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رجال آیت الله العظمی سید موسی شبیری حسینی زنجانی </w:t>
      </w:r>
      <w:r>
        <w:rPr/>
        <w:t>63</w:t>
      </w:r>
      <w:r>
        <w:rPr>
          <w:rtl w:val="true"/>
        </w:rPr>
        <w:t>-</w:t>
      </w:r>
      <w: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7706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07708_1479056682">
            <w:r>
              <w:rPr>
                <w:webHidden/>
                <w:rStyle w:val="IndexLink"/>
                <w:rtl w:val="true"/>
              </w:rPr>
              <w:t xml:space="preserve">علم رجال و فرق آن با درایه و تراجم جلسه </w:t>
            </w:r>
            <w:r>
              <w:rPr>
                <w:rStyle w:val="IndexLink"/>
              </w:rPr>
              <w:t>1</w:t>
            </w:r>
            <w:r>
              <w:rPr>
                <w:rStyle w:val="IndexLink"/>
                <w:rtl w:val="true"/>
              </w:rPr>
              <w:tab/>
            </w:r>
            <w:r>
              <w:rPr>
                <w:rStyle w:val="IndexLink"/>
              </w:rPr>
              <w:t>4</w:t>
            </w:r>
          </w:hyperlink>
        </w:p>
        <w:p>
          <w:pPr>
            <w:pStyle w:val="Contents2"/>
            <w:tabs>
              <w:tab w:val="clear" w:pos="8743"/>
              <w:tab w:val="right" w:pos="9026" w:leader="dot"/>
            </w:tabs>
            <w:rPr/>
          </w:pPr>
          <w:hyperlink w:anchor="__RefHeading___Toc1107710_1479056682">
            <w:r>
              <w:rPr>
                <w:webHidden/>
                <w:rStyle w:val="IndexLink"/>
                <w:rtl w:val="true"/>
              </w:rPr>
              <w:t xml:space="preserve">فایده ی علم رجال جلسه </w:t>
            </w:r>
            <w:r>
              <w:rPr>
                <w:rStyle w:val="IndexLink"/>
              </w:rPr>
              <w:t>2</w:t>
            </w:r>
            <w:r>
              <w:rPr>
                <w:rStyle w:val="IndexLink"/>
                <w:rtl w:val="true"/>
              </w:rPr>
              <w:tab/>
            </w:r>
            <w:r>
              <w:rPr>
                <w:rStyle w:val="IndexLink"/>
              </w:rPr>
              <w:t>10</w:t>
            </w:r>
          </w:hyperlink>
        </w:p>
        <w:p>
          <w:pPr>
            <w:pStyle w:val="Contents2"/>
            <w:tabs>
              <w:tab w:val="clear" w:pos="8743"/>
              <w:tab w:val="right" w:pos="9026" w:leader="dot"/>
            </w:tabs>
            <w:rPr/>
          </w:pPr>
          <w:hyperlink w:anchor="__RefHeading___Toc1107712_1479056682">
            <w:r>
              <w:rPr>
                <w:webHidden/>
                <w:rStyle w:val="IndexLink"/>
                <w:rtl w:val="true"/>
              </w:rPr>
              <w:t xml:space="preserve">اشکالات مربوط به عدم احتیاج به علم رجال جلسه </w:t>
            </w:r>
            <w:r>
              <w:rPr>
                <w:rStyle w:val="IndexLink"/>
              </w:rPr>
              <w:t>3</w:t>
            </w:r>
            <w:r>
              <w:rPr>
                <w:rStyle w:val="IndexLink"/>
                <w:rtl w:val="true"/>
              </w:rPr>
              <w:tab/>
            </w:r>
            <w:r>
              <w:rPr>
                <w:rStyle w:val="IndexLink"/>
              </w:rPr>
              <w:t>19</w:t>
            </w:r>
          </w:hyperlink>
        </w:p>
        <w:p>
          <w:pPr>
            <w:pStyle w:val="Contents2"/>
            <w:tabs>
              <w:tab w:val="clear" w:pos="8743"/>
              <w:tab w:val="right" w:pos="9026" w:leader="dot"/>
            </w:tabs>
            <w:rPr/>
          </w:pPr>
          <w:hyperlink w:anchor="__RefHeading___Toc1107714_1479056682">
            <w:r>
              <w:rPr>
                <w:webHidden/>
                <w:rStyle w:val="IndexLink"/>
                <w:rtl w:val="true"/>
              </w:rPr>
              <w:t xml:space="preserve">اعتبار احادیث کافی جلسه </w:t>
            </w:r>
            <w:r>
              <w:rPr>
                <w:rStyle w:val="IndexLink"/>
              </w:rPr>
              <w:t>4</w:t>
            </w:r>
            <w:r>
              <w:rPr>
                <w:rStyle w:val="IndexLink"/>
                <w:rtl w:val="true"/>
              </w:rPr>
              <w:tab/>
            </w:r>
            <w:r>
              <w:rPr>
                <w:rStyle w:val="IndexLink"/>
              </w:rPr>
              <w:t>25</w:t>
            </w:r>
          </w:hyperlink>
        </w:p>
        <w:p>
          <w:pPr>
            <w:pStyle w:val="Contents2"/>
            <w:tabs>
              <w:tab w:val="clear" w:pos="8743"/>
              <w:tab w:val="right" w:pos="9026" w:leader="dot"/>
            </w:tabs>
            <w:rPr/>
          </w:pPr>
          <w:hyperlink w:anchor="__RefHeading___Toc1107716_1479056682">
            <w:r>
              <w:rPr>
                <w:webHidden/>
                <w:rStyle w:val="IndexLink"/>
                <w:rtl w:val="true"/>
              </w:rPr>
              <w:t xml:space="preserve">اعتبار احادیث کافی جلسه </w:t>
            </w:r>
            <w:r>
              <w:rPr>
                <w:rStyle w:val="IndexLink"/>
              </w:rPr>
              <w:t>5</w:t>
            </w:r>
            <w:r>
              <w:rPr>
                <w:rStyle w:val="IndexLink"/>
                <w:rtl w:val="true"/>
              </w:rPr>
              <w:tab/>
            </w:r>
            <w:r>
              <w:rPr>
                <w:rStyle w:val="IndexLink"/>
              </w:rPr>
              <w:t>32</w:t>
            </w:r>
          </w:hyperlink>
        </w:p>
        <w:p>
          <w:pPr>
            <w:pStyle w:val="Contents2"/>
            <w:tabs>
              <w:tab w:val="clear" w:pos="8743"/>
              <w:tab w:val="right" w:pos="9026" w:leader="dot"/>
            </w:tabs>
            <w:rPr/>
          </w:pPr>
          <w:hyperlink w:anchor="__RefHeading___Toc1107718_1479056682">
            <w:r>
              <w:rPr>
                <w:webHidden/>
                <w:rStyle w:val="IndexLink"/>
                <w:rtl w:val="true"/>
              </w:rPr>
              <w:t xml:space="preserve">اعتبار روایات کافی جلسه </w:t>
            </w:r>
            <w:r>
              <w:rPr>
                <w:rStyle w:val="IndexLink"/>
              </w:rPr>
              <w:t>7</w:t>
            </w:r>
            <w:r>
              <w:rPr>
                <w:rStyle w:val="IndexLink"/>
                <w:rtl w:val="true"/>
              </w:rPr>
              <w:tab/>
            </w:r>
            <w:r>
              <w:rPr>
                <w:rStyle w:val="IndexLink"/>
              </w:rPr>
              <w:t>41</w:t>
            </w:r>
          </w:hyperlink>
        </w:p>
        <w:p>
          <w:pPr>
            <w:pStyle w:val="Contents2"/>
            <w:tabs>
              <w:tab w:val="clear" w:pos="8743"/>
              <w:tab w:val="right" w:pos="9026" w:leader="dot"/>
            </w:tabs>
            <w:rPr/>
          </w:pPr>
          <w:hyperlink w:anchor="__RefHeading___Toc1107720_1479056682">
            <w:r>
              <w:rPr>
                <w:webHidden/>
                <w:rStyle w:val="IndexLink"/>
                <w:rtl w:val="true"/>
              </w:rPr>
              <w:t>معرفی رجال شیخ</w:t>
            </w:r>
            <w:r>
              <w:rPr>
                <w:rStyle w:val="IndexLink"/>
                <w:rtl w:val="true"/>
              </w:rPr>
              <w:tab/>
            </w:r>
            <w:r>
              <w:rPr>
                <w:rStyle w:val="IndexLink"/>
              </w:rPr>
              <w:t>50</w:t>
            </w:r>
          </w:hyperlink>
        </w:p>
        <w:p>
          <w:pPr>
            <w:pStyle w:val="Contents2"/>
            <w:tabs>
              <w:tab w:val="clear" w:pos="8743"/>
              <w:tab w:val="right" w:pos="9026" w:leader="dot"/>
            </w:tabs>
            <w:rPr/>
          </w:pPr>
          <w:hyperlink w:anchor="__RefHeading___Toc1107722_1479056682">
            <w:r>
              <w:rPr>
                <w:webHidden/>
                <w:rStyle w:val="IndexLink"/>
                <w:rtl w:val="true"/>
              </w:rPr>
              <w:t>معرفی فهرست شیخ</w:t>
            </w:r>
            <w:r>
              <w:rPr>
                <w:rStyle w:val="IndexLink"/>
                <w:rtl w:val="true"/>
              </w:rPr>
              <w:tab/>
            </w:r>
            <w:r>
              <w:rPr>
                <w:rStyle w:val="IndexLink"/>
              </w:rPr>
              <w:t>50</w:t>
            </w:r>
          </w:hyperlink>
        </w:p>
        <w:p>
          <w:pPr>
            <w:pStyle w:val="Contents2"/>
            <w:tabs>
              <w:tab w:val="clear" w:pos="8743"/>
              <w:tab w:val="right" w:pos="9026" w:leader="dot"/>
            </w:tabs>
            <w:rPr/>
          </w:pPr>
          <w:hyperlink w:anchor="__RefHeading___Toc1107724_1479056682">
            <w:r>
              <w:rPr>
                <w:webHidden/>
                <w:rStyle w:val="IndexLink"/>
                <w:rtl w:val="true"/>
              </w:rPr>
              <w:t xml:space="preserve">اعتبار روایات کافی جلسه </w:t>
            </w:r>
            <w:r>
              <w:rPr>
                <w:rStyle w:val="IndexLink"/>
              </w:rPr>
              <w:t>10</w:t>
            </w:r>
            <w:r>
              <w:rPr>
                <w:rStyle w:val="IndexLink"/>
                <w:rtl w:val="true"/>
              </w:rPr>
              <w:tab/>
            </w:r>
            <w:r>
              <w:rPr>
                <w:rStyle w:val="IndexLink"/>
              </w:rPr>
              <w:t>50</w:t>
            </w:r>
          </w:hyperlink>
        </w:p>
        <w:p>
          <w:pPr>
            <w:pStyle w:val="Contents2"/>
            <w:tabs>
              <w:tab w:val="clear" w:pos="8743"/>
              <w:tab w:val="right" w:pos="9026" w:leader="dot"/>
            </w:tabs>
            <w:rPr/>
          </w:pPr>
          <w:hyperlink w:anchor="__RefHeading___Toc1107726_1479056682">
            <w:r>
              <w:rPr>
                <w:webHidden/>
                <w:rStyle w:val="IndexLink"/>
                <w:rtl w:val="true"/>
              </w:rPr>
              <w:t xml:space="preserve">اصحاب اجماع </w:t>
            </w:r>
            <w:r>
              <w:rPr>
                <w:rStyle w:val="IndexLink"/>
              </w:rPr>
              <w:t>93/00/11</w:t>
            </w:r>
            <w:r>
              <w:rPr>
                <w:rStyle w:val="IndexLink"/>
                <w:rtl w:val="true"/>
              </w:rPr>
              <w:tab/>
            </w:r>
            <w:r>
              <w:rPr>
                <w:rStyle w:val="IndexLink"/>
              </w:rPr>
              <w:t>60</w:t>
            </w:r>
          </w:hyperlink>
        </w:p>
        <w:p>
          <w:pPr>
            <w:pStyle w:val="Contents2"/>
            <w:tabs>
              <w:tab w:val="clear" w:pos="8743"/>
              <w:tab w:val="right" w:pos="9026" w:leader="dot"/>
            </w:tabs>
            <w:rPr/>
          </w:pPr>
          <w:hyperlink w:anchor="__RefHeading___Toc1107728_1479056682">
            <w:r>
              <w:rPr>
                <w:webHidden/>
                <w:rStyle w:val="IndexLink"/>
                <w:rtl w:val="true"/>
              </w:rPr>
              <w:t xml:space="preserve">تعداد اصحاب اجماع جلسه </w:t>
            </w:r>
            <w:r>
              <w:rPr>
                <w:rStyle w:val="IndexLink"/>
              </w:rPr>
              <w:t>12</w:t>
            </w:r>
            <w:r>
              <w:rPr>
                <w:rStyle w:val="IndexLink"/>
                <w:rtl w:val="true"/>
              </w:rPr>
              <w:tab/>
            </w:r>
            <w:r>
              <w:rPr>
                <w:rStyle w:val="IndexLink"/>
              </w:rPr>
              <w:t>68</w:t>
            </w:r>
          </w:hyperlink>
        </w:p>
        <w:p>
          <w:pPr>
            <w:pStyle w:val="Contents2"/>
            <w:tabs>
              <w:tab w:val="clear" w:pos="8743"/>
              <w:tab w:val="right" w:pos="9026" w:leader="dot"/>
            </w:tabs>
            <w:rPr/>
          </w:pPr>
          <w:hyperlink w:anchor="__RefHeading___Toc1107730_1479056682">
            <w:r>
              <w:rPr>
                <w:webHidden/>
                <w:rStyle w:val="IndexLink"/>
                <w:rtl w:val="true"/>
              </w:rPr>
              <w:t xml:space="preserve">حجیّت اجماع کشی در مورد اصحاب اجماع جلسه </w:t>
            </w:r>
            <w:r>
              <w:rPr>
                <w:rStyle w:val="IndexLink"/>
              </w:rPr>
              <w:t>13</w:t>
            </w:r>
            <w:r>
              <w:rPr>
                <w:rStyle w:val="IndexLink"/>
                <w:rtl w:val="true"/>
              </w:rPr>
              <w:tab/>
            </w:r>
            <w:r>
              <w:rPr>
                <w:rStyle w:val="IndexLink"/>
              </w:rPr>
              <w:t>76</w:t>
            </w:r>
          </w:hyperlink>
        </w:p>
        <w:p>
          <w:pPr>
            <w:pStyle w:val="Contents2"/>
            <w:tabs>
              <w:tab w:val="clear" w:pos="8743"/>
              <w:tab w:val="right" w:pos="9026" w:leader="dot"/>
            </w:tabs>
            <w:rPr/>
          </w:pPr>
          <w:hyperlink w:anchor="__RefHeading___Toc1107732_1479056682">
            <w:r>
              <w:rPr>
                <w:webHidden/>
                <w:rStyle w:val="IndexLink"/>
                <w:rtl w:val="true"/>
              </w:rPr>
              <w:t xml:space="preserve">تفسیر کلام کشّی در مورد اصحاب اجماع جلسه </w:t>
            </w:r>
            <w:r>
              <w:rPr>
                <w:rStyle w:val="IndexLink"/>
              </w:rPr>
              <w:t>15</w:t>
            </w:r>
            <w:r>
              <w:rPr>
                <w:rStyle w:val="IndexLink"/>
                <w:rtl w:val="true"/>
              </w:rPr>
              <w:tab/>
            </w:r>
            <w:r>
              <w:rPr>
                <w:rStyle w:val="IndexLink"/>
              </w:rPr>
              <w:t>81</w:t>
            </w:r>
          </w:hyperlink>
        </w:p>
        <w:p>
          <w:pPr>
            <w:pStyle w:val="Contents2"/>
            <w:tabs>
              <w:tab w:val="clear" w:pos="8743"/>
              <w:tab w:val="right" w:pos="9026" w:leader="dot"/>
            </w:tabs>
            <w:rPr/>
          </w:pPr>
          <w:hyperlink w:anchor="__RefHeading___Toc1107734_1479056682">
            <w:r>
              <w:rPr>
                <w:webHidden/>
                <w:rStyle w:val="IndexLink"/>
                <w:rtl w:val="true"/>
              </w:rPr>
              <w:t xml:space="preserve">تفسیر کلام کشّی در مورد اصحاب اجماع جلسه </w:t>
            </w:r>
            <w:r>
              <w:rPr>
                <w:rStyle w:val="IndexLink"/>
              </w:rPr>
              <w:t>16</w:t>
            </w:r>
            <w:r>
              <w:rPr>
                <w:rStyle w:val="IndexLink"/>
                <w:rtl w:val="true"/>
              </w:rPr>
              <w:tab/>
            </w:r>
            <w:r>
              <w:rPr>
                <w:rStyle w:val="IndexLink"/>
              </w:rPr>
              <w:t>89</w:t>
            </w:r>
          </w:hyperlink>
        </w:p>
        <w:p>
          <w:pPr>
            <w:pStyle w:val="Contents2"/>
            <w:tabs>
              <w:tab w:val="clear" w:pos="8743"/>
              <w:tab w:val="right" w:pos="9026" w:leader="dot"/>
            </w:tabs>
            <w:rPr/>
          </w:pPr>
          <w:hyperlink w:anchor="__RefHeading___Toc1107736_1479056682">
            <w:r>
              <w:rPr>
                <w:webHidden/>
                <w:rStyle w:val="IndexLink"/>
                <w:rtl w:val="true"/>
              </w:rPr>
              <w:t xml:space="preserve">صحت نزد قدماء جلسه </w:t>
            </w:r>
            <w:r>
              <w:rPr>
                <w:rStyle w:val="IndexLink"/>
              </w:rPr>
              <w:t>17</w:t>
            </w:r>
            <w:r>
              <w:rPr>
                <w:rStyle w:val="IndexLink"/>
                <w:rtl w:val="true"/>
              </w:rPr>
              <w:tab/>
            </w:r>
            <w:r>
              <w:rPr>
                <w:rStyle w:val="IndexLink"/>
              </w:rPr>
              <w:t>97</w:t>
            </w:r>
          </w:hyperlink>
        </w:p>
        <w:p>
          <w:pPr>
            <w:pStyle w:val="Contents2"/>
            <w:tabs>
              <w:tab w:val="clear" w:pos="8743"/>
              <w:tab w:val="right" w:pos="9026" w:leader="dot"/>
            </w:tabs>
            <w:rPr/>
          </w:pPr>
          <w:hyperlink w:anchor="__RefHeading___Toc1107738_1479056682">
            <w:r>
              <w:rPr>
                <w:webHidden/>
                <w:rStyle w:val="IndexLink"/>
                <w:rtl w:val="true"/>
              </w:rPr>
              <w:t xml:space="preserve">صحت نزد قدماء جلسه </w:t>
            </w:r>
            <w:r>
              <w:rPr>
                <w:rStyle w:val="IndexLink"/>
              </w:rPr>
              <w:t>18</w:t>
            </w:r>
            <w:r>
              <w:rPr>
                <w:rStyle w:val="IndexLink"/>
                <w:rtl w:val="true"/>
              </w:rPr>
              <w:tab/>
            </w:r>
            <w:r>
              <w:rPr>
                <w:rStyle w:val="IndexLink"/>
              </w:rPr>
              <w:t>104</w:t>
            </w:r>
          </w:hyperlink>
        </w:p>
        <w:p>
          <w:pPr>
            <w:pStyle w:val="Contents2"/>
            <w:tabs>
              <w:tab w:val="clear" w:pos="8743"/>
              <w:tab w:val="right" w:pos="9026" w:leader="dot"/>
            </w:tabs>
            <w:rPr/>
          </w:pPr>
          <w:hyperlink w:anchor="__RefHeading___Toc1107740_1479056682">
            <w:r>
              <w:rPr>
                <w:webHidden/>
                <w:rStyle w:val="IndexLink"/>
                <w:rtl w:val="true"/>
              </w:rPr>
              <w:t xml:space="preserve">جمع بندی مباحث قبل جلسه </w:t>
            </w:r>
            <w:r>
              <w:rPr>
                <w:rStyle w:val="IndexLink"/>
              </w:rPr>
              <w:t>19</w:t>
            </w:r>
            <w:r>
              <w:rPr>
                <w:rStyle w:val="IndexLink"/>
                <w:rtl w:val="true"/>
              </w:rPr>
              <w:tab/>
            </w:r>
            <w:r>
              <w:rPr>
                <w:rStyle w:val="IndexLink"/>
              </w:rPr>
              <w:t>112</w:t>
            </w:r>
          </w:hyperlink>
        </w:p>
        <w:p>
          <w:pPr>
            <w:pStyle w:val="Contents2"/>
            <w:tabs>
              <w:tab w:val="clear" w:pos="8743"/>
              <w:tab w:val="right" w:pos="9026" w:leader="dot"/>
            </w:tabs>
            <w:rPr/>
          </w:pPr>
          <w:hyperlink w:anchor="__RefHeading___Toc1107742_1479056682">
            <w:r>
              <w:rPr>
                <w:webHidden/>
                <w:rStyle w:val="IndexLink"/>
                <w:rtl w:val="true"/>
              </w:rPr>
              <w:t xml:space="preserve">ثقه بودن مشایخ اصحاب اجماع جلسه </w:t>
            </w:r>
            <w:r>
              <w:rPr>
                <w:rStyle w:val="IndexLink"/>
              </w:rPr>
              <w:t>20</w:t>
            </w:r>
            <w:r>
              <w:rPr>
                <w:rStyle w:val="IndexLink"/>
                <w:rtl w:val="true"/>
              </w:rPr>
              <w:tab/>
            </w:r>
            <w:r>
              <w:rPr>
                <w:rStyle w:val="IndexLink"/>
              </w:rPr>
              <w:t>117</w:t>
            </w:r>
          </w:hyperlink>
        </w:p>
        <w:p>
          <w:pPr>
            <w:pStyle w:val="Contents2"/>
            <w:tabs>
              <w:tab w:val="clear" w:pos="8743"/>
              <w:tab w:val="right" w:pos="9026" w:leader="dot"/>
            </w:tabs>
            <w:rPr/>
          </w:pPr>
          <w:hyperlink w:anchor="__RefHeading___Toc1107744_1479056682">
            <w:r>
              <w:rPr>
                <w:webHidden/>
                <w:rStyle w:val="IndexLink"/>
                <w:rtl w:val="true"/>
              </w:rPr>
              <w:t xml:space="preserve">مرسلات ابن ابی عمیر جلسه </w:t>
            </w:r>
            <w:r>
              <w:rPr>
                <w:rStyle w:val="IndexLink"/>
              </w:rPr>
              <w:t>21</w:t>
            </w:r>
            <w:r>
              <w:rPr>
                <w:rStyle w:val="IndexLink"/>
                <w:rtl w:val="true"/>
              </w:rPr>
              <w:tab/>
            </w:r>
            <w:r>
              <w:rPr>
                <w:rStyle w:val="IndexLink"/>
              </w:rPr>
              <w:t>122</w:t>
            </w:r>
          </w:hyperlink>
        </w:p>
        <w:p>
          <w:pPr>
            <w:pStyle w:val="Contents2"/>
            <w:tabs>
              <w:tab w:val="clear" w:pos="8743"/>
              <w:tab w:val="right" w:pos="9026" w:leader="dot"/>
            </w:tabs>
            <w:rPr/>
          </w:pPr>
          <w:hyperlink w:anchor="__RefHeading___Toc1107746_1479056682">
            <w:r>
              <w:rPr>
                <w:webHidden/>
                <w:rStyle w:val="IndexLink"/>
                <w:rtl w:val="true"/>
              </w:rPr>
              <w:t xml:space="preserve">مشایخ ابن ابی عمیر جلسه </w:t>
            </w:r>
            <w:r>
              <w:rPr>
                <w:rStyle w:val="IndexLink"/>
              </w:rPr>
              <w:t>22</w:t>
            </w:r>
            <w:r>
              <w:rPr>
                <w:rStyle w:val="IndexLink"/>
                <w:rtl w:val="true"/>
              </w:rPr>
              <w:tab/>
            </w:r>
            <w:r>
              <w:rPr>
                <w:rStyle w:val="IndexLink"/>
              </w:rPr>
              <w:t>127</w:t>
            </w:r>
          </w:hyperlink>
        </w:p>
        <w:p>
          <w:pPr>
            <w:pStyle w:val="Contents2"/>
            <w:tabs>
              <w:tab w:val="clear" w:pos="8743"/>
              <w:tab w:val="right" w:pos="9026" w:leader="dot"/>
            </w:tabs>
            <w:rPr/>
          </w:pPr>
          <w:hyperlink w:anchor="__RefHeading___Toc1107748_1479056682">
            <w:r>
              <w:rPr>
                <w:webHidden/>
                <w:rStyle w:val="IndexLink"/>
                <w:rtl w:val="true"/>
              </w:rPr>
              <w:t xml:space="preserve">مشایخ ابن ابی عمیر جلسه </w:t>
            </w:r>
            <w:r>
              <w:rPr>
                <w:rStyle w:val="IndexLink"/>
              </w:rPr>
              <w:t>23</w:t>
            </w:r>
            <w:r>
              <w:rPr>
                <w:rStyle w:val="IndexLink"/>
                <w:rtl w:val="true"/>
              </w:rPr>
              <w:tab/>
            </w:r>
            <w:r>
              <w:rPr>
                <w:rStyle w:val="IndexLink"/>
              </w:rPr>
              <w:t>133</w:t>
            </w:r>
          </w:hyperlink>
        </w:p>
        <w:p>
          <w:pPr>
            <w:pStyle w:val="Contents2"/>
            <w:tabs>
              <w:tab w:val="clear" w:pos="8743"/>
              <w:tab w:val="right" w:pos="9026" w:leader="dot"/>
            </w:tabs>
            <w:rPr/>
          </w:pPr>
          <w:hyperlink w:anchor="__RefHeading___Toc1107750_1479056682">
            <w:r>
              <w:rPr>
                <w:webHidden/>
                <w:rStyle w:val="IndexLink"/>
                <w:rtl w:val="true"/>
              </w:rPr>
              <w:t xml:space="preserve">مشایخ ابن ابی عمیر جلسه </w:t>
            </w:r>
            <w:r>
              <w:rPr>
                <w:rStyle w:val="IndexLink"/>
              </w:rPr>
              <w:t>24</w:t>
            </w:r>
            <w:r>
              <w:rPr>
                <w:rStyle w:val="IndexLink"/>
                <w:rtl w:val="true"/>
              </w:rPr>
              <w:tab/>
            </w:r>
            <w:r>
              <w:rPr>
                <w:rStyle w:val="IndexLink"/>
              </w:rPr>
              <w:t>138</w:t>
            </w:r>
          </w:hyperlink>
        </w:p>
        <w:p>
          <w:pPr>
            <w:pStyle w:val="Contents2"/>
            <w:tabs>
              <w:tab w:val="clear" w:pos="8743"/>
              <w:tab w:val="right" w:pos="9026" w:leader="dot"/>
            </w:tabs>
            <w:rPr/>
          </w:pPr>
          <w:hyperlink w:anchor="__RefHeading___Toc1107752_1479056682">
            <w:r>
              <w:rPr>
                <w:webHidden/>
                <w:rStyle w:val="IndexLink"/>
                <w:rtl w:val="true"/>
              </w:rPr>
              <w:t xml:space="preserve">جواب از مناقشات آیت الله خوئی در مورد اصحاب اجماع جلسه </w:t>
            </w:r>
            <w:r>
              <w:rPr>
                <w:rStyle w:val="IndexLink"/>
              </w:rPr>
              <w:t>25</w:t>
            </w:r>
            <w:r>
              <w:rPr>
                <w:rStyle w:val="IndexLink"/>
                <w:rtl w:val="true"/>
              </w:rPr>
              <w:tab/>
            </w:r>
            <w:r>
              <w:rPr>
                <w:rStyle w:val="IndexLink"/>
              </w:rPr>
              <w:t>146</w:t>
            </w:r>
          </w:hyperlink>
        </w:p>
        <w:p>
          <w:pPr>
            <w:pStyle w:val="Contents2"/>
            <w:tabs>
              <w:tab w:val="clear" w:pos="8743"/>
              <w:tab w:val="right" w:pos="9026" w:leader="dot"/>
            </w:tabs>
            <w:rPr/>
          </w:pPr>
          <w:hyperlink w:anchor="__RefHeading___Toc1107754_1479056682">
            <w:r>
              <w:rPr>
                <w:webHidden/>
                <w:rStyle w:val="IndexLink"/>
                <w:rtl w:val="true"/>
              </w:rPr>
              <w:t xml:space="preserve">روایات ابن ابی عمیر، صفوان و بزنطی جلسه </w:t>
            </w:r>
            <w:r>
              <w:rPr>
                <w:rStyle w:val="IndexLink"/>
              </w:rPr>
              <w:t>26</w:t>
            </w:r>
            <w:r>
              <w:rPr>
                <w:rStyle w:val="IndexLink"/>
                <w:rtl w:val="true"/>
              </w:rPr>
              <w:tab/>
            </w:r>
            <w:r>
              <w:rPr>
                <w:rStyle w:val="IndexLink"/>
              </w:rPr>
              <w:t>152</w:t>
            </w:r>
          </w:hyperlink>
        </w:p>
        <w:p>
          <w:pPr>
            <w:pStyle w:val="Contents2"/>
            <w:tabs>
              <w:tab w:val="clear" w:pos="8743"/>
              <w:tab w:val="right" w:pos="9026" w:leader="dot"/>
            </w:tabs>
            <w:rPr/>
          </w:pPr>
          <w:hyperlink w:anchor="__RefHeading___Toc1107756_1479056682">
            <w:r>
              <w:rPr>
                <w:webHidden/>
                <w:rStyle w:val="IndexLink"/>
                <w:rtl w:val="true"/>
              </w:rPr>
              <w:t xml:space="preserve">موارد نقض در روات ابن ابی عمیر جلسه </w:t>
            </w:r>
            <w:r>
              <w:rPr>
                <w:rStyle w:val="IndexLink"/>
              </w:rPr>
              <w:t>27</w:t>
            </w:r>
            <w:r>
              <w:rPr>
                <w:rStyle w:val="IndexLink"/>
                <w:rtl w:val="true"/>
              </w:rPr>
              <w:tab/>
            </w:r>
            <w:r>
              <w:rPr>
                <w:rStyle w:val="IndexLink"/>
              </w:rPr>
              <w:t>158</w:t>
            </w:r>
          </w:hyperlink>
        </w:p>
        <w:p>
          <w:pPr>
            <w:pStyle w:val="Contents2"/>
            <w:tabs>
              <w:tab w:val="clear" w:pos="8743"/>
              <w:tab w:val="right" w:pos="9026" w:leader="dot"/>
            </w:tabs>
            <w:rPr/>
          </w:pPr>
          <w:hyperlink w:anchor="__RefHeading___Toc1107758_1479056682">
            <w:r>
              <w:rPr>
                <w:webHidden/>
                <w:rStyle w:val="IndexLink"/>
                <w:rtl w:val="true"/>
              </w:rPr>
              <w:t xml:space="preserve">جواب از نقض هایی که در مورد روات ابن ابی عمیر وارد شده است جلسه </w:t>
            </w:r>
            <w:r>
              <w:rPr>
                <w:rStyle w:val="IndexLink"/>
              </w:rPr>
              <w:t>28</w:t>
            </w:r>
            <w:r>
              <w:rPr>
                <w:rStyle w:val="IndexLink"/>
                <w:rtl w:val="true"/>
              </w:rPr>
              <w:tab/>
            </w:r>
            <w:r>
              <w:rPr>
                <w:rStyle w:val="IndexLink"/>
              </w:rPr>
              <w:t>168</w:t>
            </w:r>
          </w:hyperlink>
        </w:p>
        <w:p>
          <w:pPr>
            <w:pStyle w:val="Contents2"/>
            <w:tabs>
              <w:tab w:val="clear" w:pos="8743"/>
              <w:tab w:val="right" w:pos="9026" w:leader="dot"/>
            </w:tabs>
            <w:rPr/>
          </w:pPr>
          <w:hyperlink w:anchor="__RefHeading___Toc1107760_1479056682">
            <w:r>
              <w:rPr>
                <w:webHidden/>
                <w:rStyle w:val="IndexLink"/>
                <w:rtl w:val="true"/>
              </w:rPr>
              <w:t xml:space="preserve">جواز از نقض هایی که به روات ابن ابی عمیر و صفوان جلسه </w:t>
            </w:r>
            <w:r>
              <w:rPr>
                <w:rStyle w:val="IndexLink"/>
              </w:rPr>
              <w:t>29</w:t>
            </w:r>
            <w:r>
              <w:rPr>
                <w:rStyle w:val="IndexLink"/>
                <w:rtl w:val="true"/>
              </w:rPr>
              <w:tab/>
            </w:r>
            <w:r>
              <w:rPr>
                <w:rStyle w:val="IndexLink"/>
              </w:rPr>
              <w:t>173</w:t>
            </w:r>
          </w:hyperlink>
        </w:p>
        <w:p>
          <w:pPr>
            <w:pStyle w:val="Contents2"/>
            <w:tabs>
              <w:tab w:val="clear" w:pos="8743"/>
              <w:tab w:val="right" w:pos="9026" w:leader="dot"/>
            </w:tabs>
            <w:rPr/>
          </w:pPr>
          <w:hyperlink w:anchor="__RefHeading___Toc1107762_1479056682">
            <w:r>
              <w:rPr>
                <w:webHidden/>
                <w:rStyle w:val="IndexLink"/>
                <w:rtl w:val="true"/>
              </w:rPr>
              <w:t xml:space="preserve">بررسی نقض های وارده به ابن ابی عمیر و صفوان جلسه </w:t>
            </w:r>
            <w:r>
              <w:rPr>
                <w:rStyle w:val="IndexLink"/>
              </w:rPr>
              <w:t>30</w:t>
            </w:r>
            <w:r>
              <w:rPr>
                <w:rStyle w:val="IndexLink"/>
                <w:rtl w:val="true"/>
              </w:rPr>
              <w:tab/>
            </w:r>
            <w:r>
              <w:rPr>
                <w:rStyle w:val="IndexLink"/>
              </w:rPr>
              <w:t>179</w:t>
            </w:r>
          </w:hyperlink>
        </w:p>
        <w:p>
          <w:pPr>
            <w:pStyle w:val="Contents2"/>
            <w:tabs>
              <w:tab w:val="clear" w:pos="8743"/>
              <w:tab w:val="right" w:pos="9026" w:leader="dot"/>
            </w:tabs>
            <w:rPr/>
          </w:pPr>
          <w:hyperlink w:anchor="__RefHeading___Toc1107764_1479056682">
            <w:r>
              <w:rPr>
                <w:webHidden/>
                <w:rStyle w:val="IndexLink"/>
                <w:rtl w:val="true"/>
              </w:rPr>
              <w:t>جواب از موارد نقض ابن ابی عمیر و بزنطی بسم الله الرحمن الرحیم</w:t>
            </w:r>
            <w:r>
              <w:rPr>
                <w:rStyle w:val="IndexLink"/>
                <w:rtl w:val="true"/>
              </w:rPr>
              <w:tab/>
            </w:r>
            <w:r>
              <w:rPr>
                <w:rStyle w:val="IndexLink"/>
              </w:rPr>
              <w:t>187</w:t>
            </w:r>
          </w:hyperlink>
        </w:p>
        <w:p>
          <w:pPr>
            <w:pStyle w:val="Contents2"/>
            <w:tabs>
              <w:tab w:val="clear" w:pos="8743"/>
              <w:tab w:val="right" w:pos="9026" w:leader="dot"/>
            </w:tabs>
            <w:rPr/>
          </w:pPr>
          <w:hyperlink w:anchor="__RefHeading___Toc1107766_1479056682">
            <w:r>
              <w:rPr>
                <w:webHidden/>
                <w:rStyle w:val="IndexLink"/>
                <w:rtl w:val="true"/>
              </w:rPr>
              <w:t>موارد نقض و بررسی کتاب ابن غضائری بسم الله الرحمن الرحیم</w:t>
            </w:r>
            <w:r>
              <w:rPr>
                <w:rStyle w:val="IndexLink"/>
                <w:rtl w:val="true"/>
              </w:rPr>
              <w:tab/>
            </w:r>
            <w:r>
              <w:rPr>
                <w:rStyle w:val="IndexLink"/>
              </w:rPr>
              <w:t>191</w:t>
            </w:r>
          </w:hyperlink>
        </w:p>
        <w:p>
          <w:pPr>
            <w:pStyle w:val="Contents2"/>
            <w:tabs>
              <w:tab w:val="clear" w:pos="8743"/>
              <w:tab w:val="right" w:pos="9026" w:leader="dot"/>
            </w:tabs>
            <w:rPr/>
          </w:pPr>
          <w:hyperlink w:anchor="__RefHeading___Toc1107768_1479056682">
            <w:r>
              <w:rPr>
                <w:webHidden/>
                <w:rStyle w:val="IndexLink"/>
                <w:rtl w:val="true"/>
              </w:rPr>
              <w:t xml:space="preserve">رجال غضائری و بررسی یونس بن ذبیان جلسه </w:t>
            </w:r>
            <w:r>
              <w:rPr>
                <w:rStyle w:val="IndexLink"/>
              </w:rPr>
              <w:t>33</w:t>
            </w:r>
            <w:r>
              <w:rPr>
                <w:rStyle w:val="IndexLink"/>
                <w:rtl w:val="true"/>
              </w:rPr>
              <w:tab/>
            </w:r>
            <w:r>
              <w:rPr>
                <w:rStyle w:val="IndexLink"/>
              </w:rPr>
              <w:t>198</w:t>
            </w:r>
          </w:hyperlink>
        </w:p>
        <w:p>
          <w:pPr>
            <w:pStyle w:val="Contents2"/>
            <w:tabs>
              <w:tab w:val="clear" w:pos="8743"/>
              <w:tab w:val="right" w:pos="9026" w:leader="dot"/>
            </w:tabs>
            <w:rPr/>
          </w:pPr>
          <w:hyperlink w:anchor="__RefHeading___Toc1107770_1479056682">
            <w:r>
              <w:rPr>
                <w:webHidden/>
                <w:rStyle w:val="IndexLink"/>
                <w:rtl w:val="true"/>
              </w:rPr>
              <w:t xml:space="preserve">کلامی حول ابن غضائری و بررسی موارد نقض جلسه </w:t>
            </w:r>
            <w:r>
              <w:rPr>
                <w:rStyle w:val="IndexLink"/>
              </w:rPr>
              <w:t>34</w:t>
            </w:r>
            <w:r>
              <w:rPr>
                <w:rStyle w:val="IndexLink"/>
                <w:rtl w:val="true"/>
              </w:rPr>
              <w:tab/>
            </w:r>
            <w:r>
              <w:rPr>
                <w:rStyle w:val="IndexLink"/>
              </w:rPr>
              <w:t>207</w:t>
            </w:r>
          </w:hyperlink>
        </w:p>
        <w:p>
          <w:pPr>
            <w:pStyle w:val="Contents2"/>
            <w:tabs>
              <w:tab w:val="clear" w:pos="8743"/>
              <w:tab w:val="right" w:pos="9026" w:leader="dot"/>
            </w:tabs>
            <w:rPr/>
          </w:pPr>
          <w:hyperlink w:anchor="__RefHeading___Toc1107772_1479056682">
            <w:r>
              <w:rPr>
                <w:webHidden/>
                <w:rStyle w:val="IndexLink"/>
                <w:rtl w:val="true"/>
              </w:rPr>
              <w:t xml:space="preserve">جواب از موارد نقض جلسه </w:t>
            </w:r>
            <w:r>
              <w:rPr>
                <w:rStyle w:val="IndexLink"/>
              </w:rPr>
              <w:t>35</w:t>
            </w:r>
            <w:r>
              <w:rPr>
                <w:rStyle w:val="IndexLink"/>
                <w:rtl w:val="true"/>
              </w:rPr>
              <w:tab/>
            </w:r>
            <w:r>
              <w:rPr>
                <w:rStyle w:val="IndexLink"/>
              </w:rPr>
              <w:t>217</w:t>
            </w:r>
          </w:hyperlink>
        </w:p>
        <w:p>
          <w:pPr>
            <w:pStyle w:val="Contents2"/>
            <w:tabs>
              <w:tab w:val="clear" w:pos="8743"/>
              <w:tab w:val="right" w:pos="9026" w:leader="dot"/>
            </w:tabs>
            <w:rPr/>
          </w:pPr>
          <w:hyperlink w:anchor="__RefHeading___Toc1107774_1479056682">
            <w:r>
              <w:rPr>
                <w:webHidden/>
                <w:rStyle w:val="IndexLink"/>
                <w:rtl w:val="true"/>
              </w:rPr>
              <w:t xml:space="preserve">بررسی موارد نقض جلسه </w:t>
            </w:r>
            <w:r>
              <w:rPr>
                <w:rStyle w:val="IndexLink"/>
              </w:rPr>
              <w:t>36</w:t>
            </w:r>
            <w:r>
              <w:rPr>
                <w:rStyle w:val="IndexLink"/>
                <w:rtl w:val="true"/>
              </w:rPr>
              <w:tab/>
            </w:r>
            <w:r>
              <w:rPr>
                <w:rStyle w:val="IndexLink"/>
              </w:rPr>
              <w:t>222</w:t>
            </w:r>
          </w:hyperlink>
        </w:p>
        <w:p>
          <w:pPr>
            <w:pStyle w:val="Contents2"/>
            <w:tabs>
              <w:tab w:val="clear" w:pos="8743"/>
              <w:tab w:val="right" w:pos="9026" w:leader="dot"/>
            </w:tabs>
            <w:rPr/>
          </w:pPr>
          <w:hyperlink w:anchor="__RefHeading___Toc1107776_1479056682">
            <w:r>
              <w:rPr>
                <w:webHidden/>
                <w:rStyle w:val="IndexLink"/>
                <w:rtl w:val="true"/>
              </w:rPr>
              <w:t xml:space="preserve">بررسی محمد بن سنان جلسه </w:t>
            </w:r>
            <w:r>
              <w:rPr>
                <w:rStyle w:val="IndexLink"/>
              </w:rPr>
              <w:t>37</w:t>
            </w:r>
            <w:r>
              <w:rPr>
                <w:rStyle w:val="IndexLink"/>
                <w:rtl w:val="true"/>
              </w:rPr>
              <w:tab/>
            </w:r>
            <w:r>
              <w:rPr>
                <w:rStyle w:val="IndexLink"/>
              </w:rPr>
              <w:t>229</w:t>
            </w:r>
          </w:hyperlink>
        </w:p>
        <w:p>
          <w:pPr>
            <w:pStyle w:val="Contents2"/>
            <w:tabs>
              <w:tab w:val="clear" w:pos="8743"/>
              <w:tab w:val="right" w:pos="9026" w:leader="dot"/>
            </w:tabs>
            <w:rPr/>
          </w:pPr>
          <w:hyperlink w:anchor="__RefHeading___Toc1107778_1479056682">
            <w:r>
              <w:rPr>
                <w:webHidden/>
                <w:rStyle w:val="IndexLink"/>
                <w:rtl w:val="true"/>
              </w:rPr>
              <w:t xml:space="preserve">تحقیقی پیرامون محمد بن سنان جلسه </w:t>
            </w:r>
            <w:r>
              <w:rPr>
                <w:rStyle w:val="IndexLink"/>
              </w:rPr>
              <w:t>38</w:t>
            </w:r>
            <w:r>
              <w:rPr>
                <w:rStyle w:val="IndexLink"/>
                <w:rtl w:val="true"/>
              </w:rPr>
              <w:tab/>
            </w:r>
            <w:r>
              <w:rPr>
                <w:rStyle w:val="IndexLink"/>
              </w:rPr>
              <w:t>236</w:t>
            </w:r>
          </w:hyperlink>
        </w:p>
        <w:p>
          <w:pPr>
            <w:pStyle w:val="Contents2"/>
            <w:tabs>
              <w:tab w:val="clear" w:pos="8743"/>
              <w:tab w:val="right" w:pos="9026" w:leader="dot"/>
            </w:tabs>
            <w:rPr/>
          </w:pPr>
          <w:hyperlink w:anchor="__RefHeading___Toc1107780_1479056682">
            <w:r>
              <w:rPr>
                <w:webHidden/>
                <w:rStyle w:val="IndexLink"/>
                <w:rtl w:val="true"/>
              </w:rPr>
              <w:t xml:space="preserve">بررسی موارد نقض جلسه </w:t>
            </w:r>
            <w:r>
              <w:rPr>
                <w:rStyle w:val="IndexLink"/>
              </w:rPr>
              <w:t>39</w:t>
            </w:r>
            <w:r>
              <w:rPr>
                <w:rStyle w:val="IndexLink"/>
                <w:rtl w:val="true"/>
              </w:rPr>
              <w:tab/>
            </w:r>
            <w:r>
              <w:rPr>
                <w:rStyle w:val="IndexLink"/>
              </w:rPr>
              <w:t>244</w:t>
            </w:r>
          </w:hyperlink>
        </w:p>
        <w:p>
          <w:pPr>
            <w:pStyle w:val="Contents2"/>
            <w:tabs>
              <w:tab w:val="clear" w:pos="8743"/>
              <w:tab w:val="right" w:pos="9026" w:leader="dot"/>
            </w:tabs>
            <w:rPr/>
          </w:pPr>
          <w:hyperlink w:anchor="__RefHeading___Toc1107782_1479056682">
            <w:r>
              <w:rPr>
                <w:webHidden/>
                <w:rStyle w:val="IndexLink"/>
                <w:rtl w:val="true"/>
              </w:rPr>
              <w:t>بررسی موارد نقض بسم الله الرحمن الرحیم</w:t>
            </w:r>
            <w:r>
              <w:rPr>
                <w:rStyle w:val="IndexLink"/>
                <w:rtl w:val="true"/>
              </w:rPr>
              <w:tab/>
            </w:r>
            <w:r>
              <w:rPr>
                <w:rStyle w:val="IndexLink"/>
              </w:rPr>
              <w:t>251</w:t>
            </w:r>
          </w:hyperlink>
        </w:p>
        <w:p>
          <w:pPr>
            <w:pStyle w:val="Contents2"/>
            <w:tabs>
              <w:tab w:val="clear" w:pos="8743"/>
              <w:tab w:val="right" w:pos="9026" w:leader="dot"/>
            </w:tabs>
            <w:rPr/>
          </w:pPr>
          <w:hyperlink w:anchor="__RefHeading___Toc1107784_1479056682">
            <w:r>
              <w:rPr>
                <w:webHidden/>
                <w:rStyle w:val="IndexLink"/>
                <w:rtl w:val="true"/>
              </w:rPr>
              <w:t>بررسی موارد نقض بسم الله الرحمن الرحیم</w:t>
            </w:r>
            <w:r>
              <w:rPr>
                <w:rStyle w:val="IndexLink"/>
                <w:rtl w:val="true"/>
              </w:rPr>
              <w:tab/>
            </w:r>
            <w:r>
              <w:rPr>
                <w:rStyle w:val="IndexLink"/>
              </w:rPr>
              <w:t>253</w:t>
            </w:r>
          </w:hyperlink>
        </w:p>
        <w:p>
          <w:pPr>
            <w:pStyle w:val="Contents2"/>
            <w:tabs>
              <w:tab w:val="clear" w:pos="8743"/>
              <w:tab w:val="right" w:pos="9026" w:leader="dot"/>
            </w:tabs>
            <w:rPr/>
          </w:pPr>
          <w:hyperlink w:anchor="__RefHeading___Toc1107786_1479056682">
            <w:r>
              <w:rPr>
                <w:webHidden/>
                <w:rStyle w:val="IndexLink"/>
                <w:rtl w:val="true"/>
              </w:rPr>
              <w:t>نکته ای در مورد مراسیل ابن ابی عمیر بسم الله الرحمن الرحیم</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9_49017"/>
      <w:bookmarkStart w:id="1" w:name="pg4339_49017"/>
      <w:bookmarkEnd w:id="1"/>
    </w:p>
    <w:p>
      <w:pPr>
        <w:pStyle w:val="Heading2"/>
        <w:numPr>
          <w:ilvl w:val="1"/>
          <w:numId w:val="1"/>
        </w:numPr>
        <w:rPr/>
      </w:pPr>
      <w:bookmarkStart w:id="2" w:name="pg4339_49017"/>
      <w:bookmarkStart w:id="3" w:name="__RefHeading___Toc110770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موسی،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رجال آیت الله العظمی 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رجال</w:t>
      </w:r>
    </w:p>
    <w:p>
      <w:pPr>
        <w:pStyle w:val="Heading2"/>
        <w:numPr>
          <w:ilvl w:val="1"/>
          <w:numId w:val="1"/>
        </w:numPr>
        <w:rPr/>
      </w:pPr>
      <w:bookmarkStart w:id="5" w:name="__RefHeading___Toc1107708_1479056682"/>
      <w:bookmarkStart w:id="6" w:name="_Toc2"/>
      <w:bookmarkEnd w:id="5"/>
      <w:r>
        <w:rPr>
          <w:rtl w:val="true"/>
        </w:rPr>
        <w:t xml:space="preserve">علم رجال و فرق آن با درایه و تراجم جلسه </w:t>
      </w:r>
      <w:r>
        <w:rPr/>
        <w:t>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و فرق آن با  درایه و تراجم</w:t>
      </w:r>
    </w:p>
    <w:p>
      <w:pPr>
        <w:pStyle w:val="BookText"/>
        <w:rPr/>
      </w:pPr>
      <w:r>
        <w:rPr>
          <w:rFonts w:ascii="IRNazanin" w:hAnsi="IRNazanin" w:eastAsia="IRNazanin"/>
          <w:color w:val="111111"/>
          <w:sz w:val="28"/>
          <w:sz w:val="28"/>
          <w:szCs w:val="28"/>
          <w:rtl w:val="true"/>
          <w:lang w:bidi="fa-IR"/>
        </w:rPr>
        <w:t>بحثی که در مورد  رجال می تواند مطرح شود گاه بحث اشخاص است که چندان جنبه ی تدریسی  ندارد از این ما ابتدا مباحثی در مورد علم درایه که با رجال  مرتبط است مطرح می کنیم و همچنین به کلیاتی در مورد  علم رجال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های کبروی اگر  مطرح شود بحث در صغریات آنها در بسیاری از جاها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علم رجال و درایه و علم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علم مشابه هم  هستند و باید تفاوت بین آنها مشخص شود زیرا در  بسیاری موارد با هم اشتباه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تمایزی که ما بین علوم می گذارند به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تمایز علوم را به تمایز موضوعات آن می دانند و  بعضی به تمایز محمولات و بعضی مانند محقق خراسانی به  تفاوت غرض که البته طبق تحقیقی که انجام شده است چیزی  غیر از تفاوت موضوع و محمول نیست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صحیح در باب  تمایز علوم این است که همان گونه که مسائل علمی گاه با موضوع از  مسأله ی دیگر با موضوع و یا محمول متمایز می شود  علوم هم به همین شکل با هم متمایز می شوند یعنی گاه  از طریق موضوع و گاه محمول و گاه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مسائل علوم گاه موضوع، نماز  است که می گوییم نماز واجب است و یا قصر است و یا  اخفاتیه است و یا چهار رکعت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تمام این  مسائل یکی است ولی محمولات آن متفاوت است در نتیجه مسائل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موضوعات مسائل با  هم متفاوت است مانند اینکه گاه موضوع نماز است و گاه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موضوع و  محمول هر دو متفاوت است مثلا گاه نماز واجب است و گاه حج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علوم هم  این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صرف و نحو، موضوع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محمولات آن متفاوت است یکی در صحت و اعتلال بحث می کند و  یکی در اعراب و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محمولات یک  علم را در نظر می گیریم و کار به موضوع نداریم مثلا حجّت در  فقه موضوع علم اصول است، حجّت در فقه محمول است ولی کار نداریم که  موضوع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موضوع و محمول  خاصی در نظر گرفته می شود یعنی اگر آن موضوع آن محمول را  داشت علمی بر اساس آن تنظیم می 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علم رجال  و درایه و تراجم ممکن است در اختلاف موضوعی باشد به این گونه که  موضوع در علم رجال، محدث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رجال از زراره بحث می شود که  اخباری که از او نقل می شود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موضوع در  علم درایه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ضعیف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علم تراجم به خصوص محدث کاری ندارد بلکه به شخصیت ها کار دارد چه  محدث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گاه چیزی در علم رجال قابل طرح  است ولی در علم تراجم نیست مثلا شخصیتی است که در سند  یک حدیث وارد شده است که حدیث مزبور هم محتوای مهمی  ندارد مثلا در مورد یک مسأله ی استحبابی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را در علم رجال بحث می کنند ولی چون شخصیت  مهمی نیست و مضمون حدیث هم به گونه ای نیست که حکم  مهمی را در بر داشته باشد، از آن فرد در علم تراجم بحث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موضوعی  بین این علوم لازم نیست به نحو تباین باشد بلکه می  توان به شکل عموم و خصوص من وجه و یا حتی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دیگری که  می توان بین این علوم سه گانه گذاشت این است که بین  آنها از نظر موضوع فرق بگذاریم و حتی می توان بین محمول  این علوم نیز فرق گذاشت به این گونه که علم رجال مربوط به جرح و  تعدیل افراد است یعنی آیا فردی که راوی است  به گونه ای هست که روایاتش قبول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جرح و تعدیل، طبقات را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کتب علم رجال که بلا اشکال از کتب رجالی است فقط به  بیان طبقات اشخاص و راویان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رجال برقی مثلا  هیچ در مورد جرح و تعدیل افراد سخن نمی گوید بلکه طبقات  آنها را مشخص می کند مثلا فلان فرد جزء اصحاب رسول الله است و فلان فرد از  اصحاب امیر مؤمنان علیه السلام و مانند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در کتاب رجال خود تا حدود زمان امام باقر علیه السلام کمتر به جرح  و تعدیل می پردازد و فقط صحابه و اصحاب ائمه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گونه کتاب ها بیان این است که فرد مزبور از کدام معصوم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طوسی از زمان باقر علیه السلام و  علی الخصوص از زمان امام صادق علیه السلام به بعد به مسائل جرح و  تعدیل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توان گفت که علم رجال در مورد جرح و تعدیل افراد بحث می کند  و بعد این موضوع توسعه داده شد و طبقات را هم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سابق تصور  می کردیم که الفاظ به وضع تخصیصی در مقابل صحیح وضع  شده اند و به وضع تخصصی در مقابل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اول یک  فرد صحیح را در نظر می گیرد و لفظ را برای آن وضع  می کند و بعد بر اثر مرور زمان توسعه ای در معنا پیدا می  کند و دارای وضع تخصصی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مسأله  ی طبقات بعدا داخل در علم رجال شده است هر چند وضع اصلی آن در جح و  تعدیل بوده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ممکن است  مسأله ی تعیین طبقات که وارد رجال شده است از فروع جرح و  تعدیل باشد زیرا اهل سنت روایاتی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بهترن قرون قرن من هست و بعد هر قرنی که به قرن من  نزدیک باشد که آنها بهتر هستند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از  صحابه باشد عادل و بسیار مهم است و بعد قرن بعدی که به صحابه متصل  هستند از اعتباری نسبی برخوردار هستند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شناخت  طبقه و اینکه انسان بداند که فرد از اصحاب کدام معصوم است ممکن است فی  جمله در اعتبار و جرح و تعدیل او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طبقه ی فرد  در جرح و تعدیل فرد بی تأثیر نیست مثلا گاه فرد در طبقه  ای هست که تقیه در آن زمان بیشتر است و این نکته بتواند  در شناخت فرد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هایی که از این قسم بحث ها خارج است استطرادا در علم رجال مطرح  می شود مثلا اینکه چهره ی فرد چه گونه بوده است و یا چه  شعری گفت است و یا در چه جنگی شرکت کرده است ولی  این نکات در بحث تراجم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باید دقت داشت که گاه در علوم، مباحثی مطرح می شود که  جزء مبادی علوم است مثلا برای اینکه اثبات کنیم فلان  راوی معتبر است یا نه از مبادی آن این است که تاریخ  ولادت و وفات آن را بدانم و یا روایاتی که در مدح و ذم او وارد  شده است 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دقت که این  ابحاث جزء مسائل آن علم است یا جزء مبادی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درایه،  حاوی مطالبی کلی است یعنی محمولات در آنها عام است  نه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علم اصول و فقه که مثلا در فقه بحث هایی جزئی  بحث می شود مثلا فلان نماز واجب است یا نه و شرایط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قواعد فقهی نیز هرچند گاه کلیّت دارد  ولی از قبیل کلی فی المعیّن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قواعد  فقهی مانند حرج و ضرر حاوی مباحث کلی است ولی چون استنباط  و تطبیق آنها بر صغریات منحصر به فقیه نیست آن را جزء  قواعد فقهی می دانند نه اصولی ولی گاه مسائلی است  که تطبیق آن منحصر به فقیه است ولی با این حال آنها را  جزء قواعد فقهیه محسوب می کنند چون مخصوص یک باب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 ی طهارت در شبهات حکمیه مثلا اگر کسی شک کند آهن پاک است  یا نه بحث می شود که آیا اصالة الطهارة آن را شامل می شود  یا نه و این کار اختصاص به فقیه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قاعده  ی طهارت چون مخصوص به باب طهارت است جزء قواعد فقهیه است نه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اصولی حاوی مسائلی کلی است که  اختصاص به بابی خاص ندارد و تطبیق آنها بر صغریات هم مخصوص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استطرادا در علم رجال از قواعد فقهیه نیز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نیز  حاوی مسائلی جزئی است ولی کلیاتی دارد که از  باب کلی فی المعیّن است مانند اصحاب الاجماع که هجده یا  بیست نفر را شامل می شود که در مورد آنها ادعا شده است که  روایاتشان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هرچند کلی است ولی مخصوص به  تعدادی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درایه حاوی بحث هایی عام است  که در همه جا می تواند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بحث می شود که خبر صحیح  چه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کتب رجالین الفاظی مانند ثقه  وارد شده است که بحث می شود دلالتش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دیگر علم رجال با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فرق، فرقی اساسی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علم رجال از علوم مستحدث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ما از آن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تراجم علمی است که شبیه تاریخ است  که نمی توان گفت که محدود به اسلام به بعد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در ابتدای بحث گفتیم که فرق بین علم رجال و درایه  در این است که علم رجال در مورد محدّث و علم درایه در مورد حدیث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توانیم قدری تجدید نظر  کنیم و بگوییم که علم درایه مختص به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علم درایه در مورد کلیاتی  که مربوط به شناخت احادیث اشخاص است بحث می کند و ممکن است مسأله  ای از مسائل درایه تحت موضوع خود محدّث باشد مثلا یکی از  مسائل علم درایه در این است که مشایخ ثقات و یا  مشایخ اجازه آیا موثق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اجازه بودن بر  محدثین منطبق می شود نه خود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فرق علم  رجال و درایه را نباید به فرق در محدث و حدیث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موضوع علم رجال قطعا محدث است ولی موضوع علم درایه  گاه حدیث است و گاه محدث و به طور کلی هر چیزی که در مورد  اعتبار سندی از اسناد بحث می کند به طور عموم در درایه مطرح  می شود</w:t>
      </w:r>
      <w:r>
        <w:rPr>
          <w:rFonts w:eastAsia="IRNazanin" w:cs="IRNazanin"/>
          <w:color w:val="111111"/>
          <w:sz w:val="28"/>
          <w:szCs w:val="28"/>
          <w:rtl w:val="true"/>
          <w:lang w:bidi="fa-IR"/>
        </w:rPr>
        <w:t>.</w:t>
      </w:r>
      <w:bookmarkStart w:id="7" w:name="pg4339_49028"/>
    </w:p>
    <w:p>
      <w:pPr>
        <w:pStyle w:val="BookText"/>
        <w:rPr/>
      </w:pPr>
      <w:bookmarkEnd w:id="7"/>
      <w:r>
        <w:rPr>
          <w:rFonts w:ascii="IRNazanin" w:hAnsi="IRNazanin" w:eastAsia="IRNazanin"/>
          <w:color w:val="111111"/>
          <w:sz w:val="28"/>
          <w:sz w:val="28"/>
          <w:szCs w:val="28"/>
          <w:rtl w:val="true"/>
          <w:lang w:bidi="fa-IR"/>
        </w:rPr>
        <w:t>بحث دیگر  در مورد  ثمره ی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عده ای قائل بودند که رجال ثمره ای  ندارد و از این رو مدتها مطرود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را در جلسه ی  بعد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بحث  ها را بر اساس اهمیتی که دارند مطرح می کنیم هرچند  شاید بر اساس روالی که در کتب دیگر منعقد شده است منطبق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بعضی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در آخر مستدرک در مورد اصحاب اجماع بحث کرده است، کتاب سماع  المقال و آیت الله خوئی در مقدمه ی معجم الرجال و امام رحمة  الله هم در بعضی از نوشته های خود این بحث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کتب  مربوط به درایه، یکی درایه ی شهید است و  یکی درایه ی پدر شیخ بهایی و  درایه ی سید حسن صدر می باشد</w:t>
      </w:r>
      <w:r>
        <w:rPr>
          <w:rFonts w:eastAsia="IRNazanin" w:cs="IRNazanin"/>
          <w:color w:val="111111"/>
          <w:sz w:val="28"/>
          <w:szCs w:val="28"/>
          <w:rtl w:val="true"/>
          <w:lang w:bidi="fa-IR"/>
        </w:rPr>
        <w:t>.</w:t>
      </w:r>
    </w:p>
    <w:p>
      <w:pPr>
        <w:pStyle w:val="Heading2"/>
        <w:numPr>
          <w:ilvl w:val="1"/>
          <w:numId w:val="1"/>
        </w:numPr>
        <w:rPr/>
      </w:pPr>
      <w:bookmarkStart w:id="8" w:name="__RefHeading___Toc1107710_1479056682"/>
      <w:bookmarkStart w:id="9" w:name="_Toc3"/>
      <w:bookmarkEnd w:id="8"/>
      <w:r>
        <w:rPr>
          <w:rtl w:val="true"/>
        </w:rPr>
        <w:t xml:space="preserve">فایده ی علم رجال جلسه </w:t>
      </w:r>
      <w:r>
        <w:rPr/>
        <w:t>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علم  رجال</w:t>
      </w:r>
    </w:p>
    <w:p>
      <w:pPr>
        <w:pStyle w:val="BookText"/>
        <w:rPr/>
      </w:pPr>
      <w:r>
        <w:rPr>
          <w:rFonts w:ascii="IRNazanin" w:hAnsi="IRNazanin" w:eastAsia="IRNazanin"/>
          <w:color w:val="111111"/>
          <w:sz w:val="28"/>
          <w:sz w:val="28"/>
          <w:szCs w:val="28"/>
          <w:rtl w:val="true"/>
          <w:lang w:bidi="fa-IR"/>
        </w:rPr>
        <w:t>فایده  ی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مهمترین مدرک برای اثبات احکام شرعیه،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ی اربعه عبارت است از کتاب، سنت، اجماع و عقل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نیست  که کتاب حاوی کلیاتی است که نسبت به تفاصیل مطالب، اجمال  دارد و باید سنت آن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با شرایطی که  علماء برای آن ذکر می کنند باید مدرکی نباشد و  خصوصیاتی دارد به ندرت قابل تحصیل است، موارد حکم عقل هم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عمده چیزی که باقی  می ماند همان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و  احادیث مرویه از  معصومین، بلا اشکال خبر دروغ و کذب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اینکه  این گونه اخبار در میان احادیث وجود دارد، گاه به روایات  کثیره ای استدلال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 فرموده  اند که اشخاصی هستند که به ما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حد تواتر است و از مجموع آنها اثبات می شود که وضاعینی بوده  اند که جعل حدیث می کردند و به معصوم نسبت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نیز برای  اثبات وجود احادیث موضوعه هست که با این راه احتیاج  نداریم که تواتر مزبور را ثابت کنیم بلکه حتی یک  روایت هم باشد مدعا را ثابت می کند و آن اینکه روایت  مزبور یا مفادش راست است و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مدعا ثابت می  شود و اگر دروغ باشد خودش مصداق برای حدیث کذب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اثبات و نفیش هر دو مدعا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باید علمی باشد که حدیث دروغین را از  غیر آن جدا کند و بنا بر این علم رجال مورد احتیاج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احتیاج  به علم رجال را منکر شده اند دلیل های مختلفی را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مقیاس الهدایه دوازده وجه از این  ادله را ذکر می کند که البته بسیاری از آنها وجوه بسیار  ضعیفی است و گاه بیان های مختلف یک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بعضی از این وجوه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که شهادت  می دهد کسی مانند زراره ثقه است، شرایط اعتبار شهادت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نجاشی، زراره را ندیده است و با واسطه از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به طور شفاهی شهادت  نجاشی را نشنیده ایم بلکه کتاب نجاشی را در دست  داریم و در باب شهادت گفته می شود که شهادت کتبی اعتبار ندارد و  باید به شکل شفاهی و لفظی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که در مبانی، اختلاف عقیده است مثلا در عدالت چه چیزی  معتبر است؟ آیا اسلام به تنهایی کافی است یا  اینکه باید ملکه ی عدالت در فرد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مدرک  شهادت خود را ذکر کند و بگوید من که او را عادل می دانم به سبب فلان دلیل  است و یا اینکه بگوید مراد من از عدالت چیست، در  این حال مشکل رفع می شود ولی اگر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یا  ثقة است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الفاظی  است که در تعریف آنها اختلاف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فصلی عنوان شده است مبنی بر اینکه آیا این شهادت  های اجمالی که در آنها مبنای شهادت دهنده بیان نشده است  کافی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رجال نمی تواند مشکل را حل  کند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کتب اربعه مقطوع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گویند که کافی به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 و  حضرت این کتاب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قرائن  دیگری در این کتب وجود دارد که نشان می دهد احادیث  آن همه صحیح هستند بنا بر این حتی اگر راوی این  روایات غیر ثقه باشد تاثیری در حدیث ندارد  زیرا حدیث در هرحال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که  کمی متعادل تر بوده اند گفته اند کتب اربعه قطعی الصدور نیست  ولی قطعی الاعتبار می باشد زیرا مؤلفین آنها به صحت  روایات این کتب شهادت داده اند و ما هم باید شهادت عدل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اگر در رجال شهادت دهد، شهادت او مانند  سایر علماء رجال است 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کلینی شهادت می دهد که کتابش حاوی احادیث قابل قبول  است چرا نباید شهادت او مورد قبول قرار گیرد و اصولا چه فرقی  است بین کسی که شهادت می دهد کتابش صحیح است و کسی  که به اعتبار روایتی شهادت می دهد؟</w:t>
      </w:r>
    </w:p>
    <w:p>
      <w:pPr>
        <w:pStyle w:val="BookText"/>
        <w:rPr/>
      </w:pPr>
      <w:r>
        <w:rPr>
          <w:rFonts w:ascii="IRNazanin" w:hAnsi="IRNazanin" w:eastAsia="IRNazanin"/>
          <w:color w:val="111111"/>
          <w:sz w:val="28"/>
          <w:sz w:val="28"/>
          <w:szCs w:val="28"/>
          <w:rtl w:val="true"/>
          <w:lang w:bidi="fa-IR"/>
        </w:rPr>
        <w:t>جواب اشکال  اول این است که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شهادت ها هرچند مدارک شهادت ذکر نمی شود ولی  می دانیم که شهادت مزبور، مستند به شهادت دیگری است  یا اینکه شهادت مزبور، مستند به مبادی قریب به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گوید که شیخ انصاری ثقه است ولی  او منقولاتی که به شکل متواتر از شیخ نقل می شود را دیده  است و از مجموع آن قطع حاصل می شود که فردی متقی و فردی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محکمه ادعا کرده است که  زید عادل است، واضح است که عدالت امری نیست که قابل حس باشد  بلکه مُظهرات و مبادی محسوسه ای دارد که کمتر پیش می  آید که در آنها خطا و اشتباه رخ دهد و از آنها می توان عدالت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ابن سینا که هزار سال قبل می  زیسته فردی با سواد بوده است امری است مورد قطع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گفته می شود که نجاشی، فرد را مشاهده نکرده است در نتیجه شهادت  او در مورد آن فرد قابل قبول نیست جوابش این است که او چه بسا مبادی  ای که ملازمه با شهادتش دارد را دیده است و از این رو شهادت او  استنباطی محض نیست بلکه از مبادی قریب به حس می  باشد در نتیجه شهادت او بر عدالت فرد، مورد قبول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بدانیم که شهادت فرد، از روی حس نیست در این صورت  شهادتش مورد قبول قرار نمی گیرد ولی فحص از اینکه شهادت  او از روی حس بوده است یا نه نیز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محکمه که افراد شهادت بر چیزی می دهند چه بسا مبادی شهادت  آنها مورد سؤال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لزوم تعدد در شهادت است،  جواب این است که اولا بعضی شهادت عدل واحد را کافی می  دانند و ثانیا این از فروع اشکال قبلی است و وجود این  اشکال به تنهایی موجب نمی شود که علم رجال را بتمامه کنار گذاشت  و حکم به بی فایده بودن آن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موارد مختلفی در  علم رجال شهادت دو فرد وجود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ما به طور اجمال می دانیم که این افرادی که مشهور به تقوا  و عدالت هستند مانند شیخ انصاری و میرزای قمی و  امثال آن و ما به عدالت آنها علم داریم ما نسل به نسل این نکته را از  اساتید خود گرفته ایم و آنها از اساتید خود و همین طور تا  خود این افراد این سلسله ادامه داشته است و فترتی در ما  بین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نسل و دوره هم بیش از دو نفر عادل این  شهادت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اجمالی بر عدالت این افراد  وجود دارد و این گونه نیست که مثلا شیخ بعد از دویست سال،  ناگهان مشهور به عدالت شده باشد و قبل از آن سخنی در مورد عدالت او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شهادت به عدالت آنها تصریح نشده است که مثلا من از استادم و او  از استادش شنیده است یا نه ولی می دانیم که در هر  طبقه، افراد متعددی بوده است که لا اقل عدول متعددی در میان  آنها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شهادت به  کتابت در صورتی که مطمئن باشیم که کتاب مزبور به نویسنده  ی آن مستند است بناء عقلاء بر آن استوار است که محتوای نوشته به فرد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عصر ائمه کتاب ها و نامه های مختلفی نوشته شده  بود و گاه معصومین، فردی را جرح و تعدیل می کردند و عقلاء  هم بر اساس آن کتابت،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شیوخ  اجازه وقتی به فردی کتبا یا شفاها اجازه ی نقل و  روایت کتاب را اجازه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گذشته در نقل  کتابها این امر مرسوم بوده است که از صاحب کتاب اجازه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شهادت دادن شفاهی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  خواهیم بگوییم که مشایخ اجازات همه ثقه هستند ولی  مثلا اگر وثاقت نجاشی به هر دلیل احراز شده باشد، اگر او اجازه به  کسی دهد که کتابش را نقل کند همین مقدار کافی است و به منزله  ی شهادت لفظی می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شبهه کند و  بگوید که ادله ی شهادات این موارد را شامل نمی شود  تقریب دیگری وجود دارد به نام انسداد صغیر که شاید  بتواند مشکل را حل کند و آن اینکه قوانینی را که یک مقنن  به منظور عمل تقنین می کند گاه به گونه ای است که جعل خود قانون،  گاه موجب توسعه در موضوع می شود و یا در طریق احراز موضوع توسعه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احکام زیادی در فقه بر عدالت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قبول خبر آیه ی نبأ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جاءَکُمْ فاسِقٌ بِنَبَإٍ فَتَبَیَّنُوا</w:t>
      </w:r>
      <w:r>
        <w:rPr>
          <w:rStyle w:val="FootnoteAnchor"/>
          <w:rtl w:val="true"/>
        </w:rPr>
        <w:footnoteReference w:id="2"/>
      </w:r>
      <w:r>
        <w:rPr>
          <w:rFonts w:ascii="Amiri" w:hAnsi="Amiri" w:eastAsia="Amiri" w:cs="Amiri"/>
          <w:color w:val="111111"/>
          <w:sz w:val="28"/>
          <w:sz w:val="28"/>
          <w:szCs w:val="28"/>
          <w:rtl w:val="true"/>
          <w:lang w:bidi="ar-SA"/>
        </w:rPr>
        <w:t xml:space="preserve"> و یا در  روایت می خوانیم لَا عُذْرَ لِأَحَدٍ  مِنْ مَوَالِینَا فِی التَّشْکِیکِ فِیمَا یُؤَدِّیهِ عَنَّا ثِقَاتُنَا </w:t>
      </w:r>
      <w:r>
        <w:rPr>
          <w:rStyle w:val="FootnoteAnchor"/>
          <w:rtl w:val="true"/>
        </w:rPr>
        <w:footnoteReference w:id="3"/>
      </w:r>
      <w:r>
        <w:rPr>
          <w:rFonts w:ascii="IRNazanin" w:hAnsi="IRNazanin" w:eastAsia="IRNazanin"/>
          <w:color w:val="111111"/>
          <w:sz w:val="28"/>
          <w:sz w:val="28"/>
          <w:szCs w:val="28"/>
          <w:rtl w:val="true"/>
          <w:lang w:bidi="fa-IR"/>
        </w:rPr>
        <w:t xml:space="preserve"> که نشان  می دهد که باید خبر ثقه و عدل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مسأله ی تقلید،  امامت جمعه و جماعت، طلاق، اثبات هلال که باید عادل به رؤیت آن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محل ابتلاء است و از احکام مهم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می گفت که افلاطون کتابی در مورد مدینه ی فاضله نوشته است  که باید چنین شهری چنین قوانینی را داشته  باشد تا بی 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کرد که فرق افرادی مانند  افلاطون و انبیاء ائمه در این است که انبیاء و ائمه برنامه  های کوتاه و عملی دارند ولی افلاطون و مانند آن برنامه  هایی تنظیم می کنند که در عالم خیال موجود است نه  در 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شارع قوانینی را روی  عدالت برده است نمی خواهد مانند افلاطون چیزی بگوید که  صرفا در عالم خیال باشد و جنبل عملی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بخواهیم در عدالت و طریق احراز آن سخت گیری  کنیم و قائل به قطع و اطمینان و مانند آن باشیم لازمه اش  این است که قوانین فوق همه در عالم خیال باشد و در نتیجه  اکثر طلاق ها و مانند آن باطل باشد و شهادت ها قبول نشود و تقلید و مانند آن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نفس جعل چنین احکامی که به منظور عمل  جعل شده است قرینه بر این است که در عدالت یک نوع توسعه  ای وجود دارد که از آن به انسداد صغیر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آیات و روایات آمده است که به خبر  عادل عمل کنیم و این دستور به شکل مشافهه هم نبود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شهادت افرادی مانند نجاشی و امثال آن را کنار  بگذاریم دیگر راهی برای اثبات عدالت افراد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شرایط شهادت نیز محقق نباشد نباید  خیلی سخت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کسی بگوید  که برایش از قول نجاشی و مانند آن اطمینان حاصل می شود،  وجود اطمینان خود حجیّت شرعی و عقلائی دارد و عرفا آن را  علم می دانند مثلا در آیه ی قرآن که آمده است </w:t>
      </w:r>
      <w:r>
        <w:rPr>
          <w:rFonts w:ascii="Amiri" w:hAnsi="Amiri" w:eastAsia="Amiri" w:cs="Amiri"/>
          <w:color w:val="111111"/>
          <w:sz w:val="28"/>
          <w:sz w:val="28"/>
          <w:szCs w:val="28"/>
          <w:rtl w:val="true"/>
          <w:lang w:bidi="ar-SA"/>
        </w:rPr>
        <w:t>وَ لا  تَقْفُ ما لَیْسَ لَکَ بِهِ عِلْم‌</w:t>
      </w:r>
      <w:r>
        <w:rPr>
          <w:rStyle w:val="FootnoteAnchor"/>
          <w:rtl w:val="true"/>
        </w:rPr>
        <w:footnoteReference w:id="4"/>
      </w:r>
      <w:r>
        <w:rPr>
          <w:rFonts w:ascii="IRNazanin" w:hAnsi="IRNazanin" w:eastAsia="IRNazanin"/>
          <w:color w:val="111111"/>
          <w:sz w:val="28"/>
          <w:sz w:val="28"/>
          <w:szCs w:val="28"/>
          <w:rtl w:val="true"/>
          <w:lang w:bidi="fa-IR"/>
        </w:rPr>
        <w:t xml:space="preserve"> مراد علم قطعی  نیست بلکه اطمینان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بگوید که برایش حتی اطمینان هم حاصل نمی شود او  می تواند از انسداد صغیر فوق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علماء رجال در مورد  اتفاق داشته باشند و نقل خلاف هم نشده باشد، اطمینان خود به خود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اطمینان به  حدی نیست که بتواند تمامی مشکلات ما را در مسائل فقهی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 که در کتابی چند جلدی مانند کافی و  سایر کتب اربعه ادعا شود که هیچ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فقط فردی مانند معصوم می تواند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 دقت تمام از  یک کتاب نسخه برداری کند باز می بیند که اشکالات  مختلفی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اشتباهات مختلفی به خط شیخ  از تهذیب موجود است که وجود اشتباه در آن ثابت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اینکه کتاب مزبور به امام زمان علیه السلام عرضه شده است و ایشان  فرمودند که کافی برای شیعیان ما کافی است  امری است که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حضرت آن را فرموده باشد،  مراد از کلام ایشان تأیید اجمالی است نه اینکه هر  آنچه در آن است بتمامه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در کتاب  کافی و تهذیب دو امری که کاملا مخالف هم است نقل شده است و  علامه در مختلف به مواردی از آنها اشاره می کند و نمی توان گفت  که هیچ یک از مؤلفین کافی و تهذیب اشتباه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ادعای یقین به عدم اشتباه در کتب اربعه  بسیار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قبول  کنیم که ادعای صاحبان کتب اربعه صحیح باشد، نسخه ای که در  دست ماست همان نسخه ای نیست که آنها نوشته باشند بلکه بارها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نسخ کافی مثلا اختلاف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هر سطری از سطور کافی لا اقل یک اختلاف  نسخه وجود داشته باشد و ما در بخش هایی از کتاب کافی که نسخ را  با هم مقابله کردیم به این امر کاملا اشراف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علم  رجال در انتساب این نسخ به مؤلفین نیز به کار می  آید زیرا همان گونه که قبلا هم گفتیم علم رجال مخصوص به قرون  اول و عصر ائمه نیست بلکه در هر طبقه ای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کتب اربعه مورد اطمینان باشند ولی انتساب نسخ  بعدی این کتاب به مؤلفین احتیاج به علم رجال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حتی اگر یقین  پیدا کردیم که تمامی روایات موجود در کافی از معصوم  صادر شده است، با این حال گاه دو روایت مقطوع الصدور با هم متعارض  می شوند زیرا مثلا یکی از آنها از باب تقیه صادر  شده است بنا بر این باید به مرجحات حدیث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مرجحات این است که حدیث را افقه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سابق نقل روایت با فتوا یکسان بوده است بنا بر  این فقاهت فرد اقتضا می کند که جهات تقیه و مانند آن را در نظر  گرفته باشد 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شناخت افقه از غیر آن منوط به  مراجعه به علم رجال است</w:t>
      </w:r>
      <w:r>
        <w:rPr>
          <w:rFonts w:eastAsia="IRNazanin" w:cs="IRNazanin"/>
          <w:color w:val="111111"/>
          <w:sz w:val="28"/>
          <w:szCs w:val="28"/>
          <w:rtl w:val="true"/>
          <w:lang w:bidi="fa-IR"/>
        </w:rPr>
        <w:t>.</w:t>
      </w:r>
      <w:bookmarkStart w:id="10" w:name="pg4339_49046"/>
    </w:p>
    <w:p>
      <w:pPr>
        <w:pStyle w:val="Heading2"/>
        <w:numPr>
          <w:ilvl w:val="1"/>
          <w:numId w:val="1"/>
        </w:numPr>
        <w:rPr/>
      </w:pPr>
      <w:bookmarkStart w:id="11" w:name="__RefHeading___Toc1107712_1479056682"/>
      <w:bookmarkStart w:id="12" w:name="_Toc4"/>
      <w:bookmarkEnd w:id="10"/>
      <w:bookmarkEnd w:id="11"/>
      <w:r>
        <w:rPr>
          <w:rtl w:val="true"/>
        </w:rPr>
        <w:t xml:space="preserve">اشکالات مربوط به عدم احتیاج به علم رجال جلسه </w:t>
      </w:r>
      <w:r>
        <w:rPr/>
        <w:t>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مربوط به عدم  احتیاج به علم رجال</w:t>
      </w:r>
    </w:p>
    <w:p>
      <w:pPr>
        <w:pStyle w:val="BookText"/>
        <w:rPr/>
      </w:pPr>
      <w:r>
        <w:rPr>
          <w:rFonts w:ascii="IRNazanin" w:hAnsi="IRNazanin" w:eastAsia="IRNazanin"/>
          <w:color w:val="111111"/>
          <w:sz w:val="28"/>
          <w:sz w:val="28"/>
          <w:szCs w:val="28"/>
          <w:rtl w:val="true"/>
          <w:lang w:bidi="fa-IR"/>
        </w:rPr>
        <w:t>سخن در اشکالاتی  بود مبنی بر اینکه به علم رجال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اشکالاتی که بر علم رجال بیان می کنند و  در نتیجه قائل هستند علم رجال به هیچ وجه فایده ندارد،  اشکالاتی بی اساس است و حتی اگر فایده ی علم رجال  را محدود کند نمی تواند کلا این علم را بی ثمر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این نیستیم که تمامی مشکلات علم رجال را حل شده  بدانیم ولی احتیاج به علم رجال را نمی توان فی  الجمله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بتواند شهادت هایی که نجاشی و شیخ و مانند آن داده اند را  از راهی دیگر معتبر کند و آن اینکه ممکن از باب ظن خاص  بگوییم که بر اساس ادله ی حجیّت خبر واحد هر خبری  که عدل و ثقه ای گزارش داده است را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شارع در  باب مرافعات شرایط خاصی را معتبر کرده است مثلا گفته است که شاهد  باید متعدد باشد ولی این شرایط در غیر باب مرافعات  لازم الاتباع نباشد و مثلا در باب موضوعات شهادت هر فردی که عادل باشد معتبر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اعتقاد دارد که شهادت عدل واحد در موضوعات کافی است بنا بر  این اگر کسی به نجاست چیزی شهادت داد باید از او  قبول شود و همچنین اگر یک نفر به ثبوت هلال شهادت 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بحث های خود این مبنی را اقوی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بناء عقلاء مراجعه کنیم می  بینیم که در غیر باب مرافعات، به شهادت یک نفر اکتفاء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چیزی شهادت دهد و ما احتمال قوی  دهیم که از روی حس شهادت داده و یا از روی مبادی ای  شهادت داده که بین آن مبادی و نتیجه اش ملازمه هایی  باشد که در آن خطا کمتر واقع می شود، از او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شهادات رجالی،  شرایط موجود در باب مرافعات موجود نیست در نتیجه شاید  بتوان گفت که شرایط شهادت در باب مرافعات در آن جاری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گفتیم که اگر هم شرایط شهادات در باب مرافعات در شهادات رجالی  هم داخل باشد لا اقل از طریق انسداد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ی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این گونه شهادات را حجّت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انسداد صغیر در ما نحن فیه جاری نیست زیرا اخبار  اطمینانی بسیاری داریم که موثوق الصدور می  باشد بنا بر این روایاتی که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لِأَحَدٍ مِنْ مَوَالِینَا فِی التَّشْکِیکِ  فِیمَا یُؤَدِّیهِ عَنَّا ثِقَاتُنَا </w:t>
      </w:r>
      <w:r>
        <w:rPr>
          <w:rStyle w:val="FootnoteAnchor"/>
          <w:rtl w:val="true"/>
        </w:rPr>
        <w:footnoteReference w:id="5"/>
      </w:r>
      <w:r>
        <w:rPr>
          <w:rFonts w:ascii="IRNazanin" w:hAnsi="IRNazanin" w:eastAsia="IRNazanin"/>
          <w:color w:val="111111"/>
          <w:sz w:val="28"/>
          <w:sz w:val="28"/>
          <w:szCs w:val="28"/>
          <w:rtl w:val="true"/>
          <w:lang w:bidi="fa-IR"/>
        </w:rPr>
        <w:t xml:space="preserve">  قرینیت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در  جایی است که طریق احراز آن کالعدم باشد یعنی  قانونی وضع شده باشد که وضع آن لغو باشد مثلا شارع بفرماید که در  عدالت شرایط مختلفی لازم است بعد ببینیم که در مقام عمل،  احراز آن شرایط موجب اختلاف نظام است زیرا بسیاری از  احکام مهم مانند طلاق، ثبوت هلال، بر عدالت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چیزی به نام انسداد صغیر وجود ندارد بنا بر این چون موارد  اطمینان خیلی کم نیست روایت مزبور که ما را به عمل  به خبر ثقه ارجاع می دهد خبر لغوی نیست زیرا در موارد  بسیاری می توان به آن عمل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برای حجیّت ظنون رجالی باید به انسداد کبیر تمسک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انسداد صغیر در باب خاصی است و در خصوص احراز عدالت اشخاص  می باشد ولی انسداد کبیر همه ی ظنون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مقدار  اطمینانی که جواب گوی احتیاج انسان باشد کمتر از مقدار  اطمینانی است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عمده ی ادله ی اربعه  حدیث است و وجود اطمینان به مطلب روایات و عدالت روات آن در همه  ی موارد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انسداد کبیر ایجاب  می کند که مرتبه ای پائین تر از اطمینان را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ی نازله با شهادات رجالی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ظنون خاصه است و مراجعه به کتب رجالی برای  تحصیل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اطمینان در همه جا حاصل نشود  لا اقل فی الجمله این اطمینان با مراجعه به علم رجال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که  بر عدم احتیاج به علم رجال مطرح شده بود این بود که ما به صدور  احادیث کتب اربعه یقین داریم در نتیجه شکی  نیست که بخواهیم با مراجعه به کتب اربعه آن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صحت  تمامی احادیث کتب اربعه بسیار سست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در خاتمه ی مستدرک بحث مفصلی در این مورد مطرح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ممکن است  دو روایت که قطعی الصدور هستند با هم معارض باشند زیرا مثلا  یکی از آنها از روی تقیه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مرجحات مراجعه کرد که یکی از آنها افقهیت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بعضی از روایات می  خوانیم که حدیثی را به فرد فقیهی در زمان اهل  بیت ارجاع می دادند و او می گفت که این روایت از  طریق تقیه صادر شده است و مراد واقعی امام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مراجعه به رجال برای تعیین افقه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کتب اربعه مقطوع  الصدور باشد، نسخه ای که در دست ماست مقطوع الصدور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کتب رجال مراجعه کرد تا وثاقت کسانی که این  کتاب را نقل و یا استنساخ کرده اند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تمامی روایات کتب اربعه قطعی الصدور باشد  ولی واضح است که غیر از کتب اربعه کتب حدیث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احتیاج به رجال مربوط به روایاتی  فقهیه نیست بلکه حتی در ابواب دیگر مانند باب سماء و  عالَم نیز احادیثی است که باید سند آنها را بررسی  کرد و علم رجال متکفل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ماه رمضان  می خواهیم روایتی را به معصوم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 گویند که فقط در صورتی که سند آن صحیح باشد و قابل  انتساب به معصوم باشد می توان آن را به معصوم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انتساب خبر به  معصوم محرز نباشد انتساب قطعی آن به معصوم گاه در بطلان روزه و یا لا  اقل حرمت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سراغ علم رجال رفت تا انتساب  حدیث به معصوم و عدم آن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نباید گفت علم رجال کلا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سعه و  ضیق فایده ی علم رجال بحث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تنزل کرده اند و  گفته اند که کتب اربعه قطعی الصدور نیست ولی قطعی  الاعتبار است زیرا مؤلفین آنها به اعتبار کتب خود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همان گونه وافی از او نقل می کند این شهادت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نجاشی شهادت به جرح و تعدیل کسی دهد از  او می پذیریم چرا اگر کلینی به جرح و تعدیل  کتاب خود شهادت دهد از او نپذیریم؟</w:t>
      </w:r>
    </w:p>
    <w:p>
      <w:pPr>
        <w:pStyle w:val="BookText"/>
        <w:rPr/>
      </w:pPr>
      <w:r>
        <w:rPr>
          <w:rFonts w:ascii="IRNazanin" w:hAnsi="IRNazanin" w:eastAsia="IRNazanin"/>
          <w:color w:val="111111"/>
          <w:sz w:val="28"/>
          <w:sz w:val="28"/>
          <w:szCs w:val="28"/>
          <w:rtl w:val="true"/>
          <w:lang w:bidi="fa-IR"/>
        </w:rPr>
        <w:t>به عنوان مقدمه  می گوییم که ادله ی حجیّت خبر واحد فقط متکفل  این است که بگوید فرد عادل، دروغ نگفته است ولی اینکه  آنچه گفته است صدق است یا کذب مربوط به خبر واحد نیست بلکه مربوط به  اصل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بعضی از موارد وجود خطاء را الغاء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باید ادله ی حجیّت خبر واحد باشد و  هم اصل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مواردی که راوی ضابط  نباشد و خطایش زیاد باشد اصل عدم خطاء در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که مطلب جنبه ی استنباطی داشته باشد  چون خطاء در این امور زیاد است اصل عدم خطاء جاری نیست  ولی اگر مطلب در مورد اموری باشد که قریب به حس است چون خطاء در  آن کم است اصل عدم خطاء که اصلی عقلایی است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گفته  اند که اگر قرائن داخلی باشد یعنی فرد عادل است یا نه  این امور چون از طریق حس و یا مبادی قریب به حس است  شهادت در مورد آن قابل قبول است ولی اگر از قرائن خارجیه باشد مثلا فرد،  نظر امام علیه السلام و یا جنبه های مختلف راوی را در نظر  گرفته باشد و بعد نظر داده باشد که او عادل است این مطلب، چیزی  است که خطاء در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شهادت به صدور این  روایت از معصوم موجب احراز اعتبار آن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این تقریب اشکال شود  و آن اینکه مبانی اشخاص در الفاظی مانند عدالت و مانند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رجال هم که وقتی می گویند فلان فرد عادل است عدالت  را تفسیر نکرده اند بنا بر این ما نمی دانیم که  عدالتی که در نظر آن فرد رجالی معتبر بوده است آیا همان  چیزی است که در نظر ما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از آن  داده شده است را می توان در ما نحن فیه نیز بیان کرد و آن  اینکه مثلا میرزای قمی فرموده است کسانی مانند  نجاشی که کتب رجال نوشته است آن را برای خودش ننوشته است بلکه  برای این بوده است که دیگران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نجاشی و شیخ طوسی بی خبر نبودند که تفسیر عدالت نزد  افراد مختلف متفاوت است بنا بر این وقتی تصریح می کنند که  فلان فرد عادل است اگر مرادشان تفسیر خاصی از عدالت بود می بایست  در مقدمه ی کتاب به آن اشاره می کردند و وقتی چنین  کاری نکردند این قرینه بر این می شود که مراد آنها  از عدالت همان چیزی بوده است که همه قبول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مؤلف کتاب  کافی، کتاب خود را برای استفاده ی عموم نوشته است و وقتی  او در مقدمه می گوید که روایات این کتاب همه معتبر است  مراد او باید چیزی باشد که نزد همه و طبق مذاق همه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نسبت به کتب اربعه احتیاج به  علم رجال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کلینی و سایر مؤلفین کتب اربعه برای احادیث  خود سند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اسناد یقینا لغو نبوده است و  بی جهت حجم کتاب را زیاد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به نظر  خودشان، مطالب کتاب بتمامه صحیح بوده است و به گونه ای بوده است که  همگان آن را به راحتی قبول می کردند لازم نبود که سند آن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سند این بوده است که اشخاص خودشان در سند کتاب تأمل کنند و آن را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همچنان به علم رجال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بعضی  مانند سید مرتضی و امثال او گفته اند که باید به روایات  مقطوع الصدور عمل کنیم و الا روایت مزبور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احتیاج به رجال نداریم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اولا بطلان این مبنا در جای خود ثابت شده است ولی اگر  پذیرفتیم که نظر مزبور صحیح است می گوییم  یکی از راه هایی که برای قطع به صدور لازم است  شناخت راویان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رجال جزء العله می  باشد و چه بسا علاوه بر شناخت راویان باید قرائن دیگری  مانند تواتر و یا قرائنی تاریخی و مانند آن هم به آن  ضمیمه شود تا یقین حاصل شود ولی لا اقل علم رجال  برای تحصیل یقین فی الجمله دخیل است</w:t>
      </w:r>
      <w:r>
        <w:rPr>
          <w:rFonts w:eastAsia="IRNazanin" w:cs="IRNazanin"/>
          <w:color w:val="111111"/>
          <w:sz w:val="28"/>
          <w:szCs w:val="28"/>
          <w:rtl w:val="true"/>
          <w:lang w:bidi="fa-IR"/>
        </w:rPr>
        <w:t>.</w:t>
      </w:r>
      <w:bookmarkStart w:id="13" w:name="pg4339_49057"/>
    </w:p>
    <w:p>
      <w:pPr>
        <w:pStyle w:val="BookText"/>
        <w:rPr/>
      </w:pPr>
      <w:bookmarkEnd w:id="13"/>
      <w:r>
        <w:rPr>
          <w:rFonts w:ascii="IRNazanin" w:hAnsi="IRNazanin" w:eastAsia="IRNazanin"/>
          <w:color w:val="111111"/>
          <w:sz w:val="28"/>
          <w:sz w:val="28"/>
          <w:szCs w:val="28"/>
          <w:rtl w:val="true"/>
          <w:lang w:bidi="fa-IR"/>
        </w:rPr>
        <w:t>همچنین چون  سید مرتضی قطع به صدور را کافی می داند هرچند قطع به واقع  وجود نداشته باشد گاه ممکن است دو روایت قطعی الصدور با هم معارض باشد  در نتیجه برای شناخت افقه که از مرجحات است باید به علم رجال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که  برای عدم احتیاج به علم رجال است چیزی است که آیت  الله خوئی بیان کرده اند و آن اینکه اگر خبری معرض  عنهای مشهور باشد نباید به آن عمل کنیم حتی اگر روات آن  ثقه باشند و اگر مورد عمل مشهور باشد باید عمل کنیم حتی اگر  روات آن ضعیف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حتی اگر اعراض و عمل مشهور را در اعتبار و سقوط روایت قبول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بسیاری این مبنا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در همه جا شهرت وجود ندارد و یا فتوای مشهور در دسترس  نیست و یا فتاوای مشهور متعارض است و یا فتوی داده  اند ولی استناد آنها به روایتی محرز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باید به سند مراجعه کنیم و اعتبار آن را از این  طریق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نظر علماء در مورد اسناد کتب اربعه مخصوصا کافی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در مستدرک قائل است که نباید در اسناد آن  خدشه کرد و حتی نقل شده است که آیت الله نائینی نیز  به این مبنا تمایل داشته است</w:t>
      </w:r>
      <w:r>
        <w:rPr>
          <w:rFonts w:eastAsia="IRNazanin" w:cs="IRNazanin"/>
          <w:color w:val="111111"/>
          <w:sz w:val="28"/>
          <w:szCs w:val="28"/>
          <w:rtl w:val="true"/>
          <w:lang w:bidi="fa-IR"/>
        </w:rPr>
        <w:t>.</w:t>
      </w:r>
    </w:p>
    <w:p>
      <w:pPr>
        <w:pStyle w:val="Heading2"/>
        <w:numPr>
          <w:ilvl w:val="1"/>
          <w:numId w:val="1"/>
        </w:numPr>
        <w:rPr/>
      </w:pPr>
      <w:bookmarkStart w:id="14" w:name="__RefHeading___Toc1107714_1479056682"/>
      <w:bookmarkStart w:id="15" w:name="_Toc5"/>
      <w:bookmarkEnd w:id="14"/>
      <w:r>
        <w:rPr>
          <w:rtl w:val="true"/>
        </w:rPr>
        <w:t xml:space="preserve">اعتبار احادیث کافی جلسه </w:t>
      </w:r>
      <w:r>
        <w:rPr/>
        <w:t>4</w:t>
      </w:r>
      <w:bookmarkEnd w:id="1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احادیث  کافی</w:t>
      </w:r>
    </w:p>
    <w:p>
      <w:pPr>
        <w:pStyle w:val="BookText"/>
        <w:rPr/>
      </w:pPr>
      <w:r>
        <w:rPr>
          <w:rFonts w:ascii="IRNazanin" w:hAnsi="IRNazanin" w:eastAsia="IRNazanin"/>
          <w:color w:val="111111"/>
          <w:sz w:val="28"/>
          <w:sz w:val="28"/>
          <w:szCs w:val="28"/>
          <w:rtl w:val="true"/>
          <w:lang w:bidi="fa-IR"/>
        </w:rPr>
        <w:t>صاحب مستدرک برای  اعتبار کافی به نکاتی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 مورد کافی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مثله و یا اجل کتب الشیعة که  علامت این است که امتیازاتی که سایر کتب دارد در  کافی به مقدار بیشتری وجود دارد و گفته شده است اجل کتب بودن به  سبب قدمت آن نیست بلکه به سبب داشتن امتیازات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کافی گفته شده است که کلینی بیست سال در مورد آن کار کرده  است اگر مقصود کافی صرفا جمع آوری احادیث بود و تنقیح و  اعتبار آن را در نظر نمی گرفت احتیاج نبود که این مقدار  روی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کلینی در صدد جمع آوری  روایات معتبر بوده 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که اگر روایتی جزء روایات اصول و در کتب اصول ذکر شده باشد  هم انتساب آن روایت به مؤلف ثابت است و هم به ائمه منتسب می باشد و احتیاجی  به ملاحظه ی سند آن نیست و چون کتاب کافی اجل کتب است  باید این مزایا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مؤلف کتاب هم  تعاریفی شده است که بالالتزام به خود کتاب نیز اعتبار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کلینی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  الناس فی الحدیث و اثبتهم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امتیازی که برای متثبتین در حدیث است برای  کلینی هم هست و کلینی نقاط ضعفی که در دیگران  است را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چیزهایی که نقطه ی مثبتی برای محدثین  است این است که فقط از ثقات نقل کنند و در مقابل نقل از ضعفاء و اعتماد به مراسیل  جزء نقاط ضعف محدثین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کار با عدالت منافات  ندارد ولی با وثاقت محدث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کلینی اوثق الناس فی الحدیث است یعنی او  این صفت را بیشتر از ما بقی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نکاتی است که محدث نوری در مستدرک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اینکه  روایات کتب اصول احتیاج به سند ندارند و در نتیجه کافی که  بر اصول اولویت دارد به طریق اولی احتیاج به سند ندارد  امری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روایات کتب اصولی احتیاج به سند ندارد ادعایی است  که دلیل آن مشخص نیست و محدث نوری مدرکی برای  این ادعا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عُده در بحث خبر واحد  وقتی می خواهد حجیّت آن را ثابت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از مسائل بین علماء اختلاف باشد و بعد طرف مقابل حدیثی  را از اصلی از اصول یا مصنفی از مصنفات مشهوره نقل کند و  راوی آن ثقه باشد افراد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شیخ  کلام خود را مقید می کند به اینکه راوی آن نیز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کلینی بیست سال در مورد کتاب کافی زحمت کشیده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جمع آوری کتب حدیث برای  فردی به دلائلی به طول انجام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حاجی نوری  کتابخانه ی بسیار عظیمی داشته است و هنگام تألیف  کتاب، راحت تر می توانست این کار را انجام دهد به همین  دلیل چه بسا کلینی به کتبی که احتیاج داشت  دسترسی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نیست که چه مقدار کلینی  از امکانات لازم بهره مند بود و چه مقدار به کتب لازمه دسترسی 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حتی  اگر فرض کنیم که او در ابتدای کار تمامی کتب لازمه را در  اختیار داشته است ولی یکی از کارهای وقت گیر  دسترسی به نسخه های مصححه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سال ها است به کار مقابله  ی نسخ کافی و تهذیب و سایر کتب اربعه و پیدا کردن  نسخ معتبر و صحیح کار کرده ایم ولی معنای آن این  نیست که وقتی یک نسخه ی صحیح از کافی ارائه  شد دیگر به سند آن کاری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بسا  کلینی در شناخت نسخه های صحیح وقت بسیاری صرف  کرده باشد و ذکر بیست سال دلالت نمی کند که او این وقت را صرف  سند روایات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کلینی کتاب  های مختلف را به مشایخ عرضه کند و در نسخه های مختلف سعی  کند که نسخه های صحیح را از سقیم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 دقیق روایات و اینکه هر حدیثی را در باب مناسب  خود ذکر کند بسیار وقت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حدیث کار ساده  ای نیست و مخصوصا که کلینی کتاب را باب بندی کرده  است و سعی کرده است که احادیث را در ابواب مناسب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صحیح بخاری و کلینی کار 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کافی بر صحیح بخاری در طرز باب بندی روایات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گاه ابوابی عجیب و غریب تنظیم  کرده است که به نظر نا مناسب می آید ولی کلینی دقت  بسیاری در باب بندی به خرج داده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بگویم  که کتابی از کتاب دیگر بالاتر است و یا شخصی از شخص  دیگر اعلم است مراد این نیست که هر چه مزیت در آن کتاب  یا آن شخص است در دیگری هم همه را دارد و ما زاد بر آن هم  چیزهای دیگری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اگر  کتابی پنج امتیاز دارد کتاب دیگر ده امتیاز دارد کتاب دوم  بالاتر است و معنای آن این نیست که کتاب دوم دقیقا همان  پنج امتیاز را داشته باشد و پنج امتیاز دیگر نیز اضافه بر  آن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کنیم فردی در کتابی بیست  حدیث متواتر را جمع آوری کرده باشد بعد بگوییم که  کافی اجل کتب شیعه است معنای آن این نیست که  تمامی احادیث کافی باید متواتر باشد یا  احادیث متواتر آن بیش از بیست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مراد است این  است که کلینی در هدفی که داشته است از ما بقی بهتر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که کسی در مورد علامه مجلسی که بحار  الانوار را تنظیم کرده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از کلینی هم احادیث بیشتری جمع کرده است  ولی مراد این نیست که تمامی روایات بحار صحیح  است بلکه مراد این است که علامه در هدفی که داشته که همان جمع  آوری تمامی احادیث شیعه بوده است بر دیگران سبقت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اجل کتب شیعه اگر کتب اصول بوده است کتاب کافی از آنها  مهمتر بوده است زیرا در اصول، فروع و اخلاق حاوی روایات است و  روایات صحیح در آن بسیار زیاد است ولی در اصول، بجز  چند روایات خاص چیز دیگری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می گوییم که زید از عمرو اعلم است معنایش این  است که مجموع معلومات زید از عمرو بیشتر است نه اینکه زید  تمامی آنچه عمرو می داند را می داند و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تالیفاتی که از کلینی شده است که او را اوثق و اضبط دانسته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اشاره می  کنیم که ممکن است راوی عادل باشد ولی ثقه نباشد زیرا ممکن  است فردی خطایش بیش از معمول افراد باشد ولی ضابط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عادل است ولی ثقه نیست یعنی نمی توان به  خبر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عصمت معتبر نیست و هر کسی مقداری خطا  می کند ولی نباید این خطا بیش از معمول و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ثقه باشد یعنی خطای او از  حد متعارف بیشتر نیست و اگر اضبط است یعنی خطایش از  حد متعارف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اگر از روی تعمد نباشد به عدالت ضرر نمی  زند و حتی گاه اگر از روی تعمد هم باشد ضرر نمی زند مانند  جایی که فرد تقیه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اوثق باشد یعنی وثاقت او از حد متعارف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معنای ثقه بودن این نیست که کلام غیر ثقه  را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ثقه ممکن است روایتی از ابو هریره  را نقل کند ولی منظور او این نیست که روایت او را  صحیح بداند بلکه گاه به سبب تائید مطلب و یا گاه به سبب تسامح در  ادله ی سنن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مجلسی در بحار علاوه  بر روایات صحیح، روایات ضعیف را نقل می کند و در  عین حال کسی در وثاقت او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 گوید  که چون دیده است که کتب شیعه در حال زوال بوده است کتاب بحار را  تألیف کرده است تا بعد محققان روی این کتاب تحقیق کنند و  به جمع بندی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شده است که نظر علامه ی مجلسی  تأسیس کتابخانه بوده است تا آثار شیعه حفظ شود و همه را نیز باب  بندی کرده است و نظم خاصی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حاجی می گوید که  نجاشی تصریح می کند که گاه دیده است که اصحابش فردی  را تضعیف می کنند و در نتیجه از او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خود نجاشی کلامی دارد که مدعای حاجی نوری را رد  می کند و حاجی آن عبارت را نقل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این است که اشخاص، از ضعفاء بلا واسطه اخذ  حدیث می کردند یا نه در این مورد ممکن است گفته شود که  ثقات متعارف، شیخشان که روایات بسیاری دارد را از افراد  ضعیف انتخاب نمی کردند ولی شیخ شیخ ممکن بود که از  ضعفاء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نبوده است که در بین  مشایخ رسم باشد که همواره به سراغ افراد ثقه روند و اخذ حدیث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نجاشی تصریح می کند که من دیدم که شیوخ ما از  فلان راوی تضعیف می کنند و من هم تصمیم گرفتم که از او  بدون واسطه نقل نکنم و در نتیجه با واسطه از آن نقل کنم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عیسی که می گویند برقی را به سبب نقل روایت  از ضعفاء از قم بیرون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هرچند می دانیم او را  از قم بیرون کرده است ولی نمی دانیم علت آن نقل  برقی از ضعفاء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برقی نقل حدیث  می کند و حال آنکه محمد بن خالد از ضعفاء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بسیاری از او مانند سعد بن عبد الله نقل حدیث می  کنند و او را به عنوان شیخ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بناء  محدثین این بوده است که هم شیخ بلا واسطه اشان ثقه باشد و هم آن  شیخ از غیر ثقات نقل نکند احمد بن محمد نمی بایست محمد بن  خالد را به عنوان شیخ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یحیی بن عمران اشعری صاحب کتاب نوادر الحکمة که قبل از  کافی کتاب معروف شیعه به حساب می آید، کسی بوده است  که اشخاص بسیاری از او نقل حدیث کرده اند و حال آنکه او از  ضعفاء نقل حدیث می کرد و بر احادیث مرسله اعتماد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مربوط به  صفوان و ابن ابی عمیر و بزنطی و امثال ایشان نیز  نمی توان چنین ادعایی کرد که همواره شیوخ با واسطه  ی آنها هم از غیر ثقات نقل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حمیری رئیس محدثین بوده است و حتی با حضرات  معصومین مکاتبه داشته است و او احمد بن محمد بن خالد را به عنوان شیخ  خود انتخاب کرده است که با شیوخ او با واسطه از ضعفاء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حاجی نقل می کند که  کلینی در بلد نواب اربعه بوده است و با نواب اربعه در ارتباط بوده است  از این رو چگونه می شود که او در نقل این کتاب از نواب اربعه  هیچ استفاده ای نکرده باشد در حالی که رسم بر این بوده  است که کتاب را بر نواب اربعه عرضه می کردند و نواب در صورت تائید از  طرف امام علیه السلام بر آن صحه می گذاشتند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اضافه  می کند که خود کلینی بر صحت احادیث کتابش شهادت داده است  و باید شهادت او قبول شود کما اینکه اگر او بر عدالت کسی اجمالا  و تفصیلا شهادت می داد از او قبول می شد شهادت او در مورد کل  کتابش هم از او قبول می شود</w:t>
      </w:r>
      <w:r>
        <w:rPr>
          <w:rFonts w:eastAsia="IRNazanin" w:cs="IRNazanin"/>
          <w:color w:val="111111"/>
          <w:sz w:val="28"/>
          <w:szCs w:val="28"/>
          <w:rtl w:val="true"/>
          <w:lang w:bidi="fa-IR"/>
        </w:rPr>
        <w:t>.</w:t>
      </w:r>
      <w:bookmarkStart w:id="16" w:name="pg4339_49071"/>
    </w:p>
    <w:p>
      <w:pPr>
        <w:pStyle w:val="BookText"/>
        <w:rPr/>
      </w:pPr>
      <w:bookmarkEnd w:id="16"/>
      <w:r>
        <w:rPr>
          <w:rFonts w:ascii="IRNazanin" w:hAnsi="IRNazanin" w:eastAsia="IRNazanin"/>
          <w:color w:val="111111"/>
          <w:sz w:val="28"/>
          <w:sz w:val="28"/>
          <w:szCs w:val="28"/>
          <w:rtl w:val="true"/>
          <w:lang w:bidi="fa-IR"/>
        </w:rPr>
        <w:t>ان شاء الله در جلسه  ی بعد این دو نکته را بررسی می کنیم</w:t>
      </w:r>
      <w:r>
        <w:rPr>
          <w:rFonts w:eastAsia="IRNazanin" w:cs="IRNazanin"/>
          <w:color w:val="111111"/>
          <w:sz w:val="28"/>
          <w:szCs w:val="28"/>
          <w:rtl w:val="true"/>
          <w:lang w:bidi="fa-IR"/>
        </w:rPr>
        <w:t>.</w:t>
      </w:r>
    </w:p>
    <w:p>
      <w:pPr>
        <w:pStyle w:val="Heading2"/>
        <w:numPr>
          <w:ilvl w:val="1"/>
          <w:numId w:val="1"/>
        </w:numPr>
        <w:rPr/>
      </w:pPr>
      <w:bookmarkStart w:id="17" w:name="__RefHeading___Toc1107716_1479056682"/>
      <w:bookmarkStart w:id="18" w:name="_Toc6"/>
      <w:bookmarkEnd w:id="17"/>
      <w:r>
        <w:rPr>
          <w:rtl w:val="true"/>
        </w:rPr>
        <w:t xml:space="preserve">اعتبار احادیث کافی جلسه </w:t>
      </w:r>
      <w:r>
        <w:rPr/>
        <w:t>5</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احادیث  کافی</w:t>
      </w:r>
    </w:p>
    <w:p>
      <w:pPr>
        <w:pStyle w:val="BookText"/>
        <w:rPr/>
      </w:pPr>
      <w:r>
        <w:rPr>
          <w:rFonts w:ascii="IRNazanin" w:hAnsi="IRNazanin" w:eastAsia="IRNazanin"/>
          <w:color w:val="111111"/>
          <w:sz w:val="28"/>
          <w:sz w:val="28"/>
          <w:szCs w:val="28"/>
          <w:rtl w:val="true"/>
          <w:lang w:bidi="fa-IR"/>
        </w:rPr>
        <w:t>دلیل  چهارمی که برای اعتبار کافی اقامه شده است و مهمترین  دلیل نیز همین دلیل است این است که  کلینی خود بر صحت کتابش شهادت داده است و به حجیّت آن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بحث  کنیم که آیا کلینی چنین حکمی کرده است  یا نه و مقصود او از جملاتی که فرموده است چیست و دوم  اینکه اگر حکم کرده است آیا حجّت است یا اشکالی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امین  استرآبادی اختیار کرده است که او حکم به حجیّت و اعتبار کرده  است و حکم او حجّت است و از این رو کتاب مزبور قطعی الاعتبار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رساله ای دارد به نام الاجتهاد و الاخبار که در آن، کلام ملا  امین استرآبادی را رد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  دهیم که علامه مجلسی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مجازفین ادعای قطع کرده اند مراد او ملا خلیل  قزوینی نبوده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حاجی نوری قائل است که مراد   علامه ملا خلیل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نظر ما به احتمال  قوی، کلام او ناظر به کلام ملا امین استرآبادی است زیرا  او از نظر زمانی بر ملا خلیل قزوینی مقدم بوده است و اگر  هم ملا خلیل چیزی گفته باشد احتمالا از او اخذ کرده است  همچنین استرآبادی در مقابل مجتهدین تندی خاصی دارد  که از عبارات او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  کلینی در مقدمه 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او درخواست کرده  بود که کتابی بنویسد که برای شیعه کافی باشد و  مشکلات دینی مردم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بعد از نوشتن  کتاب به او می گوید که هدف او حاصل شده است و کتابی که تقاضا  کرده بود نوشته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تُحِبُّ أَنْ یَکُونَ عِندَکَ کِتَابٌ کَافٍ یُجْمَعُ فِیهِ‌ مِنْ جَمِیعِ  فُنُونِ عِلْمِ الدِّینِ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بِالْآثارِ الصَّحِیحَةِ عَنِ الصَّادِقِینَ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مستدرک الصادقَین علیهما السلام است که اشتباه می  باشد زیرا کتاب کافی منحصر به روایات صادقَین نیست  بلکه از همه ی معصومین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الْقَائِمَةِ الَّتِی عَلَیْهَا الْعَمَلُ، وَ بِهَا یُؤَدَّی‌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سُنَّةُ نَبیِّهِ صلی الله علیه و آله‌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یَسَّرَ اللَّهُ – وَ لَه الْحَمْدُ –  تَأْلِیفَ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أَرْجُو أَنْ یَکُونَ بِحَیْثُ تَوَخَّیْت‌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فَمَهْمَا کَانَ فِیهِ مِنْ  تَقْصِیرٍ فَلَمْ تُقَصِّرْ نِیَّتُنَا فِی إِهْدَاءِ النَّصِیحَةِ اذ کانت  واجبة لاخواننا لاهل ملتنا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اهداء نصیحت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کلینی می گوید که ما حسن نیّت خود را در  تألیف این کتاب عملی کردیم از این رو اگر  اشتباهی در جایی باشد به سبب این است که بشر از اشتباه  خالی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ی من لا  یحضر آمده است که من فقط مطالبی را که عمل می کنم نقل می  کنم که وحید بهبهانی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دیده شده است  که مطابق بعضی از آنها عمل نکرده است از این رو شاید از آن عدول  کرده باشد یعنی ابتدا احادیثی را نقل کرده است که  مفتی به او بوده است و بعد در او تجدید نظر صورت گرفته و به قول  دیگری اعتقاد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امری عادی  در نوشتن کتاب است که بین ابتدای کتاب تا آخر، برای مؤلف  تجدید نظرهایی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کتابی باشد که  در سنین متمادی تألیف شده باشد از این رو سبکی که  انسان در ابتدا اتخاذ می کند را معمولا تا انتها ادامه نمی دهد مثلا  شیخ در تهذیب ابتدا سندها را نوشته و بعد سندها را به مشیخه  موکول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نویسنده ی کتاب هدفی در نظر دارد و بعد از  آنچه در نظر داشته است غفلت می کند و این امری است که احتمال آن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نوری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مقدمه را ابتدا بنوسید و بعد وارد  نوشتن کتاب شود، این احتمال در مورد او هست که یا نظرش بعدها  تغییر کند و یا از آنچه در مقدمه گفته بود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مقدمه را بعد از اتمام کتاب بنویسد هیچ یک از دو  احتمال بالا در مورد او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فوق  کلینی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یَسَّرَ اللَّهُ – وَ لَه الْحَمْدُ – تَأْلِیفَ مَا سَأَلْتَ استفاده  می شود که او مقدمه را بعد از تألیف کتاب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او  در شهادتی که داده است سهو کرده باشد ولی این هم صحیح  نیست زیرا چه بسا او کتاب را از اول تا آخر دوباره بررسی کرده  باشد و دیده باشد که مطالب کتاب مطابق نظر و هدف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شهادت او به مجموع صحیح است و او بعد از این شهادت عدول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در مقدمه ی کتاب من لا یحضر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اشکالی در عبارت  فوق از کلینی به نظر برسد که بر اساس آن ادعا شود شهادت او مثمر نباشد  و آن اینکه اصطلاح صحیح در متقدمین با آنچه در میان  متأخرین رایج است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به  حدیثی صحیح می گویند که راوی در آن  امامی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کلینی که جزء  متقدمین است شهادت بر صحت داده است صحت به سبک متقدمین از آن استفاده  نمی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حاجی  نوری برای بیان این اختلاف عبارتی که شیخ  بهایی در مشرق الشمسین دارد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بعد از اینکه خبر را به اقسام اربعه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همان تقسیمی که سید بن طاووس و شاگردش علامه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و اصطلاحات آن نزد  متأخرین چنین است ولی اصطلاح قدماء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المتعارف بینهم اطلاق  الصحیح علی ما اعتمد بما یقتضی اعتمادهم علیه او  اقترن بما یوجب الوثوق به و الرکون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یا مقرون به قرینه ای باشد که موجب اعتماد  انسان بر آن شود و یا اینکه اگر چنین نیست همراه با  قرینه ی منفصله ای باشد که موجب وثوق به صدور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پنج ملاک غیر از عدالت و مذهب اشاره می کند که نزد قدماء بوده است  و بر اساس آن حدیثی را صحیح می دانستند ولی  متأخرین چنین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پنج موردی که  ایشان ذکر می کند از مصادیق اقتران به قرینه است و  بعضی از مصادیق اعتضاد به قرائن منفصله است مثلا در بیان  یکی از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وجوده فی کثیر من الاصول الاربع مائة التی نقلوها عن  مشایخهم بطرقهم المتصلة باصحاب الائمة علیهم السلام و کانت متداولة  فی تلک الاعصار مشتهرة اشتهار الشمس فی رابعة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اصح آن فی رائعة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یکی از  روایات در کثیری در اصول اربع مائة باشد در این صورت به  آن صحیح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اصولی که انتساب آنها به  مؤلفین قطعی باشد و بین اصحاب اشتهار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است یکی یک روایتی را در اصلی  ذکر کند و آن روایت معتبر نباشد ولی اگر جمعی آن را نقل کنند  این علامت آن است که روایت فوق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قرائن منفصله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این  است که روایت مزبور در یک اصل باشد ولی در آن اصل، به  اسانید متعدد و طرق مختلف اشاره شده باشد در نتیجه موجب می شود  که روایت مزبور صحیح باشد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تکرره فی اصل او اصلین منها فصاعدا بطرق  مختلفة و اسانید عدیدة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معتبره ممکن است  دلالت کند که هر سندی خودش به تنهایی معتبر باشد ولی حق  این است که اگر یک سند هم معتبر بود کافی بود که روایت در  اصطلاح قدماء صحیح باشد بلکه مراد این است که اسانید  متعددی که به صرف تعدد اعتبار پیدا کرده است حتی اگر فرد فرد آن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از اعتضاد به قرائن منفصله محسوب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دیگر این  است که اگر یک حدیث منسوب به اشخاصی باشد که عمل و مرویات  آنها مورد وثوق است و شناخته شده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در  این قسم وارد شده است متفاوت است مثلا گاه می گویند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الاصحاب علی تصدیقهم فی ما یرووه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محمد بن مسلم، بُرید، معروف بن خرَّبوذ و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 نفری  هستند که جزء اصحاب اجماع بوده و در طبقه ی اولی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شش نفر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 این تعبیر مربوط به دوازده تای دیگر است که در طبقه  ی 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بهایی در  این قسم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وجوده فی اصل  معروف الانتساب الی احد الجماعة الذین اجمعوا علی تصدیقهم  کزرارة و محمد بن مسلم و الفضیل بن یسار او اجمعوا علی  تصحیح ما یصح عنهم کصفوان بن یحیی و یونس بن  عبد الرحمان و احمد بن محمد بن ابی نصر بزنطی و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تعبیر شده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الاصحاب علی العمل بروایاتهم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ی شیخ  نام افراد بسیاری است که علماء بر عمل به روایات آنها اجماع کرده  اند حتی بعضی از این افراد امامی مذهب نیستند مانند  عمار ساباطی که فطحی است و یا مانند سکونی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بهایی روی احتیاطی که در نقل داشته  است و عده را در دست داشته است به نقل از محقق از شیخ آن را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عنه المحقّق فی بحث  التراوح من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 لازم نیست که تکرر باشد بلکه  اگر منسوب به یکی از آن اشخاص مذکور باشد موجب می شود که  حدیث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اصلی که منسوب به آنها است ذکر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بهایی در  بیان قسم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اندراجه فی احد الکتب التی عرضت علی الائمه صلوات الله  علیهم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فأثنوا علی مؤلّفیها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کتابی باشد که بر ائمه  عرضه شده است و مورد تائید قرار گرفته است مانند کتاب عبید الله بن  علی الحلبی که بر حضرت صادق علیه السلام عرضه شده و حضرت در  تائید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لهولاء مثله یعنی سنی ها  چنین کتابی ندارند و یا کتاب یونس بن عبد الرحمان و فضل  بن شاذان که بر امام حسن عسکری عرضه شده است و حضرت بر آنها صحه گذاشته و  مؤلفین را تحسین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مخصوص بعضی از کتب  فضل و یونس است نه همه ی کتابهایی که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دیگر عبارت  است از اینکه بعضی از کتبی که نگاشته شده است معمول به طائفه  باشد مثلا نجاشی از این کتب بسیار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مناط با  اجماع به عمل به روایات در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در این مناط لازم نیست که به حد اجماع برسد بلکه صرف  اشتهار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مناط مخصوص کتبی است که مشهور است نه تمام کتب یک شخص  ولی قسم قبلی در مورد تمامی کتبی است که یک فرد  مانند صفوان بن یحیی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است که  فردی یکی از کتبش به این درجه رسیده باشد هرچند  سایر کتبش چنین نباشد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 أحد الکتب الّتی شاع بین سلفهم الوثوق بها و  الاعتماد علیها، سواء کان مؤلّفوها من الفرقة الناجیة الإمامیّة ککتاب الصلاة  لحریز بن عبد اللّه السجستانی‌ و کتب ابنی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و 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مهزیار، أو من غیر  الإمامیّة ککتاب حفص بن غیاث‌ القاضی و کتب الحسین بن عبید اللّه السعدی و کتاب  القبلة لعلیّ بن الحسن الطاطری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حریز از کسی نقل کند، روایت او باید بررسی باشد  ولی اگر روایتی در کتاب او باشد چون مشهور است صحیح  تلقی 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متأخرین این مناط ها را در صحت روایت داخل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کلینی اصطلاح صحیح را به کار برده است موجب  نمی شود که ما هم بگوییم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نجاشی  هم که از روایاتی تعبیر به صحیح می کند مراد همان  اصطلاح قدماء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در اصطلاح  متأخرین به لحاظ خود راوی است نه قرائن دیگر یعنی  خود راوی اگر ثقه بالمعنی الاخص باشد یعنی هم صدوق باشد و  هم عادل و هم امامی مذهب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و مانند آن تصریح کرده اند که نسبت صحیح بین  قدماء و متأخرین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اصطلاح  متأخرین خاص است و به هر حال هرچیزی که متأخرین  صحیح می دانند نزد قدماء هم صحیح بوده است ولی آنها گاه  چیزهایی را صحیح می دانستند که نزد متأخرین  صحیح نبوده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قبلا  این می آمد که نسبت بین این دو عموم و خصوص من وجه است  زیرا در اصطلاح متأخرین صحیح به چیزی می  گویند که راوی آن امامی عدل باشد ولی اگر ما در  موردی مطمئن شویم که راوی اشتباه کرده است روایت او هرچند  نزد متاخرین صحیح است ولی معمول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راوی می تواند به سبب تقیه و مانند آن تعمد به خلاف گفتن داشته  باشد و یا مصلحتی تشخیص داده باشد که به سبب آن عمدا اشتباه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کرّامیه این نکته رایج است که به  سبب عناوین ثانویه و یک سری مصالح مانند حفظ اسلام جعل  حدیث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علیه فرق مخالف خود  احادیث بسیاری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در  میان شیعه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چنین  حدیثی در اصطلاح قدماء صحیح نیست زیرا وثوق به صدور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اگر موثوق  الصدوری که راوی آن عادل و امامی نباشد نزد قدماء صحیح  بوده است ولی نزد متأخرین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مبنای متأخرین از صحیح، نمی توان به صحیحی که  کلینی شهادت می دهد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شهادت او به  اصطلاح قدماء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حاجی نوری اضافه می کند  بعید است که اشخاص دیگری که تقسیماتی برای  خبر ارائه کرده کند صحیح نزد قدماء که وثوق به صدور است را کافی  ندانند و حکم را فقط دائر مدار تقسیم متأخرین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شاهدی  می آورد و آن اینکه احمد بن طاووس که از روش قدماء عدول کرده و اصطلاح  جدیدی را در تقسیم خبر ابداع کرده است به سبب این بوده  است که او دیده است که قرائنی که نزد قدما بود که بر اساس آن وثوق به  خبر را احراز می کردند در زمان متأخرین از بین رفته بود  زیرا یا کتب قدماء از بین رفته بوده است و یا راهی  برای صحت انتساب کتاب به راوی و مانند آن وجود نداشته است بنا بر  این آنچه نزد متأخرین از قرائن باقی مانده بود شناخت  شخصیت خود راوی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نشان  می دهد که همه متفق بوده اند که اگر خبری موثوق الصدور باشد  باید به آن عمل کرد از این رو متأخرین هم اصطلاح قدماء را قبول  داشتند ولی فقط دسترسی به آن قرائن نداشتند از این رو  صحیح نزد کلینی باید نزد متأخرین هم صحیح  باشد و نتیجه اینکه شهادت او از این حیث قابل قبول و قابل  عمل است</w:t>
      </w:r>
      <w:r>
        <w:rPr>
          <w:rFonts w:eastAsia="IRNazanin" w:cs="IRNazanin"/>
          <w:color w:val="111111"/>
          <w:sz w:val="28"/>
          <w:szCs w:val="28"/>
          <w:rtl w:val="true"/>
          <w:lang w:bidi="fa-IR"/>
        </w:rPr>
        <w:t>.</w:t>
      </w:r>
      <w:bookmarkStart w:id="19" w:name="pg4339_49088"/>
    </w:p>
    <w:p>
      <w:pPr>
        <w:pStyle w:val="Heading2"/>
        <w:numPr>
          <w:ilvl w:val="1"/>
          <w:numId w:val="1"/>
        </w:numPr>
        <w:rPr/>
      </w:pPr>
      <w:bookmarkStart w:id="20" w:name="__RefHeading___Toc1107718_1479056682"/>
      <w:bookmarkStart w:id="21" w:name="_Toc7"/>
      <w:bookmarkEnd w:id="19"/>
      <w:bookmarkEnd w:id="20"/>
      <w:r>
        <w:rPr>
          <w:rtl w:val="true"/>
        </w:rPr>
        <w:t xml:space="preserve">اعتبار روایات کافی جلسه </w:t>
      </w:r>
      <w:r>
        <w:rPr/>
        <w:t>7</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روایات  کافی</w:t>
      </w:r>
    </w:p>
    <w:p>
      <w:pPr>
        <w:pStyle w:val="BookText"/>
        <w:rPr/>
      </w:pPr>
      <w:r>
        <w:rPr>
          <w:rFonts w:ascii="IRNazanin" w:hAnsi="IRNazanin" w:eastAsia="IRNazanin"/>
          <w:color w:val="111111"/>
          <w:sz w:val="28"/>
          <w:sz w:val="28"/>
          <w:szCs w:val="28"/>
          <w:rtl w:val="true"/>
          <w:lang w:bidi="fa-IR"/>
        </w:rPr>
        <w:t>شیخ  بهایی قرائن پنج گانه ای را در مورد اعتبار خبر ذکر می  کند که افاده ی اطمینان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اطمینان را حجّت بداند و مقید نکند که این  اطمینان حتما باید مربوط به وثاقت راوی باشد، قطعا شهادتی  که کلینی در اول کافی داده است برای او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گفت که بین قدماء و متأخرین در  حجیّت اطمینان اختلافی نیست و اینکه احمد بن طاووس  و علامه خبر را به چهار قسم تقسیم کرده اند به سبب این نبوده است که  بین آنها و قدماء بین خبر معتمد از نظر کبری اختلافی نبوده  است بلکه به اختلاف بر سر صغریات بوده است به این گونه که غیر  از وثاقت راوی، در گذشته صغریات و قرائنی بوده است که می  توانستند به وثاقت خبر دست یابند ولی متأخرین به سبب عدم  دسترسی به آن قرائن راهی جز وثاقت راوی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آن قرائن نزد متأخرین هم بود آنها هم به آن اعتماد می  کردند و آنها را معتبر می دانستند ولی فقط آن قرائن در زمان  متأخرین موجود نبوده است و در نتیجه آنها راهی نداشتند که به  وثاقت خبر دست یابند مگر اینکه وثاقت راوی را احراز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مطلب در  مورد کلمه ی ایمان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ایمان در بحث های  رجالی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جلسه ای با علامه  طباطبایی این بحث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 که  ایمان در قرآن به معنای اسلام است و نه خصوص شیعه بنا بر  این حتی سنی ها هم در لفظ ایمان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جلسه گفتیم که ایمان نه به معنای ایمان بالمعنی الاخص  است که شیعه ی اثنی عشری بوده باشد زیرا در زمان  نزول قرآن بحث ولایت مطرح نبوده است و آن موقع هم که مطرح شده است  ولایت امیر مؤمنان علی علیه السلام بوده است نه ائمه  ی بعدی و افراد هم ملتزم نبودند که به امامت ائمه ی بعدی  ایمان داشته باشند و حتی زراره و مانند او امام زمان خود و ائمه  ی قبلی را می شناختند نه بعدی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به معنای اعم که همان اسلام است که در نتیجه سنی ها  و واقفیه را هم شامل شود،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معنای  داشتن اعتقاد اصولی لازم است که در ازمنه ی مختلف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وفات ایشان اعتقاد لازم، ایمان به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زمان امیر مؤمنان علیه  السلام اعتقاد لازم این بود که به ولایت ایشان نیز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ی بعد آنچه شرط بود ایمان به  امامت آن امام و امامان قبلی است و ما چون در زمان امام آخر هستیم  باید به دوازده امام ایمان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معیار  اعتبار در وثاقت راوی نزد متقدمین و متأخرین یکی  بوده است ولی مصادیق آن فرق داشته است مانند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اطمینان را کافی بداند شهادت  کلینی برای او باید کافی باشد زیرا شهادت  کلینی به صحت خبر یا برای این است که وثاقت  مشایخ و راویان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همان چیزی است که متأخرین به دنبال آن هستند و به دنبال وثاقت  خود راوی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وثاقت هم چه در خصوص یک فرد باشد قابل قبول  است و چه در خصوص گروهی از افراد بنا بر این شهادت کلینی  که به وثاقت کل راویانی است که از آنها نقل می کند باید  قابل قبول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شهادت  کلینی به مناط وثاقت روات نیست بلکه به همان مناط  هایی است که شیخ بهایی ذکر کرده است باز هم  باید شهادت او قبول شود زیرا شهادت او در ای حال شهادت  قریب به حس است و حتی اعتماد بر آن قرائن بر شهادت بر وثاقت  قریب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شهادت به وثاقت دورتر از حس است مثلا اگر کسی  شهادت دهد که فلان مطلب در فلان کتاب مانند جواهر نوشته شده است احتمال خطا در آن  کمتر است از اینکه شهادت به وثاقت کسی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جواهر،  کتابی است محسوس و آن فرد آن را از روی حس دیده است و خطا در حس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کلینی شهادت به صحت  روایت می دهد یعنی دیده است که مثلا روایت  فوق در چند کتب اصولی شیعه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حاجی نوری در مستدرک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حاجی  نوری اضافه می کند که وحید بهبهانی در  تعلیقاتی که بر رجال کبیر نوشته اند همین مطلب را  تأیید کرده اند و فرموده اند که از گفته ی کلینی و  امثال او برای ما حاصل می شود که روایاتی که در آن کتاب  است از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محدث نوری  اضافه می کند که وحید بهبهانی در رساله ی اجتهاد و اخبار  اشکالاتی را مطرح کرده است ولی در تعلیقه آن اشکالات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تعلیقه به سبب جهاتی اولویت دارد  زیرا هدف وحید بهبهانی در رساله ی الاجتهاد و الاخبار در  مقام رد ملا امین استرآبادی و سید صدر الدین که استادش  بوده است را رد کند زیرا این دو فرد که اخباری هستند مدعی  شدند که ما به صدور روایات قطع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وحید  بهبهانی در مقام رد آنها گفته است که آن گونه شهادات برای ما  ایجاد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وحید بهبهانی در مقام رد  قطعیت کافی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تعلیقه سخن در  قطعیت اخبار نیست تا او در صدد رد آن بر آید بلکه سخن در  قطعی الاعتبار بودن و وثوق به کتب اربعه است در نتیجه وقتی  وحید بهبهانی دیده است که وثوق لازم، موجود است قائل شده اند که  از شهادات کلینی و امثال او این مقدار وثوق به دست می  آید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وحید رساله ی الاجتهاد و الاخبار را در اوائل و در زمان حیات  استادش نوشته است و بعد از مدتها که در علوم تبحر بیشتر به دست آورده است  کتاب تعلیقه را نوشته است از این رو مطالب او حاکی از دانش و  اعتقاد اخیر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بر  اینکه او کتاب تعلیقه را متأخر از رساله ی مربور نوشته است  یکی این است که ایشان در کتاب تعلیقه به رساله  ی مزبور ارجاع می دهد و دوم اینکه رساله ی الاجتهاد و  الاخبار در زمان حیات استادش سید صدر الدین نوشته شده است که وفات  او در بین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شاگرد سید صدر  الدین به نام سید عبد الله جزائری که از نوادگان سید نعمت  الله جزائری است که عالم بسیار بزرگواری است و به او شیخ  بهایی عصر می گفتند اجازه ای به کسی داده است که در  آن وقتی مشایخ اجازه ی خود را ذکر می کند به استاد خود  سید صدر الدین که استاد وحید بهبهانی هم بوده اشاره  می کند و تاریخ فوق را در زمان وفات او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رساله ی الاجتهاد و الاخبار باید قبل از تاریخ فوق نوشته شده  باشد زیرا در زمان حیات استاد وحید بهبهانی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تعلیقه بعدها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در آخر رساله ی مزبور تاریخ تألیف آن را ذکر کرده  است نوشته است که آن را در سیزدهم رجب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لازم نبود که  حاجی نوری از راه فوق خود را به زحمت اندازد و تاریخ  تألیف رساله را حدس بزند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مزبور بعد از وفات استاد نوشته شده است زیرا وحید  بهبهانی در موارد مختلفی از رساله ی مزبور از استاد رحمه الله  تعبیر می کند مثلا در صفحات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  برخورد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را نیز استفاده می  کنیم که تاریخ وفات سید صدر الدین بر خلاف آنکه همه  می گویند که بین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کمی دقیق تر  می باشد و آن اینکه بین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سیزدهم رجب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محدث  نوری از کجا متوجه شده است که کتاب تعلیقه که همان فوائد است مدتها  بعد از رساله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کتاب مزبور بعد از رساله نوشته شده است  زیرا وحید بهبهانی در بعضی از فقرات کتاب به رساله  ی مزبور ارجاع می دهد ولی اینکه این فاصله  زیاد بوده است چیزی نیست که قابل اثبات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کتاب تعلیقه ی ایشان بدون ذکر تاریخ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محدث نوری  اضافه می کند که از نواده ی وحید بهبهانی تعجب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مجاهد که فرزند صاحب ریاض و نوه ی دختری  وحید بهبهانی است کتابی قطور به نام مفاتیح در اصول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مخفی نماند که وحید بهبهانی شیخ بوده است و  تصویری که از ایشان منتشر شده که سید است و عمامه ی  سیاه دارد اشتباه بزرگی است که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های  پسری او یکی آل آقای کرمانشاه است که همه شیخ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سید محمد، نوه ی دختری  وحید بهبهانی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نسب وحید را به  شیخ مفید می رسانند به هر حال عدم سیادت آنها قطعی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مجاهد پسر صاحب ریاض بوده است که همیشره  زاده و داماد وحید بهبهانی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سید محمد مجاهد  در کتاب مفاتیح مطالبی که جدش در رساله ی الاجتهاد و الاخبار ذکر  کرده است را با اضافاتی به عنوان اشکال بر مدعایی که محدث  نوری قبول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اثبات وثاقت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کند و محدث  نوری می گوید که اضافاتی که او دارد بسیار اوهن از  اصل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عجیب است که چرا او مطالب تعلیقه را که  وحید بهبهانی بعدا نوشته است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سید محمد با آنکه بحث را به اطاله کشانده است ولی هیچ اشاره  ای به مطالب تعلیقه برای اثبات وثاقت کافی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مراجعه به کتاب  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نمی توانیم به جزم  بگوییم که او کاملا از آنچه در رساله نوشته است 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فوائد در یک جا نوشته است که ما در الاجتهاد و الاخبار  گفتیم که شهادات مزبور به آنچه از آنها ظاهر است باقی نیست و  حتی اگر باشد، آنها بر شهادات خود باقی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وحید  بهبهانی می گوید که بعضی گفته اند که راوی خبر  باید عادل باشد زیرا آیه ی نبأ </w:t>
      </w:r>
      <w:r>
        <w:rPr>
          <w:rFonts w:ascii="Amiri" w:hAnsi="Amiri" w:eastAsia="Amiri" w:cs="Amiri"/>
          <w:color w:val="111111"/>
          <w:sz w:val="28"/>
          <w:sz w:val="28"/>
          <w:szCs w:val="28"/>
          <w:rtl w:val="true"/>
          <w:lang w:bidi="ar-SA"/>
        </w:rPr>
        <w:t>یا أَیُّهَا  الَّذینَ آمَنُوا إِنْ جاءَکُمْ فاسِقٌ بِنَبَإٍ فَتَبَیَّنُوا</w:t>
      </w:r>
      <w:r>
        <w:rPr>
          <w:rStyle w:val="FootnoteAnchor"/>
          <w:rtl w:val="true"/>
        </w:rPr>
        <w:footnoteReference w:id="6"/>
      </w:r>
      <w:r>
        <w:rPr>
          <w:rFonts w:ascii="IRNazanin" w:hAnsi="IRNazanin" w:eastAsia="IRNazanin"/>
          <w:color w:val="111111"/>
          <w:sz w:val="28"/>
          <w:sz w:val="28"/>
          <w:szCs w:val="28"/>
          <w:rtl w:val="true"/>
          <w:lang w:bidi="fa-IR"/>
        </w:rPr>
        <w:t xml:space="preserve"> این را می  گوید و یک سری ادله ی دیگر نیز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اشکال می کند که مراد شما از تبیّن چیست اگر مراد  شما از آن علم است فلان محذور لازم می آید و اگر مراد از آن وثوق و ظن  قوی باشد این ظن قوی برای ما با همان شهادت  کلینی و امثال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وحید  بهبهانی این نکته را به عنوان یکی از فروض بحث ذکر  می کند و خودش حکم نمی کند که اگر ظن قوی حاصل شود حتی  اگر از غیر راه عدالت باشد آن هم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کلام ایشان را بخواند ممکن است به این نتیجه برسد که  او ظن قوی را کافی می 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اطمینان را کافی می دانیم زیرا یکی از  حجج عقلایی است و فقهاء نیز در غالب امور اطمینان را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وحید بهبهانی نیز کلام شیخ  بهایی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بعدی این  است که محدث نوری می گویند که در مورد شهادت مزبور از  کلینی شبهاتی وجود دارد و وحید بهبهانی در رساله  ی الاجتهاد و الاخبار به آنها اشاره کرده است و نوه ی او نیز در  کتاب مفاتیح آنها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عبارت است از  اینکه اصطلاح قدماء در صحت و اعتماد به خبر چیزی بوده است که به  کار متأخرین نمی آید زیرا قدماء برای صحت پنج  معیار داشته اند که آن معیارها نزد متأخرین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معیار عبارت است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استادشان تصریح کرده باشد که خبری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صحت لازم نیست بلکه اگر شیخ به خبری اعتماد کرده باشد آن را  در صحت خبر کافی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هنگامی که دیده است شاگرد می خواست به خبر عمل کرد مانع او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نقل خبر برای دیگران ممانعت به خرج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خبر با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کلینی در مورد خبری بگوید که صحیح و یا معتبر  است نمی توان گفت که برای متأخرین نیز می توانسته  صحیح و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وحید در  آن کتاب این بوده است که ملا امین و سید صدر به استناد  این شهادت حکم به قطعیت صدور روایات کرده اند و وحید  بهبهانی در مقام این بوده است که بگوید شهادت کلینی  برای اثبات قطع کافی نبوده است زیرا مبنای  کلینی برای متأخرین قابل قبول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وحید در مقام رد قطعیت به صدور بوده است و ارتباط به  اعتبار و عدم اعتبار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قدماء  فقط یک نفر است که همان صدوق می باشد زیرا وحید  بهبهانی نوعا مدارک و شواهدی برای مدرک خود ذکر می کند  ولی مدرک مزبو در اینجا همه به کلام صدوق بر می گردد زیرا  او در عیون تصریح می کند که راوی روایت فوق هرچند  محمد بن عبد الله مسمعی است که ضعیف است ولی من آن را نقل  می کنم زیرا آن روایت معتمد من است زیرا در کتاب الرحمة تألیف  سعد بن عبد الله که از کتب مشهوره و معتمده ی شیعه بوده است وجود دارد  و من این حدیث را بر شیخم ابن ولید خواندم و او اشکال  نکرد و آن را برای من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فقیه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لم  یصححه ابن ولید فهو عندی متروک غیر صحیح </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مفهوم آن استفاده می شود که هر چه آن تصحیح نکرده است نزد من هم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ما به دست آورده ایم فقط کلام صدوق  است و نمی توان آن را به کل قدماء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مطلب  مزبور مختص به صدوق باشد ما هم اگر به جای صدوق بودیم اعتماد می  کردیم زیرا ابن ولید انسان سخت گیری بوده است و اهل  تسامح نبوده و کوچکترین ضعفی را اگر می دید برجسته می  کرد و از راوی آن حدیث نقل نمی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به فرض  در مورد صدوق یا جمعی دیگر که هم مسلک صدوق باشند اشکال  کنیم، این اشکال در مورد کلینی وارد نیست  زیرا او اوثق و اثبت بوده است و بحث ما در مورد شهادت کلینی است  و اشکال مزبور به کلینی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شهادت  کلینی مورد قبول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کلینی واقعا مطالبی را که در مورد آنها حکم به صحت کرده است  محدود به همان مطالبی بوده باشد که شیخ بهایی ذکر کرده  است ما حکم به اعتبار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ثقه ی عادلی  مانند کلینی حکم کند که کتاب او بتمامه از آن طرق به دست آمده است ما  باید شهادت او را بپذیریم مخصوصا که راه علم برای ما بسته  شده است و ما به آن قرائن که کلینی در اختیار داشته است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به آن طرق دسترسی داشتیم در  اعتبار شهادت یک فرد می توانستیم خدشه کنیم زیرا  خودمان می توانستیم آن طرق را بررسی کنیم ولی  وقتی راه علم برای ما بسته است شهادت ثقه ی عادل  یقینا باید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ثقه ی عادلی  شهادت داده است که فلان مطلب را در کتابی دیده است و ما هم به آن کتاب  دسترسی نداریم، چرا نباید بتوان به او اعتماد کرد؟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منقولات  کلینی یکی از آن پنج موردی که شیخ  بهایی ذکر می کند بود کار آسان بود ولی می  بینیم که کافی مطالب مختلفی نقل کرده است که قابل قبول  نیست مثلا از کتاب قرائت احمد بن محمد سیاری که مملو از  روایات تحریف است روایات مختلفی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سیاری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مجفو الروایة  فاسد المذهب و یا ضعیف الحدیث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اشخاص  متعدد دیگری وجود دارد که هم در کتاب رجال آمده است که ضعیف  هستند و هم کتاب آنها قابل اعتماد نیست ولی کافی از آنها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این روایات در  اصول متعدد موجود بوده باشد</w:t>
      </w:r>
      <w:r>
        <w:rPr>
          <w:rFonts w:eastAsia="IRNazanin" w:cs="IRNazanin"/>
          <w:color w:val="111111"/>
          <w:sz w:val="28"/>
          <w:szCs w:val="28"/>
          <w:rtl w:val="true"/>
          <w:lang w:bidi="fa-IR"/>
        </w:rPr>
        <w:t>.</w:t>
      </w:r>
      <w:bookmarkStart w:id="22" w:name="pg4339_49106"/>
    </w:p>
    <w:p>
      <w:pPr>
        <w:pStyle w:val="BookText"/>
        <w:rPr/>
      </w:pPr>
      <w:bookmarkEnd w:id="22"/>
      <w:r>
        <w:rPr>
          <w:rFonts w:ascii="IRNazanin" w:hAnsi="IRNazanin" w:eastAsia="IRNazanin"/>
          <w:color w:val="111111"/>
          <w:sz w:val="28"/>
          <w:sz w:val="28"/>
          <w:szCs w:val="28"/>
          <w:rtl w:val="true"/>
          <w:lang w:bidi="fa-IR"/>
        </w:rPr>
        <w:t>همچنین  بسیار بعید است که روایتی که کلینی نقل  می کند در یک اصل به طرق مختلفی نقل شده بود و فقط  کلینی یکی طریق آن را برای ما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اصلا طرق مختلفی برای آن حدیث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کلینی  گاه از کتب متعدد و با اسناد متعدد نقل می کند ولی این  دلیل نمی شود که تمامی روایات کلینی  صحیح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  بن طاوس و علامه که اصطلاح جدیدی برای خبر صحیح وضع کرده  اند به سبب این بوده است که دیدند نمی شود به اصطلاح صحیح  نزد قدماء اعتماد کرد و کتاب کافی را این گونه ندیدند که  حتی به شیوه ی صحیح نزد قدماء نگاشته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نهایت اینکه کلینی بگوید که کتاب سیاری  برای او معتمد بوده است و نجاشی می گوید چنین  نیست بنا بر این اصل اشکال می گویند علم رجال به کار  نمی آید زیرا کتب اربعه برای ما کافی است طرد  می شود زیرا کتاب کافی برای ما کافی نیست و  باید به علم رجال مراجعه کرد</w:t>
      </w:r>
      <w:r>
        <w:rPr>
          <w:rFonts w:eastAsia="IRNazanin" w:cs="IRNazanin"/>
          <w:color w:val="111111"/>
          <w:sz w:val="28"/>
          <w:szCs w:val="28"/>
          <w:rtl w:val="true"/>
          <w:lang w:bidi="fa-IR"/>
        </w:rPr>
        <w:t>.</w:t>
      </w:r>
    </w:p>
    <w:p>
      <w:pPr>
        <w:pStyle w:val="Heading2"/>
        <w:numPr>
          <w:ilvl w:val="1"/>
          <w:numId w:val="1"/>
        </w:numPr>
        <w:rPr/>
      </w:pPr>
      <w:bookmarkStart w:id="23" w:name="__RefHeading___Toc1107720_1479056682"/>
      <w:bookmarkStart w:id="24" w:name="_Toc8"/>
      <w:bookmarkEnd w:id="23"/>
      <w:r>
        <w:rPr>
          <w:rtl w:val="true"/>
        </w:rPr>
        <w:t>معرفی رجال شیخ</w:t>
      </w:r>
      <w:bookmarkEnd w:id="24"/>
    </w:p>
    <w:p>
      <w:pPr>
        <w:pStyle w:val="Heading2"/>
        <w:numPr>
          <w:ilvl w:val="1"/>
          <w:numId w:val="1"/>
        </w:numPr>
        <w:rPr/>
      </w:pPr>
      <w:bookmarkStart w:id="25" w:name="__RefHeading___Toc1107722_1479056682"/>
      <w:bookmarkStart w:id="26" w:name="_Toc9"/>
      <w:bookmarkEnd w:id="25"/>
      <w:r>
        <w:rPr>
          <w:rtl w:val="true"/>
        </w:rPr>
        <w:t>معرفی فهرست شیخ</w:t>
      </w:r>
      <w:bookmarkEnd w:id="26"/>
    </w:p>
    <w:p>
      <w:pPr>
        <w:pStyle w:val="Heading2"/>
        <w:numPr>
          <w:ilvl w:val="1"/>
          <w:numId w:val="1"/>
        </w:numPr>
        <w:rPr/>
      </w:pPr>
      <w:bookmarkStart w:id="27" w:name="__RefHeading___Toc1107724_1479056682"/>
      <w:bookmarkStart w:id="28" w:name="_Toc10"/>
      <w:bookmarkEnd w:id="27"/>
      <w:r>
        <w:rPr>
          <w:rtl w:val="true"/>
        </w:rPr>
        <w:t xml:space="preserve">اعتبار روایات کافی جلسه </w:t>
      </w:r>
      <w:r>
        <w:rPr/>
        <w:t>10</w:t>
      </w:r>
      <w:bookmarkEnd w:id="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روایات  کافی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یکی از اشکالاتی که راجع به صحت احادیث کافی مطرح  شده است این است که علماء اعلام معامله ی صحت با احادیث  کافی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صدوق به بعضی از روایاتی  که در کافی بوده است عمل نکرده اند و آنها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توانیم احکام صحت بر روایات کافی 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نوری  در مستدرک، شقوقی را برای این اشکال مطرح می کند و تک تک  آنها را بررسی می کند و جواب می دهد مثلا می گوید  منظور شما از این محققین و علماء اگر کسانی باشد که خبر واحد را  حجّت نمی داند، عمل نکردن آنها به عقیده ی ما ضرر نمی زند  و اگر هم بگویید که هیچ کسی به احادیث کافی  عمل نکرده است این هم کلام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نام عده  ای که به احادیث کافی عمل کرده اند را برده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عده ای از محققین مانند مفید و صدوق  در روایات کافی مناقشه کرده اند این مناقشات به سبب این  بوده است که به معارضی با روایات کافی برخورد کرده اند که به  نظر ایشان اقوی از روایات کافی بوده است و به این  سبب از روایات کافی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ضرر به  استفاده ی ما از عبارت کلینی در کافی نمی زند  زیرا ما در مقام اثبات حجیّت ذاتی احادیث کافی  هستیم ولی نکته ی فوق می گوید که به سبب معارضه،  بعضی از احادیث کافی حجیت فعلی ندارد و ما  نمی توانیم به عنوان نمونه حتی یک مورد را پیدا  کنیم که علماء با قطع نظر از تعارض، به روایات کافی عمل نکرده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حاجی، دو  مورد را به عنوان نمونه ذکر می کند که در جایی که مدرک، فقط  روایت کافی بوده است و علماء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از من  لا یحضره الفقیه در باب وصیت نقل می کند که مؤلف کتاب  می گوید که من راجع به این مطلب هیچ روایتی  پیدا نکرده ام مگر آنچه را که کلینی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روایت را ذکر می کند و هیچ اشکالی به آن روایت وارد  نمی کند و به روایت کلینی 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باب صوم می گوید که من در اصول حدیثی برای  این مطلب چیزی پیدا نکردم و مدرک من منحصر به روایت  علی بن ابراهیم است و طریق این روایت هم فقط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 جا که به  روایت کلینی عمل نکرده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حضرت امام  حسن عسکری راجع به آن مسأله نزد من هست و آن برخلاف روایتی است  که کلینی نقل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نوری  جمله ای دارد که به نظر دو پهلو می آید ولی با دقت  بیشتر می توان منظور ایشان را متوجه شد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گاه برای روایت معارض، نقطه ی ضعفی  بیان می کنند که مخصوص به تعارض نیست بلکه موجب می شود  روایت مزبور کاملا بی ارزش شود و گویا علماء در این حال،  از اقامه ی برهان خارج شد و حالت جدل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 روایتی در حالت عادی طبق مبانی آنها قابل  عمل است ولی هنگامی که بحث معارضه پیش می آید و  دلیل معارض قوی است آن را روایت به گونه ای رد می  کنند که گویا طبق مبانی خودشان هم آن روایت بدون معارض، قابل  عمل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نمونه به  کلام شیخ در تهذیب مثال می زند که او روایتی را  دیده است که با مرسله ی ابن ابی عمیر معارض کرده است و آن  روایت نیز خودش مرسله ی ابن ابی عمیر است ولی  شیخ به سبب مرسله بودن روایت دوم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گوید که چون این روایت مرسله است نمی تواند با  دلیل اول معارضه کند بلکه می گوید چون مرسله است ذاتا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مبنای شیخ است که مرسلات ابن ابی  عمیر را معتبر می داند و در عُدّه به اعتبار آنها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بوده است که شیخ در این مورد برای  کوبیدن طرف مقابل از راه برهان اقدام نمی کند بلکه از راهی  شبیه جدل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از کلام  ایشان را باید توضیح و نقد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کسی روایت کافی را منفردا رد  کرده باشد و حتی دیده ایم که بعضا فقط به استناد روایت  کافی فتوا داده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از اثبات مدعی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بحث از این است که کلینی ثقه  است و از این رو حرف او را قبول کرده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کلینی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در مورد اینکه کلینی  ثقه است یا نه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اگر  کلینی مطلبی را نقل کرد آیا ما از بررسی سند  روایت او بی نیاز هستیم و می توانیم به نقل  خود کلینی کفایت کنیم و تمامی روایات او را  معتبر بدانیم؟ بنا بر این اگر حاجی نوری می خواست  مثال بزند می بایست به مواردی اشاره می کرد که افراد در  هنگام برخورد با احادیث کافی دیگر سند آن را بررسی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واضح است که در  وثاقت کلینی شکی نیست و به روایاتی که آورده  است حتی اگر منفرد باشد نیز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محدث نوری  می تواند این مطلب را با یک متممی اثبات کند و آن  اینکه وقتی صدوق در باب وصیت به نقل کلینی اکتفاء  کرده است اگر به سند آن روایت مراجعه کنیم می بینیم  که قابل عمل نیست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روایت  مزبور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علی بن ابراهیم نیز به حسب ظاهر ارتباطی به کافی  ندارد بلکه مربوط به کتاب خود علی بن ابراهیم می باشد ولی  ما احتمال می دهیم که شاید طریق صدوق به علی بن ابراهیم  از طریق کلینی بوده باشد زیرا کلینی  راوی کتاب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نیز  دلیل بر مدعای محدث نوری نیست زیرا اولا باید  دید که طریق صدوق منحصر به طریق کلینی به علی  بن ابراهیم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منحصر بود باز باید  اسانید بعدی را نگاه کرد که آیا قابل اعتماد هستند یا نه  و اینکه صدوق اعتماد کرده است آیا روایت مزبور ضعیف بوده  و صدوق فقط به اعتماد کلینی به روایت اعتماد کرده است یا  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روایت  علی بن ابراهیم از طریق دیگری در کافی و  تهذیب هست و از طریق علی بن محمد بن بندار نقل می کند و  البته این اشکال به صدوق باقی است که کلینی با واسطه  ی محمد بن بندار از علی بن ابراهیم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کلام حاجی نوری در مورد کلینی صحیح باشد  باید علاوه بر کافی سایر کتبی که کلینی نقل  می کند را هم به اعتبار کلینی، رجال آن را بررسی  نکنیم مثلا علی القاعده کلینی باید کتاب نوادر  الحکمة را که کتاب مشهوری بوده نقل کرده باشد و باید گفت که بنا بر  این نباید اسناد این کتاب را بررسی کرد و حال آنکه بلا  اشکال سند این کتاب را باید ملاحظه کرد زیرا ثقات و غیر  ثقات هر دو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تهذیب و استبصار و من لا یحضر موارد بسیار دیگری  است که آنها روایات موجود در کافی را طرد می کنند و این  طرد به سبب وجود معارض نیست مثلا می گویند این کتاب در  فلان اصل موجود نیست و الا اگر بود ما به آن برخورد می کردیم و  یا راوی موجود در سند ضعیف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استدلالات این است که روایت فوق ذاتا صلاحیت استناد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رساله ی الاجتهاد  و الاخبار تألیف وحید بهبهانی به مواردی از این  نمونه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نوری  که گویا متوجه ی این نکته بوده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هایی که آنها وارد می کنند از روی اعتقاد نبوده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عبارت نوعی جسارت به شیخ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فحوای کلام  ایشان این است که شیخ مثلا از روی عمد چنین گفته  است و حال آنکه می دانسته نباید چنین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گفت که شیخ اشتباه کرده است لا اقل طعنی که بر شیخ وارد کرده  بود سبک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شیخ بابی تحت عنوان زیادات وارد کرده است این بوده است که  بعدها که ابواب لازمه را تألیف کرده بود به روایاتی برخورد کرده  بود که هنگام تألیف کتاب به آنها دست نیافته بود و در نتیجه بعدها  که مسند آن روایات را پیدا کرده بود آنها را در آن باب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که چون در باب زیادات روایتی  را مسندا ذکر می کند اگر در سابق آن روایت را مرسلا نقل کرده و رد  کرده بود این رد از روی اعتقاد و مبنای خودش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ما سابقا هم گفتیم که وقتی به باب زیادات مراجعه کردیم و  نسخه های مختلفی را دیدیم به آن روایت در باب  زیادات برخورد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ظن قوی داریم که در  مستدرک هم آن روایت را از باب زیادات نقل نشده است زیرا اگر  چنین بود صاحب جامع الاحادیث آن را به نقل از مستدرک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روایت فوق در باب زیادات به شکل مسند بود ارتباطی به  مطالبی که قبلا شیخ گفته است ندارد زیرا شیخ وقتی  کار کتاب را به پایان رساند بعدا به روایاتی برخورد کرد و آنها  را در باب زیادات گنجاند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کتاب تهذیب را قبل از سی سالگی شروع به تألیف کرد و اگر  در عُدّه چیزی گفته باشد که مخالف مطالب او در تهذیب بوده باشد  نمی توان گفت که آنچه در تهذیب نوشته است مخالف عقیده 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بنا باشد  که انسان هر مطلبی را گفته است و بعدا خلاف آن را گفته باشد دلیل بر  این باشد که آنچه قبلا گفته است بر خلاف عقیده و مبنای او باشد  باید این مطلب را در مورد کلینی و سایر علماء هم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کنیم که صدوق و شیخ و دیگران در مواردی روایات  کافی را قبول نکرده باشند ولی این دلیل نمی شود که  روایات کافی در سایر موارد هم از درجه ی اعتبار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 نفر معتمد دو کلام متناقض می گویند و یکی  فردی را طرد و دیگری او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مورد می توان گفت که در صورت عدم مرجح، قول این دو نفر با هم تعارض و  تساقط می کند ولی این دلیل نمی شود که در موارد  غیر تعارض هم کلامشان قابل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کلینی به صحت روایات خود شهادت داده است اگر کسی مانند  صدوق در مواردی به این اعتقاد رسید که روایت  کلینی قابل قبول نیست این مانند آن است که یک فرد  به وثاقت یک راوی شهادت داده باشد ولی بعد یک فرد  دیگر به عدم وثاقت همان فرد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سبب نمی  شود سایر شهادات آن دو نفر هم قابل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 چند  مورد که صدوق به روایات کلینی عمل نکرده است موجب نمی شود  که تمامی روایات کافی از اعتبار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این موارد مناقشه کم و مختصر باشد دلیل نمی شود که اعتبار  ذاتی منقولات کلینی از کار بیفتد و فقط در بعضی  موارد خلاف شهادت کلینی برای کسی ثابت می شود  ولی اگر این موارد زیاد باشد و بیش از حد معمول باشد در  این حال اعتبار ذاتی روایات کلینی از بین  می رود زیرا علت اینکه شهادت کلینی را قبول  می کنیم این است که شهادت او یا از حس و یا  قریب به حس بوده است و این شهادت در جایی است که احتمال  خطا در آن زیاد نباشد ولی اگر خطا در آن زیاد باشد شهادت  حتی اگر محسوس باشد، شهادت در آن موارد، محسوس حکم غیر محسوس را  پیدا می کند کما اینکه اگر در جایی شهادت غیر  محسوس باشد ولی خطا در آن کم باشد، شهادت در آن حکم محسوس با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حس بما هو حس معیار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مواردی از کافی که صدوق و شیخ حکم به صحت نکرده اند زیاد  باشد دیگر شهادت کلینی برای ما قابل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حاجی نوری می گوید که از شهادت کلینی کشف  می شود که روات موجود در کتاب او دارای وثاقت بالمعنی الاعم  باشد ولی وقتی ما مراجعه می کنیم می  بینیم که شیخ، نجاشی، و افراد دیگر  بسیاری از کسانی که در اسناد کافی هستند را تضعیف  کرده اند و حتی آنها را موثق بالمعنی الاعم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ضعفاء نجاشی، شیخ و مانند آنها را استخراج کند متوجه  می شود که بسیاری از آنها در اسناد کافی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شهادت کلینی از قبیل شهادت  قریب به حس نیست که خطا در آن کم باشد در نتیجه شهادت  کلینی از اعتبار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نمی توانیم به شهادت کلینی اکتفاء کنیم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نمی  دانیم که ضابطه ی صحت نزد کلینی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کتب سنی ها مناط صحت در صحیح مسلم و بخاری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بخاری شرایطی که برای صحت ذکر می  کند مضیّق تر از شرایطی است که مسلم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است ضابطه ای که کلینی برای صحت در نظر داشته  است با ضابطه ای که ما برای صحت می دانیم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کلینی در کتاب رجال خود ضابطه ای که مد نظرش بوده  است را ذکر کرده باشد ولی ما به آن کتاب دسترسی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باید از  حس یا از طریق مبادی قریب به حس باشد که ذاتا در  این گونه شهادات خطای کمتری واقع می شود ولی ما  احتمال دهیم که شهادت به صحت بر اساس قرائن داخلی و محسوس نباشد بلکه  از طریق قرائن خارجی و اجتهادیه باشد چون نمی  توانیم به یک سری از قرائن خارجیه اعتماد کنیم و  خطا در آنها زیاد است بنا بر این نمی توانیم به این  گونه شهادات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کلینی از روی حس بوده باشد چون در موارد بسیاری  خلاف آن ظاهر شده است شهادت مزبور حتی اگر از روی حس است قابل اعتماد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معارض نبود آن شهادت را قبول می کردیم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اشکالات  دیگری که بر کلینی بار می شود کما اینکه  حاجی نوری از آنها جواب داده است قابل رد می باشد ولی  اشکالات فوق مهم است</w:t>
      </w:r>
      <w:r>
        <w:rPr>
          <w:rFonts w:eastAsia="IRNazanin" w:cs="IRNazanin"/>
          <w:color w:val="111111"/>
          <w:sz w:val="28"/>
          <w:szCs w:val="28"/>
          <w:rtl w:val="true"/>
          <w:lang w:bidi="fa-IR"/>
        </w:rPr>
        <w:t>.</w:t>
      </w:r>
      <w:bookmarkStart w:id="29" w:name="pg4339_49126"/>
    </w:p>
    <w:p>
      <w:pPr>
        <w:pStyle w:val="BookText"/>
        <w:rPr/>
      </w:pPr>
      <w:bookmarkEnd w:id="29"/>
      <w:r>
        <w:rPr>
          <w:rFonts w:ascii="IRNazanin" w:hAnsi="IRNazanin" w:eastAsia="IRNazanin"/>
          <w:color w:val="111111"/>
          <w:sz w:val="28"/>
          <w:sz w:val="28"/>
          <w:szCs w:val="28"/>
          <w:rtl w:val="true"/>
          <w:lang w:bidi="fa-IR"/>
        </w:rPr>
        <w:t>نتیجه  اینکه به کلام کلینی به تنهایی نمی توان  اکتفاء کرد و ما به علم رجال احتیاج داریم و به شهادت  کلینی نمی توانیم از مراجعه به کتب رجال در مورد اسناد  کافی بی نیاز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بحث اصحاب اجماع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کتاب  مستدرک و سماع المقال تألیف میرزا ابو الهدی کرباسی  مراجعه کرد</w:t>
      </w:r>
      <w:r>
        <w:rPr>
          <w:rFonts w:eastAsia="IRNazanin" w:cs="IRNazanin"/>
          <w:color w:val="111111"/>
          <w:sz w:val="28"/>
          <w:szCs w:val="28"/>
          <w:rtl w:val="true"/>
          <w:lang w:bidi="fa-IR"/>
        </w:rPr>
        <w:t>.</w:t>
      </w:r>
    </w:p>
    <w:p>
      <w:pPr>
        <w:pStyle w:val="Heading2"/>
        <w:numPr>
          <w:ilvl w:val="1"/>
          <w:numId w:val="1"/>
        </w:numPr>
        <w:rPr/>
      </w:pPr>
      <w:bookmarkStart w:id="30" w:name="__RefHeading___Toc1107726_1479056682"/>
      <w:bookmarkStart w:id="31" w:name="_Toc11"/>
      <w:bookmarkEnd w:id="30"/>
      <w:r>
        <w:rPr>
          <w:rtl w:val="true"/>
        </w:rPr>
        <w:t xml:space="preserve">اصحاب اجماع </w:t>
      </w:r>
      <w:r>
        <w:rPr/>
        <w:t>93/00/11</w:t>
      </w:r>
      <w:bookmarkEnd w:id="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w:t>
      </w:r>
    </w:p>
    <w:p>
      <w:pPr>
        <w:pStyle w:val="BookText"/>
        <w:rPr/>
      </w:pPr>
      <w:r>
        <w:rPr>
          <w:rFonts w:ascii="IRNazanin" w:hAnsi="IRNazanin" w:eastAsia="IRNazanin"/>
          <w:color w:val="111111"/>
          <w:sz w:val="28"/>
          <w:sz w:val="28"/>
          <w:szCs w:val="28"/>
          <w:rtl w:val="true"/>
          <w:lang w:bidi="fa-IR"/>
        </w:rPr>
        <w:t>بحث اصحاب اجماع در فقه  ثمرات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که در قرن چهارم می زیسته  درباره ی جماعتی که تعداد آنها به یک حساب هجده نفر و به حساب  دیگر بیشتر می باشد گفته است که علماء اجماع کرده اند که آنها اجماع  بوده که عصابه، آنها را در مرویاتشان تصدیق کنند و روایات آنها  را تصحیح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ی اجماع در مورد آنها وارد شده است نام آن  عده را اصحاب اجماع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باید  عبارت کشی را بخوانیم و بعد بررسی کنیم که عدد آن  جمعیت چقدر است و بعد ببینیم مراد کشی از آن عبارت  چیست و بعد ملاحظه کنیم که آیا ادعای کشی که اجماع  منقول است می تواند حجّت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سه  جای کتاب خود این مطلب را نقل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اصحاب امام باقر و امام صادق علیهما السلام که آن را تحت عنوان  تسمیة الفقهاء ذکر می کند و بعد شش نفر را ذکر می کند که اصحاب  بر تصدیق آنچه آنها نقل می کنند اجماع کردند و به فقه بودن آنها اقرار  کرده اند و بعد اضافه می کند که افقه آنها زراره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طبقه ی اولی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بُرید بن معاویه ی عجلی، فضیل  بن یسار، معروف بن خرَّبوذ مکی و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کشی نام  ابو بصیر اسدی را می برد ولی در ذیل اضافه می  کند که بعضی به جای ابو بصیر اسدی، ابو بصیر  مرادی را ذکر کرده اند که همان لیث بن البختری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ابو  بصیر جزء اصحاب آن دو امام می باشد که گاه این دو را با هم  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بصیر اسدی،  یحیی بن ابی القاسم اسدی است و ابو بصیر  مرادی، لیث بن البَختَری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البَختری نام پدر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و رساله ای که در مورد ابو بصیر نوشته شده است رساله  ای است که جد پدری آیت الله خوانساری مرحوم سید  محمد مهدی خوانساری تألیف کرده است که نام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عدیم  النظیر فی احوال ابی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هم در مورد  ابو بصیر تحقیقاتی دارد ولی به پایه ی رساله  ی مزبور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رساله ی مزبور تقویت  می کند که کلام کشی صحیح باشد که مراد از ابو بصیر،  اسدی باشد نه مرادی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ی ثانیه جزء اصحاب حضرت صادق علیه السلام است که شش نفر در  این طبقه وجود دارند که کشی در مورد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اجمتعت العصابة علی تصحیح ما یصح عنهم و  تصدیقهم فیما یقولون و اقروا لهم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که در طبقه ی شاگردان طبقه ی قبل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أبان بن عثمان، عبد الله بن بُکیر، عبد الله بن مُسکان، حمّاد بن  عثمان و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جایی دیگر  آنها را تحت عنوان تسمیة الفقهاء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ی سوم که اصحاب امام رضا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از اصحاب امام  کاظم و امام جواد علیهما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صفوان بن یحیی بَجَلی که  اهل قبیله ی بَجلیه بوده است، احمد بن محمد بن ابی نصر  بزنطی، محمد بن ابی عمیر، حسن بن محبوب و یونس بن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سپس  کلامی دارد که مجلسی اول در روضة المتقین که شرح عربی من  لا یحضر است برداشتی از آن کرده است و حاجی نوری می  گوید که برداشت او اشتباه است و حق هم با حاجی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فرصت نکردیم که به کلام مجلسی اول مراجعه کنیم تا  ببینیم کلام او قابل توجیه هست یا 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کشی در  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تسمة الفقهاء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تَسْمِیَةِ الْفُقَهَاءِ مِنْ أَصْحَابِ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الْعِصَابَةُ عَلَی  تَصْدِیقِ هَؤُلَاءِ الْأَوَّلِینَ مِنْ أَصْحَابِ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انْقَادُوا لَهُمْ بِالْفِقْهِ، فَقَالُوا أَفْقَهُ  الْأَوَّلِینَ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مَعْرُوفُ بْنُ خَرَّبُوذَ وَ بُرَیْدٌ وَ  أَبُو بَصِیرٍ الْأَسَدِیُّ وَ الْفُضَیْلُ بْنُ یَسَارٍ وَ مُحَمَّدُ بْنُ  مُسْلِمٍ الطَّائِفِیُّ، قَالُوا وَ أَفْقَهُ السِّتَّةِ زُرَارَةُ، وَ قَالَ  بَعْضُهُمْ کَانَ أَبِی بَصِیرٍ الْأَسَدِیِّ أَبُو بَصِیرٍ الْمُرَادِیُّ وَ هُوَ  لَیْثُ بْنُ الْبَخْتَرِیُّ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چون رجال کشی  مانند رجال قدیم بر اساس طبقات تنظیم می شده است نه بر اساس  اسامی و ترتیب حروف الفباء با فاصله ای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الْفُقَهَاءِ مِنْ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عَلَی تَصْحِیحِ مَا یَصِحُّ مِنْ هَؤُلَاءِ وَ  تَصْدِیقِهِمْ لِمَا یَقُولُونَ، وَ أَقَرُّوا لَهُمْ بِالْفِقْهِ، مِنْ دُونِ  أُولَئِکَ السِّتَّةِ الَّذِینَ عَدَدْنَاهُمْ وَ سَمَّیْنَاهُمْ‌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شش نفر غیر از آن شش نفر قبلی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وَ عَبْدُ اللَّهِ  بْنُ مُسْکَانَ، وَ عَبْدُ اللَّهِ بْنُ بُکَیْرٍ، وَ حَمَّادُ بْنُ عِیسَی، وَ  حَمَّادُ بْنُ عُثْمَانَ، وَ أَبَانُ بْنُ عُثْمَانَ، قَالُوا وَ زَعَمَ أَبُو  إِسْحَاقَ الْفَقِیهُ یَعْنِی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أَفْقَهَ  هَؤُلَاءِ جَمِیلُ بْنُ دَرَّاجٍ وَ هُمْ أَحْدَاثُ‌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طبقه ی متأخرین اصحاب امام صادق هستند  یعنی شاگردان دوران اخیر امام صادق می باشند بر خلاف شش  نفر قبلی که از اصحاب امام باقر علیه السلام و از شاگردان متقدم امام  صادق علیه السلام می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مدتی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الْفُقَهَاءِ مِنْ  أَصْحَابِ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الْحَسَنِ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عَلَی تَصْحِیحِ مَا یَصِحُّ عَنْ هَؤُلَاءِ وَ تَصْدِیقِهِمْ، وَ  أَقَرُّوا لَهُمْ بِالْفِقْهِ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سِتَّةُ نَفَرٍ آخر دون الستة  نفر الذین ذکرناهم فی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یونس بن عبد الرحمن، و صفوان  بن یحیی بیّاع السابری، و محمد بن أبی عمیر، و عبد الله بن المغیرة، و الحسن بن  محبوب، و أحمد بن محمد بن أبی نصر،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و فضالة بن أیوب،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فضالة‌، عثمان بن عیسی، و أفقه  هؤلاء یونس بن عبد الرحمن و صفوان بن یحیی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که بیاع السابری است علت تسمیه ی او  به این نام این است که سابری نام لباس هایی بوده  است که بسیاری از اصحاب امام صادق و ائمه ی بعدی بزاز و  فروشنده ی آن بوده اند که صفوان یکی از آنها بوده است و از  این رو عبارت بیّاع السابری در رجال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الله جزائری نوه ی سید نعمة الله جزائری که او را  شیخ بهایی عصر می نامیدند کتابی در مورد  تاریخ شوشتر دارد و در آن می نویسد که سلاطین قبلی  که مشغول ساختن سدی در شوشتر بودند به دلیل سختی مخارج  نتوانستند آن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 ایران و روم جنگ می شود و ایران  بر شاپور روم غلبه می کند پادشاه ایران تتمیم می  گیرد به عنوان غرامت جنگی سد شوشتر را به گردن پادشاه روم بگذارد و  حتی دستور می دهد که خاک ساختن سد را از روم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کتاب نوشته است که تلی که در آنجا هست و کوزه گران از آن کوزه درست می  کنند اضافه ی خاکی است که از روم به ایران آورده بودند و  روزی دو هزار گوسفند از روم به ایران سرازیر می شد و به  گردن آنها طلا و نقره بود که خرج سد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نویسد که رومیان  وقتی مشغول تتمیم سد شدند، بعد از استفاده از آب شوشتر که آب  ممتازی بود مایل شدند که در آنجا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صنعت های  مخصوصی داشتند که از جمله دیبا که به دیبای شوشتری  مشهور شد که یکی از لباس هایی بود که آنها می  بافتند و به دیگران نیز تعلیم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لباس های سابُری ظاهرا معرف شاپوری است و از همان لباس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صفوان یکی از اشخاصی بوده است که این گونه  لباس ها را می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مجلسی  اول عبارت کشی را این گونه خوانده و معنایی از آن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و فضالة بن أیوب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فضالة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حاجی نوری می گوید و حق هم با ایشان است عبارت فوق  صحیح نیست بلکه صحیح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فضال و فضالة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جای حسن بن محبوب دو نفر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فضالة‌، عثمان بن عیسی،</w:t>
      </w:r>
    </w:p>
    <w:p>
      <w:pPr>
        <w:pStyle w:val="BookText"/>
        <w:rPr/>
      </w:pPr>
      <w:r>
        <w:rPr>
          <w:rFonts w:ascii="IRNazanin" w:hAnsi="IRNazanin" w:eastAsia="IRNazanin"/>
          <w:color w:val="111111"/>
          <w:sz w:val="28"/>
          <w:sz w:val="28"/>
          <w:szCs w:val="28"/>
          <w:rtl w:val="true"/>
          <w:lang w:bidi="fa-IR"/>
        </w:rPr>
        <w:t>خلاصه اینکه دو  دسته به جای حسن بن محبوب دو نفر دیگر را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جای او حسن بن علی بن فضال و فضالة بن ایوب با  نقل کرده اند و دسته ای دیگر به جای حسن بن محبوب حسن بن  علی بن فضال و عثمان بن عیسی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عده  ای جای حسن بن محبوب، ابن فضال را ذکر کرده باشند و بعد کشی  فضاله را به عنوان اصحاب اجماع بداند و بگوید که عده ای به جای  او عثمان بن عیسی را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مجلسی اول  این تصور را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حاجی نوری دو  دلیل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کلام مجلسی  اول صحیح باشد باید در طبقه ی سوم هفت نفر باشند و فضاله جزء  یکی از اصحاب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طرز  عبارتی است که کشی در طبقه ی اولی بیان کرده است و  آن اینکه وقتی قول خودش تمام می شود قول دیگران را به  عنوان مخالف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در طبقه ی سوم ابتدا قول  خود را نقل می کند و بعد قول مخالف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گونه که  مجلسی اول تصور کرده است باید او قبل از اتمام ذکر اصحاب اجماع ابتدا  یک اختلاف اقوال را ذکر کرده باشد و بعد نام فضالة بن ایوب را به  عنوان اصحاب اجماع ببرد و بعد اختلاف دیگر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دوم  ایشان محکم نیست زیرا کشی همه ی آن عبارات را پشت  سر هم ذکر نکرده است که قرینیت طرز بیان ایشان در طبقه  ی اولی موجب شود که ما از بیان او در طبقه ی سوم یک  استنباطی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طبقات اوراق عدیده  ای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 در طبقه ی  اولی به سبکی مشی کرده است که در طبقه ی سوم آن گونه  مشی نکرده است و آن اینکه در طبقه ی اولی ابتدا بعد از  نام شش نفر مسأله ی افقهیت را ذکر می کند و بعد اختلاف اقوال را  ذکر می کند ولی در طبقه ی سوم ابتدا اختلاف را ذکر می کند  و بعد افقهیت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کلمات نمی  تواند قرینیت ایجاد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  توانیم قرینه ی دیگری که قوی تر باشد را ذکر  کنیم و آن اینکه فرد یا ابتدا باید کلام خود را منعقد کند  و بعد به ذکر اقوال مخالف قول خود بپردازد و یا اگر در اثناء کلام خود  می خواهد به قول مخالف اشاره کند ابتدا باید کلام خود را منعقد کند و  بعد قول مخالف را بیان کند بنا بر این اگر کشی نام حسن بن محبوب  را در آخر و بعد از نام احمد بن محمد بن ابی نصر ذکر می کرد می  شد گفت که کلام مجلسی صحیح بوده است یعنی کشی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یونس بن عبد الرحمن، و صفوان بن یحیی  بیّاع السابری، و محمد بن أبی عمیر، و عبد الله بن المغیرة، و أحمد بن محمد بن أبی  نصر، و الحسن بن محبوب،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و  فضالة بن أیوب،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فضالة‌، عثمان بن عیسی، و أفقه هؤلاء یونس بن  عبد الرحمن 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او نام احمد بن محمد بن ابی نصر را در آخر ذکر کرده است این علامت آن  است که برداشت مجلسی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بعدی است است که  حاجی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رجال در ترجمه ی حمدان  بن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خاصّة الخاصّة  اجمعت‌ العصابة علی تصحیح ما یصحّ عنه و الإقرار له بالفقه فی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رجال  کشی که در دست ماست چنین چیزی را نمی  یابیم و شاید این مطلب در اصل رجال کشی بوده باشد  ولی آنچه در دست ماست اختیار الرجال است که خلاصه ای است که  شیخ طوسی از کتاب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داود که اصل رجال  کشی را داشته است شاید آن را از آن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رجال کشی  نه دست علامه بوده است و نه دست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دست آنها بوده است همان  اختیار الرجال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رجال ابن داود فقط از کتاب فوق نقل  قول می شود و در بعضی جاها از نسخه ی احمد بن طاوس که نسخه  ای از اختیار الرجال را داشته است نقل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آنچه  ابن داود نقل می کند از باب سهوی بوده است که در کتاب او رخ داده است  و این سهو یا توسط خود ابن داود رخ داده است و یا توسط نساخ و  آن اینکه وقتی او وقتی می خواهد حماد بن عیسی  را نقل کند به دنبال آن حمدان بن احمد را ذکر می کند و بعد عبارت فوق را به  دنبال نام حمدان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عبارت به دنباله ی عبارت  حماد بن عیسی است و به اشتباه نام حمدان در این وسط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بلا اشکال از اصحاب اجماع است و بسیار  بعید است که ابن داود عبارت فوق را در مورد حماد بن عیسی از  کشی نقل نکند و حال آنکه همه، آن عبارت را برای او نقل کرده اند و بعد  که به نام حمدان می رسد آن عبارت را نقل کند در حالی که هیچ کس  این عبارت را در مورد او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پس و پیش شدن  در نسخ بسیار زیاد است و علت آن این است که گاه عبارتی از  اصل کتاب از قلم می افتد و بعد متوجه می شوند و آن را در حاشیه  می نویسند و بعد جای اصلی آن را گم می کنند و  نمی دانند که اگر بخواهند آن را وارد متن کنند دقیقا باید در  کجا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هنگام استنساخ، چند ورق از قلم می افتاد و بعد  سعی می کردند که آن را در جای خود در متن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نسخ کافی این اتفاق بسیار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فقه  الرضا که گفته شده است که از امام رضا علیه السلام است در اواسط آن  عباراتی است که هیچ ارتباطی به فقه الرضا و بحث های آن  ندارد و مشخص است که اوراق در آن پس و پیش شده است و بعد از همان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یا شایع کتب خطی ها که ما با آنها سر و کار  داشتیم دیده ایم که اوراق در آن پس و پیش شده است و بعد  از همان صفحات عکس برداری کرده و بعد به مشکل افتاده اند مثلا در مُنطلقة  الطالبیین این اشتباه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  العلوم اشعاری  در مورد اصحاب اجماع دارند که خوب است حفظ شود زیرا محل احتیاج است و  باید اسامی این افراد حفظ شود</w:t>
      </w:r>
    </w:p>
    <w:p>
      <w:pPr>
        <w:pStyle w:val="BookText"/>
        <w:rPr/>
      </w:pPr>
      <w:r>
        <w:rPr>
          <w:rFonts w:ascii="Amiri" w:hAnsi="Amiri" w:eastAsia="Amiri" w:cs="Amiri"/>
          <w:color w:val="111111"/>
          <w:sz w:val="28"/>
          <w:sz w:val="28"/>
          <w:szCs w:val="28"/>
          <w:rtl w:val="true"/>
          <w:lang w:bidi="ar-SA"/>
        </w:rPr>
        <w:t>قَدْ‌‌أجْمَعَ‌‌‌الکل‌‌‌علی تصحیح  ما</w:t>
      </w:r>
    </w:p>
    <w:p>
      <w:pPr>
        <w:pStyle w:val="BookText"/>
        <w:rPr/>
      </w:pPr>
      <w:r>
        <w:rPr>
          <w:rFonts w:ascii="Amiri" w:hAnsi="Amiri" w:eastAsia="Amiri" w:cs="Amiri"/>
          <w:color w:val="111111"/>
          <w:sz w:val="28"/>
          <w:sz w:val="28"/>
          <w:szCs w:val="28"/>
          <w:rtl w:val="true"/>
          <w:lang w:bidi="ar-SA"/>
        </w:rPr>
        <w:t>یَصحُّ عَن  جَماعةٍ فَلْیُعْلَما</w:t>
      </w:r>
    </w:p>
    <w:p>
      <w:pPr>
        <w:pStyle w:val="BookText"/>
        <w:rPr/>
      </w:pPr>
      <w:r>
        <w:rPr>
          <w:rFonts w:ascii="Amiri" w:hAnsi="Amiri" w:eastAsia="Amiri" w:cs="Amiri"/>
          <w:color w:val="111111"/>
          <w:sz w:val="28"/>
          <w:sz w:val="28"/>
          <w:szCs w:val="28"/>
          <w:rtl w:val="true"/>
          <w:lang w:bidi="ar-SA"/>
        </w:rPr>
        <w:t>وَ هُمْ  أُولوا نَجَابَةٍ و رِفعَهْ‌</w:t>
      </w:r>
    </w:p>
    <w:p>
      <w:pPr>
        <w:pStyle w:val="BookText"/>
        <w:rPr/>
      </w:pPr>
      <w:r>
        <w:rPr>
          <w:rFonts w:ascii="Amiri" w:hAnsi="Amiri" w:eastAsia="Amiri" w:cs="Amiri"/>
          <w:color w:val="111111"/>
          <w:sz w:val="28"/>
          <w:sz w:val="28"/>
          <w:szCs w:val="28"/>
          <w:rtl w:val="true"/>
          <w:lang w:bidi="ar-SA"/>
        </w:rPr>
        <w:t xml:space="preserve">أرَبَعةٌ وَ  خَمْسَةٌ وَ تِسْعَهْ‌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جمعا هجده نفر می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فَالسِّتة  الاولی‌ مِنَ الأمجاد</w:t>
      </w:r>
    </w:p>
    <w:p>
      <w:pPr>
        <w:pStyle w:val="BookText"/>
        <w:rPr/>
      </w:pPr>
      <w:r>
        <w:rPr>
          <w:rFonts w:ascii="IRNazanin" w:hAnsi="IRNazanin" w:eastAsia="IRNazanin"/>
          <w:color w:val="111111"/>
          <w:sz w:val="28"/>
          <w:sz w:val="28"/>
          <w:szCs w:val="28"/>
          <w:rtl w:val="true"/>
          <w:lang w:bidi="fa-IR"/>
        </w:rPr>
        <w:t xml:space="preserve">أربعة  مِنْهُمْ مِن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طبقه ی اولی چهار نفرشان جزء اوتاد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کذا  بُرِید قَدْ أتی‌</w:t>
      </w:r>
    </w:p>
    <w:p>
      <w:pPr>
        <w:pStyle w:val="BookText"/>
        <w:rPr/>
      </w:pPr>
      <w:r>
        <w:rPr>
          <w:rFonts w:ascii="IRNazanin" w:hAnsi="IRNazanin" w:eastAsia="IRNazanin"/>
          <w:color w:val="111111"/>
          <w:sz w:val="28"/>
          <w:sz w:val="28"/>
          <w:szCs w:val="28"/>
          <w:rtl w:val="true"/>
          <w:lang w:bidi="fa-IR"/>
        </w:rPr>
        <w:t xml:space="preserve">ثُمَّ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این مطلب را  تحویل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الفُضَیْل، بَعْدَهُ مَعْرُوف</w:t>
      </w:r>
    </w:p>
    <w:p>
      <w:pPr>
        <w:pStyle w:val="BookText"/>
        <w:rPr/>
      </w:pPr>
      <w:r>
        <w:rPr>
          <w:rFonts w:ascii="IRNazanin" w:hAnsi="IRNazanin" w:eastAsia="IRNazanin"/>
          <w:color w:val="111111"/>
          <w:sz w:val="28"/>
          <w:sz w:val="28"/>
          <w:szCs w:val="28"/>
          <w:rtl w:val="true"/>
          <w:lang w:bidi="fa-IR"/>
        </w:rPr>
        <w:t xml:space="preserve">وَ هُوَ  الذی مَا بیْنَنَا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اشتباهات عجیب مرحوم شرف الدین در مراجعات این است که  وقتی صد نفر از شیعه را که سنی ها به آنها احتجاج می کنند  را ذکر می کند، یکی را همان معروف معرفی می  نماید و بعد می گوید که در سال دویست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بین معروف بن خرّبوذ مکی که از اصحاب اجماع  است یا معروف کرخی صوفی که در سال دویست فوت کرده است خلط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السِّتة  الوُسْطَی أُولوا الفَضَائِلِ‌</w:t>
      </w:r>
    </w:p>
    <w:p>
      <w:pPr>
        <w:pStyle w:val="BookText"/>
        <w:rPr/>
      </w:pPr>
      <w:r>
        <w:rPr>
          <w:rFonts w:ascii="Amiri" w:hAnsi="Amiri" w:eastAsia="Amiri" w:cs="Amiri"/>
          <w:color w:val="111111"/>
          <w:sz w:val="28"/>
          <w:sz w:val="28"/>
          <w:szCs w:val="28"/>
          <w:rtl w:val="true"/>
          <w:lang w:bidi="ar-SA"/>
        </w:rPr>
        <w:t>رُتْبَتُهم  أدْنی‌ مِن الأوَائِلِ‌</w:t>
      </w:r>
    </w:p>
    <w:p>
      <w:pPr>
        <w:pStyle w:val="BookText"/>
        <w:rPr/>
      </w:pPr>
      <w:r>
        <w:rPr>
          <w:rFonts w:ascii="Amiri" w:hAnsi="Amiri" w:eastAsia="Amiri" w:cs="Amiri"/>
          <w:color w:val="111111"/>
          <w:sz w:val="28"/>
          <w:sz w:val="28"/>
          <w:szCs w:val="28"/>
          <w:rtl w:val="true"/>
          <w:lang w:bidi="ar-SA"/>
        </w:rPr>
        <w:t xml:space="preserve">جَمِیل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جمیلی  که اسما و وصفا جمیل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 عثمان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العَبْدَلانِ ثُمّ حَمّادَانِ‌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بکیر و عبد 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در این جمع  نیست که بعضی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و حماد بن  عیسی</w:t>
      </w:r>
      <w:r>
        <w:rPr>
          <w:rFonts w:eastAsia="IRNazanin" w:cs="IRNazanin"/>
          <w:color w:val="111111"/>
          <w:sz w:val="28"/>
          <w:szCs w:val="28"/>
          <w:rtl w:val="true"/>
          <w:lang w:bidi="fa-IR"/>
        </w:rPr>
        <w:t>)</w:t>
      </w:r>
      <w:bookmarkStart w:id="32" w:name="pg4339_49141"/>
    </w:p>
    <w:p>
      <w:pPr>
        <w:pStyle w:val="BookText"/>
        <w:rPr/>
      </w:pPr>
      <w:bookmarkEnd w:id="32"/>
      <w:r>
        <w:rPr>
          <w:rFonts w:ascii="Amiri" w:hAnsi="Amiri" w:eastAsia="Amiri" w:cs="Amiri"/>
          <w:color w:val="111111"/>
          <w:sz w:val="28"/>
          <w:sz w:val="28"/>
          <w:szCs w:val="28"/>
          <w:rtl w:val="true"/>
          <w:lang w:bidi="ar-SA"/>
        </w:rPr>
        <w:t>و السّتة  الأُخری‌ هُمْ صفوانُ‌</w:t>
      </w:r>
    </w:p>
    <w:p>
      <w:pPr>
        <w:pStyle w:val="BookText"/>
        <w:rPr/>
      </w:pPr>
      <w:r>
        <w:rPr>
          <w:rFonts w:ascii="Amiri" w:hAnsi="Amiri" w:eastAsia="Amiri" w:cs="Amiri"/>
          <w:color w:val="111111"/>
          <w:sz w:val="28"/>
          <w:sz w:val="28"/>
          <w:szCs w:val="28"/>
          <w:rtl w:val="true"/>
          <w:lang w:bidi="ar-SA"/>
        </w:rPr>
        <w:t>و یونسٌ  علیهم الرضوانُ‌</w:t>
      </w:r>
    </w:p>
    <w:p>
      <w:pPr>
        <w:pStyle w:val="BookText"/>
        <w:rPr/>
      </w:pPr>
      <w:r>
        <w:rPr>
          <w:rFonts w:ascii="Amiri" w:hAnsi="Amiri" w:eastAsia="Amiri" w:cs="Amiri"/>
          <w:color w:val="111111"/>
          <w:sz w:val="28"/>
          <w:sz w:val="28"/>
          <w:szCs w:val="28"/>
          <w:rtl w:val="true"/>
          <w:lang w:bidi="ar-SA"/>
        </w:rPr>
        <w:t xml:space="preserve">ثُمَّ ابنُ  مَحْبوبِ کذا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ابی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کَذاکَ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ابی  نصر بزنطی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ذکرناه  الاصح عندنا</w:t>
      </w:r>
    </w:p>
    <w:p>
      <w:pPr>
        <w:pStyle w:val="BookText"/>
        <w:rPr/>
      </w:pPr>
      <w:r>
        <w:rPr>
          <w:rFonts w:ascii="IRNazanin" w:hAnsi="IRNazanin" w:eastAsia="IRNazanin"/>
          <w:color w:val="111111"/>
          <w:sz w:val="28"/>
          <w:sz w:val="28"/>
          <w:szCs w:val="28"/>
          <w:rtl w:val="true"/>
          <w:lang w:bidi="fa-IR"/>
        </w:rPr>
        <w:t>و شذ قول من  به خالفنا</w:t>
      </w:r>
    </w:p>
    <w:p>
      <w:pPr>
        <w:pStyle w:val="BookText"/>
        <w:rPr/>
      </w:pPr>
      <w:r>
        <w:rPr>
          <w:rFonts w:ascii="IRNazanin" w:hAnsi="IRNazanin" w:eastAsia="IRNazanin"/>
          <w:color w:val="111111"/>
          <w:sz w:val="28"/>
          <w:sz w:val="28"/>
          <w:szCs w:val="28"/>
          <w:rtl w:val="true"/>
          <w:lang w:bidi="fa-IR"/>
        </w:rPr>
        <w:t>ایشان فقط در  یک مورد با کشی اختلاف دارد و آن اینکه لیث بن  بختری که ابو بصیر مرادی است را جزء اصحاب اجماع می داند  ولی کشی ابو بصیر اسدی را جزء این گروه می  داند و به نظر ما حق با کشی است</w:t>
      </w:r>
      <w:r>
        <w:rPr>
          <w:rFonts w:eastAsia="IRNazanin" w:cs="IRNazanin"/>
          <w:color w:val="111111"/>
          <w:sz w:val="28"/>
          <w:szCs w:val="28"/>
          <w:rtl w:val="true"/>
          <w:lang w:bidi="fa-IR"/>
        </w:rPr>
        <w:t>.</w:t>
      </w:r>
    </w:p>
    <w:p>
      <w:pPr>
        <w:pStyle w:val="Heading2"/>
        <w:numPr>
          <w:ilvl w:val="1"/>
          <w:numId w:val="1"/>
        </w:numPr>
        <w:rPr/>
      </w:pPr>
      <w:bookmarkStart w:id="33" w:name="__RefHeading___Toc1107728_1479056682"/>
      <w:bookmarkStart w:id="34" w:name="_Toc12"/>
      <w:bookmarkEnd w:id="33"/>
      <w:r>
        <w:rPr>
          <w:rtl w:val="true"/>
        </w:rPr>
        <w:t xml:space="preserve">تعداد اصحاب اجماع جلسه </w:t>
      </w:r>
      <w:r>
        <w:rPr/>
        <w:t>12</w:t>
      </w:r>
      <w:bookmarkEnd w:id="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اصحاب اجماع</w:t>
      </w:r>
    </w:p>
    <w:p>
      <w:pPr>
        <w:pStyle w:val="BookText"/>
        <w:rPr/>
      </w:pPr>
      <w:r>
        <w:rPr>
          <w:rFonts w:ascii="IRNazanin" w:hAnsi="IRNazanin" w:eastAsia="IRNazanin"/>
          <w:color w:val="111111"/>
          <w:sz w:val="28"/>
          <w:sz w:val="28"/>
          <w:szCs w:val="28"/>
          <w:rtl w:val="true"/>
          <w:lang w:bidi="fa-IR"/>
        </w:rPr>
        <w:t>گفتیم کشی  تعداد اصحاب اجماع را هجده نفر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طبقه ی اولی  یکی از آن شش نفر که از فقهای درجه یک هستند را ابو  بصیر اسدی می داند ولی سید بحر العلوم در اشعارش  لیث بن البختری که ابو بصیر مرادی است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دید که لیث از نظر فقاهت مقدم بوده  است یا یحیی که ابو بصیر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خوانساری در رساله ی ابو بصیر در این  مورد تحقیق مفصلی کرده و اختیار کرده است که ابو بصیر اسدی  از نظر مقام بر ابو بصیر مرادی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غالب  ابو بصیر ها اعمی بوده اند و به این دلیل به آنها  بصیر می گویند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شانزده  نفر از اصحاب اجماع اختلاف نیست ولی نسبت به دو نفر از آنها اختلاف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طبقه ی اولی و حسن بن محبوب در  طبقه ی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به جای ابو بصیر  اسدی، مرادی و بعضی به جای حسن بن محبوب، دو نفر  دیگر به نام حسن بن علی بن فضال و فضالة بن ایوب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به جای او حسن بن علی بن فضال و عثمان بن  عیسی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صاحب روضة المتقین عبارت کشی در اختلاف در طبقه  ی سوم را به گونه ای دیگر ذکر می کند که بر اساس آن،  فضالة بن ایوب هم یکی از اصحاب اجماع می شود و آن را به  کشی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عبارت روضه را توجیه کرد  که نسبت دادن او این مطلب را به کشی به این معنا نیست که  مختار کشی هم همین باشد شاید منظورشان این بود که در رجال  کشی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 عبارت او این است که کشی  فضاله را جزء اصحاب اجماع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بعدی  در تعداد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رجال کشی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بلا خلاف جزء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کشی چهار نفر دیگر را در طبقه ی اولی  و ثالثه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دو نفری که اختلاف  است ابو بصیر اسدی و دیگیر حسن بن محبوب است که جمعا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بنا  به عقیده ی حاجی در مستدرک کشی نمی خواهد  بگوید که در مازاد بر اینها اجماعی وجود ندارد بلکه می  گوید به نظر من آنچه محل اجماع است این عده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کسی در مسأله ای ادعای اجماع کند معنایش این  نیست که غیر از آن اجماع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اجماع دیگری باشد ولی صحت آن اجماع نزد او احراز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دیگر که به جای ابو بصیر اسدی و حسن بن محبوب  افراد دیگری را ذکر کرده اند در صدد این نیستند که  بگویند که غیر اینها اجماعی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یک اجماع را کشی نقل می کند و  دیگران هم افراد دیگری را داخل در اجماع می دانند و  بین این دو اجماع تکاذبی نیست از این رو ما  می توانیم به هر دو اخذ کنیم و همه ی آن افراد را داخل در  اصحاب اجماع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نظر داشت که  عصابه که مرحوم کشی از آنها نام می برد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تمام فرقه ی امامیه  است و مخصوص فقهاء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و اختلاف اقوال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می گوید که هرچند کشی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ولی قرینه ی مقام و تناسب حکم و موضوع،  اقتضاء می کند که مراد او از بعض، خصوص فقهاء و علماء اعلام از امامیه  باشند و کسانی باشد که قول آنها نزد کشی قابل ملاحظه بوده است و به  همین دلیل قول آنها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مراد از بعض، در  کلام کشی یک عالم و یا علماء متعدد باشد و لفظ بعض بر هر دو  قابل حمل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باید تعداد اصحاب اجماع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بعدا  بحث حجیّت اجماعی که کشی نقل می کند را مطرح کنیم  زیرا بعضی در حجیّت اجماع منقول خدشه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حاجی نوری اضافه می کند که حمدان بن احمد را نیز ابن داود اضافه کرده  بود که اگر به این لیست اضافه شود تعداد آنها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ی قبل  هم گفتیم که این سهوی بود که در رجال ابن داود انجام شده است و  مطلب فوق مربوط به حماد بن عیسی بوده است و به اشتباه در مورد حمدان  بن احمد که نامش بعد از حماد ذکر شده بود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ابن داود حاوی  اشکالات متعددی است و با اینکه کتاب او از کتب مفید در علم رجال  است ولی اشتباهات بسیاری در آن رخ داده است که اگر کسی  بخواهد این اشتباهات را برجسته کند و حاشیه بزند، به چند برابر خود  کتاب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اشتباهات ممکن است از طرف خود او بوده باشد و  یا به سبب سهو نساخ بوده باشد زیرا گاه می شده که بخشی از  متن از قلم می افتاده و بعد مشخص نبوده که از کجای متن سقط شده است و  بعد به اشتباه به جای دیگری منتقل می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جمله ی فوق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العصابة علی تصحیح ما یصحّ  عنه را در خصوص تک تک اصحاب اجماع ذکر می کند و بسیار  بعید است که اولا آن را در مورد حماد بن عیسی نقل نکند و بعد  عین این جمله را در مورد حمدان که کسی او را جزء اصحاب اجماع به  حساب نیاورده است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داود نسخه ای  از کتاب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استادش احمد  بن طاوس بوده است را در دست داشته و در موارد بسیاری به آن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دست علامه ی حلی نیز بوده است  که او نیز شاگرد احمد بن طاوس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نسخه ی علامه مراجعه  می کنیم این جمله را در مورد حمدان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نباید حمدان را از اصحاب اجماع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بعد کلام  حاجی نوری است که می گوید بین اجماع های فوق  تکاذبی نیست و ممکن است برای یکی ثابت شده باشد که حسن  بن محبوب از اصحاب اجماع است و در مقابل، فرد یا افراد دیگری در  مورد افرادی دیگر اجماع کنند و چون این اجماع ها، اجماع  دیگر را نفی نمی کند ما می توانیم هر دو اجماع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بین  اجماع کشی و اجماع دیگر افراد تکاذب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کشی  چنین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تَسْمِیَةِ الْفُقَهَاءِ مِنْ أَصْحَابِ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الْعِصَابَةُ عَلَی تَصْدِیقِ هَؤُلَاءِ  الْأَوَّلِینَ مِنْ أَصْحَابِ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انْقَادُوا لَهُمْ بِالْفِقْهِ، فَقَالُوا أَفْقَهُ الْأَوَّلِینَ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مَعْرُوفُ بْنُ خَرَّبُوذَ وَ بُرَیْدٌ وَ أَبُو بَصِیرٍ  الْأَسَدِیُّ وَ الْفُضَیْلُ بْنُ یَسَارٍ وَ مُحَمَّدُ بْنُ مُسْلِمٍ  الطَّائِفِیُّ، قَالُوا وَ أَفْقَهُ السِّتَّةِ زُرَارَةُ، وَ قَالَ بَعْضُهُمْ  کَانَ أَبِی بَصِیرٍ الْأَسَدِیِّ أَبُو بَصِیرٍ الْمُرَادِیُّ وَ هُوَ لَیْثُ  بْنُ الْبَخْتَرِیُّ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عصابه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عصابه گفته کند که افقه الاولین شش نفر اند و بعضی  به جای ابی بصیر اسدی ابو بصیر مرادی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دو اجماع با هم تکاذب دارد مثلا اگر کسی  بگوید که زید اعلم است و بعد دیگری بگوید که عمرو  اعلم است واضح است که بین این دو تکاذب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یکی نقل اجماع کند که علماء در مورد شخصی اتفاق کرده اند و  دیگری بگوید که علماء در مورد شخص دیگری اتفاق کرده  اند بین این دو تنافی نیست و هر دو را می شد با هم  جمع کرد ولی وقتی اجماع روی عدد خاصی اتفاق می کنند  و مجمعین همه را افقه می دانند و بعد عده ای افراد دیگر  را افقه می دانند بین آن دو تنافی وجود دارد بله اگر هر دو  اجماع می گفتند که آنها عالم هستند این تنافی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می شود که یک اجماع می گوید که این شش  نفر بر بقیه مقدم هستند و دیگران نیستند حال اگر کسی  بگوید که آن شش نفر افراد دیگری هستند یعنی  می گویند که اجماع اول صحیح نیست و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شود که هم افراد گروه اول افقه باشند و هم دوم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اجماع در مورد شانزده نفر ثابت می شود و نسبت به دو نفر شهرت  ثابت می شود و نزد چهار نفر قول بعض که حتی به درجه ی شهرت هم  نمی رسد ثابت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بحث کنیم که در مورد آن  چهار نفر 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حاجی نوری جمله  ای دارد که مقصود ایشان برای ما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کتاب  میرزا محمد استرآبادی نسبت به اصحاب اجماع نقل می کند که او که  متوفای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رجال سه کتاب دارد به نام، رجال کبیر به نام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حاجی نوری از باب سهو قلم به اشتباه منهاج المقام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وسیط که متن جامع الرواة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جامع الرواة  اساسش را بر کتاب او قرار داده است و مقداری از نقد الرجال تفرشی را نیز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صغیر که نام آن را تلخیص المقام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از رجال کبیر و صغیر او در مورد فضالة بن  ایوب مطلبی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کشی نقل کرده است که در مورد فضاله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او را از اصحاب اجماع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به عبارت  کشی مراجعه می کنیم فقط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ضمیر در  بعضهم به کل عصابه بر می گردد ولی قرینه و تناسب حکم و موضوع  اقتضاء می کند که مراد از آن خصوص از علماء و فقهاء عظام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استرآبادی می گوید که کشی گفته است که  بعضی از اصحاب در مورد فضاله اجماع دارند، نقل به معنا کرده است زیرا  در عبارت کشی ضمیر به عصابه بر می گردد نه اصحاب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اضافه  می کند که بعضی از افاضل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او حاج ملا علی 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ی توضیح المقال بعض از اصحاب را به کشی نسبت داده  اند و تصور کرده اند که کشی در عبارت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این توهمی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علی  کنی دقیقا همان کلامی را ذکر کرده است که میرزا محمد  استرآبادی گفته است و عجیب این است که چرا او کلام میرزا  محمد را توجیه می کند و می گوید که او عبارت کشی را  نقل به معنا کرده است ولی در مورد ملا علی کنی می  گوید که او دچار توهمی عجیب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حاجی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استرآبادی  می گوید که کشی در مورد فضالة مطلب فوق را ذکر کرده است  میرداماد هم می گوید که در رجال کشی رد ترجمه ی  فضاله فلان مطلب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سپس اضافه می کند که که ترجمه  ی نام فضاله در کتاب کشی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اشکال  حاجی نوری وارد است زیرا در رجال کشی ترجمه ای تحت  عنوان نام فضاله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ملا علی کنی نمی توان اشکال کرد زیرا او گفت است که  کشی در مورد فضاله آن مطلب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کشی آن را  گفته ولی آن را تحت عنوان ترجمه ی فضاله ذکر نکرده است بلکه در  بیان اصحاب اجماع، آن نکته را در مورد فضاله بیان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اینکه  در عبارت میرزا محمد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نه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عبارت میرداماد فی ترجمته آمده است که البته می  توان آن را توجیه کرد و گفت که این اعم از این است که یک  عنوان مستقلی برای فضاله باز شده باشد و یا اینکه در ضمن  مطلبی دیگر نکته ای برای آن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قبول داریم که این توجیه خلاف ظاهر است</w:t>
      </w:r>
      <w:r>
        <w:rPr>
          <w:rFonts w:eastAsia="IRNazanin" w:cs="IRNazanin"/>
          <w:color w:val="111111"/>
          <w:sz w:val="28"/>
          <w:szCs w:val="28"/>
          <w:rtl w:val="true"/>
          <w:lang w:bidi="fa-IR"/>
        </w:rPr>
        <w:t>.</w:t>
      </w:r>
      <w:bookmarkStart w:id="35" w:name="pg4339_49157"/>
    </w:p>
    <w:p>
      <w:pPr>
        <w:pStyle w:val="BookText"/>
        <w:rPr/>
      </w:pPr>
      <w:bookmarkEnd w:id="35"/>
      <w:r>
        <w:rPr>
          <w:rFonts w:ascii="IRNazanin" w:hAnsi="IRNazanin" w:eastAsia="IRNazanin"/>
          <w:color w:val="111111"/>
          <w:sz w:val="28"/>
          <w:sz w:val="28"/>
          <w:szCs w:val="28"/>
          <w:rtl w:val="true"/>
          <w:lang w:bidi="fa-IR"/>
        </w:rPr>
        <w:t>بحث  بعدی این  است که ادعای اجماعی که کشی نقل می کند آیا مورد  قبول اصحاب قرار گرفته است و یا اینکه اجماع او مستند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مطلب را در جلسه ی بعد ادامه می  دهیم</w:t>
      </w:r>
      <w:r>
        <w:rPr>
          <w:rFonts w:eastAsia="IRNazanin" w:cs="IRNazanin"/>
          <w:color w:val="111111"/>
          <w:sz w:val="28"/>
          <w:szCs w:val="28"/>
          <w:rtl w:val="true"/>
          <w:lang w:bidi="fa-IR"/>
        </w:rPr>
        <w:t>.</w:t>
      </w:r>
    </w:p>
    <w:p>
      <w:pPr>
        <w:pStyle w:val="Heading2"/>
        <w:numPr>
          <w:ilvl w:val="1"/>
          <w:numId w:val="1"/>
        </w:numPr>
        <w:rPr/>
      </w:pPr>
      <w:bookmarkStart w:id="36" w:name="__RefHeading___Toc1107730_1479056682"/>
      <w:bookmarkStart w:id="37" w:name="_Toc13"/>
      <w:bookmarkEnd w:id="36"/>
      <w:r>
        <w:rPr>
          <w:rtl w:val="true"/>
        </w:rPr>
        <w:t xml:space="preserve">حجیّت اجماع کشی در مورد اصحاب اجماع جلسه </w:t>
      </w:r>
      <w:r>
        <w:rPr/>
        <w:t>13</w:t>
      </w:r>
      <w:bookmarkEnd w:id="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کشی در مورد اصحاب اجماع</w:t>
      </w:r>
    </w:p>
    <w:p>
      <w:pPr>
        <w:pStyle w:val="BookText"/>
        <w:rPr/>
      </w:pPr>
      <w:r>
        <w:rPr>
          <w:rFonts w:ascii="IRNazanin" w:hAnsi="IRNazanin" w:eastAsia="IRNazanin"/>
          <w:color w:val="111111"/>
          <w:sz w:val="28"/>
          <w:sz w:val="28"/>
          <w:szCs w:val="28"/>
          <w:rtl w:val="true"/>
          <w:lang w:bidi="fa-IR"/>
        </w:rPr>
        <w:t>بحث در مورد وجه  حجیّت اجماعی است که کشی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وجود دارد در دو بخش است ولی این دو بخش در کلام حاجی  نوری با 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اشکال در این است که  اجماع در اینجا منقول به خبر واحد است که در حجیّت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را فقط کشی نقل می کند و اگر بعضی ادعای اجماع کرده  اند به سبب اجماع کشی بوده است مثلا علامه در بعضی موارد ادعای  اجماع می کند ولی اجماعات او به سبب اجماعی بوده است که  کشی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حاجی  نوری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روی مبنای  حجیّت اجماع منقول به خبر واحد، اجماع مزبور را می  پذیریم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فرض می کنیم که اجماع منقول حجّت است و یا فرض می  کنیم که قرائنی در دست است که اجماع کشی را بتوانیم ثابت کنیم  ولی مشکل این است که اجماعی حجّت است که کاشف از قول معصوم باشد  در نتیجه باید اجماع مزبور در مورد احکام باشد ولی اگر اجماع در  مورد موضوعی از موضوعات باشد مانند اجماع بر عدالت زید این  اجماع حتی اگر محصّل هم باشد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اجماع منقول کسانی  که حکم به عدم حجیّت می کنند قائل هستند که ادله ی حجیّت  خبر واحد اجماعات منقول را شامل نمی شود زیرا این ادله فقط  احتمال تعمد کذب عادل را کنار می زند ولی اینکه عادل خطا کرده  است یا نه، آن توسط اصل عدم خطا زدوده می شود یعنی عقلاء  معمولا بنا را بر این می گذارند که فرد در نقل خبرش خطا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این اصل عقلائی، در خصوص امور محسوسه  و یا قریب به حس کاربرد دارد زیرا خطا در این موارد کم  است ولی در امور عقلائیه که بعید از حس است اصل عدم خطا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عادلی فتوایی  دهد ادله ی حجیّت خبر واحد آن را شامل نمی شود و فتوای او  را برای ما حجّت نمی کند زیرا فتوا، استنباطی است و از  امور محسوسه نیست و خطا در آن زیاد است نه داخل در ادله ی تصدیق  عادل است و نه اصل عدم خطا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فرد، خبره باشد  در آن بحثی وجود دارد ولی اگر فرد اهل خبره نباشد آن بحث نیز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اجماعی که  کشی نقل می کند نیز از این قبیل است و اجماع مزبور  بیشتر از روی حدس و استنباط است و خطا در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حجّت نمی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ما تصور  می کنیم که اجماع مزبور که در مباحث اصول مورد بحث قرار می  گیرد حتی ظن آور هم نیست و حتی غالب مواردی که در  مورد آن ادعای اجماع شده است، اجماعی نیست بر این اساس  کمتر مسأله ی مشهوری است که در مورد آن ادعای اجماع نشده باشد و  حال آنکه مسأله اجماعی نیست و فقط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موارد  موجب می شود که حتی ظن به حجیّت هم برای انسان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سؤال مطرح می شود که اجماع کشی از چه طریقی  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باید این گونه جواب دهیم که اثر، گاه مترتب بر مدلول مطابقی  کلام عادل می شود به گونه ای که اگر مدلول مطابقی مزبور، ثابت  نباشد خاصیتی بر نقل اجماع مزبور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اجماعات بر  احکام و فروعات این گونه متعارف است که واقعا همه باید اجماع کرده  باشند تا اجماع مزبور از قول معصوم کاشف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ما نحن  فیه احتیاج نداریم که ثابت کنیم که همه ی علماء به  روایات اصحاب اجماع عمل کرده اند تا اتفاق آنها از قول معصوم کاشف باشد در  این مورد، حتی اگر دو نفر هم قائل به تصحیح ما یصح عنهم  باشند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اجماع کشی که منقول است برای  ما حتی ظن به اجماع هم ایجاد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مواردی  که دیده ایم اجماع شده بود و بعد خلاف آن ظاهر شده است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کلام کشی این مقدار ظن برای ما  حاصل می شود که لا اقل دو نفر به تصحیح ما یصح عن هولاء قائل  شده اند و فقاهت و علمیت این عده را قبول داشته اند و بسیار  بعید است که حتی دو نفر داخل در اجماع مزبور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نفر هم که عدل واحد است این گونه عمل کرده باشد باید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تضمنی به کار ما می آید و لازم  نیست که مدلول مطابقی کلام کشی را ثابت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مباحث فقهی که باید مدلول مطابقی اجماع را ثابت کنیم نه  مدلول تضمنی را زیرا باید همه به آن مسأله حکم کرده باشند تا در  نتیجه قول معصوم را بتوانیم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یا عدل واحد یا عدلین به تصحیح ما  یصح عنهم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عبارت بود از اینکه بعد از اینکه اجماع مزبور،  اصطلاحی نیست یعنی اجماع بر احکام نیست که  منتهی به معصوم شود، مدرک حجیّت آن چه می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  باقر حجة الاسلام رساله ای که در آن بحث های مختلف رجالی وجود  دارد و از جمله در مورد ابان بن عثمان که یکی از اصحاب اجماع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کشی به دلالت التزامیه دلالت می کند  که جماعت مذکوره در اعلای مراتب وثاقت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او وثاقت  اشخاص را تائید می کرد کلام او برای ما قابل قبول بود اگر او  نقل اجماع هم بکند کلام او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تائید او در مورد  افراد گاه به مدلول مطابقی است و گاه به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این نیستیم که بگوییم اجماع او کاشف از قول معصوم  است بلکه در صدد این هستیم که شهادت بر وثاقت آنها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آنچه بر آن اجماع شده است در احکام باشد، باید اتفاق  همه ثابت شود ولی در ما نحن فیه شهادت دادن کافی است و در  نتیجه لازم نیست اجماع مزبور دلالت بر اتفاق بین همه ی علماء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شهادت می دهد که فلان راوی عادل  است لازم نیست که این کلام به قول معصوم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اجماع کشی تحت ادله ی شهادت داخل است و مانند جایی است که  کشی مستقلا به وثاقت آن عده شهادت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در شهادت  های رجالی شهادت عدل واحد را کافی نداریم و قائل  شویم که دو نفر باید شهادت دهند از اجماعی که او نقل می  کند این اطمینان برای ما حاصل می شود که لا اقل دو نفر به  تصحیح ما یصح عنهم شهادت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از کلام  کشی این نکته را برداشت کرد که خودش شهادت به وثاقت و تصحیح ما  یصح عنهم شهادت دهد از این رو اگر در شهادت، وجود عدلین را  معتبر بدانیم یکی خود کشی می شود و یکی  هم از اجماعی که او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اجماع منقول او حتما یک  فرد را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کلام او  صحیح نیست زیرا اگر کشی به عدالت اصحاب اجماع شهادت داده  باشد شهادت او چیز مستقلی نیست بلکه در ضمن شهادت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شهادت دو نفر باشیم مراد دو نفر هستند که مستقلا شهادت  دهند نه اینکه یکی ناقل شهادت دیگری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نوری در مورد کلام آقا سید محمد باقر شفتی می گوید  که کلام او روی بعضی از مبانی قابل قبول است و آن اینکه بدانیم  مراد از تصحیح ما یصح عنهم چیست زیرا بعضی گفته اند  که مراد از آن فقط وثاقت این جماعت می باشد و بعضی گفته اند که  مراد این است که نه تنها خود اینها ثقه هستند بلکه تمامی  رجالی که آنها در اسانید کتب خود کرده اند همه ثقات می باشند تا  به معصوم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تصحیح ما  یصح عنهم وثاقت خود این جماعت به تنهایی یا خود  ایشان و افراد ما بعد از ایشان استفاده شود کلام آقا سید محمد  خوب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کشی از باب شهادت به وثاقت است و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کلام مشهور را انتخاب کنیم که قائلند  غیر از اعتبار مرویات و کتب آنها چیز دیگری از آن  استفاده نمی شود و حتی وثاقت خود اینها نیز استفاده  نمی شود یعنی بر اساس قرائنی به دست آمده است که آنچه  اینها نقل می کنند معتبر است و بس در این صورت کلام مزبور  صحیح نمی باشد زیرا شهادت به وثاقتی در کار نیست</w:t>
      </w:r>
      <w:r>
        <w:rPr>
          <w:rFonts w:eastAsia="IRNazanin" w:cs="IRNazanin"/>
          <w:color w:val="111111"/>
          <w:sz w:val="28"/>
          <w:szCs w:val="28"/>
          <w:rtl w:val="true"/>
          <w:lang w:bidi="fa-IR"/>
        </w:rPr>
        <w:t>.</w:t>
      </w:r>
      <w:bookmarkStart w:id="38" w:name="pg4339_49167"/>
    </w:p>
    <w:p>
      <w:pPr>
        <w:pStyle w:val="BookText"/>
        <w:rPr/>
      </w:pPr>
      <w:bookmarkEnd w:id="38"/>
      <w:r>
        <w:rPr>
          <w:rFonts w:ascii="IRNazanin" w:hAnsi="IRNazanin" w:eastAsia="IRNazanin"/>
          <w:color w:val="111111"/>
          <w:sz w:val="28"/>
          <w:sz w:val="28"/>
          <w:szCs w:val="28"/>
          <w:rtl w:val="true"/>
          <w:lang w:bidi="fa-IR"/>
        </w:rPr>
        <w:t>بنا بر این  باید به گونه ای دیگر تقریب کرد تا بتوان مشکل را حل کرد  و آن اینکه طبق نظر مشهور فقط می توان گفت که اصحاب با توجه به  قرائنی متوجه شدند که روایات این عده صحیح است و  این قرائن مربوط به امور محسوسه بوده است مانند عرض کتاب بر امام علیه  السلام و یا تکرر روایات آنها در اصول متعدد و یا داشتن  اسانید عدیده و یا اجماع اصحاب بر عمل بر طبق روایات آنها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شهادت بر تصحیح ما یصح عنهم هرچند شهادت  بر وثاقت آنها نیست ولی شهادت بر اعتبار روایات آنها است آن هم  بر اساس قرائنی محسوسه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قابل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شفتی  صحیح باشد یعنی مراد او اگر این باشد که کلام کشی  در نقل اجماع باید پذیرفته شود زیرا کلام او بالالتزام شهادت به  وثاقت است و چنین شهادتی پذیرفته است به کلام او اشکال  دیگری غیر از آنچه حاجی نوری بیان کرده است بار  می شود و آن اینکه مدلول التزامی هنگامی قابل قبول است که  ابتدا مدلول مطابقی قضیه قابل استناد باشد</w:t>
      </w:r>
      <w:r>
        <w:rPr>
          <w:rFonts w:eastAsia="IRNazanin" w:cs="IRNazanin"/>
          <w:color w:val="111111"/>
          <w:sz w:val="28"/>
          <w:szCs w:val="28"/>
          <w:rtl w:val="true"/>
          <w:lang w:bidi="fa-IR"/>
        </w:rPr>
        <w:t>.</w:t>
      </w:r>
    </w:p>
    <w:p>
      <w:pPr>
        <w:pStyle w:val="Heading2"/>
        <w:numPr>
          <w:ilvl w:val="1"/>
          <w:numId w:val="1"/>
        </w:numPr>
        <w:rPr/>
      </w:pPr>
      <w:bookmarkStart w:id="39" w:name="__RefHeading___Toc1107732_1479056682"/>
      <w:bookmarkStart w:id="40" w:name="_Toc14"/>
      <w:bookmarkEnd w:id="39"/>
      <w:r>
        <w:rPr>
          <w:rtl w:val="true"/>
        </w:rPr>
        <w:t xml:space="preserve">تفسیر کلام کشّی در مورد اصحاب اجماع جلسه </w:t>
      </w:r>
      <w:r>
        <w:rPr/>
        <w:t>15</w:t>
      </w:r>
      <w:bookmarkEnd w:id="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کلام  کشّی در مورد اصحاب اجماع</w:t>
      </w:r>
    </w:p>
    <w:p>
      <w:pPr>
        <w:pStyle w:val="BookText"/>
        <w:rPr/>
      </w:pPr>
      <w:r>
        <w:rPr>
          <w:rFonts w:ascii="IRNazanin" w:hAnsi="IRNazanin" w:eastAsia="IRNazanin"/>
          <w:color w:val="111111"/>
          <w:sz w:val="28"/>
          <w:sz w:val="28"/>
          <w:szCs w:val="28"/>
          <w:rtl w:val="true"/>
          <w:lang w:bidi="fa-IR"/>
        </w:rPr>
        <w:t xml:space="preserve">ابتدا باید  دید که مراد کشّی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چهار نظریه وجود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مطلبی است که از  فیض کاشانی متوفای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مقدمات کتاب واقعی نقل شده است  که هم این را احتمال داده و هم به آن تمایل پیدا کرده است و آن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العصابة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حکایت باشد نه  محکی و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گاه کلمه ی ما یصح را متن روایت می  گیریم یعنی مثلا ابن ابی عمیر از شخصی  روایت می کند و سند را به امام علیه السلام می رساند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روایتی که به طریق صحیح به ابن  ابی عمیر منتهی شده و به امام علیه السلام منتسب است  باید بر آن صحه گذاشت یعنی امام علیه السلام آن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متن و روایت می  گوییم نه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ابی عمیر مطلبی را  از حماد بن عثمان روایت کرده است و او نیز از امام صادق علیه  السلام مطلبی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ما یصح عنه  یعنی ابن ابی عمیر که گفته است حماد بن عثمان فلان مطلب  را از امام علیه السلام نقل کرده است درست گفته است و واقعا حماد بن عثمان  چنان مطلبی را برای او نقل کرده است و ابن ابی عمیر کاذب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راوی بعد از ابن ابی  عمیر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فردی کاذب باشد  هرچند می گوییم که ابن ابی عمیر که ادعا می  کند که از او نقل کرده است صحیح می گوید ولی نقل او از آن  فرد، موجب نمی شود که آن فرد نیز کلامش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یعنی ابن ابی عمیر ثقه است و بس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های بعد  ابو علی، صاحب منتهی المقام این مطلب را از استاد خود، صاحب  ریاض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او به همین مطلب  تمایل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 که او در  ابتدا این نظریه را قبول نداشت و در تالیفات خود تفسیر  دیگری را ارائه می کرد و سند بعد از اصحاب اجماع را ملاحظه  نمی کرده است ولی سرآخر مطلب فوق را ترجیح داده است و گفته است  که از کلام کشّی بیشتر از آن استفاده نمی شود و باید  راویان بعد از اصحاب اجماع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منتهی  المقام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دیگری را ندیدم که به  این قول قائل باشد بجز عالم جلیل القدر عصر ما سید محمد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گونه که حاجی نوری استظهار می کند ظاهرا همان  سید بحر العلوم است نه سید محمد مهدی که پسر صاحب ریاض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منتهی المقال اشاره نمی کند که او ولد الاستاذ  است و همچنین در مورد او دام ظله می گوید و از او بسیار  تجلیل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همان گونه که گفتیم بجز آنها فیض را نیز نام  می برد ولی ما قبل از فیض می توانیم به ملا عبد  الله حسین شوشتری متوفای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که استاد ملا عنایة  الله قُهبایی صاحب مجمع الرجال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عنایة الله قُهبایی  بر رجال خودش حواشی دارد که بعضی از آنها در حیات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مربوط به قبل از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بعد از وفات او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حواشی به دست می آید که او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کتب رجال آمده که او تا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و ما بعد از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این است که او تا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فوت  استادش را نیز درک کرده است زیرا بخشی از حواشی او بعد از  فوت استادش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اول صفحه 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در مورد اصحاب  اجماع نقل می کند که از آن استفاده می شود که به همین قول  تمایل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آن مطلب از استادش می گوید که  این معنا از کشّی معنای صحیحی است ولی ثمره  ی زیادی بر آن بار نمی شود زیرا آنها نوعا از اهل  بیت بلاواسطه مطلبی را نقل می کنند و اگر هم واسطه باشد واسطه  ها ثقه هستند و مواردی که واسطه مجهول و یا مهمل باشد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ابن شهرآشوب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از عبارت کشّی متوجه شده است او  در حالات حضرت صادق علیه السلام به نقل از کشّی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اجتمعت العصابة علی‌ تصدیق‌ ستة من  فقهائه ع و هم جمیل بن دراج‌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شارح  استبصار پسر صاحب معالم که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 نیز این مطلب را  به عنوان قیل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بیش از وثاقت اصحاب اجماع از عبارت کشّی ا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او از قیل، اشاره به ملا عبد الله شوشتری بوده باشد که  معاصر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کلام او اشاره به افراد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این قول، قائلین متعددی داشته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قولی است که  اکثرا آن را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حاوی سه نظریه است و آن  اینکه مراد از اجمعت العصابة علی  تصحیح ما یصح عنهم متن خود حدیث است نه روایت به  معنای مصدری یعنی خبری که منتسب به امام علیه  السلام است و به طریق صحیح به اصحاب اجماع رسیده است، نزد علماء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اصحاب اجماع به طریق صحیح مطلبی  را از امام علیه السلام نقل کرده باشند حتی اگر با واسطه باشد، امام  علیه السلام همان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اصحاب اجماع در  نقلشان دروغ نگفته اند بلکه وسائطی که در این میان تا امام  علیه السلام وجود دارد آنها هم دروغ نگفته اند و خبر مذکور به امام  علیه السلام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 این نظر، اصحاب بر متون  این روایات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روایتی  از این عده نقل شده باشد دیگر احتیاج نیست که سند را بعد  از این افراد تا امام علیه السلام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سه نظر  در این قول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علاوه بر اعتبار روایات آنها و اینکه بعد از اصحاب اجماع به سند نگاه  نمی کنیم، خود اصحاب اجماع نیز جزء ثقات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به این قول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اگر  اصحاب اجماع از وسائطی نقل کرده باشند روایات مزبور را می  پذیریم ولی این دلیل نمی شود که وسایط  مزبور نیز ثقه باشند که در نتیجه اگر در جایی دیگر  بدون دخالت اصحاب اجماع چیزی را نقل کرده باشند روایت آنها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عبارت کشّی فقط اعتبار روایات اصحاب  اجماع فهمیده می شود نه وثاقت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علاوه بر اینکه خودشان ثقه هستند وسائطی که از آنها نقل شده است تا  امام علیه السلام همه ثقه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ثقه، ثقه  بالمعنی الاعم است یعنی با فساد مذهب هم سازگار است و مراد  این نیست که این وسائط همه امامی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مختار حاجی نوری است و از رجال سید بحر العلوم نیز  همین مطلب را نقل می کند و قول صاحب منتهی المقال که قول اول را  به سید بحر العلوم نسبت می دهد تخطئه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شهید اول نیز همین قول را استظهار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زیاد نیستند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ملاعلی  کنی و بعضی دیگر می گویند که فقط روایات و  متون احادیث اصحاب اجماع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کتب  اصحاب اجماع آمده است صحیح می باشد ولی اینکه خود اصحاب  اجماع ثقات هستند یا نه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قرائنی وجود داشته است که اصحاب، بر اساس آنها به صحت روایات آنها  پی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نوری در  مورد نظریه ی اول که نظریه ی فیض و امثال او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بسیار رکیک و کم ارزش  است و این دون شأن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چرا کشّی به  جای ثقه بودن از آن عبارت طولانی استفاده کرده است که موثق بودن با  سختی از آن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که بعضا افقه و اعلم  بودند اینکه فقط ثقه باشند امری بسیار پائین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حاجی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ثقه بودن برای  آنها رکیک است اولا نقض می شود به خود ایشان که اولا کشّی  در طبقه ی اولی از عبارت تصحیح ما یصح عنهم استفاده  نمی کند و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الْعِصَابَةُ عَلَی تَصْدِیقِ هَؤُلَاءِ الْأَوَّلِینَ مِنْ أَصْحَابِ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انْقَادُوا لَهُمْ‌ بِالْفِقْهِ‌،  بنا بر این او در مورد این طائفه که افقهیت آنها مسلم تر بوده  است فقط تصدیق هولاء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جمله می  تواند خلاف شأن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عبارت  ابن شهرآشوب در مورد طبقه ی دوم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اجتمعت العصابة علی‌ تصدیق‌ ستة من فقهائه ع و هم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او هم تصدیق آنها را فهمیده  است نه چیزی بیشتر از 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اگر مراد کشّی از عبارت فوق صرفا این بوده که بگوید آنها ثقه  هستند، فرق این گروه با دیگران که ثقه هستند یعنی  آیا فقط همین هجده نفر هستند که همه اتفاق دارند که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محل اتفاق بر بیش از این عده تعلق گرفته است از  این باید مراد از تصحیح ما یصح یک معنای  خاصی باشد که بالاتر از ثقه بودن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کتاب متأخر بابی تحت عنوان اصحاب الاجماع باز کرده اند ولی  کشّی بابی تحت عنوان اصحاب الاجماع باز نکرده است بلکه او صرفا فقهاء  درجه ی اول اصحاب امام باقر تا امام رضا علیه السلام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در بیان این هجده نفر، نام آنها را  تحت عنوان تسمیة الفقهاء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می کند که  اینها هم در مقام فقهی در رتبه ی اعلی هستند و هم در مرتبه  ی وثاقت و همه بر این امر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ثمراتی که به آن بار می شود این است که اگر روایت اصحاب  اجماع با خبر دیگر معارض شد و به سراغ مرجحات رفتیم، یکی  از مرجحات افقهیت است در نتیجه روایات اینها ترجیح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امتیازی که  اینها بر دیگران دارند مقام فقاهت آنها می باشد نه مقام وثاقت  که گفته شود دیگران هم در وثاقت با آنها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در  این درجه از فقاهت و وثاقت بود می شد این اشکال را وارد کرد که  چرا کشّی فقط آن هجده نفر را ذکر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این هجده نفر افرادی هستند که در مورد آنها این اتفاق نظر وجود  دارد که فقط از ثقات نقل می کنند مثلا در مورد جعفر بن بشیر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الثقات و 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محمد بن میمون زعفرانی و مانند او ولی  اینها در مورد فقاهت به پای آن هجده نفر نمی رسند و به  همین دلیل است که می بینیم اکثر روایات ما از  طریق آنها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محدث  نوری می فرماید که اگر قرار بود کشّی صرفا بگوید که  اینها ثقه هستند چرا از آن عبارت طولانی استفاده کرد جوابش این  است که تصحیح ما یصح عنهم ظاهر در معنای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بگوید و قد صح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یعنی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صحیح به ما رسیده است که حضرت فلان مطلب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 لنا روایة ابن ابی عمیر  یعنی برای ما ثابت شده است که او فلان مطلب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عبارت ثبت عنه و یا صح عنه در جایی به کار می  رود که قول آن فرد بدون واسطه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همانی است  که او روایت کرده است نه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روایت بود می  بایست مثلا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 عن ابن ابی عمیر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محدث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کشّی صرفا می  خواست بگوید که اینها ثقه هستند چرا از آن عبارت مجمل استفاده کرد  جوابش روشن شده است که هیچ اجمالی در آن نیست و اصلا  معنای آن جمله صرفا وثاقت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اینکه 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 یَصِحُ‌ مِنْ هَؤُلَاءِ وَ تَصْدِیقِهِمْ‌  لِمَا یَقُولُون‌ عبارت وَ تَصْدِیقِهِمْ‌ لِمَا  یَقُولُون‌ عطف تفسیری جمله ی قبل است نه اینکه  معنایی غیر از تَصْحِیحِ‌ مَا یَصِحُ‌  مِنْ هَؤُلَاءِ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کلام محدث نوری و  مانند او قبول باشد که کشّی از عبارت تَصْحِیحِ‌  مَا یَصِحُ‌ مِنْ هَؤُلَاءِ آن مطلب را اراده کرده باشد که هم خودشان و هم  افراد بعد از آنها و روایت همه صحیح هستند این اشکال بار  می شود که کشّی بعد از گفتن این مطلب فخیم نمی  بایست اضافه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تَصْدِیقِهِمْ‌ لِمَا یَقُولُون زیرا بعد از آن عبارت، گفتن  اینکه علماء اقوال آنها را تصدیق کرده اند کلامی رکیک  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آنچه محدث نوری گفته است</w:t>
      </w:r>
      <w:r>
        <w:rPr>
          <w:rFonts w:eastAsia="IRNazanin" w:cs="IRNazanin"/>
          <w:color w:val="111111"/>
          <w:sz w:val="28"/>
          <w:szCs w:val="28"/>
          <w:rtl w:val="true"/>
          <w:lang w:bidi="fa-IR"/>
        </w:rPr>
        <w:t>.)</w:t>
      </w:r>
      <w:bookmarkStart w:id="41" w:name="pg4339_49184"/>
    </w:p>
    <w:p>
      <w:pPr>
        <w:pStyle w:val="Heading2"/>
        <w:numPr>
          <w:ilvl w:val="1"/>
          <w:numId w:val="1"/>
        </w:numPr>
        <w:rPr/>
      </w:pPr>
      <w:bookmarkStart w:id="42" w:name="__RefHeading___Toc1107734_1479056682"/>
      <w:bookmarkStart w:id="43" w:name="_Toc15"/>
      <w:bookmarkEnd w:id="41"/>
      <w:bookmarkEnd w:id="42"/>
      <w:r>
        <w:rPr>
          <w:rtl w:val="true"/>
        </w:rPr>
        <w:t xml:space="preserve">تفسیر کلام کشّی در مورد اصحاب اجماع جلسه </w:t>
      </w:r>
      <w:r>
        <w:rPr/>
        <w:t>16</w:t>
      </w:r>
      <w:bookmarkEnd w:id="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کلام  کشّی در مورد اصحاب اجماع</w:t>
      </w:r>
    </w:p>
    <w:p>
      <w:pPr>
        <w:pStyle w:val="BookText"/>
        <w:rPr/>
      </w:pPr>
      <w:r>
        <w:rPr>
          <w:rFonts w:ascii="IRNazanin" w:hAnsi="IRNazanin" w:eastAsia="IRNazanin"/>
          <w:color w:val="111111"/>
          <w:sz w:val="28"/>
          <w:sz w:val="28"/>
          <w:szCs w:val="28"/>
          <w:rtl w:val="true"/>
          <w:lang w:bidi="fa-IR"/>
        </w:rPr>
        <w:t>بحث در این بود  که در عبارت کشّی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العصابة علی تصحیح ما یصح عن هولاء مراد از ماء موصول  چیست آیا مراد متن روایتی که از طریق صحیح به  اصحاب اجماع منتهی شده است و آنها آن را صحیح دانسته اند و یا  اینکه مراد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بود که  مراد از تصحیح ما یصح، یعنی روایت کردن و نقل اصحاب  اجماع بدین معنا که آنچه آنها نقل می کنند نقلی است صحیح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منقول بلا واسطه ی ایشان مطلبی  صحیح است و به عبارت دیگر، کشّی می خواهد بگوید که  این افراد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این قول و اشکالاتی  که به آن شده بود را بررسی کردیم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اصرار  دارد بگوید که مراد از ماء موصوله، متن حدیث است یعنی متن  حدیث، صحیح و درست می باشد از این رو نباید بعد از  اصحاب اجماع تا امام علیه السلام رجال سند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این قول را تقویت می کند و یکی از وجوهی  که برای اثبات آن بیان می کند این است آنچه از اصطلاح  علماء در کتب رجال و درایه و مانند آن استفاده می شود این است  که صحت، از اوصاف متن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هرچند به اعتبار سند به صحیح و غیر  صحیح تقسیم می شود ولی مراد از صحیح خود خبر است نه  سند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مراد از صحت، صحت سند باشد باید قید سند را بیاورند کما  اینکه مثلا می گویند روی عن ابن ابی عمیر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مراد متن حدیث شد  معنایش این است که نباید به سند روایت بعد از اصحاب اجماع  تا امام علیه السلام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از محدث کاظمی تعجب می کنیم که در تذکره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 قدماء با متأخرین در این مورد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صحت را وصف متن حدیث می دانند ولی متأخرین صحت را  وصف سند حدیث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اصطلاح قدماء  با متأخرین در این مورد یکسان است و صحت نزد هر دو وصف متن  حدیث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می کند  که گفته شده است که در عین حال که صحت نزد قدماء و متأخرین به خود  حدیث بر می گردد نه سند این نکته را باید توجه داشت که  قدماء برای احراز صحت روایت به قرائن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تکرار خبر  در چند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کردند ولی متأخرین برای صحت آن به  قرینه ی داخلیه که همان سند می باشد که همراه روایت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این مطلب را به شکل مفصل توضیح می دهد و  رد می کند و می گوید که حتی قدماء هم مانند متأخرین  از راه وثاقت سند پی به صحت روایت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آنها و متأخرین این فرق بود که قدماء حتی اگر افراد سند  امامی هم نبودند ولی موثق بودند خبری که آنها نقل می  کردند را صحیح می دانستند ولی متأخرین امامی بودن  راوی عادل را شرط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قدماء اگر به قرائن  خارجیه دست می یافتند به سبب آن به روایت عمل می  کردند ولی عمل کردن موجب نمی شد که روایت را نیز  صحیح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روایتی است که راوی آن ثقه باشد  و الا اصطلاحا به آن روایت صحیح نمی گفتند هرچند به سبب  قرائنی چه بسا به آن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ما شاهدی بر مطلبی که شیخ بهایی و صاحب معالم  ذکر کرده اند که قدماء به خبر موثوق الصدور، صحیح اطلاق می کردند هرچند  راوی آن امامی نبوده است کلام صحیحی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ایشان صحیح باشد شبهه  ای که در ذهن ما بود دفع می شود و آن اینکه شهادت امثال  کلینی به صحت روایات کافی به کار نمی آید  زیرا صحت در کلام او ممکن است بر آثار قرائن خارجیه باشد و چون  این امر، امری اجتهادی است و خطا در آن زیاد است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قدماء به صحت روایتی حکم کردند  آنها هم مانند متأخرین مرادشان وثاقت مخبر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آنها گفتند که خبری صحیح است مرادشان این بوده است که روات آن  موثق بوده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استعمالات و کتب مراجعه می کنیم متوجه می شویم که صحت در  میان قدماء و متأخرین هم وصف متن حدیث بوده است و هم وصف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باب مجاز و تشبیه و تسامح نبوده است بلکه علی نحو  الحقیقة به هر دو اطلاق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یعنی متن حدیث صحیح است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یا اسناد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در مواردی مختلفی بر خلاف نظر صاحب  معالم که قائل است که استعمال اعم از حقیقت است قائل است که استعمال بدون  رعایت علاقه،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فردی به عنایت  تشبیه و ادعا، کلمه ای را استعمال می کند مثلا به رجل شجاع،  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می بینیم که  چنین تشبیهی در کار نیست مثلا به شیر بیابان،  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کلمات قدماء و متأخرین نشان  می دهد که آنها کاری به تشبیه و علاقه و مانند آن نداشتند بلکه  کلمه را در معنای اصلی خود استعمال کرده اند بنا بر این استعمال  آنها در صحت در متن و سند هر دو استعمال حقیقی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ایشان به  عنوان استشهاد آوردند که اگر صحت برای سند باشد باید قید سند هم  بیاید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صحیحی است  ما هم قبول داریم و می گوییم که حکم صحیح در مورد  سند، به مجموع سند بر می گردد بنا بر این باید تمام اسناد متشکل  از افراد موثق باشند تا به آن صحیح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کلمه ی صحیح یا باید در مجموع سند استفاده شود و یا  در مورد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کلام را ما قبول داریم  ولی بهتر بود محدث نوری اشکال را این گونه بیان می  کرد که 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العصابة  علی تصحیح ما یصح عن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بود که  آن افراد راستگو و موثق هستند، در این حال کلمه ی صحیح بر مجموع  سند اطلاق نشده است بلکه فقط به خود آن افراد اطلاق شده است و اینکه کلام  بلا واسطه ی آنها صحیح است و این بر خلاف اصطلاح قدیم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نظر  ما این است که صحیح یا به متن می خورد و یا به کل  سند و نمی تواند به یک فرد خاص از سند بخورد ولی در عین  حال می توانیم بگوییم که اشکال محدث نوری وارد نیست  زیرا آنچه گفته شد در معنای اصطلاحی سند است و معنای  لغوی صحت این قید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لغت به معنای  درستی است که معنایی عام است و هر چیزی می  تواند منتسب به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صحیح باشد یعنی از  امام علیه السلام صادر شده است، اگر مجموع سند صحیح باشد یعنی  هیچ یک دروغ نمی گوید و حتی اگر یک نفر متصف  به صحت باشد یعنی آن فرد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می گویند، آن وجه فقیه غیر صحیح است همچنین  تصحیح کتاب به این معنا است که ببینیم کدام بخش از عبارات  آن صحیح است و یا 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معالم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صحت که نزد متأخرین مرسوم است نزد  قدماء مستعمل نبوده است به نظر ما مراد ایشان این بوده است که اصلا  قدماء در مورد صحت استعمال نداشته اند بلکه آنها کلمه ی صحیح را در  همان معنای لغوی استعمال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می گوید که قدماء به شیء ثابت یا صادق صحیح  می گفتند مثلا گاه فرد می گوید که فلان چیز غیر  صحیح است یعنی راست نیست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 فلان مطلب کذا یعنی از او فلان مطلب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معنای دیگری را هم اضافه کرد مانند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فلانی صحیح است یعنی سالم است از  این رو صحت در هر مقام، معنای مناسب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حاجی نوری باید ثابت کند که مراد قدماء از صحت، صحت  اصطلاحی بوده است نه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گشتیم موردی که صحت در  لسان قدماء به معنای اصطلاحی بوده است را نیافتیم و آنچه  حاجی نوری مثال می زند به نظر ما همه از باب استعمال صحت در  معنای لغوی است نه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که حاجی  مثال می زند تا ثابت کند که صحت در اصطلاح قدماء به معنای  اصطلاحی یعنی خبری که راوی آن ثقه است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أول الکافی‌،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بالآثار الصحیحة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أوضحنا فی الفائدة الرابعة أن المراد منها أخبار الثقات‌ و له فی  باب میراث ابن أخ و جدّ کلام أوضح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فایده رابعه ثابت کردیم که  مراد از آثار صحیح اخبار ثقات است، ایشان در آن فایده حتی  یک دلیل بر این مدعا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فایده کلام شیخ بهایی را نقل کرد و قرائن خارجیه را  ذکر کرده ولی آنها را رد نکرد تا ثابت کند که مراد از صحت همان صحت روات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میراث ابن  و اخ و جد، روایاتی نقل شده است که کلینی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صحاح است ولی اجماع بر خلاف آنها اقامه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استفاده نمی شود که صحیح به معنای اصطلاحی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خبر آخری که او نقل می کند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ایشان بوده است که تراکم و اجتماع روایات با هم موجب شده است که  کلینی آن روایات را صحیح بداند و این هیچ  ارتباطی به موثق بودن روایات ندارد مخصوصا که روایت  اخیری که نقل می کند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شاهد دومی که  محدث نوری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الفقیه، و  أمّا خبر صلاة یوم غدیر خم، و الثواب المذکور فیه، فإن شیخنا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یصححه،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طریق محمّد بن موسی الهمدانی، و کان  غیر ثقة، و کلّما لم یصححه ذلک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یحکم بصحته من  الأخبار، فهو عندنا متروک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اضافه  می کند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مراد صدوق در فقیه ثقه بودن راوی است مخصوصا که  وقتی تعلیل برای آن ذکر می کند می گوید که  راوی آن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مناط صحت وابسته به ثقه بودن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ابن ولید که شیخ صدوق است نیز صحت در  همین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وقتی صدوق در صحت و عدم صحت تابع استادش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او تصحیح نکند من هم تصحیح نمی کنم، قرینه بر  این است که مراد همان وثاقت راوی است و الا اگر مراد او از صحت عرضه  ی کتاب به امام علیه السلام و مانند آن بوده است معنا نداشته که او در  این کار به شیخش مراجعه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صدوق از عدم  تصحیح عدم اعتبار است نه اینکه ایشان بگوید من اصطلاح کلمه  ی صحیح را بر آن بار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بر این  عقیده است که اگر از قرائنی ثابت شود که خبری از معصوم صادر شده  است باید به آن روایت عمل کرد حتی اگر سند آن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کلام محدث نوری صحیح باشد و صدوق در مقام  این باشد که بگوید اگر راوی ثقه نیست من آن را صحیح  نمی دانم و عمل نمی کنم، لازمه اش این است که اگر برای  صدوق به هر دلیلی ثابت هم شود که روایت مزبور از امام  علیه السلام صادر شده است باز هم نباید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صدوق  می گوید که راوی خبر صحیح نیست مرادش این  بوده است که او به قرائن خارجیه ی دیگری که ثابت کند  روایت از معصوم است دست نیافته و تنها جهتی که برایش باقی  مانده بوده است این بوده که به روات حدیث نگاه کند و از این رو  صحت را در خصوص راوی استعمال کرده است از این رو نباید گفت که صحت  همواره باید در خصوص راوی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صحیح در لسان صدوق هم معنای لغوی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محدث نوری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ی کتاب به امام علیه السلام امری است  و محسوس و معنا ندارد که صدوق بگوید که در این امر تابع شیخ خود  شده است، این کلام هم صحیح نیست زیرا اگر کسی نزد  امام علیه السلام بود و می دید که امام علیه السلام بر آن  کتاب صحه گذاشته است در این حال تبعیت از شیخ معنا نداشت  ولی چون صدوق بلاواسطه این امر را نمی توانست از امام  علیه السلام مشاهده کند چاره ای نداشت که به شیخ خود مراجعه کند  و چه بسا شیخ او عرضه ی کتاب به امام علیه السلام را دیده  بود و در نتیجه حکم به صحت آن کرده و صدوق هم از او تبعیت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اگر  در یک مورد قرینه ای وجود داشته باشد مبنی بر اینکه  صحت در آن منحصر به وثاقت راوی باشد این دلیل نمی شود که  صحت همواره در خصوص وثاقت راوی استعمال شده باشد و به معنای  تثبیت تا تصدیق نباشد</w:t>
      </w:r>
      <w:r>
        <w:rPr>
          <w:rFonts w:eastAsia="IRNazanin" w:cs="IRNazanin"/>
          <w:color w:val="111111"/>
          <w:sz w:val="28"/>
          <w:szCs w:val="28"/>
          <w:rtl w:val="true"/>
          <w:lang w:bidi="fa-IR"/>
        </w:rPr>
        <w:t>.</w:t>
      </w:r>
      <w:bookmarkStart w:id="44" w:name="pg4339_49199"/>
    </w:p>
    <w:p>
      <w:pPr>
        <w:pStyle w:val="Heading2"/>
        <w:numPr>
          <w:ilvl w:val="1"/>
          <w:numId w:val="1"/>
        </w:numPr>
        <w:rPr/>
      </w:pPr>
      <w:bookmarkStart w:id="45" w:name="__RefHeading___Toc1107736_1479056682"/>
      <w:bookmarkStart w:id="46" w:name="_Toc16"/>
      <w:bookmarkEnd w:id="44"/>
      <w:bookmarkEnd w:id="45"/>
      <w:r>
        <w:rPr>
          <w:rtl w:val="true"/>
        </w:rPr>
        <w:t xml:space="preserve">صحت نزد قدماء جلسه </w:t>
      </w:r>
      <w:r>
        <w:rPr/>
        <w:t>17</w:t>
      </w:r>
      <w:bookmarkEnd w:id="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نزد قدماء</w:t>
      </w:r>
    </w:p>
    <w:p>
      <w:pPr>
        <w:pStyle w:val="BookText"/>
        <w:rPr/>
      </w:pPr>
      <w:r>
        <w:rPr>
          <w:rFonts w:ascii="IRNazanin" w:hAnsi="IRNazanin" w:eastAsia="IRNazanin"/>
          <w:color w:val="111111"/>
          <w:sz w:val="28"/>
          <w:sz w:val="28"/>
          <w:szCs w:val="28"/>
          <w:rtl w:val="true"/>
          <w:lang w:bidi="fa-IR"/>
        </w:rPr>
        <w:t>صحبت در این بود  که صحیح در میان قدماء به چه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مدعی بود که صحیح در میان آنها به خبری گفته می شد  که روات آن صحیح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صحیح وصف  برای متن خبر است و در نتیجه باید روات آن ثقه باشند تا خبر بتواند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میان متأخرین هم به معنای  ثقه بودن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مذهب در میان متأخرین  برای اتصاف به صحت شرط است یعنی راوی باید عدل  امامی باشد تا به خبر، صحیح اطلاق شود ولی در میان  متأخرین چنین چیزی مرسوم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ادعای ایشان ثابت شود ثمره ی رجالی بسیار  زیادی بر آن 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کلمه ی تصحیح  ما یصح عن هولاء در عبارت کشّی به معنای حکم به صحت در متن  حدیث باشد و لازمه ی آن هم این باشد که روات حدیث همه ثقه  باشند بنا بر این همه ی کسانی که بین اصحاب اجماع و معصوم  هستند ثقه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اینها به حدود ده هزار نفر بالغ می  شود و در نتیجه لازم نیست که برای شناخت این افراد و  احراز ثقه بودن آنها به کتب رجالی مراجعه کنیم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کلینی که به صحت روایات کتاب خود شهادت داده است باید به  این معنا باشد که تمامی رجالی که در اسناد روایات  کافی هستند همه ثقه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امامی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برای اثبات کلام خود به مواردی از کلام علماء استناد می کند که  ما در جلسه ی قبل بخشی از آنها را خواندیم و به نظر ما دلالت بر  ادعای ایشان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شواهد دیگری که ایشان  استشهاد کرده اند اشاره می کنیم و بعد شواهد دیگری که دال  بر خلاف ادعای ایشان است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الفقرة  الثانیة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الصحة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من جهة اتصاف رجال السند مثلًا إلی‌ ابن أبی عمیر بالوثاقة،  لوضوح عدم قابلیة السند إلیه، لاقترانه بما عدّوه من قرائن الصحة عندهم، سوی‌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 که در متن رجال کشّی در این امر اختلاف  بود که مراد از تصحیح، چیست آیا مراد تصحیح متن  روایت است یا تصحیح منقول بلا واسطه ی اصحاب اجماع و  حاجی معتقد بود که مراد همان متن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به فقره ی فوق  از کلام تصحیح استشهاد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صحت در ما یصح عنه یعنی ثقه بودن روات  حدیثی که اصحاب اجماع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قرینه  لفظ تصحیح در تصحیح ما یصح عنه نیز  به سبب قرینه ی مقابله باید به معنای ثقه بودن روات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یک اشکال روشن دارد که خود ایشان نیز در عبارت بعدی از  کلام خود به آن توجه داشته ولی قائل شده است که این اشکال، تکلّفی  بیش نیست و آن اینکه از کجا ثابت می شود که صحت در ما یصح عن هذه الجماعة به وثاقت روات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اصل ابن ابی عمیر با تواتر برای ما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تواتر لازم نیست که روایت همه ثقه باشند بلکه چون افراد  کثیری آن را نقل کرده اند برای انسان علم حاصل می شود  هرچند روات آن ثقه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اعتبار اصل او برای ما ثابت شده  است ولی ثقه بودن روات آن برای ما ثابت نشده است و با این حال ما یصح عنه در مورد ابن ابی عمیر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مطلبی که می خواهد از اصحاب اجماع ثابت شود، ثبوتش  منحصر به ثقه بودن روات باشد، این نیز دلیل نمی شود که  لفظ صحت در معنای خاص فوق استعمال شده باشد که همان ثقه بودن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صحت به معنای ثبوت است و کما اینکه ثبوت، اصطلاح  خاصی نیست صحت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خارج ممکن است صحت در خصوص کلام  ابن ابی عمیر به معنای ثقه بودن روات باشد ولی این  موجب نمی شود که معنای صحت نیز منحصر در این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می گوید که هر آنچه زید گفته است را باید از او  پذیرفت و بر آن صحه گذاشت بعد می بینیم که کلام زید  فقط از طریق خاصی قابل اثبات است این دلیل نمی شود  که پذیرفتن و صحت گذاشتن بر کلام او فقط به معنای همان طریق  باشد که حتی اگر کسی گفت که باید کلام را نیز صحه  بگذارید بگوییم فقط باید از همان طریق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راه تصحیح خبر منحصر به ثقه بودن روات نیست و قرائن مختلفی  برای آن وجود دارد مانند تواتر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حاجی در  فقره ی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فی ترجمة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الحدیث، کما مرّ فی شرح المشیخة و یأتی توضیحه‌ إن شاء اللَّه  تعالی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هرچند فرصت  نکردیم که به مشیخه مراجعه کنیم ولی به نظر ما صحیح  در آنجا هم به معنای ثقه بودن روات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کتاب و  روایات را به امام علیه السلام عرضه می کردند و در نتیجه  می گفتند که حدیث صحیح است هرچند روات آن ثقه نبوده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حاجی در  استشهاد دیگر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در  باب تیمّم در بحث محتلمی که می ترسد اگر خوف کند بر اثر سرما  ضرری متوجه او شود دو روایت نقل می کند که سند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محمّد بن الحسین، عن جعفر بن بشیر، عمّن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محمّد بن الحسین بن أبی الخطاب، عن جعفر بن بشیر، عن عبد  اللَّه بن سنان أو غیره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شیخ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أنه خبر مرسل منقطع  الإسناد؛ لأنّ جعفر بن بشیر فی الروایة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رواه، و هذا مجهول یجب  اطراحه؛ و فی الروایة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أو غیره، فأورده و هو  شاکّ فیه، و ما یجری هذا المجری‌ لا یجب العمل به، و لو صحّ الخبر علی‌ ما فیه  لکان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اولی مرسل است و سند دوم هم چون بین محمد بن سنان و  غیر او تردید وجود دارد، سند ضعیف می شود و قابل عمل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حاجی اضافه  می کند که شیخ که در انتهای کلام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صحّ الخبر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یعنی این خبر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صحت خبر نیز  به سبب ضعف روات می باشد بنا بر این صحت در کلام شیخ که جزء  قدماء است به ثقه بودن روات حدیث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نقضی  این است که شیخ در مقام عدم جواز عمل به روایت به آن دلیل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مطابق آنچه حاجی نوری  می گوید، تنها معیار برای صحت خبر ثقه بودن روات باشد  شیخ باید بگوید که حتی اگر با قرائن دیگری  ثابت شود که خبر از معصوم صادر شده است صرفا به جهت عدم ثقه بودن روات باید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حاجی نیز نمی تواند به این قول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قرینه ی دیگری برای شیخ برای صحت،  وجود نداشته است و تنها چیزی که باقی مانده بود نظر به سند بوده  است از این رو شیخ فقط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 شود که صحت منحصر به همین راه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حاجی نوری در  بیان شاهدی دیگر به نقل از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فی باب حکم المسافر و المریض فی الصیام، بعد  إیراد خبر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عمران بن موسی، عن موسی بن جعفر، عن محمّد بن الحسین،  عن الحسن بن علی بن فضال، عن ابن بکیر، عن عبد الأعلی‌ مولی آل سام،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ما فیه أنّه موقوف غیر مسند إلی‌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هذا حکمه  لا یعترض به الأخبار الکثیرة المسندة، و لو صحّ کان الوجه‌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فوق موقوف است زیرا به معصوم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به این دلیل قابل اعتماد نیست و اگر  صحیح بود شاید می شد در مورد آن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شیخ به ثقه بودن روات تکیه کرده است و چون خبر مزبور  صحیح نیست قابل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شیخ به این روایت عمل نمی کند عدم انتساب آن به امام  علیه السلام است این بدان معنا است که اگر برای شیخ ثابت  می شد که خبر مزبور به امام علیه السلام منتسب است حتی اگر  راویان آن ثقه نبودند به حدیث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بیان شاهد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الاستبصار، فی باب من فاته  الوقوف بالمشعر الحرام، بعد إیراد خبرین، فی آخر 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الخثعمی،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یحیی  الخثعمی عن ابی عبد الله علیه السلام که بین این دو  واسطه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بعد رمی  الخثعمی بالعامیّة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الاضطراب من جهة روایته تارة بلا واسطة و أُخری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علی‌ تسلیمهما و صحتهما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صحت در اینجا در مورد  ثقه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فی باب میراث ذوی الأرحام، بعد نقل خبرین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قضاءٍ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سوید بن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أصح مما رواه سلمة بن کهیل، و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سلمة لم یدرک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سوید قد أدرک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شیخ  این روایت را صحیح تر می داند به سبب این است که  یکی امام علیه السلام را درک کرده است و یکی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دلیلی نداریم که صحت در کلام فوق در خصوص خبر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الفهرست، فی ترجمة یونس بن عبد الرحمن 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  الرحمن التی هی بالروایات کلُّها صحیحة معتمد علیها، إلّا ما ینفرد به محمّد بن  عیسی‌ بن عبید، و لم یروه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هم واضح است  زیرا اگر روایتی علاوه بر محمد بن عیسی از افراد  کثیره ی دیگری نقل شده باشد باید صحیح باشد و  به آن عمل کرد و حال آنکه این دلیل بر آن نیست که تمامی  روات آن روایات متواتر، ثقه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ما هم می گوییم که اگر روایتی به طرق ثقات نقل شده  باشد به آن صحیح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ثابت نمی  کند که اصطلاح صحیح مختص به این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حاجی، شواهد  دیگری از عُده و شهید و غیره می آورد که مراد از  صحت به اعتبار خود راوی است از جمله اینکه شهید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خبر ضعیف، اختلاف شده است که آیا می توان  به آن عمل کرد یا نه و بعضی مانند شیخ در بعضی از کتب به  آن عمل کرده اند و بعضی نکرده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ضعیف در مقابل صحیح است یعنی اگر خبری  ضعیف باشد یعنی صحیح نیست با این حال اگر به  آن عمل شده است به سبب قرائن دیگری بوده است و این نشان  می دهد که حساب معمول به بودن خبر با صحیح نبودن خبر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خبر صحیح نبوده ولی به آن عمل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وجود قرائن دیگر موجب نمی شده که صحیح  بودن بر خبر اطلاق شود و صحت همواره به معنی وثاقت روات بوده است</w:t>
      </w:r>
      <w:r>
        <w:rPr>
          <w:rFonts w:eastAsia="IRNazanin" w:cs="IRNazanin"/>
          <w:color w:val="111111"/>
          <w:sz w:val="28"/>
          <w:szCs w:val="28"/>
          <w:rtl w:val="true"/>
          <w:lang w:bidi="fa-IR"/>
        </w:rPr>
        <w:t>.</w:t>
      </w:r>
      <w:bookmarkStart w:id="47" w:name="pg4339_49213"/>
    </w:p>
    <w:p>
      <w:pPr>
        <w:pStyle w:val="BookText"/>
        <w:rPr/>
      </w:pPr>
      <w:bookmarkEnd w:id="47"/>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می فرمود که خبر مزبور که شهرت روایی دارد ضعیف است و با  این حال، من به آن عمل می کنم، کلام حاجی نوری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تعبیر نکرده است که روایت فوق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در مصطلح ما و متأخرین ضعیف است یعنی  ما دیده ایم که روایتی ضعیف است ولی  شیخ به آن عمل کرده است و چه بسا شیخ آن را به سبب آن قرائن  صحیح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موارد شیخ به  خبری که روات آن ضعیف بوده اند صحیح اطلاق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مواردی از این قبیل را ذکر می کنیم</w:t>
      </w:r>
      <w:r>
        <w:rPr>
          <w:rFonts w:eastAsia="IRNazanin" w:cs="IRNazanin"/>
          <w:color w:val="111111"/>
          <w:sz w:val="28"/>
          <w:szCs w:val="28"/>
          <w:rtl w:val="true"/>
          <w:lang w:bidi="fa-IR"/>
        </w:rPr>
        <w:t>.)</w:t>
      </w:r>
    </w:p>
    <w:p>
      <w:pPr>
        <w:pStyle w:val="Heading2"/>
        <w:numPr>
          <w:ilvl w:val="1"/>
          <w:numId w:val="1"/>
        </w:numPr>
        <w:rPr/>
      </w:pPr>
      <w:bookmarkStart w:id="48" w:name="__RefHeading___Toc1107738_1479056682"/>
      <w:bookmarkStart w:id="49" w:name="_Toc17"/>
      <w:bookmarkEnd w:id="48"/>
      <w:r>
        <w:rPr>
          <w:rtl w:val="true"/>
        </w:rPr>
        <w:t xml:space="preserve">صحت نزد قدماء جلسه </w:t>
      </w:r>
      <w:r>
        <w:rPr/>
        <w:t>18</w:t>
      </w:r>
      <w:bookmarkEnd w:id="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نزد قدماء</w:t>
      </w:r>
    </w:p>
    <w:p>
      <w:pPr>
        <w:pStyle w:val="BookText"/>
        <w:rPr/>
      </w:pPr>
      <w:r>
        <w:rPr>
          <w:rFonts w:ascii="IRNazanin" w:hAnsi="IRNazanin" w:eastAsia="IRNazanin"/>
          <w:color w:val="111111"/>
          <w:sz w:val="28"/>
          <w:sz w:val="28"/>
          <w:szCs w:val="28"/>
          <w:rtl w:val="true"/>
          <w:lang w:bidi="fa-IR"/>
        </w:rPr>
        <w:t>مرحوم حاجی  نوری مدعی است که در بین قدماء، موارد زیادی وجود  دارد که صحت را به احادیثی اطلاق کرده اند که روات آنها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مناط صحت نزد ایشان وثاقت راوی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مواردی از آنچه ایشان استشهاد کرده بود را خواندیم که  گفتیم از آنها ثابت نمی شود که مراد از صحت نزد قدماء وثاقت روات باشد  بلکه به نظر ما صحت در همه ی آنها به معنای ثبوت روایت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نوری در  جایی دیگر اضافه می کند که مواردی هست که قدماء تصریح  کرده اند که وجود قرائن، موجب صحت خبر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صاحب معالم و صاحب مدارک می گویند که صحت به معنای  ثبوت است و اینکه گاه وجود قرائن، موجب می شده که روایت  صحیح باشد، کلام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مواردی که حاجی نوری استشهاد کرده است مراجعه می  کنیم متوجه می شویم که نه تنها مدعای ایشان اثبات  نمی شود بلکه خلاف آن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حاجی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شیخ در عُدّه موافقت یک  روایت با ادله ی اربعه را دلیل بر صحت خبر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صحت خبر نیست بلکه دلیل  بر صحت متضمَن خبر است یعنی نشان می دهد که مفاد خبر که به  معصوم نسبت داده شده است مفاد صحیحی است ولی این ثابت  نمی کند که مفاد مزبور از معصوم هم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آسمان  در بالا قرار دارد قضیه ای واقعیه است ولی دلیل  نمی شود که معصوم هم آن را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امری  واقعی باشد که بیان آن لغو هم نباشد و حاوی نکته ای باشد  ولی این هم دلیل نمی شود که هر آنچه مفید  فایده است از معصوم صادر شده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حاجی  صحیح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موافقت خبر با ادله ی اربعه  دلیل بر این نیست که مفاد خبر از معصوم صادر شده باشد و اصطلاح  صحت بر آن اطلاق شود ولی راه که منحصر به این نیست زیرا  گاه کتابی را بر معصوم عرضه می کردند و معصوم بر آن صحه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قدماء به چنین روایاتی هم صحیح  نمی گفتند؟ حتی صاحب معالم هم نمی گوید که اگر خبری  با ادله ی اربعه موافق باشد خبر مزبور صحیح است و از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داشت 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موافقت حدیث با ادله ی اربعه  دلیل نمی شود که حدیث از امام علیه السلام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شیخ می فرمود که اگر قرائنی شهادت دهد که خبر از معصوم  صادر شده باشد ولی روات آن ثقه نباشند آن خبر صحیح نیست در  این صورت حاجی می توانست آن را شاهد بر مدعای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شیخ چنین نمی گوید بلکه  می گوید که صرف موافقت دلیل نمی شود که که امام  علیه السلام هم آن را فرموده باشد زیرا ممکن است خبر مزبور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نشان می دهد که اگر ما احتمال کذب ندهیم و  روایتی قطعی الصدور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شاهد  مزبور بر خلاف مدعای حاجی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موارد  زیادی در عُده است که شاهد است بر اینکه صحت به معنای صدق  و ثبوت و این گونه موارد است و به معنای ثقه بودن روات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فصل  الحادی عشر در عُده این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القرائن التی تدل علی صحة اخبار الآحاد او علی بطلانها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عبارت نشان  می دهد که مراد از صحت، صحت نزد متأخرین نیست که می  گویند صحیح خبری است که روات آن ثقه باشند زیرا او صحت را  در مقابل بطلان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و مفاد آن یا باطل است  و یا باطل نیست یعنی خبر یا صادق است یا کاذب  همین نشان می دهد که سنجش روات تنها معیار نیست بلکه هر  قرینه ای که این را برساند موجب صحت یا بطلان خبر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در مورد دو خبر متعارض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در نظر  گرفت که روات عادل هستند یا نه که در این صورت خبر عدل را باید  اخذ کرد و غیر عدل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مرجحاتی را ذکر می کند و  بعد اضافه می کند که اگر هر دو از نظر مرجحات یکی باشند و لیس هناک قرینة تدل علی صحة احدهما و لا  ما یرجح احدهما به علی الآخر فینبغی ان یُعمل بهما  اذا امکن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بحث در  جایی است که روات هر دو حدیث عادل هستند و به اصطلاح  متأخرین سند هر دو روایت صحیح است ولی با این وصف اضافه  می کند که قرینه ای وجود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صحیح است و دیگری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صحیح  در اینجا به این معنا است که قرینه ای وجود ندارد که  بگوید کدام خبر مطابق واقع است و 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عده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ترویه الغلاة و المتهمون‌ و المضعفون و غیر هؤلاء، فإن کان هناک ما  یعضد روایتهم و یدل علی صحتها وجب العمل به و ان لم  یکن هناک ما یشهد بروایتهم بالصحة وجب التوقف فی اختبارهم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اشخاصی که اهل غلو هستند و یا تضعیف شده اند اگر روایاتی  دارند که در این حال اگر قرینه ای بر صحت روایت آنها نبود  باید توقف کنیم و الا می توانیم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در  جایی است که راوی ضعیف است ولی در این حال  وجود قرائنی ممکن است دلالت کند که خبر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صحت به معنای ثقه بودن روات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عده در مبحث ما  یتفرع علی الاجماع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اجماع بر  فتوایی از فتاوی است و خبری هم مطابق آن وجود دارد در  این حال، اجماع دلیل بر صحت خبر نیست زیرا مطابقت خبر با  ادله ی اربعه دلیل بر صدور حدیث از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موافقت خبر با ادله ی خبر فقط ثابت می کند که اصل مضمون خبر  صحیح است ولی این دلیل نمی شود که امام هم آن را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اجماع،  اجماعی است که مجمعین بر اساس آن خبر، اجماع کرده باشند که در  این صورت، اجماع مزبور، دلیل می شود که خبر از معصوم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شق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خبر ذاتا  قابل اعتماد نباشد ولی چون اجماع پشتوانه ی آن است این موجب  می شود که خبر مزبور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اجمعوا علی العمل بمخبر  خبر و کان الخبر من اخبار الآحاد لانه اذا کان من باب المتواتر فهو یوجب  العمل فلا یحتاج الی الاجماع فیکون قرینة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خبری متواتر باشد همان تواتر برای صحت خبر  کافی است و ما احتیاج به اجماع نداریم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عبارت فوق  این است که تواتر که قرینه بر صحت خبر است، فقط صدور روایت را  اثبات می کند نه ثقه بودن روات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بحث ما در  غیر خبر واحد است که تواتری در آن نیست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یحتاج ان ینظر الی  ذلک فان أجمعوا علی أنّهم قالوا ما قالوه لأجل ذلک الخبر، قطعنا بذلک علی أنّ  الخبر صحیح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یظهر لنا من أین قالوه، ولا ینصّوا لنا علی ذلک، فإنّا  نعلم بإجماعهم أنّ ما تضمّنه الخبر صحیح، ولا یعلم بذلک صحّة الخبر، لأنّه لا  یمتنع أن یکونوا قالوا بما وافق مخبر الخبر بدلیل آخر، أو خبر آخر أقوی منه فی  باب العلم، أو سمعوه من الإمام المعصوم علیه السّلام فأجمعوا علیه ولم ینقلوا ما  لأجله أجمعوا اتکالا علی الإجماع، وکلّ ذلک جائز فیجب بذلک التّوقّف فی هذا الخبر  ولا یقطع علی صحّته، ویجوز کونه صدقا وکذبا، وإن قطعنا علی أنّ مخبره صحیح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صدر و  ذیل این عبارت تصریح کرده است که اگر صحتی که متضمَن  اجماع است صرف اجماع باشد و استناد به خبر نداشته، قرینه ای بر صدق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مجمعین به استناد خبر اجماع کرده باشند آن اجماع  دلیل بر صدق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روات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نیست که در کلمات علماء اصطلاحی برای صحت وجود داشته باشد بلکه  صحت در معنای آنها همان معانی راستی، درستی و مانند آن  است که هیچ ارتباطی به خبر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مصادیق درست به  اختلاف موارد و مبانی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مانند سید  مرتضی و جماعتی که قائل هستند خبر مقطوع الصدور حجّت است و مظنون  الصدور کفایت نمی کند، آنها مصداق خبر صحیح را خبر مقطوع الصدور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خبر ثابت را نیز حجّت بداند، مصداق  برای خبر صحیح نزد او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فوق، مفهوم خبر  صحیح یکی است ولی فقط مصداق یکی مضیّق  و مصداق یکی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صحت در نزد قدماء هم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اختلاف در اصطلاح و مفهوم کلمه ی صحیح نبوده  است بلکه در مصداق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از صحت که کشّی از آن سخن می گوید برداشت نمی  شود که روات حدیثی که بعد از اصحاب اجماع وجود دارند همه ثقات بوده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حاجی نوری اضافه  می کند که حتی اگر فرض کنیم که صحت در میان قدماء به  معنای ثبوت بوده باشد و عبارت کشّی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ما یصح عن هؤلاء به معنای تثبیت ما یثبت عن  هؤلاء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علماء حکم به صحت متن خبر کرده اند و گفته اند که  این اخبار به شکل صحیح از اصحاب اجماع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قرینه می شود که خود ایشان و مشایخ  اینها تا معصوم ثقات هستند یا نه؟</w:t>
      </w:r>
    </w:p>
    <w:p>
      <w:pPr>
        <w:pStyle w:val="BookText"/>
        <w:rPr/>
      </w:pPr>
      <w:r>
        <w:rPr>
          <w:rFonts w:ascii="IRNazanin" w:hAnsi="IRNazanin" w:eastAsia="IRNazanin"/>
          <w:color w:val="111111"/>
          <w:sz w:val="28"/>
          <w:sz w:val="28"/>
          <w:szCs w:val="28"/>
          <w:rtl w:val="true"/>
          <w:lang w:bidi="fa-IR"/>
        </w:rPr>
        <w:t>حاجی نوری  در این مقام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حال نیز  می توان آن افراد را موثق دانست و آن اینکه اگر کسی یک  خبر را نقل کرده باشد و ما بخواهیم آن را ثابت و صحیح بدانیم،  ممکن است به سبب ملاحظه ی قرائنی بتوانیم چنین حکمی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که تمامی اخبار فلان فرد  صحیح است در این حال نمی توان چنین گفت مگر اینکه  یا تمام اخبار او را تک تک بررسی کرده باشیم و دیده  باشیم که مطابق واقع است و یا اینکه وثاقت آن فرد برای ما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جایی نتوانستیم تمامی اخبار آن فرد  را بررسی کنیم و مطابقت آن با واقع را متوجه شویم در این  حال اگر کسی حکم کرد که تمامی روایات او صحیح است به سبب  این است که شخصیت خود آن فرد را در نظر گرفته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کشّی تصریح می کند بر اینکه قد  اجتمعت العصابة علی تصحیح ما یصح عن هذه الجماعة،  این نشان می دهد که اجماع آنها بر تصحیح یک یا چند  روایت نیست بلکه بر تمامی روایاتی است که این  جماعت نقل کرده اند، اعم از روایاتی که در کتب بوده است و یا  روایاتی که آنها شفاها بیان کرده اند و بعید است که  اصحاب، تمامی روایات آنها را تک تک بررسی کرده باشند و مطابقت  همه ی آنها با واقع را احراز کرده باشند و این نشان می دهد که  شخصیت راوی نزد آنها مورد لحاظ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این  تصحیح به تمامی عصابه و تمامی محدثین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حتی اگر بتوان فرض کرد که یکی از عصابه  تمامی روایات اصحاب اجماع را بررسی کرده و حکم به صحت همه کرده  باشد، ولی اینکه تمامی عصابه این کار را کرده باشند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محمد بن مسلم که از اصحاب اجماع است نقل است  که چهل و شش هزار حدیث از صادقین شنیده است که از تمامی  احادیث کتب اربعه نیز بیشتر است حتی زراره نیز چه  بسا بیشتر از آن داشته است زیرا در روایت از معصوم است که اگر  زراره نبود آثار پدرم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تمامی  این احادیث را تک تک بررسی کرد؛ آن هم تمامی اصحاب  چنین کاری را کرده باشند؟ بنا بر این اصحاب و محدثین صرفا  به وثاقت اصحاب اجماع و روات حدیث اعتماد کرده اند نه اینکه قرائن  موجود در تک تک آن روایات را بررسی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بسیار  روشن است، با این مقدمات اثبات می شود که اصحاب اجماع خودشان ثقه  هستند ولی اینکه وسائط موجود بین آنها و معصوم هم ثقه باشند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محمد بن مسلم چه بسا مقید بوده است که  روایاتی که ثابت الانتساب به ائمه است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ثبوت هم  از طرق مختلفی برای محمد بن مسلم ثابت شده باشد مثلا کتابی را  دیده باشد که بر ائمه عرضه شده است و آنها بر آن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نمی کند که رواتی که او از آنها حدیث را نقل می کند  هم ثقه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یک خبر گاه به سبب وثاقت روات بوده است و گاه  به سبب قرائنی دیگر که برای اصحاب اجماع ثابت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صحت را ناظر به متن حدیث دانستیم و نه روات، این امر بر خلاف  ادعای حاجی دلالت التزامی ندارد که روات هم ثقه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حاجی  نوری مدعی است که اگر کسی بر اساس قرائنی حکم به صحت خبر  کرده باشد حکم او برای ما هم حجّت است و ما هم باید  بپذیریم که خبر مزبور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کلام را  قبول نداشتیم و گفتیم که قرائن فوق چه بسا اجتهادیه بوده باشد و  همه از باب عرضه به امام علیه السلام نبوده باشد از این رو نمی  تواند برای ما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گفتیم که حکم به صحت قدماء  برای ما هم حجّت است ولی این دیگر اثبات نمی کند که  رجال حدیث هم ثقه باشند به گونه ای که اگر یکی از آن  افراد در روایتی دیگر حدیثی را نقل کرده باشند  حتی اگر اصحاب اجماع از آنها نقل حدیث نکرده باشند باز هم حکم به  وثاقت آنها کنیم</w:t>
      </w:r>
      <w:r>
        <w:rPr>
          <w:rFonts w:eastAsia="IRNazanin" w:cs="IRNazanin"/>
          <w:color w:val="111111"/>
          <w:sz w:val="28"/>
          <w:szCs w:val="28"/>
          <w:rtl w:val="true"/>
          <w:lang w:bidi="fa-IR"/>
        </w:rPr>
        <w:t>.</w:t>
      </w:r>
      <w:bookmarkStart w:id="50" w:name="pg4339_49228"/>
    </w:p>
    <w:p>
      <w:pPr>
        <w:pStyle w:val="Heading2"/>
        <w:numPr>
          <w:ilvl w:val="1"/>
          <w:numId w:val="1"/>
        </w:numPr>
        <w:rPr/>
      </w:pPr>
      <w:bookmarkStart w:id="51" w:name="__RefHeading___Toc1107740_1479056682"/>
      <w:bookmarkStart w:id="52" w:name="_Toc18"/>
      <w:bookmarkEnd w:id="50"/>
      <w:bookmarkEnd w:id="51"/>
      <w:r>
        <w:rPr>
          <w:rtl w:val="true"/>
        </w:rPr>
        <w:t xml:space="preserve">جمع بندی مباحث قبل جلسه </w:t>
      </w:r>
      <w:r>
        <w:rPr/>
        <w:t>19</w:t>
      </w:r>
      <w:bookmarkEnd w:id="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مباحث  قبل</w:t>
      </w:r>
    </w:p>
    <w:p>
      <w:pPr>
        <w:pStyle w:val="BookText"/>
        <w:rPr/>
      </w:pPr>
      <w:r>
        <w:rPr>
          <w:rFonts w:ascii="IRNazanin" w:hAnsi="IRNazanin" w:eastAsia="IRNazanin"/>
          <w:color w:val="111111"/>
          <w:sz w:val="28"/>
          <w:sz w:val="28"/>
          <w:szCs w:val="28"/>
          <w:rtl w:val="true"/>
          <w:lang w:bidi="fa-IR"/>
        </w:rPr>
        <w:t>گفتیم  اجماعی که قدماء دارند، اجماع اصطلاحی نیست و حتی اجماع  محصّل هم اگر باشد در صورتی حجّت است که متضمن حکمی از احکام  شرعیه باشد نه موضوعی از موضوعات و در ما نحن فیه چون اجماع  آنها متضمن حکم شرعی نیست نباید حجّت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گوییم  که همان دلیلی که بر اعتبار اجماع در احکام است در اینجا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مجمعین در اجماع خود در احکام، از امری حدسی  اخبار می دهند نه از امری حسی زیرا فتوا امری است  استنباطی و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همه ی علماء  فتوایی دادند و اجماع آنها به معصوم رسیده است و او هم رد نکرده  است، این عدم رد علامت امضاء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مطلب در  موضوعاتی که مرتبط به احکام است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موضوعی باشد که ارتباطی به حکم ندارد مانند اجماع بر امری  تاریخی مانند تولد و وفات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اگر  خلاف واقع باشد ضرورتی ندارد که اهل بیت آن را گوشزد کنند و سکوت ائمه  در این موارد علامت امضاء نیست ولی در ما نحن فیه که  موضوع، با حکم شرعی مرتبط است سکوت اهل بیت علامت امضاء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علماء اتفاق کرده باشند که اصحاب اجماع ثقه هستند ولی  در این افراد در واقع ثقه نباشند و یا اجماع کرده باشند که  مرویات آنها صادق است در حالی که در واقع چنین نباشد این  مسأله را اهل بیت باید تذکر می دادند زیرا ثمره ی اجماع  فوق در سراسر فقه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اجماع علماء در این مسأله ثابت شود، حتی اگر اجماع آنها حدسی  باشد و نه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شهادت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گفتیم که علماء، اجماع منقول را حجّت نمی دانند و علت آن این  است که مدعی اجماع هرچند از اتفاق علماء خبر می دهد و چنین  اتفاقی اگر برای ما ثابت می شد، حکم به رضای معصوم به آن  می کردیم ولی چون این اجماع، محصّل نیست بلکه  عادلی به آن خبر داده است برای ما حجّت نیست زیرا قول  عادل در امور حسی حجّت است نه حدسی و اجماع منقول، اخبار از  امری حدسی است از این رو ادله ی حجیّت خبر واحد 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علامه و امثال او اجماع منقول به خبر واحد را حجّت  می دانند در نتیجه ادعای اجماع کشّی را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که اجماع  منقول به خبر واحد را حجّت نمی دانیم از چه طریقی  می توانیم به قول کشّی اعتماد کنیم؟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جوابی  دادیم و گفتیم اجماع منقول را که حجّت نمی دانند در جایی  است که اثر به خود اجماع مترتب باشد یعنی اگر مدلول مطابقی  مدعی اجماع را بخواهیم اخذ کنیم چنین اجماعی حجّت  نیست زیرا او از امری حدسی خبر می دهد و قول او  حجّت نیست ولی اگر مدلول تضمنی راوی اجماع مد نظر باشد  می توان به آن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کشّی که ادعای اجماع بر  تصحیح ما یصح عن هولاء می کند ما می دانیم که لا  اقل یکی یا دو نفر به تصحیح مزبور عمل کرده اند هرچند  ممکن است به این نتیجه نرسیم که همگان چنین کرده اند  زیرا غالبا مدعیان اجماع قول چند نفر را می بینند و بعد  حدس می زنند که همه همان گونه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احتیاج  به اعتبار و یا عدم اعتبار اجماع منقول نداریم بلکه ما نحن فیه  از باب شهادت به وثاقت افراد است در نتیجه اگر یکی یا دو  نفر به وثاقت کسی حکم کند برای ما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اگر خودمان می دیدیم که دو نفر به  توثیق کسی شهادت داده است به آن عمل می کردیم از قول  کشّی هم مطمئن می شویم که لا اقل دو نفر را دیده است که  توثیق آنها شهادت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مطلبی که گفتیم اشکالی  کردیم و آن اینکه در شهادت شرط است که بر امری حسی باشد و  کشّی که ادعای اجماع می کند قول یکی دو نفر را  دیده و بعد حدس می زند که همه حکم به تصحیح مزبور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تصحیح ما یصح به معنای حکم به وثاقت این افراد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ما به آن قائل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چون  امری محسوس بوده است برای ما حجّت می بود ولی اگر  تصحیح ما یصح به معنای اعتبار مرویات آنها بوده باشد  یعنی متن خبری که این افراد نقل می کنند صحیح  باشد نه قول بلا واسطه ی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تصحیحی  چون گاه از باب قرائن مختلف می باشد نه از باب وثاقت راوی و  چنین قرائنی استنباطی است و حدسی شهادت دو نفر به آن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گفتیم این قرائن هرچند  بعضی محسوس است مانند عرضه به امام علیه السلام ولی یک  سری از آنها غیر محسوس است و در نتیجه به کار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تصحیحی که کشّی از آن سخن  می گوید به وثاقت آنها نخورد،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این اشکال جواب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مطلق  ظن را حجّت بدانیم، باز هم نمی توان به اجماع منقول اعتماد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فقه مسائل  اندکی اجماعی است و در مورد بیشتر مسائل ادعای شهرت شده  است با این حال، در مورد اکثر چنین مسائلی، ادعای اجماع  شده است و حال آنکه اجماعی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غُنیه در مورد  غالب فتاوای مشهور،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چگونه در  اجماع به خبر واحد می توان ظن پیدا کرد که همگان چنین  حرفی را زده اند؟</w:t>
      </w:r>
    </w:p>
    <w:p>
      <w:pPr>
        <w:pStyle w:val="BookText"/>
        <w:rPr/>
      </w:pPr>
      <w:r>
        <w:rPr>
          <w:rFonts w:ascii="IRNazanin" w:hAnsi="IRNazanin" w:eastAsia="IRNazanin"/>
          <w:color w:val="111111"/>
          <w:sz w:val="28"/>
          <w:sz w:val="28"/>
          <w:szCs w:val="28"/>
          <w:rtl w:val="true"/>
          <w:lang w:bidi="fa-IR"/>
        </w:rPr>
        <w:t xml:space="preserve">بنا بر این چون  در اکثر موارد خلاف آن محقق شده است حتی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پنجاه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حاصل نمی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ما نحن  فیه می توان گفت که کشّی که ادعای اجماع می کند اگر  او این ادعا را به اتکا کلام یک یا دو نفر انجام داده بود کلام  او برای ما حجّت نبود ولی بسیار بعید است که کشّی،  فقط کلام یک یا دو نفر را دیده باشد و ادعای اجماع کرده  باشد او لا اقل کلام جماعت معتنا بهی را دیده است یعنی به  شهرت در مسأله دست یافته بود و بعد حدس زده است که همه چنین کرده  باشند و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از ادعای اجماع کشّی  این را به دست آوردیم که مشهور چنین حکمی کرده اند این  موجب می شود به اطمینان برسیم که لا اقل اکثریت یا  کثیری از علماء که قریب به معصوم بوده اند روایات آنها را  تصحیح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ظنی 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علماء قبل  قریب العصر به معصوم بوده اند و عمل آنها حجیّت بیشتری  دارد زیرا به حس نزدیکتر از حدس بود زیرا در میان  متأخرین ان قلت و قلت ها زیاد رخ داده و مسائل حدسی و استنباط  در میان آنها بیشتر از قدماء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هم  اگر در فتوایی به شهرت قدماء دست می یافت به راحتی  نمی توانست از آن رفع 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مطلق ظن را در رجال حجّت  بدانیم راه هموارتر می شود و اگر هم بگوییم که  اطمینان در رجال باید حاصل شود، از عبارت کشّی چنین  اطمینانی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مطالب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مراد از تصحیح ما یصح، خصوص مرویات بلا واسطه ی  اصحاب اجماع است که همان تصدیق کلام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هجده نفر بر دیگران امتیاز فقاهتی است  نه امتیاز در تصحیح ما یصح در نتیجه اشکال نشود که  این نکته اختصاصی به اصحاب اجماع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نوری عقیده دارد که مراد از تصحیح ما یصح، متن حدیث  است یعنی مروی با واسطه 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می کند که  مراد از صحت در عبارت کشّی چیست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اصطلاح قدماء عبارت است از اینکه راوی، شخص موثق و راستگو باشد  حتی اگر امامی نباشد که همان وثاقت بالمعنی الاعم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متأخرین صحت را به معنای وثاقت بالمعنی الاخص می دانستند  یعنی راوی علاوه بر ثقه بودن امامی هم می  بایست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عباراتی که  ایشان به عنوان شاهد آوردند را بحث و رد کردیم و گفتیم به نظر  ما لفظ صحت در میان قدماء به معنای درستی و قابل قبول بوده است  و البته مصادیق صحت متفاوت بوده است و افراد طبق مبانی مختلف صحت را  بر چیزهای مختلفی اطلاق می 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سپس اضافه  می کند که صحت اگر به اعتبار مرویات باشد و ارتباطی به  توثیق رجال سند نداشته باشد باز هم در کلام کشّی نکته ای است که  می گوید مراد از صحت به اعتبار وثاقت است و آن اینکه اگر قرار  بود یک کتاب و یا چند خبر از اصحاب اجماع تصحیح شود در  این صورت تصحیح می توانست به معنای وثاقت خبر نباشد مثلا  شلمغانی که فردی ضعیف بوده کتاب تکلیفش بجز چند خبر، مورد  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جایی تمامی اخبار یک فرد  حکم به صحت شده باشد چه آنهایی که در کتب است و چه آنهایی  که به شکل شفاهی از آنها نقل شده است این نشان می دهد که فرد  مزبور خودش ثقه بوده است</w:t>
      </w:r>
      <w:r>
        <w:rPr>
          <w:rFonts w:eastAsia="IRNazanin" w:cs="IRNazanin"/>
          <w:color w:val="111111"/>
          <w:sz w:val="28"/>
          <w:szCs w:val="28"/>
          <w:rtl w:val="true"/>
          <w:lang w:bidi="fa-IR"/>
        </w:rPr>
        <w:t>.</w:t>
      </w:r>
      <w:bookmarkStart w:id="53" w:name="pg4339_49238"/>
    </w:p>
    <w:p>
      <w:pPr>
        <w:pStyle w:val="BookText"/>
        <w:rPr/>
      </w:pPr>
      <w:bookmarkEnd w:id="53"/>
      <w:r>
        <w:rPr>
          <w:rFonts w:ascii="IRNazanin" w:hAnsi="IRNazanin" w:eastAsia="IRNazanin"/>
          <w:color w:val="111111"/>
          <w:sz w:val="28"/>
          <w:sz w:val="28"/>
          <w:szCs w:val="28"/>
          <w:rtl w:val="true"/>
          <w:lang w:bidi="fa-IR"/>
        </w:rPr>
        <w:t>همچنین حتی  اگر روایات مکتوب آنها را در نظر بگیریم ولی وسعت  روایات آنها که مثلا محمد بن مسلم چهل و شش هزار روایت دارد و زراره  هم کمتر از او روایت ندارد زیرا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روایات پدرم در معرض زوال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تمامی این روایات در کتب نوشته شده باشد، صحیح  باشد و از سویی دیگر تمامی عصابه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چند نفر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تمامی آنها شهادت داده باشند این علامت آن است که خود  این افراد و تمامی کسانی که اصحاب اجماع از آنها روایت  کرده اند ثقه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جواب  گفتیم که وثاقت خود اصحاب اجماع از مطلب فوق استفاده می شود ولی  استفاده نمی شود که روات بین اصحاب اجماع و معصوم هم ثقه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اصحاب اجماع با قرائن مختلفی مانند تواتر و یا ذکر  روایتی در اصول متعدد از اصول شیعه، علم به صحت مضمون خبر  پیدا کرده باشند حتی اگر رجال بعضی از آن روایات ثقه  نبوده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حاجی  نوری به عبارتی از عده ارجاع می دهد که باید آن را مفصلا  بحث کنیم</w:t>
      </w:r>
      <w:r>
        <w:rPr>
          <w:rFonts w:eastAsia="IRNazanin" w:cs="IRNazanin"/>
          <w:color w:val="111111"/>
          <w:sz w:val="28"/>
          <w:szCs w:val="28"/>
          <w:rtl w:val="true"/>
          <w:lang w:bidi="fa-IR"/>
        </w:rPr>
        <w:t>.</w:t>
      </w:r>
    </w:p>
    <w:p>
      <w:pPr>
        <w:pStyle w:val="Heading2"/>
        <w:numPr>
          <w:ilvl w:val="1"/>
          <w:numId w:val="1"/>
        </w:numPr>
        <w:rPr/>
      </w:pPr>
      <w:bookmarkStart w:id="54" w:name="__RefHeading___Toc1107742_1479056682"/>
      <w:bookmarkStart w:id="55" w:name="_Toc19"/>
      <w:bookmarkEnd w:id="54"/>
      <w:r>
        <w:rPr>
          <w:rtl w:val="true"/>
        </w:rPr>
        <w:t xml:space="preserve">ثقه بودن مشایخ اصحاب اجماع جلسه </w:t>
      </w:r>
      <w:r>
        <w:rPr/>
        <w:t>20</w:t>
      </w:r>
      <w:bookmarkEnd w:id="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بودن مشایخ  اصحاب اجماع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نوری  برای مدعای خود که عبارت بود از این که کلیه ی اشخاصی  که بین اصحاب اجماع و معصوم وجود دارند ثقه هستند به ادله ی مختلفی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را خواندیم و اکنون به شاهد  دیگری که ذکر کرده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عبارت  عُده استفاده کرده است که اصحاب اجماع هر آنچه نقل می کنند علاوه بر  اینکه خود خبر مورد قبول است واسطه ها نیز از ثقات می باشند در  نتیجه اگر این واسطه ها در روایات دیگری وجود  داشتند هرچند اصحاب اجماع در سند آنها نباشند باز حکم به ثقه بودن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عُده هنگامی  که بحث تعارض روایات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بعضی از روات، روایت را به شکل مسند نقل کرده اند و بعضی  دیگر به شکل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به روایت مرسل نگاه کنیم  اگر ارسال کننده کسی مانند ابن ابی عمیر و صفوان و بزنطی  باشد، مراسیل آنها در حکم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تعارض بین مسند  و مرسل در حکم تعارض بین دو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ارسال کننده غیر  اینها بود باید روایت آن را کنار گذاشت و به روایت مسند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أحد الراویین مسنِدا والآخر مرسِلا، نظر فی حال المرسل، فإن کان ممن یعلم أنه لا  یرسل إلا عن ثقة موثوق به فلا ترجیح لخبر غیره علی خبره، ولأجل ذلک سوّت الطائفة  بین ما یرویه محمد بن أبی عمیر، وصفوان بن یحیی، وأحمد بن محمد بن أبی نصر وغیرهم  من الثقات الذین عرفوا بأنهم لا یروون ولا یرسلون إلا عمن یوثق به وبین ما أسنده  غیرهم، ولذلک عملوا بمراسیلهم إذا انفردوا عن روایة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گفته اند که همان اعتبار  ذاتی که برای مسانید دیگران است برای مراسیل  ایشان است حتی اگر روایت آنها مرسل باشد و آنها منفرد به نقل آن  باشند به آن روایات عمل کرده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نوری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از شیخ، اسمی از اصحاب  اجماع برده نشده است و فقط نام چند نفر مانند محمد بن ابی عمیر و  مانند آن نام برده شده است ولی شیخ بعد از آن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وغیرهم من الثقات الذین عرفوا بأنهم لا یروون ولا یرسلون إلا  عمن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غیر، همان هجده نفر است که هم ثقه  هستند و هم معروف به اینکه از غیر ثقه نقل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حاجی از عبارت فوق استفاده می کند که مراد شیخ  همان چیزی است که کشّی می گوید که این افراد  هم ثقه هستند و هم از غیر ثقه مسندا و مرسلا چیزی نقل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راویانی که بین آنها و امام علیه  السلام هستند همه از ثقات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عبارت فوق نکته  ای که حاجی استفاده کرده است را برداشت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 من الثقات الذین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افراد به شکل جمعی که هجده  نفر باشند نزد طائفه مشهور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کلام شیخ ناظر به فرد فرد آنها و به  شکل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احمد بن محمد بن عیسی بین طائفه مشهور  است که فقط از ثقه نقل می کند و هکذا علی بن حسن طاطری از  کسانی است که مشهور است فقط از رجال موثوق بهم و بروایاتهم نقل  می کند و یا جعفر بن بشیر نیز کسی است که در مورد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الثقات و 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عبد الله بن  میمون 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افراد هم داخل در کلام شیخ  طوسی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 بودن در نزد طائفه نیز کسانی  هستند که در زمان شیخ مشهور بودند هرچند ممکن است ما بسیاری از  آنها را به سبب بُعد عهد، نشناسیم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حاجی جماعتی متعددی را نقل می کند که مشهور است که فقط از  ثقه نقل می کنند ولی در مورد آنها اجماعی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در تهذیب و استبصار در موارد بسیاری، روایات  اصحاب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بزنطی و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هم در اعتبار خبر آنها تشکیک کرده است و مشایخ آنها را مورد  جرح قرار داده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مانند شیخ بهایی  در مشرق الشمسین گویا در مقام این است که بین طبقه  ی اولی و بین طبق دوم و سوم فرق بگذارد زیرا کشّی  در طبقه ی 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العصابة علی  تصدیقهم ولی در مورد دو طبقه 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العصابة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چنین  فرقی نگذاشته اند و حاجی نوری از هفت نفر از شخصیات بزرگ  علمی نقل می کند که آنها فرقی بین این افراد  نگذاشته اند و همه را یکسان حساب کرده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معالم متوفای </w:t>
      </w:r>
      <w:r>
        <w:rPr>
          <w:rFonts w:eastAsia="IRNazanin" w:cs="IRNazanin"/>
          <w:color w:val="111111"/>
          <w:sz w:val="28"/>
          <w:szCs w:val="28"/>
          <w:lang w:bidi="fa-IR"/>
        </w:rPr>
        <w:t>1011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متوفای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تاریخ فوق میرداماد بعضی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بعضی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 دومی است و در مورد ماده تاریخ فوت او  این شعر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علم دین را مُرده داماد که به حساب ابجد  بر عدد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 کند ولی کسانی که او را  متوفای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شعر را این گونه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علم  و دین را مُرد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اول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شیخ بهایی است که 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دو ماده تاریخ خوبی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شیخ بهایی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فضل اوفتاد، بی سر و پا  گشت شرع، به این معنا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 و پا گشت‌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شین و عین از آغاز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که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فضل  اوفتاد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آن ساقط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باشد می‌ماند و روی  هم رفته،</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ماده تاریخ  مجلسی اول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شرع اوفتاد بی سر و پا گشت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 اگر از ابتدای شرع بیفتد، رع باقی می ماند که  به حساب ابجد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سر و پای فضل بیفتد ضاد می  ماند که هشتصد است و جمع آنها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در وافی متوفای </w:t>
      </w:r>
      <w:r>
        <w:rPr>
          <w:rFonts w:eastAsia="IRNazanin" w:cs="IRNazanin"/>
          <w:color w:val="111111"/>
          <w:sz w:val="28"/>
          <w:szCs w:val="28"/>
          <w:lang w:bidi="fa-IR"/>
        </w:rPr>
        <w:t>1091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بهبهانی متوفای </w:t>
      </w:r>
      <w:r>
        <w:rPr>
          <w:rFonts w:eastAsia="IRNazanin" w:cs="IRNazanin"/>
          <w:color w:val="111111"/>
          <w:sz w:val="28"/>
          <w:szCs w:val="28"/>
          <w:lang w:bidi="fa-IR"/>
        </w:rPr>
        <w:t>1205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بحر العلوم </w:t>
      </w:r>
      <w:r>
        <w:rPr>
          <w:rFonts w:eastAsia="IRNazanin" w:cs="IRNazanin"/>
          <w:color w:val="111111"/>
          <w:sz w:val="28"/>
          <w:szCs w:val="28"/>
          <w:lang w:bidi="fa-IR"/>
        </w:rPr>
        <w:t>1212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اعرجی کاظمینی که گاه او را به محقق اعرجی یا  مقدس اعرجی و یا مقدس کاظمی می نامند که شارح جدید  وافی است که شیخ از او در رسائل بسیار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سید بحر العلوم بوده که بنا به یک قول متوفای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نفر قائل  هستند که بین طبقه ی اولی و سایر طبقات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 است که  بر چه اساس باید اینها را یکسان بدانیم و بر خلاف قول  شیخ بهایی قائل شویم زیرا این دسته دو طبقه  ی بعدی را به طبقه ی اولی ارجاع داده اند و گفته اند که  مراد از تصحیح ما یصح عنهم که کشّی در مورد طبقه ی دوم و  سوم می گوید همان تصدیقهم فیما یقولون است که  کشّی در مورد طبقه ی اول می 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حجة الاسلام متوفای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وحید بهبهانی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زمان صادقین علیهما السلام  شروع به انتشار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اولی شاگردهای صادقین  می باشد و روایات آنها از معصومین غالبا بلا واسطه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طبقه ی دوم غالبا روایاتی که از امام باقر  علیه السلام نقل می کنند با واسطه و از امام صادق علیه السلام  بلا واسطه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روات طبقه ی سوم از امام موسی بن  جعفر و امام رضا علیهما السلام بلا واسطه و از امام باقر و امام صادق  علیهما السلام با واسطه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روایات بلا واسطه از طبقه ی اول کمتر است و در طبقات بعدی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کشّی می گوید که  مرویات هر سه طبقه اعم از با واسطه و بلا واسطه قابل قبول است ولی چون  مرویات آنها در طبقه ی اولی بیشتر بی واسطه است  کشّی از کلمه ی تصدیق استفاده کرده است زیرا تصحیح  بیشتر در روایات با واسطه است و تصدیق در بدون واسطه ولی  در طبقات دوم و سوم چون با واسطه و بلا واسطه است هم عبارت تصحیح استفاده  کرده است و هم تصدیق</w:t>
      </w:r>
      <w:r>
        <w:rPr>
          <w:rFonts w:eastAsia="IRNazanin" w:cs="IRNazanin"/>
          <w:color w:val="111111"/>
          <w:sz w:val="28"/>
          <w:szCs w:val="28"/>
          <w:rtl w:val="true"/>
          <w:lang w:bidi="fa-IR"/>
        </w:rPr>
        <w:t>.</w:t>
      </w:r>
      <w:bookmarkStart w:id="56" w:name="pg4339_49248"/>
    </w:p>
    <w:p>
      <w:pPr>
        <w:pStyle w:val="Heading2"/>
        <w:numPr>
          <w:ilvl w:val="1"/>
          <w:numId w:val="1"/>
        </w:numPr>
        <w:rPr/>
      </w:pPr>
      <w:bookmarkStart w:id="57" w:name="__RefHeading___Toc1107744_1479056682"/>
      <w:bookmarkStart w:id="58" w:name="_Toc20"/>
      <w:bookmarkEnd w:id="56"/>
      <w:bookmarkEnd w:id="57"/>
      <w:r>
        <w:rPr>
          <w:rtl w:val="true"/>
        </w:rPr>
        <w:t xml:space="preserve">مرسلات ابن ابی عمیر جلسه </w:t>
      </w:r>
      <w:r>
        <w:rPr/>
        <w:t>21</w:t>
      </w:r>
      <w:bookmarkEnd w:id="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ابن ابی  عمیر</w:t>
      </w:r>
    </w:p>
    <w:p>
      <w:pPr>
        <w:pStyle w:val="BookText"/>
        <w:rPr/>
      </w:pPr>
      <w:r>
        <w:rPr>
          <w:rFonts w:ascii="IRNazanin" w:hAnsi="IRNazanin" w:eastAsia="IRNazanin"/>
          <w:color w:val="111111"/>
          <w:sz w:val="28"/>
          <w:sz w:val="28"/>
          <w:szCs w:val="28"/>
          <w:rtl w:val="true"/>
          <w:lang w:bidi="fa-IR"/>
        </w:rPr>
        <w:t>گفتیم، اجماعات  مستفیضی نقل شد که در قرون متعدد همه ادعای اجماع کرده اند بر  اینکه مراسیل ابن ابی عمیر حجّت است و او فقط از ثقه نقل  می کند و حاجی نوری ادعا می کند که این اجماعات  مستفیضه است و برای انسان اطمینان بر مفاد آن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ادعای مستفیض بودن اجماع مزبور، صحیح نیست و این  اجماعات مستقل از هم نیستند به این معنا که علماء این اجماعات  را از یکدیگر نقل کرده اند نه اینکه هر یک به  تنهایی اقوال علماء را دیده باشند و مستقلا ادعای اجماع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علماء به سبب تکیه بر اجماع کشّی و شیخ  طوسی در عده اجماع فوق را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ایشان از کلمه ی قالوا و مانند آن در نقل اجماع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عبارتی که علامه نقل می کند بسیار شبیه عبارت  کشّی است که نشان می دهد کلام او بیشتر ناظر به کلام کشّی  بوده است و از او اخذ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هم  گفتیم که  مبحث اجماع منقول غالبا در بحث ظنون مطرح شده است و این شاید از  این جهت است که راوی این اجماع، فردی است عادل و اخبار او  غالبا مطابق واقع است و موجب ظن نوعی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نوع موارد اجماع منقول، موجب ظن فعلی نمی شود زیرا  اجماعیات ما از مشهورات کمتر است یعنی فتاوای  مشهوری همواره بیشتر از اجماع است ولی در موارد  بسیاری که شهرت، اقامه شده است در مورد آن ادعای اجماع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که غالبا خلاف آن ثابت شده است حتی ظن آور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ادعای اجماع، مدلول مطابقی آن که  اتفاق کل باشد استفاده نمی شود حتی ظن به آن هم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در این گونه موارد که به اجماع شیخ و امثال آن اعتماد  می کنیم به سبب مدلول تضمنی آن است نه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نقل شیخ استفاده می شود که افراد متعارف و  مشایخ شیخ و افرادی که در شیعه اهل حل و عقد بودند به ابن  ابی عمیر اعتماد کرده اند و مراسیل او را در حکم مسند دانسته  اند و وسائط او را ثقه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مطلب بین طائفه مشهور  بوده است ثابت می شود هرچند اجماع مزبور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جماعت  معتنا بهی از شیعه مشایخ ابن ابی عمی را  توثیق کرده اند همین مقدار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این  بیان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در جایی از معتبر تصریح کرده است که  مراسیل ابن ابی عمیر حجّت می باشد در جایی  دیگر از کتاب اشکال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ابن ابی عمیر از ثقه و غیر ثقه نقل کرده  است از این رو اگر روایتی از او به شکل مرسل نقل شده باشد  این احتمال وجود دارد که آنی که محذوف است یکی از افراد غیر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معاصر محقق، جمال  الدین احمد بن طاوس متوفای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اشکال را مطرح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که در قرن دهم می زیسته است در عین اینکه از علماء نقل  می کند که به مراسیل او اعتماد کرده اند به آنها اشکال می کند و  اشکال او را بعدا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صاحب معالم،  پسر شهید ثانی متوفای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معاصر  او صاحب مدارک که نوه ی دختری شهید ثانی است متوفای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هم بعضا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اقدم قدماء که  شیخ طوسی است در تهذیب و استبصار عبارت هایی دارد  که از آنها ممکن است استفاده شود که به ادعای فوق اشکال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شیخ در  تهذیب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رَوَاهُ مُحَمَّدُ بْنُ أَبِی  عُمَیْرٍ قَالَ رُوِیَ لِی عَنْ عَبْدِ اللَّهِ یَعْنِی ابْنَ الْمُغِیرَةِ  یَرْفَعُهُ إِلَی أَبِی عَبْدِ اللَّهِ ع أَنَّ  الْکُرَّ سِتُّمِائَةِ رِطْلٍ فَأَوَّلُ مَا  فِیهِ أَنَّهُ مُرْسَلٌ غَیْرُ مُسْنَدٍ وَ مَعَ ذَلِکَ مُضَادٌّ لِلْأَحَادِیثِ  الَّتِی رَوَیْنَاهَا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جایی  دیگر از تهذیب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الْخَبَرَ الْأَوَّلَ أَوَّلًا مُرْسَلٌ غَیْرُ مُسْنَد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مرسل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أَبِی عُمَیْرٍ عَنْ أَبَانِ  بْنِ عُثْمَانَ عَنْ بَعْضِ أَصْحَابِنَا عَنْ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عمیر عن  عبد الرحمان بن الحجاج عن عبد الرحمان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تورثوا من الاجداد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الام وابو الاب وأبو أب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غیر معمول علیهما لانهما  مرسلان غیر مسندین </w:t>
      </w:r>
      <w:r>
        <w:rPr>
          <w:rStyle w:val="FootnoteAnchor"/>
          <w:rtl w:val="true"/>
        </w:rPr>
        <w:footnoteReference w:id="1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ابی عمیر  عن جمیل فیما یعلم رواه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روایت  دیگری را نقل کرده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غیر معمول علیهما لان الخبر الاول مرسل مقطوع الاسناد، والثانی مع الاول  مخالفان لما قدمناه من الاخبار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همچنین در  استبصار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ذَلِکَ  أَیْضاً مُرْسَلٌ وَ إِنْ تَکَرَّرَ فِی الْکُتُبِ فَالْأَصْلُ فِیهِ ابْنُ أَبِی  عُمَیْرٍ عَنْ بَعْضِ أَصْحَابِنَا</w:t>
      </w:r>
    </w:p>
    <w:p>
      <w:pPr>
        <w:pStyle w:val="BookText"/>
        <w:rPr/>
      </w:pPr>
      <w:r>
        <w:rPr>
          <w:rFonts w:ascii="IRNazanin" w:hAnsi="IRNazanin" w:eastAsia="IRNazanin"/>
          <w:color w:val="111111"/>
          <w:sz w:val="28"/>
          <w:sz w:val="28"/>
          <w:szCs w:val="28"/>
          <w:rtl w:val="true"/>
          <w:lang w:bidi="fa-IR"/>
        </w:rPr>
        <w:t>در جایی  دیگر از استبصار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الْحُسَیْنُ بْنُ سَعِیدٍ عَنِ ابْنِ أَبِی عُمَیْرٍ عَنْ حَفْصِ بْنِ  سُوقَةَ عَمَّنْ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الْأَخْبَارَ الْأَوَّلَةَ لِأَنَّ  هَذَا الْخَبَرَ مُرْسَلٌ مَقْطُوعٌ مَعَ أَنَّهُ خَبَرٌ وَاحِدٌ وَ مَا هَذَا  حُکْمُهُ لَا یُعَارَضُ بِهِ الْأَخْبَارُ الْمُسْنَدَةُ</w:t>
      </w:r>
    </w:p>
    <w:p>
      <w:pPr>
        <w:pStyle w:val="BookText"/>
        <w:rPr/>
      </w:pPr>
      <w:r>
        <w:rPr>
          <w:rFonts w:ascii="IRNazanin" w:hAnsi="IRNazanin" w:eastAsia="IRNazanin"/>
          <w:color w:val="111111"/>
          <w:sz w:val="28"/>
          <w:sz w:val="28"/>
          <w:szCs w:val="28"/>
          <w:rtl w:val="true"/>
          <w:lang w:bidi="fa-IR"/>
        </w:rPr>
        <w:t>البته باید  دید که می شود از عبارات شیخ در موارد فوق جواب داده یا  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محقق در  معتبر که می گوید که ابن ابی عمیر هم از ثقه نقل می  کند و هم از غیر ثقه در نتیجه هنگام ارسال نمی دانیم که  آیا آنی که محذوف است ثقه است یا نه ابتدا می  گوییم که باید بعدا این موارد را یک یک نگاه  کنیم و لیستی از این افراد که گاه غیر ثقه هستند  ارائه کنیم و بحث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فرض اینکه  این ادعا صحیح باشد شیخ بهایی در وجیزه جواب  می دهد و آن اینکه مراسیل ابن ابی عمیر حجّت است و  ارتباطی به مسانید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مسانید از غیر ثقه  نقل کند دلیل نمی شود که ممکن است او در مراسیل خود نیز  گاه از غیر ثقه نقل کرده باشد از این رو اگر مرسله ای از او  یافت شود که بعد در جایی دیگر مسند آن هم باشد و  ببینیم راوی ای که حذف شده است غیر ثقه بوده است  این را می توان به عنوان نقض استفاده کرد ولی اینکه در  مسانید او نیز غیر ثقه باشد، ضرری به مدعای ما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ارسالی که از آن سخن گفته می شود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حذف واسطه  است و گاه به ابهام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اصحابنا،  عمن ذکره، عن رجل و مانند آن که در آن واسطه ذکر می شود ولی نام او  ذکر نمی شود و مبهم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ارسال به ابهام  واسطه می گویند و گاه به اسقاط واسطه است مانند اینکه بین  راوی و امام صادق علیه السلام واسطه است ولی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اخیر گاه  حاوی چند سقط است و افراد متعددی ذکر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گویند مراسیل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باب حذف واسطه باشد و  یا از باب ابهام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یعنی هر آنکه بین ابن  ابی عمیر و معصوم است باید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  در مواردی یافتیم که وسائط مع الواسطه ی ابی  ابی عمیر هم ثقه نباشند این هم از باب نقض می تواند حساب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جواب  شیخ بهایی صحیح نیست چون اگر کلام شیخ در  عُده این بود که علماء به مراسیل ابن ابی عمیر عمل کرده  اند لانه لا یرسل الا عنه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شیخ بهایی می  توانست صحیح باشد و آن اینکه مرسلات او فقط از ثقه است ولی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یروی و لا یرسل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خصوصیت فوق مخصوص ارسال نیست بلکه در مورد مسند هم جاری است</w:t>
      </w:r>
      <w:r>
        <w:rPr>
          <w:rFonts w:eastAsia="IRNazanin" w:cs="IRNazanin"/>
          <w:color w:val="111111"/>
          <w:sz w:val="28"/>
          <w:szCs w:val="28"/>
          <w:rtl w:val="true"/>
          <w:lang w:bidi="fa-IR"/>
        </w:rPr>
        <w:t>.</w:t>
      </w:r>
      <w:bookmarkStart w:id="59" w:name="pg4339_49258"/>
    </w:p>
    <w:p>
      <w:pPr>
        <w:pStyle w:val="BookText"/>
        <w:rPr/>
      </w:pPr>
      <w:bookmarkEnd w:id="59"/>
      <w:r>
        <w:rPr>
          <w:rFonts w:ascii="IRNazanin" w:hAnsi="IRNazanin" w:eastAsia="IRNazanin"/>
          <w:color w:val="111111"/>
          <w:sz w:val="28"/>
          <w:sz w:val="28"/>
          <w:szCs w:val="28"/>
          <w:rtl w:val="true"/>
          <w:lang w:bidi="fa-IR"/>
        </w:rPr>
        <w:t>همچنین اگر به  کلام نجاشی دقت کنیم که می گوید علت برای ارسال  این بوده است که خواهر او کتاب هایش را در بالای تاقچه ای  گذاشته بود که باران بارید و بخش هایی از اسانید کتاب او  محو شده است که نشان می دهد همان مسندات او تبدیل به مرسل شده بود و  معنا دارد که باران فقط راویان ثقه را پاک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او در مسندات خود از ثقه و غیر ثقه نقل می کند همان روایات بوده  است که بر اثر بارش باران مرسل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مرسلات او هم باید  حاوی ثقه و غیر ثقه باشد</w:t>
      </w:r>
      <w:r>
        <w:rPr>
          <w:rFonts w:eastAsia="IRNazanin" w:cs="IRNazanin"/>
          <w:color w:val="111111"/>
          <w:sz w:val="28"/>
          <w:szCs w:val="28"/>
          <w:rtl w:val="true"/>
          <w:lang w:bidi="fa-IR"/>
        </w:rPr>
        <w:t>.</w:t>
      </w:r>
    </w:p>
    <w:p>
      <w:pPr>
        <w:pStyle w:val="Heading2"/>
        <w:numPr>
          <w:ilvl w:val="1"/>
          <w:numId w:val="1"/>
        </w:numPr>
        <w:rPr/>
      </w:pPr>
      <w:bookmarkStart w:id="60" w:name="__RefHeading___Toc1107746_1479056682"/>
      <w:bookmarkStart w:id="61" w:name="_Toc21"/>
      <w:bookmarkEnd w:id="60"/>
      <w:r>
        <w:rPr>
          <w:rtl w:val="true"/>
        </w:rPr>
        <w:t xml:space="preserve">مشایخ ابن ابی عمیر جلسه </w:t>
      </w:r>
      <w:r>
        <w:rPr/>
        <w:t>22</w:t>
      </w:r>
      <w:bookmarkEnd w:id="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ابن  ابی عمیر</w:t>
      </w:r>
    </w:p>
    <w:p>
      <w:pPr>
        <w:pStyle w:val="BookText"/>
        <w:rPr/>
      </w:pPr>
      <w:r>
        <w:rPr>
          <w:rFonts w:ascii="IRNazanin" w:hAnsi="IRNazanin" w:eastAsia="IRNazanin"/>
          <w:color w:val="111111"/>
          <w:sz w:val="28"/>
          <w:sz w:val="28"/>
          <w:szCs w:val="28"/>
          <w:rtl w:val="true"/>
          <w:lang w:bidi="fa-IR"/>
        </w:rPr>
        <w:t>در مستدرک و معجم  الثقات و مشایخ الثقات، اشخاصی به عنوان مشایخ ابن ابی  عمیر ذکر شده اند که منشأ آن اشتباه در فهم کتب مربوطه و یا رجوع به  نسخه های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می گویند که ابن  ابی عمیر از غیر ثقات نیز روایت نقل می کند و  حال آنکه منشأ آن همان فهم غلط و رجوع به نسخه ای غلط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برخی از این موارد اشاره می کنیم هرچند این موارد  که اشتباه شده است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یک نفر با عناوین  متعددی ذکر شده است که تصور شده است چند نفرند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محمد  بن سنان است که گفته اند ضعیف است ولی ابن ابی عمیر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در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الدفن در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می کند که در آن ابن ابی عمیر از محمد بن سنان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بجز این حدیث در هیچ جای دیگری  ندیدیم که او از محمد بن سنان روایتی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نیز علی المشهور فرد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تصحیحات کار کرده اند و یا مقدمات منتقی صاحب معالم را  دیده باشند حل مشکل فوق برایشان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خطی تهذیب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نسخه ای از تهذیب با خط  شیخ داشته است که آن را با نسخه ای که در دست داشته مقابله کرده و ما  نیز آن نسخه ی شیخ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شهید ثانی که پدر صاحب معالم است به نسخه ی اصل تهذیب  دسترسی داشته و این نسخه نزد پسر او که صاحب معالم است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معالم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دیده ایم که شیخ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شیخ با خط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رسم الخط قدیم عن را به گونه  ای می نوشتند که می شد آن را به واو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معالم اضافه می کند که چون به حسب متعارف این گونه بوده است که در  یک طبقه یک راوی وجود داشته است نه چند راوی که با هم به  واو عطف شده باشند در نتیجه شیخ گاه روی همین پیش  فرض ذهنی گاه به جای واو، از لفظ عن استفاده می کرد که بعد آن  را تصحیح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نیز از این قبیل است و آن اینکه ابن ابی عمیر  و محمد بن سنان در یک طبقه بوده اند و باید با هم به واو عطف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به اصل  روایت وسائل در کتب اربعه مراجعه کردیم و دیدیم که در همه  ی آنها از واو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نیز در وسائل یا خودش سهو کرده است و واو را به عن  تغییر داده است و یا نسخه ای در دست او بوده که اشتباه  مزبور در آن نسخه وجود داشته است و صاحب وسائل نیز همان را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مشایخ الثقات به موارد بسیاری از این  قبلی اشاره می کند که البته او نیز خود در بعضی موارد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نجیة  بن اسحاق الفزاری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 در علل، جلد اول باب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حدیث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مولی بنی هاشم قال حدثنا شیخ لنا ثقة یقال له نجیة بن إسحاق الفزاری‌</w:t>
      </w:r>
    </w:p>
    <w:p>
      <w:pPr>
        <w:pStyle w:val="BookText"/>
        <w:rPr/>
      </w:pPr>
      <w:r>
        <w:rPr>
          <w:rFonts w:ascii="IRNazanin" w:hAnsi="IRNazanin" w:eastAsia="IRNazanin"/>
          <w:color w:val="111111"/>
          <w:sz w:val="28"/>
          <w:sz w:val="28"/>
          <w:szCs w:val="28"/>
          <w:rtl w:val="true"/>
          <w:lang w:bidi="fa-IR"/>
        </w:rPr>
        <w:t>به عنوان مقدمه  می گوییم که ابن ابی عمیر، نامش محمد، کنیه  اش ابو احمد و نام پدرش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او محمد بن  زیاد الازدی می گویند و گاه محمد بن زیاد البزاز و  گاه ابو احمد العبدی نیز به او می گفتند و همه به ابن ابی  عمیر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زیاد که  در سند است، گفته شده است که ارجاع به ابن ابی عمیر دارد و در  نتیجه از نجیة بن اسحاق روایت 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این  است که هرچند نام ابن ابی عمیر همان محمد بن زیاد است ولی  محمد بن زیادی که در سند فوق است به فرد دیگری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ی دیگر این است که کسی در مورد ابن  ابی عمیر نگفته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هاشم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ابن ابی عمیر جزء موالی است و عرب اصیل نمی  باشد ولی او را مولی بنی امیه و یا چیز  دیگری می گفتند نه مولی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نجیه  نیز فقط همان یک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در  مشایخ الثقات و هم در معجم الثقات آمده است و آن اینکه معاویة  بن حفص را جزء مشایخ ابن ابی عمیر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 استاد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الحسین بن الحسن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روات کثیر الروایة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ابن أبی عمیر عن حماد بن عثمان و معاویة بن حفص عن منصور جمیعا  عن أبی عبد الله ع</w:t>
      </w:r>
    </w:p>
    <w:p>
      <w:pPr>
        <w:pStyle w:val="BookText"/>
        <w:rPr/>
      </w:pPr>
      <w:r>
        <w:rPr>
          <w:rFonts w:ascii="IRNazanin" w:hAnsi="IRNazanin" w:eastAsia="IRNazanin"/>
          <w:color w:val="111111"/>
          <w:sz w:val="28"/>
          <w:sz w:val="28"/>
          <w:szCs w:val="28"/>
          <w:rtl w:val="true"/>
          <w:lang w:bidi="fa-IR"/>
        </w:rPr>
        <w:t>گفته شده است که ابن  ابی عمیر از حماد بن عثمان و معاویة بن حفص روایت کرده  است بنا بر این هر دو از مشایخ ابن ابی عمیر می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تمام روایات  ابن ابی عمیر را جمع آوری کردیم ولی در هیچ  مورد ندیدیم که او از معاویه بن حفص روایت کند و فقط همان  یک مورد بوده است ولی آن هم از باب عدم دقت به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عن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ابی عمیر از عثمان روایت کرده و در همان  طبقه معاویه بن حفص از منصور روایت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کلمه ی جمیعا  قبل از منصور بود می بایست گفت که ابن ابی عمیر از دو نفر  روایت کرده است که آن دو نفر جمیعا از منصور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نیز گاه کلینی در صدد است از کتاب ابن ابی عمیر  روایتی نقل کند و دو طریق به کتاب او دارد در این صورت  این 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و  محمد بن اسماعیل عن الفضل بن شاذان جمیعا عن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جمیعا در این موارد اشاره به دو طریق است نه  اینکه علی بن ابراهیم از پدرش و محمد بن اسماعیل نقل کند  که آن دو از فضل بن شاذان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که تا  اندازه ای مخفی تر است چیزی است که در کتاب تهذیب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فَضَالَةَ بْنِ أَیُّوبَ وَ مُحَمَّدِ بْنِ أَبِی عُمَیْرٍ وَ  صَفْوَانَ بْنِ یَحْیَی عَنْ جَمِیلٍ وَ عَبْدِ الرَّحْمَنِ بْنِ أَبِی نَجْرَانَ  عَنْ مُحَمَّدِ بْنِ حُمْرَان‌ قَالَ سَأَلْتُ أَبَا عَبْدِ اللَّهِ علیه  السلام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مشایخ الثقات،  عبد الرحمان بن ابی نجران جزء مشایخ محمد بن ابی عمیر و  صفوان بن یحیی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تمامی روایاتی که محمد بن ابی عمیر و صفوان بن  یحیی نقل کرده است را بررسی کرده ایم و دیده  ایم که حتی یک روایت از عبد الرحمان بن ابی نجران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کمی بر عبد الرحمان از نظر زمانی تقدم  رتبه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جمیل  نیز هیچ روایتی از محمد بن حمران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عبد الرحمان بن ابی نجران، عطف بر جمیل نیست بلکه عطف بر فضاله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بن سعید به دو طریق  روایت را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واسطه آن سه شخصیت از جمیل است و دیگری از طریق  عبد الرحمان از محمد بن حمران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عبد الرحمان  از مشایخ حسین بن سعید است و حسین بن سعید  روایت بسیاری از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توهمی که در  اینجا است این است که چرا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تثنیه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نسخه ی ملا عبد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نسخه ی دیگری قال سألنا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مفرد آمده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ایجاد نمی کند زیرا مراد این است  که هر یک به تنهایی این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آنچه گفتیم روایت دیگری از تهذیب است که در  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عَنْ جَمِیلِ بْنِ دَرَّاجٍ وَ ابْنِ  أَبِی نَجْرَانَ عَنْ مُحَمَّدِ بْنِ حُمْرَانَ جَمِیعاً عَنْ إِسْمَاعِیلَ  الْجُعْفِی‌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شاهد در کلمه ی جمیعا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صفوان از جمیل روایت کرده است و ابن ابی  نجران از محمد بن حمران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جلد هشتم  تهذیب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عَنْ فَضَالَةَ وَ ابْنِ أَبِی عُمَیْرٍ عَنْ جَمِیلٍ وَ ابْنِ أَبِی نَجْرَانَ  عَنْ مُحَمَّدِ بْنِ حُمْرَانَ جَمِیعاً عَنْ زُرَارَةَ قَالَ سَأَلْتُ أَبَا  جَعْفَرٍ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 این نیز  مانند مورد قبلی است که لفظ جمیعا مشکل را حل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هکذا در جلد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عَنِ ابْنِ أَبِی  عُمَیْرٍ عَنْ جَمِیلٍ وَ عَبْدِ الرَّحْمَنِ عَنْ مُحَمَّدِ بْنِ حُمْرَانَ  جَمِیعاً عَنْ مُحَمَّدِ بْنِ مُسْلِمٍ عَنْ أَبِی جَعْفَرٍ ع </w:t>
      </w:r>
      <w:r>
        <w:rPr>
          <w:rStyle w:val="FootnoteAnchor"/>
          <w:rtl w:val="true"/>
        </w:rPr>
        <w:footnoteReference w:id="17"/>
      </w:r>
      <w:bookmarkStart w:id="62" w:name="pg4339_49269"/>
    </w:p>
    <w:p>
      <w:pPr>
        <w:pStyle w:val="BookText"/>
        <w:rPr/>
      </w:pPr>
      <w:bookmarkEnd w:id="62"/>
      <w:r>
        <w:rPr>
          <w:rFonts w:ascii="IRNazanin" w:hAnsi="IRNazanin" w:eastAsia="IRNazanin"/>
          <w:color w:val="111111"/>
          <w:sz w:val="28"/>
          <w:sz w:val="28"/>
          <w:szCs w:val="28"/>
          <w:rtl w:val="true"/>
          <w:lang w:bidi="fa-IR"/>
        </w:rPr>
        <w:t>عبد الرحمان در سند فوق  همان عبد الرحمان بن ابی نجران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نیز مانند  مورد قبلی است</w:t>
      </w:r>
      <w:r>
        <w:rPr>
          <w:rFonts w:eastAsia="IRNazanin" w:cs="IRNazanin"/>
          <w:color w:val="111111"/>
          <w:sz w:val="28"/>
          <w:szCs w:val="28"/>
          <w:rtl w:val="true"/>
          <w:lang w:bidi="fa-IR"/>
        </w:rPr>
        <w:t>.</w:t>
      </w:r>
    </w:p>
    <w:p>
      <w:pPr>
        <w:pStyle w:val="Heading2"/>
        <w:numPr>
          <w:ilvl w:val="1"/>
          <w:numId w:val="1"/>
        </w:numPr>
        <w:rPr/>
      </w:pPr>
      <w:bookmarkStart w:id="63" w:name="__RefHeading___Toc1107748_1479056682"/>
      <w:bookmarkStart w:id="64" w:name="_Toc22"/>
      <w:bookmarkEnd w:id="63"/>
      <w:r>
        <w:rPr>
          <w:rtl w:val="true"/>
        </w:rPr>
        <w:t xml:space="preserve">مشایخ ابن ابی عمیر جلسه </w:t>
      </w:r>
      <w:r>
        <w:rPr/>
        <w:t>23</w:t>
      </w:r>
      <w:bookmarkEnd w:id="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ابن  ابی عمیر</w:t>
      </w:r>
    </w:p>
    <w:p>
      <w:pPr>
        <w:pStyle w:val="BookText"/>
        <w:rPr/>
      </w:pPr>
      <w:r>
        <w:rPr>
          <w:rFonts w:ascii="IRNazanin" w:hAnsi="IRNazanin" w:eastAsia="IRNazanin"/>
          <w:color w:val="111111"/>
          <w:sz w:val="28"/>
          <w:sz w:val="28"/>
          <w:szCs w:val="28"/>
          <w:rtl w:val="true"/>
          <w:lang w:bidi="fa-IR"/>
        </w:rPr>
        <w:t>آیت الله  خوئی در مقدمه ی رجال خود در مورد توثیقات عامه مطلبی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توثیقات که بیان کرده و بعد مناقشه کرده  اند روایت صفوان و امثال او است که گفته اند روایت آنها علامت وثاقت  مروی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گویند که منشأ این ادعا که صفوان و نظائر او مانند ابن ابی  عمیر و بزنطی فقط از مشایخ ثقات نقل می کنند عبارتی  است که شیخ در کتاب عده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مسند  و مرسل معارضه ای شد باید مرسِل را نگاه کنیم که اگر از  قبیل صفوان و بزنطی و امثال او باشند که یا یروون و لا  یرسلون الا عن ثقه هستند باشند مراسیل آنها در عرض مسانید  دیگران است و اگر غیر اینها باشد مسند بر مرسل مقدم می  شود و حتی مرسل آنها مستقلا هم قابل اعتماد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عبارت فوق از  شیخ، اگر ابن ابی عمیر از رجالی نقل کند که شناخته شده  نبودند و یا در کتب رجال سخنی در مورد آنها نبود که به آنها در  اصطلاح، مهمل می گویند و یا اینکه علماء رجال می  گفتند که آنها را نمی شناسند که به آنها مجهول گفته می شود در  عین حال، اگر ابن ابی عمیر و بزنطی و مانند ایشان  از آنها نقل کنند این علامت اعتبار آن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مرسلا از  کسی نقل کرده باشند، آن وسائط محذوفه را هرچند نشناسیم ولی  باید حکم کنیم که ثقه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چهار اشکال بر این مطلب بار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باطل است زیرا این یک نوع اجتهاد  و استنباطی از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کرده است که صرف اینکه اصحاب  بین مسانید و مراسیل آنها فرقی نمی گذارند  شیخ استنباط کرده است که مشایخ آنها ثقات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اشکال  می کنند که هم اصحاب در تسویه ی خود اشتباه کرده اند و هم مساوات  اصحاب بین مراسیل و مسانید دلیل بر وثاقت مشایخ آن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اصحاب  قائل به مساوات بین مراسیل و مسانید آن افراد هستند ثابت  نیست هرچند نجاشی نیز این مطلب را در ترجمه ی ابن  ابی عمیر ذکر کرده است و فرموده است که سبب این ارسال ها  این بوده است که کتب ابن ابی عمیر به سبب ریختن باران بر  روی آنها از بین رفته است و در نتیجه اسامی سندها بعضا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مساواتی از اصحاب ثابت بود و امر معروف و مسلمی  بین اصحاب بود لا اقل در کلام یکی از علماء ذکر می شد و  حال آنکه اثری از آن در کلمات علماء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مسلما منشأ عبارت فوق از شیخ در عده همان کلام کشّی در مورد اجمعت  العصابة علی تصحیح ما یصح عنهم می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ی دیگری  بر اینکه شیخ در این عقیده از کشّی تبعیت  کرده است این است که افرادی غیر از اصحاب اجماع که کشّی  معرفی می کند به این امر معروف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قبلا گفتیم  که کلام کشّی دلالت بر وثاقت مروی عنه این افراد نمی کند  از این رو کلام شیخ که مبتنی بر کلام کشّی است برای  ما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اضافه  می کند که یکی از شواهد این مطلب که شیخ طوسی  بر اساس اجتهاد آن مطلب را بیان کرده است مخالفت خود شیخ با این  ادعا در تهذیب و استبصار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عبارت را قبلا از شیخ طوسی نقل  کردیم که او روایت ابن ابی عمیر عن بعض اصحابنا را نقل  می کند و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 ما  فیه انه مرسل و ما هذا سبیله لا یعارض به الاخبار المسنده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دیگری که  آیت الله خوئی مطرح می کند این است که حتی اگر فرض  کنیم که اصحاب مراسیل و مسانید ابن ابی عمیر را با  هم مساوی می دانند ولی بسیاری از قدماء  مبنایی دارند که بر خلاف مبنای ما و جماعتی است و آن اینکه  قائل به اصالة العدالة می باشند یعنی احراز وثاقت را معتبر  نمی دانند و می گویند که همین مقدار که فسق راوی  ظاهر نشده باشد در اعتماد به خبر راوی کفایت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شاهدی  برای آن اقامه می کند و آن اینکه قدماء در مورد احمد بن  اسماعیل بن عبد الله گفتیم که او اصالتا عرب و ساکن قم بوده است و از  مشایخ ادب می باشد که ابن عمید قمی از شاگردان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و جد او سمکة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مورد او در خلاصه می  نویسد که در مورد او توثیق یا ذمی وارد نشده است در  نتیجه باید به روایت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اعتماد علامه به او بر اساس اصالة العدالة می باشد یعنی  عدم ذم موجب اثبات وثاقت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الاضافه می  کند که در حالات ابراهیم بن سلمة یا سلّام از جماعتی از اعلام  این نکته را نقل کردیم که چون فسق او برایشان ثابت نشده است  احکام عدالت را بر او بار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مبنای  ما با قدماء فرق دارد حکم آنها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سومی  که مطرح می کند این است که حتی اگر ثبوتا بتوان قائل شد که  این جماعت لا یروون و لا یرسلون الا عن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اثباتا قابل قبول نیست زیرا چه دلیلی وجود دارد که بتوان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اولا تمامی مرویات آنها در  دسترس ما باشند، مرویات آنها اعم از روایاتی است که در کتب نوشته  اند و روایاتی که به شکل شفاهی بیان کرده اند و یا  اجازاتی که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تمامی این منابع را در  مورد تمامی این جماعت در دسترس داشته باشد و تک تک آنها را  بررسی کرده باشد و بعد حکم کند که آنها فقط از ثقات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کار برای ما بیشتر شبیه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کسانی که این ادعا را کرده اند  مواردی را دیده اند و بعد حکمی کلی را بیان کرده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خود  این افراد گفته باشند که از غیر ثقات نقل نمی کنند اولا  این شهادت از هیچ یک از این افراد نسبت به خودشان ثبت  نشده است مثلا در جایی نیامده است که ابن ابی عمیر  بگوید من مرسلا و مسندا از غیر ثقه نقل 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کشّی  آن را در مورد ایشان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در مواردی که گشتیم ندیدیم که آنها از  غیر ثقه کرده باشند و عدم وجدان دلیل بر عدم وجود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باشد، ما فقط مسانید را گشتیم و دیده ایم که فقط از  ثقات نقل می کنند ولی نسبت به مراسیل چگونه می  توانیم آن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حتی خود ابن ابی  عمیر نمی داند که روایات خود را از چه کسانی نقل کرده است  و در نتیجه روایات خود را مرسلا نقل می کند ما چگونه می  توانیم به این امر دست یابیم که این افراد حذف شده  در سند چه کسانی بوده اند؟</w:t>
      </w:r>
    </w:p>
    <w:p>
      <w:pPr>
        <w:pStyle w:val="BookText"/>
        <w:rPr/>
      </w:pPr>
      <w:r>
        <w:rPr>
          <w:rFonts w:ascii="IRNazanin" w:hAnsi="IRNazanin" w:eastAsia="IRNazanin"/>
          <w:color w:val="111111"/>
          <w:sz w:val="28"/>
          <w:sz w:val="28"/>
          <w:szCs w:val="28"/>
          <w:rtl w:val="true"/>
          <w:lang w:bidi="fa-IR"/>
        </w:rPr>
        <w:t>اشکال چهارمی که  مطرح می کند این است که موارد بسیاری است از نقض وجود  دارد یعنی موارد زیادی است که این افراد از ثقات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آیت الله خوئی مواردی از این  قبیل را نقل می کند مثلا چهار مورد از ابن ابی عمیر نقل  می کند و چند مورد از صفوان و بزنطی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روایت نمی کنند و ارسال نمی کنند مگر از  اشخاصی که نزد خود آنها ثقه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فقط از  افرادی که خودشان ثقه تشخیص می دانستند روایت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جایی از کسی  حدیثی نقل می کنند این از باب شهادت به وثاقت مروی  عنه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یک مورد متوجه شدیم که  شهادت مزبور، صحیح نبوده است در موارد دیگر که خلاف آن به دست  نیامده است می توانیم به آن شهادت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طوسی صد نفر را اگر توثیق کرده باشد و بعد ما  ببینیم که شیخ طوسی در دو سه مورد اشتباه کرده است در  اینجا به توثیقات دیگر شیخ می توان اعتماد کرد</w:t>
      </w:r>
      <w:r>
        <w:rPr>
          <w:rFonts w:eastAsia="IRNazanin" w:cs="IRNazanin"/>
          <w:color w:val="111111"/>
          <w:sz w:val="28"/>
          <w:szCs w:val="28"/>
          <w:rtl w:val="true"/>
          <w:lang w:bidi="fa-IR"/>
        </w:rPr>
        <w:t>.</w:t>
      </w:r>
      <w:bookmarkStart w:id="65" w:name="pg4339_49278"/>
    </w:p>
    <w:p>
      <w:pPr>
        <w:pStyle w:val="BookText"/>
        <w:rPr/>
      </w:pPr>
      <w:bookmarkEnd w:id="65"/>
      <w:r>
        <w:rPr>
          <w:rFonts w:ascii="IRNazanin" w:hAnsi="IRNazanin" w:eastAsia="IRNazanin"/>
          <w:color w:val="111111"/>
          <w:sz w:val="28"/>
          <w:sz w:val="28"/>
          <w:szCs w:val="28"/>
          <w:rtl w:val="true"/>
          <w:lang w:bidi="fa-IR"/>
        </w:rPr>
        <w:t>بعد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اینکه شیخ در مورد اینها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 یروون و لا یرسلون الا عن ثقه این است که  این ادعای خود شیخ است نه ادعای ابن ابی عمیر  و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مواردی از نقض مشاهده شود این  علامت آن است که ادعای شیخ برأسه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موارد  نقضی که پیدا کرده ایم بسیار بیشتر از آیت  الله خوئی است که البته باید آنها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اشکالات آیت الله خوئی را بررسی می  کنیم</w:t>
      </w:r>
      <w:r>
        <w:rPr>
          <w:rFonts w:eastAsia="IRNazanin" w:cs="IRNazanin"/>
          <w:color w:val="111111"/>
          <w:sz w:val="28"/>
          <w:szCs w:val="28"/>
          <w:rtl w:val="true"/>
          <w:lang w:bidi="fa-IR"/>
        </w:rPr>
        <w:t>.</w:t>
      </w:r>
    </w:p>
    <w:p>
      <w:pPr>
        <w:pStyle w:val="Heading2"/>
        <w:numPr>
          <w:ilvl w:val="1"/>
          <w:numId w:val="1"/>
        </w:numPr>
        <w:rPr/>
      </w:pPr>
      <w:bookmarkStart w:id="66" w:name="__RefHeading___Toc1107750_1479056682"/>
      <w:bookmarkStart w:id="67" w:name="_Toc23"/>
      <w:bookmarkEnd w:id="66"/>
      <w:r>
        <w:rPr>
          <w:rtl w:val="true"/>
        </w:rPr>
        <w:t xml:space="preserve">مشایخ ابن ابی عمیر جلسه </w:t>
      </w:r>
      <w:r>
        <w:rPr/>
        <w:t>24</w:t>
      </w:r>
      <w:bookmarkEnd w:id="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ابن  ابی عمیر</w:t>
      </w:r>
    </w:p>
    <w:p>
      <w:pPr>
        <w:pStyle w:val="BookText"/>
        <w:rPr/>
      </w:pPr>
      <w:r>
        <w:rPr>
          <w:rFonts w:ascii="IRNazanin" w:hAnsi="IRNazanin" w:eastAsia="IRNazanin"/>
          <w:color w:val="111111"/>
          <w:sz w:val="28"/>
          <w:sz w:val="28"/>
          <w:szCs w:val="28"/>
          <w:rtl w:val="true"/>
          <w:lang w:bidi="fa-IR"/>
        </w:rPr>
        <w:t xml:space="preserve">آیت الله  خوئی با اینکه معتقد است که نجاشی نیز در مورد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گفته است که  صاحب عده در مورد ابن ابی عمیر می گوید با این حال  معتقد است که نسبتی که به اصحاب داده شده که مراسیل و مسانید  ابن ابی عمیر را یکسان می دانند نسبت صحیحی  نیست زیرا اگر این امر از مسلمات بود می بایست در  کلام قدماء اثری از آن دیده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بگوید که الآن کشور عراق سقوط کرده است و یا در فلان کشور اسلام جنگ  است و مانند آن اگر فقط یکی دو نفر این خبر را منتشر کنند،  این علامت آن است که خبر مزبور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چین  اخباری واقعیت داشت، زیاد نقل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چیزهایی که سید مرتضی در عدم اعتماد به خبر واحد  بیان می کند این است که گاه خبر، به گونه ای است که اگر  صحیح بود زیاد نقل می شد و حال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انتساب مزبور به  ابن ابی عمیر صحیح بود نمی بایست فقط در  نجاشی و کتاب عده ی شیخ منعکس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منشأ عبارت  شیخ همان چیزی است که کشّی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آیت الله  خوئی برای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قدماء اصحاب، همه ی  قدماء نیست بلکه فقط باید مراد قدمای اهل رجال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قبل از رجال کشّی، شیخ و نجاشی کتبی از رجال در  دست نداریم تا بتوانیم ادعای فوق را اثبات و یا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کتب رجال آن زمان این سخن منعکس شده بود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کتب قدماء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رجال نجاشی، فهرستی از کتب منبع ذکر شده است که فقط  اندکی از آنها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قابل توجهی از آنها در فتنه ی مغول  و مانند آن از بین رفته است و آنچه باقی مانده است بسیار اندک  می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  نیست که ادعای فوق به صراحت در کلام اصحاب منعکس شده باشد بلکه  حتی اگر اصحاب در مقام عمل به گونه ای رفتار کنند که نشان دهد که با  مراسیل ابن ابی عمیر معامله ی مسانید کرده اند  برای ما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بینیم که خبر  مرسلی از ابن ابی عمیر با خبر مسند دیگری معارضه  کرده است و اصحاب احکام متعارضین را جاری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 گفت که شیخ و نجاشی و کشّی هر سه اشتباه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آیت الله خوئی در  بیان ادعای خود که مراسیل ابن ابی عمیر با  مسانید او یکی نیست دلیل دیگری اقامه  می کند و آن اینکه خود شیخ در تهذیب و استبصار منکر  این مساوات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سابقا عبارات شیخ را کاملا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نیست که مساوات مزبور صحیح نیست زیرا شیخ،  تهذیب را در اوائل حیات خود و در جوانی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تهذیب را در زمان شیخ مفید شروع کرده و بعد از مفید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و شیخ  در زمان فوت شیخ مفید،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شیخ، عده را  در زمان سید مرتضی که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مفید و طبق نسخی دیگر، اوائل عده در زمان حیات  سید مرتضی و بخشی از آن بعد از وفات او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احتمال قوی است که شیخ در اوائل سنین به عبارت  مزبور در مورد ابن ابی عمیر علم نداشته است و بعد از تتبع و دسترسی  به کتب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شاپور بن اردشیر کتابخانه ی نفیسی  داشت که در اختیار شیخ قرار گرفت و حاوی حدود ده هزار نسخه  ی خطی و نفیس بوده است و البته بعد در جنگ ها که کتابخانه  ی شیخ را آتش زدند آن کتاب نیز آتش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محضر  اساتید فقه و رجال به آن معتقد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تألیف  تهذیب متأخر از عده بود می شد گفت که شیخ به بطلان کلام خود  پی برده است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عده با  تهذیب معارض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کلام شیخ در عده با کلام  نجاشی نیز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بارها  دیده شده است که نجاشی که معاصر شیخ بوده و رجال خود را بعد از  شیخ نوشته است در مواردی که کلام شیخ را قبول نداشته، آن را به  شکلی کاملا مودبانه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نیز کلام مزبور  در مورد ابن ابی عمیر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آیت الله خوئی مطرح می کند این است که حتی اگر فرض  کنیم که اصحاب مراسیل و مسانید ابن ابی عمیر را با  هم مساوی می دانند ولی بسیاری از قدماء  مبنایی دارند که بر خلاف مبنای ما و جماعتی است و آن  اینکه قائل به اصالة العدالة می باشند یعنی احراز وثاقت  را معتبر نمی دانند و می گویند که همین مقدار که فسق  راوی ظاهر نشده باشد در اعتماد به خبر راوی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شاهدی  برای آن اقامه می کند و آن اینکه قدماء در مورد احمد بن  اسماعیل بن عبد الله گفتیم که علامه در مورد او در خلاصه می  نویسد که در مورد او توثیق یا ذمی وارد نشده است در  نتیجه باید به روایت او اعتماد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الاضافه می  کند که در حالات ابراهیم بن سلمة یا سلّام از جماعتی از اعلام قدماء  این نکته را نقل کردیم که چون فسق او بر ایشان ثابت نشده است  احکام عدالت را بر او بار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فوق علامه  چنین مطلبی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نیز تعبیراتی دارد و آن اینکه شاید علامه از جهات  دیگر حُسن شخص مزبور را استفاده کرده باشد مثلا در مورد احمد بن  اسماعیل گفته شده است که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یعمل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منقولات کسی مورد اعتماد نباشد و خودش هم مورد  وثوق نباشد و احتمال جعل در مورد اخبار او داده شود، چنین  تعبیراتی در مورد آن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هرچند  تعبیرات صریحی در مورد وثاقت فرد مزبور وارد نشده است ولی  قرائنی در کار بوده است که موجب شده علامه آن را در قسم اول کلام خود که در  مورد ممدوحین است ذکر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بناء علماء نسبت به شخصیت های معروف این بوده است که اگر ضعف  فرد را احراز می کردند آن را ذکر می کردند و اگر چنین  چیزی را ذکر نکرده اند این علامت آن بوده است که به آن فرد  اعتماد داشته اند و لازم نمی دیدند که تصریح کنند که او ثقه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صدوق در رجال شیخ و نجاشی تعبیر به ثقه  بودن وارد نشده است و این بدان معنا است که او ضعیف نبوده است و الا  ضعف او را متذکر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اسماعیل نیز از مشاهیر  بوده و استاد ابن عمید وزیر بوده است عدم ذکر مدح و قدح در مورد او به  معنای این است که هیچ نقطه ی ضعفی در مورد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سکوت در این موارد که فرد از  مشاهیر است، علامت اعتبار می باشد مخصوصا که فرد مزبور انسان  غیر مشهوری نبوده است تا گفته شود که شناخته شده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شناخته شده است و کسی قدحی در مورد او ذکر  نمی کند یعنی قدحی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ابراهیم بن 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که آیت الله  خوئی در مورد او ذکر می کند در کتاب علامه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آیت الله خوئی ذکر می کند این است که حتی اگر ثبوتا  بتوان قائل شد که این جماعت لا یروون و لا یرسلون الا عن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اثباتا قابل قبول نیست زیرا ما راهی  نداریم که تمامی مرویات و مشایخ این اشخاص  علی الخصوص ابن ابی عمیر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افراد نیز خود ادعا نکرده اند که فقط از ثقه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نهایت چیزی که می توان گفت این است که  علماء تا آنجا که دسترسی داشته اند نیافته اند که این افراد از  غیر ثقه نقل کنند از این رو سخن از عدم وجدان است نه اثبات عدم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علماء تصریح کرده اند که این افراد لا  یروون و 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علماء هرچند دلالت  ندارد که آن افراد خود، چنین ادعایی کرده باشند ولی دلالت  هم ندارد که این عبارت، از آنها نقل نشده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آیت الله  خوئی خود قائل بوده است که مشایخ ابن قولویه ثقه اند و بعد  می گوید به این دلیل که ابن قولویه در مقدمه  ی کتاب کامل الزیارات به این امر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که شیخ و دیگران که گفته اند که مشایخ آن  افراد که ابن ابی عمیر یکی از آنها است ثقه است  مدرکی داشته است که آنها ذکر نکرده اند و شاید مدرک آن، شهادت همان  افراد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آیت الله خوئی  می گوید که اولا این امر با فحص امکان ندارد و ثانیا خود  این افراد هم شهادت نداده اند که فقط از ثقات نقل کنند بنا بر این  ادعای مزبور در مورد آنها صحیح نیست، این کلام، کلام درستی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علماء خود به خوبی می دانستند که عدم  الوجدان دلیل بر عدم الوجود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اضافه  می کنیم که در سابق رسم بر این بود که اجلاء روات، از غیر  ثقه چیزی نقل نکنند مثلا در مورد برقی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 انه  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فتوای اشخاص با ذکر روایات بود  از این رو روایاتی را نقل می کردند که بر اساس آن بتوانند  فتوا دهند و تصمیم بر این نداشته که تمامی احادیث اعم از  صحیح و غیر صحیح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از  کسانی مانند ابن ابی عمیر و بزنطی به آن مقدار کثیر  روایت می کنند علامت آن است که به آنها اعتماد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غیر مراسیل، روایات این افراد و مشایخ اجازات و  امثال آن را بررسی کنیم و ببینیم که همه از ثقات بوده  باشند، بسیار بعید خواهد بود که بگوییم که مراسیل  آنها ثقات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مواردی که ما دسترسی داشته  ایم بسنده کرده باشیم و ببینیم که غالب روایات آنها  ثقه بوده است این علامت آن است که یک نوع تقیدی در  این افراد بوده است که فقط از ثقات نقل کنند و بعید است تصادفا  این افراد حدود نود و پنج درصد مثلا از ثقات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امر اماره ی عرفیه می شود که مواردی  که به آنها دسترسی نداشته ایم یا روایاتی که آنها  مرسلا نقل کرده اند آنها نیز از ثقات 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آیت الله خوئی نقل می کند این است که ما موارد  بسیاری پیدا کرده این که این افراد از غیر  ثقه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روایت نمی کنند و ارسال نمی کنند مگر از  اشخاصی که نزد خود آنها ثقه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فقط از  افرادی که خودشان ثقه تشخیص می دانستند روایت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جایی از کسی  حدیثی نقل می کنند این از باب شهادت به وثاقت مروی  عنه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یک مورد متوجه شدیم که  شهادت مزبور، صحیح نبوده است در موارد دیگر که خلاف آن به دست  نیامده است می توانیم به آن شهادت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لا یروون و لا یرسلون الا عن ثقه این است که این  ادعای خود شیخ است نه ادعای ابن ابی عمیر و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مواردی از نقض مشاهده شود این علامت آن  است که ادعای شیخ برأسه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این افراد شهادت داده باشند که  لا یروون و لا یرسلون الا عن ثقه و سپس مواردی از نقض مشاهده  شود، چون این از باب شهادت است این اگر در یک مورد متوجه  شدیم که شهادت مزبور، صحیح نبوده است در موارد دیگر که خلاف آن  به دست نیامده است می توانیم به آن شهادت عمل کنیم  ولی اگر شیخ این ادعا را کرده باشد نباید چنین  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خود آیت الله خوئی در مورد ابن قولویه در کامل الزیارات  می گوید که او شهادت عام داده است که تمامی کسانی که در سند  روایات او هستند همه ثقات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این شهادت عام، انحلال پیدا می کند به شهادات عدیده  یعنی گویا ابن قولویه در مورد تک تک آن افراد، چنین  شهادتی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ده مورد از آن هزار شهادات، خلاف آن  اثبات شود، به شهادت او در نهصد و نود مورد دیگر اخذ می کنیم</w:t>
      </w:r>
      <w:r>
        <w:rPr>
          <w:rFonts w:eastAsia="IRNazanin" w:cs="IRNazanin"/>
          <w:color w:val="111111"/>
          <w:sz w:val="28"/>
          <w:szCs w:val="28"/>
          <w:rtl w:val="true"/>
          <w:lang w:bidi="fa-IR"/>
        </w:rPr>
        <w:t>.</w:t>
      </w:r>
      <w:bookmarkStart w:id="68" w:name="pg4339_49294"/>
    </w:p>
    <w:p>
      <w:pPr>
        <w:pStyle w:val="BookText"/>
        <w:rPr/>
      </w:pPr>
      <w:bookmarkEnd w:id="68"/>
      <w:r>
        <w:rPr>
          <w:rFonts w:ascii="IRNazanin" w:hAnsi="IRNazanin" w:eastAsia="IRNazanin"/>
          <w:color w:val="111111"/>
          <w:sz w:val="28"/>
          <w:sz w:val="28"/>
          <w:szCs w:val="28"/>
          <w:rtl w:val="true"/>
          <w:lang w:bidi="fa-IR"/>
        </w:rPr>
        <w:t>حال چرا این سخن  را در مورد ادعای شیخ نمی فرماید؟</w:t>
      </w:r>
    </w:p>
    <w:p>
      <w:pPr>
        <w:pStyle w:val="Heading2"/>
        <w:numPr>
          <w:ilvl w:val="1"/>
          <w:numId w:val="1"/>
        </w:numPr>
        <w:rPr/>
      </w:pPr>
      <w:bookmarkStart w:id="69" w:name="__RefHeading___Toc1107752_1479056682"/>
      <w:bookmarkStart w:id="70" w:name="_Toc24"/>
      <w:bookmarkEnd w:id="69"/>
      <w:r>
        <w:rPr>
          <w:rtl w:val="true"/>
        </w:rPr>
        <w:t xml:space="preserve">جواب از مناقشات آیت الله خوئی در مورد اصحاب اجماع جلسه </w:t>
      </w:r>
      <w:r>
        <w:rPr/>
        <w:t>25</w:t>
      </w:r>
      <w:bookmarkEnd w:id="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مناقشات  آیت الله خوئی در مورد اصحاب اجماع</w:t>
      </w:r>
    </w:p>
    <w:p>
      <w:pPr>
        <w:pStyle w:val="BookText"/>
        <w:rPr/>
      </w:pPr>
      <w:r>
        <w:rPr>
          <w:rFonts w:ascii="IRNazanin" w:hAnsi="IRNazanin" w:eastAsia="IRNazanin"/>
          <w:color w:val="111111"/>
          <w:sz w:val="28"/>
          <w:sz w:val="28"/>
          <w:szCs w:val="28"/>
          <w:rtl w:val="true"/>
          <w:lang w:bidi="fa-IR"/>
        </w:rPr>
        <w:t>بحث در مناقشاتی  که آیت الله خوئی در مورد کلام کشّی در تصحیح ما  یصح عن جماعة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قائلند که منشأ عبارت عده در مورد  این جماعت همان ادعایی است که کشّی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نوری نیز همین را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داریم که منشأ کلام شیخ، عبارت کشّی نبوده است و خلاف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 گفتیم که مراد از ثقه در کلام عده، ثقه به معنای  وسیع نیست بلکه مراد از آن، امامی مذهب و صدوق می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درایه  مطرح کردیم که ثقه به کسی گفته می شد که مورد اطمینان  بوده باشد نه اینکه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راننده است بگویند  ثقه است یعنی در رانندگی مورد اطمینان است و هکذا اگر  بگوییم که طبیبی ثقه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ثقه، کنایه از تقوا و مانند آن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در مورد روایت باشد، یعنی کسی که در باب روایات  سخنش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باب روایت در جایی اذعان  می کند که دو چیز موجب اطمینان می شود، یکی  اینکه فرد، راستگو باشد دوم اینکه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وثاقت او در باب روایت موجب شود که او را عادل بدانیم به گونه  ای که پشت سر او نماز بخوانیم و یا شهادت او را قبول کنیم  نیست و وثاقت در باب روایت غیر از وثاقت در باب عدالت یا  امامت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صفوان و امثال او لا یررون و لا یرسلون الا عن ثقه مراد  این است که این عده فقط از امامی صدوق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شیخ، عبد  الله بن بکیر را جزء فطحیه ذکر کرده است و گفته است که اصحاب، به  روایات او در طول روایات امامیه عمل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طول  روایات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یکی از اصحاب  اجماع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نظر شیخ به اصحاب اجماع  کشّی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عبد الله بن بکیر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بایست در مورد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یروون و 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ثقه کسی است که به معنای امامی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نباید  اشکال کرد که این افراد در زمان علماء متأخر معروف به این نبودند که  فقط از ثقات نقل کنند زیرا می گوییم همین که در  زمان شیخ معروف به این بوده اند کافی است و بسیاری  پیش می آید که عده ای در زمانی معروف به کاری  بودند ولی قرائن داله، در ازمنه ی بعد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سابق افراد بسیاری بودند که فقط از ثقات نقل  می کردند و حتی در سابق دأب بر این بوده است که از ضعاف نقل  نکنند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ثابت شود که  اصحاب به مراسیل ابن ابی عمیر و سایر اشخاص فوق عمل  می کرده اند این نیز به کار ما نمی آید زیرا  قدماء عمدتا قائل به اصالة العدالة قائل بودند در نتیجه اگر فسق راوی  ثابت نمی شد به آن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کسی که احراز وثاقت را شرط می داند که ما هم به همین  قائلیم، عمل اصحاب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اگر ثابت شود که قدماء که معاصر معصومین بودند و عمل آنها در مرآی و  مسمع اهل بیت بوده است به اصالة العدالة عمل می کردند و عدم احراز فسق  را کافی در عمل می دانستند، در این صورت ما هم باید قائل  شویم که عمل به اصالة العدالة صحیح بوده است زیرا تقریر  معصوم علامت امضاء می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که قائل  هستیم اصالة العدالة کافی نیست و با شک در وثاقت فرد نمی  توان به آن عمل کرد به سبب این است که عمل قدماء برای ما محرز  نمی باشد و الا اگر ثابت بود ما هم مطابق آن عمل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آیت الله خوئی به فرض بناء قدماء  این اشکال را مطرح می کند و حال آنکه حق این است که چنین  بنایی برای ما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قول نجاشی  نیز ثابت نمی شود که اصحاب به اصالة العدالة عمل می کردند  زیرا تصریح نجاشی شبیه به اجماع منقول است و چون جنبه  ی حدس در آن قوی است نمی 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ادعای نجاشی قول یکی دو نفر برای ما ثابت می  شود که در نتیجه نصاب شهادت تکمیل می شود ولی  اجماعی که او ادعا می کند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کلام شیخ  و نجاشی این مقدار استفاده می شود که افراد قابل توجهی بر  آن قائل شده اند و مشهور و مشایخ آنها به آن اعتقاد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آیت الله خوئی به  مواردی از نقض اشاره می کند که ابن ابی عمیر و صفوان و  بزنطی و امثال او از غیر ثقات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ابن  ابی عمیر چهار مورد نقض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و ابن ابی عمیر از علی بن ابی  حمزه چندین بار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ابی حمزه  در رجال کشّی می خوانیم که علی بن حسن بن فضال در مورد او  گفته است که کذاب 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 یونس بن  ذبیان است که شیخ در تهذیب و استبصار به سندش از صفوان و ابن  ابی عمیر روایتی نقل می کند که آنها از یونس  بن ذبیان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نجاشی هر دو، او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علی بن ابی حمزه ی بطائنی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سابق اشتباهی رخ داد که بعد به کتب دیگر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در  مورد ابن ابی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حمزة کذاب ملعون قد رویت عنه احادیث  کثیرة و کتب تفسیر القران من اول الی آخره الا انی لا  استحل ان اروی عنه حدیثا واحدا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ابن ابی  حمزه ی فوق حسن بن علی بن ابی حمزه است که پسر علی بن  ابی حمزه است که در واقفی بودن از پدرش بسیار شدیدتر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عین تعبیر فوق از عیاشی در مورد علی بن  ابی حمزه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سهوا تصور شده بود که  ابن ابن حمزه همان علی بن بن ابی حمزه است در حالی که حسن بن  علی بن ابی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فی الجمله به این اشکال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عبارت فوق فقط در مورد حسن است و نه پدر او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علی  بن فضال در کتب رجال آمده است که در امر حدیث بسیار دقیق بوده  است و او می گوید که من با برادرهایم نزد پدرمان سماع  حدیث می کردیم و بعد اضافه می کند که من هنگام  روایت کردن، آن را به واسطه ی برادرانم روایت می کنم و نه  مستقیم زیرا موقعی که من سماع حدیث می کردم سنم  هجده بود و خود معانی روایات را تحویل نمی گرفتم از  این رو هرچند خودم آنها را شنیدم ولی روایات را به واسطه  ی برادرانم محمد و احمد نقل می کنم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کثیری هم دیده شده است که او بلا واسطه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روایات، روایاتی بوده که او  ابتدا به عرض برادرانش رسانده و بعد که آنها صحه گذاشتند او آنها را از پدرش بلا  واسطه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از قرائن برمی  آید که علی بن حسن بن فضال در آن زمان حدود هجده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او و  رتبه ی اساتید و شاگردان او نیز مؤید همین مطلب است  بنا بر این ولادت او حدود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در  زمان حضرت رضا علیه السلام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فوت علی بن  ابی حمزه قبل از امام رضا علیه السلام بوده است و در روایت است  که امام رضا علیه السلام در مورد او گفته است که او را دفن کردند و از اهل  بیت سؤال کردند و وقتی نوبت به من رسید زبانش متوقف شد و با  عمود آتش بر فرق او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در 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زمانی بوده است که امام رضا علیه السلام در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امکان ندارد که علی بن حسن بن فضال تفسیر قرآن را از اول تا  آخر پیش او خوانده باشد و بعد به سبب اینکه او دروغگو بوده، از او نقل  روایت نکرده باشد زیرا علی بن حسن بعد از او به دنیا آمده  و اگر در زمان حیات او زنده بوده باشد کودک شیرخواری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قرائن نشان  می دهد که اشتباها ابن ابی حمزه را با پدرش که حسن بوده تطبیق  کردند و نقضی که آیت الله خوئی نقل می کند در مورد  این فرد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علی بن  ابی حمزه اگر چه کذاب و ملعون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پسرش کذاب و ملعون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از واقفیه است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رؤسای واقفیه 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یونس بن ذبیان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مورد آن طائفه گفته اند که لا یروون و لا  یرسلون الا عن ثقه که در نتیجه مراسیل آنها نیز حجّت است  مرادشان این نیست که اگر روایتی بود که از ثقه و  غیر ثقه نقل شده بود این افراد مقید بودند که فقط روایت  ثقه را نقل کنند و حتی روایت غیر ثقه را به عنوان  تأیید هم ذکر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گونه نبوده که اگر یک  سری اگر افراد سنی که غیر موثق هستند مانند ابوهریره و  مانند آن روایت غدیر را حدیث ثقلین را نقل کرده باشند، هرگز  روایات آنها را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اگر کسی از ثقه و  غیر ثقه نقل کند و این دو در طول هم باشند چون نتیجه تابع اخس  مقدمات است، خبر مزبور ضعیف می شود بنا بر این اگر در  روایتی فرد موثقی از غیر ثقه و یا غیر ثقه  ای از فرد موثق، روایتی نقل کند خبر مزبور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عرض هم باشند، یعنی مطلبی را  جماعتی نقل کنند که سند در بعضی ثقه و در بعضی غیر ثقه  باشد، روایات ثقه از اعتبار نمی افتد</w:t>
      </w:r>
      <w:r>
        <w:rPr>
          <w:rFonts w:eastAsia="IRNazanin" w:cs="IRNazanin"/>
          <w:color w:val="111111"/>
          <w:sz w:val="28"/>
          <w:szCs w:val="28"/>
          <w:rtl w:val="true"/>
          <w:lang w:bidi="fa-IR"/>
        </w:rPr>
        <w:t>.</w:t>
      </w:r>
      <w:bookmarkStart w:id="71" w:name="pg4339_49306"/>
    </w:p>
    <w:p>
      <w:pPr>
        <w:pStyle w:val="BookText"/>
        <w:rPr/>
      </w:pPr>
      <w:bookmarkEnd w:id="71"/>
      <w:r>
        <w:rPr>
          <w:rFonts w:ascii="IRNazanin" w:hAnsi="IRNazanin" w:eastAsia="IRNazanin"/>
          <w:color w:val="111111"/>
          <w:sz w:val="28"/>
          <w:sz w:val="28"/>
          <w:szCs w:val="28"/>
          <w:rtl w:val="true"/>
          <w:lang w:bidi="fa-IR"/>
        </w:rPr>
        <w:t>بنا بر این اگر  ابن ابی عمیر از ده نفر روایتی به مضمون واحد نقل کند،  سند یک روایت موثق باشد کافی است و لازم نیست که همه  ی روات ثقه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ابن  ابی عمیر از یونس بن ذبیان، روایتی است که در  عرض یونس، از فرد دیگری به نام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یزید بن خلیفه موثق باشد  کافی است و لازم نیست که یونس هم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اینها  در حالی است که در مورد یونس بن ذبیان از امام رضا علیه  السلام روایت است که در مورد او فرموده است که ثقه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علیه السلام در مورد او حکم به وثاقت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عمل اصحاب هم بر اعتماد به روایات یونس استوار بوده است بنا بر  این ممکن است شیخ و نجاشی در دو کتاب خود نسبت به یونس  اشتباه کرده باشند و الا شیخ در عده اشتباه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بجز مورد فوق صفوان و ابن ابی عمیر در هیچ جای دیگر  از یونس، روایت نقل نکرده اند</w:t>
      </w:r>
      <w:r>
        <w:rPr>
          <w:rFonts w:eastAsia="IRNazanin" w:cs="IRNazanin"/>
          <w:color w:val="111111"/>
          <w:sz w:val="28"/>
          <w:szCs w:val="28"/>
          <w:rtl w:val="true"/>
          <w:lang w:bidi="fa-IR"/>
        </w:rPr>
        <w:t>.</w:t>
      </w:r>
    </w:p>
    <w:p>
      <w:pPr>
        <w:pStyle w:val="Heading2"/>
        <w:numPr>
          <w:ilvl w:val="1"/>
          <w:numId w:val="1"/>
        </w:numPr>
        <w:rPr/>
      </w:pPr>
      <w:bookmarkStart w:id="72" w:name="__RefHeading___Toc1107754_1479056682"/>
      <w:bookmarkStart w:id="73" w:name="_Toc25"/>
      <w:bookmarkEnd w:id="72"/>
      <w:r>
        <w:rPr>
          <w:rtl w:val="true"/>
        </w:rPr>
        <w:t xml:space="preserve">روایات ابن ابی عمیر، صفوان و بزنطی جلسه </w:t>
      </w:r>
      <w:r>
        <w:rPr/>
        <w:t>26</w:t>
      </w:r>
      <w:bookmarkEnd w:id="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ابن  ابی عمیر، صفوان و بزنطی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محقق حلی راجع به مراسیل ابن ابی عمیر این اشکال  را وارد کرده اند که او گاه از ضعاف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روایتی را مرسلا ذکر کرده باشد که واسطه در آن محذوف باشد احتمال  می دهیم که محذوف یکی از ضعاف باشد و در نتیجه نمی  توان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درصدد بود جواب دهد و آن اینکه وسائط محذوف در مرسلات  همواره ثقات هستند و این دلیل نمی شود که او در روایات  مسند هم همواره از ثقات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جواب صحیح نیست زیرا اگر عبارت عُده فقط این بود که لا  یرسل الا عن ثقه، کلام شیخ بهایی صحیح بود  ولی در عُده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و لا یرسل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مشایخ ابن ابی عمیر از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چون مسندات ابن ابی عمیر همه از  ثقات هستند به این نتیجه می رسیم که مرسلات او نیز  از ثقات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ما مواردی از نقض پیدا کردیم و  دیدیم که او در روایات کثیره ای از غیر ثقه  نقل کرده است اشکال محقق حلی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بررسی موضوع ابتدا به سراغ مواردی می رویم که ادعا شده  است که ابن ابی عمیر از ضعاف نقل می کند که بعد  ببینیم آیا می توان از آنها جواب داد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حدود بیست  مورد می توانیم پیدا کنیم که ابن ابی عمیر از  کسانی نقل کرده است که گفته شده است از ضعاف هستند و عبارتند از</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در کافی از او نقل کرده  است</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ابراهیم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ابن ابی عمیر در دو جا از او نقل  کرده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Style w:val="FootnoteAnchor"/>
          <w:rtl w:val="true"/>
        </w:rPr>
        <w:footnoteReference w:id="21"/>
      </w:r>
      <w:r>
        <w:rPr>
          <w:rFonts w:ascii="IRNazanin" w:hAnsi="IRNazanin" w:eastAsia="IRNazanin"/>
          <w:color w:val="111111"/>
          <w:sz w:val="28"/>
          <w:sz w:val="28"/>
          <w:szCs w:val="28"/>
          <w:rtl w:val="true"/>
          <w:lang w:bidi="fa-IR"/>
        </w:rPr>
        <w:t xml:space="preserve"> و  همچنین در 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ابراهیم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حدیثه تارة و ینکر اخری و  یجوز ان یخرج شاهدا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در کتاب فلاح السائل    و کشف المحجة    که هر دو کتاب از سید بن طاووس است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در مورد امیة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الرواة فی مذهبه 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دارای غلو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چند نفر به این نام هستند که آنی که ابن ابی  عمیر از او نقل می کند همان حسن بن راشد است که در مورد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العباس و یا مولی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او روایات بسیاری نقل می کند که  احتیاج به آدرس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فی روایته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ابن ابی عمیر و صفوان بن یحیی  هر دو ذکر می کنند و در فهرست شیخ، طریقی که از او به  کتاب این راوی ذکر شده است در طریق آن ابن ابی عمیر  و صفوان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ابن ابی عمیر از او زیاد است  و در بعضی از اسانید از حسین بن احمد به حسین بن احمد  المِنقَری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ذکر ذلک اصحابنا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شیخ در باب اصحاب امام کاظم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آمده است که ابن ابی عمیر از او  روایت کرده است </w:t>
      </w:r>
      <w:r>
        <w:rPr>
          <w:rStyle w:val="FootnoteAnchor"/>
          <w:rtl w:val="true"/>
        </w:rPr>
        <w:footnoteReference w:id="22"/>
      </w:r>
      <w:r>
        <w:rPr>
          <w:rFonts w:ascii="IRNazanin" w:hAnsi="IRNazanin" w:eastAsia="IRNazanin"/>
          <w:color w:val="111111"/>
          <w:sz w:val="28"/>
          <w:sz w:val="28"/>
          <w:szCs w:val="28"/>
          <w:rtl w:val="true"/>
          <w:lang w:bidi="fa-IR"/>
        </w:rPr>
        <w:t xml:space="preserve">  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و الغلاة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عبد الواحد، قلما رأیت له  حدیثا صدیدا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فاسد المذهب، ضعیف الروایة  لا یلتفت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ابن ابی عمیر از او روایت  می کند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نیز از او در مواضعی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کتاب او را نقل  می کند و به این نکته در فهرست شیخ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گاه از ابن ابی عمیر که از او روایت نقل می  کند به عنوان محمد بن زیاد تعبیر شده است که همان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مشیخه ی فقیه در مورد علی بن  ابی حمزه آمده است که احمد بن محمد بن ابی نصر از او روایت کرده  است و در همان کتاب در طریق ابی بصیر، محمد بن ابی  عمیر را به عنوان راوی او نقل می کند و در اسانید  بسیاری، ابن ابی عمیر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نیز در ترجمه ی علی بن ابی حمزه آمده است که صفوان  بن یحیی راوی اوست و کتاب او را نقل می کند  همچنین در اسانید متعددی صفوان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آیت الله خوئی در مورد  علی بن حمزه عبارتی ذکر می کند که قبلا به آن اشکال کردیم  و آن اینکه از حسن بن فضال در مورد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حمزة کذاب ملعون قد رویت عنه  احادیث کثیرة و کتب تفسیر القران من اول الی آخره الا  انی لا استحل ان اروی عنه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که مراد از این عبارت حسن بن علی بن ابی حمزه است 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آمده است که ابن فضال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حمزة کذاب 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ابن ابی عمیر از او روایت  می کنند </w:t>
      </w:r>
      <w:r>
        <w:rPr>
          <w:rStyle w:val="FootnoteAnchor"/>
          <w:rtl w:val="true"/>
        </w:rPr>
        <w:footnoteReference w:id="24"/>
      </w:r>
      <w:r>
        <w:rPr>
          <w:rFonts w:ascii="IRNazanin" w:hAnsi="IRNazanin" w:eastAsia="IRNazanin"/>
          <w:color w:val="111111"/>
          <w:sz w:val="28"/>
          <w:sz w:val="28"/>
          <w:szCs w:val="28"/>
          <w:rtl w:val="true"/>
          <w:lang w:bidi="fa-IR"/>
        </w:rPr>
        <w:t xml:space="preserve">  و هکذا در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تهذیب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مضعف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استبصار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خود در مورد اصحاب امام جواد و امام هادی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از  نصر نقل می 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بن حُکَیم فطحی و فی مذهبه 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به نوادر احمد بن محمد بن عیسی معروف  است ابن ابی عمیر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مجلسی  تردید می کند که کتاب مزبور، نوادر احمد است یا کتاب حسین  بن سعید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کتاب مزبور مسلما از حسین بن  سعید است زیرا مشایخی که در آن به شکل وسیع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فضالة بن ایوب و 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حسین بن سعید از آنها روایات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اینها اگر روایت کرده باشد روایات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استاد احمد بوده است هرچند احمد،  راوی این کتاب را از استادش روایت می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ابن ابی عمیر از او روایت کرده است</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تهذیب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در ترجمه ی محمد بن عطیه حناط آمده است که ابن  ابی عمیر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ابن داود او را تضعیف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سماعه از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Style w:val="FootnoteAnchor"/>
          <w:rtl w:val="true"/>
        </w:rPr>
        <w:footnoteReference w:id="27"/>
      </w:r>
      <w:r>
        <w:rPr>
          <w:rFonts w:ascii="IRNazanin" w:hAnsi="IRNazanin" w:eastAsia="IRNazanin"/>
          <w:color w:val="111111"/>
          <w:sz w:val="28"/>
          <w:sz w:val="28"/>
          <w:szCs w:val="28"/>
          <w:rtl w:val="true"/>
          <w:lang w:bidi="fa-IR"/>
        </w:rPr>
        <w:t xml:space="preserve">  روایت ابن ابی عمیر از او نقل شده است و هکذا در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در رجال 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ابن غضائری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اول امره  مُغیریّا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مغیریه بوده است یعنی  طرفدار مغیرة بن سعد بوده است که از غلات متعصب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الی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مردم را به  نفس زکیه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الظنة  اخذه داود بن علی فقتله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مدعی مهدویت بود و علیه  منصور قیام هم کرده بود در نتیجه داود بن علی که در دربار منصور  بود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الغلاة یضیفون إلیه کثیرا و  لا أری الاعتماد علی شی‌ء من حدیثه‌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صالح که کنیه اش ابو جمیله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عمیر در کتاب مختصر  البصائر    از او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در مورد رجعت نوشته شده است و اشتباها  تصور کرده اند که مختصر کتاب بصائر الدرجات سعد بن عبد الله است و حال آنکه صاحب  کتاب کمی از روایات بصائر الدرجات و روایات کتب دیگر را  در آن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بصائر الدرجات تألیف صفار نیز  روایت ابن ابی عمیر از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مزبور، نام محمد بن ابی عمیر به اشتباه محمد بن عمرو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نیز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به اشتباه اجمال  الدین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امالی خود    و در کفایة الاثر    آن روایات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مشیخه ی فقیه احمد بن  محمد بن ابی نصر بزنطی در طریق ابی جمیلة مفضل بن  صالح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طریق سعید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لفظ المفضل به کار برده شده است که مراد از آن همان مفضل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اسانید بسیاری، بزنطی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صفوان بن یحیی نیز او  روایت کرده است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مزبور از صفوان را برقی در محاسن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سبب تلخیص فقط نام صفوان را می برد و بن  یحیی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ترجمه ی جابر بن  یزید جعفی می گوید که از او جماعتی نقل کرده  اند که درباره ی آنها طعن وارد شده است و آنها تضعیف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  می برد که یکی از آنها همان مفضّل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ابن  غضائری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کذاب یضع  الحدیث</w:t>
      </w:r>
      <w:r>
        <w:rPr>
          <w:rFonts w:eastAsia="IRNazanin" w:cs="IRNazanin"/>
          <w:color w:val="111111"/>
          <w:sz w:val="28"/>
          <w:szCs w:val="28"/>
          <w:rtl w:val="true"/>
          <w:lang w:bidi="fa-IR"/>
        </w:rPr>
        <w:t>.</w:t>
      </w:r>
      <w:bookmarkStart w:id="74" w:name="pg4339_49318"/>
    </w:p>
    <w:p>
      <w:pPr>
        <w:pStyle w:val="BookText"/>
        <w:rPr/>
      </w:pPr>
      <w:bookmarkEnd w:id="74"/>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او روایات  بسیاری دارد که البته روایات آنها در غیر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نیز در امالی صدوق    و امالی شیخ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در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المذهب، مضطرب الروایة، لا یعبأ به و  قیل انه کان خطّابیا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غلات معروف و مورد لعن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له مصنفات لا یعول علیها و انما  ذکرنا للشرط الذی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 اسمی از او  برده ایم برای این بوده است که تصمیم داشتیم  کسانی که به فرق شیعه منسوب هستند و کتابی دارند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متهافت مرتفع القول خطابی و قد زید علیه شی‌ء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بسیاری نیز به او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الغلاة فی حدیثه حملا عظیما و لا یجوز أن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خبری را ذکر می کند و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الخبر إنما روی فی حال استقامة المفضل قبل أن یصیر  خطابیا</w:t>
      </w:r>
      <w:r>
        <w:rPr>
          <w:rFonts w:eastAsia="IRNazanin" w:cs="IRNazanin"/>
          <w:color w:val="111111"/>
          <w:sz w:val="28"/>
          <w:szCs w:val="28"/>
          <w:rtl w:val="true"/>
          <w:lang w:bidi="fa-IR"/>
        </w:rPr>
        <w:t>.</w:t>
      </w:r>
    </w:p>
    <w:p>
      <w:pPr>
        <w:pStyle w:val="Heading2"/>
        <w:numPr>
          <w:ilvl w:val="1"/>
          <w:numId w:val="1"/>
        </w:numPr>
        <w:rPr/>
      </w:pPr>
      <w:bookmarkStart w:id="75" w:name="__RefHeading___Toc1107756_1479056682"/>
      <w:bookmarkStart w:id="76" w:name="_Toc26"/>
      <w:bookmarkEnd w:id="75"/>
      <w:r>
        <w:rPr>
          <w:rtl w:val="true"/>
        </w:rPr>
        <w:t xml:space="preserve">موارد نقض در روات ابن ابی عمیر جلسه </w:t>
      </w:r>
      <w:r>
        <w:rPr/>
        <w:t>27</w:t>
      </w:r>
      <w:bookmarkEnd w:id="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نقض در روات  ابن ابی عمیر</w:t>
      </w:r>
    </w:p>
    <w:p>
      <w:pPr>
        <w:pStyle w:val="BookText"/>
        <w:rPr/>
      </w:pPr>
      <w:r>
        <w:rPr>
          <w:rFonts w:ascii="IRNazanin" w:hAnsi="IRNazanin" w:eastAsia="IRNazanin"/>
          <w:color w:val="111111"/>
          <w:sz w:val="28"/>
          <w:sz w:val="28"/>
          <w:szCs w:val="28"/>
          <w:rtl w:val="true"/>
          <w:lang w:bidi="fa-IR"/>
        </w:rPr>
        <w:t xml:space="preserve">یکی از  اشخاصی که ابن ابی عمیر از او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آمده است که این نام، لقب حسن بن علی بن ابی عثمان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فی مذهبه  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اهل غلو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او را در باب  اصحاب امام جواد و امام هادی علیهما اسلام ذکر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من العلیائیة الذین یقعون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لهم فی الإسلام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از آن  علیّ اللهی هایی بوده است که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دسته ی دیگری از غلات نیز بودند  قائل به این بودند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ولی سجاده از  کسانی بوده که قائل بود علی علیه السلام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که  ابن ابی عمیر از او روایت می کند محمد بن سنان است</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ضعیف جدا لا یعول و لا یلتفت الی ما تفرد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نجاشی  در ترجمه ی میّاح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له کتاب یعرف برسالة میّاح و  طریقها اضعف منها و هو محمد بن سنان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شیخ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علیه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رواه إلا ما کان فیها من تخلیط أو غلو أخبرنا بکتبه  و روایاته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جمیع مرویات او به استثناء  آنهایی که حاوی مطالب غلو یا شبیه به غلو است را ما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در مرویات او  مرویات غلو آمیز و تخلیطی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در اصحاب امام رضا علیه السلام در مورد محمد بن سنان تصریح می  کند که 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از فضل بن  شاذان نقل می کند که محمد بن سنان یکی از کذابین  مشهورین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که نام عده ای  از غلات را ذکر می کند نام محمد بن سنان را نیز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غال  یضع لا 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وضاعین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ترجمه ی ضریح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طریقه ضعیف لان صاحب الکتاب قال و روی  محمد بن سنان عن عبد الله بن جبلة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غضائری در ترجمه ی محمد بن منذر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یکرهون ما رواه محمد بن سنان عنه و یعتمدون ما رواه  محمد بن بکر الأرجنی‌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صحیح آن الارحنی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تهذیب و استبصار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مَطْعُونٌ عَلَیْهِ ضَعِیفٌ جِدّاً وَ  مَا یَسْتَبِدُّ بِرِوَایَتِهِ وَ لَا یَشْرَکُهُ فِیهِ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روایتی که فقط او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یُعْمَلُ عَلَیْهِ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رساله ای در مورد عدد دارد که آیا ماه رمضان مانند  سایر ماه های قمری است که گاه سی روز است و گاه  بیست و نه روز یا اینکه ماه رمضان همواره 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طرفدار سی روز هستند اصحاب العدد نامیده می شوند و  در مقابل آنها اصحاب الرؤیه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مقام رد بر  اصحاب العدد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و هو  مطعون فیه لا تختلف العصابة فی تهمته و ضعفه و ما کان هذا سبیله لم یعمل علیه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علی  حدیثه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ی قبل هم اسامی جمعی دیگر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از کسانی هستند که تضیعف شده اند ولی  ابن ابی عمیر از آنها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کسانی هستند که صفوان و یا بزنطی از آنها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نیز گفتیم که شیخ در عده در مورد این سه نفر  می گوید که لا یروون و لا  یرسلون الا عن ثقه و مراد از ثقه فقط کسی نیست که صادق  باشد بلکه مذهب او نیز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بیست نفر بعضی انحراف مذهب دارند مثلا فطحی هستند و یا  جزء غلات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این مورد بیست و پنج مورد  دیگر نیز یافتیم که هرچند تضعیف نشده اند ولی  فاسد مذهب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سیزده نفر از آنها جزء واقفه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بیست و پنج نفر موجب می شود که کلام شیخ در  عُده نقض شود زیرا کلام صاحب عُده بر این حمل می شود که  نباید در میان این افراد کسی دارای فساد مذهب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این بیست و پنج نفر از کسانی هستند که ابن  ابی عمیر از آنها روایت کرده است و در این لیست  کاری نداریم که صفوان و بزنطی از آنها نقل کرده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واقفی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عبد الحمید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او روایت می کند و در فهرست شیخ در  ترجمه ی ابراهیم و در ترجمه ی هشام بن حکم و در مشیخه  ی فقیه در طریق ابراهیم بن هاشم و طریق  عیسی بن ابی منصور، در نجاشی در ترجمه ی ابراهیم،  آمده است که ابن ابی عمیر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اسانید بسیاری وجود دارد که ابن ابی عمیر از او  روایت کرده است و احتیاج نیست که به روایات آنها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Style w:val="FootnoteAnchor"/>
          <w:rtl w:val="true"/>
        </w:rPr>
        <w:footnoteReference w:id="30"/>
      </w:r>
      <w:r>
        <w:rPr>
          <w:rFonts w:ascii="IRNazanin" w:hAnsi="IRNazanin" w:eastAsia="IRNazanin"/>
          <w:color w:val="111111"/>
          <w:sz w:val="28"/>
          <w:sz w:val="28"/>
          <w:szCs w:val="28"/>
          <w:rtl w:val="true"/>
          <w:lang w:bidi="fa-IR"/>
        </w:rPr>
        <w:t xml:space="preserve">  و در خصال    و محاسن    روایت ابن ابی عمیر از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روایت محاسن  محل تردید است زیرا همین روایت در کافی </w:t>
      </w:r>
      <w:r>
        <w:rPr>
          <w:rStyle w:val="FootnoteAnchor"/>
          <w:rtl w:val="true"/>
        </w:rPr>
        <w:footnoteReference w:id="31"/>
      </w:r>
      <w:r>
        <w:rPr>
          <w:rFonts w:ascii="IRNazanin" w:hAnsi="IRNazanin" w:eastAsia="IRNazanin"/>
          <w:color w:val="111111"/>
          <w:sz w:val="28"/>
          <w:sz w:val="28"/>
          <w:szCs w:val="28"/>
          <w:rtl w:val="true"/>
          <w:lang w:bidi="fa-IR"/>
        </w:rPr>
        <w:t xml:space="preserve"> آمده است  ولی در آن به جای حسین بن مختار، حسین بن عثمان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اصحاب  الکاظم علیه السلام بیان می کند که او واقفی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امالی شیخ    و تهذیب </w:t>
      </w:r>
      <w:r>
        <w:rPr>
          <w:rStyle w:val="FootnoteAnchor"/>
          <w:rtl w:val="true"/>
        </w:rPr>
        <w:footnoteReference w:id="32"/>
      </w:r>
      <w:r>
        <w:rPr>
          <w:rStyle w:val="FootnoteAnchor"/>
          <w:rtl w:val="true"/>
        </w:rPr>
        <w:footnoteReference w:id="33"/>
      </w:r>
      <w:r>
        <w:rPr>
          <w:rFonts w:ascii="IRNazanin" w:hAnsi="IRNazanin" w:eastAsia="IRNazanin"/>
          <w:color w:val="111111"/>
          <w:sz w:val="28"/>
          <w:sz w:val="28"/>
          <w:szCs w:val="28"/>
          <w:rtl w:val="true"/>
          <w:lang w:bidi="fa-IR"/>
        </w:rPr>
        <w:t xml:space="preserve"> و علل    روایت ابن ابی عمیر از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اصحاب  امام کاظم علیه السلام در مورد او گفت است که او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حمدویه ذکر عن أشیاخه أن حنان  بن سدیر واقفی‌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الْحُصَیْن‌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ابن ابی عمیر از او در وسائل </w:t>
      </w:r>
      <w:r>
        <w:rPr>
          <w:rStyle w:val="FootnoteAnchor"/>
          <w:rtl w:val="true"/>
        </w:rPr>
        <w:footnoteReference w:id="34"/>
      </w:r>
      <w:r>
        <w:rPr>
          <w:rFonts w:ascii="IRNazanin" w:hAnsi="IRNazanin" w:eastAsia="IRNazanin"/>
          <w:color w:val="111111"/>
          <w:sz w:val="28"/>
          <w:sz w:val="28"/>
          <w:szCs w:val="28"/>
          <w:rtl w:val="true"/>
          <w:lang w:bidi="fa-IR"/>
        </w:rPr>
        <w:t xml:space="preserve">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رجال در  اصحاب کاظم علیه السلام می فرماید که او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عقده نیز واقفی بوده او نقل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بن  ابی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کلمه 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ترجمه ی او گفته  است که ابن ابی عمیر کتاب او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شیخ  در اصحاب امام کاظم علیه السلام آمده است که او واقفی است و از رجال  کشّی استفاده می شود که حمدویه نیز همین مطلب را در  مورد او از بعضی از اشیاخش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عمیر از او در اسناد بسیاری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زَکَرِیَّا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ابن ابی عمیر از او در تهذیب </w:t>
      </w:r>
      <w:r>
        <w:rPr>
          <w:rStyle w:val="FootnoteAnchor"/>
          <w:rtl w:val="true"/>
        </w:rPr>
        <w:footnoteReference w:id="35"/>
      </w:r>
      <w:r>
        <w:rPr>
          <w:rFonts w:ascii="Amiri" w:hAnsi="Amiri" w:eastAsia="Amiri" w:cs="Amiri"/>
          <w:color w:val="111111"/>
          <w:sz w:val="28"/>
          <w:sz w:val="28"/>
          <w:szCs w:val="28"/>
          <w:rtl w:val="true"/>
          <w:lang w:bidi="ar-SA"/>
        </w:rPr>
        <w:t xml:space="preserve">  ذکر شده است در آنجا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مُحَمَّدٍ الْبَزَّازِ  عَنْ زَکَرِیَّا الْمُؤْمِنِ عَنْ إِسْحَاقَ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بزاز همان ابن  ابی عمیر است زیرا او بزاز بوده است و موسی بن القاسم از  او روایات بسیاری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رجال نجاشی در  مورد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ما یدل علی  انه کان واقفا فی حدیثه و کان مختلط الامر فی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احادیث صحیح و نا صحیح را با هم مخلوط کرده و  نقل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او در موارد عدیده ای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شیخ در  مورد اصحاب امام کاظم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w:t>
      </w:r>
    </w:p>
    <w:p>
      <w:pPr>
        <w:pStyle w:val="BookText"/>
        <w:rPr/>
      </w:pPr>
      <w:r>
        <w:rPr>
          <w:rFonts w:ascii="IRNazanin" w:hAnsi="IRNazanin" w:eastAsia="IRNazanin"/>
          <w:color w:val="111111"/>
          <w:sz w:val="28"/>
          <w:sz w:val="28"/>
          <w:szCs w:val="28"/>
          <w:rtl w:val="true"/>
          <w:lang w:bidi="fa-IR"/>
        </w:rPr>
        <w:t>در یکی از  اسناد کافی که نام او آورده شده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از  حمدویه از حسن بن موسی در مورد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ارکان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 گفته شده  است که پول بسیاری به دست آورده است و امامت امام رضا علیه  السلام را انکار کرده است و او را مانند علی بن ابی حمزه  یکی از ارکان واقفیه ذکر کرده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خود در اصحاب امام کاظم علیه السلام و در عده از او نام  برده و فرموده است که او واقفی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در موارد متعددی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معالم العلماء در مورد او می گوید که او واقفی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الاعمال    و دلائل الامامة    و تفسیر قمی        روایت ابن ابی عمیر از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نجاشی در  مورد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شیخ الواقفی 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شیخ و  اصحاب امام کاظم و امام رضا علیهما السلام آمده است که او واقفی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در موارد متعددی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یونس بُزُرج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او روایت کرده است و در فهرست  شیخ طوسی در ترجمه ی منصور آمده که ابن ابی عمیر  کتاب او را نقل کرده و شیخ در اصحاب امام کاظم علیه السلام می  فرماید که او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ترجمه ی او در کتاب فهرست از روایت ابن ابی عمیر از او  سخن می گوید و در من لا یحضر    و در اصحاب امام کاظم می فرماید که او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سیزده  نفر واقفیه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دیگر که در مذهب انحراف 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در مورد او می گوید که او ناووسی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بر امام صادق علیه السلام وقف کرده اند  یعنی قائل هستند که او فوت نکرده و همچنان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شیخ  معروف ابن ابی عمیر است و ابن ابی عمیر از او  روایات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 خلاصه  ی علامه در فائده ی هشتم در مورد او آمده است که او فطحی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مختلف نقل شده است  که او ناووسی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منتهای علامه  در مورد او نقل شده است که او واقفی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علامه به اشتباه او را  واقفی را فطحی می نامد زیرا در ذهن علامه بوده است که او  انحراف مذهب دارد و از این رو در نوع انحراف او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بین فطحی و ناووسی و واقفی شباهت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او به سند صحیح نقل کرده است و در فهرست  شیخ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می فرماید که او  فطحی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 عمیر از او در کافی </w:t>
      </w:r>
      <w:r>
        <w:rPr>
          <w:rStyle w:val="FootnoteAnchor"/>
          <w:rtl w:val="true"/>
        </w:rPr>
        <w:footnoteReference w:id="36"/>
      </w:r>
      <w:r>
        <w:rPr>
          <w:rFonts w:ascii="IRNazanin" w:hAnsi="IRNazanin" w:eastAsia="IRNazanin"/>
          <w:color w:val="111111"/>
          <w:sz w:val="28"/>
          <w:sz w:val="28"/>
          <w:szCs w:val="28"/>
          <w:rtl w:val="true"/>
          <w:lang w:bidi="fa-IR"/>
        </w:rPr>
        <w:t xml:space="preserve">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العلماء در مورد او می گوید که فطحی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آمده است که ابن ابی عمیر کتاب او را  نقل می کند و روایت او از یونس در اسانید  بسیاری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  آمده است که عیاشی از ابن مسعود نقل می کند که او فطحی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حمدیویه از بعضی از اصحاب نقل  می کند که او فطحی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استبصار، عده و رجال کشّی آمده است که او فطحی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عمیر از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آمده است که او کتاب عبد الله بن بکیر را نقل می کند در نتیجه  در اسانید بسیاری ابن ابی عمیر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و  استبصار آمده است که او فطحی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نجیح الجوّان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اهل 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غلات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صدوق    آمده است که ابو احمد محمد بن زیاد که همان ابن ابی عمیر است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المذهب و إلیه تنسب الزیدیة الجارودیة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کنیه ی زید  بن منذر، ابو جارود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یمنی ها نیز جارودی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رجال شیخ در مورد اصحاب امام باقر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هو صاحب المقام حدیثه فی حدیث أصحابنا أکثر منه فی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صادق  علیه السلام در موارد مختلفی اعتراض و اهانت کرده است و پسر او نفس  زکیه است که ادعای مهدویت کرد و بسیاری از مسلمانان  و شیعیان را گمراه نمود و تصمیم داشتند که امام صادق علیه  السلام را نیز وادار به متابعت کنند که وقتی حاضر نشد حضرت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سرآخر، محمد بن نفس زکیه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محض،  مردم را به سمت پسرش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بن حسن بن حسن بن علی  است که ابن ابی عمیر از او در امالی صدوق    و امالی شیخ    روایت نقل کرده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تعداد،  شیعیان منحرف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سنی هایی که ابن  ابی عمیر از آنها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مالکی  ها است در فهرست شیخ طوسی آمده است که ابن ابی عمیر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آمده است که ابو احمد محمد بن زیاد ازدی که همان ابن ابی  عمیر است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مالک بن انس، ابن عامر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صدوق    و در علل    روایات ابن ابی عمیر از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الرحمان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قضات معروف عامه است که ابن ابی  عمیر از او در امالی صدوق    و در کمال الدین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طوسی در ترجمه ی او  آمده است که ابن ابی عمیر کتاب او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ابن ابی عمیر از او در اسانید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استبصار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حنفی ها است و در کتاب اختصاص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عمیر قال قال أبو حنیفة لأبی جعفر  مؤمن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بیست  و پنج مورد از کسانی بودند که در مذهب منحرف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ی به  بیست مورد قبلی در واقع چهل و پنج مورد نقض وجود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از این نقض ها چه جوابی می توان داد</w:t>
      </w:r>
      <w:r>
        <w:rPr>
          <w:rFonts w:eastAsia="IRNazanin" w:cs="IRNazanin"/>
          <w:color w:val="111111"/>
          <w:sz w:val="28"/>
          <w:szCs w:val="28"/>
          <w:rtl w:val="true"/>
          <w:lang w:bidi="fa-IR"/>
        </w:rPr>
        <w:t>.</w:t>
      </w:r>
      <w:bookmarkStart w:id="77" w:name="pg4339_49337"/>
    </w:p>
    <w:p>
      <w:pPr>
        <w:pStyle w:val="Heading2"/>
        <w:numPr>
          <w:ilvl w:val="1"/>
          <w:numId w:val="1"/>
        </w:numPr>
        <w:rPr/>
      </w:pPr>
      <w:bookmarkStart w:id="78" w:name="__RefHeading___Toc1107758_1479056682"/>
      <w:bookmarkStart w:id="79" w:name="_Toc27"/>
      <w:bookmarkEnd w:id="77"/>
      <w:bookmarkEnd w:id="78"/>
      <w:r>
        <w:rPr>
          <w:rtl w:val="true"/>
        </w:rPr>
        <w:t xml:space="preserve">جواب از نقض هایی که در مورد روات ابن ابی عمیر وارد شده است جلسه </w:t>
      </w:r>
      <w:r>
        <w:rPr/>
        <w:t>28</w:t>
      </w:r>
      <w:bookmarkEnd w:id="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نقض  هایی که در مورد روات ابن ابی عمیر وارد شده است</w:t>
      </w:r>
    </w:p>
    <w:p>
      <w:pPr>
        <w:pStyle w:val="BookText"/>
        <w:rPr/>
      </w:pPr>
      <w:r>
        <w:rPr>
          <w:rFonts w:ascii="IRNazanin" w:hAnsi="IRNazanin" w:eastAsia="IRNazanin"/>
          <w:color w:val="111111"/>
          <w:sz w:val="28"/>
          <w:sz w:val="28"/>
          <w:szCs w:val="28"/>
          <w:rtl w:val="true"/>
          <w:lang w:bidi="fa-IR"/>
        </w:rPr>
        <w:t>از نقض  هایی که تا به حال شده است جواب هایی داده شده است و از  هر چند تایی از آن نقض ها جواب هایی می توان داد،  بعضی از آنها جواب های متعددی و بعضی جواب واحدی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آخر باید مجموعه ی جواب 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نقض ها  محل مناقشه است و معلوم نیست که ابن ابی عمیر از آن افراد که  ضعیف هستند نقل کرده باشد و حتی می دانیم که او از آنها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روایت  ابن ابی عمیر از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سند روایت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از ابن  ابی عمیر از محمد بن سنان روایت نقل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به اشتباه  آن را نقل کرده است و اصل روایت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عن ابن ابی عمیر و محمد بن سنان کما اینکه  صحیح آن در علل و کامل الزیارات موجود است این روایت را  هم علل    ذکر کرده است و هم صاحب کامل الزیارات    در علل به شکل عطف آمده است و در علل، یعقوب بن یزید عن محمد بن  سنان یعنی بین این دو، ابن ابی عمیر واسطه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هرگز از محمد بن سنان روایت نکرده است و  هر دو در عصر واحد بودند و اینکه این دو با هم عطف شده باشند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نقضی که  آیت الله خوئی به عنوان نقض در روایات ابن ابی عمیر  ذکر کرده است یکی روایت ابن ابی عمیر از علی  بن حدید از جمیل بن 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اشتباهی در تهذیب و استبصار واقع شده است این اشتباه ممکن است  از شیخ باشد و ممکن است از نسخه ای باشد که شیخ در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است که این اشتباه مربوط به نسخی باشد که بعد  از شیخ ارائه شده است زیرا ما وقتی نسخه های  قدیمی را با هم مقابله کردیم که این اشتباه در 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صحیح این است که ابن ابی عمیر و  علی بن حدید بر هم عطف شده اند نه اینکه ابن ابی  عمیر از او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هم گفتیم که صاحب معالم  فرموده بود، از آنجا که ارتکاز این بود که هر کس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نقل روایت کند بعضی وقت ها دو نفر که با هم به واو  عطف شده بودند به جای واو از کلمه ی عن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چون کثیر التالیف بوده است متعدد از این  اشتباهات را مرتکب شده است و بعد بسیاری از این اشتباهات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اصلی تهذیب در دست صاحب معالم  بوده است و مواردی از این قبیل با خط خود شیخ اصلاح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ی دیگر  این است که جمیل بن دراج از مشایخ ابن ابی عمیر است  و ابن ابی عمیر اگر جمیل روایات بسیاری دارد  و غیر متعارف است که او از شیخ خود به واسطه ی علی بن  حدید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ابی عمیر و علی بن حدید هر دو در یک طبقه قرار  داشتند و هر دو از جمیل به مقدار زیادی 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بجز مورد مذکور ابن ابی عمیر از علی بن حدید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کافی به سند دیگری آمده است که ابن ابی عمیر از  جمیل بن دراج بدون واسطه نقل می کند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بررسی نقض به 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عثمان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نقض مزبور  صحیح نیست زیرا سجادة لقب عامی است و مانند علامه است و  به معنای کسی است که بسیار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کتب  اربعه، سجاده به شخص معینی ارجاع دارد و جامع الروات یک نفر را  به این لقب ذکر کرده است و آن برای این است که او فقط به روات  کتب اربعه اشاره داشته است ولی روایت ابن ابی عمیر از او  کتب اربعه نیست بلکه از محاسن برقی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طب الائمه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المعلی سجاده عن ابو الخیر الرازی بعد دو  حدیث به این سند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دلائل الامامه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الملقب بسجادة عن الحسن بن علی الوشاء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سجاده که در  محاسن برقی است هیچ یک از دو فرد مزبور نیست زیرا  طبقه ی دو فرد مزبور به گونه ای نیست که ابن ابی  عمیر از آنها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به  سند محاسن دقت شود، طبقه ی سجاده مساعد است که او غیر از حسن بن  علی بن ابی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برقی حدود شصت سال بعد از  ابن ابی عمیر زنده بوده است زیرا وفات برقی در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او کتاب سجاده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طبقه  ی سجاده اقتضاء می کند که جزء مشایخ ابن ابی عمیر  نباشد بلکه جزء مشایخ برقی باشد که شصت سال بعد از برقی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سجاده  ی معروف که حسن بن علی بن ابی عثمان در موارد متعدد  دیگری روایت دارد که نه ابن ابی عمیر از او  روایت کرده است و نه مروی او محمد بن عمر بن ولید دستی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محاسن، سجاده از محمد بن عمر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به محمد  بن الحجاج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عبارت منکر  الحدیث دلالت مستقیمی بر ضعیف بودن راوی ندارد بلکه  معنای آن این است که او احادیثی را نقل کرده است که نزد  شیعه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این احادیث را از  کسانی شنیده و نقل کرده باشد و این بدان معنا نیست که  خودش آنها را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صرفا بیان ضعف سلیقه  ی او 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این است که معلوم نیست ابن ابی عمیر از او روایت  کرده باشد زیرا در کتاب نوادر حسین بن سعید که به کتاب نوادر  احمد بن محمد بن عیسی مشهور شده است کتاب محمد بن الحجاج بدون ذکر المدنی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شیخ نیز دو نفر به نام محمد بن الحجاج ذکر شده است  یکی المدنی است که در مورد او نوشته شده است که منکر  الحدیث است و دیگری محمد بن الحجاج اللخمی الکوفی  است که از اصحاب امام صادق علیه السلام است که البته در مورد او نه  توثیقی ذکر شده است و نه تضعیفی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مشخص  نیست که محمد الحجاجی که ابن ابی عمیر از او روایت  می کند و در آن ذکر المدنی یا غیر آن نیامده است  همان المدنی باشد تا نقض مزبور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و استبصار آمده است که محمد بن زیاد که ابن ابی  عمیر است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یک  واسطه در اینجا وجود داشته است که حذف شده است زیرا بسیار  بعید است که او شیخ ابن ابی عمیر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در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معلی بن خنیس توسط رجال  دولت منصور و به دست کسی به نام داود بن علی کشته شده است و امام  علیه السلام به اسماعیل دستور می دهد که قاتل او که داود نام  بوده است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آمده است که او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نیز باید قبل از این تاریخ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ابن ابی عمیر و معلی فاصله  ی بسیاری که حدود هشتاد و چهار سال است وجود داشته مخصوصا که در  مورد ابن ابی عمیر که فرد مشهوری است گفته نشده است که از  معمرین بوده و عمر او طولانی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ابراهیم بن عمر 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بجز یک مورد  در کافی که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إِبْرَاهِیمَ بْنِ عُمَرَ عَنْ عَمْرِو  بْنِ شِمْرٍ عَنْ جَابِرٍ عَنْ أَبِی جَعْفَرٍ ع‌ نیافتیم که ابن  ابی عمیر از او روایت کرده باشد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مراجعه به حالات  ابراهیم بن عمر یمانی متوجه شدیم که ابن ابی  عمیر به واسطه ی حماد بن عیسی کتاب او را روایت  می کند و به احتمال قوی در سند مزبور سقطی واقع شده است  یعنی حماد بن عیسی که در این وسط بوده است از سند  افتاده است</w:t>
      </w:r>
      <w:r>
        <w:rPr>
          <w:rFonts w:eastAsia="IRNazanin" w:cs="IRNazanin"/>
          <w:color w:val="111111"/>
          <w:sz w:val="28"/>
          <w:szCs w:val="28"/>
          <w:rtl w:val="true"/>
          <w:lang w:bidi="fa-IR"/>
        </w:rPr>
        <w:t>.</w:t>
      </w:r>
      <w:bookmarkStart w:id="80" w:name="pg4339_49347"/>
    </w:p>
    <w:p>
      <w:pPr>
        <w:pStyle w:val="BookText"/>
        <w:rPr/>
      </w:pPr>
      <w:bookmarkEnd w:id="80"/>
      <w:r>
        <w:rPr>
          <w:rFonts w:ascii="IRNazanin" w:hAnsi="IRNazanin" w:eastAsia="IRNazanin"/>
          <w:color w:val="111111"/>
          <w:sz w:val="28"/>
          <w:sz w:val="28"/>
          <w:szCs w:val="28"/>
          <w:rtl w:val="true"/>
          <w:lang w:bidi="fa-IR"/>
        </w:rPr>
        <w:t>کسانی که با مسأله  ی تصحیح سند سر و کار ندارند در بسیاری موارد اصل عدم  خطاء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این اشتباهات به  قدری زیاد است که باید بر اساس احتیاط جلو رفت و  اجرای اصل عدم خطاء که اصلی عقلایی است در این  اسناد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اصلی عقلایی بود  که برای نوع مردم اطمینان بخش بود و در یک مورد برای  شخصی خاص اطمینان بخش نبود می شد به آن اصل تمسک کرد ولی  گاه چنین نیست مثلا در روایت است که گاه فقط یک نفر  مدعی رویت هلال شده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دیده باشد ما بقی هم می  بایست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شهادت بینه در این  مورد بی اثر است و بینه در این مورد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این قبیل است و اصل عدم خطاء در مورد سند جاری  نمی شود</w:t>
      </w:r>
      <w:r>
        <w:rPr>
          <w:rFonts w:eastAsia="IRNazanin" w:cs="IRNazanin"/>
          <w:color w:val="111111"/>
          <w:sz w:val="28"/>
          <w:szCs w:val="28"/>
          <w:rtl w:val="true"/>
          <w:lang w:bidi="fa-IR"/>
        </w:rPr>
        <w:t>.</w:t>
      </w:r>
    </w:p>
    <w:p>
      <w:pPr>
        <w:pStyle w:val="Heading2"/>
        <w:numPr>
          <w:ilvl w:val="1"/>
          <w:numId w:val="1"/>
        </w:numPr>
        <w:rPr/>
      </w:pPr>
      <w:bookmarkStart w:id="81" w:name="__RefHeading___Toc1107760_1479056682"/>
      <w:bookmarkStart w:id="82" w:name="_Toc28"/>
      <w:bookmarkEnd w:id="81"/>
      <w:r>
        <w:rPr>
          <w:rtl w:val="true"/>
        </w:rPr>
        <w:t xml:space="preserve">جواز از نقض هایی که به روات ابن ابی عمیر و صفوان جلسه </w:t>
      </w:r>
      <w:r>
        <w:rPr/>
        <w:t>29</w:t>
      </w:r>
      <w:bookmarkEnd w:id="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 نقض  هایی که به روات ابن ابی عمیر و صفوان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نقض  هایی است که در مورد ابن ابی عمیر ذکر شده است زیرا  شیخ در عده ادعا می کند که او فقط از ثقه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چهل و پنج مورد از این موارد نقض را ذکر کردیم و بعد یک  مورد دیگر نیز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سابق ابو حنیفه را  نیز جزء نقض ها ذکر کرده ایم که اکنون اضافه می کنیم آن  مورد نمی تواند جزء نقض باشد و باید از لیست حذف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صَبَّاحٍ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ابی عمیر در علل    از او روایت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یحیی المزنی أبو  محمد کوفی زیدی حدیثه فی حدیث أصحابنا ضعیف یجوز أن یخرج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ای که  نزد علامه است صباح بن قیس بن یحیی المزنی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ابن داود، صباح  بن بشیر بن بحیی المزنی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کلمه ی قیس  و بشیر از نظر کتابت مشابه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معلوم نیست که رجال  علامه تصحیف شده است یا رجال ابی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که کتاب ابن غضائری به مؤلفش  منتسب باشد بنا بر این قابل استناد نیست و سایرین هم که  صبّاح را تضعیف کرده اند به کتاب غضائری تمسک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بعدا در مورد کتاب غضائری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حتی اگر در کتاب ابن غضائری اشکال کنیم این نکته در کتب  دیگر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قبل از ابن غضائری، سعد بن عبد الله اشعری  در ملل و نحل کتاب بسیار خوبی دارد به نام المقالة و الفرق که از اصول  کتاب ملل و نحلی است و در آن در صفحه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الزیدیة فرقة تسمی الصباحیة و هو  اصحاب الصباح المزنی و أمرهم ان یعلنوا البرائة من ابی بکر و  عمر و ان یقرّوا بالرجعة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نقض  هایی به بزنطی و صفوان وارد است و مجموع همه ی آنها به  شصت و چهار نفر بالغ می شوند که البته بعضی نقض در هر سه هستند و  بعضی در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افراد تضعیف شده اند و  بعضی از این افراد انحراف مذهب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عده از  این موارد نقض در واقع جزء مرویات بلا واسطه ابن ابی عمیر  نیستند گاه مطمئن هستیم که اینها جزء مرویات ابن  ابی عمیر نیستند و گاه دلیل برای اثبات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عمر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او سخن گفتیم و اکنون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ابراهیم بن عمر که در کافی آمده است از نظر راوی و از نظر  مروی عنه دچار غرابتی است که نظیر آن در سایر  اسانید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بجز این روایت موردی  یافت نمی شود که ابن ابی عمیر از او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ابراهیم بن عمر از عمرو بن شمر روایت  می کند و حال آنکه در هیچ روایت دیگری نمی  بینیم که ابراهیم بن عمر از عمرو بن شمر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که بی سابقه است نوعا به سبب غلط نسخه بوده است که ما  در بسیاری از موارد توانستیم غلط آن را پیدا کنیم و  گاه هم به سبب محدود بودن مدارک نتوانستیم آن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اصل عدم خطاء  در این گونه موارد جاری نیست و کسانی که با تصحیفات  سر و کار دارند می دانند که موارد اشتباه به حدی زیاد است که  نمی توان اصل مزبور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مورد بالا قابل احتجاج  نیست و نقض محسوب نمی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روایتی است که ابن ابی عمیر از  اسماعیل بن عمار از اسحاق بن عمار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إسماعیل بن عمار، عن إسحاق بن عمار، عن أبی عبد الله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نظر ما به ظن  قوی، سند فوق مقلوب است یعنی اسحاق بن عمار است که از  اسماعیل بن عمار روایت می کند این دو برادر هم هستند و  اسماعیل برادر بزرگتر است و تنها جایی است که اسماعیل از  اسحاق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جایی  دیده نشده است که ابن ابی عمیر از اسماعیل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ابی عمیر از اسحاق، بلا واسطه روایت می کند و حال آنکه در  این روایت روایت را به واسطه ی اسماعیل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بسیاری از اسانید دیده شده است که سند در آن مقلوب بوده  است و افراد در آن پس و پیش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اسماعیل بن عمار نمی تواند جزء نقض های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فلاح السائل    و کشف المحجة ابن ابی عمیر از او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فوق  استبعادی وجود دارد و آن اینکه امیة بن ابیه در طبقه  ی مشایخ ابن ابی عمیر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شاگردهای  ابن ابی عمیر از امیه نقل می کنند مضافا بر اینکه  فقط در همان روایت دیده شده است که ابن ابی عمیر از 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موارد از باب عطف باشد یعنی واو عاطفه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ابی عمیر از او روایت نمی کند بلکه صفوان بن  یحیی از او روایت می کند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شیخ در مورد او  در اصحاب امام کاظم فرموده است که او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نیز از  او به جعفر بن محمد بن سماعة تعبیر می کند زیرا اسامی را  نوعا به جد نسبت می دادند بنا بر این جعفر بن سماعة عموی حسن بن  محمد بن سماعة نیست بلکه برادر اوست بعد به شکل اختصار جعفر بن سماعة  می گویند مانند علی بن بابویه و محمد بن بابویه و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نجاشی در مورد او می گوید که او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نیز  می فرماید که او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بعد از مراجعه به  روایت فوق مشاهده کردیم که در آن واو عاطفه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از صفوان، حسن بن محمد بن سماعة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صَفْوَانَ بْنِ یَحْیَی عَنْ جَعْفَرِ بْنِ  سَمَاعَةَ عَنِ الْعِیصِ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از دو  جهت بر خلاف متعارف است یکی اینکه حسن بن محمد بن سماعه که  برادر جعفر است همواره بدون واسطه از او نقل می کند و حتی او راوی  کتاب برادرش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معجم رجال  آیت الله خوئی مراجعه شود بجز سه مورد حسن از جعفر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مورد همین مورد محل ماست که به نظر ما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بین حسن و جعفر واسطه ای نبوده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بجز مورد  فوق در هیچ روایتی دیده نشده که صفوان از جعفر بن سماعه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دیده نشده است که بین صفوان و عیص واسطه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مشیخه ی فقیه آمده است که صفوان بن یحیی از  عیص نقل می کند و این در جایی است که فردی  کتاب دیگری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شیخ و  نجاشی آمده است که صفوان کتاب عیص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بیش از صد مورد دیده می شود که صفوان بی  واسطه از عیص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قرینه بر  این می باشد که واو عاطفه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یعنی عبارت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صَفْوَانَ بْنِ یَحْیَی و جَعْفَرِ بْنِ سَمَاعَةَ عَنِ  الْعِیصِ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شاگرد سماعه و جعفر  است و هر دو شاگرد عیص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عَلِیِّ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از او روایت می کند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گفته شده است که او  فطحی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او گفته شده است که مستبصر شده است و ما  نیز باید طبق ادله ی موجود حکم به استبصار او کنیم  ولی در عین حال حدیث صفوان از او در حال انحراف او بوده است  زیرا او هنگام مرگ و هنگام شهادت دادن در هنگام احتضار مستبصر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فطحیا یقول بإمامة عبد الله  بن جعفر فرجع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الحسن بن علی بن فضال فطحیا  یقول بعبد الله بن جعفر قبل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فیما حکی عنه فی هذا الحدیث إن شاء  الله تعالی</w:t>
      </w:r>
      <w:r>
        <w:rPr>
          <w:rFonts w:eastAsia="IRNazanin" w:cs="IRNazanin"/>
          <w:color w:val="111111"/>
          <w:sz w:val="28"/>
          <w:szCs w:val="28"/>
          <w:rtl w:val="true"/>
          <w:lang w:bidi="fa-IR"/>
        </w:rPr>
        <w:t>.</w:t>
      </w:r>
      <w:bookmarkStart w:id="83" w:name="pg4339_49359"/>
    </w:p>
    <w:p>
      <w:pPr>
        <w:pStyle w:val="BookText"/>
        <w:rPr/>
      </w:pPr>
      <w:bookmarkEnd w:id="83"/>
      <w:r>
        <w:rPr>
          <w:rFonts w:ascii="IRNazanin" w:hAnsi="IRNazanin" w:eastAsia="IRNazanin"/>
          <w:color w:val="111111"/>
          <w:sz w:val="28"/>
          <w:sz w:val="28"/>
          <w:szCs w:val="28"/>
          <w:rtl w:val="true"/>
          <w:lang w:bidi="fa-IR"/>
        </w:rPr>
        <w:t>حتی بعضی  از نزدیکان و حتی پسر او متوجه نشدند که او از فطحی بودن برگشته  باشد و وقتی محمد بن عبد الله بن زراره نقل می کند که شاهد بوده که او  هنگام احتضار برگشته است از او قبول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شیخ  نیز نظیر این مطلب آمده است</w:t>
      </w:r>
      <w:r>
        <w:rPr>
          <w:rFonts w:eastAsia="IRNazanin" w:cs="IRNazanin"/>
          <w:color w:val="111111"/>
          <w:sz w:val="28"/>
          <w:szCs w:val="28"/>
          <w:rtl w:val="true"/>
          <w:lang w:bidi="fa-IR"/>
        </w:rPr>
        <w:t>.</w:t>
      </w:r>
    </w:p>
    <w:p>
      <w:pPr>
        <w:pStyle w:val="Heading2"/>
        <w:numPr>
          <w:ilvl w:val="1"/>
          <w:numId w:val="1"/>
        </w:numPr>
        <w:rPr/>
      </w:pPr>
      <w:bookmarkStart w:id="84" w:name="__RefHeading___Toc1107762_1479056682"/>
      <w:bookmarkStart w:id="85" w:name="_Toc29"/>
      <w:bookmarkEnd w:id="84"/>
      <w:r>
        <w:rPr>
          <w:rtl w:val="true"/>
        </w:rPr>
        <w:t xml:space="preserve">بررسی نقض های وارده به ابن ابی عمیر و صفوان جلسه </w:t>
      </w:r>
      <w:r>
        <w:rPr/>
        <w:t>30</w:t>
      </w:r>
      <w:bookmarkEnd w:id="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نقض  های وارده به ابن ابی عمیر و صفوان</w:t>
      </w:r>
    </w:p>
    <w:p>
      <w:pPr>
        <w:pStyle w:val="BookText"/>
        <w:rPr/>
      </w:pPr>
      <w:r>
        <w:rPr>
          <w:rFonts w:ascii="IRNazanin" w:hAnsi="IRNazanin" w:eastAsia="IRNazanin"/>
          <w:color w:val="111111"/>
          <w:sz w:val="28"/>
          <w:sz w:val="28"/>
          <w:szCs w:val="28"/>
          <w:rtl w:val="true"/>
          <w:lang w:bidi="fa-IR"/>
        </w:rPr>
        <w:t>در جلسه ی قبل در  جواب از نقضی که به اسماعیل بن عمار شده بود گفتیم که به نظر ما  به ظن قوی، سند فوق مقلوب است و سند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إسماعیل بن عمار، عن إسحاق بن عمار، عن أبی عبد الله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زیرا دیده  نشده است که ابن ابی عمیر از اسماعیل بن عمار بجز مورد فوق  روایت کند و دوم اینکه ابن ابی عمیر کتاب اسحاق را نقل  می کند ولی در روایت فوق اسماعیل بن عمار در این  وسط واسطه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سند  باید چنین بوده باشد، ابن ابی عمیر، عن اسحاق بن عمار عن  اسماعیل بن عمار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این است که اسحاق نیز از اسماعیل روایت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غیبت نعمانی    آمده است که اسحاق می گوید که برادرم دینش را به امام صادق  علیه السلام عرضه داشت و ایشان نیز چیزی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شاید استشمام شود که او از برادرش شنیده باشد که به او گفته است که من  نزد امام صادق علیه السلام رفتم و دینم را عرضه داشتم و حضرت  چنین و چنان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شاید اسحاق در آن زمان حاضر بوده که در  نتیجه خودش راوی است نه اینکه از برادرش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w:t>
      </w:r>
    </w:p>
    <w:p>
      <w:pPr>
        <w:pStyle w:val="BookText"/>
        <w:rPr/>
      </w:pPr>
      <w:r>
        <w:rPr>
          <w:rFonts w:ascii="IRNazanin" w:hAnsi="IRNazanin" w:eastAsia="IRNazanin"/>
          <w:color w:val="111111"/>
          <w:sz w:val="28"/>
          <w:sz w:val="28"/>
          <w:szCs w:val="28"/>
          <w:rtl w:val="true"/>
          <w:lang w:bidi="fa-IR"/>
        </w:rPr>
        <w:t>امیة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فلاح السائل    و کشف المحجة ابن ابی عمیر از او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 از ابن  ابی عمیر نقل می کند که او از امیه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کتاب امیه را خود احمد بن هلال نقل می  کند که چهل و پنج سال بعد از امیه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احتمال می رود که به جای عن می بایست از واو عطف استفاده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عَلِیِّ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از او که فطحی است روایت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عن  صفوان بن یحیی ومحمد بن خالد الاشعری عن الحسن بن علی بن فضال عن عبد الله بن بکیر  عن زرارة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سند از سه  جهت غرابت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صفوان  بجز این مورد از حسن بن علی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محمد  بن خالد اشعری از حسن بن علی بجز این روایت،  روایتی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شاگرد حسن بن علی است که از او روایات کثیری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و محمد بن خالد هر دو شاگرد عبد الله بن بکیر هستند  و بعید از حسن واسطه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مشکلات با تبدیل عن به واو، حل می شود یعنی الحسین بن سعید عن  صفوان بن یحیی ومحمد بن خالد الاشعری و الحسن بن علی بن فضال عن عبد الله بن بکیر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او در عیون روایت می کند و  در عیون آمده است که او از رؤساء واقفه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نجران و صفوان بن یحیی قالا حدثنا الحسین بن قیاما و کان من  رؤساء الواقفة فسألنا أن نستأذن له علی الرضا علیه السلام ففعلنا</w:t>
      </w:r>
    </w:p>
    <w:p>
      <w:pPr>
        <w:pStyle w:val="BookText"/>
        <w:rPr/>
      </w:pPr>
      <w:r>
        <w:rPr>
          <w:rFonts w:ascii="IRNazanin" w:hAnsi="IRNazanin" w:eastAsia="IRNazanin"/>
          <w:color w:val="111111"/>
          <w:sz w:val="28"/>
          <w:sz w:val="28"/>
          <w:szCs w:val="28"/>
          <w:rtl w:val="true"/>
          <w:lang w:bidi="fa-IR"/>
        </w:rPr>
        <w:t xml:space="preserve">با این حال کلمه  ی حدثنا در عبارت فوق اشتباه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در اعلام الوری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خود سند دقت شود مشخص می شود که صحیح آن جائنا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ما آمد و خواست که با امام رضا علیه السلام ملاقات کند  و ما اجازه گرفتیم و او برای مناظره وارد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این را بحث کردیم و گفتیم که به حسب نقل صاحب وسائل، به  جای واو عاطفه از عن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ابن ابی  عمیر از علی بن حدید روایت نکرده است بلکه او و علی  بن حدید با هم از دیگری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مورد او  می گوید که منکر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عبارت دلالت  بر ضعف راوی می کند هرچند آیت الله خوئی در دلالت آن بر  ضعف راوی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مشخص  نیست که این محمد بن حجاج همان کسی باشد که منکر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در رجال بر چند نفر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محمد  بن حجاج مصفر است که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الاعتدال، لسان  المیزان، مجروحین ابن حبّان از او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تاریخ بغداد    و مانند آن ترجمه ی او ذکر شده است و در همه ی آنها آمده است که او  شیعه بوده است و حدیث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اند  که از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طبقه  ی او با طبقه ی اصحاب امام کاظم علیه السلام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مناسب است که ابن ابی عمیر از او نقل کرده باشد نه آن  فردی که در بالا از او نام برده شد که منکر الحدیث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منکر  الحدیث بودن هم عبارتی است که محل بحث است که آیا موجب ضعف  راوی هست یا 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ابو جارود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صدوق    آمده است که ابو احمد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قمی صفوان بن یحیی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مؤسس فرقه ی جارودیه بوده است که منتسب  به زیدیه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روایت ابن ابی عمیر و صفوان از او را ثابت نمی  دانیم زیرا باید سند روایت متقن باشد تا بتوان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نقل ابن ابی عمیر از  زیاد به سند صحیح به ما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مزبور،  جعفر بن محمد بن مالک وجود دارد که توثیق او محل خلاف است و اکثر افراد  مانند نجاشی او را شدیدا تضعیف کرده اند هرچند شیخ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چرا فلانی از چنین کسی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بسیاری قول نجاشی را بر شیخ مقدم  می دانند و حتی اگر مقدم نباشد، با کلام شیخ متعارض می  شود و نتیجه این می شود که دلیلی بر توثیق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قمی اشکالی وجود دارد و آن اینکه انتساب آن به  علی بن ابراهیم ثابت نیست و شواهدی بر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صفوان بن یحیی از ابوجارود  نیز ثابت نیست مخصوصا که او فقط در همان یک حدیث از ابو  جارود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نیز  گفتیم که روایت ابن ابی عمیر از او صحیح نیست  بلکه صحیح این است که ابن ابی عمیر و او با هم از  راوی دیگری نقل کرده اند و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  است که صفوان نیز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او در محاسن   و  تهذیب،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بزنطی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محمد بن سنان را برای امام ابی جعفر جواد علیه  السلام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هم گفتیم  که محمد بن سنان در موارد متعددی ضعیف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نقض صفوان و  بزنطی صحیح به نظر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بزنطی می گوییم که ظاهرا مراد شیخ از روایت  فوق</w:t>
      </w:r>
    </w:p>
    <w:p>
      <w:pPr>
        <w:pStyle w:val="BookText"/>
        <w:rPr/>
      </w:pPr>
      <w:r>
        <w:rPr>
          <w:rFonts w:ascii="IRNazanin" w:hAnsi="IRNazanin" w:eastAsia="IRNazanin"/>
          <w:color w:val="111111"/>
          <w:sz w:val="28"/>
          <w:sz w:val="28"/>
          <w:szCs w:val="28"/>
          <w:rtl w:val="true"/>
          <w:lang w:bidi="fa-IR"/>
        </w:rPr>
        <w:t>گاه بزنطی از  فردی مستقیما روایتی را نقل می کند که بر اساس  قاعده آن فرد باید ثقه باشد ولی در روایت فوق بزنطی  از امام علیه السلام می پرسد که محمد بن سنان چنین  روایتی از شما نقل کرده است آیا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روایات لازم نیست که قاعده ی فوق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صفوان  بن یحیی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محاسن نقل می کند  به این گونه است که صاحب کتاب، روایت مسندی از ابو بصیر از  امام علیه السلام نقل می کند و بعد به سند دیگری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و عبد الله بن المغیرة عن محمد بن سنان مثله‌</w:t>
      </w:r>
    </w:p>
    <w:p>
      <w:pPr>
        <w:pStyle w:val="BookText"/>
        <w:rPr/>
      </w:pPr>
      <w:r>
        <w:rPr>
          <w:rFonts w:ascii="IRNazanin" w:hAnsi="IRNazanin" w:eastAsia="IRNazanin"/>
          <w:color w:val="111111"/>
          <w:sz w:val="28"/>
          <w:sz w:val="28"/>
          <w:szCs w:val="28"/>
          <w:rtl w:val="true"/>
          <w:lang w:bidi="fa-IR"/>
        </w:rPr>
        <w:t>ظاهر  ابتدایی آن این است که همان گونه که ابو بصیر آن  روایت را از امام صادق علیه السلام نقل می کند ما نیز به  طریق دیگر که از صفوان به محمد بن سنان می رسد آن را می  توان از امام علیه السلام نقل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سنانی که  راوی امام صادق است همانی است که برادر عبد الله بن سنان است و با آن  محمد بن سنان معروف فرق دارد زیرا این محمد سنان هفت و دو سال بعد از  امام صادق علیه السلام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صاحب محاسن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محمد بن سنان عن ابی بصیر مثله، در  اینجا مراد همان محمد بن سنان ضعیف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حتی اگر عبارت محاسن عبارت بود از صفوان عن محمد بن سنان عن  ابی بصیر باز احتمال اینکه لفظ صفوان عطف بر محمد بن سنان باشد  خالی از قوت نبود زیرا صفوان حدود ده سال قبل از محمد بن سنان وفات  کرده است و آنها تقریبا هم عصر محسوب می شدند و حتی صفوان مقدم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روایت  تهذیب که صفوان از محمد بن سنان نقل می کند هر دو احتمال فوق وجود  دارد هم ممکن است محمد بن سنان همانی باشد که برادر عبد الله بن سنان است و  هم اینکه ممکن است در آنجا نیز حرف عن در واقع واو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الرحمان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قضات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که روایت ابن ابی عمیر از او ارسال داشته باشد زیرا وفات  او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زمانی که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شصت و نه سال قبل از ابن ابی عمیر بوده  است و در مورد ابن ابی عمیر هم گفته نشده است که سن  بسیاری داشته باشد به گونه ای که از افراد حدود هفتاد سال قبل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ابی عمیر بدون واسطه از  او روایت نکرده است و حال آنکه بحث ما در مشایخ بلا واسطه ی او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به نام محمد بن زیاد از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مشایخ الثقات آمده است که صفوان بن یحیی که کتاب او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فهرست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در مورد صفوان  این است که فهرستی که صاحب مشایخ الثقات از آن نقل می کند  دارای غلط است و ما به فهرستی که با دو واسطه به خط شیخ  می رسد مراجعه کردیم و صحیح آن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ی چاپی غلط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یکنی ابا عثمان الاحول له کتاب و بعد در بیان طریق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عنه</w:t>
      </w:r>
    </w:p>
    <w:p>
      <w:pPr>
        <w:pStyle w:val="BookText"/>
        <w:rPr/>
      </w:pPr>
      <w:r>
        <w:rPr>
          <w:rFonts w:ascii="IRNazanin" w:hAnsi="IRNazanin" w:eastAsia="IRNazanin"/>
          <w:color w:val="111111"/>
          <w:sz w:val="28"/>
          <w:sz w:val="28"/>
          <w:szCs w:val="28"/>
          <w:rtl w:val="true"/>
          <w:lang w:bidi="fa-IR"/>
        </w:rPr>
        <w:t>ابا عثمان الاحول  کنیه ی معلی بن خنیس نیست و کنیه ی او  ابا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عبارت فوق در ترجمه ی معلی بن  خنیس نیست بلکه ترجمه ی معلی بن عثمان یا  معلی ابو عثمان الاحول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داشته که روایات  آن را از معلی بن خنیس اخذ کرده است و معلی ابو عثمان فقط آن  روایات را جمع آوردی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نیز روایات او از  معلی بن خنیس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وقتی کتاب معلی  ابو عثمان را نقل می کند می گوید که صفوان راوی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صفوان از معلی بن خنیس به واسطه ی معلی ابو  عثمان روایت می کند و معلی ابو عثمان ثقه می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مشترکی بین ابن ابی عمیر و صفوان است و آن اینکه  معلی بن خنیس در سنه 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به اسماعیل امر فرمود که داود بن علی که  قاتل او بود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معلی و هم اسماعیل و هم داود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ابن ابی عمیر 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 یقینا روایت او از معلی با  واسطه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نیز هفت سال بعد از ابن ابی  عمیر فوت کرده است</w:t>
      </w:r>
      <w:r>
        <w:rPr>
          <w:rFonts w:eastAsia="IRNazanin" w:cs="IRNazanin"/>
          <w:color w:val="111111"/>
          <w:sz w:val="28"/>
          <w:szCs w:val="28"/>
          <w:rtl w:val="true"/>
          <w:lang w:bidi="fa-IR"/>
        </w:rPr>
        <w:t>.</w:t>
      </w:r>
      <w:bookmarkStart w:id="86" w:name="pg4339_49375"/>
    </w:p>
    <w:p>
      <w:pPr>
        <w:pStyle w:val="Heading2"/>
        <w:numPr>
          <w:ilvl w:val="1"/>
          <w:numId w:val="1"/>
        </w:numPr>
        <w:rPr/>
      </w:pPr>
      <w:bookmarkStart w:id="87" w:name="__RefHeading___Toc1107764_1479056682"/>
      <w:bookmarkStart w:id="88" w:name="_Toc30"/>
      <w:bookmarkEnd w:id="86"/>
      <w:bookmarkEnd w:id="87"/>
      <w:r>
        <w:rPr>
          <w:rtl w:val="true"/>
        </w:rPr>
        <w:t>جواب از موارد نقض ابن ابی عمیر و بزنطی بسم الله الرحمن الرحیم</w:t>
      </w:r>
      <w:bookmarkEnd w:id="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موارد نقض  ابن ابی عمیر و بزنطی</w:t>
      </w:r>
    </w:p>
    <w:p>
      <w:pPr>
        <w:pStyle w:val="BookText"/>
        <w:rPr/>
      </w:pPr>
      <w:r>
        <w:rPr>
          <w:rFonts w:ascii="IRNazanin" w:hAnsi="IRNazanin" w:eastAsia="IRNazanin"/>
          <w:color w:val="111111"/>
          <w:sz w:val="28"/>
          <w:sz w:val="28"/>
          <w:szCs w:val="28"/>
          <w:rtl w:val="true"/>
          <w:lang w:bidi="fa-IR"/>
        </w:rPr>
        <w:t>سخن در موارد  نقضی است که در مورد ابن ابی عمیر و بزنطی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یکی از مشایخ ابن ابی عمیر نیست چون عبد الله  محض در سنه 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شده است یعنی با وفات ابن ابی  عمیر هفتاد و دو سال فاصله دارد و بسیار بعید است که ابن  ابی عمیر بلا واسطه از او نقل حدیث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روایتی است که ابن ابی عمیر از 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سجاده  عنوان عامی است که بر افراد مختلفی تطبیق می کند و معلوم  نیست که مراد از سجاده در سند فوق، همان حسن بن علی بن ابی  عثمان باشد که ضعیف می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اضافه  می کنیم که حتی اگر سجاده در روایت فوق همان حسن بن  علی بن ابی عثمان ضعیف باشد ظاهرا او معطوف به ابن ابی  عمیر است یعنی ابن ابی عمیر و سجاده با هم از فرد  بعدی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طبقه ی سجاده ی فوق که  ضعیف است با مشایخ ابن ابی عمیر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 الله برقی کتاب سجاده را نقل می کند و این  احتمال هست که برقی هم از کتاب سجاده نقل کرده باشد و هم از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مشایخ ثقات او را به عنوان نقض برای بزنطی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شده است که جزء مستثنیات رجال محمد بن احمد بن  یحیی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الحکمة قبل از کافی کتاب  مرجع برای شیعه بوده است و مؤلف او محمد بن احمد بن  یحیی بن عمران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شده است که  هرچند خودش ثقه است ولی از ضعاف نقل می کند و روایات مرسله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او گفته اند که روایات او همه معتبر است مگر  چند مورد که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که ضعفاء هستند و  استثناء شده اند عبد الله بن محمد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بزنطی  در سه جا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در </w:t>
      </w:r>
      <w:r>
        <w:rPr>
          <w:rStyle w:val="FootnoteAnchor"/>
          <w:rtl w:val="true"/>
        </w:rPr>
        <w:footnoteReference w:id="43"/>
      </w:r>
      <w:r>
        <w:rPr>
          <w:rStyle w:val="FootnoteAnchor"/>
          <w:rtl w:val="true"/>
        </w:rPr>
        <w:footnoteReference w:id="44"/>
      </w:r>
      <w:r>
        <w:rPr>
          <w:rFonts w:ascii="IRNazanin" w:hAnsi="IRNazanin" w:eastAsia="IRNazanin"/>
          <w:color w:val="111111"/>
          <w:sz w:val="28"/>
          <w:sz w:val="28"/>
          <w:szCs w:val="28"/>
          <w:rtl w:val="true"/>
          <w:lang w:bidi="fa-IR"/>
        </w:rPr>
        <w:t xml:space="preserve"> و محاسن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عبد الله بن محمد الشامی که شیخ محمد بن احمد بن  یحیی است غیر آنی است که شیخ بزنطی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محمد بن احمد بن یحیی از او نقل  می کند و جزء مستثنیات است از نظر طبقه، دو طبقه عقب تر از  بزنطی می باشد و از شیخ بزنطی سه طبقه عقب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 الله بن محمد الشامی از احمد بن محمد بن  عیسی روایت می کند و احمد بن محمد بن عیسی از  شاگردان بزنطی است و پنجاه سال بعد از بزنطی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الشامی شاگرد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عبد  الله بن محمد الشامی که بزنطی از او نقل می کند استاد  بزنطی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عیون  روایت است که محمد بن احمد بن یحیی بن عمران  الاشعری عن عبد الله بن محمد الشامی عن الحسن بن موسی الخشاب عن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نظر طبقه کمی از بزنطی  متأخر است با این حال عبد الله بن محمد الشامی با واسطه از او نقل  می کند و این در حالی است که علی بن اسباط از نظر طبقه  کمی از بزنطی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که عبد  الله بن محمد الشامی با استاد بزنطی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صرف تشابه اسمی موجب این توهم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ما اشتراک  اسمی را نیز قبول نداریم زیرا در نسخه ای قدیمی  از کافی که قدیمی ترین نسخه ای است که در دسترس است  در مورد اول </w:t>
      </w:r>
      <w:r>
        <w:rPr>
          <w:rStyle w:val="FootnoteAnchor"/>
          <w:rtl w:val="true"/>
        </w:rPr>
        <w:footnoteReference w:id="45"/>
      </w:r>
      <w:r>
        <w:rPr>
          <w:rFonts w:ascii="IRNazanin" w:hAnsi="IRNazanin" w:eastAsia="IRNazanin"/>
          <w:color w:val="111111"/>
          <w:sz w:val="28"/>
          <w:sz w:val="28"/>
          <w:szCs w:val="28"/>
          <w:rtl w:val="true"/>
          <w:lang w:bidi="fa-IR"/>
        </w:rPr>
        <w:t xml:space="preserve">  به جای شامی، شبامی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شبام نام بطنی از  قبیله ی حمدان است که از بطون عرب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دوم از کافی در نسخه ی کافی که توسط شهید ثانی  تصحیح شده است و ما آن را دیده ایم به جای شامی،  شبامی 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نسخ کافی که بیشتر مورد تصحیح قرار گرفته است در مورد فوق  شامی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عبد الله محمد الشامی که استاد بزنطی بوده است  دمشقی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مشایخ الثقات این را از نقض های مسلم شمرده است و  آیت الله خوئی نیز آن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به طبقه  ی یونس توجه شود و با توجه به آنچه صاحب مستطرفات سرائر در جامع  بزنطی به آن اشاره می کند، یونس بن ذبیان در زمان امام  صادق علیه السلام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طبقه  ی بزنطی نیز همین را اقتضاء می کند زیرا  رواتی که از او نقل می کنند با طبقه ی ابن ابی عمیر  همخوانی ندارند و همه غالبا جزء مشایخ ابن ابی عمیر هستند  و ابن ابی عمیر با واسطه از او روایت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چیزی است که در مورد یونس بن ذبیان و صبّاح مُزَنی وجود  دارد سابقا هم ذکر کردیم و آن اینکه اگر در یک طبقه کسی  که ابن ابی عمیر از او نقل می کند منحصر به یک نفر باشد  آن فرد باید ثقه باشد و به همین دلیل مراسیل ابن  ابی عمیر با مسانید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یک طبقه چند نفر باشند، اگر فقط یکی از آنها ثقه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 عمیر از یونس بن  ذبیان به این گونه است که در عرض یونس فرد ثقه ی دیگری  به نام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بُرید ثقه باشد کافی است و لازم نیست که علاوه بر او یونس  که در عرض آن است هم ثقه باشد زیرا چه بسا ابن ابی عمیر برای  تأیید، روایت یونس را هم ذکر کرده باشد</w:t>
      </w:r>
      <w:r>
        <w:rPr>
          <w:rFonts w:eastAsia="IRNazanin" w:cs="IRNazanin"/>
          <w:color w:val="111111"/>
          <w:sz w:val="28"/>
          <w:szCs w:val="28"/>
          <w:rtl w:val="true"/>
          <w:lang w:bidi="fa-IR"/>
        </w:rPr>
        <w:t>.</w:t>
      </w:r>
      <w:bookmarkStart w:id="89" w:name="pg4339_49382"/>
    </w:p>
    <w:p>
      <w:pPr>
        <w:pStyle w:val="BookText"/>
        <w:rPr/>
      </w:pPr>
      <w:bookmarkEnd w:id="89"/>
      <w:r>
        <w:rPr>
          <w:rFonts w:ascii="IRNazanin" w:hAnsi="IRNazanin" w:eastAsia="IRNazanin"/>
          <w:color w:val="111111"/>
          <w:sz w:val="28"/>
          <w:sz w:val="28"/>
          <w:szCs w:val="28"/>
          <w:rtl w:val="true"/>
          <w:lang w:bidi="fa-IR"/>
        </w:rPr>
        <w:t>در روایت صّباح  مزنی نیز در عرض او چند نفر از ثقات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وَ مُحَمَّدِ بْنِ سِنَانٍ عَنِ الصَّبَّاحِ الْمُزَنِیِّ وَ سَدِیرٍ  الصَّیْرَفِیِّ وَ مُحَمَّدِ بْنِ النُّعْمَانِ مُؤْمِنِ الطَّاقِ وَ عُمَرَ بْنِ  أُذَیْنَةَ عَنْ أَبِی عَبْدِ اللَّه‌</w:t>
      </w:r>
      <w:r>
        <w:rPr>
          <w:rFonts w:eastAsia="IRNazanin" w:cs="IRNazanin"/>
          <w:color w:val="111111"/>
          <w:sz w:val="28"/>
          <w:szCs w:val="28"/>
          <w:rtl w:val="true"/>
          <w:lang w:bidi="fa-IR"/>
        </w:rPr>
        <w:t>...</w:t>
      </w:r>
    </w:p>
    <w:p>
      <w:pPr>
        <w:pStyle w:val="Heading2"/>
        <w:numPr>
          <w:ilvl w:val="1"/>
          <w:numId w:val="1"/>
        </w:numPr>
        <w:rPr/>
      </w:pPr>
      <w:bookmarkStart w:id="90" w:name="__RefHeading___Toc1107766_1479056682"/>
      <w:bookmarkStart w:id="91" w:name="_Toc31"/>
      <w:bookmarkEnd w:id="90"/>
      <w:r>
        <w:rPr>
          <w:rtl w:val="true"/>
        </w:rPr>
        <w:t>موارد نقض و بررسی کتاب ابن غضائری بسم الله الرحمن الرحیم</w:t>
      </w:r>
      <w:bookmarkEnd w:id="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نقض و  بررسی کتاب ابن غضائری</w:t>
      </w:r>
    </w:p>
    <w:p>
      <w:pPr>
        <w:pStyle w:val="BookText"/>
        <w:rPr/>
      </w:pPr>
      <w:r>
        <w:rPr>
          <w:rFonts w:ascii="IRNazanin" w:hAnsi="IRNazanin" w:eastAsia="IRNazanin"/>
          <w:color w:val="111111"/>
          <w:sz w:val="28"/>
          <w:sz w:val="28"/>
          <w:szCs w:val="28"/>
          <w:rtl w:val="true"/>
          <w:lang w:bidi="fa-IR"/>
        </w:rPr>
        <w:t>در سابق هجده مورد از  موارد نقض را بررسی کردیم و از آنها جواب دادیم و گفتیم  روایت ابن ابی عمیر، صفوان و یا بزنطی از آنها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اشخاص  نیز هستند که هرچند آن سه نفر از آنها نقل کرده اند ولی ضعف آنها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p>
    <w:p>
      <w:pPr>
        <w:pStyle w:val="BookText"/>
        <w:rPr/>
      </w:pPr>
      <w:r>
        <w:rPr>
          <w:rFonts w:ascii="IRNazanin" w:hAnsi="IRNazanin" w:eastAsia="IRNazanin"/>
          <w:color w:val="111111"/>
          <w:sz w:val="28"/>
          <w:sz w:val="28"/>
          <w:szCs w:val="28"/>
          <w:rtl w:val="true"/>
          <w:lang w:bidi="fa-IR"/>
        </w:rPr>
        <w:t>ابراهیم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حدیثه تارة و ینکر اخری و یجوز ان یخرج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راشد مولی  بنی عباس یا مولی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فی  روایته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کافی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قَالَ سَأَلَ  الْحُسَیْنُ بْنُ مِهْرَانَ أَبَا الْحَسَنِ الرِّضَا ع </w:t>
      </w:r>
      <w:r>
        <w:rPr>
          <w:rStyle w:val="FootnoteAnchor"/>
          <w:rtl w:val="true"/>
        </w:rPr>
        <w:footnoteReference w:id="4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روایت نشان می دهد که صفوان در کنار حسین بن مهران و امام رضا  علیه السلام نبوده است و این جریان را از حسین بن مهران نقل  و الا اگر صفوان نیز در آن جلسه حاضر بود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این است که این خبر در تهذیب چنین آمده است که در  باب حکم ظهار بعد از خبر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مَا قَدَّمْنَاهُ فِی خَبَرِ صَفْوَانَ عَنِ الْحَسَنِ بْنِ  مِهْرَانَ عَنِ الرِّضَا ع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البته مخفی نماند  که حسن بن مهران تصحیف حسین بن مهران است و به اشتباه حسن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مختلف تهذیب دو اشتباه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همان است که گفتیم و دیگری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قَدَّمْنَاهُ فِی خَبَرِ صَفْوَانَ  این در حالی است که او در سابق چنین خبری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نکته از قلم شیخ افتاده است یعنی  شیخ در محل خودش در سابق تصمیم داشته است که این روایت را  بنویسد و فراموش کرده است و بعد تصور کرده است که آن را نوشته و در  نتیجه به آن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او روایت  کافی را دیده است و تصمیم به نوشتن آن داشته ولی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شیخ در سابق آن را ذکر کرده باشد  ولی نسّاخ آن را ننوشته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حسین بن مهران می گوید که واقفی است و 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واقف ضعیف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ابن ابی عمیر از او روایت می کند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نیز از او در موارد متعددی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سالم بن عبد الرحمن الأشل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از او روایت می کند </w:t>
      </w:r>
      <w:r>
        <w:rPr>
          <w:rStyle w:val="FootnoteAnchor"/>
          <w:rtl w:val="true"/>
        </w:rPr>
        <w:footnoteReference w:id="49"/>
      </w:r>
      <w:r>
        <w:rPr>
          <w:rFonts w:ascii="IRNazanin" w:hAnsi="IRNazanin" w:eastAsia="IRNazanin"/>
          <w:color w:val="111111"/>
          <w:sz w:val="28"/>
          <w:sz w:val="28"/>
          <w:szCs w:val="28"/>
          <w:rtl w:val="true"/>
          <w:lang w:bidi="fa-IR"/>
        </w:rPr>
        <w:t xml:space="preserve"> و 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أبو الحسن لقب أبو الأکراد الصائغ کوفی حدیثه یعرف  و ینکر و یجوز أن یخرج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ابی غرة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از جامع بزنطی نقل شده است که بزنطی از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عُلِیم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جامع بزنطی است ابن ابی عمیر از او نقل می کند  و 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علیم بضم المهملة الکلبی العُلیمی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یحیی به  عُلیم از باب نسبت فرد به 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او روایت می کند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استبصار همین روایت آمده است که احمد بن محمد از او  روایت می کند که مراد از او همان بزنطی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غال خطّابیّ  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جزء غلات است و هم جزء مکتب ابو الخطاب است  که یکی از غلات معروف می باشد و همچنین جزء وضاعین  حدیث بوده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غضائری همه  ی افراد فوق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حسین بن مهران  نجاشی نیز اضافه کرده است که او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جزء  متفردات ابن غضائری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تضعیفات ابن غضائری دو  مسلک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مسلک  مشهور است و یکی مسلکی است که مرحوم شیخ آقا بزرگ و  آیت الله خوئی نیز آن را تبعیت و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 که ابن غضائری فردی بوده است که بسیار جرح می  کرده است و در شهادات اشخاص، اگر کسی خارج از متعارف عمل کند چه از باب مدح  و یا قدح آن قسمتی که از متعارف خارج است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ممکن است عادل باشد ولی اگر در اخبارات خود کثیر الخطاء باشد و از حد  متعارف خارج باشد و در محسوساتی که از آن خبر می دهد بیش از حد  معمول اشتباه کند، اصل عقلایی بر الغاء احتمال خطاء در مورد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چنین کسی در امور  قریب به حس مانند شهادت به عدالت و مانند آن به شکلی خارج از متعارف  عمل کند ادله ی حجیّت اخبار آن موارد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که  بسیار قدح و جرح داشته است بنا بر این به گفته ی او ترتیب  اثر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کسی را مدح و توثیق کرده باشد به آن  باید عمل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مسلک  شیخ آقا بزرگ و آیت الله خوئی است و آن اینکه نباید  بین مدح و قدح او فرق گذاشت بلکه باید فرق بین مطالبی  باشد که نجاشی از ابن غضائری نقل می کند که آنها همه حجّت است  چه مدح باشد و چه قدح ولی مطالبی که قهپایی در مجمع  الرجال به عنوان ابن غضائری وارد کرده و یا علامه و ابن داود از ابن  غضائری نقل می کنند معتبر نیست چه مدح باشد و چه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مدح و قدح ابن غضائری تفاوتی نیست بلکه  تفاوت در مسموعات نجاشی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کتاب مزبور است معتبر  نیست زیرا آنچه در آن کتاب است عبارت است از اینکه ما  طریق معتبری به کتاب ابن غضائری نداریم و از کلام  شیخ استفاده می شود که این کتاب، در زمان ابن غضائری تلف  شده بود و نسخه ای نیز از آن برداشته نشده بود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ابن غضائری نسخه ای به دست احمد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او بدون اینکه طریقی به کتاب مزبور داشته  باشد آن نسخه را در کتاب حل الاشکال خود وارد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الاشکال کتابی  است که ابن طاووس در آن بین چند کتاب از اصول کتب رجالی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فهرست شیخ و رجال شیخ و فهرست نجاشی و رجال  کشّی در آن کتاب آمده است که طریق ابن طاوس به آنها به طریق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 عبد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سال  بعد از صاحب معالم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غضائری را از کتاب حل الاشکال  ابن طاوس تجرید کرده و مستقلا آن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 عنایت  الله قهپایی آن را در کتاب مجمع الرجال خود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از کتاب ابن غضائری در دست ماست چیزی است که ملا عنایت  الله قهپایی جمع آوری کرده است که آن را از نسخه ی استاد  خود ملا عبد الله شوشتری و او نیز از استاد خود احمد بن طاوس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طاوس نیز به آن کتاب طریق ندارد مضافا بر اینکه  از عبارت شیخ که شاگرد ابن غضائری است در فهرست استفاده می شود  که نسخه ی اصلی کتاب غضائری از بین رفته است و نسخه  ی مزبور مجعول است که بعضی از علماء مخالف شیعه برای  کوبیدن شیعه آن را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نوشتن فهرست عبارت از این است که سلف ما کتابی راجع  به فهرست مؤلفین نداشته اند و فهرستی که علماء سابق نگاشته اند فهرست  عام نبوده بلکه فهرست خاصی که منحصر به کتاب های کتابخانه ی خودشان  بوده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فهرست عام نوشته است احمد بن حسین بن  عبید الله غضائری است که فهرست او نیز از بین رفته است و  ورثه ی او نیز تمامی کتاب های او را هلاک کردند و از آن  کتب، نسخه برداری هم نشده است در نتیجه لازم شده است که من این  کتاب فهرست را بنویسم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نیز در مقدمه ی معجم الرجال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به این کتاب طریقی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شاگرد او نیز که علامه  و ابن داود هستند آنها نیز طریق دیگری به کتاب  غضائری نداشته اند و هرچه می گویند از استاد خود ابن طاوس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اجازات بحار، اجازه ای که به ابن مهنّی می  دهد کتاب مختلف شیعه از رجال، لغت و غیره را ذکر می کند و  طریق همه را بیانی می کند و حتی کتب سنی ها  را نیز با طریق خود ذکر می کند در عین حال هیچ  سخنی از طریق خود به کتاب ابن غضائری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طریقی به کتاب ابن غضائری داشت اولی بود که آن را ذکر  می کرد زیرا وقتی طریق خود به کتب لغت و کتب اهل سنت را  نقل می کند به طریق اولی باید آن را نیز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 آن است که او فقط از نسخه ی استاد خود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در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هرچند طریقی برای کتاب ابن  غضائری ذکر می کند ولی طریق او به علامه می رسد و  گفتیم که او طریقی به کتاب مزبور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مؤلف  کتاب را حسین بن عبید الله غضائری ذکر کرده است و طریق  خود را به نجاشی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در هیچ  جایی از کتاب خود در ترجمه ی حسین بن عبید الله و  در جایی دیگر اشاره نمی کند که او کتابی در رجال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طریق خود را به شهید  ثانی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طریقی برای این کتاب وجود ندارد و حتی  شیخ آقا بزرگ با استناد به گفته ی شیخ در فهرست اضافه می  کند که دلیل بر عدم وجود طریق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هر دو مبنای فوق  مربوط به ابن غضائری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مسلک مشهور که می گویند  قدح ابن غضائری خارج از حد متعارف بوده است و هم اینکه کتاب منسب به  او جزء کتب مجهوله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 توان در تضعیفات ابن غضائری از  جهات دیگر اشکال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علامه استفاده  می شود که ابن غضائری چهار کتاب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بر خلاف آنچه  علامه می نویسد، مربوط به حسین نیست بلکه مربوط به پسر او  احمد بن حسین بن عبید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مزبور فهرست بوده است و دو  کتاب دیگر، رجال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فهرست مخصوص مؤلفین است  یعنی مؤلفین کتاب را ترجمه می کند و کتاب آنها را ذکر  کرده و اگر طریقی به آن کتاب داشتند آن را نیز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مربوط به روات حدیث است چه مؤلف باشند و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فهرست و رجال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کتابی که  فهرست بوده است، یک جلد آن مخصوص به فهرست مصنفین بوده است  یعنی کسانی که مصَنَّف داشتند را در آن ذکر کرده است و یک  جلد مخصوص کسانی بوده است که صاحبان اصل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صاحبان کتب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کتب، کتاب هایی  است که از کتاب دیگر برداشته نشده است و تابع کتاب دیگری  نیست این نوع کتاب ها را اصل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کتابی  که مطالب خود را از کتاب دیگر برداشته باشد آن را مصَنَّف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کتابی که  ابن غضائری در مورد رجال دارد، یک جلد آن در مورد ممدوحین و  یک جلد در مورد مذمومین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به دست بان طاوس و بعد به  دست علامه و ابن داود رسیده و ملا عبد الله شوشتری و شاگرد او عنایت  الله قهپایی در دست دارند رجال ابن غضائری است و همان  جلدی است که مذمومین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ممدوحین ابن  غضائری در دست علامه بوده و در یک یا دو جا از آن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دست ما نرسیده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آنی که شیخ  در فهرست خود می گوید مربوط به فهرست ابن غضائری است که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ی ابن  غضائری بعد از فوت او تمامی کتاب او را از بین برده است و فهرست  و رجال و سایر نسخ اصلی کتب او را از بین بردند ولی  این نشان نمی دهد که قبل از این کار، از کتب ابن غضائری  نسخه برداری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فقط در مورد فهرست می گوید که  از آن نسخه برداری نشده است اما اینکه در مورد رجال ابن غضائری  و در مورد سایر کتب او نیز این اتفاق افتاده است  چیزی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لما رأیت جماعة من شیوخ طائفتنا من أصحاب الحدیث عملوا  فهرست کتب أصحابنا و ما صنفوه من التصانیف و رووه من الأصول و لم أجد أحدا استوفی  ذلک و لا ذکر أکثره بل کل منهم کان غرضه أن یذکر ما اختص بروایته و أحاطت به خِزانته  من الکتب و لم یتعرض أحد منهم لاستیفاء جمیعه إلا ما قصده أبو الحسین أحمد بن  الحسین بن عبید الله رحمه الله فإنه عمل کتابین أحدهما ذکر فیه المصنفات و الآخر  ذکر فیه الأصول و استوفاهما علی مبلغ ما وجده و قدر علیه غیر أن هذین الکتابین لم  ینسخهما أحد من أصحابنا و اخترم هو رحمه الله و عمد بعض ورثته إلی إهلاک هذین  الکتابین و غیرهما من الکتب علی ما حکی بعضهم عنهم</w:t>
      </w:r>
      <w:r>
        <w:rPr>
          <w:rFonts w:eastAsia="IRNazanin" w:cs="IRNazanin"/>
          <w:color w:val="111111"/>
          <w:sz w:val="28"/>
          <w:szCs w:val="28"/>
          <w:rtl w:val="true"/>
          <w:lang w:bidi="fa-IR"/>
        </w:rPr>
        <w:t>.</w:t>
      </w:r>
      <w:bookmarkStart w:id="92" w:name="pg4339_49396"/>
    </w:p>
    <w:p>
      <w:pPr>
        <w:pStyle w:val="BookText"/>
        <w:rPr/>
      </w:pPr>
      <w:bookmarkEnd w:id="92"/>
      <w:r>
        <w:rPr>
          <w:rFonts w:ascii="IRNazanin" w:hAnsi="IRNazanin" w:eastAsia="IRNazanin"/>
          <w:color w:val="111111"/>
          <w:sz w:val="28"/>
          <w:sz w:val="28"/>
          <w:szCs w:val="28"/>
          <w:rtl w:val="true"/>
          <w:lang w:bidi="fa-IR"/>
        </w:rPr>
        <w:t>بنا بر این  اینکه مشهور شده است غضائری قداح است برای این است که  رجال ممدوحین او در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کتاب رجالی مذمومین  او به دست ما آمده است و دیده این که او بیشتر ذم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کتبی که از کتاب ممدوحین او نقل کرده اند استفاده می شود که او  گاه افرادی را مدح کرده است که دیگران آنها را مدح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رجالی یک سری را منحصرا مدح و یک سری را منحصرا قدح  می کنند و این دلیل بر این نیست که قدح او خارج از  حد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رجال شیخ و یا نجاشی  تحقیق کند می بیند که افراد متعددی هستند که آنها او را  قدح کرده اند ولی ابن غضائری آنها را قدح نکرده است</w:t>
      </w:r>
      <w:r>
        <w:rPr>
          <w:rFonts w:eastAsia="IRNazanin" w:cs="IRNazanin"/>
          <w:color w:val="111111"/>
          <w:sz w:val="28"/>
          <w:szCs w:val="28"/>
          <w:rtl w:val="true"/>
          <w:lang w:bidi="fa-IR"/>
        </w:rPr>
        <w:t>.</w:t>
      </w:r>
    </w:p>
    <w:p>
      <w:pPr>
        <w:pStyle w:val="Heading2"/>
        <w:numPr>
          <w:ilvl w:val="1"/>
          <w:numId w:val="1"/>
        </w:numPr>
        <w:rPr/>
      </w:pPr>
      <w:bookmarkStart w:id="93" w:name="__RefHeading___Toc1107768_1479056682"/>
      <w:bookmarkStart w:id="94" w:name="_Toc32"/>
      <w:bookmarkEnd w:id="93"/>
      <w:r>
        <w:rPr>
          <w:rtl w:val="true"/>
        </w:rPr>
        <w:t xml:space="preserve">رجال غضائری و بررسی یونس بن ذبیان جلسه </w:t>
      </w:r>
      <w:r>
        <w:rPr/>
        <w:t>33</w:t>
      </w:r>
      <w:bookmarkEnd w:id="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غضائری و  بررسی یونس بن ذبیان</w:t>
      </w:r>
    </w:p>
    <w:p>
      <w:pPr>
        <w:pStyle w:val="BookText"/>
        <w:rPr/>
      </w:pPr>
      <w:r>
        <w:rPr>
          <w:rFonts w:ascii="IRNazanin" w:hAnsi="IRNazanin" w:eastAsia="IRNazanin"/>
          <w:color w:val="111111"/>
          <w:sz w:val="28"/>
          <w:sz w:val="28"/>
          <w:szCs w:val="28"/>
          <w:rtl w:val="true"/>
          <w:lang w:bidi="fa-IR"/>
        </w:rPr>
        <w:t>بحث در ابن  غضائری در رجال است و گفتیم که او چهار کتاب داشته است دو جلد از آن  در فهرست بوده است دو جلد آن در رجال که علامه و ابن داود و قهپایی از  آن اسم می برند البته ابن داود و قهپایی فقط از یک کتاب  سخن می گویند که همان کتاب مذمومین اوست ولی علامه از  کتاب دیگر رجال او نیز اسم می برد که در مورد ممدوحین  می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یک جا  در خلاصه در ترجمه ی سلیمان نخعی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الغضائری سلیمان بن هارون النخعی أبو داود یقال له  کذاب النخع روی عن أبی عبد الله علیه السلام ضعیف جدا، و قال فی کتابه الآخر  سلیمان بن عمر أبو داود النخعی یروی عن أبی عبد الله ع حدثنی أحمد بن محمد بن موسی  قال حدثنا أحمد بن محمد بن سعید قال کان أبو داود النخعی یلقبه المحدثون کذاب  النخع ثم قال فی هذا الکتاب حدثنی محمد بن الحسین بن محمد بن الفضل قال حدثنی عبد  الله بن جعفر بن درستویه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ی عمر  بن ثابت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قاله ابن  الغضائری و قال فی کتابه الآخر عمر بن أبی المقدام ثابت العجلی مولاهم الکوفی  طعنوا علیه من جهة و لیس عندی کما زعموا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آید که وقتی علامه از کتاب دیگر او سخن می گوید،  همان کتاب دوم رجال او باشد نه کتاب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در فهرست خود می  فرماید که کتاب فهرست غضائری و سایر کتب اصلی او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فوق علامه استفاده می شود که دو کتاب  رجالی ابن غضائری استنساخ شده است هرچند کتاب اصلی او به گفته  ی شیخ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در ترجمه  ی محمد بن 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اشتباه مصادیق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قول ابن الغضائری فیه ففی أحد  الکتابین أنه ضعیف و فی الآخر أنه ثقة و الأولی عندی التوقف فیه</w:t>
      </w:r>
    </w:p>
    <w:p>
      <w:pPr>
        <w:pStyle w:val="BookText"/>
        <w:rPr/>
      </w:pPr>
      <w:r>
        <w:rPr>
          <w:rFonts w:ascii="IRNazanin" w:hAnsi="IRNazanin" w:eastAsia="IRNazanin"/>
          <w:color w:val="111111"/>
          <w:sz w:val="28"/>
          <w:sz w:val="28"/>
          <w:szCs w:val="28"/>
          <w:rtl w:val="true"/>
          <w:lang w:bidi="fa-IR"/>
        </w:rPr>
        <w:t>اینکه این  کتاب رجال از حسین بن عبید الله غضائری است یا منسوب به  پسر او احمد است به نظر ما منسوب به پسر است و شهید ثانی آن را به  اشتباه به حسین منتسب می داند و هیچ شاهدی بر مدعای  شهید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ترجمه ی  اسماعیل بن مهران سکونی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أبو الحسین أحمد بن الحسین بن عبید الله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یکنی أبا محمد لیس حدیثه بالنقی‌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این  عبارت در رجال قهپایی از 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بنا بر  این کتاب رجال مزبور منسوب به احمد است نه پدر او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آن را به احمد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ابن غضائری اسانیدی وجود دارد که تأیید می  کند که این کتاب تألیف احمد است نه پدر او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و مطالبی را از پدرش نقل  می کند این در حالی است که اگر نویسنده ی کتاب  حسین بود، پدر او عبید الله بود و حال آنکه در هیچ جا ذکر نشده  است که عبید الله از علماء بوده و یا کسی از او  چیزی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بن عبید الله از  علماء بوده است و احمد و شیخ و نجاشی از شاگردان حسین بن  عبید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ترجمه  ی مفضل بن صالح در کتاب ابن داود و خلاصه ی علامه و معجم الرجال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 الواحد و حدیثی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الواحد از مشایخ شیخ طوسی و معاصر حسین بن عبید  الله است و این در حالی است که حسین بن عبید الله  روایتی از او نقل نمی کند ولی احمد بن حسین در طبقه  ی شاگردان احمد بن عبد الواحد هستند و از او حدیث نقل می 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ی حال  سلیمان بن نخعی که در بالا ذکر شده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ابن صلت  اهوازی است که استاد شیخ طوسی بوده است و هم طبقه های  احمد بن حسین از او روایت نقل می کنند و حسین بن  عبید الله از او روایت نقل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محمد بن الحسین بن محمد بن الفضل به ظن قوی در  طبقه ی مشایخ شیخ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خودش جزء مشایخ شیخ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نویسنده ی کتاب مزبور  احمد باشد نه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احمد بن طاوس که کتاب ابن غضائری را در اختیار داشته،  طریقی به این کتاب نداشته و فقط به نسخه ای که گفته شده  است به ابن غضائری منسوب بوده است دست یافته بنا بر این  نمی توان به آن کتاب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مرحوم  شیخ آقا بزرگ، این کتاب توسط یکی از مخالفین  شیعه نوشته شده است و او به سبب تخریب شیعه آن را نوشته و به  ابن غضائری نسبت داده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با  رجال سر و کار دارند، مخصوصا مؤلف کتاب قاموس الرجال که در عصر حاضر در امر رجال  بی نظیر است و حتی نسبت به بعضی جهات بر سابقین  نیز تقدم دارد، بر این عقیده است که به دقت کتاب ابن  غضائری، هیچ کتاب رجالی ای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بسیار دقیق است و وقتی منقولات آن را با کتب دیگر  مقایسه می کنیم مشخص می شود که انسانی خبره و مطلع  آن را نگاشته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بسیار بعید است که نگارنده ی این کتاب فرد  دیگری بوده باشد و بعد نام خود را منتشر نکرده و به نام ابن  غضائری منتشر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این احتمال نمی  توان اعتماد کرد، مخصوصا که وقتی به مشایخ ابن غضائری مراجعه  می کنیم می بینیم که همان کسانی هستند که او  در کتاب خود از آنها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کتاب او بسیار  دقیق و عالمانه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به  کتاب کشاف برخورد کند بعد ببیند که مطالب کتاب از نظر علمی می  تواند به مؤلف آن منسوب باشد، تاریخ، مشایخ و سایر قرائن  نیز با تاریخ و مشایخ صاحب کشاف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دلیل قانع کننده اینکه بگوید کتاب مزبور منسوب به کشاف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می شود که انسان اعتماد کند که این کتاب  به کشاف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کتاب هایی که در دنیا به افرادی  منسوب است به این گونه نیست که سلسله سند داشته باشد با این حال  غالبا در انتساب آنها به مولفینشان تردید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شیخ آقا بزرگ ادعا می کند که این کتاب از  یکی از اهل سنت است نمی توان به ادعای ایشان  ترتیب اثر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چیزی که می توان بیان کرد این است که ما، بین  منقولات کتاب غضائری قائل به تفصیل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مربوط به غلو و امثال آن مانند منکر الحدیث است را نمی توان از ابن  غضائری قبول کرد و نه تنها شهادت ابن غضائری بلکه شهادت افراد  دیگر را نیز نمی توان در این مورد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شرایط پذیرفتن شهادات در این موارد این است که موضوع،  از امور محسوسه باشد و یا اگر از امور غیر محسوسه است از مبادی  قریب به حس باشد که در آن خطا کمتر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مسأله ی غلو و شبیه آن بسیار محل اختلاف است، گاه کسی  چیزی را دلیل بر غلو می داند ولی دیگری  آن را عین دین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ابن  غضائری ادعا کند که فلانی واقفی و مانند آن است می توان  از او قبول کرد زیرا این از قبیل امور مرتبط به حس است و فرد  متتبعی مانند ابن غضائری کمتر در آن اشتباه می کند ولی در  مورد غلو و امثال آن نمی توان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نفی غلو کند آن را هم نمی توان به سادگی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ابن غضائری در ادعای غلو در مورد  کسی منفرد باشد و یا ادعای او با کلام رجالی  دیگری معارضه کند نمی توان به راحتی از او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فضلاء که  تحت تأثیر کتب سنی ها و امثال آن بود نقل شده است که می گفته در  بین اصحاب ائمه دو مکتب جداگانه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افراد ملا و  با سواد بودند مانند زراره و محمد بن مسلم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افرادی مانند معلی بن خنیس و یونس بن عبد الرحمان و جابر  جعفی و مفضل بن عمر و محمد بن سنان و امثال آنها بودند که سنخ روایات  آنها با دیگران فرق دارد و عباراتی دارند که به نظر بعضی غلو  آمیز بوده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او می گفت که این دسته از افراد یا از باب جهالت و  بی سوادی و یا از باب جهالت احادیثی نقل کرده اند  که افراد دسته ی اول آن را نقل نمی کنند بنا بر این  روایات این دسته قابل استناد و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مطلب که گروه دومی روایاتی نقل کرده اند که گروه  اول این سنخ از روایات را نقل نکرده اند کلام درست است ولی علت  اینکه یک سری از احادیث تندی که دسته ی دوم  نقل می کنند در احادیث طائفه ی اول نیست به این جهت  نیست که گروه اول امانت دارد بودند ولی گروه دوم نبودند بلکه به سبب  این است که گروه اول، در جایگاهی بودند که با جایگاه گروه  دوم فرق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خاندان سنی بوده است، دو برادر او تا آخر عمر  سنی بودند و بعدها بیت زراره شیعه شده است یعنی  ابتدا خواهر یا یکی از برادرهای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اختلافی  که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شدند و بعد شیعه وارد بیت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مسلم نیز در میان اهل سنت بوده  است و محمد بن خربوذ کسی است که اهل سنت شاید بیشتر از  شیعه از او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بودند  که با اهل سنت سر و کار نداشتند در نتیجه با مسائل تقیه و مانند آن  درگیر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امام علیه السلام نمی توانسته  یک سری احادیث را به زراره و گروه اول بیان کند در  نتیجه امام علیه السلام یک سری از مطالب سرّی را به  گروه اول نمی گفتند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رجال  کشّی آمده است که امام علیه السلام پسر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پدرت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أعیبک دفاعا منی علیک  و اینکه مثل تو مثل سفینه ی خضر است که خضر آن را خراب کرد تا  اصل آن محفوظ بماند و توسط ملک غصب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امام  علیه السلام به سبب خطری که در مورد گروه اول وجود داشت یک  سری از مطالب را به آنها نمی گفت زیرا چه بسا ممکن بود نتوانند  آن را مخفی نگه دارند و بیان کنند و در نتیجه در خطر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امام علیه السلام یک سری از عبارات را به  گروه اول بیان نمی کرده به سبب همین مطلب بوده است نه  اینکه آنها را اهل سر نداند و یا اینکه گروه دوم در این  امر دچار غلو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ابن غضائری در مورد کسی می گوید که او منکرات را نقل  می کند به این جهت بوده است که او روایات مخفی را که  دیگران بی خبر بودند نقل می کرد از این رو ثابت  نیست که صرف منکر الحدیث بود و یا اهل غلو بودن موجب قدح باشد و  ما به آن ترتیب اثر دهیم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علاوه  بر نه مورد قبل، صبّاح مُزَنی را می توان اضافه کرد که ابن  غضائری او را تضعیف کرده است که در نتیجه ده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متن شناس بوده است و متون روایات افراد را بررسی  می کرده و بعد با اجتهاد خود استنباط می کرده که آن متون قابل نقل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معیارهای خاص خود را  داشته که اگر روایات کسی با آن تطبیق نمی کرد قائل به ضعف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ابن ابی عمیر و صفوان و  بزنطی از این ده نفر روایت می کنند و ابن غضائری هم  قائل به ضعف آنها شده است نمی توان تضعیف او را کافی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نیست که ابن غضائری بعضی از اینها را  واقفی معرفی کرده باشد، این را می توان از او قبول کرد  زیرا شهادت به واقفی بودن مانند غلو، اجتهادی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مورد یونس بن ذبیان که یکی از آن ده نفر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ضعف او را مسلم فرض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 دو جواب  از آن دادیم و جواب سوم این است که اصل ضعیف بودن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نجاشی و مانند آن او را تضعیف کرده اند ولی  مدرک نجاشی، همان چیزی است که در رجال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روایاتی در بعضی از آنها صحیح السند است  در ضعف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واقعا از یونس صادر شده  باشد یقینا دلیل بر غالی بودن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در سرائر، از جامع بزنطی روایت شده است که او از هشام بن  سالم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 عن یونس بن ظبیان فقال رحمه الله و بنی له بیتا فی الجنة کان و الله مأمونا علی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طریقی به جامع بزنطی  نداریم و به روایت فوق نمی توانیم اعتماد کنیم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بزنطی از کتب معروف بوده است و علامه و محقق در کتب  خود به روایات جامع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کتاب به دست ما  نیامده است ولی به دست ابن ادریس رسیده است و از عبارات  سرائر استفاده می شود که به نظر او این کتاب به بزنطی منسوب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بزنطی قبل از کافی از کتب مرجع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سرائر نیز به عبارتی مانند منسوب به بزنطی و امثال آن تعبیر  نمی کند که نشان می دهد انتساب کتاب مزبور به بزنطی نزد او مسلم  بوده است</w:t>
      </w:r>
      <w:r>
        <w:rPr>
          <w:rFonts w:eastAsia="IRNazanin" w:cs="IRNazanin"/>
          <w:color w:val="111111"/>
          <w:sz w:val="28"/>
          <w:szCs w:val="28"/>
          <w:rtl w:val="true"/>
          <w:lang w:bidi="fa-IR"/>
        </w:rPr>
        <w:t>.</w:t>
      </w:r>
      <w:bookmarkStart w:id="95" w:name="pg4339_49414"/>
    </w:p>
    <w:p>
      <w:pPr>
        <w:pStyle w:val="BookText"/>
        <w:rPr/>
      </w:pPr>
      <w:bookmarkEnd w:id="95"/>
      <w:r>
        <w:rPr>
          <w:rFonts w:ascii="IRNazanin" w:hAnsi="IRNazanin" w:eastAsia="IRNazanin"/>
          <w:color w:val="111111"/>
          <w:sz w:val="28"/>
          <w:sz w:val="28"/>
          <w:szCs w:val="28"/>
          <w:rtl w:val="true"/>
          <w:lang w:bidi="fa-IR"/>
        </w:rPr>
        <w:t>علامه و مانند آن که  ساکن حله بودند و بعد از ابن ادریس بودند آنها نیز به کتاب مزبور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جامع بزنطی یک کتابی  ساختگی بوده و نسخه ای جعلی از آن به دست این افراد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کشّی هرچند صحیح السند است ولی اولا متعارض به  روایت سرائر است و حتی ابن ابی عمیر مشایخ خود را  ثقه می داند و به وثاقت آنها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روایت  کشّی با جامع بزنطی متعارض باشد روایت جامع را می توان  مقدم دانست زیرا هم واسطه های موجود در روایت بزنطی کمتر  است و هم نجاشی در مورد کشّی می گوید که کتاب او  حاوی اغلاط کثیره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است  که او سهوا فرد دیگری را به جای کسی دیگر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بزنطی بلا واسطه از هشام بن سالم که از اجلاء است  روایتی از امام صادق علیه السلام نقل می کند بنا بر  این روایت او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از یونس بن ذبیان روایات بسیاری نقل شده است و  اجلاء اصحاب از او روایت کرده اند بنا بر این بعید است آن  روایتی که در کشّی است که حاوی کفریات عجیب و  غریبی است واقعا به یونس بن ذبیان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ضعف یونس بن ذبیان ثابت نمی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 w:name="__RefHeading___Toc1107770_1479056682"/>
      <w:bookmarkStart w:id="97" w:name="_Toc33"/>
      <w:bookmarkEnd w:id="96"/>
      <w:r>
        <w:rPr>
          <w:rtl w:val="true"/>
        </w:rPr>
        <w:t xml:space="preserve">کلامی حول ابن غضائری و بررسی موارد نقض جلسه </w:t>
      </w:r>
      <w:r>
        <w:rPr/>
        <w:t>34</w:t>
      </w:r>
      <w:bookmarkEnd w:id="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حول ابن  غضائری و بررسی موارد نقض</w:t>
      </w:r>
    </w:p>
    <w:p>
      <w:pPr>
        <w:pStyle w:val="BookText"/>
        <w:rPr/>
      </w:pPr>
      <w:r>
        <w:rPr>
          <w:rFonts w:ascii="IRNazanin" w:hAnsi="IRNazanin" w:eastAsia="IRNazanin"/>
          <w:color w:val="111111"/>
          <w:sz w:val="28"/>
          <w:sz w:val="28"/>
          <w:szCs w:val="28"/>
          <w:rtl w:val="true"/>
          <w:lang w:bidi="fa-IR"/>
        </w:rPr>
        <w:t>گفتیم ابن  غضائری در رجال خود از احمد بن عُبدون روایت نقل می کند و  گفتیم که این علامت آن است که مراد از ابن غضائری احمد است نه  پدر او حسین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ترجمه  ی احمد بن علی ابو العباس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و حدثنی ابی رحمه الله انه کان  فی مذهبه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اماره است بر اینکه مؤلف  کتاب حسین بن عبید الله نیست زیرا جایی سراغ  نداریم که حسین از پدرش مطلبی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احمد، شاگرد پدرش حسین بوده است و احمد و نجاشی نزد  حسین تلمذ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احمد گویا تقدمی بر  نجاشی داشته و به همین دلیل نجاشی در مواردی از  رجال خود از احمد روایت می کند مثلا در مورد علی بن محمد بن  شیران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نزد احمد بن الحسین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منزل احمد، محل رفت و آمد بوده است و او دارای  شخصیتی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نجاشی گاه می  گوید که او و احمد با هم از کسی تلمذ کرده اند و گاه در بیش از  بیست مورد مطالبی را از احمد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ترجمه ی  علی بن حسن بن فضال و بعد از بیان کتاب های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بن عبد الواحد فی مدة  سمعتها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احمد بن الحسین نزد استاد خود احمد بن  عبد الواحد آن کتابها را می خواند و او گوش می کرد تا در صورت غلط آن  را اصلاح کند و نجاشی نیز در این مجلس حضور داشت و مستمع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الواحد همان احمد بن عبدون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سابق هم گفتیم که برای انتساب یک  کتاب به مؤلف، اگر کسی منقولات یک کتاب و تاریخ تألیف آن  را در نظر بگیرد، دلیلی هم بر عدم آن وارد نشود و حرج و  تعدیلی از آن در سایر کتب وارد نباشد و مخصوصا اگر کتاب از کتب  مهم باشد، انسان جزم پیدا می کند که این کتاب به مؤلف آن منسوب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کتاب رجال ابن غضائری به احمد منسوب است نه  به پدرش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شهید ثانی فرموده است که کتاب مزبور مال حسین بن  عبید الله است و نجاشی آن را نقل می کند، اشتباهی است که  از ایشان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که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احمد بن الحسین  مطالبی نقل می کند و وقتی به رجال ابن غضائری مراجعه  می کنیم می بینیم که مطلب فوق در رجال او وجود دارد</w:t>
      </w:r>
    </w:p>
    <w:p>
      <w:pPr>
        <w:pStyle w:val="BookText"/>
        <w:rPr/>
      </w:pPr>
      <w:r>
        <w:rPr>
          <w:rFonts w:ascii="IRNazanin" w:hAnsi="IRNazanin" w:eastAsia="IRNazanin"/>
          <w:color w:val="111111"/>
          <w:sz w:val="28"/>
          <w:sz w:val="28"/>
          <w:szCs w:val="28"/>
          <w:rtl w:val="true"/>
          <w:lang w:bidi="fa-IR"/>
        </w:rPr>
        <w:t>مثلا نجاشی در  مورد خیبری بن علی الطحان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ضعیف فی مذهبه، ذکر ذلک أحمد بن الحسین، یقال فی‌ مذهبه ارتفاع‌</w:t>
      </w:r>
    </w:p>
    <w:p>
      <w:pPr>
        <w:pStyle w:val="BookText"/>
        <w:rPr/>
      </w:pPr>
      <w:r>
        <w:rPr>
          <w:rFonts w:ascii="IRNazanin" w:hAnsi="IRNazanin" w:eastAsia="IRNazanin"/>
          <w:color w:val="111111"/>
          <w:sz w:val="28"/>
          <w:sz w:val="28"/>
          <w:szCs w:val="28"/>
          <w:rtl w:val="true"/>
          <w:lang w:bidi="fa-IR"/>
        </w:rPr>
        <w:t>بعد در کتاب ابن  غضائری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خیبری بن علی الطحان کوفی ضعیف  الحدیث غال المذهب،</w:t>
      </w:r>
    </w:p>
    <w:p>
      <w:pPr>
        <w:pStyle w:val="BookText"/>
        <w:rPr/>
      </w:pPr>
      <w:r>
        <w:rPr>
          <w:rFonts w:ascii="IRNazanin" w:hAnsi="IRNazanin" w:eastAsia="IRNazanin"/>
          <w:color w:val="111111"/>
          <w:sz w:val="28"/>
          <w:sz w:val="28"/>
          <w:szCs w:val="28"/>
          <w:rtl w:val="true"/>
          <w:lang w:bidi="fa-IR"/>
        </w:rPr>
        <w:t>یا اینکه  نجاشی در مورد جعفر بن محمد بن مالک الفزاری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الحسین کان یضع الحدیث وضعا و یروی عن المجاهیل،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کتاب ابن  غضائری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متروک الحدیث جملة، و کان فی مذهبه ارتفاع و یروی عن الضعفاء و المجاهیل، و کل عیوب الضعفاء مجتمعة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مشابه این  مطالب که نجاشی 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استاد احمد که  حسین بن عبید الله است می بود، مناسب این بود که  نجاشی از استاد خود نقل کند نه از احمد که همطراز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نجاشی از استاد خود حسین، مطالب مختلفی نقل می کند  ولی وقتی در موارد فوق از احمد نقل می کند این علامت آن  است که کتاب غضائری منسوب به احمد است نه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رجال نجاشی در ترجمه ی احمد بن ابی عبد  الله برقی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الحسین رحمه الله فی تاریخه توفی أحمد بن أبی عبد الله البرقی فی سنة أربع و سبعین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سابق، تاریخ را در کتب رجال مندرج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تاریخ بغداد در مورد رجال است و مقدار کمی از  تاریخ بغداد در آن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تاریخ بخاری و  مانند آن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عبارت فوق نجاشی ممکن است استفاده شود که مراد او از تاریخ احمد بن  الحسین الغضائری همان فهرست احمد بن الحسین باشد که به دست  نجاشی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نجاشی قبل از فوت احمد بن  الحسین از آن استنساخ کرده باشد و یا شاید از صفحاتی از  آن یادداشت برداری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هرچند آثار احمد بن الحسین توسط ورثه ی او نابود  شده است ولی قبل از نابودن شدن کسی از آنها نسخه برداری کرده  باشد و ورثه ی او اصل کتب را از بین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شاید نقل شیخ در مورد از بین رفتن کتب او صحیح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را باید توجه داشت که اگر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بن  الحسین بر گردد می توان مطلب فوق را استفاده کرد که فهرست احمد بن  الحسین به دست نجاشی رسیده باشد ولی اگر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ابی عبد الله برقی بر گردد مراد این  است که احمد بن الحسین در مورد تاریخ وفات برقی آن مطلب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مطلب فوق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رجال  نجاشی در ترجمه ی احمد بن حسین بن عمر بن یزید آمده  است که احمد از پدرش فلان مطلب را نقل می کند و یا اینکه  نجاشی و او نزد حسین که پدر احمد است درس خوانده است و مجموع  نکاتی که در بالا گفتیم موجب اطمینان می شود که کتاب  مزبور به احمد بن حسین بن عبید الله غضائری 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تا  زمانی که تضعیفات ابن غضائری در جایی که مربوط به  غلو و انکار حدیث است نمی تواند برای ما حجّت و قابل اعتماد  باشد زیرا این موارد، اجتهادی است و اشتباه در آن زیاد رخ  می 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بهبانی نیز این نکته را متذکر می شود که گاه در مورد  یکی از روات گفته شده است که اهل غلو بوده است و بعد خود آن  راوی مطلبی نقل می کند که بر خلاف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من و فلان کس راجع به الوهیت ائمه اختلاف کرده با هم بحث  داشتیم و گفتیم بهتر است از این را از خود امام معصوم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معصومین علیه السلام مشرف شدند  و در را که زدند، امام علیه السلام از پشت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الوهیت به ما صحیح نیست و ما بنده 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روایت نافی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ای گفته  اند که همین روایت دلیل بر غلو فرد می باشد زیرا به  امام علیه السلام نسبت علم غیب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در مسأله ی غلو تا این حد اختلاف عقیده وجود داشته  است نمی توان به صرف وجود رمی به غلو در یک کتاب رجالی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متفرداتی که ابن غضائری به تنهایی آنها را  تضعیف می کند نمی تواند منشأ تضعیف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نقض محمد  بن حجاج است که شیخ در مورد او گفته شده است که او منکر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شیخ نیز دو نفر به نام محمد بن الحجاج ذکر شده است  یکی المدنی است که در مورد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احدی و ثمانین و مائه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محمد بن الحجاج اللخمی کوفی است که شیخ در  مورد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بغداد</w:t>
      </w:r>
    </w:p>
    <w:p>
      <w:pPr>
        <w:pStyle w:val="BookText"/>
        <w:rPr/>
      </w:pPr>
      <w:r>
        <w:rPr>
          <w:rFonts w:ascii="IRNazanin" w:hAnsi="IRNazanin" w:eastAsia="IRNazanin"/>
          <w:color w:val="111111"/>
          <w:sz w:val="28"/>
          <w:sz w:val="28"/>
          <w:szCs w:val="28"/>
          <w:rtl w:val="true"/>
          <w:lang w:bidi="fa-IR"/>
        </w:rPr>
        <w:t xml:space="preserve">ما بعد از مراجعه به  کتب دست اول که شیخ از آنها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اگر شیخ  مطالبی را از رجال ابن عقده اخذ کرده باشد، ابن عقده خود از آن کتب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رجال بخاری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که ترجمه ی حال محمد بن حجاج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حِبّان در کتاب خود به نام مجروحین   ترجمه  ی او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بغداد که نویسنده ی آن  معاصر شیخ است و در کتاب سمعانی نیز و لسان المیزان و  موارد دیگر نیز ترجمه ی او ذکر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آنها  این نکته استفاده می شود که شیخ دچار سهو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گاه از محمد بن الحجاج اللخمی سخن می گوید و گاه از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عبارات کتب رجال فوق استفاده می شود که این  دو یک نفر هستند و همان محمد الحجاج اللخمی همان کوفی است که  ساکن بغداد بوده و وفات او در همان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مجموع  آنها این نکته به دست می آید که عبارت منکر الحدیث که  شیخ ذکر کرده است از کتب رجال سابق اخذ شده است و این عبارت در رجال  بخاری و سایر کتبی که فوق ذکر کردیم وجود دارد حتی  کتب دیگر غالبا این عبارت را از بخاری که مقدم بوده است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مناط منکر الحدیث بودن نزد عامه با آنچه نزد  شیعه بوده است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محمد بن الحجاج را نیز نمی توان از موارد نقض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در مورد او می گوید که او ناووسی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محقق ذکر  ناووسی در مورد ابان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به  جای آن قادسیة آمده است مثلا محقق اردبیلی در مجمع  البرهان در کتاب کفالت این گونه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اول رجال  کشّی نیز که بین چند نسخ جمع کرده است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الناووسیه و کان من القادسیه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ناووسیه چه تصحیف قادسیه باشد یا غیر آن به هر حال  یقینا ناووسیه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 کسانی بودند که  امام صادق علیه السلام را امام آخر می دانستند و قائل بودند که او  وفات نکرده است و امام هفتمی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قائل به  الوهیت امام صادق علیه السلام بوده جزء غلات محسوب می شدند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هرگز جزء  این دسته نبوده است زیرا اولا حتی در یک مورد از  مواردی که شیخ در تهذیب و استبصار از ابان نقل می کند در  روایت او خدشه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فهرست و رجال شیخ در مورد  او جرحی مبنی بر اینکه او ناووسی بوده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صدوق در فقیه نسبت به او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ابی عمیر هنگام برشمردن مشایخ خود، ابان بن عثمان  را در صدر مشایخ خود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اگر او قائل به  الوهیت امام صادق علیه السلام باشد این نکته در  جایی منعکس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می  بینیم که نجاشی و شیخ در مورد او گفته اند که او از ابا  الحسن علیه السلام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از امام  علیه السلام از باب مخالفت و احتجاج با امام علیه السلام نبوده است  بلکه روایتی است که نشان می دهد او در مقام استفاده از امام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قاموس الرجال می گوید که ما برخورد نکردیم که او از ابو الحسن  علیه السلام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نیز به چنین روایتی از او اشاره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به  این روایت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الاخبار این  روایت وجود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أبان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ابان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 بعض أصحابنا أبا  الحسن ع عن الطاعون یقع فی بلدة و أنا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در آن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أتحول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شهر باید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قال ففی القریة و أنا فیها أتحول عنها قال نعم قال  ففی الدار و أنا فیها أتحول عنها قال نعم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می گوید که  من 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نتحدث أن رسول الله ص قال  الفرار من الطاعون کالفرار من الزحف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فرار از جنگ است که نباید  از آن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ص إنما قال هذا فی  قوم کانوا یکونون فی الثغور فی نحو العدو فیقع الطاعون فیخلون أماکنهم و یفرون  منها فقال رسول الله ص ذلک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افرادی در نقاط  حساس بودند و مرزها در مخاطره بوده که بعضی به سبب احتمال طاعون آن اماکن را  ترک می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فوق  استفاده می شود که ابان در محضر امام علیه السلام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امامت ابی الحسن علیه السلام را قبول نداشت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نقل نمی کرد تا جواب را از امام علیه السلام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معانی الاخبار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أبان قال ذکر بعضهم عند أبی الحسن ع فقال بلغنا أن رجلا هلک علی عهد  رسول الله ص و ترک دینارین فقال رسول الله ص ترک کثیرا قال إن ذلک کان رجلا یأتی  أهل الصفة فیسألهم فمات و ترک دینارین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مقابل اهل صفة  که هیچ نداشتند، دو دینار مال کثیر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این است که ابان در محضر امام ابو الحسن علیه السلام بوده  است و این سؤال را مطرح کرده و امام علیه السلام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در خود جلسه حضور نداشته باشد ولی نقل عبارت فوق  حاکی از این است که او به کلام حضرت اعتماد داشته است و این با  انکار حضرت سازگار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أبان قال سئل أبو الحسن ع عن رجل یقتل الحیة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السائل إنه بلغنا أن رسول الله ص قال من  ترکها تخوفا من تبعتها فلیس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ماری را ببیند  و بترسد که مار او را دنبال کند و در عین حال او را نکشد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رسول الله ص قال و من ترکها تخوفا من تبعتها  فلیس منی فأما حیة لا تطلبک و لا بأس بترکها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مانند روایات سابق است که یا ابان در مجلس بوده است و سؤال  کرده است و یا اینکه اگر در مجلس نبوده است به عبارت حضرت اعتماد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دیده می شود که اجلاء اصحاب از ابان روایت های  بسیاری نقل کرده اند که حاکی از آن است که آنها نزد ابان تلمذ  کرده اند بسیار بعید است که او ناووسی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عده  ی شیخ آمده است که اصحاب نسبت به غلات به هیچ یک از  روایات آن عمل نمی کردند حتی اگر ثقه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غیر امامی می گوید که اگر ثقه باشد اصحاب به روایات  آنها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غلات باشد هرگز به روایات او  عمل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اجلاء بسیار از ابان بن  عثمان روایت می کنند علامت آن است که او هرگز اهل غلو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کتاب  کشّی اولا دارای اغلاط کثیره است و ثانیا نسخه های  مختلفی از آن وجود دارد بنا بر این هرگز نمی توان به  ادعای کشّی مبنی بر اینکه او ناووسی بوده است  اعتماد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نیز اشتباه  دیگری مرتکب شده است و گاه او را فطحی و گاه واقفی  نامیده است و او ظاهرا عبارت کشّی را دیده است و فی  الجمله می دانسته که او انحراف مذهب دارد و از این رو به الفاظ مختلفی  از آن تعبیر کرده است مخصوصا که این فرقه ها با هم شباهات  بسیاری دارند</w:t>
      </w:r>
      <w:r>
        <w:rPr>
          <w:rFonts w:eastAsia="IRNazanin" w:cs="IRNazanin"/>
          <w:color w:val="111111"/>
          <w:sz w:val="28"/>
          <w:szCs w:val="28"/>
          <w:rtl w:val="true"/>
          <w:lang w:bidi="fa-IR"/>
        </w:rPr>
        <w:t>.</w:t>
      </w:r>
      <w:bookmarkStart w:id="98" w:name="pg4339_49444"/>
    </w:p>
    <w:p>
      <w:pPr>
        <w:pStyle w:val="Heading2"/>
        <w:numPr>
          <w:ilvl w:val="1"/>
          <w:numId w:val="1"/>
        </w:numPr>
        <w:rPr/>
      </w:pPr>
      <w:bookmarkStart w:id="99" w:name="__RefHeading___Toc1107772_1479056682"/>
      <w:bookmarkStart w:id="100" w:name="_Toc34"/>
      <w:bookmarkEnd w:id="98"/>
      <w:bookmarkEnd w:id="99"/>
      <w:r>
        <w:rPr>
          <w:rtl w:val="true"/>
        </w:rPr>
        <w:t xml:space="preserve">جواب از موارد نقض جلسه </w:t>
      </w:r>
      <w:r>
        <w:rPr/>
        <w:t>35</w:t>
      </w:r>
      <w:bookmarkEnd w:id="1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موارد نقض</w:t>
      </w:r>
    </w:p>
    <w:p>
      <w:pPr>
        <w:pStyle w:val="BookText"/>
        <w:rPr/>
      </w:pPr>
      <w:r>
        <w:rPr>
          <w:rFonts w:ascii="IRNazanin" w:hAnsi="IRNazanin" w:eastAsia="IRNazanin"/>
          <w:color w:val="111111"/>
          <w:sz w:val="28"/>
          <w:sz w:val="28"/>
          <w:szCs w:val="28"/>
          <w:rtl w:val="true"/>
          <w:lang w:bidi="fa-IR"/>
        </w:rPr>
        <w:t>یکی از  افرادی که به عنوان نقض ذکر کرده بودیم محمد بن عطیه ی حناط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ابن داود به نقل از رجال نجاشی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اشتباهی است که در نسخه ی علامه و ابن داود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عطیة  الحناط أخو الحسن و جعفر، کوفی، روی عن أبی عبد الله علیه السلام و هو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ی علامه  و ابن داود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الرجال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نسخه ی علامه و ابن داود اعتماد کرد زیرا  رجال نجاشی به شکل صحیح به دست آن دو رسیده است نه به دست ما  بنا بر این نقل آنها از رجال نجاشی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خود را  تأیید می کند به اینکه در روضه ی کافی  روایتی از محمد بن عطیه از امام باقر علیه السلام است و  کسی که از امام باقر علیه السلام روایت نقل می کند معنا  ندارد که از امام صادق علیه السلام روایت کند و در حال صغر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به صاحب قاموس الرجال اشکال می کند و ظاهرا اشکال ایشان  واضح است و آن اینکه ادعای فوق ادعایی بی اساس است  زیرا ما نسخه ای که قریب به عصر نجاشی است را در دسترس  داشته به آن مراجعه کردیم و دیدیم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نقد الرجال، سید مصطفی تفرشی به چهار نسخه از رجال  نجاشی مراجعه کرده است و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به نسخی  از رجال نجاشی که حدود هفت یا هشت نسخه ی معتبر بوده است و  یکی دو تا از آنها با نسخه ی ابن ادریس مقابله شده بود  مراجعه کردیم در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بر علامه و ابن داود متقدم است و به نسخ معتبر دسترسی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خود در ترجمه  ی حال برادر محمد،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و او برادری  به نام محمد داشته که موثق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علامه در اینجا  تصریح می کند که محمد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اینجا حکم  به موثق بودن او می کند چرا در جایی دیگر باید  بگوید که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اگر کسی با رجال نجاشی سر و کار داشته باشد می داند که اگر  رجاشی در صدد تضعیف کسی باشد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نمی کند بلکه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ابی  عبد الله علیه السلام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مورد هم در ذهن ما  نمی آید که او در مورد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دیده شده است که او در ترجمه ی حال کسی او را ثقه بداند  ولی در مورد مثلا برادرش بگوید که او ضعیف است ولی در  مورد ترجمه ی حال یک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نمی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دیگر  قاموس الرجال که می گوید محمد بن عطیه از امام باقر علیه  السلام روایت کرده است و در نتیجه نمی تواند وقتی از امام  صادق علیه السلام روایت می کند صغیر باشد، جوابش چیزی  است که آیت الله خوئی بیان کرده است و آن اینکه 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عَطِیَّةَ قَالَ جَاءَ رَجُلٌ إِلَی أَبِی  جَعْفَرٍ ع مِنْ أَهْلِ الشَّامِ مِنْ عُلَمَائِهِمْ فَقَالَ 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نمی شود که او در جلسه حاضر بوده است بلکه ممکن  است کسی این جریان را برای او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فرد  مزبور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عبارت نجاشی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نسخه با نسخه 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متعارض است نمی توان ضعف او را ثابت کرد و در نتیجه  نمی توان آن را به عنوان نقض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بسیاری از کسانی که به عنوان نقض معرفی شده اند منسوب به  وقف هستند یعنی آنها را واقفی نامیده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وقف بعد از وفات  امام هفتم علیه السلام پدیدار شد زیرا عده ای، اموال امام  علیه السلام را در دست داشتند و حضرت نیز در حبس بوده در نتیجه  آنها در اموال حضرت تصرف کردند و برای باز پس ندادن آن، امامت امام رضا  علیه السلام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مدتی مسأله ی وقف  بسیار فراگیر شده بود و افراد بسیاری به آن گرویده  بودند و بزنطی و خاندان او جزء این دسته بودند و یکی از  ادله ی آنها این بود که در میان ائمه، بجز امام آخر، امامت بعد  از هر امامی به پسر او منتقل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گفتند که امام رضا علیه السلام پسر ندارد و  خودش هم قائل نیست که امام آخر باشد پس او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امام جواد  علیه السلام به دنیا آمد، استدلال آنها از بین رفت و آنها  بسیار شکست خوردند به همین دلیل در روایات آمده است که  هیچ مولودی به اندازه ی امام جواد علیه السلام مبارک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نیز  به سبب نهیی که ائمه کرده بودند با واقفه تماسی نداشتند و در  روایتی آمده است که حضرت رضا علیه السلام به یکی از  اصحاب خود فرموده بود که شنیده ام تو با واقفه حشر و نشر داری و بعد  او را از این کار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را ممتوره می گفتند که  مراد سگی است که باران به آن خورده است که هر جا برود آنجا را نجس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وقف شکست خود و خطر مسری آن از بین رفت اشخاص به  بعضی از احادیثی که نزد واقفه بوده اگر آن افراد را ثقه  می دانستند آن روایات را از آنها اخذ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موسسین وقف بوده و هرگز مناسب نبوده است که اشخاصی  مانند ابن ابی عمیر از او نقل حدیث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اینها احادیثی را از ابن ابی حمزه اخذ کرده اند این  احادیث در زمان حیات امام موسی بن جعفر علیه السلام بوده  است که او هنوز منحرف نشده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برای  عدالت و فسق این است که فرد در حالت عادی بتواند خود را حفظ کند و  علی بن ابی حمزه در زمان حیات امام هفتم علیه السلام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در حالات غیر متعارف که بعد از شهادت امام  هفتم علیه السلام رخ داد نتوانست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انحراف  او در زمان بعد از شهادت امام کاظم علیه السلام دلیل بر این  نمی شود که او ملکه ی عدالت را از ابتدا نداشت چرا که اگر داشت منحرف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افراد در حالات فوق العاده نمی توانند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سید عبد  المجید گرّوسی که از شاگردان بسیار موجه میرزای  شیرازی بوده و مشاور عقلی ایشان بوده است و از نظر  علمی، عقلی و اخلاق و تقوا فرد بالایی بوده است گفته شده  است که نزد کسی نزد او رفت و دید در فکر است و می گفت من با نفس  خودم بحث می کردم و می گفتم اگر به تو صد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زمان پول قابل  توجهی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دهند آیا شهادت به ناحق می دهی، نفسم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مبلغ را بالاتر بردم تا به ده هزار تومان رسیدم در اینجا بود  که نفسم جوابی نداده بود و شما که آمدی این بحث من با نفسم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این بود که وقتی مبلغ بالاتر می رود  انسان به فکر عناوین ثانویه و مانند آن می افتد و اینکه  انسان با آن مبلغ چقدر می تواند کار خوب انجام دهد و اینکه  تصمیم گیری برای او سخت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 دهد که وقتی امتحان برای انسان سخت شود، ممکن است او نتواند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علی بن ابی حمزه در زمان حیات  امام کاظم علیه السلام ثقه و عادل بوده است و بعد از آن به سبب شدت  امتحانی که با آن مواجه شده بودن نتوانست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روایایتی که صفوان یا ابن ابی عمیر از واقفه  نقل کرده اند در زمان استقامت آنها از آنها نقل شده است</w:t>
      </w:r>
      <w:r>
        <w:rPr>
          <w:rFonts w:eastAsia="IRNazanin" w:cs="IRNazanin"/>
          <w:color w:val="111111"/>
          <w:sz w:val="28"/>
          <w:szCs w:val="28"/>
          <w:rtl w:val="true"/>
          <w:lang w:bidi="fa-IR"/>
        </w:rPr>
        <w:t>.</w:t>
      </w:r>
      <w:bookmarkStart w:id="101" w:name="pg4339_49458"/>
    </w:p>
    <w:p>
      <w:pPr>
        <w:pStyle w:val="BookText"/>
        <w:rPr/>
      </w:pPr>
      <w:bookmarkEnd w:id="101"/>
      <w:r>
        <w:rPr>
          <w:rFonts w:ascii="IRNazanin" w:hAnsi="IRNazanin" w:eastAsia="IRNazanin"/>
          <w:color w:val="111111"/>
          <w:sz w:val="28"/>
          <w:sz w:val="28"/>
          <w:szCs w:val="28"/>
          <w:rtl w:val="true"/>
          <w:lang w:bidi="fa-IR"/>
        </w:rPr>
        <w:t>همچنین در رجال روایاتی  از علی بن ابی حمزه نقل می کنند و آن را موثقه می نامند  باید آنها را صحیحه بنامند زیرا اگر آنها روایت را از او  در زمان حیات امام کاظم علیه السلام نقل کرده باشند آن روایات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میزان این است که فرد در زمان اخذ  حدیث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این بیان بسیاری از نقض های فوق جواب داده می  شود</w:t>
      </w:r>
      <w:r>
        <w:rPr>
          <w:rFonts w:eastAsia="IRNazanin" w:cs="IRNazanin"/>
          <w:color w:val="111111"/>
          <w:sz w:val="28"/>
          <w:szCs w:val="28"/>
          <w:rtl w:val="true"/>
          <w:lang w:bidi="fa-IR"/>
        </w:rPr>
        <w:t>.</w:t>
      </w:r>
    </w:p>
    <w:p>
      <w:pPr>
        <w:pStyle w:val="Heading2"/>
        <w:numPr>
          <w:ilvl w:val="1"/>
          <w:numId w:val="1"/>
        </w:numPr>
        <w:rPr/>
      </w:pPr>
      <w:bookmarkStart w:id="102" w:name="__RefHeading___Toc1107774_1479056682"/>
      <w:bookmarkStart w:id="103" w:name="_Toc35"/>
      <w:bookmarkEnd w:id="102"/>
      <w:r>
        <w:rPr>
          <w:rtl w:val="true"/>
        </w:rPr>
        <w:t xml:space="preserve">بررسی موارد نقض جلسه </w:t>
      </w:r>
      <w:r>
        <w:rPr/>
        <w:t>36</w:t>
      </w:r>
      <w:bookmarkEnd w:id="1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  نقض</w:t>
      </w:r>
    </w:p>
    <w:p>
      <w:pPr>
        <w:pStyle w:val="BookText"/>
        <w:rPr/>
      </w:pPr>
      <w:r>
        <w:rPr>
          <w:rFonts w:ascii="IRNazanin" w:hAnsi="IRNazanin" w:eastAsia="IRNazanin"/>
          <w:color w:val="111111"/>
          <w:sz w:val="28"/>
          <w:sz w:val="28"/>
          <w:szCs w:val="28"/>
          <w:rtl w:val="true"/>
          <w:lang w:bidi="fa-IR"/>
        </w:rPr>
        <w:t>عده ای از  مواردی که به عنوان نقض ذکر شده است نقض بودنش ثابت نیست مثلا  یکی از موارد نقض، اسحاق بن عمار ساباطی است که شیخ در  فهرست می فرماید که او فطحی و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فهرست خود  در مورد اسحاق بن عمار ساباطی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فطحی است له  اصل معتمد 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نجاشی نام  فرد مزبور به شکل اسحاق بن عمار بن حیّان الصیرفی آمده است و  کلمه ی ساباطی و مسأله ی فطحی بودن در آن نیست و  نجاشی او را توثیق می کند و حتی اضافه می کند که او  جزء خاندانی مهم از شیعه وجود داشته که بیوت آنها همه ثقه هستند  و او شیخ اصحاب ما می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آیا اسحاق بن عمار بن حیّان همان اسحاق بن عمار ساباطی است  یا با او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این مورد  تحقیق کرده و قائل است که این دو با هم یکی هستند هرچند  مرحوم مامقانی درصدد بود آنها را دو نفر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شیخ و نجاشی هر دو او را توثیق کرده اند ولی شیخ او  را فطحی می داند ولی نجاشی سخنی در این مورد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اینکه دو  نفر باشند که هر دو معروف و مشتهر باشند، و یک اصل مشترک داشته و هر دو در  یک زمان زندگی کرده باشند، نام آنها و پدرشان یکی باشد و یکی  را شیخ متوجه شده باشد و نجاشی بی خبر باشد و دیگری  را نجاشی متوجه شده باشد و شیخ بی اطلاع باشد و مخصوصا که هر دو  نزد چند استاد مشترک درس خوانده باشند احتمالی است که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رجال نجاشی ناظر به رجال شیخ است و در  عین حال، از این فرد بی اطلاع باشد بسیار غیر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اسحاق بن  عمار در اسانید بسیاری آمده است و هر دو در یک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آیت الله خوئی در خاتمه قائل می شود که او هرچند  یکی بیشتر نیست ولی فطحی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صاحب  قاموس الرجال تحقیق بیشتری کرده است و قائل می شود که او  نه ساباطی نیست و حتی فطحی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دلیل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ساباطی و  فطحی است فقط در فهرست شیخ نوشته شده است و حتی شیخ در  کتب رجالی متأخر خود چنین کلامی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مشیخه  ی من لا یحضر، نجاشی و غیره در هیچ کدام قید  ساباطی و فطحی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اسانید نیز در  جایی کلمه ی ساباطی وجود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بن حیّان و برادران او مانند قیس بن عمار همه  کوفی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ساباط مکانی  نزدیک مدائن در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شاید همان گونه که صاحب قاموس الرجال حدس می زند، شیخ هنگام  نوشتن نام او، ذهنش به سمت عمار ساباطی رفته است و به اشتباه تصور کرده است  که اسحاق پسر عمار ساباطی است و سهوا بعد از اسحاق بن عمار، کلمه ی ساباطی  را به آن ملحق کرده است و چون بیت ساباطی ها فطحی بوده اند به  اشتباه، در مورد اسحاق بن عمار گفته است که او فطحی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اسحاق  بن عمار را نمی توان به عنوان نقض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 الحمید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خود، او را جزء اصحاب امام کاظم و امام رضا علیهما السلام  ذکر کرده است و بعد اضافه کرده است که او واقفی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وقف او  فقط در رجال شیخ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شیخ او را در فهرست  توثیق کرده است و نامی از واقفی بودن او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شیخ هنگام نوشتن فهرست، از واقفی بودن او با خبر نشده بود ولی  هنگام نوشتن رجال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توان گفت که شیخ  رجال خود را با توجه به رجال کشّی نوشته است و این را از کتاب او  گرفته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کشّی  می بینیم که نصر بن صبّاح حکم به واقفی بودن  ابراهیم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نصر، اولا از غلات بوده است و به کلام  او اعتباری نیست و ثانیا، رجال کشّی حاوی اغلاط  کثیره است و اگر منفرد به چیزی باشد نمی توان  خیلی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کشّی از فضل بن شاذان نقل می کند که در مورد ابراهیم گفته است  که او صالح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واقفی بود فضل بن شاذان که  قریب العصر به ابراهیم بوده است به او صالح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فضل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کرد یعنی  احادیث او صحیح و غیر منحرف است ولی وقتی به شکل  مطلق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این علامت آن است که مذهب او  نیز صالح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نیز  اسمی از واقفی بودن ابراهیم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شیخ او  را از اصحاب امام رضا علیه السلام شمرده است و او از امام رضا علیه  السلام روایاتی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او در مقام استفاده از امام علیه السلام بوده است نه در  مقام محاجه و استدلال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امامت امام رضا علیه السلام را قبول  نداشته و بعد از امام کاظم علیه السلام متوقف شده بود این  روایات را از ایشان نقل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Style w:val="FootnoteAnchor"/>
          <w:rtl w:val="true"/>
        </w:rPr>
        <w:footnoteReference w:id="51"/>
      </w:r>
      <w:r>
        <w:rPr>
          <w:rFonts w:ascii="IRNazanin" w:hAnsi="IRNazanin" w:eastAsia="IRNazanin"/>
          <w:color w:val="111111"/>
          <w:sz w:val="28"/>
          <w:sz w:val="28"/>
          <w:szCs w:val="28"/>
          <w:rtl w:val="true"/>
          <w:lang w:bidi="fa-IR"/>
        </w:rPr>
        <w:t xml:space="preserve"> و محاسن  ،  روایتی از او نقل شده است ولی این روایات محل شبهه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أَبِی عُمَیْرٍ  عَنْ إِبْرَاهِیمَ بْنِ عَبْدِ الْحَمِیدِ عَنْ أَبِی الْحَسَنِ الرِّضَا  صَلَوَاتُ اللَّهِ عَلَیْهِ قَالَ سَأَلْتُهُ عَنِ  الرَّجُلِ یَجْعَلُ لِلَّهِ عَزَّ وَ جَلَّ عَلَیْهِ صَوْمَ یَوْمٍ مُسَمًّی قَالَ  یَصُومُهُ أَبَداً فِی السَّفَرِ وَ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می  آید که کلمه ی الرضا در ابی الحسن الرضا اضافه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عده از نسخ معتمد کافی که ما به آن مراجعه کرده ایم کلمه ی الرضا  نبوده است بنا بر این مراد از ابی الحسن همان امام کاظم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برقی،  به یک نسخه مراجعه کردیم ولی در آن زیاد بن مروان قندی  به ابراهیم بن عبد الحمید عطف شده است که هر دو از امام رضا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عطف، شاهد بر این است که در محاسن  نیز کلمه ی رضا اضافی است زیرا زیاد بن مروان قندی  از موسسین وقف بوده است و بعد از امام کاظم علیه السلام مبالغ  هنگفتی از امام کاظم علیه السلام نزد او مانده بود و او قائل به وقف  شد و اعتقادی به امامت امام رضا علیه السلام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واقفی بودن او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کتاب او را روایت می کند ولی شیخ او را  واقفی و از اصحاب امام کاظم علیه السلام می داند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نجاشی  او را توثیق کرده است و سخنی از واقفی بودن او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رساله ای در مورد عدد دارد که آیا ماه رمضان  مانند سایر ماه های قمری است که گاه سی روز است و گاه  بیست و نه روز یا اینکه ماه رمضان همواره 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طرفدار سی روز هستند اصحاب العدد نامیده می شوند و  در مقابل آنها اصحاب الرؤیه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که از اساتید شیخ  مفید است جزء اصحاب العدد است و ابن قولویه که استاد دیگر  شیخ اوست جزء اصحاب الرؤیه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سه  کتاب نوشته است و گاه جزء اصحاب العدد شده و گاه جزء اصحاب الرؤیه ولی  سرآخر جزء اصحاب الرؤیه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جمله مطالبی که مطرح  می کند، بحث هایی رجالی است او در یک جا سخن از  اسحاق بن جریر آورده و او را جزء فقهاء اعلام و رؤسایی که حلال  و حرام از فتوی آنها اخذ شده است و کسانی که لا یطعن  علیهم و لا طریق الی ذم واحد منهم می باشند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اسحاق بن جریر حتی در  مذهبش نیز مذموم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 بعد از  فحص در روایات برخورد نکردیم که او روایتی از موسی  بن جعفر علیه السلام نقل کرده باشد بلکه او فقط روایات امام صادق  علیه السلام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نجاشی تصریح  می کند که او از امام صادق علیه السلام روایت کرده است و  برقی نیز در رجال خود او را جزء اصحاب امام صادق علیه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می دهیم که شیخ او را با  فرد دیگری اشتباه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العلماء در مورد او آمده است که او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نیز  گفتیم که ممکن است سند مقلوب باشد و گفتیم که به نظر ما به ظن  قوی، سندی که ابن ابی عمیر از او نقل می کند مقلوب  است و سندی که در کافی آمده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إسماعیل بن عمار، عن إسحاق بن عمار، عن أبی عبد الله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به ظن  قوی، سند فوق مقلوب است یعنی اسحاق بن عمار است که از  اسماعیل بن عمار روایت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 که عبارت معالم العلماء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معالم العلماء در  مورد اشخاصی که در فهرست شیخ هستند بیان می کند از خود  فهرست شیخ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نیز در مورد اسحاق بن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الا انه ثقه له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صاحب معالم العلماء آنچه شیخ در مورد اسحاق گفته است را با اسماعیل که  برادر اسحاق است اشتباه گرفته و در نتیجه در مورد اسماعیل همان عبارت  شیخ را که مورد اسحاق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الا انه ثقه له اصل،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سابق گفتیم که عبارت فوق از شیخ در مورد اسحاق  نیز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اسماعیل بن عمار جزء فطحی ها نیست و رجالیون هیچ  کدام او را فطحی ندانسته و او را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در جزء اصحاب امام کاظم علیه السلام نام می برد و  قائل است که او واقفی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و ابن ابی  عمیر از او نقل حدیث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شیخ در  مورد او نمی توان اعتماد کرد و شیخ مفید در ارشاد نام او را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روی النص علی الرضا علیه  السلام بالامامة من خاصة الکاظم و ثقاته و اهل الورع و العلم و الفقه من  شیعته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حتی از  معتمدین امام رضا علیه السلام بوده است چه برسد که امامت او را قبول  نداشته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شیخ در ادعای وقف در مورد او متفرد بوده است و به آن نمی توان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دیده می شود که شیخ  قائل به وقف عده ای شده است ولی کسی آنها را جزء واقفه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اینها کسانی بودند که در مدت  کوتاهی واقفی بودند و بعد برگشتند و اینکه دیگران به  واقفی بودن آنها اعتنایی نکرده اند به این سبب بوده است  که آنها ناقل حدیث و از اجلاء بودند و در نتیجه مدت کوتاهی که  واقفی بودند قابل اعتناء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رجالیین بعدی  که بعد از شیخ آمدند مشاهده کردند که آنها برگشته اند و دیگر  واقفی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این بیان می  توان ادعای شیخ در مورد واقفی بودن آن افراد که شیخ در  این ادعا متفرد است یا توجیه کرد</w:t>
      </w:r>
      <w:r>
        <w:rPr>
          <w:rFonts w:eastAsia="IRNazanin" w:cs="IRNazanin"/>
          <w:color w:val="111111"/>
          <w:sz w:val="28"/>
          <w:szCs w:val="28"/>
          <w:rtl w:val="true"/>
          <w:lang w:bidi="fa-IR"/>
        </w:rPr>
        <w:t>.</w:t>
      </w:r>
      <w:bookmarkStart w:id="104" w:name="pg4339_49479"/>
    </w:p>
    <w:p>
      <w:pPr>
        <w:pStyle w:val="BookText"/>
        <w:rPr/>
      </w:pPr>
      <w:bookmarkEnd w:id="104"/>
      <w:r>
        <w:rPr>
          <w:rFonts w:ascii="IRNazanin" w:hAnsi="IRNazanin" w:eastAsia="IRNazanin"/>
          <w:color w:val="111111"/>
          <w:sz w:val="28"/>
          <w:sz w:val="28"/>
          <w:szCs w:val="28"/>
          <w:rtl w:val="true"/>
          <w:lang w:bidi="fa-IR"/>
        </w:rPr>
        <w:t>حسین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او روایت نقل می کند ابن غضائری در مورد او می  گوید که او واقفی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 بودن او  برای ما قابل قبول نیست زیرا 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تهذیب نیز روایتی از امام رضا علیه السلام از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در این دارد که او در مقام استفاده  از امام علیه السلام بوده است نه در مقام محاجه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مدتی واقفی بوده ولی بعد از وقف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نجاشی نیز  شاید همین باشد که او در سابق واقفی بوده است</w:t>
      </w:r>
      <w:r>
        <w:rPr>
          <w:rFonts w:eastAsia="IRNazanin" w:cs="IRNazanin"/>
          <w:color w:val="111111"/>
          <w:sz w:val="28"/>
          <w:szCs w:val="28"/>
          <w:rtl w:val="true"/>
          <w:lang w:bidi="fa-IR"/>
        </w:rPr>
        <w:t>.</w:t>
      </w:r>
    </w:p>
    <w:p>
      <w:pPr>
        <w:pStyle w:val="Heading2"/>
        <w:numPr>
          <w:ilvl w:val="1"/>
          <w:numId w:val="1"/>
        </w:numPr>
        <w:rPr/>
      </w:pPr>
      <w:bookmarkStart w:id="105" w:name="__RefHeading___Toc1107776_1479056682"/>
      <w:bookmarkStart w:id="106" w:name="_Toc36"/>
      <w:bookmarkEnd w:id="105"/>
      <w:r>
        <w:rPr>
          <w:rtl w:val="true"/>
        </w:rPr>
        <w:t xml:space="preserve">بررسی محمد بن سنان جلسه </w:t>
      </w:r>
      <w:r>
        <w:rPr/>
        <w:t>37</w:t>
      </w:r>
      <w:bookmarkEnd w:id="1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محمد بن  سنان</w:t>
      </w:r>
    </w:p>
    <w:p>
      <w:pPr>
        <w:pStyle w:val="BookText"/>
        <w:rPr/>
      </w:pPr>
      <w:r>
        <w:rPr>
          <w:rFonts w:ascii="IRNazanin" w:hAnsi="IRNazanin" w:eastAsia="IRNazanin"/>
          <w:color w:val="111111"/>
          <w:sz w:val="28"/>
          <w:sz w:val="28"/>
          <w:szCs w:val="28"/>
          <w:rtl w:val="true"/>
          <w:lang w:bidi="fa-IR"/>
        </w:rPr>
        <w:t>یکی از  افرادی که به عنوان نقض ذکر شده بود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او را تضعیف کردند و ما سابقا به آن موارد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می گوید که او محمد بن حسن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الحسن بن سنان مولی زاهر توفی أبوه  الحسن و هو طفل و کفله جده سنان فنسب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چون  تحت تربیت جد خود سنان بوده است از این رو او را به جد نسبت داده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نجاشی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العباس 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ابن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الرضا علیه السلام قال و  له مسائل عنه معروفة، و هو رجل ضعیف جدا لا یعول علیه و لا یلتفت إلی ما تفرد به،</w:t>
      </w:r>
    </w:p>
    <w:p>
      <w:pPr>
        <w:pStyle w:val="BookText"/>
        <w:rPr/>
      </w:pPr>
      <w:r>
        <w:rPr>
          <w:rFonts w:ascii="IRNazanin" w:hAnsi="IRNazanin" w:eastAsia="IRNazanin"/>
          <w:color w:val="111111"/>
          <w:sz w:val="28"/>
          <w:sz w:val="28"/>
          <w:szCs w:val="28"/>
          <w:rtl w:val="true"/>
          <w:lang w:bidi="fa-IR"/>
        </w:rPr>
        <w:t>شیخ حر  عاملی و  آیت الله خوئی از عبارت فوق این گونه استفاده کرده اند که عبارت  و هو رجل ضعیف جدا لا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ی عبارت  ابو العباس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عبارت فوق  از خود نجاشی است یعنی عبارت ابن عقده با و له مسائل عنه معروفة تمام می شود زیرا  نجاشی در جایی دیگر همین تعبیر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ترجمه ی میّاح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له کتاب یعرف برسالة میّاح و  طریقها اضعف منها و هو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ما جایی  ندیدیم که نجاشی مطلبی را در مورد جرح و تعدیل  افراد، از ابن عقده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 قائل شد که حافظ ابن عقده، او را تضعیف کرده است و  نجاشی هم اگر او را تضعیف کرده است به تبع ابن عقده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او را در عده ای از کتب مانند فهرست و رجال و تهذیب و  استبصار، تضعیف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فهرست  اشتباهی رخ داده است و در رجال آیت الله خوئی نیز همان  غلط منعکس شده است و آن اینکه در فهرست شیخ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له کتب و قد طُعن علیه و ضُعِّف و کتبه مثل کتب  الحسین بن سعید علی عددها و له کتاب النوادر و جمیع ما رواه إلا  ما کان فیها من تخلیط أو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کتب او در تعداد مانند کتب  حسین بن سعید به این اضافه که محمد بن سنان کتاب  دیگری به نام نوادر دارد و هکذا محمد بن سنان تمامی  مرویات حسین بن سعید را نیز روایت کرده بجز  روایاتی از حسین بن سعید که دارای غلو و  تخلیط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در کتاب حسین بن  سعید روایاتی از غلو و تخلیط است که محمد بن سنان آنها را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اصل عبارت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رواه إلا ما کان فیها من تخلیط أو غلو أخبرنا  بکتبه و روایاته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عبارت چنین می شود 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مرویات محمد بن سنان به استثناء آنهایی که در  مرویات او غلو و تخلیط است ما آنها را از طریق جماعتی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نسخه  ی صحیحی که با دو واسطه با نسخه ی شیخ مقابله شده  است را می بینیم عبارت اخیر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روایات غلو و تخلیط در روایات محمد بن سنان است نه  در کتب 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چاپی  فهرست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بها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بکتبه و روایاته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آیت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سطر آورده است که  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شیخ تمامی مرویات محمد بن سنان را به استثناء  آنهایی که جنبه ی غلو دارد به طریقی که ذکر  می کند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شیخ محمد بن الحسین و  احمد بن محمد بن عیسی است قرار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نشود که احمد بن  محمد بن عیسی فردی بوده که بسیار دقیق بوده و  کسی که از ضعفاء نقل می کرد را از شهر خارج می کرده است چگونه  کتاب محمد بن سنان را نقل کرده است و این نشان می دهد که نباید  محمد بن سنان اهل غلو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معنای  عبارت شیخ چنین است که احمد بن محمد و محمد بن الحسین فقط  روایاتی از محمد بن سنان را نقل کرده اند که خالی از غلو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از فضل بن  شاذان نقل می کند که محمد بن سنان یکی از کذابین  مشهورین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نیز  او را جزء غلات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غال  یضع لا یلتفت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رساله ای در مورد عدد دارد و در آن در مقام رد بر اصحاب العدد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و هو مطعون فیه لا  تختلف العصابة فی تهمته و ضعفه و ما کان هذا سبیله لم یعمل علیه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علی  حدیثه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وقتی انسان به روایاتی که در مورد وارد شده است به نظرش  می آید که اقوی وثاقت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قاموسی الرجال  تمامی کسانی که او را تضعیف کرده اند، به استثناء ابن  غضائری، در جایی دیگر او را توثیق کرده اند و اضافه  می کند که حتی اگر کتاب ممدوحین ابن غضائری به دست ما  می رسید شاید او نیز او را مدح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حمدویه او را تضعیف نکرده است و فقط گفته است که من احادیث  او را روایت نمی کند و عدم روایت دلیل بر عدم وثاقت شخص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 که عبارت فوق از حمدویه نیست بلکه از ایوب بن نوح  است و صاحب قاموس اشتباه کرده است زیرا در رجال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 کتبت أحادیث محمد بن سنان عن أیوب بن نوح، و قال لا  أستحل أن أروی أحادیث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الرجال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حمدویه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فاعل آن ایوب بن نوح است زیرا  همین مطلب در جایی دیگر از ایوب بن نوح نقل شده است  که می گوید هرچند روایات او را نوشته است ولی از او  روایت نمی کند زیرا او قبل از موتش گفت که این  روایاتی که برای شما روایت کرده ام از باب سماع و  یا قرائت کتاب بر شیخ نبوده است بلکه کتابی دست من آمد و آن را  برای شما روایت کرده ام و فقط به خاطر اجازه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حمدویه بن نصیر، أن أیوب بن نوح، دفع إلیه دفترا فیه  أحادیث محمد بن سنان، فقال لنا إن شئتم عن تکتبوا ذلک فافعلوا فإنی کتبت عن محمد  بن سنان و لکن لا أروی لکم أنا عنه شیئا، فإنه قال قبل موته کلما حدثتکم به لم یکن  لم سماع و لا روایة إنما وجدته‌</w:t>
      </w:r>
    </w:p>
    <w:p>
      <w:pPr>
        <w:pStyle w:val="BookText"/>
        <w:rPr/>
      </w:pPr>
      <w:r>
        <w:rPr>
          <w:rFonts w:ascii="IRNazanin" w:hAnsi="IRNazanin" w:eastAsia="IRNazanin"/>
          <w:color w:val="111111"/>
          <w:sz w:val="28"/>
          <w:sz w:val="28"/>
          <w:szCs w:val="28"/>
          <w:rtl w:val="true"/>
          <w:lang w:bidi="fa-IR"/>
        </w:rPr>
        <w:t>باید عبارت فوق  را تفسیر کرد که آیا هرآنچه محمد بن سنان شنیده است همه از باب  اجازه بوده و نه از باب سماع و روایت از شیخ؟ این مطلب احتمال  عقلائی ندارد که او هیچ از شیخ نشنیده باشد و یا  شنیده باشد و فقط به آنچه جنبه ی سماع و روایت نداشته است  اکتفاء کرده باشد و آنهایی که شنیده و یا روایت از  شیخ کرده را برای کسی روایت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آنچه محمد بن سنان گفته است در خصوص یک یا چند کتاب خاص بوده است که  در مورد آنها گفته است هر آنچه برای شما روایت کرده ام جنبه ی سماع  و روایت از شیخ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قدماء چون در  مقام روایات سخت گیر بودند این اتفاق می افتاد که  کسی مانند حمدویه چنان کند که به سبب کلامی که محمد بن سنان به  او گفته بود احادیث او را روایت نکند ولی منهای این  سختگیری، انسان می تواند با توجه به قرائنی که در متن  احادیث است و یا قرائنی که دال بر انتساب روایت به مؤلف  آن باشد به آن روایات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روایاتی است که از  باب اجازه نیست ولی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افراد  بسیار زیادی به روایات محمد بن سنان و نقل او اعتماد کرده  اند و حتی کلام ایوب بن نوح نیز موجب تضعیف ابن سنان  نمی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نیز  در ابتدا در مورد او تعبیر می کند که او ضعیف است و بعد مطلبی  از کشّی از صفوان بن یحیی نقل می کند که او ابتدا  میل به غلو داشته است ولی بعد که با او سخن گفتیم با ما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کشّی او را ضعیف می داند او به سبب  وضعیت اول محمد بن سنان بوده است ولی محمد بن سنان بعدا استقامت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که در عده ای از کتب، او را تضعیف کرده است در کتاب  غیبت او را جزء ممدوحین شمرده است و او را بسیار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تاریخ تألیف کتاب غیبت در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رجال دیگر او قبل از این تاریخ است بنا بر این او  اخیرا حکم به توثیق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نیز  که در رساله ی عددیه با آن شدت در مورد او سخن می گوید در  کتاب ارشاد او را توثیق کرده و او را جزء افرادی که در او هیچ  شکی نیست و صاحب مقام و اعتبار می باشد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نیز  که در ترجمه ی مفضل بن عمر، ابن سنان را جزء غلات شمرده است در دو جای  دیگر ظاهرا به او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العبیدی و محمد بن الحسین بن أبی الخطاب و  الحسن و الحسین ابنا سعید الأهوازیان ابنا دندان و أیوب بن نوح و غیرهم، من العدول  و الثقات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عدول و ثقات از محمد بن سنان نقل  حدیث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در ترجمه ی فضل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أن أبا الحسن الثانی و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بعده قد أقر أحدهما و کلاهما صفوان بن یحیی و محمد بن سنان و غیرهما مما لم  یرض بعد عنهما و مَدَحَهما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کشّی در عبارت فوق می گوید که اگر محمد بن سنان در ابتدا  وضعیت مناسبی نداشته است ولی بعدا مورد اعتماد و مدح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کشّی نیز به تضعیف خود تا آخر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افرادی  را می بینیم که به او اعتماد کرده اند مثلا کسی از احمد  بن ملیک کرخی که محمد بن سنان را درک کرده بود پرسید که نظرش  نسبت به غالی بودن محمد بن سنان چیست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عابد و اهل عمل بوده است و به من طهور و فقه و مانند آن را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حسین بن شعبه ی بحرانی صاحب تحف العقول نیز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که او را  جزء کذابین شمرده است، خود از او اخذ حدیث کرده است و در مورد او گفته  است مادامی که زنده ام از من روایات او را نقل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جو، مانع از این کار بوده است و او تا وقتی که  زنده بود در فشار بوده است و الا اگر محمد بن سنان جزء غلات بوده است فضل  نمی بایست حتی بعد از وفات خود نیز اجازه دهد که  احادیث او از محمد بن سنان را نقل 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  آیت الله خوئی، ابن قولویه و علی بن ابراهیم او را  توثیق کرده اند زیرا محمد بن سنان در اسناد کتاب آنها ذکر شده است و  این دو اشخاصی که در کتب خود ذکر کرده اند را توثیق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این مبنی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آیت الله  خوئی اضافه می کند که با آن تضعیفاتی که بیان شده  است این توثیقاتی که در مورد او ذکر شده است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المتحصل من الروایات ان محمد بن سنان  کان من الموالین و ممن یدین الله بموالاة اهل بیت  نبیه صلی الله علیه و آله و سلم فهو ممدوح فان ثبت فیه  شیء من المخالفة فقط زال ذلک و قد رضی عنه المعصوم سلام الله  علیه و لاجل ذلک عدّه الشیخ ممکن کان ممدوحا حسن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کتاب غیبت شیخ آدرس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ان ابن عقدة و النجاشی و الشیخ و الشیخ المفید و ابن  الغضائری ضعفوه و ان الفضل بن الشاذان عده من الکذابین لتعین  العمل بروایاته و لکن تضعیف هؤلاء الاعلام یسدنا عن الاعتماد  علیه و العمل بروایاته و لاجل ذلک لا یمکن الاعتماد علی  توثیق الشیخ المفید ایاه حیث عده ممن روی  النص علی الرضا علیه السلام من ابیه من خاصته و ثقاته و اهل  الورع و اهل العلم و الفقه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توثیق  علی بن ابراهیم ایاه</w:t>
      </w:r>
      <w:r>
        <w:rPr>
          <w:rFonts w:eastAsia="IRNazanin" w:cs="IRNazanin"/>
          <w:color w:val="111111"/>
          <w:sz w:val="28"/>
          <w:szCs w:val="28"/>
          <w:rtl w:val="true"/>
          <w:lang w:bidi="fa-IR"/>
        </w:rPr>
        <w:t>...</w:t>
      </w:r>
      <w:bookmarkStart w:id="107" w:name="pg4339_49498"/>
    </w:p>
    <w:p>
      <w:pPr>
        <w:pStyle w:val="BookText"/>
        <w:rPr/>
      </w:pPr>
      <w:bookmarkEnd w:id="107"/>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مضعفین در جایی  دیگر از کتاب خود او را مدح کرده اند و حتی عده ای او را  توثیق کرده اند که توثیق آنها معارض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از نظر  روایات نیز وثاقت او احراز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باید محمد بن سنان را موثق دانست</w:t>
      </w:r>
      <w:r>
        <w:rPr>
          <w:rFonts w:eastAsia="IRNazanin" w:cs="IRNazanin"/>
          <w:color w:val="111111"/>
          <w:sz w:val="28"/>
          <w:szCs w:val="28"/>
          <w:rtl w:val="true"/>
          <w:lang w:bidi="fa-IR"/>
        </w:rPr>
        <w:t>.</w:t>
      </w:r>
    </w:p>
    <w:p>
      <w:pPr>
        <w:pStyle w:val="Heading2"/>
        <w:numPr>
          <w:ilvl w:val="1"/>
          <w:numId w:val="1"/>
        </w:numPr>
        <w:rPr/>
      </w:pPr>
      <w:bookmarkStart w:id="108" w:name="__RefHeading___Toc1107778_1479056682"/>
      <w:bookmarkStart w:id="109" w:name="_Toc37"/>
      <w:bookmarkEnd w:id="108"/>
      <w:r>
        <w:rPr>
          <w:rtl w:val="true"/>
        </w:rPr>
        <w:t xml:space="preserve">تحقیقی پیرامون محمد بن سنان جلسه </w:t>
      </w:r>
      <w:r>
        <w:rPr/>
        <w:t>38</w:t>
      </w:r>
      <w:bookmarkEnd w:id="1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پیرامون محمد بن سنان</w:t>
      </w:r>
    </w:p>
    <w:p>
      <w:pPr>
        <w:pStyle w:val="BookText"/>
        <w:rPr/>
      </w:pPr>
      <w:r>
        <w:rPr>
          <w:rFonts w:ascii="IRNazanin" w:hAnsi="IRNazanin" w:eastAsia="IRNazanin"/>
          <w:color w:val="111111"/>
          <w:sz w:val="28"/>
          <w:sz w:val="28"/>
          <w:szCs w:val="28"/>
          <w:rtl w:val="true"/>
          <w:lang w:bidi="fa-IR"/>
        </w:rPr>
        <w:t>بحث در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تضعیف او یا به این سبب است چون علماء و بزرگان شهادت  به ضعف او داده اند و طبق بیان مجلسی ثانی، مشهور قائل به ضعف  او شده اند و چون افراد زیادی قائل به ضعف او شده اند این موجب  ظن به ضعف اوست و این گونه از ظنون رجالی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العلماء میل به تضعیف او دارد زیرا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قضاوت  نمی کند که طعن مزبور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جمال الدین،  احمد بن طاوس نیز تمایل به ضعف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نیز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علی  حدیثه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مقدس اردبیلی، صاحب معالم، صاحب مدارک، شیخ محمد نوه ی شهید  ثانی که پسر صاحب معالم است و میرزا محمد استرآبادی صاحب رجال  کبیر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مجلسی ثانی  قائل شده است که مشهور قائل به تضعیف او شده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هم ادعای وجود شهرت محل شک است و هم  اگر ثابت باشد، چون مدارک آنها در دست است و ما می توانیم در آن مدارک  تحقیق کنیم، شهرت فوق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کتب رجالی مراجعه می کنیم می بینیم که در  میان قدماء غیر از ابن غضائری دیگران در مورد محمد بن  سنان به شکل متناقض قضاوت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شعبه  ی بحرانی صاحب تحف العقول قائل به توثیق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قدماء،  احمد بن هُلَیل الکرخی که ظاهرا همان احمد بن هلال معروف باشد زیرا  در یک سند واحد گاه از آن به احمد بن هلال و گاه به احمد بن هلیل  تعبیر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سابق از او به احمد بن ملیک  الکرخی نام برده بودیم که اشتباه بود و به اشتباه در نسخه ای  غلط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خود  بسیار ظاهر الصلاح بوده است به گونه ای که کسی قدح را در مورد  او قبول نمی کرد که عبارت او را در جلسه ی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بعد،  علی بن طاوس برادر بزرگ جمال الدین، او را صریحا توثیق  می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مختلف او را  توثیق می کند و اضافه می کند که ما در کتاب رجال، وثاقت او را  ترجیح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در خلاصه در مورد او توقف کرده است و  شاید کتاب رجالی که از آن نام می برد کتاب دیگری از  او بوده است و یا اینکه چون تغییراتی که علامه در کتاب  خلاصه ی اعمال کرده است بسیار بوده این نکته در نسخه ای از  آن موجود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خلاصه ی علامه در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تا وقت فوت، در آن اضافه کرده و تغییراتی داده است  ولی مختلف خود را در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مجلسی اول، شیخ حر و مجلسی ثانی او را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توانیم ادعا کنیم که شهرت بر ضعف محمد بن سنان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توجه داشت این است که در مقام تعارض جرح و تعدیل، در  بعضی موارد جرح مقدم بر تعدیل است زیرا می گویند  شاید جارح بر چیزی واقف شده باشد که معدل بر آن واقف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مسأله ی غلو چنین چیزی ثابت نیست  زیرا مسلک غلو بسیار محل اختلاف بوده است و نظرات افراد در آن  بسیار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شهادات رجالیون در جرح و تضعیف او با هم متعارض است و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انتساب غلو  به محمد بن سنان می گوییم که به نظر می آید دو منشأ  برای این امر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عبارت  است که کشّی می گوید و آن اینکه در مورد 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المعضلات فإلی، و من أراد  الحلال و الحرام فعلیه بالشیخ، یعنی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کشّی که  درست ماست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در کتاب رجال مرحوم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بحر العلوم آن را به همان مشکلات و معضلات  تفسیر می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عبارت فوق  این است که همان گون که از روایات استفاده می شود محمد بن سنان  با اهل بیت نزدیک بوده و از اصحاب سرّ آنها بوده است و بعضی از  معارف که در سطح عموم قابل طرح نبوده است و گاه برای شیعه به سبب  تقیه خطر داشته و گاه برای اینکه برای مردم قابل درک  نبوده است را می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روایات است که مثلا سلمان مطالبی را می دانست که  اگر ابوذر آنها را می دانست او را چه بسا می کشت یا او را  تکفیر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از حضرت سجاد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جوهر علم لو أبوح به لقیل لی أنت ممن  یعبد الوثنا</w:t>
      </w:r>
    </w:p>
    <w:p>
      <w:pPr>
        <w:pStyle w:val="BookText"/>
        <w:rPr/>
      </w:pPr>
      <w:r>
        <w:rPr>
          <w:rFonts w:ascii="IRNazanin" w:hAnsi="IRNazanin" w:eastAsia="IRNazanin"/>
          <w:color w:val="111111"/>
          <w:sz w:val="28"/>
          <w:sz w:val="28"/>
          <w:szCs w:val="28"/>
          <w:rtl w:val="true"/>
          <w:lang w:bidi="fa-IR"/>
        </w:rPr>
        <w:t>مخصوصا که علم به  جزئیات معارف جزء ضروریات اسلام نیست بنا بر این لازم نبود  که آنها را برای عوام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محمد بن سنان از  یک سری از این اسرار باخبر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آلِ مُحَمَّدٍ صَعْبٌ مُسْتَصْعَبٌ لَا یُؤْمِنُ بِهِ إِلَّا مَلَکٌ  مُقَرَّبٌ أَوْ نَبِیٌّ مُرْسَلٌ أَوْ عَبْدٌ امْتَحَنَ اللَّهُ قَلْبَهُ  لِلْإِیمَان‌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بعد او یک  سری از این روایات را نقل کرده است و به همین دلیل  می گوید هر چند می خواهد از معضلات باخبر شود به سراغ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اشخاص عادی نتوانستند آنها  را هضم کنند به او نسبت غلو داده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خبر واحد مطلبی دارد که شیخ طوسی آن را جواب می دهد و  آن اینکه وقتی اسماء قمی را می 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ها همه به استثناء ابا جعفر بن بابویه همه مجبره و مشبه هستند و  کتاب های آنها دلیل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عده جواب می دهد که آنها که روایات جبر و تجسیم و  تشبیه را نقل کرده اند قائل به صحت این روایات نبوده اند بلکه  در صدد جمع آوری روایات بوده اند تا بعد روی آن بحث شود مثلا  کسانی که جاعل حدیث و یا ضعیف بوده اند مشخص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مرحوم مجلسی در بحار الانوار احادیث را جمع آوری کرده است که  بعدها روی آن تحقیق شود نه اینکه خودش به تمامی آنها  معتقد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ذکر آن روایات دلیل نمی شود  که آنها خود معتقد به آن روایات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محمد بن سنان یک سری از این روایات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که عده ای از آن روایات بجز  آنهایی که دارای غلو و تخلیط است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روایاتی متضمن غلو و تخلیط داشته است ولی  اینها دلیل نمی شود که خود او به آن روایات معتقد بوده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نقل روایات  غلو و تخلیط دلیل بر اعتقاد راوی باشد شخص مزبور غالی  بوده و تمامی روایات او باید از اعتبار ساقط باشد زیرا  غلات مانند کفار هستند و حال آنکه شیخ روایات دیگر محمد بن سنان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اجلاء اصحاب مانند احمد بن محمد بن  عیسی از او روایت کرده اند علامت این بوده است که او به  آن روایات غلو اعتقاد نداشته است و نزد آنها غالی محسوب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گاه روایات غلو به ظاهر غلو محسوب می شده ولی قابل توجیه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ظواهر آیات تجسیم است ولی قابل  توجیه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قول به عالم ذر را بعضی جزء غلو محسوب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دیگر برای  نسبت به غلو، این بوده است که غالی ها خود را به محمد بن سنان منسوب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غلو وقتی می دیدند که محمد بن سنان  یک سری از مطالبی که برای مردم قابل درک نبوده است را ذکر  می کرده از این امر سوء استفاده کرده و خود را به او منتسب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بهایی یک سری از اعمال عجیب را  انجام می داده و این موجب شده است که بسیاری از  کارهای خارق العاده را به او نسبت دهند و حال آنکه این نسبت ها  صحیح نبوده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گاه انسان مستقلا می خواهد نسبت به یک موضوع مانند محمد بن سنان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حالت به مدارک مختلف و ادله های لازم مراجعه  می کند ولی گاه شده است که انسان در مقام بحث در مورد مطلب  دیگری است و استطرادا از محمد بن سنان سخن می گوید در  این حالت، اشخاص نوعا به حافظه اتکاء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مفید در  مقام بحث عدد شهر رمضان به روایتی از محمد بن سنان برخورد می  کند و می گوید او ضعیف است ولی وقتی در ارشاد  روی محمد بن سنان متمرکز می شود او را توثیق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آیت الله خوئی در ترجمه ی معلی بن خنیس  روایتی نقل می کند که در سند آن افرادی ضعیف وجود  دارند که یکی از آنها مفضل بن عمر می باشد بعد خود او در مبحث  مفضل بن عمر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النتیجة ان  الرجل جمیل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بوده که در آنجا به حافظه  تکیه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یکی از نوشتجات دیدم که از قزوینی نقل شده بود  که می گفت که ما کتابی در اروپا نوشته بودیم و تصور می  کردیم که کاملا خالی از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را به ایران  فرستادیم و بعضی از محققین آن را نقد کردند که  دیدیم اشتباه آنها کاملا وارد است و بعد از آن تصمیم گرفتم که  حتی قل هو الله احد را نیز از روی قرآن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حافظه اتکاء نکنم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کشّی  در مقام خدشه کردن سند یک روایت گاه یک سری را جزء غلات  می شمارد ولی وقتی تک تک وارد مباحث آنها می شود کلام  دیگری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مورد محمد بن سنان  نیز چنین کرده است ولی بعد او را مدح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آنها هنگامی که روی مسأله متمرکز می شدند  بیان می کردند باید معیار قرار گیرد نه آن  مواردی که به حافظه تکیه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کلام  یک نفر در مورد یک فرد متعارض شود باید آنی که به حافظه  تکیه نکرده است و مورد تحقیق قرار گرفته است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 است  که یک سری از روایات محمد بن سنان از باب وجاده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سماع و روایت از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وجاده هرچند  بین علماء محل خلاف است ولی اگر با قرائنی همراه باشد که موجب  ثبوت کتاب باشد روایات آن معتبر می باشد و بناء عقلاء هم بر این  مطلب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تمامی  روایات او وجادة نبوده است و یقینا روایات متعددی  را بلا واسطه از ائمه شنیده است و آنها را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مسأله ی اینکه آیا با وجادة می توان مطلبی را به  کسی نسبت داد یا نه محل اختلاف است و شاید محمد بن سنان اعتقاد داشته  است که با وجادة می توان مطلبی را به کسی نسبت داد و حتی  به ایوب بن نوح گفته است که اگر کسی وجادة را قبول ندارد بداند که  این احادیث از باب وجادة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نقل وجادة ممکن  است موجب ضعف منقولات شود ولی موجب ضعف ناقل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وجادة نمی تواند منشأ این شود که در مورد محمد بن سنان بگویند  ضعیف است یا واضع احادیث می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ناحیه  ای دیگر روایاتی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روایتی لعن وارد شده باشد  معنای آن طرد است زیرا در یک روایت صفوان که وثاقت او از مسلمات  است با محمد بن سنان با هم لعن شده اند و این شاید به سبب  مصالحی بوده باشد که امام علیه السلام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علیه السلام گاه به سبب اینکه خطری متوجه زراره نشود گاه او را  طرد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فرق الشیعه ی نوبختی آمده است که فردی  آمد و با من صحبت کرد ولی حضرت از او گلایه کرد ولی فرد  دیگری آمد و حتی سلام هم نکرد ولی امام علیه السلام  از او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سبب جو حاکم در آن زمان بوده است که امام  علیه السلام برای حفظ افراد، از باب تقیه آنها را طرد می  کرده است</w:t>
      </w:r>
      <w:r>
        <w:rPr>
          <w:rFonts w:eastAsia="IRNazanin" w:cs="IRNazanin"/>
          <w:color w:val="111111"/>
          <w:sz w:val="28"/>
          <w:szCs w:val="28"/>
          <w:rtl w:val="true"/>
          <w:lang w:bidi="fa-IR"/>
        </w:rPr>
        <w:t>.</w:t>
      </w:r>
      <w:bookmarkStart w:id="110" w:name="pg4339_49521"/>
    </w:p>
    <w:p>
      <w:pPr>
        <w:pStyle w:val="BookText"/>
        <w:rPr/>
      </w:pPr>
      <w:bookmarkEnd w:id="110"/>
      <w:r>
        <w:rPr>
          <w:rFonts w:ascii="IRNazanin" w:hAnsi="IRNazanin" w:eastAsia="IRNazanin"/>
          <w:color w:val="111111"/>
          <w:sz w:val="28"/>
          <w:sz w:val="28"/>
          <w:szCs w:val="28"/>
          <w:rtl w:val="true"/>
          <w:lang w:bidi="fa-IR"/>
        </w:rPr>
        <w:t xml:space="preserve">همچنین گاه اهل  بیت مطالبی را به افرادی بیان می کردند و حال آنکه  قرار نبود آنها آن احادیث را منتشر کنند ولی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صفوان و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بعضا منتشر کردند و به همین دلیل امام علیه  السلام آنها را طرد کرد تا متوجه کار خود شوند و بعد که متذکر شدند امام  علیه السلام آنها را دوباره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صفوان بن یحیی و محمد بن سنان بخیر، و قال رضی الله عنهما برضای عنهما فما خالفانی  قط، هذا بعد ما جاء عنه فیهما ما قد سمعته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متذکر شدن این دو بوده باشد یعنی بعد از آنکه متذکر شدند و نزد  حضرت برگشتند هرگز با دستورات حضرت مخالفت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باید محمد بن سنان را جزء روات جلیل و بزرگوار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 بحر العلوم، گناه محمد بن سنان شهرت و  موقعیت بزرگ او بوده است که موجب شده است دیگران نکاتی  منفی در مورد او بگویند و شخصیت او را خدشه دارد کنند</w:t>
      </w:r>
      <w:r>
        <w:rPr>
          <w:rFonts w:eastAsia="IRNazanin" w:cs="IRNazanin"/>
          <w:color w:val="111111"/>
          <w:sz w:val="28"/>
          <w:szCs w:val="28"/>
          <w:rtl w:val="true"/>
          <w:lang w:bidi="fa-IR"/>
        </w:rPr>
        <w:t>.</w:t>
      </w:r>
    </w:p>
    <w:p>
      <w:pPr>
        <w:pStyle w:val="Heading2"/>
        <w:numPr>
          <w:ilvl w:val="1"/>
          <w:numId w:val="1"/>
        </w:numPr>
        <w:rPr/>
      </w:pPr>
      <w:bookmarkStart w:id="111" w:name="__RefHeading___Toc1107780_1479056682"/>
      <w:bookmarkStart w:id="112" w:name="_Toc38"/>
      <w:bookmarkEnd w:id="111"/>
      <w:r>
        <w:rPr>
          <w:rtl w:val="true"/>
        </w:rPr>
        <w:t xml:space="preserve">بررسی موارد نقض جلسه </w:t>
      </w:r>
      <w:r>
        <w:rPr/>
        <w:t>39</w:t>
      </w:r>
      <w:bookmarkEnd w:id="1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  نقض</w:t>
      </w:r>
    </w:p>
    <w:p>
      <w:pPr>
        <w:pStyle w:val="BookText"/>
        <w:rPr/>
      </w:pPr>
      <w:r>
        <w:rPr>
          <w:rFonts w:ascii="IRNazanin" w:hAnsi="IRNazanin" w:eastAsia="IRNazanin"/>
          <w:color w:val="111111"/>
          <w:sz w:val="28"/>
          <w:sz w:val="28"/>
          <w:szCs w:val="28"/>
          <w:rtl w:val="true"/>
          <w:lang w:bidi="fa-IR"/>
        </w:rPr>
        <w:t>یکی از  مواردی که به عنوان نقض ذکر شده است مفضل بن عمر الجعفی است که هم  بزنطی از او روایت می کند      و هم در  موارد بسیاری ابن ابی عمیر از او روایت می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نجاشی در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المذهب، مضطرب الروایة، لا  یعبأ به و قیل انه کان خطّابیا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جزء اصحاب ابو  الخطاب بوده که یکی از غلات معروف و مورد لعن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له مصنفات لا یعول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متهافت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و قد زید علیه شی‌ء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بسیاری نیز به او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الغلاة فی حدیثه حملا عظیما و لا یجوز أن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نیز  خبری را ذکر می کند و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الخبر إنما روی فی حال استقامة المفضل قبل أن یصیر  خطابیا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شهادت این افراد،  شیخ مفید در ارشاد او را با احترام نام می برد و نام او را جزء  خاصه ی اصحاب امام صادق علیه السلام و اصحاب سرّ او و افرادی که  مورد اعتماد حضرت بوده و جزء فقهاء صالحین بوده است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غیبت او را جزء سفراء ممدوحین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تهذیب </w:t>
      </w:r>
      <w:r>
        <w:rPr>
          <w:rStyle w:val="FootnoteAnchor"/>
          <w:rtl w:val="true"/>
        </w:rPr>
        <w:footnoteReference w:id="54"/>
      </w:r>
      <w:r>
        <w:rPr>
          <w:rFonts w:ascii="Amiri" w:hAnsi="Amiri" w:eastAsia="Amiri" w:cs="Amiri"/>
          <w:color w:val="111111"/>
          <w:sz w:val="28"/>
          <w:sz w:val="28"/>
          <w:szCs w:val="28"/>
          <w:rtl w:val="true"/>
          <w:lang w:bidi="ar-SA"/>
        </w:rPr>
        <w:t xml:space="preserve">  عبارتی دارد که از آن استفاده می شود که او را مطعون نمی داند  زیرا روایتی نقل می کند که مفضل بن عمر آن را نقل کرده  است و بعد به سند آن اشکال می کند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فِی هَذَا الْخَبَرِ أَنَّهُ لَمْ یَرْوِهِ  غَیْرُ مُحَمَّدِ بْنِ سِنَانٍ عَنِ الْمُفَضَّلِ بْنِ عُمَرَ وَ مُحَمَّدُ بْنُ  سِنَانٍ مَطْعُونٌ عَلَیْهِ ضَعِیفٌ جِدّا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وقتی به سند خبر اشکال می کند فقط محمد بن سنان را ذکر می کند و  مفضل بن عمر را طعن نمی کند بنا بر این در نزد او مفضل مطعون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نیز  در مناقب او را در یک جا جزء خواص اصحاب امام صادق علیه السلام شمرده  است و در جایی دیگر در فصل ثقات او را جزء ثقات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به  روایات مراجعه می کنیم می بینیم که در مدح و  ذم او روایاتی وجود دارد و بعضی از این روایات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که سند آن روایات  را بررسی کنیم زیرا این روایات متکرر است لا اقل  برای انسان ظن حاصل می شود که هر دو دسته از روایات در مورد او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مادحه در  مورد او بسیار است که از آنها استفاده می شود او مورد اعتماد اهل  بیت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در ذم  او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عبارت از او روایتی است  که کشّی نقل می کند که به نظر ما هر دو، یک روایت است و  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جبریل بن أحمد، قال  حدثنی محمد بن عیسی، عن یونس عن حماد بن عثمان،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للمفضل بن عمر الجعفی یا کافر یا مشرک ما لک و لابنی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إسماعیل بن جعفر، و کان منقطعا إلیه یقول فیه مع  الخطابیة، ثم رجع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گفته است که به پسر من چه کار داری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یعنی  اسماعیل بن جعفر تا آخر که می گوید او جزء اصحاب و افراد متصل  به اسماعیل بن جعفر بوده و با خطابی ها همراه بوده است ولی بعد  از آن عقیده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کلام کشّی باشد و محتمل است که  کلام یکی از روات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حمدویه بن نصیر،  قال حدثنا یعقوب بن یزید، عن ابن أبی عمیر، عن هشام بن الحکم و حماد بن عثمان، عن  إسماعیل بن جابر، قال، قال أبو عبد الله ایت المفضل قل  له یا کافر یا مشرک ما ترید إلی ابنی ترید أن تقتله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این  دو روایت یکی باشد ظاهرا حماد بن عثمان این روایت  را از اسماعیل بن جابر شنیده است ولی در روایت اول واسطه  که اسماعیل بن جابر است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فوق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می خوانیم که امام علیه السلام مفضل را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الحسین بن الحسن  بن بندار القمی، قال حدثنی سعد بن عبد الله بن أبی خلف القمی، قال حدثنی محمد بن  الحسین بن أبی الخطاب و الحسن بن موسی، عن صفوان بن یحیی، عن عبد الله بن مسکان،  قال، دخل حجر بن زائدة و عامر بن جذاعة الأزدی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جعلنا فداک، إن المفضل بن عمر یقول إنکم تقدرون أرزاق العباد  فقال و الله ما یقدر أرزاقنا إلا الله و لقد احتجت إلی طعام لعیالی فضاق صدری و  أبلغت إلی الفکرة فی ذلک حتی أحرزت قوتهم فعندها طابت نفسی، لعنه الله و بری‌ء  منه، قالا أ فتلعنه و تتبرأ منه قال نعم فالعناه و ابرأا منه بری‌ء الله و رسوله  منه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حجر و  عامر نزد امام صادق علیه السلام آمدند و گفتند که مفضل بن عمر می  گوید که شما مقدر ارزاق بندگان هستید و امام علیه السلام فرمود،  این کار مخصوص خداست و من برای طعام عیالم محتاج شده بودم و در  فشار بودم تا زمانی که قوتی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کند و  از او بریء باشد و شما هم او را لعنت کنید و خدا و رسولش از او  بریء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روایات  مادحه ای نیز در مورد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جمع ما  بین این روایات به این گونه است که امام علیه  السلام روی بعضی از مسائلی مانند تقیه و مانند آن او را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عبارت است از اینکه مفضل بن عمر با سه امام معاصر بوده است و در زمان امام  صادق، امام کاظم و امام رضا علیهم السلام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امام کاظم و امام رضا علیهما السلام فقط او را مدح کرده اند و  فقط در روایات امام صادق علیه السلام که مدح و قدح هر دو از  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امام صادق علیه  السلام به خاطر شرایط خاصی مانند تقیه که در آن زمان بوده است  او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زمان منصور می  زیسته که او بسیار قسی القلب بوده است و امام علیه السلام  از او بسیار تقیه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تقیه اهل بیت  در زمان منصور بوده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مناسب تر به نظر می رسد این است که مفضل بن عمر در ابتدا  مستقیم المذهب بوده ولی بعد خطابی شده و سپس دوباره  مستقیم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روایات ائمه ی بعدی در مدح  او وارد شده است به سبب این بوده است که او در اواخر زمان امام صادق  علیه السلام استقامت پیدا کرده بود و مدح هایی که از امام  صادق علیه السلام در مورد او وارد شده است مربوط به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توحید مفضل که در دست است که کتابی است که نجاشی در  مورد آن می گوید که انسان باید در آن تفکر کند نشان می  دهد که مفضل انسانی عادی نبوده است و کسی بوده که  توانایی درک آن مطالب بالا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ابن  ابی عمیر و امثال او در زمان صلاح او از او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سنی ها در مورد مفضل مطالبی گفته اند مثلا از شریک نقل کرده اند  که به او نسبت غلو، تناسخ و مانند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قول اهل سنت  در این موارد قابل اعتماد نیست شاید بتوان گفت که او چه بسا در  برهه ای از زمان انحرافی داشته است ولی بعد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لا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مولی أبی عبد  الله علیه السلام، کان أول أمره مغیریا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 جزء اصحاب  مغیرة بن سعید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دعی إلی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به امامت نفس زکیه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الظنة أخذه داود بن علی فقلته و الغلاة یضیفون إلیه  کثیرا و لا أری الاعتماد علی شی‌ء 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ما گفتیم  که امام صادق علیه السلام به فرزندش اسماعیل دستور داد که داود را  بکشد و او نیز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حضرت به  اسماعیل دستور داد که رئیس شرطه ی داود را بکشد و بعد حضرت داود  را نفرین کرد و بر اثر نفرین حضرت، داود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شیخ  در فهرست و رجال، سخنی از ضعف او بیان نمی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خود که  آن را متأخر نوشته است او را جزء سفراء ممدوحین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کلمات  علماء نسبت به توثیق و تقدیح او با هم متعارض است و همچنین  روایات مادحه در مورد او زیاد است و روایات قادحه یک  روایت قابل توجه علیه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روایات مادحه می خوانیم که او وکیل حضرت و امین  مالی او در همه ی اموال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جزء دعاة به مغیرة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 چهار هزار روایت در کتب امام باقر  علیه السلام اضافه و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نفس زکیه باشد بعید  است که بتواند مورد اعتماد امام علیه السلام در مسائل 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در  روایاتی به سند صحیح می خوانیم که امام علیه  السلام به داود خطاب می کند که چرا او را که وکیل من بر اموالم و  قیم من بوده است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اینجا  تعبیر می کند که تو مردی از اهل بهشت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او قبل از کشته شدن، اهل بهشت بوده است نه  اینکه بعد از کشته شدن مستحق بهشت شده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دو روایت در  قدح او وارده شده است که یکی از آنها این است که معلی  کمی کم ظرفیت بوده است و بعضی از چیزهایی که  نمی بایست برای عوام ذکر می کرد ذکر کرده بود و در  نتیجه خلیفه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ذم  دلیل بر قدح او نمی باشد</w:t>
      </w:r>
      <w:r>
        <w:rPr>
          <w:rFonts w:eastAsia="IRNazanin" w:cs="IRNazanin"/>
          <w:color w:val="111111"/>
          <w:sz w:val="28"/>
          <w:szCs w:val="28"/>
          <w:rtl w:val="true"/>
          <w:lang w:bidi="fa-IR"/>
        </w:rPr>
        <w:t>.</w:t>
      </w:r>
      <w:bookmarkStart w:id="113" w:name="pg4339_49542"/>
    </w:p>
    <w:p>
      <w:pPr>
        <w:pStyle w:val="BookText"/>
        <w:rPr/>
      </w:pPr>
      <w:bookmarkEnd w:id="113"/>
      <w:r>
        <w:rPr>
          <w:rFonts w:ascii="IRNazanin" w:hAnsi="IRNazanin" w:eastAsia="IRNazanin"/>
          <w:color w:val="111111"/>
          <w:sz w:val="28"/>
          <w:sz w:val="28"/>
          <w:szCs w:val="28"/>
          <w:rtl w:val="true"/>
          <w:lang w:bidi="fa-IR"/>
        </w:rPr>
        <w:t>قدح  دیگری در مورد اوست که  شاید به سبب این بوده باشد که او در اوائل مطالبی اشتباه و  انحرافاتی داشته است و بعد که به امام علیه السلام مراجعه کرده است  امام علیه السلام آنها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بعد از  نفی، اعتقاد خود را اصلاح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ابن  ابی یعفور و معلی بن خنیس بحث بوده که آیا  اوصیاء، جزء انبیاء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گفت که آنها جزء انبیاء نیستند و معلی بن خنیس  قائل بود که جزء انبیاء هستند و بعد از امام علیه السلام  پرسیدند و امام علیه السلام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دلیل  نمی شود که او جاعل و دارای انحراف عقیده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ما معلی بن خنیس ثقه می باشد</w:t>
      </w:r>
      <w:r>
        <w:rPr>
          <w:rFonts w:eastAsia="IRNazanin" w:cs="IRNazanin"/>
          <w:color w:val="111111"/>
          <w:sz w:val="28"/>
          <w:szCs w:val="28"/>
          <w:rtl w:val="true"/>
          <w:lang w:bidi="fa-IR"/>
        </w:rPr>
        <w:t>.</w:t>
      </w:r>
    </w:p>
    <w:p>
      <w:pPr>
        <w:pStyle w:val="Heading2"/>
        <w:numPr>
          <w:ilvl w:val="1"/>
          <w:numId w:val="1"/>
        </w:numPr>
        <w:rPr/>
      </w:pPr>
      <w:bookmarkStart w:id="114" w:name="__RefHeading___Toc1107782_1479056682"/>
      <w:bookmarkStart w:id="115" w:name="_Toc39"/>
      <w:bookmarkEnd w:id="114"/>
      <w:r>
        <w:rPr>
          <w:rtl w:val="true"/>
        </w:rPr>
        <w:t>بررسی موارد نقض بسم الله الرحمن الرحیم</w:t>
      </w:r>
      <w:bookmarkEnd w:id="1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  نقض</w:t>
      </w:r>
    </w:p>
    <w:p>
      <w:pPr>
        <w:pStyle w:val="BookText"/>
        <w:rPr/>
      </w:pPr>
      <w:r>
        <w:rPr>
          <w:rFonts w:ascii="IRNazanin" w:hAnsi="IRNazanin" w:eastAsia="IRNazanin"/>
          <w:color w:val="111111"/>
          <w:sz w:val="28"/>
          <w:sz w:val="28"/>
          <w:szCs w:val="28"/>
          <w:rtl w:val="true"/>
          <w:lang w:bidi="fa-IR"/>
        </w:rPr>
        <w:t>یکی از  موارد نقض که ذکر شده بود به انس بن مالک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صفوان، ابن ابی عمیر و بزنطی  مقید باشند که در فضائل اهل بیت مقید باشند که از سنی نقل  نکنند مخصوصا که در این موارد نقل از سنی در باب امر وصایت  بسیار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مراد از لا یروون و  لا یرسلون الا ان ثقه، حتی این موارد را شامل شود بسیار  بعید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یروون و لا  یرسلون الا ان ثقه در مباحث فرعیات است و در فرعیات است که  اعتبار منقولات اهمیت پیدا می کند که در نتیجه این  افراد فقه از ثقه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مسائل کلامی مانند  اثبات فضائل اهل بیت و یا وصایت اهل بیت الزامی  وجود ندارد که قاعده ی فوق اجرا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مراد از  ثقه معنای اعم باشد یعنی معنای آن مختص به انسان صدوق و  راستگو نباشد بلکه مراد کسی باشد که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بر  اساس موارد مختلف،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ثقه در فروعات به  کسی گفته می شود که امامی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ثقه در مطالب  کلامی و فضائل اهل بیت، امامی بودن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تا به حال  به موارد نقض بسیاری اشاره کرده و جواب دادیم و البته  مواردی هم باقی مانده است و در جوابی کلی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موارد نقضی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مواردی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موارد می تواند مانع از  اخذ به آن قاعده ی کلی شود یا نه؟</w:t>
      </w:r>
    </w:p>
    <w:p>
      <w:pPr>
        <w:pStyle w:val="BookText"/>
        <w:rPr/>
      </w:pPr>
      <w:r>
        <w:rPr>
          <w:rFonts w:ascii="IRNazanin" w:hAnsi="IRNazanin" w:eastAsia="IRNazanin"/>
          <w:color w:val="111111"/>
          <w:sz w:val="28"/>
          <w:sz w:val="28"/>
          <w:szCs w:val="28"/>
          <w:rtl w:val="true"/>
          <w:lang w:bidi="fa-IR"/>
        </w:rPr>
        <w:t>آیت  الله خوئی به  شهادت ابن قولویه در کامل الزیارات و شهادت علی بن  ابراهیم در تفسیر اعتماد کرده و حکم کرده است که هر یک از  کسانی که در اسناد این دو کتاب واقع است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مواردی  پیدا شده که غیر ثقه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قائل بود که  باید از آن موارد رفع ید کرد و ما بقی را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شهادت صاحب کتاب مبنی بر ثقه بودن افراد فوق، به تعداد آن افراد به  شهاداتی جداگانه تقسیم می شود بنا بر این اگر در قبول  شهادت در بعضی از افراد مانعی وجود داشته باشد این موجب رفع  ید از قبول شهادات در سایر موارد نمی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همین سخن در  مورد ابن ابی عمیر جاری نباشد و چرا در مورد او می  گویید که چون مواردی از نقض یافت شده است حتی در  غیر موارد نقض هم نمی توان به شهادت ابن ابی عمیر و صفوان  و بزنطی عمل کرد</w:t>
      </w:r>
      <w:r>
        <w:rPr>
          <w:rFonts w:eastAsia="IRNazanin" w:cs="IRNazanin"/>
          <w:color w:val="111111"/>
          <w:sz w:val="28"/>
          <w:szCs w:val="28"/>
          <w:rtl w:val="true"/>
          <w:lang w:bidi="fa-IR"/>
        </w:rPr>
        <w:t>.</w:t>
      </w:r>
      <w:bookmarkStart w:id="116" w:name="pg4339_49548"/>
    </w:p>
    <w:p>
      <w:pPr>
        <w:pStyle w:val="BookText"/>
        <w:rPr/>
      </w:pPr>
      <w:bookmarkEnd w:id="116"/>
      <w:r>
        <w:rPr>
          <w:rFonts w:ascii="IRNazanin" w:hAnsi="IRNazanin" w:eastAsia="IRNazanin"/>
          <w:color w:val="111111"/>
          <w:sz w:val="28"/>
          <w:sz w:val="28"/>
          <w:szCs w:val="28"/>
          <w:rtl w:val="true"/>
          <w:lang w:bidi="fa-IR"/>
        </w:rPr>
        <w:t>بعد خود آیت الله  خوئی از آن جواب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مورد در این است که اگر شیخ طوسی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و صفوان و بزنطی به وثاقت مشایخ خود شهادت داده اند و خود  شیخ به وثاقت مشایخ آنها شهادت نمی داد و فقط شهادت آنها را نقل  می کرد، این شهادت می توانست به شهادات عدیده منحل شود و  اگر در بعضی موارد، نقضی مشاهده می شد این مانع از اخذ به  شهادات آنها در موارد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به این گونه  نیست زیرا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ابن  ابی عمیر و صفوان و بزنطی از آنها نقل می کنند نزد من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مشاهده کرده ایم که بعضی از آنها نزد خود شیخ هم  ثقه نبوده اند یعنی حتی خود شیخ هم ثقه بودن آن افراد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شیخ در این جمله اشتباه  کرده است در نتیجه نمی شود به شهادت او اخذ کرد</w:t>
      </w:r>
      <w:r>
        <w:rPr>
          <w:rFonts w:eastAsia="IRNazanin" w:cs="IRNazanin"/>
          <w:color w:val="111111"/>
          <w:sz w:val="28"/>
          <w:szCs w:val="28"/>
          <w:rtl w:val="true"/>
          <w:lang w:bidi="fa-IR"/>
        </w:rPr>
        <w:t>.</w:t>
      </w:r>
    </w:p>
    <w:p>
      <w:pPr>
        <w:pStyle w:val="Heading2"/>
        <w:numPr>
          <w:ilvl w:val="1"/>
          <w:numId w:val="1"/>
        </w:numPr>
        <w:rPr/>
      </w:pPr>
      <w:bookmarkStart w:id="117" w:name="__RefHeading___Toc1107784_1479056682"/>
      <w:bookmarkStart w:id="118" w:name="_Toc40"/>
      <w:bookmarkEnd w:id="117"/>
      <w:r>
        <w:rPr>
          <w:rtl w:val="true"/>
        </w:rPr>
        <w:t>بررسی موارد نقض بسم الله الرحمن الرحیم</w:t>
      </w:r>
      <w:bookmarkEnd w:id="1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  نقض</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این  است که آقای خوئی بین آنی که در کامل الزیارات و  تفسیر علی بن ابراهیم است که صاحبان این دو کتاب به وثاقت  روات، وثاقت داده اند که آیت الله خوئی قائل است که این شهادت  در هر جا که خلافش ثابت نشود حجّت است ولی در مورد شهادت ابن ابی  عمیر و امثال او در وثاقت مشایخشان گفته اند که چنین  مطلبی جاری نیست و اگر مواردی از نقض یافت شود  این بدان معنا است که شهادت آنها کلا بی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فرق این دو مورد در چه چیزی می باشد؟</w:t>
      </w:r>
    </w:p>
    <w:p>
      <w:pPr>
        <w:pStyle w:val="BookText"/>
        <w:rPr/>
      </w:pPr>
      <w:r>
        <w:rPr>
          <w:rFonts w:ascii="IRNazanin" w:hAnsi="IRNazanin" w:eastAsia="IRNazanin"/>
          <w:color w:val="111111"/>
          <w:sz w:val="28"/>
          <w:sz w:val="28"/>
          <w:szCs w:val="28"/>
          <w:rtl w:val="true"/>
          <w:lang w:bidi="fa-IR"/>
        </w:rPr>
        <w:t>از فرمایش  ایشان استفاده می شود که گاه از کلام کسانی مانند صاحب کامل الزیارات  استفاده می شود که آنها ملتزم بوده اند که از غیر ثقه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 نجاشی برای تالیفات شیعه نوشته شده است یا  کتاب الذریعه ی شیخ آقا بزرگ مخصوص مصنفات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یک مورد دیده شده است که اشتباه یا  خطایی واقع شده است مثلا نجاشی علی بن حسین  مسعودی که جزء امامیه نیست و شافعی می باشد را جزء  امامیه قرار داده است، این سبب نمی شود که کلام نجاشی در  سایر موارد از اعتبار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شهادت صاحب کتاب و التزام او به  اینکه مثلا فقط افراد شیعه را ذکر کند به تعداد افراد موجود در کتاب  به شهادت مستقلی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مواردی اشتباهی  رخ داده باشد در غیر آن موارد می توان به اصالة عدم الخطا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جایی دیده شود که صاحب کتاب غفلت کرده و  فردی را که خودش امامی نمی دانسته اشتباها به عنوان امامی  مندرج کرده است آن هم موجب نمی شود که شهادت او در غیر آن موارد، قابل  قبول نباشد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خلاصه ی علامه،  در فصل معتمدین زیاد بن عقبه که پدر عبید الله بن زیاد  است نیز وجود دارد که علامه به اشتباه تصور کرده است که او شخص  دیگری است و چون دیده است که او عامل امیر مؤمنان  علی علیه السلام بوده است از این رو قابل اعتماد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 شود که اصل عدم اشتباه در غیر این  مورد، در کلام علامه جاری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گاه  نجاشی از باب غفلت، ترجمه ی حسن بن محبوب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عدم ذکر او موجب این نبوده که بگوییم نجاشی او  را جزء امامیه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چرا این قاعده در مورد شهادتی که در مورد مشایخ  ابن ابی عمیر و صفوان و بزنطی ادعا شده است جاری نباشد؟  یعنی هر جا که خطا ثابت شود از آن مورد رفع ید کنیم و در  غیر آن به شهادت آنها عمل کنیم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خود  آیت الله خوئی استفاده می شود که اگر شهادت، به شهادات  عدیده بازگشت کند، قانون فوق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مورد وثاقت مشایخ این سه نفر، خودشان شهادت به  این امر نمی دهند بلکه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آنها نزد من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مراد شیخ این بود که این سه نفر  ملتزم بودند که از غیر ثقه نقل نکنند این التزام مانند شهادت ابن  قولویه و مانند آن می بود و در نتیجه در غیر موارد نقض می  توانستیم به التزام آنها عمل کرده اصالة عدم الخطاء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خود شیخ به وثاقت  تمامی مشایخ آنها شهادت می دهد و اضافه می کند که اصحاب  هم به آن شهادت داده اند، اگر این کلام شیخ و اصحاب به سبب این  بود که خود ابن ابی عمیر و امثال او ملتزم بودند که از غیر ثقه  نقل نکنند و شیخ و اصحاب هم به تبع همان التزام، شهادت فوق را داده اند در  این صورت این التزام مانند شهادت ابن قولویه و مانند آن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دیگر این است که شیخ و اصحاب با  فحصی که کرده اند دیده اند که ابن ابی عمیر و امثال او فقط  از ثقات نقل می کنند و این استقراء هم بعید است که تام بوده  باشد و به این گونه بوده که موارد مختلفی که دست می  یافتند بررسی می کردند و هر آنچه را که گشتند همه از ثقات بودند  در نتیجه مطمئن شدند که این افراد از غیر ثقه نقل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متوجه شویم که این افراد در استقراء خود  اشتباه کرده اند و افرادی وجود داشته اند که ثقه نبوده اند در این  صورت شهادت شیخ و اصحاب از اعتبار می افتد و چنین شهادتی  به شهادات عدیده منحل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کسی  بگوید که دقیقا هزار نفر در فلان جا حضور داشته اند بعد مشخص شود که  او اشتباه کرده بود یا دروغ گفته بود نمی گویند که او به تعداد  افرادی که از هزار تا کمتر هستند، دروغ گفته و یا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چهار نفر نیامده باشند او چهار اشتباه و یا دروغ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قائل است که شهادت شیخ و اصحاب از این قبیل است و از  باب نقل التزام ابن ابی عمیر و امثال او نمی باشد تا  بگوییم که این التزام از آنها از باب شهادت آنها بوده و در  نتیجه در غیر موارد نقض بتوانیم به اصل عدم خطاء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اصحاب به  ظن قوی تمامی روایات ابن ابی عمیر و امثال او را  جستجو نکردند تا ببینند که تمامی روات آنها ثقه بوده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نیز این مطلب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اصحاب این نوع التزام که ابن ابی عمیر و امثال او از  غیر ثقه از کسی روایت نکنند را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جا که خطایی مشاهده شده است از آن رفع کرده و ما بقی را اخذ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موارد نقض کم باشد در این صورت این موارد را کنار  گذاشته و در سایر این موارد به اصل عقلایی عدم خطاء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موارد نقض زیاد باشد این علامت عدم ضبط  این افراد بوده و در نتیجه اصل عدم خطاء در آن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ما  می بایست موارد نقض را کم کنیم و از آنها جواب دهیم و الا  اگر تعداد نقض ها زیاد بود نمی شد به آن اصل در مورد آن عمل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مهم  دیگری وجود  دارد و آن اینکه قاعده ی مزبور که می گفت ابن ابی  عمیر و امثال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یروون و لا یرسلون لا عنه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مسندات آنها قابل قبول است مثلا ابن ابی عمیر از کسی  روایت می کند که نمی دانیم ثقه است یا نه که بر  اساس قاعده ی فوق باید بگوییم که او ثقه بوده است  ولی در مورد مراسیل چه باید کرد زیرا نمی  دانیم که فردی که اسمش نیامده است آیا جزء کسانی  است که ضعف آنها ثابت شده است یا غیر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محمد  باقر صدر در صدد جواب برآمده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مشایخ  ابن ابی عمیر را گشتیم مثلا چهارصد شیخ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پنج نفر یقینا ضعیف  هستند و ضعف ما بقی ثابت نشده است حال اگر غیر از این چهارصد  نفر افراد دیگری هم باشند ما شرعا آنها را ثقه می دانیم  زیرا اصل عدم خطاء در آنها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چهارصد  نفر، بجز آن پنج نفر، با اصل عدم خطاء حکم به وثاقت آنها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مراسیل،  احتمال می دهیم که این شخصی که نامش ذکر نشده است  یکی از آن پنج تا باشد و همچنین اینکه یکی از  آن سیصد و نود و پنج نفر باشد، بنا بر این نسبت بین پنج و سیصد  و نود و پنج یک هفتاد و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احتمال است که  یکی از آن پنج نفر باشدو هفتاد و نه احتمال است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میان چهارصد نفر ده نفر یقینا ضعیف باشند  مقیاس مزبور یک چهلم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به این احتمالات  ضعیف که یک هشتادم یا یک چهلم است اعتناء نمی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یک چهلم یا یک هشتادم در جایی است که احتمالات  با هم مساوی باشد مثلا من احتمال دهم که آنی که در سند اسمش  نیامده است آن فرد ضعیف باشد و احتمال دهم که یکی از آن  افراد موثق باشد ولی اگر یکی از احتمالات تقویت شده باشد  هرچند باز احتمال فوق یک چهلم یا یک هشتادم ولی همان  یک احتمال گاه در حکم پنجاه احتمال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قرائنی است که تقویت می کند که فرد محذوف، یکی از  آن افراد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هرچند احتمال مزبور یک چهلم  یا یک هشتادم است ولی همان یک احتمال از نظر  کیفی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 ابن ابی عمیر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نام او را نمی برد، این چه بسا به  این معنا است که ابن ابی عمیر به شخصیت آن فرد  اهمیت نمی داده است و این علامت آن است که فرد مزبور ضعیف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چند  مورد از  کلام ایشان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ظاهرا رجال  نجاشی را مطالعه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نجاشی آمده است که علت ارسال  های ابن ابی عمیر این بوده است که که خواهر او کتاب  هایش را در بالای تاقچه ای گذاشته بود که باران بارید و  بخش هایی از اسانید و متون روایات کتاب او محو شده است او  چون متون روایات و یک سری از اسانید آنها را در خاطر  داشته است همان ها را نقل کرده که بالطبع یک سری از روایات او  مرسل شده است بنا بر این اگر ابن ابی عمیر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به سبب این نبود که او اعتقاد داشت راوی  مزبور ضعیف است بلکه از این جهت بوده است که نام او را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احتمال یک هشتادم  یا یک چهلم که ایشان گفتند که عقلاء به آن اهمیت  نمی دهند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نسبت بندی متوقف  بر این است که انحراف مذهب روات جزء نقض نباشد و الا تعداد نقض ها  بسیاری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ما  افراد با واسطه را نیز در نظر بگیریم یعنی مواردی  که ابن ابی عمیر با واسطه از ضعاف یا غیر امامی  روایت کرده اند را اضافه کنیم تعداد موارد نقض بسیار زیاد  می شود و هرگز سخن از یک چهلم یا یک هشتادم نخواهد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قبول  کنیم که احتمال مزبور یک چهلم یا یک هشتادم است می  گوییم گاه ظنون، ضعیف است مثلا ما الآن مطمئن هستیم که  سقف روی سرمان خراب نمی شود و یا هنگام رفتن به منزل  تصادفی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از باب یک در هزار و  یا یک در چند هزار است</w:t>
      </w:r>
      <w:r>
        <w:rPr>
          <w:rFonts w:eastAsia="IRNazanin" w:cs="IRNazanin"/>
          <w:color w:val="111111"/>
          <w:sz w:val="28"/>
          <w:szCs w:val="28"/>
          <w:rtl w:val="true"/>
          <w:lang w:bidi="fa-IR"/>
        </w:rPr>
        <w:t>.</w:t>
      </w:r>
      <w:bookmarkStart w:id="119" w:name="pg4339_49565"/>
    </w:p>
    <w:p>
      <w:pPr>
        <w:pStyle w:val="BookText"/>
        <w:rPr/>
      </w:pPr>
      <w:bookmarkEnd w:id="119"/>
      <w:r>
        <w:rPr>
          <w:rFonts w:ascii="IRNazanin" w:hAnsi="IRNazanin" w:eastAsia="IRNazanin"/>
          <w:color w:val="111111"/>
          <w:sz w:val="28"/>
          <w:sz w:val="28"/>
          <w:szCs w:val="28"/>
          <w:rtl w:val="true"/>
          <w:lang w:bidi="fa-IR"/>
        </w:rPr>
        <w:t>یک سری از  احتمالات است که از بس ضعیف است به ذهن عرف متعارف نمی آید و  یا اگر به ضعف بیاید کسی به آن 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چهلم و یک هشتادم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ما  بگوید که اگر امروز فلان مسافرتی که غیر ضروری است را  انجام دهیم و به فلان جا برویم از این چهل نفر یا هشتاد  نفر یکی را اعدام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 که  یکی از چهل ماشینی که امروز حرکت می کنند  سرنشینان آن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غالبا این احتمال را  قوی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عرفا احتمال  یک چهلم یا یک هشتادم در حد علم نیست و لازم نیست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بعضی از موارد که مورد از مهام امور می  باشد عقلاء به احتمال ضعیف نیز ترتیب اثر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سابق برای کندن چاه نفت، کسانی که ابتدای چاه را می  کنندند مبلغی عادی می گرفتند ولی وقتی نزدیک  به مخزن نفت می شدند و خطر فوران بود افراد مبالغ بسیار هنگفتی  را دریافت می کردند و بعد به حفر چاه اقدام می کردند</w:t>
      </w:r>
      <w:r>
        <w:rPr>
          <w:rFonts w:eastAsia="IRNazanin" w:cs="IRNazanin"/>
          <w:color w:val="111111"/>
          <w:sz w:val="28"/>
          <w:szCs w:val="28"/>
          <w:rtl w:val="true"/>
          <w:lang w:bidi="fa-IR"/>
        </w:rPr>
        <w:t>.</w:t>
      </w:r>
    </w:p>
    <w:p>
      <w:pPr>
        <w:pStyle w:val="Heading2"/>
        <w:numPr>
          <w:ilvl w:val="1"/>
          <w:numId w:val="1"/>
        </w:numPr>
        <w:rPr/>
      </w:pPr>
      <w:bookmarkStart w:id="120" w:name="__RefHeading___Toc1107786_1479056682"/>
      <w:bookmarkStart w:id="121" w:name="_Toc41"/>
      <w:bookmarkEnd w:id="120"/>
      <w:r>
        <w:rPr>
          <w:rtl w:val="true"/>
        </w:rPr>
        <w:t>نکته ای در مورد مراسیل ابن ابی عمیر بسم الله الرحمن الرحیم</w:t>
      </w:r>
      <w:bookmarkEnd w:id="1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در  مورد مراسیل ابن ابی عمیر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اشکالی  است که در مورد مراسیل ابن ابی عمیر وارد شده است و آن  اینکه اگر ابن ابی عمیر به وثاقت مشایخش شهادت داده باشد،  در مواردی که غفلت یا اشتباه ابن ابی عمیر ثابت شده باشد  ما از آن شهادت رفع ید می کنیم و در سایر موارد به شهادت  او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قول نسبت به مسانید ابن ابی عمیر خوب است زیرا در  مسانید می توان تشخیص داد که کدام یک از مشایخ او  قابل اعتماد و کدام یک ضعیف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در مراسیل  ابن ابی عمیر ظاهر می شود زیرا نمی دانیم  فردی که نامش ذکر نشده است جزء آن دسته افرادی است که ضعیف  می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جواب که مرحوم  صدر نیز آن را بیان کرده است این است که اگر ابن ابی  عمیر بر اساس فرضیه چهارصد شیخ داشته باشد، فقط حدود پنج نفر از  آنها یقینا ضعیف باشند بنا بر این در مورد احادیث  مرسله ی ابن ابی عمیر یک هشتادم احتمال می رود که  راوی ای که نامش نیامده است جزء افراد ضعیف باشد و عقلاء  به این مقدار احتمال ضعیف اعتناء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سابق که  این فرضیه را بیان می کردیم سخن از یک  چهارصدم بود نه یک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پنج موردی که ایشان به  عنوان ثابت الضعف بیان کرده است بررسی کردیم و چهار مورد را  جواب دادیم که ثابت کردیم که ضعف آنها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نفری که  ایشان ذکر کرده اند یکی علی بن حدید است که ما ثابت  کردیم که ابن ابی عمیر از او روایت نمی کند و در  واقع علی بن حدید بر ابن ابی عمیر عطف شده است و با هم از  راوی بعدی روایت می 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یونس بن ذبیان است که در سابق گفتیم که واسطه ای  بین ابن ابی عمیر و او بوده که سقط شده است و در  روایتی دیگر یونس عطف به فرد ثقه ی دیگری  شده بود و ما گفتیم که همین مقدار کفایت می کند که  بگوییم ابن ابی عمیر از ثقه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ما یونس بن ذبیان ثقه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عَمْرِو  بْنِ جُمَیْع‌ است که ابن ابی عمیر در سه جا از او روایت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دیگری  ابو البختری است که ابن ابی عمیر در یک جا از او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اخیر  نیز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ابن ابی عمیر به شکل  مرسل روایتی را نقل می کند غالبا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جوابی که می خواهیم بدهیم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تعبیر می کند  این تعبیر هرچند مخصوص امامیه نیست ولی مراد  اشخاصی هستند که از نظر فقهی مشابه امامیه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واقفه، فطحیه، ناووسیه و امثال آنها همه جزء اصحابنا  هستند زیرا اینها غالبا ائمه را تا امام صادق علیه السلام را  قبول داشتند و از آنجا که اکثر روایات از امام باقر و امام صادق  علیهما السلام است فقه آنها شبیه فقه ماست ولی زیدیه  و اهل سنت چون فقهشان مشابه ما نیست جزء اصحاب ما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البختری فردی  است سنی و در نتیجه اگر روایت مرسله ای از ابن ابی  عمیر باشد که در آن از بعض اصحابنا تعبیر کرده باشد این علامت  آن است که فرد مزبور یقینا ابو البختری نمی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جمیع  نیز تضعیف شده است و در مورد او کما اینکه کشّی می  گوید، گفته شده است که بَتریّ بوده است و آنها جزء زیدیه  ای بوده اند که از ما از نظر فقه بسیار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بر دو قسم هستند یک قسم از آنها شیعه بودند که جارودیه از آن  قسم هستند، آنها جزء اصحاب نیستند و فقه آنها با ما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بتریة کسانی هستند که زیدیه ی سنی  هستند و قائل هستند که خلافت، حق بلا فصل امیر مؤمنان علی علیه  السلام است ولی از حقوق قابل انتقال می باشد و حضرت این حق را  به ابو بکر تفویض کرده است و در نتیجه خلافت ابو بکر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تعبیر ابن ابی عمیر به بعض اصحابنا، احتمال اینکه مراد  عمرو بن جمیع باشد را نیز منتفی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آنی که در مرسلات ابن ابی عمیر می تواند محتمل باشد  حسین بن احمد مِنقَری است که جزء اصحاب ماست و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مزبور یک در چهارصد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گاه ابن ابی عمیر از جماعتی نقل می کند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بحث در غیر ابن ابی عمیر که  حتی روات، شهادت به وثاقت مشایخ خود نداده اند نیز راه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این تعبیر این است که  سه نفر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محاسبه کرده می گوید حتی  اگر تصور کنیم که میان مشایخ ابن ابی عمیر ده نفر  ضعیف وجود دارد احتمال اینکه یکی از آنها در این  تعبیرات که به شکل جمع است وجود داشته باشند یک چهلم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احتمال دهیم که در میان این افراد دو مورد از آن ضعفاء وجود  دارند این احتمال یک چهلم ضرب در یک چهلم می شود  یعنی احتمال مزبور یک هزار و ششصدم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هر  سه نفر جزء آن ضعفاء باشند این احتمال یک چهلم ضرب در یک چهلم،  ضرب در یک چهلم می شود که به حدی ضعیف می شود که  اصلا قابل اعتناء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بعضی از روات که مشایخشان توثیق نشده است می توان  نتیجه گیری کرد و آن اینکه مثلا در مسأله ی حیض  آمده است که یونس بن عبد الرحمان عن غیر واحد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این را مرسله ی یونس می دانند ولی حق  این است که او هفتاد شیخ داشته است ولی اکثر آنها که حدود دو  ثلث یا بیشتر هستند ثقه هستند ولی وثاقت یک سوم آنها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  که اگر یونس از بعض اصحابنا تعبیر می کرد و ما نمی  دانستیم که آن فرد جزء یک ثلث توثیق نشده است یا جزء دو  ثلث توثیق شده در اینجا یک سوم احتمال بود که توثیق نشده  و دو سوم اینکه جزء توثیق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دو نفر نقل می  کرد احتمال مزبور که حاصل ضرب یک سوم در یک سوم است این  می شد که یک نهم احتمال می رفت که جزء توثیق نشده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تعبیر یونس به عن جماعة باشد احتمال اینکه هر سه  جزء توثیق نشده باشند یک بیست و هفتم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احتمال وجود دارد که فرد مزبور که نامش نیامده است جزء کسانی باشد که  جزء هفتاد نفر نباشد یعنی جزء کسانی باشد که ما به او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اضافه می کند که این احتمال  بعید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طرز محاسبه  ی ایشان صحیح نیست و به نظر ما عدد احتمالاتی که  ایجاد می شود بیشتر از آن مقداری است که ایشان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حاصل این جواب به نفع مرحوم صدر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ما اگر سه ورقه ی سیاه رنگ داشته باشیم و سه ورقه  ی سفید بعد روی ورقه های سیاه اسماء خلفاء ثلاث را  نوشته باشیم و روی ورقه های سفید اسم علی،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با هم مخلوط کردیم و بعد یکی از آنها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برگه سفید باشد یا  سیاه یک احتمال متساوی است یعنی پنجاه درصد ممکن  است سفید باشد و پنجاه درصد جزء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برگه را که مثلا  سیاه است کنار می گذاریم و پنج برگه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 اینکه برگه ی بعدی سیاه باشد دو  پنجم است و اینکه سفید باشد سه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برگه ی دوم نیز  سیاه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احتمال اینکه برگه ی بعدی  سیاه باشد یک چهارم است و اینکه سفید باشد 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به حساب ضرب بگوییم چنین می شود، که  باید سه ششم را در دو پنجم و در یک چهارم ضرب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ها و  صورت ها را باید با هم ضرب کنیم که می شود شش صد و بیستم  است که همان یک بیستم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هر  سه برگه سیاه رنگ باشد، یک بیستم می باشد و اینکه  سه رنگ هر سه سیاه نباشد و یکی در این وسط سفید در  آید نوزده بیستم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طبق محاسبه ی مرحوم  صدر که می گوید یک دوم ضرب در یک دوم و ضرب در یک  دوم می شود باید یک هشتم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مطلب مرحوم صدر را تقویت می کنیم و می گوییم  که اگر به گونه ای که ما محاسبه کرده ایم محاسبه شود تعداد احتمال  اینکه فرد مزبور یکی از ضعفاء باشد بسیار ضعیف تر  می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ایشان  گفته است که بعید می دانیم که فردی که نامش ذکر نشده است  خارج از هفتاد نفری باشد که جزء مشایخ یونس هستند در آن  اینکه نکته وجود دارد که ما بعد از مراجعه متوجه شده ایم که تعداد  مشایخ او دویست و سی نفر می باشد و حتی  آنهایی که به دست ما نرسیده است ظاهرا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نجاشی و شیخ کتبی را نقل می کنند که تعداد  بسیاری کمی از آنها به دست ما رسیده است و  بسیاری از آنها در طول زمان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تعداد  زیادی از روات اصلا برخورد نکرده ایم و حتی روایت  ابن ابی عمیر و امثال او از آنها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عصر مشایخ ابن ابی عمیر بوده باشد و  جزء افراد قابل قبولی بوده باشد، اینکه ابن ابی عمیر از  آنها روایت کرده باشد احتمال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ابن ابی عمیر از کسی نقل کرده باشد که آن فرد جزء  ضعفاء است آن را با اصل عدم خطا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اصلی تعبدی وجود ندارد که بگوییم که بجز افراد شناخته شده  ثقه 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وقتی تعداد  راویان بالاتر برود، احتمالی که ذکر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چهارصدم در مورد ابن ابی 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 بیش از  چهارصدم تبدیل می شود بنا بر این این نیز قول مرحوم  صدر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یونس  بن عبد الرحمان می گوییم غیر از مشایخ او هفتاد تا  نیست بلکه دویست و سی نفر است حتی اگر این را اضافه  کنیم که روایات متعددی از او یقینا به دست ما  نرسیده است و بر این اساس مشایخ یونس نیز  بیشتر از این مقدار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مرحوم صدر می  گوید اگر بگوییم که یک سوم روات او ضعیف هستند و  بعد در میان جماعت هر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اقل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ضعیف باشد  این احتمال حال بیست پنجاهم در بیست پنجاهم در بیست  پنجاهم است یعنی دو پنجم در دو پنجم در دو پنجم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محاسبه ی ما باید بیست پنجاهم را در نوزده  چهل و نهم را در هجده چهل و هشتم ضرب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افرادی را که احتمال می دهیم یونس  از آنها روایت کرده باشد ولی در آن هفتاد تا وجود ندارند را  باید چگونه محاسبه 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میان این هفتاد نفر نسبت سنجی دو پنجم است یعنی  پنجاه تا موثق و بیست تا هم از کسانی که وثاقت آنها ثابت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بر اینکه به نظر ما مشایخ او هفتاد تا نیست بلکه  دویست و سی نفر است که البته فرض را بر این می  گذاریم که در میان این دویست و سی نفر هم نسبت ثقات  به غیر ثقات دو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نسبت  به مشایخ دیگر که به دست ما نرسیده است سه احتمال است  یکی اینکه نسبت دو پنجم در سایر مشایخ که به دست ما  نرسیده است نیز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نسبت، کمتر از دو پنجم باشد مثلا یک پنجم باشد و احتمال دیگر  این است که نسبت پنجاه پنجاه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معدل  گیری کنیم که معدل آن همان دو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غیر موجودین را در نظر بگیریم، نسبت مزبور  همچنان دو پنجم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باید مورد توجه قرار گیرد این است که روایت ابن  ابی عمیر از کسانی که ثابت الضعف هستند کمتر از کسانی است  که ثقه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بجز حسین بن احمد منقری که  روایات ابن ابی عمیر و صفوان از او زیاد است زیرا  این دو کتاب او را نقل می کنند، روایات ابن ابی  عمیر از این افراد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چهار یا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دیگران بسیار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نکته  ای که گفته ایم در مورد روایات مسند ابن ابی عمیر  است ولی در مورد روایات مرسل که نمی دانیم نام آن  روایت چیست تا در نتیجه بدانیم ابن ابی عمیر  از آنها کم روایت کرده است یا زیاد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جواب آن  این است که همان گونه که قبلا گفتیم سه احتمال وجود دارد یا  اینکه روایت ابن ابی عمیر از آنها زیاد تر از نسبت  موجود است یا کمتر و یا مساوی و وقتی معدل  گیری کنیم همان نسبتی که در روایاتِ موجود، است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این محاسبات را در بسیاری جاها مشکل ساز می کند این  است که اگر یک مطلب مردد بین سه نفر باشد مثلا یا عمرو آن را  نقل کرده است و یا زید و یا بکر، اینکه هر کدام آن را نقل  کرده باشد یک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احتمالات از نظر قوت و ضعف با هم  مساوی است و احتمال اینکه زید نقل کرده باشد به اندازه ی احتمال  این است که عمرو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 یک  احتمال قوی تر است و یکی ضعیف است مثلا احتمال  اینکه زید آن روایت را نقل کرده باشد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قرائنی در دست است که آن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گاه یک روایت را می بینیم که افراد ضعیف هر  کدام آن را نقل کرده اند در اینجا این به ذهن می رسد که  این افراد ضعیف با هم قرار گذاشته اند که حدیثی را جعل  کنند و بعد هر یک از آنها آن را منتشر کند زیرا بعید است که فقط  افراد ضعیف آن حدیث را نقل کرده باشند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گاه  دیده می شود که زراره و محمد بن مسلم و ابو بصیر با هم یک  روایت را نقل می کنند بنا بر این اگر ابن ابی عمیر  یک روایت را از زراره و غیر واحد من الاصحاب نقل کرده باشد  این احتمال که آن غیر واحد غیر از محمد بن مسلم و ابو  بصیر باشند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لفظ عدة من اصحابنا غالبا به  افرادی صدق می کند که با هم محشور بودند و با هم نزد امام علیه  السلام رفته و از ایشان حدیثی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تمامی مشایخ یونس و یا ابن  ابی عمیر را عدل آنها قرار داد بلکه باید آنها را در میان  این گروه هایی که با هم بوده اند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عبارت عن غیر واحد معنایش این است که ابن ابی  عمیر در مقام تقویت مطلب است و آن اینکه بگوید افراد  کثیری که مورد اعتماد او بوده اند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تعبیر فوق از باب کثرت است یعنی این را افراد  کثیری نقل کرده اند و لازم نیست اسامی آنها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مراسیل یقینا قابل اعتماد است ولی نه به  سبب محاسبه ی ریاضی فوق بلکه به سبب همین مطلبی که  الآن ذکر کردیم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ابواب دفن، 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75082</Words>
  <Characters>260844</Characters>
  <CharactersWithSpaces>341003</CharactersWithSpaces>
  <Paragraphs>1595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2026-08-18T11:44:17Z</dcterms:created>
  <dc:creator>ghaemiyeh.com</dc:creator>
  <dc:description/>
  <dc:language>en-US</dc:language>
  <cp:lastModifiedBy/>
  <dcterms:modified xsi:type="dcterms:W3CDTF">2026-08-18T15:14:23Z</dcterms:modified>
  <cp:revision>1</cp:revision>
  <dc:subject/>
  <dc:title>آرشیو دروس خارج رجال آیت الله العظمی سید موسی شبیری حسینی زنجانی 63-62</dc:title>
</cp:coreProperties>
</file>

<file path=docProps/custom.xml><?xml version="1.0" encoding="utf-8"?>
<Properties xmlns="http://schemas.openxmlformats.org/officeDocument/2006/custom-properties" xmlns:vt="http://schemas.openxmlformats.org/officeDocument/2006/docPropsVTypes"/>
</file>