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تفسیر سوره انفال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9485_147905668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39487_147905668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39489_1479056682">
            <w:r>
              <w:rPr>
                <w:webHidden/>
                <w:rStyle w:val="IndexLink"/>
                <w:rtl w:val="true"/>
              </w:rPr>
              <w:t>سخن ناشر</w:t>
            </w:r>
            <w:r>
              <w:rPr>
                <w:rStyle w:val="IndexLink"/>
                <w:rtl w:val="true"/>
              </w:rPr>
              <w:tab/>
            </w:r>
            <w:r>
              <w:rPr>
                <w:rStyle w:val="IndexLink"/>
              </w:rPr>
              <w:t>6</w:t>
            </w:r>
          </w:hyperlink>
        </w:p>
        <w:p>
          <w:pPr>
            <w:pStyle w:val="Contents2"/>
            <w:tabs>
              <w:tab w:val="clear" w:pos="8743"/>
              <w:tab w:val="right" w:pos="9026" w:leader="dot"/>
            </w:tabs>
            <w:rPr/>
          </w:pPr>
          <w:hyperlink w:anchor="__RefHeading___Toc639491_1479056682">
            <w:r>
              <w:rPr>
                <w:webHidden/>
                <w:rStyle w:val="IndexLink"/>
                <w:rtl w:val="true"/>
              </w:rPr>
              <w:t>سیمای سوره ی انفال</w:t>
            </w:r>
            <w:r>
              <w:rPr>
                <w:rStyle w:val="IndexLink"/>
                <w:rtl w:val="true"/>
              </w:rPr>
              <w:tab/>
            </w:r>
            <w:r>
              <w:rPr>
                <w:rStyle w:val="IndexLink"/>
              </w:rPr>
              <w:t>7</w:t>
            </w:r>
          </w:hyperlink>
        </w:p>
        <w:p>
          <w:pPr>
            <w:pStyle w:val="Contents2"/>
            <w:tabs>
              <w:tab w:val="clear" w:pos="8743"/>
              <w:tab w:val="right" w:pos="9026" w:leader="dot"/>
            </w:tabs>
            <w:rPr/>
          </w:pPr>
          <w:hyperlink w:anchor="__RefHeading___Toc639493_1479056682">
            <w:r>
              <w:rPr>
                <w:webHidden/>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ab/>
            </w:r>
            <w:r>
              <w:rPr>
                <w:rStyle w:val="IndexLink"/>
              </w:rPr>
              <w:t>8</w:t>
            </w:r>
          </w:hyperlink>
        </w:p>
        <w:p>
          <w:pPr>
            <w:pStyle w:val="Contents2"/>
            <w:tabs>
              <w:tab w:val="clear" w:pos="8743"/>
              <w:tab w:val="right" w:pos="9026" w:leader="dot"/>
            </w:tabs>
            <w:rPr/>
          </w:pPr>
          <w:hyperlink w:anchor="__RefHeading___Toc639495_1479056682">
            <w:r>
              <w:rPr>
                <w:webHidden/>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10</w:t>
            </w:r>
            <w:r>
              <w:rPr>
                <w:rStyle w:val="IndexLink"/>
                <w:rtl w:val="true"/>
              </w:rPr>
              <w:tab/>
            </w:r>
            <w:r>
              <w:rPr>
                <w:rStyle w:val="IndexLink"/>
              </w:rPr>
              <w:t>20</w:t>
            </w:r>
          </w:hyperlink>
        </w:p>
        <w:p>
          <w:pPr>
            <w:pStyle w:val="Contents2"/>
            <w:tabs>
              <w:tab w:val="clear" w:pos="8743"/>
              <w:tab w:val="right" w:pos="9026" w:leader="dot"/>
            </w:tabs>
            <w:rPr/>
          </w:pPr>
          <w:hyperlink w:anchor="__RefHeading___Toc639497_1479056682">
            <w:r>
              <w:rPr>
                <w:webHidden/>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15</w:t>
            </w:r>
            <w:r>
              <w:rPr>
                <w:rStyle w:val="IndexLink"/>
                <w:rtl w:val="true"/>
              </w:rPr>
              <w:tab/>
            </w:r>
            <w:r>
              <w:rPr>
                <w:rStyle w:val="IndexLink"/>
              </w:rPr>
              <w:t>29</w:t>
            </w:r>
          </w:hyperlink>
        </w:p>
        <w:p>
          <w:pPr>
            <w:pStyle w:val="Contents2"/>
            <w:tabs>
              <w:tab w:val="clear" w:pos="8743"/>
              <w:tab w:val="right" w:pos="9026" w:leader="dot"/>
            </w:tabs>
            <w:rPr/>
          </w:pPr>
          <w:hyperlink w:anchor="__RefHeading___Toc639499_1479056682">
            <w:r>
              <w:rPr>
                <w:webHidden/>
                <w:rStyle w:val="IndexLink"/>
                <w:rtl w:val="true"/>
              </w:rPr>
              <w:t xml:space="preserve">آیات </w:t>
            </w:r>
            <w:r>
              <w:rPr>
                <w:rStyle w:val="IndexLink"/>
              </w:rPr>
              <w:t>16</w:t>
            </w:r>
            <w:r>
              <w:rPr>
                <w:rStyle w:val="IndexLink"/>
                <w:rtl w:val="true"/>
              </w:rPr>
              <w:t xml:space="preserve"> </w:t>
            </w:r>
            <w:r>
              <w:rPr>
                <w:rStyle w:val="IndexLink"/>
                <w:rtl w:val="true"/>
              </w:rPr>
              <w:t xml:space="preserve">تا </w:t>
            </w:r>
            <w:r>
              <w:rPr>
                <w:rStyle w:val="IndexLink"/>
              </w:rPr>
              <w:t>21</w:t>
            </w:r>
            <w:r>
              <w:rPr>
                <w:rStyle w:val="IndexLink"/>
                <w:rtl w:val="true"/>
              </w:rPr>
              <w:tab/>
            </w:r>
            <w:r>
              <w:rPr>
                <w:rStyle w:val="IndexLink"/>
              </w:rPr>
              <w:t>35</w:t>
            </w:r>
          </w:hyperlink>
        </w:p>
        <w:p>
          <w:pPr>
            <w:pStyle w:val="Contents2"/>
            <w:tabs>
              <w:tab w:val="clear" w:pos="8743"/>
              <w:tab w:val="right" w:pos="9026" w:leader="dot"/>
            </w:tabs>
            <w:rPr/>
          </w:pPr>
          <w:hyperlink w:anchor="__RefHeading___Toc639501_1479056682">
            <w:r>
              <w:rPr>
                <w:webHidden/>
                <w:rStyle w:val="IndexLink"/>
                <w:rtl w:val="true"/>
              </w:rPr>
              <w:t xml:space="preserve">آیات </w:t>
            </w:r>
            <w:r>
              <w:rPr>
                <w:rStyle w:val="IndexLink"/>
              </w:rPr>
              <w:t>22</w:t>
            </w:r>
            <w:r>
              <w:rPr>
                <w:rStyle w:val="IndexLink"/>
                <w:rtl w:val="true"/>
              </w:rPr>
              <w:t xml:space="preserve"> </w:t>
            </w:r>
            <w:r>
              <w:rPr>
                <w:rStyle w:val="IndexLink"/>
                <w:rtl w:val="true"/>
              </w:rPr>
              <w:t xml:space="preserve">تا </w:t>
            </w:r>
            <w:r>
              <w:rPr>
                <w:rStyle w:val="IndexLink"/>
              </w:rPr>
              <w:t>25</w:t>
            </w:r>
            <w:r>
              <w:rPr>
                <w:rStyle w:val="IndexLink"/>
                <w:rtl w:val="true"/>
              </w:rPr>
              <w:tab/>
            </w:r>
            <w:r>
              <w:rPr>
                <w:rStyle w:val="IndexLink"/>
              </w:rPr>
              <w:t>43</w:t>
            </w:r>
          </w:hyperlink>
        </w:p>
        <w:p>
          <w:pPr>
            <w:pStyle w:val="Contents2"/>
            <w:tabs>
              <w:tab w:val="clear" w:pos="8743"/>
              <w:tab w:val="right" w:pos="9026" w:leader="dot"/>
            </w:tabs>
            <w:rPr/>
          </w:pPr>
          <w:hyperlink w:anchor="__RefHeading___Toc639503_1479056682">
            <w:r>
              <w:rPr>
                <w:webHidden/>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30</w:t>
            </w:r>
            <w:r>
              <w:rPr>
                <w:rStyle w:val="IndexLink"/>
                <w:rtl w:val="true"/>
              </w:rPr>
              <w:tab/>
            </w:r>
            <w:r>
              <w:rPr>
                <w:rStyle w:val="IndexLink"/>
              </w:rPr>
              <w:t>50</w:t>
            </w:r>
          </w:hyperlink>
        </w:p>
        <w:p>
          <w:pPr>
            <w:pStyle w:val="Contents2"/>
            <w:tabs>
              <w:tab w:val="clear" w:pos="8743"/>
              <w:tab w:val="right" w:pos="9026" w:leader="dot"/>
            </w:tabs>
            <w:rPr/>
          </w:pPr>
          <w:hyperlink w:anchor="__RefHeading___Toc639505_1479056682">
            <w:r>
              <w:rPr>
                <w:webHidden/>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35</w:t>
            </w:r>
            <w:r>
              <w:rPr>
                <w:rStyle w:val="IndexLink"/>
                <w:rtl w:val="true"/>
              </w:rPr>
              <w:tab/>
            </w:r>
            <w:r>
              <w:rPr>
                <w:rStyle w:val="IndexLink"/>
              </w:rPr>
              <w:t>63</w:t>
            </w:r>
          </w:hyperlink>
        </w:p>
        <w:p>
          <w:pPr>
            <w:pStyle w:val="Contents2"/>
            <w:tabs>
              <w:tab w:val="clear" w:pos="8743"/>
              <w:tab w:val="right" w:pos="9026" w:leader="dot"/>
            </w:tabs>
            <w:rPr/>
          </w:pPr>
          <w:hyperlink w:anchor="__RefHeading___Toc639507_1479056682">
            <w:r>
              <w:rPr>
                <w:webHidden/>
                <w:rStyle w:val="IndexLink"/>
                <w:rtl w:val="true"/>
              </w:rPr>
              <w:t xml:space="preserve">آیات </w:t>
            </w:r>
            <w:r>
              <w:rPr>
                <w:rStyle w:val="IndexLink"/>
              </w:rPr>
              <w:t>36</w:t>
            </w:r>
            <w:r>
              <w:rPr>
                <w:rStyle w:val="IndexLink"/>
                <w:rtl w:val="true"/>
              </w:rPr>
              <w:t xml:space="preserve"> </w:t>
            </w:r>
            <w:r>
              <w:rPr>
                <w:rStyle w:val="IndexLink"/>
                <w:rtl w:val="true"/>
              </w:rPr>
              <w:t xml:space="preserve">تا </w:t>
            </w:r>
            <w:r>
              <w:rPr>
                <w:rStyle w:val="IndexLink"/>
              </w:rPr>
              <w:t>40</w:t>
            </w:r>
            <w:r>
              <w:rPr>
                <w:rStyle w:val="IndexLink"/>
                <w:rtl w:val="true"/>
              </w:rPr>
              <w:tab/>
            </w:r>
            <w:r>
              <w:rPr>
                <w:rStyle w:val="IndexLink"/>
              </w:rPr>
              <w:t>70</w:t>
            </w:r>
          </w:hyperlink>
        </w:p>
        <w:p>
          <w:pPr>
            <w:pStyle w:val="Contents2"/>
            <w:tabs>
              <w:tab w:val="clear" w:pos="8743"/>
              <w:tab w:val="right" w:pos="9026" w:leader="dot"/>
            </w:tabs>
            <w:rPr/>
          </w:pPr>
          <w:hyperlink w:anchor="__RefHeading___Toc639509_1479056682">
            <w:r>
              <w:rPr>
                <w:webHidden/>
                <w:rStyle w:val="IndexLink"/>
                <w:rtl w:val="true"/>
              </w:rPr>
              <w:t xml:space="preserve">آیات </w:t>
            </w:r>
            <w:r>
              <w:rPr>
                <w:rStyle w:val="IndexLink"/>
              </w:rPr>
              <w:t>41</w:t>
            </w:r>
            <w:r>
              <w:rPr>
                <w:rStyle w:val="IndexLink"/>
                <w:rtl w:val="true"/>
              </w:rPr>
              <w:t xml:space="preserve"> </w:t>
            </w:r>
            <w:r>
              <w:rPr>
                <w:rStyle w:val="IndexLink"/>
                <w:rtl w:val="true"/>
              </w:rPr>
              <w:t xml:space="preserve">تا </w:t>
            </w:r>
            <w:r>
              <w:rPr>
                <w:rStyle w:val="IndexLink"/>
              </w:rPr>
              <w:t>45</w:t>
            </w:r>
            <w:r>
              <w:rPr>
                <w:rStyle w:val="IndexLink"/>
                <w:rtl w:val="true"/>
              </w:rPr>
              <w:tab/>
            </w:r>
            <w:r>
              <w:rPr>
                <w:rStyle w:val="IndexLink"/>
              </w:rPr>
              <w:t>76</w:t>
            </w:r>
          </w:hyperlink>
        </w:p>
        <w:p>
          <w:pPr>
            <w:pStyle w:val="Contents2"/>
            <w:tabs>
              <w:tab w:val="clear" w:pos="8743"/>
              <w:tab w:val="right" w:pos="9026" w:leader="dot"/>
            </w:tabs>
            <w:rPr/>
          </w:pPr>
          <w:hyperlink w:anchor="__RefHeading___Toc639511_1479056682">
            <w:r>
              <w:rPr>
                <w:webHidden/>
                <w:rStyle w:val="IndexLink"/>
                <w:rtl w:val="true"/>
              </w:rPr>
              <w:t xml:space="preserve">آیات </w:t>
            </w:r>
            <w:r>
              <w:rPr>
                <w:rStyle w:val="IndexLink"/>
              </w:rPr>
              <w:t>46</w:t>
            </w:r>
            <w:r>
              <w:rPr>
                <w:rStyle w:val="IndexLink"/>
                <w:rtl w:val="true"/>
              </w:rPr>
              <w:t xml:space="preserve"> </w:t>
            </w:r>
            <w:r>
              <w:rPr>
                <w:rStyle w:val="IndexLink"/>
                <w:rtl w:val="true"/>
              </w:rPr>
              <w:t xml:space="preserve">تا </w:t>
            </w:r>
            <w:r>
              <w:rPr>
                <w:rStyle w:val="IndexLink"/>
              </w:rPr>
              <w:t>51</w:t>
            </w:r>
            <w:r>
              <w:rPr>
                <w:rStyle w:val="IndexLink"/>
                <w:rtl w:val="true"/>
              </w:rPr>
              <w:tab/>
            </w:r>
            <w:r>
              <w:rPr>
                <w:rStyle w:val="IndexLink"/>
              </w:rPr>
              <w:t>92</w:t>
            </w:r>
          </w:hyperlink>
        </w:p>
        <w:p>
          <w:pPr>
            <w:pStyle w:val="Contents2"/>
            <w:tabs>
              <w:tab w:val="clear" w:pos="8743"/>
              <w:tab w:val="right" w:pos="9026" w:leader="dot"/>
            </w:tabs>
            <w:rPr/>
          </w:pPr>
          <w:hyperlink w:anchor="__RefHeading___Toc639513_1479056682">
            <w:r>
              <w:rPr>
                <w:webHidden/>
                <w:rStyle w:val="IndexLink"/>
                <w:rtl w:val="true"/>
              </w:rPr>
              <w:t xml:space="preserve">آیات </w:t>
            </w:r>
            <w:r>
              <w:rPr>
                <w:rStyle w:val="IndexLink"/>
              </w:rPr>
              <w:t>52</w:t>
            </w:r>
            <w:r>
              <w:rPr>
                <w:rStyle w:val="IndexLink"/>
                <w:rtl w:val="true"/>
              </w:rPr>
              <w:t xml:space="preserve"> </w:t>
            </w:r>
            <w:r>
              <w:rPr>
                <w:rStyle w:val="IndexLink"/>
                <w:rtl w:val="true"/>
              </w:rPr>
              <w:t xml:space="preserve">تا </w:t>
            </w:r>
            <w:r>
              <w:rPr>
                <w:rStyle w:val="IndexLink"/>
              </w:rPr>
              <w:t>55</w:t>
            </w:r>
            <w:r>
              <w:rPr>
                <w:rStyle w:val="IndexLink"/>
                <w:rtl w:val="true"/>
              </w:rPr>
              <w:tab/>
            </w:r>
            <w:r>
              <w:rPr>
                <w:rStyle w:val="IndexLink"/>
              </w:rPr>
              <w:t>101</w:t>
            </w:r>
          </w:hyperlink>
        </w:p>
        <w:p>
          <w:pPr>
            <w:pStyle w:val="Contents2"/>
            <w:tabs>
              <w:tab w:val="clear" w:pos="8743"/>
              <w:tab w:val="right" w:pos="9026" w:leader="dot"/>
            </w:tabs>
            <w:rPr/>
          </w:pPr>
          <w:hyperlink w:anchor="__RefHeading___Toc639515_1479056682">
            <w:r>
              <w:rPr>
                <w:webHidden/>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60</w:t>
            </w:r>
            <w:r>
              <w:rPr>
                <w:rStyle w:val="IndexLink"/>
                <w:rtl w:val="true"/>
              </w:rPr>
              <w:tab/>
            </w:r>
            <w:r>
              <w:rPr>
                <w:rStyle w:val="IndexLink"/>
              </w:rPr>
              <w:t>105</w:t>
            </w:r>
          </w:hyperlink>
        </w:p>
        <w:p>
          <w:pPr>
            <w:pStyle w:val="Contents2"/>
            <w:tabs>
              <w:tab w:val="clear" w:pos="8743"/>
              <w:tab w:val="right" w:pos="9026" w:leader="dot"/>
            </w:tabs>
            <w:rPr/>
          </w:pPr>
          <w:hyperlink w:anchor="__RefHeading___Toc639517_1479056682">
            <w:r>
              <w:rPr>
                <w:webHidden/>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65</w:t>
            </w:r>
            <w:r>
              <w:rPr>
                <w:rStyle w:val="IndexLink"/>
                <w:rtl w:val="true"/>
              </w:rPr>
              <w:tab/>
            </w:r>
            <w:r>
              <w:rPr>
                <w:rStyle w:val="IndexLink"/>
              </w:rPr>
              <w:t>114</w:t>
            </w:r>
          </w:hyperlink>
        </w:p>
        <w:p>
          <w:pPr>
            <w:pStyle w:val="Contents2"/>
            <w:tabs>
              <w:tab w:val="clear" w:pos="8743"/>
              <w:tab w:val="right" w:pos="9026" w:leader="dot"/>
            </w:tabs>
            <w:rPr/>
          </w:pPr>
          <w:hyperlink w:anchor="__RefHeading___Toc639519_1479056682">
            <w:r>
              <w:rPr>
                <w:webHidden/>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70</w:t>
            </w:r>
            <w:r>
              <w:rPr>
                <w:rStyle w:val="IndexLink"/>
                <w:rtl w:val="true"/>
              </w:rPr>
              <w:tab/>
            </w:r>
            <w:r>
              <w:rPr>
                <w:rStyle w:val="IndexLink"/>
              </w:rPr>
              <w:t>121</w:t>
            </w:r>
          </w:hyperlink>
        </w:p>
        <w:p>
          <w:pPr>
            <w:pStyle w:val="Contents2"/>
            <w:tabs>
              <w:tab w:val="clear" w:pos="8743"/>
              <w:tab w:val="right" w:pos="9026" w:leader="dot"/>
            </w:tabs>
            <w:rPr/>
          </w:pPr>
          <w:hyperlink w:anchor="__RefHeading___Toc639521_1479056682">
            <w:r>
              <w:rPr>
                <w:webHidden/>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128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81_26220"/>
      <w:bookmarkStart w:id="1" w:name="pg4281_26220"/>
      <w:bookmarkEnd w:id="1"/>
    </w:p>
    <w:p>
      <w:pPr>
        <w:pStyle w:val="Heading2"/>
        <w:numPr>
          <w:ilvl w:val="1"/>
          <w:numId w:val="1"/>
        </w:numPr>
        <w:rPr/>
      </w:pPr>
      <w:bookmarkStart w:id="2" w:name="pg4281_26220"/>
      <w:bookmarkStart w:id="3" w:name="__RefHeading___Toc63948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درسهائی از قرآن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۱۰۲</w:t>
      </w:r>
      <w:r>
        <w:rPr>
          <w:rFonts w:eastAsia="IRNazanin" w:cs="IRNazanin"/>
          <w:color w:val="111111"/>
          <w:sz w:val="28"/>
          <w:szCs w:val="28"/>
          <w:lang w:bidi="fa-IR"/>
        </w:rPr>
        <w:t>/</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۲۳۷۵۴۷۵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9487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4281_26228"/>
    </w:p>
    <w:p>
      <w:pPr>
        <w:pStyle w:val="Heading2"/>
        <w:numPr>
          <w:ilvl w:val="1"/>
          <w:numId w:val="1"/>
        </w:numPr>
        <w:rPr/>
      </w:pPr>
      <w:bookmarkStart w:id="8" w:name="__RefHeading___Toc639489_1479056682"/>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ناشر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نشر آثار قلمی، صوتی و تصویری حجّت الاسلام و المسلمین محسن قرائتی تأسیس گردید و در این راستا فعالیّت‌های گوناگونی را به انجام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کتب جدید و تجدید چاپ کتب قبلی با ویراستاری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مجموعه ده جلدی تفسیر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کامل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نرم‌افزارهای مختلف رایانه‌ای مانند توشه تبلیغ برای استفاده طلاب و فرهنگیان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نرم‌افزار مجموعه آثار حجت الاسلام قرائتی مشتمل بر متن کامل تفسیر نور،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کتب منتشر شده، مجموعه فیش‌های تبلیغی بالغ بر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همراه صوت و متن برنامه تلویزیونی درسهایی از قرآن از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اندازی پایگاه اینترنتی به نشانی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www.Qaraati.ir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امکان دسترسی به کلیه متون تفسیری و کتب حجّت الاسلام قرائتی و شرکت در مسابقه تلویزیونی درسهایی از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تفسیر سوره‌های مختلف به صورت مجزّا و در قطع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یکی از این مجموعه‌هاست که بحمداللّه استقبال بسیار گرم قرآن دوستان عزیز در اقشار مختلف را به همراه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علاقمندان به قرآن کریم انتظار داریم که نظرات و پیشنهادات خود را جهت رشد حرکت‌های قرآنی و تفسیری و فراگیر شدن فرهنگ قرآنی به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586/14185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نمایند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فرهنگی درسهایی از قرآن</w:t>
      </w:r>
      <w:bookmarkStart w:id="10" w:name="pg4281_26236"/>
    </w:p>
    <w:p>
      <w:pPr>
        <w:pStyle w:val="Heading2"/>
        <w:numPr>
          <w:ilvl w:val="1"/>
          <w:numId w:val="1"/>
        </w:numPr>
        <w:rPr/>
      </w:pPr>
      <w:bookmarkStart w:id="11" w:name="__RefHeading___Toc639491_1479056682"/>
      <w:bookmarkStart w:id="12" w:name="_Toc4"/>
      <w:bookmarkEnd w:id="10"/>
      <w:bookmarkEnd w:id="11"/>
      <w:r>
        <w:rPr>
          <w:rtl w:val="true"/>
        </w:rPr>
        <w:t>سیمای سوره ی انفال</w:t>
      </w:r>
      <w:bookmarkEnd w:id="12"/>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سوره ی انفال</w:t>
      </w:r>
    </w:p>
    <w:p>
      <w:pPr>
        <w:pStyle w:val="BookText"/>
        <w:rPr/>
      </w:pPr>
      <w:r>
        <w:rPr>
          <w:rFonts w:ascii="IRNazanin" w:hAnsi="IRNazanin" w:eastAsia="IRNazanin"/>
          <w:color w:val="111111"/>
          <w:sz w:val="28"/>
          <w:sz w:val="28"/>
          <w:szCs w:val="28"/>
          <w:rtl w:val="true"/>
          <w:lang w:bidi="fa-IR"/>
        </w:rPr>
        <w:t>این سوره هفتاد وپنج آیه دارد و در مدینه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سوره به دلیل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آغاز آن آمده، همچنین به دلیل بیان کردن احکام انفال و ثروت‌های عمومی،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این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بیشتر آیاتش پیرامون جنگ بدر است اوّلین نبرد مسلمانان با مشرکان می‌باشد و مسلمانان از امدادهای الهی و نصرت خدا برخوردار شدند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این سوره، ویژگی‌های سپاه حقّ و باطل نیز بیان شده است و درسهایی از تاریخ پیامبر اسلام و چگونگی رفتار آن حضرت با مسلمانان و مسائلی همچون انفال، بیت‌المال، احکام جهاد، غنائم، اسیران و خمس و چگونگی تقسیم آن، ماجرای هجرت و لیلةالمبیت، صفات مؤمنان واقعی، جلوگیری از اختلاف و تفرقه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bookmarkStart w:id="13" w:name="pg4281_26238"/>
    </w:p>
    <w:p>
      <w:pPr>
        <w:pStyle w:val="Heading2"/>
        <w:numPr>
          <w:ilvl w:val="1"/>
          <w:numId w:val="1"/>
        </w:numPr>
        <w:rPr/>
      </w:pPr>
      <w:bookmarkStart w:id="14" w:name="__RefHeading___Toc639493_1479056682"/>
      <w:bookmarkStart w:id="15" w:name="_Toc5"/>
      <w:bookmarkEnd w:id="13"/>
      <w:bookmarkEnd w:id="14"/>
      <w:r>
        <w:rPr>
          <w:rtl w:val="true"/>
        </w:rPr>
        <w:t xml:space="preserve">آیات </w:t>
      </w:r>
      <w:r>
        <w:rPr/>
        <w:t>1</w:t>
      </w:r>
      <w:r>
        <w:rPr>
          <w:rtl w:val="true"/>
        </w:rPr>
        <w:t xml:space="preserve"> </w:t>
      </w:r>
      <w:r>
        <w:rPr>
          <w:rtl w:val="true"/>
        </w:rPr>
        <w:t xml:space="preserve">تا </w:t>
      </w:r>
      <w:r>
        <w:rPr/>
        <w:t>5</w:t>
      </w:r>
      <w:bookmarkEnd w:id="15"/>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 قُلِ الْأَنفَالُ لِلَّهِ وَالرَّسُولِ فَاتَّقُواْ اللَّهَ وَأَصْلِحُواْ ذَاتَ بَیْنِکُمْ وَأَطِیعُواْ اللَّهَ وَرَسُولَهُ إِن کُنتُم 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درباره‌ی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جنگی و اموال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از آنِ خدا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خودتان را اصلاح کنید و اگر ایمان دارید، از خدا و رسولش اطاعت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واژه‌ی سؤال و مشتقّات آن، از جمله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زیاده و عطیّه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زیادتر از نمازهای واجب، نافله گفته می‌شود و عطای فرزند به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اسحاق و یعقوب نافلة</w:t>
      </w:r>
      <w:r>
        <w:rPr>
          <w:rFonts w:eastAsia="IRNazanin" w:cs="IRNazanin"/>
          <w:color w:val="111111"/>
          <w:sz w:val="28"/>
          <w:szCs w:val="28"/>
          <w:rtl w:val="true"/>
          <w:lang w:bidi="fa-IR"/>
        </w:rPr>
        <w:t>»</w:t>
      </w:r>
      <w:r>
        <w:rPr>
          <w:rStyle w:val="FootnoteAnchor"/>
          <w:rtl w:val="true"/>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 کتب فقهی، منابع طبیعی و ثروت‌های عمومی، غنائم جنگی، اموال بی‌صاحب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صاحبش آن را رها کرده،</w:t>
      </w:r>
    </w:p>
    <w:p>
      <w:pPr>
        <w:pStyle w:val="BookText"/>
        <w:rPr/>
      </w:pPr>
      <w:r>
        <w:rPr>
          <w:rFonts w:ascii="IRNazanin" w:hAnsi="IRNazanin" w:eastAsia="IRNazanin"/>
          <w:color w:val="111111"/>
          <w:sz w:val="28"/>
          <w:sz w:val="28"/>
          <w:szCs w:val="28"/>
          <w:rtl w:val="true"/>
          <w:lang w:bidi="fa-IR"/>
        </w:rPr>
        <w:t>اموال مردگان بی‌وارث، جنگل‌ها، درّه‌ها، نیزارها، زمین‌های موات، 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انفال شمرده شده‌اند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چون قبل از اسلام، نحوه‌ی توزیع غنائم بر اساس تبعیضات بود، پس از جنگ بدر که اوّلین جنگ مسلمانان و همراه با غنائم بسیار بود، در این‌که غنائم را چه باید کرد و به چه کسانی می‌رسد و چه کسانی اولویّت دارند، نظرهای مختلفی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سؤال و درخواست مردم از پیامبر اکرم‌صلی الله علیه وآله، خود آن حضرت به تقسیم غنائم پرداخت و بطور عادلانه و یکسان میان مردم تقسیم کرد تا تبعیضات موهوم</w:t>
      </w:r>
    </w:p>
    <w:p>
      <w:pPr>
        <w:pStyle w:val="BookText"/>
        <w:rPr/>
      </w:pPr>
      <w:r>
        <w:rPr>
          <w:rFonts w:ascii="IRNazanin" w:hAnsi="IRNazanin" w:eastAsia="IRNazanin"/>
          <w:color w:val="111111"/>
          <w:sz w:val="28"/>
          <w:sz w:val="28"/>
          <w:szCs w:val="28"/>
          <w:rtl w:val="true"/>
          <w:lang w:bidi="fa-IR"/>
        </w:rPr>
        <w:t>دوره‌ی جاهلی را از میان برداشته و از مستضعفان حمایت کند، هر چند برخی، از این برابری رنجیدند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گرچه آیات این سوره درباره‌ی جنگ بدر است و این آیه نیز بیشتر نظر به غنائم جنگی دارد، ولی اختصاص به آن ندارد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به چند سهم تقسیم می‌شود که یکی از سهام برای خداوند است، سهم خداوند از انفال، زیر نظر رسول خدا مصرف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پاداش اصلاح و آشتی میان مردم، از یک سال نماز و روزه‌ی مستحبّی هم بیشتر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امام صادق‌علیه السلام به شاگرد خود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میان دو نفر از طرفداران ما نزاعی درگرفت، از مال من خرج کن و میان آنان آشتی بده</w:t>
      </w:r>
      <w:r>
        <w:rPr>
          <w:rFonts w:eastAsia="IRNazanin" w:cs="IRNazanin"/>
          <w:color w:val="111111"/>
          <w:sz w:val="28"/>
          <w:szCs w:val="28"/>
          <w:rtl w:val="true"/>
          <w:lang w:bidi="fa-IR"/>
        </w:rPr>
        <w:t>».</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تقویت و تحکیم پیوندها و از بین بردن اسباب تفرقه و نفاق به قدری اهمیّت دارد که در بعضی مراحل نه تنها اصلاح</w:t>
      </w:r>
    </w:p>
    <w:p>
      <w:pPr>
        <w:pStyle w:val="BookText"/>
        <w:rPr/>
      </w:pPr>
      <w:r>
        <w:rPr>
          <w:rFonts w:ascii="IRNazanin" w:hAnsi="IRNazanin" w:eastAsia="IRNazanin"/>
          <w:color w:val="111111"/>
          <w:sz w:val="28"/>
          <w:sz w:val="28"/>
          <w:szCs w:val="28"/>
          <w:rtl w:val="true"/>
          <w:lang w:bidi="fa-IR"/>
        </w:rPr>
        <w:t>ذات‌البین واجب است، بلکه از سهم امام نیز می‌توان برای آن استفاده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مردم درباره‌ی انفال و پاسخ پیامبرصلی الله علیه وآله به آنان، نشان‌دهنده‌ی دخالت اسلام در شئون اقتصادی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بیان احکام و مسائل اقتصادی، رهبر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الانفال 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اسلام،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مسأله‌ی فرعی و اضافی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پشتوانه‌ی اقتصادی می‌خواهد و انفال، پشتوانه‌ی نظام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 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برای منابع طبیعی و ثروت‌های عمومی نیز قانون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الانفال للّه و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مصارف رسول‌اللّه، در راستای اهداف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نام خدا و رسول در کنار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والرسول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 و حفظ اموال عمومی، پاکی و پروا 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بیت‌المال و اموال عمومی، می‌تواند بستری برای سوءاستفاده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قصد اصلاح دارد، باید خودش اهل 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أصلحوا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واصلاح میان مردم، بر همگان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أصلحوا ذات بینکم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در میدان‌های اخلاق، جامعه و سیاست، به دستورات الهی عمل کند تا مشروعیّت داشته وبه موفقیّت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اصلحوا ذات بینکم و أطیعوا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تنها در قلب نیست، بلکه جلوه‌ی خارجی و اطاعت عملی هم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در آزمایش جانفشانی و حضور در جبهه قبول شوند، ولی در آزمایش مالی و تقسیم غنائم و انفال مردود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رفتن به تنهایی نشانه‌ی ایمان کامل نیست، طمع نداشتن به غنائم، حفظ اخوّت و تسلیم بودن در برابر رهبری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 و آشتی در قرآن</w:t>
      </w:r>
    </w:p>
    <w:p>
      <w:pPr>
        <w:pStyle w:val="BookText"/>
        <w:rPr/>
      </w:pPr>
      <w:r>
        <w:rPr>
          <w:rFonts w:ascii="IRNazanin" w:hAnsi="IRNazanin" w:eastAsia="IRNazanin"/>
          <w:color w:val="111111"/>
          <w:sz w:val="28"/>
          <w:sz w:val="28"/>
          <w:szCs w:val="28"/>
          <w:rtl w:val="true"/>
          <w:lang w:bidi="fa-IR"/>
        </w:rPr>
        <w:t xml:space="preserve">در قرآن، واژه‌های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والصُّلحُ خَیر</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 اصلاح،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واَصلِحوا ذاتَ بینکم</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xml:space="preserve">، تألیف 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فَاَلّف بین قلوبکم</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فِی السِّلم کافّة</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نشان‌دهنده‌ی توجّه اسلام به صلح و صفا و زندگی مسالمت‌آمیز و شیرین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نعمت‌های الهی که خداوند در قرآن مطرح کرده است، اُلفت میان دل‌های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خطاب به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اَعداء فَاَلّفَ بین قلوبکم</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به یاد آورید که شما قبل از اسلام با یکدیگر دشمن بودید، پس خداوند میان دل‌های شما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میان قبیله‌ی اوس و خزرج یکصد و بیست</w:t>
      </w:r>
    </w:p>
    <w:p>
      <w:pPr>
        <w:pStyle w:val="BookText"/>
        <w:rPr/>
      </w:pPr>
      <w:r>
        <w:rPr>
          <w:rFonts w:ascii="IRNazanin" w:hAnsi="IRNazanin" w:eastAsia="IRNazanin"/>
          <w:color w:val="111111"/>
          <w:sz w:val="28"/>
          <w:sz w:val="28"/>
          <w:szCs w:val="28"/>
          <w:rtl w:val="true"/>
          <w:lang w:bidi="fa-IR"/>
        </w:rPr>
        <w:t>سال درگیری و فتنه بود و اسلام میان آنان صلح برقرار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و آشتی دادن، سبب دریافت بخشودگی و رحمت از جانب خداوند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تُصلحوا و تتّقوا فانّ اللَّه کان غفوراً رحیماً</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و هر کس واسطه‌گری خوبی میان مسلمین انجام دهد، پاداشِ در شأن دریافت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یَشفَع شَفاعةً حَسنة یَکن لَه نَصیبٌ منها</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برای اصلاح میان مردم، احکام ویژه‌ای قرار داده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که از گناهان کبیره است، اگر برای آشتی واصلاح گفته شود، جرم و گناهی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کِذبَ علی المُصلِح</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نجوا و درگوشی سخن گفتن که از اعمال شیطان و مورد نهی است،</w:t>
      </w:r>
      <w:r>
        <w:rPr>
          <w:rStyle w:val="FootnoteAnchor"/>
          <w:rtl w:val="true"/>
        </w:rPr>
        <w:footnoteReference w:id="18"/>
      </w:r>
      <w:r>
        <w:rPr>
          <w:rFonts w:ascii="IRNazanin" w:hAnsi="IRNazanin" w:eastAsia="IRNazanin"/>
          <w:color w:val="111111"/>
          <w:sz w:val="28"/>
          <w:sz w:val="28"/>
          <w:szCs w:val="28"/>
          <w:rtl w:val="true"/>
          <w:lang w:bidi="fa-IR"/>
        </w:rPr>
        <w:t>اگر برای اصلاح و آشتی دادن باشد، منعی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 الاّ مَن اَمر بِصدَقةٍ او مَعروفٍ او اِصلاح بین النّاس</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عمل به سوگند، واجب و شکستن آن حرام است؛ امّا اگر کسی سوگند یاد کند که دست به اصلاح و آشتی دادن میان دو نفر نزند، اسلام شکستن این سوگند را مجاز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ولاتجعلوا اللَّه عُرضَة لایمانکم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تصلحوا بین الناس</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عمل به وصیّت، واجب و ترک آن حرام است؛ امّا اگر عمل به وصیّت، میان افرادی فتنه و کدورت می‌آورد، اسلام اجازه می‌دهد که وصیّت ترک شود تا میان مردم صلح و صفا حاکم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خافَ مِن مُوصٍ جَنَفاً اَو اِثماً فَأصلح بینهم فلا اِثمَ علیه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واجب؛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خمس، کفّارات، فدیه ونفقه زندگی که برعهده مرد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مستحبّ؛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مستمندان، یتیمان و هدیه به دوستان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حرام؛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با مال غصبی یا در راه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الَّذِینَ إِذَا ذُکِرَ اللَّهُ وَجِلَتْ قُلُوبُهُمْ وَإِذَا تُلِیَتْ‌عَلَیْهِمْ آیَاتُهُ زَادَتْهُمْ إِیمَاناً وَعَلَی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ascii="IRNazanin" w:hAnsi="IRNazanin" w:eastAsia="IRNazanin"/>
          <w:color w:val="111111"/>
          <w:sz w:val="28"/>
          <w:sz w:val="28"/>
          <w:szCs w:val="28"/>
          <w:rtl w:val="true"/>
          <w:lang w:bidi="fa-IR"/>
        </w:rPr>
        <w:t xml:space="preserve">مؤمنان، تنها کسانی هستند که هرگاه نام خدا برده شود، دلهایشان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شود و هرگاه آیات خدا بر آنان تلاوت شود، ایمانشان رامی‌افزاید و تنها برپروردگارشان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نماز را برپا می‌دارند و از آنچه به ایشان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به‌محرومان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دومین آیه‌ی این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ذُکِر اللّه 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خداوند دلهای مؤمنان را مضطرب می‌کند، ولی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با یاد خداوند دلها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با هم منافاتی ندارد، زیرا یاد قهر و عقاب الهی دل مؤمن را می‌لرزاند و با یاد لطف و مهر الهی، دلش آرام می‌گیرد، همچون کودکی که از والدین خود، هم می‌ترسد و هم به</w:t>
      </w:r>
    </w:p>
    <w:p>
      <w:pPr>
        <w:pStyle w:val="BookText"/>
        <w:rPr/>
      </w:pPr>
      <w:r>
        <w:rPr>
          <w:rFonts w:ascii="IRNazanin" w:hAnsi="IRNazanin" w:eastAsia="IRNazanin"/>
          <w:color w:val="111111"/>
          <w:sz w:val="28"/>
          <w:sz w:val="28"/>
          <w:szCs w:val="28"/>
          <w:rtl w:val="true"/>
          <w:lang w:bidi="fa-IR"/>
        </w:rPr>
        <w:t>آنان دلگرم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شنیدن ندای اذان و آیات الهی بی‌تفاوت باشد، بداند ایمان او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تنها کسانی را مؤمن واقعی می‌داند که به خاطر یاد خدا و انجام تکلیف در برابر او دلهره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المؤمنون اذا ذُکر اللّه وَجِلَت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مراتب ودرجاتی دارد وقابل کاهش وافزایش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که ریشه در جهل داشته باشد بد است، ولی ترسی که از معرفت و شناخت مقام و جایگاه سرچشمه بگیرد،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آیه‌ی قرآن، حجّت و دلیل و نوری است که تلاوت آن می‌تواند بر ایمان بیافزاید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تنها خداوند را ربّ خود می‌داند، فقط به او توکّل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ربّهم یتوکّلون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نشانه‌ی ایمان کامل آن است که دل مؤمن با یاد خدا خشیت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وَجِلَت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تلاوت و یادآوری آیات الهی، بر ایمانش افزوده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بر خدا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به 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دیگران نیز کمک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انفاق بخشی از مال و دارایی را لازم دانسته است، نه تمام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داده‌ها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باید از مال حلال و روزی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رزق را به خدا نسبت داده است و خداوند رزق حرام نمی‌دهد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دارایی خود را بخشش الهی می‌داند، نه محصول دست رنج خویش و این عقیده، گذشت و انفاق را بر او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رزقناهم ینفقون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در قرآن</w:t>
      </w:r>
    </w:p>
    <w:p>
      <w:pPr>
        <w:pStyle w:val="BookText"/>
        <w:rPr/>
      </w:pPr>
      <w:r>
        <w:rPr>
          <w:rFonts w:ascii="IRNazanin" w:hAnsi="IRNazanin" w:eastAsia="IRNazanin"/>
          <w:color w:val="111111"/>
          <w:sz w:val="28"/>
          <w:sz w:val="28"/>
          <w:szCs w:val="28"/>
          <w:rtl w:val="true"/>
          <w:lang w:bidi="fa-IR"/>
        </w:rPr>
        <w:t>شخصی از امام صادق‌علیه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جای آنچه را انفاق شده پر می‌کند، پس چرا من هر چه انفاق می‌کنم جایگزینش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حلال باشد و برای مصرف حلال انفاق شود حتماً جبران می‌شود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علاوه بر این ممکن است جبران آن در آخرت باشد یا از طریق دفع بلا یا رسیدن عوض آن به نسل بعدی در همین دنیا و یا از طریق غیر مال جبران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که می‌بیند سرمایه‌اش در معرض تلف شدن است، حاضر است جنس خود را ارزان یا نسیه بفروشد و اگر مشتری خوبی برایش پیدا شد و نفروخت، 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هم سرمایه‌ای است که در معرض تلف شدن است و خداوند آن را به بهای گران می‌خرد، معامله نکردن با خدا کم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منادی ندا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للمنفق خلفاً و هب للمسک تلفا</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انفاق کننده عوض وپاداش بده و ثروت خسیس و بخیل را تلف کن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پنج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مکروه؛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با وجود مستحقّ در خویشاوندان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مباح؛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دیگران برای توسعه زندگی؛ زیرا انفاق برای رفع فقر، واجب یا مستحبّ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نمونه‌هایی از انفاق مؤمنان</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ابوطلحه انصاری، بیشترین درختان خرما را در مدینه داشت و باغ او محبوب‌ترین اموالش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که روبروی مسجد پیامبرصلی الله علیه وآله واقع شده بود، آب زلالی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گاه و بی‌گاه وارد آن باغ می‌شد و از چشمه‌ی آن 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زیبا و عالی، درآمد کلانی داشت که مردم از آن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خدمت پیامبر رسید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چیزها نزد من این باغ است، می‌خواهم آن را در راه خدا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تجارت خوبی است، آفرین بر تو؛ ولی پیشنهاد من آن است که این باغ را به فقرای فامیل و بستگان خویش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کرد وباغ را بین آنان تقسیم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نفر مهمان ابوذر شدند، 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گرفتاری دارم، شما خودتان یکی از شتران مرا نحر و غذا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شتر لاغری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ناراحت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شتر فربه و چاق را نیاوردید؟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نیاز آینده تو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نیاز من روز قبر من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فاطمه‌ی زهراعلیها السلام را در شب عروسی به خانه شوهر می‌بردند، فقیری از آن حضرت لباس و پیراهنی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زهراعلیها السلام به یاد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همان پیراهن عروسیش را به او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عبداللّه‌بن جعفر، غلام سیاهی را دید که در باغی کارگری می‌کند، وقت غذا، سگی وارد باغ شد و در برابر غلام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لقمه‌ای به آن سگ داد، سگ آن لقمه را خورد و باز با نگاه خود تقاضای غذا کرد، غلام با آنکه خود گرسنه بود، غذای خود را لقمه لقمه به او داد تا غذا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غلام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سهمی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بود که این سگ از این</w:t>
      </w:r>
    </w:p>
    <w:p>
      <w:pPr>
        <w:pStyle w:val="BookText"/>
        <w:rPr/>
      </w:pPr>
      <w:r>
        <w:rPr>
          <w:rFonts w:ascii="IRNazanin" w:hAnsi="IRNazanin" w:eastAsia="IRNazanin"/>
          <w:color w:val="111111"/>
          <w:sz w:val="28"/>
          <w:sz w:val="28"/>
          <w:szCs w:val="28"/>
          <w:rtl w:val="true"/>
          <w:lang w:bidi="fa-IR"/>
        </w:rPr>
        <w:t>اطراف نیست و از راه دور آمده، گرسنه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غذای خود را به او دادم تا 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فتوّت این غلام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باغ و غلام را خرید، غلام را آزاد کرد و باغ را به او بخشید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احادیث در باره‌ی این آیه می‌خوانیم که راه رسیدن به برّ، کمک به والدین، قبل از درخواست آنان است، گرچه بی‌نیاز باشند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امام صادق‌علیه السلام به شاگرد خود مفضل‌بن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سال بر او بگذرد و از مال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ندهد ، خداوند روز قیامت به او نظر نمی‌کند، مگر آنکه او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خداوند آن را بر شیعیان لازم کرده، آنجا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و تقوا و راه هدایت هستیم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 ذیل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 لَّهُمْ دَرَجَاتٌ عِندَ رَبِّهِمْ وَ مَغْفِرَةٌ وَرِزْقٌ کَرِیمٌ</w:t>
      </w:r>
    </w:p>
    <w:p>
      <w:pPr>
        <w:pStyle w:val="BookText"/>
        <w:rPr/>
      </w:pPr>
      <w:r>
        <w:rPr>
          <w:rFonts w:ascii="IRNazanin" w:hAnsi="IRNazanin" w:eastAsia="IRNazanin"/>
          <w:color w:val="111111"/>
          <w:sz w:val="28"/>
          <w:sz w:val="28"/>
          <w:szCs w:val="28"/>
          <w:rtl w:val="true"/>
          <w:lang w:bidi="fa-IR"/>
        </w:rPr>
        <w:t>آنان همان مؤمنان حقیقی هستند، برای آنان نزد پروردگارشان درجات وآمرزش و روزیِ سخاوتمندانه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رزق و روزی دائمی، بی‌منّت، وسیع و خالص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آنگاه کامل است که همراه با خوف الهی، توکّل، نماز وانفاق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ایمان به شعار نیست، به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هم المؤمنون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دریافت درجات الهی، نماز و انفاق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ینفقون، لهم درجات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عمر، برای گرفتن درجه دنیوی می‌کوشیم، ولی از درجات الهی غافلیم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که خداوند عطا می‌کند، برای بشر دنیوی ناشناخته و 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نکره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مردم قابل کم و زیاد شدن است، درجات الهی هم افزایش یا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زادتهم ایماناً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درجات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درجات الهی، منحصر در بهشت نیست، در همین دنیا و در برزخ هم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آمده و شامل دنیا و برزخ و قیامت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مؤمنان حقیقی نیز در معرض لغزش بوده و نیازمند مغفرت الهی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المؤمنون حقّاً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ایمان حقیقی، زمینه‌ی رسیدن انسان به جایگاه ویژه و دریافت مغفرت و نعمت‌های ویژه‌ی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ربّهم و مغفرة و رزق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کَمَآ أَخْرَجَکَ رَبُّکَ مِن بَیْتِکَ بِالْحَقِ‌ّ وَإِنَّ فَرِیقاً مِّنَ الْمُؤْمِنِینَ لَکَارِهُونَ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ناخشنودی بعضی مسلمانان از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پروردگارت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خانه‌ات به حقّ خارج کرد، درحالی که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 در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ناخشنود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به خاطر کمی نفرات و امکانات، جهاد در جنگ بدر برای بعضی دشوار و سنگین بود، اکنون نیز تقسیم غنائم برای بعضی سنگین است، امّا این ناخوشایندی‌ها، تازگی ندارد 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باید به فکر مصلحت واقعی و انجام فرمان خدا باشد وگرنه کراهت و ناخوشایندی این و آن همیشه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پیامبرصلی الله علیه وآله از مدینه برای جنگ بدر، به فرمان خدا و به تدبیر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جنگ و جهاد، عامل رشد و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اخرجک ربّک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جبهه‌ها، نقش اصلی با رهبر و فرماندهی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برای جهاد، عدّه‌ای خارج شدند، ولی آیه تنها خروج و حضور پیامبر خدا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أخرجک ربّک</w:t>
      </w:r>
      <w:r>
        <w:rPr>
          <w:rFonts w:eastAsia="IRNazanin" w:cs="IRNazanin"/>
          <w:color w:val="111111"/>
          <w:sz w:val="28"/>
          <w:szCs w:val="28"/>
          <w:rtl w:val="true"/>
          <w:lang w:bidi="fa-IR"/>
        </w:rPr>
        <w:t>»</w:t>
      </w:r>
      <w:bookmarkStart w:id="16" w:name="pg4281_26262"/>
    </w:p>
    <w:p>
      <w:pPr>
        <w:pStyle w:val="BookText"/>
        <w:rPr/>
      </w:pPr>
      <w:bookmarkEnd w:id="1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خانه پیامبراکرم‌صلی الله علیه وآله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هر کس، آنجاست که در آن سکونت و یا موقعیّت پیدا می‌کند، نه فقط زادگاه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دستورات آسمانی برپایه‌ی حقّ و برای رسیدن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و ناخوشایندی از جهاد، اگر همراه با نافرمانی و تمرّد نباشد و ضربه‌ای به اطاعت نزند، به اصل ایمان لطمه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لکارهون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اجتماعی و مالی، وجود مخالف و ناراضی طبیعی است، هر چند در جامعه‌ی ایمانی، شخصی همچون پیامبرصلی الله علیه وآله مسئول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w:t>
      </w:r>
    </w:p>
    <w:p>
      <w:pPr>
        <w:pStyle w:val="Heading2"/>
        <w:numPr>
          <w:ilvl w:val="1"/>
          <w:numId w:val="1"/>
        </w:numPr>
        <w:rPr/>
      </w:pPr>
      <w:bookmarkStart w:id="17" w:name="__RefHeading___Toc639495_1479056682"/>
      <w:bookmarkStart w:id="18" w:name="_Toc6"/>
      <w:bookmarkEnd w:id="17"/>
      <w:r>
        <w:rPr>
          <w:rtl w:val="true"/>
        </w:rPr>
        <w:t xml:space="preserve">آیات </w:t>
      </w:r>
      <w:r>
        <w:rPr/>
        <w:t>6</w:t>
      </w:r>
      <w:r>
        <w:rPr>
          <w:rtl w:val="true"/>
        </w:rPr>
        <w:t xml:space="preserve"> </w:t>
      </w:r>
      <w:r>
        <w:rPr>
          <w:rtl w:val="true"/>
        </w:rPr>
        <w:t xml:space="preserve">تا </w:t>
      </w:r>
      <w:r>
        <w:rPr/>
        <w:t>10</w:t>
      </w:r>
      <w:bookmarkEnd w:id="18"/>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یُجَادِلُونَکَ فِی الْحَقِ‌ّ بَعْدَ مَا تَبَیَّنَ کَأَنَّمَا یُسَاقُونَ إِلَی الْمَوْتِ وَ هُمْ یَنظُرُونَ</w:t>
      </w:r>
    </w:p>
    <w:p>
      <w:pPr>
        <w:pStyle w:val="BookText"/>
        <w:rPr/>
      </w:pPr>
      <w:r>
        <w:rPr>
          <w:rFonts w:ascii="IRNazanin" w:hAnsi="IRNazanin" w:eastAsia="IRNazanin"/>
          <w:color w:val="111111"/>
          <w:sz w:val="28"/>
          <w:sz w:val="28"/>
          <w:szCs w:val="28"/>
          <w:rtl w:val="true"/>
          <w:lang w:bidi="fa-IR"/>
        </w:rPr>
        <w:t xml:space="preserve">آنان درباره‌ی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آنکه روشن شده بود، با تو مجادله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ترسیده‌اند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گروهی از مسلمانان با پیامبرصلی الله علیه وآله، در مسیر جنگ بدر، بر سر این بود که امکانات و نفرات کافی ندارند و تنها برای تصاحب اموال تجّار قریش خارج شده‌اند، نه برای جنگ با لشکر قریش و با این‌که این واقعیّت را می‌دانستند که فرمان خداوند است، ولی از اعتراض خود دست‌بردار نبودند؛ البتّه بعضی هم مانند مقداد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اصحاب موسی‌علیه السلام نمی‌نشینیم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اهل جنگیم و هر چه فرمان دهی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روی</w:t>
      </w:r>
    </w:p>
    <w:p>
      <w:pPr>
        <w:pStyle w:val="BookText"/>
        <w:rPr/>
      </w:pPr>
      <w:r>
        <w:rPr>
          <w:rFonts w:ascii="IRNazanin" w:hAnsi="IRNazanin" w:eastAsia="IRNazanin"/>
          <w:color w:val="111111"/>
          <w:sz w:val="28"/>
          <w:sz w:val="28"/>
          <w:szCs w:val="28"/>
          <w:rtl w:val="true"/>
          <w:lang w:bidi="fa-IR"/>
        </w:rPr>
        <w:t>ترس و این‌که آمادگی جنگ ندارند، با رسول خداصلی الله علیه وآله مجادله می‌کردند و حرکت به سوی جهاد و جنگ بدر را به منزله‌ی حرکت به سوی مرگ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پس از آن و پیروزی در جنگ نشان داد که آنان اشتباه 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یاران پیامبر، مطیع امر آن حضرت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تن‌پرور و ترسو، برای گریز از فرمان حقّ و جهاد، دست به جدال وتوجیه‌زده و بهانه‌جویی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چنان سقوط می‌کند که با شناخت حقّ، باز مخالفت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یجادلونک فی الحقّ بعد ما تبیّن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سربازان ضعیف الایمان و بی‌روحیه به جنگ و جهاد، بسیار دشوار و همراه با ترس و دلهره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یُساقون الی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یَعِدُکُمُ اللَّهُ إِحْدَی الطَّائِفَتَیْنِ أَنَّهَا لَکُمْ وَتَوَدُّونَ أَنَّ غَیْرَ ذَاتِ الشَّوْکَةِ تَکُونُ لَکُمْ وَ یُرِیدُ اللَّهُ أَن یُحِقَّ الْحَقَّ بِکَلِمَاتِهِ وَ یَقْطَعَ دَابِرَ الْکَافِرِینَ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شما را وعده می‌داد که یکی از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 یا لشکر مسلح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شما خواهد بود،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راحت‌طلبی و منافع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داشتید گروه غیر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تجارتی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اختیارتان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خداوند می‌خواهد حقّ را با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استوار ساخته و ریشه‌ی کفّار را برکند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 شما را با تعداد کم و نداشتن آمادگی جنگی در بدر با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قریش درگیر و سرانجام پیروز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خار و سرنیزه،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همان کاروان تجاری غیر مسلّح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سنّت‌ها، اوامر الهی و اولیای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عقب و دنباله‌ی چیزی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ریشه‌کن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سال دوم هجری، به پیامبرصلی الله علیه وآله اطلاع دادند که ابوسفیان در رأس یک کاروان تجاری بسیار مهم در راه رسیدن به مدینه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تضعیف قدرت کافران و جبران اموالی که کفّار مکّه از مسلمانان مهاجر مصادره کرده بودند،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آماده‌ی حمله به آن کاروان تجاری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سردسته کاروان، پس از با خبر شدن از این تصمیم، کفّار مکّه را خبردار کرد و کاروان را</w:t>
      </w:r>
    </w:p>
    <w:p>
      <w:pPr>
        <w:pStyle w:val="BookText"/>
        <w:rPr/>
      </w:pPr>
      <w:r>
        <w:rPr>
          <w:rFonts w:ascii="IRNazanin" w:hAnsi="IRNazanin" w:eastAsia="IRNazanin"/>
          <w:color w:val="111111"/>
          <w:sz w:val="28"/>
          <w:sz w:val="28"/>
          <w:szCs w:val="28"/>
          <w:rtl w:val="true"/>
          <w:lang w:bidi="fa-IR"/>
        </w:rPr>
        <w:t>از بیراهه، راهی مکّه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بسیاری از مشرکان مکّه در آن کاروان سهمی داشتند وهمچنین با زور وتهدید آنان، حدود هزار نفر به سرعت بسیج شدند و به همراه بزرگان و سرشناسان مکّه و با ساز و برگ کامل نظامی به فرماندهی ابوجهل، برای دفاع از گروه چهل نفری تجّار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ماه رمضان، در بیابانی بین مکّه و مدینه، سه گروه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سپاه کفر و کاروان تجاری کفّار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پس از اطلاع از حرکت سپاه دشمن، با یاران و اصحاب مشورت کرد، آیا به تعقیب کاروان تجاری بپردازند و یا آنکه با سپاه کفر مقابله کنند؟ نظرهای متعدّدی بیان شد، ولی سرانجام تصمیم گرفتند با سپاه کفر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مسلمانان ساز و برگ نظامی</w:t>
      </w:r>
    </w:p>
    <w:p>
      <w:pPr>
        <w:pStyle w:val="BookText"/>
        <w:rPr/>
      </w:pPr>
      <w:r>
        <w:rPr>
          <w:rFonts w:ascii="IRNazanin" w:hAnsi="IRNazanin" w:eastAsia="IRNazanin"/>
          <w:color w:val="111111"/>
          <w:sz w:val="28"/>
          <w:sz w:val="28"/>
          <w:szCs w:val="28"/>
          <w:rtl w:val="true"/>
          <w:lang w:bidi="fa-IR"/>
        </w:rPr>
        <w:t>چندانی نداشتند و به قصد جنگ ودرگیری مسلحانه بیرون نیامده بودند و تعداد کفّار سه برابر آنان بود، ولی عاقبت با امدادهای غیبی خداوند، بر دشمن پیروز</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ابوجهل و هفتاد کافر دیگر کشته شدند که بیشتر کشته‌شدگان به دست علی‌علیه السلام بود و هفتاد نفر اسیر گشتند، در حالی که تنها چهارده نفر از سپاه اسلام به شهادت رسیدند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 لازم و عامل تقویت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تنها با تعداد نفرات و تجهیزات جنگی نیست، عامل عمده،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اراده خدا، غالب بر عوامل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 راحت‌طلب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سختی و مشکلات، برنامه‌های اساسی و اصولی را فدای مسائل ساده و غیر اصولی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احقاق حقّ، به وسیله‌ی کلمات الهی آن است که خداوند به وسیله اولیا و قوانین الهی و فداکاری و جهاد، حق را بلند و باطل را سرنگون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حقّ بر باطل، بالاتر از درآمد اقتصادی است که شما در سایه مصادره اموال کاروان علاقه 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اللّه أن یحقّ الحقّ بکلماته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نهایی، با عزّت حقّ و ذلّت باطل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w:t>
      </w:r>
    </w:p>
    <w:p>
      <w:pPr>
        <w:pStyle w:val="BookText"/>
        <w:rPr/>
      </w:pPr>
      <w:r>
        <w:rPr>
          <w:rFonts w:ascii="IRNazanin" w:hAnsi="IRNazanin" w:eastAsia="IRNazanin"/>
          <w:color w:val="111111"/>
          <w:sz w:val="28"/>
          <w:sz w:val="28"/>
          <w:szCs w:val="28"/>
          <w:rtl w:val="true"/>
          <w:lang w:bidi="fa-IR"/>
        </w:rPr>
        <w:t>ان 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 دابر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جهاد اسلامی، احقاق حقّ و انهدام باطل است، نه کشورگشایی و اشغال سرزمین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یحقّ الحقّ بکلماته و یقطع دابر 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وَیُبْطِلَ الْبَاطِلَ وَلَوْ کَرِهَ الُْمجْرِمُونَ</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استوار وباطل را نابود سازد، هرچند مجرمان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پیامبر اسلام‌صلی الله علیه وآله و مسلمانان دلداری می‌دهد که سرانجام حقّ پیروز و باطل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مصداق روشن این آیه را زمان ظهور حضرت مهدی‌علیه السلام دانسته‌اند،</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با قیام آن حضرت، سلطه‌ی باطل برطرف شده وحکومت حقّ وعدل بر جهان حاکم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وعده‌های الهی به خاطر منافع شخصی و مادّی افراد نیست، بلکه برای تحقّق حقّ و محو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ماندنی وپابرجاست، وباطل، فانی ورفتنی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لیحقّ‌الحقّ و یبطل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از عصبانیّت و ناخوشایندی دشمن کافر و مجرمان نداشته باشیم، خداوند اراده‌ی خود را محقّق خواهد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کره المجرمون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تَسْتَغِیثُونَ رَبَّکُمْ فَاسْتَجَابَ لَکُمْ أَنِّی مُمِدُّکُم بِأَلْفٍ مِّنَ الْمَلآئِکَةِ مُرْدِفِینَ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پروردگارتان فریادرسی می‌طلبیدید، پس او دعا و خواسته‌ی شما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یاری‌دهنده شما با فرستادن هزارفرشته‌ی پیاپی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ردیف و پشت سر هم قرار گرفتن است، یعنی نزول فرشتگان امدادگر پیاپی و ادامه‌دار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آل‌عمران، از سه هزار فرشته‌ی یاری کننده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آیه‌ی بعد، سخن از پنج هزار فرشته‌ی 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رقم‌ها شاید به میزان مقاومت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مقاومت مسلمانان بیشتر می‌شد، امداد غیبی خداوند نیز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هزار فرشته، فرشتگان دیگری را در پی دارند و به ردیف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آیه‌ی بعد، فرشتگان تنها برای دلگرمی و تقویت روحیّه‌ی مؤمنان نازل شدند و وارد جنگ و نبرد با دشمن نشدند و گرنه دیگر فضیلتی برای مجاهدان بدر نمی‌بود، علاوه بر آنکه نحوه‌ی کشته‌شدن هریک از کفّار و اسامی قاتلان آنان نیز در تاریخ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جایی نیامده فلان کافر به دست فلان فرشته هلاک شده است</w:t>
      </w:r>
      <w:r>
        <w:rPr>
          <w:rFonts w:eastAsia="IRNazanin" w:cs="IRNazanin"/>
          <w:color w:val="111111"/>
          <w:sz w:val="28"/>
          <w:szCs w:val="28"/>
          <w:rtl w:val="true"/>
          <w:lang w:bidi="fa-IR"/>
        </w:rPr>
        <w:t>).</w:t>
      </w:r>
      <w:r>
        <w:rPr>
          <w:rStyle w:val="FootnoteAnchor"/>
          <w:rtl w:val="true"/>
        </w:rPr>
        <w:footnoteReference w:id="3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بدر، تعداد مسلمانان یک سوم کفّار و ساز و برگ نظامی</w:t>
      </w:r>
    </w:p>
    <w:p>
      <w:pPr>
        <w:pStyle w:val="BookText"/>
        <w:rPr/>
      </w:pPr>
      <w:r>
        <w:rPr>
          <w:rFonts w:ascii="IRNazanin" w:hAnsi="IRNazanin" w:eastAsia="IRNazanin"/>
          <w:color w:val="111111"/>
          <w:sz w:val="28"/>
          <w:sz w:val="28"/>
          <w:szCs w:val="28"/>
          <w:rtl w:val="true"/>
          <w:lang w:bidi="fa-IR"/>
        </w:rPr>
        <w:t>آنان هم بسیار اندک بود، و به فرموده حضرت علی‌علیه السلام، تنها سواره‌ی آنان مقداد بود،</w:t>
      </w:r>
      <w:r>
        <w:rPr>
          <w:rStyle w:val="FootnoteAnchor"/>
          <w:rtl w:val="true"/>
        </w:rPr>
        <w:footnoteReference w:id="31"/>
      </w:r>
      <w:r>
        <w:rPr>
          <w:rFonts w:ascii="IRNazanin" w:hAnsi="IRNazanin" w:eastAsia="IRNazanin"/>
          <w:color w:val="111111"/>
          <w:sz w:val="28"/>
          <w:sz w:val="28"/>
          <w:szCs w:val="28"/>
          <w:rtl w:val="true"/>
          <w:lang w:bidi="fa-IR"/>
        </w:rPr>
        <w:t>همچنین آنان آمادگی روحی هم برای جنگ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جمعیّت کفّار و تجهیزات آنان را دیدند، وحشت‌زده و مضطرب شدند و به خدا پناه آوردند، پیامبراکرم‌صلی الله علیه وآله نیز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انجز لی ما وعدتنی، الّلهم ان</w:t>
      </w:r>
    </w:p>
    <w:p>
      <w:pPr>
        <w:pStyle w:val="BookText"/>
        <w:rPr/>
      </w:pPr>
      <w:r>
        <w:rPr>
          <w:rFonts w:ascii="IRNazanin" w:hAnsi="IRNazanin" w:eastAsia="IRNazanin"/>
          <w:color w:val="111111"/>
          <w:sz w:val="28"/>
          <w:sz w:val="28"/>
          <w:szCs w:val="28"/>
          <w:rtl w:val="true"/>
          <w:lang w:bidi="fa-IR"/>
        </w:rPr>
        <w:t>تهلک هذه العصابة لا تُعبَد فی الارض</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وعده داده‌ای محقّق‌ساز،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گروه مسلمانان کشته شوند، پرستش تو از زمین برچیده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با نمایاندن امدادهای غیبی خود، دعای آنان را مستجاب کرد و آنان با دلگرمی به مبارزه پرداختند و سرانجام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پیامبرصلی الله علیه وآله، تمام کشته‌شدگان کفّار را درون چاهی ریختند و آنگاه حضرت بر سر چاه آمده و تک تک آنان را به اسم صدا زده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وعده‌ی پروردگارتان را حقّ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مردمانی بودید، زیرا پیامبرتان را تکذیب کردید و مرا از خانه و کاشانه‌ام بیرون نمودید و با من به جنگ پرداختید، امّا دیگران مرا تصدیق کرده و در میان خود جای دادند و به یاری‌ام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 می‌شنوند؟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شنواتر از آنان نیستید، ولی آنان نمی‌توانند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روبه جسد ابوجهل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فرعون گستاخ‌تر بود، زیرا فرعون هنگامی که هلاکت را قطعی دید، موحّد شد، امّا او تا آخرین لحظه دست از بت‌پرستی برنداشت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تفاسیر المیزان، نمونه و 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و امدادهای الهی را در روزهای سخت را فراموش نکنیم، چرا که یاد نعمت‌های الهی، روحیّه‌ی شکر و شجاعت را در انسان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دعا هم می‌تواند عطا کند، ولی دعا، یکی از راههای تربیت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تستغیثون ربّکم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همراه با حضور در جبهه مؤثّر است و دعای رزمندگان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کلید استجابت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گاهی در زندگی انسان‌ها تأثیرگذار و مؤثّرند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ممدّکم بألف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وقتی تحقّق پیدا می‌کند که آنچه را خداوند در ظاهر به ما داده است، به کار گرفته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ممدّکم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جَعَلَهُ اللَّهُ إِلَّا بُشْرَی وَلِتَطْمَئِنَّ بِهِ قُلُوبُکُمْ وَمَا النَّصْرُ إِلَّا مِنْ عِندِ اللَّهِ إِنَّ اللَّهَ عَزِیزٌ حَکِیمٌ</w:t>
      </w:r>
    </w:p>
    <w:p>
      <w:pPr>
        <w:pStyle w:val="BookText"/>
        <w:rPr/>
      </w:pPr>
      <w:r>
        <w:rPr>
          <w:rFonts w:ascii="IRNazanin" w:hAnsi="IRNazanin" w:eastAsia="IRNazanin"/>
          <w:color w:val="111111"/>
          <w:sz w:val="28"/>
          <w:sz w:val="28"/>
          <w:szCs w:val="28"/>
          <w:rtl w:val="true"/>
          <w:lang w:bidi="fa-IR"/>
        </w:rPr>
        <w:t xml:space="preserve">و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نزول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برای بشارت و اینکه دلهایتان با آنان آرامش یابد قرار نداد و نصرت و پیروزی، جز از سوی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قدرت خود و امداد فرشته هم 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بارها نزول فرشتگان امدادگر برای یاری مؤمنان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هنگام جان دادن هم خداوند فرشتگان را می‌فرستد</w:t>
      </w:r>
    </w:p>
    <w:p>
      <w:pPr>
        <w:pStyle w:val="BookText"/>
        <w:rPr/>
      </w:pPr>
      <w:r>
        <w:rPr>
          <w:rFonts w:ascii="IRNazanin" w:hAnsi="IRNazanin" w:eastAsia="IRNazanin"/>
          <w:color w:val="111111"/>
          <w:sz w:val="28"/>
          <w:sz w:val="28"/>
          <w:szCs w:val="28"/>
          <w:rtl w:val="true"/>
          <w:lang w:bidi="fa-IR"/>
        </w:rPr>
        <w:t>تا با القای حقّ، مؤمن را از وسوسه‌های شیطان حفظ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در جنگ بدر نیز فرشتگان، برای روحیّه دادن به مؤمنان آمدند و جنگ و برخوردی با دشمن نداشتند، زیرا در تاریخ روشن است که چه کسی به دست چه کسی کشته شد و بیشترین کشته‌های کافران در آن جنگ، به شمشیر حضرت علی‌علیه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هستی دو نوع القا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سوی فرشتگان خدا که آرامش را القا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الملائکة أنّی معکم فثبّتوا الّذین آمنوا سألقی فی قلوب الّذین کفروا الرُّعب</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خداوند به فرشتگان وحی کرد که من با شمایم، پس شما مؤمنان را پایدار و ثابت قدم سازید، من در دل کفّار وحشت خواهم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القای ترس و وحشت که از سوی شیطان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ذلکم الشیطان یخوّف أولیائه</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سخنان شیطان در هوادارانش تأثیر گذارده و آنان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رزمنده باید روحیّه‌ی قوی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وماجعله اللّه الاّ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پیروزی، انگیزه و روحیّه‌ی قوی رزمندگان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حرکتی صحیح و در خط پیامبر باشد، عنایت خداوند و برطرف شدن عوامل ترس و اضطراب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جعله اللّه الاّ بُشری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 تنها به ابتکار، طرح نظامی، سلاح و نفرات آنان و یا به خاطر فرشتگان نیست، بلکه اصل، اراده و خواست</w:t>
      </w:r>
      <w:bookmarkStart w:id="19" w:name="pg4281_26280"/>
    </w:p>
    <w:p>
      <w:pPr>
        <w:pStyle w:val="BookText"/>
        <w:rPr/>
      </w:pPr>
      <w:bookmarkEnd w:id="19"/>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النّصر الاّ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گاهی به خواست خداوند، گروه اندکی از مؤمنان بر گروه زیادی از دشمنان پیروز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فئة قلیلة غلبت فئة کثیرة باذن اللّه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یاری‌رساندن به مؤمنان، بر اساس عزّت وحکمت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p>
    <w:p>
      <w:pPr>
        <w:pStyle w:val="Heading2"/>
        <w:numPr>
          <w:ilvl w:val="1"/>
          <w:numId w:val="1"/>
        </w:numPr>
        <w:rPr/>
      </w:pPr>
      <w:bookmarkStart w:id="20" w:name="__RefHeading___Toc639497_1479056682"/>
      <w:bookmarkStart w:id="21" w:name="_Toc7"/>
      <w:bookmarkEnd w:id="20"/>
      <w:r>
        <w:rPr>
          <w:rtl w:val="true"/>
        </w:rPr>
        <w:t xml:space="preserve">آیات </w:t>
      </w:r>
      <w:r>
        <w:rPr/>
        <w:t>11</w:t>
      </w:r>
      <w:r>
        <w:rPr>
          <w:rtl w:val="true"/>
        </w:rPr>
        <w:t xml:space="preserve"> </w:t>
      </w:r>
      <w:r>
        <w:rPr>
          <w:rtl w:val="true"/>
        </w:rPr>
        <w:t xml:space="preserve">تا </w:t>
      </w:r>
      <w:r>
        <w:rPr/>
        <w:t>15</w:t>
      </w:r>
      <w:bookmarkEnd w:id="21"/>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یُغَشِّیکُمُ النُّعَاسَ أَمَنَةً مِّنْهُ وَیُنَزِّلُ عَلَیْکُم مِّنَ السَّمَآءِ مَآءً لِّیُطَهِّرَکُم بِهِ وَیُذْهِبَ عَنکُمْ رِجْزَ الشَّیْطَانِ وَ لِیَرْبِطَ عَلَی قُلُوبِکُمْ وَ یُثَبِّتَ بِهِ الْأَقْدَامَ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خود برای آرامش شما، خوابی سبک بر شما مسلّط ساخت واز آسمان بارانی بر شما فرستاد تا شما را با آن پاک کند وپلیدی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از شما بزداید و دلهای شما را محکم و گام‌هایتان را با آن استوار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ابتدای خواب وخواب سبک گفته می‌شود، یعنی در حال استراحت آنچنان خواب بر شما مسلّط نشد که دشمن از آن سوء استفاده کرده و بر شما شبیخون بزند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لشکر قریش با ساز و برگ جنگی فراوان و آذوقه‌ی کافی و حتّی زنان خواننده برای تقویت روحیّه‌ی جنگ‌جویان، وارد منطقه‌ی بدر شدند و ابتدا چاه‌های آب را در اختیار گرفتند؛ ولی مسلمانان دچار تزلزل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می‌دید یارانش ممکن است شب را به آرامی</w:t>
      </w:r>
    </w:p>
    <w:p>
      <w:pPr>
        <w:pStyle w:val="BookText"/>
        <w:rPr/>
      </w:pPr>
      <w:r>
        <w:rPr>
          <w:rFonts w:ascii="IRNazanin" w:hAnsi="IRNazanin" w:eastAsia="IRNazanin"/>
          <w:color w:val="111111"/>
          <w:sz w:val="28"/>
          <w:sz w:val="28"/>
          <w:szCs w:val="28"/>
          <w:rtl w:val="true"/>
          <w:lang w:bidi="fa-IR"/>
        </w:rPr>
        <w:t>نخوابند و فردا با جسم و روحی خسته در برابر دشمن قرار گیرند، بشارت داد که فرشتگان الهی به یاری آنان خواهند آمد و آنها را دلداری داد به طوری که شب</w:t>
      </w:r>
    </w:p>
    <w:p>
      <w:pPr>
        <w:pStyle w:val="BookText"/>
        <w:rPr/>
      </w:pPr>
      <w:r>
        <w:rPr>
          <w:rFonts w:ascii="IRNazanin" w:hAnsi="IRNazanin" w:eastAsia="IRNazanin"/>
          <w:color w:val="111111"/>
          <w:sz w:val="28"/>
          <w:sz w:val="28"/>
          <w:szCs w:val="28"/>
          <w:rtl w:val="true"/>
          <w:lang w:bidi="fa-IR"/>
        </w:rPr>
        <w:t>را به آرامی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علاوه بر کمبود آب برای تطهیر و رفع تشنگی، مشکل اساسی منطقه‌ی بدر، وجود شن‌های نرم و روان بود که پا در آن فرو می‌رفت، در آن شب باران بارید و مسلمانان دلگرم شدند و زمین زیر پایشان سفت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مراد از ثبات قدم در آیه، همان استقامت و پایداری باشد، نه محکم‌شدن پاها در زمین باران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نیز با هم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شدن 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پاک شدن از وسوسه‌های شیطان و یا پاک شدن از پلیدی جسمانی جنابت باشد، به هر حال باران با توجّه به نیاز شدید مسلمانان، همه‌ی این مشکلات را برطرف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باران بیاشامید که امراض را برطرف می‌کند، آنگاه این آیه را تلاوت فرمودند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عنکم رجز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امداد الهی، در برابر دشمن مسلّح و انبوه هم می‌توان آرامش داشته و آرام خوابید، و اگر خدا نخواهد، در بهترین باغ‌ها و شرایط، نه خوابی هست و نه آرامشی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یغشّیکم النعاس أمنة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استراحت وخواب سبک در جنگ، نعمت بزرگ الهی است، که هم خستگی را بر طرف می‌کند و هم مجال شبیخون به دشمن نمی‌دهد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النّعاس أمنة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پاکی 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پاکی باطنی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عنکم رجز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به تنهایی ارزش است، امّا ارزشمندتر وجود هردو با هم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خداوند از مجاهد مسلمان، پاکی و داشتن روحیّه‌ای بالا و مقاوم و ثابت‌قدم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لیربط علی قلوبکم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الْمَلآئِکَةِ أَنِّی مَعَکُمْ فَثَبِّتُواْ الَّذِینَ آمَنُواْ سَأُلْقِی فِی قُلُوبِ الَّذِینَ کَفَرُواْ الرُّعْبَ فَاضْرِبُواْ فَوْقَ الْأَعْنَاقِ وَ اضْرِبُواْ مِنْهُمْ کُلَّ 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پروردگارت به فرشتگان وحی کرد که من با شمایم، پس شما افراد با ایمان را تقویت کنید، من نیز به‌زودی در دلهای کافران، رُعب وترس خواهم افکند، پس فرازگردن‌ها را بزنید وهمه‌ی سرانگشتانشان را قلم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کنید تا نتوانند سلاح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انگشت دست و پا، یا انگشتان دست و پا می‌باشد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زدن به سر و گردن کفّار یا زدن سر انگشتان دست و پای آنان، توان رزم و اسلحه به دست گرفتن را از آنان می‌گیرد و احتمال دارد بیانگر این باشد که اگر دشمن پیاده است، سر او را هدف بگیرد</w:t>
      </w:r>
    </w:p>
    <w:p>
      <w:pPr>
        <w:pStyle w:val="BookText"/>
        <w:rPr/>
      </w:pPr>
      <w:r>
        <w:rPr>
          <w:rFonts w:ascii="IRNazanin" w:hAnsi="IRNazanin" w:eastAsia="IRNazanin"/>
          <w:color w:val="111111"/>
          <w:sz w:val="28"/>
          <w:sz w:val="28"/>
          <w:szCs w:val="28"/>
          <w:rtl w:val="true"/>
          <w:lang w:bidi="fa-IR"/>
        </w:rPr>
        <w:t>و اگر سواره است، دست و پای او را هدف قرار دهید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الاعناق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سرشناس و رهبران کفر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که ضربه را بر سران و رهبران دشمن باید وارد کرد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امدادهای الهی در جنگ بدر ایجاد رعب و وحشت در دل لشکریان کفر بود، چنانکه گزارشگران مخفی سپاه اسلام، از اردوگاه دشمن خبر آوردند که دشمن با آن همه امکانات و ساز وبرگ، بسیار ترسیده و بیمناک می‌باشد، امّا در مقابل سپاه کوچک اسلام، با وجود کمی نفرات و امکانات، روحیّه‌ای بسیار 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ابتدا به آنان پیشنهاد صلح داد و نماینده‌ای را به میان آنان فرستاد، هرچند عدّه‌ای با این</w:t>
      </w:r>
    </w:p>
    <w:p>
      <w:pPr>
        <w:pStyle w:val="BookText"/>
        <w:rPr/>
      </w:pPr>
      <w:r>
        <w:rPr>
          <w:rFonts w:ascii="IRNazanin" w:hAnsi="IRNazanin" w:eastAsia="IRNazanin"/>
          <w:color w:val="111111"/>
          <w:sz w:val="28"/>
          <w:sz w:val="28"/>
          <w:szCs w:val="28"/>
          <w:rtl w:val="true"/>
          <w:lang w:bidi="fa-IR"/>
        </w:rPr>
        <w:t>پیشنهاد موافق بودند، ولی ابوجهل آن را نپذیرفت و آتش جنگ شعله‌ور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ارشاد و حمایت مؤمنان را گاهی از طریق فرشتگان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خود قدرتی ندارند، بلکه با حمایت و لطف الهی قدرت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 الی الملائکة انّی معکم فثبّتوا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تشویق به استقامت را از طریق فرشتگان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فثبّتوا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شما فرشتگان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ارعاب کافران را به خود نسبت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ترس را بر دل کفار می‌افکنم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اهل ایمان، آرامش و سکینه نازل می‌کند و بر کافران</w:t>
      </w:r>
    </w:p>
    <w:p>
      <w:pPr>
        <w:pStyle w:val="BookText"/>
        <w:rPr/>
      </w:pPr>
      <w:r>
        <w:rPr>
          <w:rFonts w:ascii="IRNazanin" w:hAnsi="IRNazanin" w:eastAsia="IRNazanin"/>
          <w:color w:val="111111"/>
          <w:sz w:val="28"/>
          <w:sz w:val="28"/>
          <w:szCs w:val="28"/>
          <w:rtl w:val="true"/>
          <w:lang w:bidi="fa-IR"/>
        </w:rPr>
        <w:t>دلهره و وحشت مستولی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فثبّتوا الّذین آمنوا سألقی فی قلوب الّذین کفروا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دلها به دست خداوند است، آرامش و اضطراب هم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یوحی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از عوامل شکست کفّار در جنگ بدر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سألقی فی قلوب الّذین کفروا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گرایش‌ها و انگیزه‌های انسان، در سرنوشت او و دریافت رحمت و یا عذاب الهی، تأثیر به سزایی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فثبّتوا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قلوب الّذین کفروا 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قدرت و امکانات، به تنهایی عامل آرامش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بدر، مسلمانان با کمی نفرات، آرامش یافتند، امّا دشمنان فراوان و مجهّز، هراسناک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توان رزمی خود در نبرد، بهترین استفاده را ببرید و ضربه‌ها را به جاهای حسّاس وارد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فاضربوا فوق الاعناق و اضربوا منهم کلّ 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بِأَنَّهُمْ شَآقُّواْ اللَّهَ وَرَسُولَهُ وَمَن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لِکُمْ فَذُوقُوهُ وَأَنَّ لِلْکَافِرِینَ عَذَابَ النَّارِ</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الهی از مؤمنان و فرمان ضربه بر سرها و سرانگشتان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 بود که آنان در برابر خدا و پیامبرش گردنکشی کردند، و هر کس با خدا و پیامبرش در افتد و مخالفت کند، خداوند دارای کیفری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ما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بچشید آن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دوزخ برای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خشم الهی، نتیجه‌ی سرکشی و طغیان مردم و کفار است و بدون دلیل و بی‌حساب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خدا، مخالفت با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شاقّوا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خداوند آن است که هر که با حقّ در افتد، نابود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شدید العقاب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دنیا گرفتار انتقام و هلاکت می‌شوند و در آخرت گرفتار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فاضربوا فوق الاعناق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للکافرین عذاب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إِذَا لَقِیتُمُ الَّذِینَ کَفَرُواْ زَحْفاً فَلَا تُوَلُّوهُمُ الْأَدْبَارَ</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لشگرکشی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 کافران برخورد کردید، به آنان پشت نکنید و مگریزید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غلتیدن و روی زمین کشیدن است، به لشکرکشی و حرکت یک لشکر انبوه هم از این جهت که از دور چنین به نظر می‌رسد که روی زمین می‌غلتند و پیش می‌آیند، زحف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 از جهاد، موجب وهن دین، استخفاف رهبر حقّ، جرأت یافتن دشمن و محو مذهب است</w:t>
      </w:r>
      <w:r>
        <w:rPr>
          <w:rFonts w:eastAsia="IRNazanin" w:cs="IRNazanin"/>
          <w:color w:val="111111"/>
          <w:sz w:val="28"/>
          <w:szCs w:val="28"/>
          <w:rtl w:val="true"/>
          <w:lang w:bidi="fa-IR"/>
        </w:rPr>
        <w:t>».</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فضائل حضرت علی‌علیه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تمام عمر، حتّی یک بار هم از جبهه و جنگ فرار نکرد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آن حضرت فرمودند</w:t>
      </w:r>
      <w:r>
        <w:rPr>
          <w:rFonts w:eastAsia="IRNazanin" w:cs="IRNazanin"/>
          <w:color w:val="111111"/>
          <w:sz w:val="28"/>
          <w:szCs w:val="28"/>
          <w:rtl w:val="true"/>
          <w:lang w:bidi="fa-IR"/>
        </w:rPr>
        <w:t>:</w:t>
      </w:r>
      <w:bookmarkStart w:id="22" w:name="pg4281_26292"/>
    </w:p>
    <w:p>
      <w:pPr>
        <w:pStyle w:val="BookText"/>
        <w:rPr/>
      </w:pPr>
      <w:bookmarkEnd w:id="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پسندیده‌ترین مرگ، شهادت است، سوگند به آن کسی که جان فرزند ابی‌طالب به‌دست اوست، برای من کشته شدن با هزار ضربه‌ی شمشیر، راحت‌تر و آسان‌تر از مرگ در بستر است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مؤمنان انتظار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دشمن، مجوّز فرار از جبهه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زحفاً فلا تولّوهم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نبرد، فرار از جنگ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تولّوهم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فرار، آنگاه ممنوع است که دو گروه، با آمادگی جنگ کنند، ولی اگر دشمن مسلّح غافلگیرانه شبیخون زد و مسلمانان آمادگی نداشتند، عقب‌نشینی مانعی ندارد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اسلامی، مکتبی است، نه استعماری و از روی هوا و هوس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w:t>
      </w:r>
    </w:p>
    <w:p>
      <w:pPr>
        <w:pStyle w:val="Heading2"/>
        <w:numPr>
          <w:ilvl w:val="1"/>
          <w:numId w:val="1"/>
        </w:numPr>
        <w:rPr/>
      </w:pPr>
      <w:bookmarkStart w:id="23" w:name="__RefHeading___Toc639499_1479056682"/>
      <w:bookmarkStart w:id="24" w:name="_Toc8"/>
      <w:bookmarkEnd w:id="23"/>
      <w:r>
        <w:rPr>
          <w:rtl w:val="true"/>
        </w:rPr>
        <w:t xml:space="preserve">آیات </w:t>
      </w:r>
      <w:r>
        <w:rPr/>
        <w:t>16</w:t>
      </w:r>
      <w:r>
        <w:rPr>
          <w:rtl w:val="true"/>
        </w:rPr>
        <w:t xml:space="preserve"> </w:t>
      </w:r>
      <w:r>
        <w:rPr>
          <w:rtl w:val="true"/>
        </w:rPr>
        <w:t xml:space="preserve">تا </w:t>
      </w:r>
      <w:r>
        <w:rPr/>
        <w:t>21</w:t>
      </w:r>
      <w:bookmarkEnd w:id="24"/>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یُوَلِّهِمْ یَوْمَئِذٍ دُبُرَهُ إِلَّا مُتَحَرِّفاً لِّقِتَالٍ أَوْ مُتَحَیِّزاً إِلَی فِئَةٍ فَقَدْ بَآءَ بِغَضَبٍ مِّنَ اللَّهِ وَمَأْوَاهُ جَهَنَّمُ وَبِئْسَ الْمَصِیرُ</w:t>
      </w:r>
    </w:p>
    <w:p>
      <w:pPr>
        <w:pStyle w:val="BookText"/>
        <w:rPr/>
      </w:pPr>
      <w:r>
        <w:rPr>
          <w:rFonts w:ascii="IRNazanin" w:hAnsi="IRNazanin" w:eastAsia="IRNazanin"/>
          <w:color w:val="111111"/>
          <w:sz w:val="28"/>
          <w:sz w:val="28"/>
          <w:szCs w:val="28"/>
          <w:rtl w:val="true"/>
          <w:lang w:bidi="fa-IR"/>
        </w:rPr>
        <w:t>و جز آنها که کناره‌گیریشان برای ساز و برگ نبرد مجدّد یا پیوستن به گروه دیگری از مسلمانان باشد، هرکس در روز جنگ پشت به دشمن کند، قطعاً مورد خشم خدا قرار می‌گیرد و جایگاه او جهنّم است و چه بد سرانجامی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 را کنار کشیدن برای تغییر تاکتیک و خسته و گمراه کردن دشمن و سپس ضربه زدن به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پیوستن و جای گرفتن در کنار گروه دیگر است، آنگاه که رزمنده احساس تنهایی و ناتوانی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هموار ساختن و تحمّل غضب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برای پشت کردن به دشمن که حرام است، دو مورد استثنا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جا به جایی تاکتیکی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برای پیوستن به گروه دیگری از مسلمانان و حمله‌ی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مُتحیّزاً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تفاسیر، موارد دیگری هم ذکر شده است، مانند فرار برای اطلاع‌رسانی به مسلمانان، یا برای حفظ سنگر مهم‌تر و موقعیّت بهتر</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ولی اینها همه مصداق همان مورد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فراریان از جبهه، مورد خشم وغضب خدا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جمله‌ی کسانی هستند که در هر نماز از آنان برائت می‌جوییم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المغضوب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گناه، قابل توبه و بخشش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جبهه، گناه‌کبیره است و خداوند بر آن وعده‌ی قهر وعذاب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باء بغضب من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عقب‌نشینی تاکتیکی،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خدعه و فریب دادن دشمن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رفتن به جبهه مهمّ است، فرار نکردن هم مهمّ است، گاهی کسانی به جبهه می‌روند، ولی با فرار، جهنّمی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یولّهم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نصرت از سوی خداوند است، ولی بکارگیری فنون و تاکتیک‌های نظامی و سیاست جنگی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متحرّفاً لقتال أو متحیّزاً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فراریان از جهاد و غضب شدگان الهی،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کسی که از جهاد فرار می‌کند، به دنبال مأمن و پناهگاهی است، امّا پناهگاهی جز آتش جهنّم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هم ذلّت دنیوی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عذاب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فراریان عاقبتی بد در پیش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المصیر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 لَکِنَّ اللَّهَ قَتَلَهُمْ وَمَا رَمَیْتَ إِذْ رَمَیْتَ وَ لَکِنَّ اللَّهَ رَمَی وَ لِیُبْلِیَ الْمُؤْمِنِینَ مِنْهُ بَلَآءً حَسَناً إِنَّ اللَّهَ سَمِیعٌ عَلِیمٌ</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نیروی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نکشتید، بلکه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امدادهای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قتل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تیر افکندی، تو نیفکندی، بلکه خدا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کافران را مرعوب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مؤمنان را از سوی خویش به آزمونی نیکو بیازماید، زیرا خداوند، بسیار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بدر، پیامبرصلی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خاک و سنگریزه از زمین بردار و به من بده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علی‌علیه السلام چنین کرد و پیامبر با خواندن دعایی آنها را به سوی دشمن پرتاب کرد و به صورت معجزه‌آسایی، طوفانی به پا کرد وباعث</w:t>
      </w:r>
    </w:p>
    <w:p>
      <w:pPr>
        <w:pStyle w:val="BookText"/>
        <w:rPr/>
      </w:pPr>
      <w:r>
        <w:rPr>
          <w:rFonts w:ascii="IRNazanin" w:hAnsi="IRNazanin" w:eastAsia="IRNazanin"/>
          <w:color w:val="111111"/>
          <w:sz w:val="28"/>
          <w:sz w:val="28"/>
          <w:szCs w:val="28"/>
          <w:rtl w:val="true"/>
          <w:lang w:bidi="fa-IR"/>
        </w:rPr>
        <w:t>وحشتی عجیب در دل دشمن شد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آری، عامل مهم پیروزی در جنگ بدر، اراده و امداد الهی بود، نه نیروی مادّی و قواعد و تاکتیک‌های نظامی و گرنه لشگری اندک و تنها با یک یا دو اسب‌سوار، چگونه بر سپاهی انبوه و کاملاً مجهّز و دارای یکصد اسب‌سوار، پیروز می‌شد؟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آزمایش است که اگر با نعمت و پیروزی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به وسیله‌ی مصیبت و مجازات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 سیّی‌ء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قرآن درباره‌ی بنی‌اسرائیل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بَلَوناهم بِالحَسنات و السیّئات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انسان اگر با اعتقاد صحیح و در مسیر حقّ حرکت کند و به فرمان الهی تلاش و کوشش کند، امدادهای خداوند را در پی خود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لیبلی المؤمنین منه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او وجودی خدایی می‌گردد، چنانکه در روایتی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نافله و کارهای مستحب به مقام قرب رسیده، دست او دست من، گوش او گوش من و تمام اعضا و جوارح او خدایی می‌شود و آنچه بخواهد، همان می‌شود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پس اگر حرکتی نیز انجام دهد، آن</w:t>
      </w:r>
    </w:p>
    <w:p>
      <w:pPr>
        <w:pStyle w:val="BookText"/>
        <w:rPr/>
      </w:pPr>
      <w:r>
        <w:rPr>
          <w:rFonts w:ascii="IRNazanin" w:hAnsi="IRNazanin" w:eastAsia="IRNazanin"/>
          <w:color w:val="111111"/>
          <w:sz w:val="28"/>
          <w:sz w:val="28"/>
          <w:szCs w:val="28"/>
          <w:rtl w:val="true"/>
          <w:lang w:bidi="fa-IR"/>
        </w:rPr>
        <w:t>حرکت از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اللّه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اگر در مسیر غیر الهی و به فرمان دیگران حرکت کند، در حقیقت وجودی شیطانی پیدا نموده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عایشه در رویارویی با سپاه امیرالمؤمنین علی‌علیه السلام در جنگ جمل، به تأسّی از پیامبرصلی الله علیه وآله مشتی خاک به سوی آنان پرتاب کرد و دعا کرد، پس از آن حضرت علی‌علیه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شیطان بود که</w:t>
      </w:r>
    </w:p>
    <w:p>
      <w:pPr>
        <w:pStyle w:val="BookText"/>
        <w:rPr/>
      </w:pPr>
      <w:r>
        <w:rPr>
          <w:rFonts w:ascii="IRNazanin" w:hAnsi="IRNazanin" w:eastAsia="IRNazanin"/>
          <w:color w:val="111111"/>
          <w:sz w:val="28"/>
          <w:sz w:val="28"/>
          <w:szCs w:val="28"/>
          <w:rtl w:val="true"/>
          <w:lang w:bidi="fa-IR"/>
        </w:rPr>
        <w:t>چنین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رمیتَ اذ رمیت و لکنّ الشّیطان رمی</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موجب غرور و عُجب شما نشود، خداوند و امدادهای او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تقتلوهم و لکنّ اللّه قَتَلهم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 خود، نه مستقل از اراده‌ی خداوند است و نه مجبور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از آن جهت که با اختیار از انسان سر می‌زند، به او نسبت داده می‌شود، ولی چون نیرو وتأثیر از خداست، به خدا نسبت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اللّه 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و رهبر، نقش بسزایی در جلب امدادهای غیبی خداوند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رمیتَ اذ رمیتَ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 از وسایل آزمایش الهی است تا مؤمنان واقعی از افراد سست ایمان و یا بی‌ایمان شناخته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بلاء حسناً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امداد الهی و پیروزی مؤمنان و شکست دشمنان اتّفاقی و بی‌حساب نیست، بلکه از روی علم وآگاهی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سمیع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لِکُمْ وَأنَّ اللَّهَ مُوْهِنُ کَیْدِ الْکَافِرِینَ</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دشمن وپیروزی شما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سست کننده‌ی نیرنگ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وضع مسلمانان و کفّار در جنگ بدر دارد و یادآور امدادهای الهی از آسمان و زمین و شکست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چنین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لطف اللّه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سست شدن نقشه‌های دشمن، با ایجاد رعب و ترس در دل آنان، تزلزل و تفرقه، افشای اسرار، طوفان و رعد و برق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نقشه‌های دشمنان علیه مؤمنان را خنثی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موهن کید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روحیّات ایمانی حفظ شود، خداوند حتّی امور مخفی و غیر محسوس دشمنان علیه ما را خنثی می‌کند و درهم می‌شکند، چنانکه در دوران ما واقعه‌ی طبس رخ می‌دهد، در حالی که ما خواب بودیم و یا حتّی تصوّر آن را نمی‌کردیم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دریافت حمایت الهی و کفر، زمینه‌ی سستی و نابودی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ذلکم و انّ اللّه موهن کید الکافرین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توکّل بر خدا کنیم و از دشمنان و توطئه‌های آنان هراسی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سست کننده نیرنگ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موهن کید الکافرین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تَسْتَفْتِحُواْ فَقَدْ جَآءَکُمُ الْفَتْحُ وَإِن تَنتَهُواْ فَهُوَ خَیْرٌ لَّکُمْ وَإِن تَعُودُواْ نَعُدْ وَلَن تُغْنِیَ عَنکُمْ فِئَتُکُمْ شَیْئاً وَلَوْ کَثُرَتْ وَ أَنَّ اللَّهَ مَعَ الْمُؤْمِنِینَ</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فتح وپیروزی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بودید، که آن فتح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وحقّانیّت اسلام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باطل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بردارید، برایتان بهتر است واگر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کفر وعناد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سوی 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برمی‌گردیم وهرگز گروه شما هر چند بسیار باشد، به کارتان نخواهد آمد، چرا که خداوند با مؤمنان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مخاطب این آیه کیست، دو احتمال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p>
    <w:p>
      <w:pPr>
        <w:pStyle w:val="BookText"/>
        <w:rPr/>
      </w:pPr>
      <w:r>
        <w:rPr>
          <w:rFonts w:ascii="IRNazanin" w:hAnsi="IRNazanin" w:eastAsia="IRNazanin"/>
          <w:color w:val="111111"/>
          <w:sz w:val="28"/>
          <w:sz w:val="28"/>
          <w:szCs w:val="28"/>
          <w:rtl w:val="true"/>
          <w:lang w:bidi="fa-IR"/>
        </w:rPr>
        <w:t>کفّار شکست خورده در جنگ بدر و دیگری مسلمانانی که در تقسیم غنائم اختلاف نظر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احتمال اوّل، پیوند این آیه با آیات قبل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موهن کید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آنان بودند که گروه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همانان سابقه‌ی کفر و مغضوبیّت داشتند، و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تعودوا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 ابوجهل فرمانده مشرکان که هنگام بیرون آمدن از مکّه برای جنگ، پرده‌ی کعبه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گروه، هدایت شده‌تر را به پیروزی برسان</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پیروزی خود مطمئن بود ولی سرانجام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خطاب به مسلمانان باشد، هشداری به آنان است که پس از این فتح، از مجادله و اعتراض‌های خود دست بردارند و اگر به نق‌زدن و جدال‌های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قبل از جنگ وهنگام تقسیم 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 باز لطف خدا از آنان دریغ خواهد شد و در مقابل دشمنان رها شده ودچار شکست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اوّل مناسب‌تر به نظر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وصلاح انسان، در پرهیزکردن از انحراف و مقابله با خدا و رسول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تنتهوا فهو خیر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لطف و قهر خداوند، به انتخاب وعملکرد خود ما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تعودوا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اتمام حجّت کرده و تمام راههای عذرتراشی و بهانه‌جویی را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تعودوا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هشدار، 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خیرلکم و ان تعودوا نعد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جلوی خلاف‌ها را باید با قاطعیّت و صراحت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تعودوا نعد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بخشش، همیشه مطلوب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 در منع از قهر خداوند نقش و تأثیری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لن‌تغنی عنکم فئتکم شیئاً و لو کثرت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شرط نصرت وهمراهی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المؤمنین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یَآ أَیُّهَا الَّذِینَ آمَنُواْ أَطِیعُواْ اللَّهَ وَرَسُولَهُ وَلَا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قَالُواْ سَمِعْنَا وَ هُمْ لَایَسْمَعُونَ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و فرستاده‌ی او اطاعت کنید 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از وی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کسانی نباشید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نمی‌شنیدند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قرآن، پس از اطاعت خدا، اطاعت از رسول خدا ذکر شده و در یازده مورد،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لازمه‌ی تقوای الهی، اطاعت از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اطاعت از خدا و رسول هر دو لازم است، ولی در این آیه تنها از سرپیچی از رسول نهی شده است که معلوم می‌شود مشکل آنان در اطاعت از رسول بوده است، به خصوص در جنگ بدر ونسبت به فرمان‌های پیامبرصلی الله علیه وآله در مسائل نظامی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شنیدن سخنان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انتم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آیه‌ی بعد، فهمیدن سخنان او و درک حقّانیّت اوست</w:t>
      </w:r>
      <w:r>
        <w:rPr>
          <w:rFonts w:eastAsia="IRNazanin" w:cs="IRNazanin"/>
          <w:color w:val="111111"/>
          <w:sz w:val="28"/>
          <w:szCs w:val="28"/>
          <w:rtl w:val="true"/>
          <w:lang w:bidi="fa-IR"/>
        </w:rPr>
        <w:t>.</w:t>
      </w:r>
      <w:bookmarkStart w:id="25" w:name="pg4281_26308"/>
    </w:p>
    <w:p>
      <w:pPr>
        <w:pStyle w:val="BookText"/>
        <w:rPr/>
      </w:pPr>
      <w:bookmarkEnd w:id="2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معرض تخلّف از دستورات خدا و رسول هستند و به هشدار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أطیعوا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پیامبر، نافرمانی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فرمان خدا و رسول دارای هویّتی واحد است واطاعت از خداوند در گرو اطاعت از رسولش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و فهمیدن، مسئولیّت‌آور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عنه و انتم تسمعون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شدن از تاریخ و اخبار گذشتگان متخلّف، مایه‌ی عبرت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لاتکونوا کالّذین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اطاعت از رهبری، صداقت داشته و به تعهّدات خود پایبند باشیم و بدون عمل ادّعای ایمان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 قالوا سمعنا و هم لایسمعون</w:t>
      </w:r>
      <w:r>
        <w:rPr>
          <w:rFonts w:eastAsia="IRNazanin" w:cs="IRNazanin"/>
          <w:color w:val="111111"/>
          <w:sz w:val="28"/>
          <w:szCs w:val="28"/>
          <w:rtl w:val="true"/>
          <w:lang w:bidi="fa-IR"/>
        </w:rPr>
        <w:t>»</w:t>
      </w:r>
    </w:p>
    <w:p>
      <w:pPr>
        <w:pStyle w:val="Heading2"/>
        <w:numPr>
          <w:ilvl w:val="1"/>
          <w:numId w:val="1"/>
        </w:numPr>
        <w:rPr/>
      </w:pPr>
      <w:bookmarkStart w:id="26" w:name="__RefHeading___Toc639501_1479056682"/>
      <w:bookmarkStart w:id="27" w:name="_Toc9"/>
      <w:bookmarkEnd w:id="26"/>
      <w:r>
        <w:rPr>
          <w:rtl w:val="true"/>
        </w:rPr>
        <w:t xml:space="preserve">آیات </w:t>
      </w:r>
      <w:r>
        <w:rPr/>
        <w:t>22</w:t>
      </w:r>
      <w:r>
        <w:rPr>
          <w:rtl w:val="true"/>
        </w:rPr>
        <w:t xml:space="preserve"> </w:t>
      </w:r>
      <w:r>
        <w:rPr>
          <w:rtl w:val="true"/>
        </w:rPr>
        <w:t xml:space="preserve">تا </w:t>
      </w:r>
      <w:r>
        <w:rPr/>
        <w:t>25</w:t>
      </w:r>
      <w:bookmarkEnd w:id="27"/>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الدَّوَآبِ‌ّ عِندَ اللَّهِ الصُّمُّ الْبُکْمُ الَّذِینَ لَا یَعْقِلُونَ</w:t>
      </w:r>
    </w:p>
    <w:p>
      <w:pPr>
        <w:pStyle w:val="BookText"/>
        <w:rPr/>
      </w:pPr>
      <w:r>
        <w:rPr>
          <w:rFonts w:ascii="IRNazanin" w:hAnsi="IRNazanin" w:eastAsia="IRNazanin"/>
          <w:color w:val="111111"/>
          <w:sz w:val="28"/>
          <w:sz w:val="28"/>
          <w:szCs w:val="28"/>
          <w:rtl w:val="true"/>
          <w:lang w:bidi="fa-IR"/>
        </w:rPr>
        <w:t xml:space="preserve">همانا بدترین جنبندگان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نسبت به شنیدن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گفتن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لال‌هایند، آنها که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لال است و در اینجا، کنایه از کسانی است که گوش به شنیدن حقّ نمی‌دهند واز بیان حقّ لب فروبسته‌اند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تعبیرات قرآن، افرادی که تربیت الهی انبیا را نمی‌پذیرند و دل را تسلیم حقّ نمی‌کنند، گاهی به مرده تشبیه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 لا تسمع</w:t>
      </w:r>
    </w:p>
    <w:p>
      <w:pPr>
        <w:pStyle w:val="BookText"/>
        <w:rPr/>
      </w:pPr>
      <w:r>
        <w:rPr>
          <w:rFonts w:ascii="IRNazanin" w:hAnsi="IRNazanin" w:eastAsia="IRNazanin"/>
          <w:color w:val="111111"/>
          <w:sz w:val="28"/>
          <w:sz w:val="28"/>
          <w:szCs w:val="28"/>
          <w:rtl w:val="true"/>
          <w:lang w:bidi="fa-IR"/>
        </w:rPr>
        <w:t>الموتی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 کما تأکل الانعام</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بدتر از چهارپایان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کالانعام بل هم أضلّ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گاهی به بدترین جنبنده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جنبنده‌ها کسانی هستند که حقّ را می‌فهمند، ولی لجاجت کرده و کفر می‌ورزند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گروهی در قیامت اقرار خواهند کرد که به سخن حقّ گوش فرا نمی‌دادند ویا در آن تعقّل نمی‌کردند و این سبب دوزخی شدن آنان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اصحاب السعیر</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 شنوا داشتیم، یا تعقّل می‌کردیم، از دوزخیان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ایمان و کسانی که ملتزم به اطاعت از خدا و رسول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تکونوا کالّذین قالوا سمعنا و هم لایسمعون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بدترین جنبندگانند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خردورزی اوست، اگر تعقّل نکند، بدترین جنبندگان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شرّ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داشتن گوش، زبان و عقل زمانی ارزشمند است که بهره‌گیری صحیح 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مثلاً با زبانش امر به معروف و نهی از منکر نمی‌کند، همچون آدم 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تعالیم دین روی می‌گردانند، بی‌خردند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تولّوا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وَلَوْ أَسْمَعَهُمْ لَتَوَلَّواْ وَّ هُم مُّعْرِضُونَ</w:t>
      </w:r>
    </w:p>
    <w:p>
      <w:pPr>
        <w:pStyle w:val="BookText"/>
        <w:rPr/>
      </w:pPr>
      <w:r>
        <w:rPr>
          <w:rFonts w:ascii="IRNazanin" w:hAnsi="IRNazanin" w:eastAsia="IRNazanin"/>
          <w:color w:val="111111"/>
          <w:sz w:val="28"/>
          <w:sz w:val="28"/>
          <w:szCs w:val="28"/>
          <w:rtl w:val="true"/>
          <w:lang w:bidi="fa-IR"/>
        </w:rPr>
        <w:t xml:space="preserve">و اگر خداوند خیری در آنان می‌دانست، شنوایشان می‌ساخت،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حقّ را به گوش دلشان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روحیه‌ی لجاجتی که فعلاً دارند،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شنوایشان می‌ساخت، باز هم سرپیچی کرده روی می‌گرداندند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یقین پیدا می‌کردند، ولی در ظاهر اقرار نمی‌کردند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لجوج، چند گروهند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حتّی حاضر به شنیدن حقّ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تسمعوا لهذا القرآن</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برخی می‌شنوند، ولی مسخره و استهزا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برخی می‌شنوند و می‌فهمند، ولی تحریف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یحرّفون الکلم عن مواضعه و یقولون سمعنا و عصینا</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برخی به خاطر دلبستگی‌های شدید، حسادت‌ها و قساوت‌ها، قدرت تشخیص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قلوبهم قاسیة</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این است که فیض خود را به افراد مستعد عطا می‌کند و به هر کس به مقدار لیاقت و استعداد حقّ‌پذیری که در خود ایجاد کرده، توفیق داده و لطف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فیهم خیراً لاسمعهم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بهره‌گیری از لطف الهی را باید خودمان به وجود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علم اللّه فیهم خیراً لاسمعهم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فراگیری و شنیدن آیات ملاک نیست، حقّ‌پذیری و تسلیم بودن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أسمعهم لتولّوا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هدایت افراد مضایقه‌ای ندارد، ولی لجوجان از سخن حقّ روی برمی‌تابند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دارای اختیار است و در برابر ندای حقّ می‌تواند اعراض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اسمعهم لتولّوا و 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کسی که استعداد رشد را در خود کور کند، فیض خدا را نیز نمی‌پذیرد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اسْتَجِیبُواْ لِلَّهِ وَلِلرَّسُولِ إِذَا دَعَاکُمْ لِمَا یُحْیِیکُمْ وَ اعْلَمُواْ أَنَّ اللَّهَ یَحُولُ بَیْنَ الْمَرْءِ وَ قَلْبِهِ وَ أَنَّهُ إِلَیْهِ تُحْشَرُونَ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و رسول شما را به چیزی که حیات‌بخش شماست دعوت می‌کنند، بپذیرید و بدانید خداوند، میان انسان و دل او حایل می‌شود و به سوی او محشور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اقسام مختلفی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گیاهی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یحی الارض بعد موتها</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خداوند زمین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حیوانی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لمحی الموتی</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خداوند مردگان را زنده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فکری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میتاً فأحییناه</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آن که مرده‌دل بود و بصیرت زنده‌اش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ابدی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قدّمت لحیاتی</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کاش برای زندگیم چیزی از پیش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حیاتی که با دعوت انبیا فراهم می‌آید، حیات حیوانی نیست، چون بدون دعوت انبیا نیز این نوع حیات وجود دارد، بلکه مقصود حیات فکری است که حیات‌بخش انسان در زمینه عقلی و معنوی، اخلاقی و اجتماعی و بالاخره حیات و زندگی در تمام زمینه‌ها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مراد از دعوت به حیات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آیه در کنار آیات جنگ بدر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جهاد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انسان، در ایمان و عمل صالح است و خداوند و انبیا هم مردم را به همان دعوت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فرامین آنان رمز رسیدن به زندگی پاک و طیّب است، چنانکه در جای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 هو مؤمن فلنحیینّه حیاة طیّبة</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طبق روایات شیعه وسنّی، یکی از مصادیق حیات طیّبه، پذیرش ندای پیامبر اسلام‌صلی الله علیه وآله در مسأله‌ی ولایت علیّ‌بن</w:t>
      </w:r>
    </w:p>
    <w:p>
      <w:pPr>
        <w:pStyle w:val="BookText"/>
        <w:rPr/>
      </w:pPr>
      <w:r>
        <w:rPr>
          <w:rFonts w:ascii="IRNazanin" w:hAnsi="IRNazanin" w:eastAsia="IRNazanin"/>
          <w:color w:val="111111"/>
          <w:sz w:val="28"/>
          <w:sz w:val="28"/>
          <w:szCs w:val="28"/>
          <w:rtl w:val="true"/>
          <w:lang w:bidi="fa-IR"/>
        </w:rPr>
        <w:t>أبی‌طالب‌علیهما السلام و اهل‌بیت اوست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حایل و فاصله شدن خدا میان انسان و قلبش، نشان‌دهنده‌ی حاضر و ناظر بودن خداوند در همه جا و احاطه‌ی او بر تمام موجودات است و این‌که قدرت و توفیق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رگ گردن به ما نزدیک‌تر است، فعالیّت عقل و روح نیز به دست اوست و اگر لطف او نبود، هرگز انسان به حقّانیّت حقّ و بطلان باطل پی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صادق‌علیه السلام روایت شده است که یکی از مصادیق حایل شدن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خدا بین انسان و دل او، مسأله‌ی محو و اثبات است؛ محو کفر و اثبات ایمان، محو غفلت و شک و تثبیت تذکّر و یقین</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جای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نمی‌گذارد انسان، باطل را حقّ ببیند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انسان با گوش، چشم، زبان و دست خود به چیزی علاقه دارد، ولی اگر آن را انجام دهد، قلبش با آن همراه نیست و می‌داند آنچه میل به آن</w:t>
      </w:r>
    </w:p>
    <w:p>
      <w:pPr>
        <w:pStyle w:val="BookText"/>
        <w:rPr/>
      </w:pPr>
      <w:r>
        <w:rPr>
          <w:rFonts w:ascii="IRNazanin" w:hAnsi="IRNazanin" w:eastAsia="IRNazanin"/>
          <w:color w:val="111111"/>
          <w:sz w:val="28"/>
          <w:sz w:val="28"/>
          <w:szCs w:val="28"/>
          <w:rtl w:val="true"/>
          <w:lang w:bidi="fa-IR"/>
        </w:rPr>
        <w:t>داشته حقّ نیست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و ممکن است حائل شدن، کنایه از مرگ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واقعی، اجابت کردن دعوت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استجیبوا للّه و 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خدا و رسول، حقیقت و هویّتی واحد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خدا و انبیا، حیات واقعی است و کناره گیری از آن، مرگ انسانیّت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دستورات دینی و فرامین انبیا، حتّی فرمان جنگ و جهاد، مایه‌ی حیات فرد و جامعه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حضور و احاطه خداوند ایمان داشته باشد، از دعوت پیامبران سرپیچی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داریم، حقّ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که حائل شدن خدا بین انسان و قلبش، کنایه از مرگ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مؤمن مغرور شود ونه از کافر مأیوس گردید، چون دلها به دست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خداست و او مقلّب القلوب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فکر و اندیشه‌ای که بر دل انسان بگذرد، خداوند بدان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هر چیزی به انسان نزدیک‌تر است، حتّی از خود او به خودش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خواسته یا ناخواسته در قیامت محشور خواهیم شد، پس به رسولان الهی پاسخ مثبت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استجیبوا للّه وللرّسول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الیه تحشرون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فِتْنَةً لَّا تُصِیبَنَّ الَّذِینَ ظَلَمُواْ مِنکُمْ خَآصَّةً وَ اعْلَمُواْ أَنَّ اللَّهَ شَدِیدُ الْعِقَابِ</w:t>
      </w:r>
    </w:p>
    <w:p>
      <w:pPr>
        <w:pStyle w:val="BookText"/>
        <w:rPr/>
      </w:pPr>
      <w:r>
        <w:rPr>
          <w:rFonts w:ascii="IRNazanin" w:hAnsi="IRNazanin" w:eastAsia="IRNazanin"/>
          <w:color w:val="111111"/>
          <w:sz w:val="28"/>
          <w:sz w:val="28"/>
          <w:szCs w:val="28"/>
          <w:rtl w:val="true"/>
          <w:lang w:bidi="fa-IR"/>
        </w:rPr>
        <w:t xml:space="preserve">و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حفظ کنید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فتنه‌ای که تنها دامنگیر ستمگران شما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همه را فرا خواهد گرفت، چرا که دیگران نیز در مقابل ستمگران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خداوند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شرک، کفر، بلا و آزمایش، شکنجه و عذاب است و در این آیه به معنای بلا و مصیبت‌های اجتماعی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آیه‌ی قبل، دستور اطاعت از پیامبرصلی الله علیه وآله بود، اینجا پرهیز از 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که یکی از مصادیق فتنه، عدم اطاعت از پیامبر است و مفهوم این آیه، با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جمعیاً و لا تفرّقوا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مصداق دیگر فتنه، فساد و فحشا می‌باشد که باعث فروپاشی یک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نظام می‌شود و آسیب آن عمومی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فساد حکّام بنی‌امیّه که چون ولایت پیشوای حقّ را کنار زدند، مسلمانان را قرن‌ها به ذلّت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ترک امر به معروف و نهی از منکر، باعث فتنه و فراگیرشدن عذاب است، چنانکه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هرگز تمام مردم را به خاطر گناه بعضی از آنان مجازات نمی‌کند، مگر زمانی که منکرات در میان آنان آشکار گردد و دیگران در حالی که توان انکار و برخورد با آن را داشته باشند، سکوت کنند که اگر چنین شد، خداوند همه‌ی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می‌کند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چنانکه 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گناهی پنهانی انجام گیرد، خداوند عموم مردم را عذاب نمی‌کند، امّا اگر گروهی منکراتی را آشکارا انجام دهند و مردم آنان را سرزنش نکنند، هر دو گروه مستوجب عقوبت می‌شوند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معنای پرهیز از اعمالی که باعث فتنه شده ودر همه تأثیر می‌گذارد، عزلت وکناره‌گیری از مسائل نیست، بلکه هوشیاری و توجّه انسان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فتنه‌ها مثل بچّه شتری باشید که نه از شما بار بکشند و نه شما را بدوشند و نه از شما بهره‌برداری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 الفتنة کابن الّبون، لاظهر فیرکب و لاضرع فیحلب</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هنگام نزول این آیه،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پس از من در جانشینی علی‌علیه السلام ظلم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جحد نبوّتی و نبوة الانبیاء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رسالت من و نبوّت پیامبران پیشین را انکار کرده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28" w:name="pg4281_26322"/>
    </w:p>
    <w:p>
      <w:pPr>
        <w:pStyle w:val="BookText"/>
        <w:rPr/>
      </w:pPr>
      <w:bookmarkEnd w:id="2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دین و دستورات الهی، مایه‌ی بروز فتنه و نزول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دعاکم 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عامل فتنه شویم، نه با فتنه‌گران هم‌صدا شویم و نه در برابرشان سکوت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جامعه‌ی ایمانی علاوه بر کارهای خود، نسبت به کارهای دیگران نیز باید تعهّد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گاهی آثار کارهای خلاف، دامنگیر دیگران هم می‌شود، همچون کسی که در کشتی، جایگاه خود را سوراخ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لاتصیبنّ الّذین ظلموا منکم خاصّة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و سختی عذاب الهی، زمینه‌ساز پرهیز از ظلم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شدید العقاب</w:t>
      </w:r>
      <w:r>
        <w:rPr>
          <w:rFonts w:eastAsia="IRNazanin" w:cs="IRNazanin"/>
          <w:color w:val="111111"/>
          <w:sz w:val="28"/>
          <w:szCs w:val="28"/>
          <w:rtl w:val="true"/>
          <w:lang w:bidi="fa-IR"/>
        </w:rPr>
        <w:t>»</w:t>
      </w:r>
    </w:p>
    <w:p>
      <w:pPr>
        <w:pStyle w:val="Heading2"/>
        <w:numPr>
          <w:ilvl w:val="1"/>
          <w:numId w:val="1"/>
        </w:numPr>
        <w:rPr/>
      </w:pPr>
      <w:bookmarkStart w:id="29" w:name="__RefHeading___Toc639503_1479056682"/>
      <w:bookmarkStart w:id="30" w:name="_Toc10"/>
      <w:bookmarkEnd w:id="29"/>
      <w:r>
        <w:rPr>
          <w:rtl w:val="true"/>
        </w:rPr>
        <w:t xml:space="preserve">آیات </w:t>
      </w:r>
      <w:r>
        <w:rPr/>
        <w:t>26</w:t>
      </w:r>
      <w:r>
        <w:rPr>
          <w:rtl w:val="true"/>
        </w:rPr>
        <w:t xml:space="preserve"> </w:t>
      </w:r>
      <w:r>
        <w:rPr>
          <w:rtl w:val="true"/>
        </w:rPr>
        <w:t xml:space="preserve">تا </w:t>
      </w:r>
      <w:r>
        <w:rPr/>
        <w:t>30</w:t>
      </w:r>
      <w:bookmarkEnd w:id="30"/>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وَاذْکُرُواْ إِذْ أَنتُمْ قَلِیلٌ مُّسْتَضْعَفُونَ فِی الْأَرْضِ تَخَافُونَ أَن یَتَخَطَّفَکُمُ النَّاسُ فَآوَاکُمْ وَأَیَّدَکُم بِنَصْرِهِ وَرَزَقَکُم مِّنَ الطَّیِّبَاتِ لَعَلَّکُمْ تَشْکُرُونَ</w:t>
      </w:r>
    </w:p>
    <w:p>
      <w:pPr>
        <w:pStyle w:val="BookText"/>
        <w:rPr/>
      </w:pPr>
      <w:r>
        <w:rPr>
          <w:rFonts w:ascii="IRNazanin" w:hAnsi="IRNazanin" w:eastAsia="IRNazanin"/>
          <w:color w:val="111111"/>
          <w:sz w:val="28"/>
          <w:sz w:val="28"/>
          <w:szCs w:val="28"/>
          <w:rtl w:val="true"/>
          <w:lang w:bidi="fa-IR"/>
        </w:rPr>
        <w:t xml:space="preserve">و به یاد آورید زمانی را که شما کم بودید و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مستضعف بودید، می‌ترسیدید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بربایند،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پناهتان داد و با یاری خویش، شما را نیرومند کرد و از پاکیزه‌ها به شما روزی داد، باشد که شما شکرگزاری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به سرعت گرفتن و ربودن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مکّه قبل از هجرت پیامبر به مدینه، همواره مورد اذیّت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آزار و شکنجه‌ی مشرکان بودند، لذا با سفارش و تدبیر پیامبر به صورت فردی یا دسته‌جمعی به دیگر مناطق هجرت می‌کردند؛ بعضی به حبشه، بعضی به یمن و طائف و برخی به شعب ابی‌طالب رفتند و پیوسته در ترس و اضطراب بودند و هنگامی که به مدینه مهاجرت کردند، هیچ خانه و کاشانه‌ای نداشتند و عدّه‌ی بسیاری از آنان جزو اصحاب صُفّه ودر مسجد</w:t>
      </w:r>
    </w:p>
    <w:p>
      <w:pPr>
        <w:pStyle w:val="BookText"/>
        <w:rPr/>
      </w:pPr>
      <w:r>
        <w:rPr>
          <w:rFonts w:ascii="IRNazanin" w:hAnsi="IRNazanin" w:eastAsia="IRNazanin"/>
          <w:color w:val="111111"/>
          <w:sz w:val="28"/>
          <w:sz w:val="28"/>
          <w:szCs w:val="28"/>
          <w:rtl w:val="true"/>
          <w:lang w:bidi="fa-IR"/>
        </w:rPr>
        <w:t>پیامبر جای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نیز در اوائل هجرت پیامبر به مدینه، در فقر و نداری و قحطی گرفتار بودند به حدّی که به دانه‌ای خرما بسنده می‌کردند، به علاوه گرفتار اذیّت و آزار یهودیان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اواخر بعثت، خداوند به مسلمانان مکنت و توانایی داد و به چنان قدرتی رسیدند که اهل ذمّه به آنان جزیه می‌دادند و یا مشرکان همواره در ترس و اضطراب از کشته و اسیرشدن و به غلامی و کنیزی گرفته شدن توسط مسلمانان بودند و بعضی نیز با طوع و رغبت اموال خود را تقدیم مسلمانان می‌کردند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اینجا خداوند ضعف و ناتوانی آنان را یادآور می‌شود تا شکرگزار قدرت و امنیّت بوجود آمده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روزهای ناتوانی و روزهای یاری خداوند، مایه‌ی دور شدن از فتنه‌هاست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واتّقوا 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واذکروا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مکّه تا پیش از هجرت به مدینه، دائماً ترس و دلهره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مضارع، نشانه‌ی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از کمی نفرات وناتوانی وآوارگی نهراسیم،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واذکروا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اذ انتم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یاری خداوند حتمی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فاواکم و ایّدکم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 رزمی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ایّدکم 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بهبودی وضع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رزقکم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نعمت‌های ویژه‌ی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یادآوری روزهای ضعف و مقایسه‌ی آن با روزهای پیروزی، مایه‌ی شکرگزاری و عشق و توکّل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تشکرون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ایمان، خداوند به گروه اندکِ ضعیفِ هراسناک، عزّت و قدرت و مکنت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لَا تَخُونُواْ اللَّهَ والرَّسُولَ وَتَخُونُواْ أَمَانَاتِکُمْ وَ أَنتُمْ تَعْلَمُونَ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پیامبر خیانت نکنید که در این صورت آگاهانه به امانت‌های خود خیانت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آیه آمده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هنگامی که مسلمانان به فرمان پیامبرصلی الله علیه وآله، یهودیان بنی‌قریظه را محاصره کردند، آنان پیشنهاد صلح وکوچ کردن به شام را دادند و پیامبر نپذیرفت و سعدبن معاذ را به داوری مأمور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همراه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سابقه دوستی با آنان داشت، با اشاره به گلوی خود به آنان فهماند که در صورت پذیرش حکمیّت سعدبن معاذ، همه کشته خواهید شد، جبرئیل این اشاره را به پیامبرصلی الله</w:t>
      </w:r>
    </w:p>
    <w:p>
      <w:pPr>
        <w:pStyle w:val="BookText"/>
        <w:rPr/>
      </w:pPr>
      <w:r>
        <w:rPr>
          <w:rFonts w:ascii="IRNazanin" w:hAnsi="IRNazanin" w:eastAsia="IRNazanin"/>
          <w:color w:val="111111"/>
          <w:sz w:val="28"/>
          <w:sz w:val="28"/>
          <w:szCs w:val="28"/>
          <w:rtl w:val="true"/>
          <w:lang w:bidi="fa-IR"/>
        </w:rPr>
        <w:t>علیه وآله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شرمنده از این خیانت، خود را به ستون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مسجد پیامبر بست و هفت شبانه روز چیزی نخورد، سرانجام خداوند توبه‌اش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دیگری نیز بیان شده که در جنگ بدر، بعضی از مسلمانان نامه‌ای به ابوسفیان نوشتند و از نقشه‌ی پیامبرصلی الله علیه وآله به او خبر دادند، ابوسفیان هم از مشرکان مکّه درخواست کمک کرد که هزار نفر برای جنگ بدر به راه افتادند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فرهنگ قرآن، امانت مفهوم وسیعی دارد و تمام شئون زندگی سیاسی، اجتماعی و اخلاقی را شامل می‌شود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نعمت‌های مادّی و معنوی مثل مکتب، قرآن، رهبر، فرزند وآب وخاک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 پیامبرعلیهم السلام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خودمان، امانت برای خویشتنیم، چنانکه 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انّکم کنتم تختانون أنفسکم</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و هم جامعه برای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غنائم، خمس، زکات و اموال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 آیه در سوره انفال وغنائم جنگ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احکام دین، فرائض و واجبات الهی، امانت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ومسئولیّت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نافرمانی و ادا نکردن حقوق و وظایف خود در ارتباط با این امانت‌ها، خیانت است، چنانکه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چیزی از برنامه‌های اسلامی را ترک کند، یک نوع خیانتی به خدا و پیامبر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مرتکب شده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همان گونه که پیشی گرفتن ناصالحان بر صالحان در مسئولیّت‌های اجتماعی، خیانت به خدا و رسول و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امانت خیانت کند، منافق است، هرچند روزه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روزه‌ی مردم شما را نفریبد، زیرا گاهی همه‌ی آنها از روی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راستگویی و ادای امانت امتحان کنید و بشناسید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خیانت نکردن در امانت از وظایف و حقوق انسانی است، بنابراین حتّی به امانت غیر مسلمان هم نباید خیانت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با ایمان داشتن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امانت‌داری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 لاتخونوا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اشاره به سود دشمن،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نظامی، خیانتی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دوم آیه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پیامبر، خیانت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لاتخونوا اللّه و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وپیامبر با هم آمده، در مورد سایر مردم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به خدا و رسول، خیانت به خود است و زیان آن به خود انسان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لاتخونوا اللّه والرّسول وتخونوا اماناتکم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به منزله‌ی امانت خود ما و خیانت به آن خیانت به خودمان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تخونوا اماناتکم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فطرتاً زشت و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انتم تعلمون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خیانت‌های آگاهانه، خطرناک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تخونوا اماناتکم و انتم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زشتی خیانت و هم پیامدهای بد آن را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خیانت</w:t>
      </w:r>
    </w:p>
    <w:p>
      <w:pPr>
        <w:pStyle w:val="BookText"/>
        <w:rPr/>
      </w:pPr>
      <w:r>
        <w:rPr>
          <w:rFonts w:ascii="IRNazanin" w:hAnsi="IRNazanin" w:eastAsia="IRNazanin"/>
          <w:color w:val="111111"/>
          <w:sz w:val="28"/>
          <w:sz w:val="28"/>
          <w:szCs w:val="28"/>
          <w:rtl w:val="true"/>
          <w:lang w:bidi="fa-IR"/>
        </w:rPr>
        <w:t>پیامبر اکرم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دیگران خیانت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امام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امروزش بدتر از دیروزش باشد، به خود خیانت کرده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از شما درخواست کمک کرد و شما با تمام وجود برای او تلاش نکردید، به خدا و رسول و مؤمنان خیانت کرده‌اید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مال و خانواده مسلمانی خیانت کند، مسلمان نیست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روایتی امام علی‌علیه السلام خیانت را قله نفاق معرفی می‌کند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اگر در مقام مشورت حقیقت را نگوییم، خیانت کرده‌ایم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اگر به هنگام قضاوت، به حق داوری نکنیم، خیانت کرده‌ایم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کسی که زکات مال خود را نپردازد، به خدا خیانت کرده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اگر هنگام نمازجماعت، امام تنها برای خود دعا کند، به مأمومین خیانت کرده است</w:t>
      </w:r>
      <w:r>
        <w:rPr>
          <w:rFonts w:eastAsia="IRNazanin" w:cs="IRNazanin"/>
          <w:color w:val="111111"/>
          <w:sz w:val="28"/>
          <w:szCs w:val="28"/>
          <w:rtl w:val="true"/>
          <w:lang w:bidi="fa-IR"/>
        </w:rPr>
        <w:t>.</w:t>
      </w:r>
      <w:r>
        <w:rPr>
          <w:rStyle w:val="FootnoteAnchor"/>
          <w:rtl w:val="true"/>
        </w:rPr>
        <w:footnoteReference w:id="9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امام علی‌علیه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پیروزی باطلی کمک بگیرد، جنایت و خیانت کرده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خداوند خائنان را دوست ندارد و کیفر خیانت به سرعت به انسان می‌رسد خائن در قیامت مدافعی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أَنَّمَآ أَمْوَالُکُمْ وَأَوْلادُکُمْ فِتْنَةٌ وَأَنَّ اللَّهَ عِندَهُ أَجْرٌ عَظِیمٌ</w:t>
      </w:r>
    </w:p>
    <w:p>
      <w:pPr>
        <w:pStyle w:val="BookText"/>
        <w:rPr/>
      </w:pPr>
      <w:r>
        <w:rPr>
          <w:rFonts w:ascii="IRNazanin" w:hAnsi="IRNazanin" w:eastAsia="IRNazanin"/>
          <w:color w:val="111111"/>
          <w:sz w:val="28"/>
          <w:sz w:val="28"/>
          <w:szCs w:val="28"/>
          <w:rtl w:val="true"/>
          <w:lang w:bidi="fa-IR"/>
        </w:rPr>
        <w:t xml:space="preserve">و بدانید که اموال و فرزندانتان 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البتّه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از عهده‌ی آزمایش برآیند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بزرگ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بسیاری از لغزش‌های انسان و ریشه‌ی بسیاری از گناهان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حرام، احتکار، دروغ، کم‌فروشی، ترک انفاق، ندادن خمس وزکات، حرص و کارشکنی و سوگندهای دروغ و تضییع حقوق مردم، گریز از میدان جنگ، ترک هجرت و جهاد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علاقه به مال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اینها عامل امتحان و لغزش‌اند، آن گونه که ابولبابه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لغزش کشید و برای حفظ مال و فرزندان خود، به همکاری با دشمن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مدینه به ابوسفیان خبر دادند که مسلمانان برای تصاحب کاروان تجارتی آنان نیرو بسیج کرده‌اند، از مهاجرانی بودند که در مکّه مال و فرزندی داشتند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قرآن با تعبیرات مختلفی به فتنه بودن مال و فرزند و دل نبستن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آنها و امکان انحراف به واسطه‌ی آنها هشدار داده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شرکت شیطان در مال و فرزند انسان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شارکهم فی الاموال و الاولاد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افزون‌خواهی در مال و فرزند و آثار منفی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 فی الاموال و الاولاد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بازدارندگی فرزند و مال از یاد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تلهکم أموالکم و لا أولادکم عن ذکر اللّه</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نجات‌بخش نبودن اموال و اولاد در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آیه نکاتی به چشم می‌خورد که نشان می‌دهد آزمایش مال وفرزند بسیار سخت و جدّی و پیروز شدن در آن بسیار مهم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که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آزمایش با مال وفرزند چون و چرا ندارد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خود مال وفرزند فتنه شمرده شده‌اند، نه‌آنکه وسیله آزمایش وفتنه باشند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حضرت علی‌علیه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لایقولنّ احدکم الّلهم انّی اعوذ بک من الفتنة لانّه لیس احد الاّ و هو مشتمل علی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دوری از فتنه و آزمایش را نخواهد، زیرا همه‌ی مردم بدون استثنا دچار آن می‌شوند، بلکه دوری از لغزش و انحراف در آزمایشها را از خدا درخواست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درباره‌ی علّت و فلسفه‌ی امتحان‌های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راضی از ناراضی مشخص شود و عوامل سعادت و شقاوت هرکس در</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اعمال او مشخص گردد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افراطی به مال و فرزند، انسان را به خیانت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گاهی موجب دست برداشتن از اصول انسانی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و ادای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 آیه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فرزند می‌توانند دو دام فریبنده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اموالکم و اولادکم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پاداش بزرگ الهی، از اسباب دل کندن از دنیا و ترک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عنده أجر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وفرزند با تمام جاذبه‌هایی که دارند، در مقایسه با الطاف وپاداش‌های الهی ناچیز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اموالکم و اولادکم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وحضرت زینب‌علیها السلام عصر عاشورا که بدن قطعه قطعه شده برادرش امام‌حسین‌علیه السلام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قلیل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مجلس یزید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کربلا دیدم، جز جمیل و زیبایی از خداوند چیزی نبود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إِن تَتَّقُواْ اللَّهَ یَجْعَل لَّکُمْ فُرْقَاناً وَیُکَفِّرْ عَنکُمْ سَیِّئَاتِکُمْ وَیَغْفِرْ لَکُمْ وَاللَّهُ ذُو الْفَضْلِ الْعَظِیمِ</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تقوای الهی پیشه کنید، خداوند برایتان فرقانی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قوّه‌ی شناخت حقّ از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بدی‌هایتان را از شما می‌پوشاند و شما را می‌آمرزد و خداوند صاحب فضل وبخشش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 ایمان به کم بودن و عارضی بودن دنیا و ایمان به بزرگی و اجر عظیم نزد خداوند، می‌توان با سخت‌ترین حوادث مقابله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و معیار شناخت حقّ از باطل متعدّد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اولیای الهی؛ چنانکه پیامبرصلی الله علیه وآله را فاروق نامیدند</w:t>
      </w:r>
      <w:r>
        <w:rPr>
          <w:rStyle w:val="FootnoteAnchor"/>
          <w:rtl w:val="true"/>
        </w:rPr>
        <w:footnoteReference w:id="104"/>
      </w:r>
      <w:r>
        <w:rPr>
          <w:rFonts w:ascii="IRNazanin" w:hAnsi="IRNazanin" w:eastAsia="IRNazanin"/>
          <w:color w:val="111111"/>
          <w:sz w:val="28"/>
          <w:sz w:val="28"/>
          <w:szCs w:val="28"/>
          <w:rtl w:val="true"/>
          <w:lang w:bidi="fa-IR"/>
        </w:rPr>
        <w:t>ویا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فارق علیّاً فقد فارق اللّه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هر کس علی‌علیه السلام را رها کند، خدا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آسمانی؛ که با عرضه امور به آن می‌توان حقّ را از باطل تشخیص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زیرا طوفان غرائز و حبّ و بغض‌های همراه با بی‌تقوایی، مانع درک حقایق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خرد؛ که بدون آن نمی‌توان حتّی به سراغ وحی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فرقان و قدرت تشخیص حقّ از باطل، حکمت و بینشی خدادادی است که به اهل تقوا داده می‌شود و به علم و سواد و معلومات وابسته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تفسیر کبیر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 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 پرده‌پوشی در دنیا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رهایی از قهر خدا در آخرت است و به نوشته‌ی 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 آثار اجتماعی و روانی 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بخشایش نسبت به عذاب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تقوا داشته و تمایلات نفسانی را کنار بگذارند، قوّه‌ی تشخیص حقّ به آنها عطا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آیه‌ی دیگری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از خدا پروا کنید، خداوند شما را آگاه می‌کند و به یادتان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روح همچون آینه‌ای است که تقوا غبار را از آن می‌زداید و نور حقّ در آن منعکس می‌شود، چنانکه حضرت علی‌علیه السلام تقوا را دارو و درمان دل‌ها، نور و بینایی</w:t>
      </w:r>
    </w:p>
    <w:p>
      <w:pPr>
        <w:pStyle w:val="BookText"/>
        <w:rPr/>
      </w:pPr>
      <w:r>
        <w:rPr>
          <w:rFonts w:ascii="IRNazanin" w:hAnsi="IRNazanin" w:eastAsia="IRNazanin"/>
          <w:color w:val="111111"/>
          <w:sz w:val="28"/>
          <w:sz w:val="28"/>
          <w:szCs w:val="28"/>
          <w:rtl w:val="true"/>
          <w:lang w:bidi="fa-IR"/>
        </w:rPr>
        <w:t>کوردلی‌ها و شفا و وسیله‌ی اصلاح قلب، تطهیر جان، امنیّت ترس‌های درونی و روشن‌شدن تاریکی‌ها می‌داند،</w:t>
      </w:r>
      <w:r>
        <w:rPr>
          <w:rStyle w:val="FootnoteAnchor"/>
          <w:rtl w:val="true"/>
        </w:rPr>
        <w:footnoteReference w:id="107"/>
      </w:r>
      <w:r>
        <w:rPr>
          <w:rFonts w:ascii="IRNazanin" w:hAnsi="IRNazanin" w:eastAsia="IRNazanin"/>
          <w:color w:val="111111"/>
          <w:sz w:val="28"/>
          <w:sz w:val="28"/>
          <w:szCs w:val="28"/>
          <w:rtl w:val="true"/>
          <w:lang w:bidi="fa-IR"/>
        </w:rPr>
        <w:t>و بر عکس، حرص‌ها و طمع‌ها سبب لغزش خردها می‌شود، 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مصارع العقول تحت بروق المطامع</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بیشتر لغزشگاه خرد، زرق و برق طمع‌ها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سرایی است آراسته‌        هوا و هوس گرد بر خاسته</w:t>
      </w:r>
    </w:p>
    <w:p>
      <w:pPr>
        <w:pStyle w:val="BookText"/>
        <w:rPr/>
      </w:pPr>
      <w:r>
        <w:rPr>
          <w:rFonts w:ascii="IRNazanin" w:hAnsi="IRNazanin" w:eastAsia="IRNazanin"/>
          <w:color w:val="111111"/>
          <w:sz w:val="28"/>
          <w:sz w:val="28"/>
          <w:szCs w:val="28"/>
          <w:rtl w:val="true"/>
          <w:lang w:bidi="fa-IR"/>
        </w:rPr>
        <w:t>نبینی که هر جا که برخاست گرد        نبیند نظر، گرچه بیناست مرد</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داشته باشیم، در آزمایش مال و فرزند، خداوند ما را کمک می‌کند که چگونه برخورد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اموالکم و اولادکم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 در بینش او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دارد، علاوه بر علم، فطرت، عقل و تجربه، خداوند بصیرت و شناخت ویژه‌ای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به او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هم عامل شناخت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مایه‌ی آبرو و حیثیّت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سبب مغفرت اخروی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بصیرت ویژه به پرهیزکاران و بخشایش گناهان آنان، تفضّلی از جانب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ذو الفضل العظیم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یَمْکُرُ بِکَ الَّذِینَ کَفَرُواْ لِیُثْبِتُوکَ أَوْ یَقْتُلُوکَ أَوْ یُخْرِجُوکَ وَ یَمْکُرُونَ وَیَمْکُرُ اللَّهُ وَاللَّهُ خَیْرُ الْمَاکِرِینَ</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کافران درباره‌ی تو نقشه می‌کشیدند تا تو را زندانی کنند، یا تو را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نقشه می‌کشیدند و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خنثی کردن توطئه‌های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می‌کرد و خداوند، بهترین تدبیرکنندگان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تدبیر، چاره‌اندیشی، طرح و نقشه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توطئه‌ی کفّار برای قتل رسول خداصلی الله علیه وآله دارد که آن حضرت از طریق جبرئیل آگاه شد و علی‌علیه السلام به جای او در بستر خوابید و پیامبر شبانه از خانه خارج شد و به غار ثور رفت و از آنجا به مدینه هجرت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شب هجرت، چون علی‌علیه السلام حاضر شد جان خود را فدای پیامبر کند،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در مورد حضرت علی‌علیه السلام نازل شد</w:t>
      </w:r>
      <w:r>
        <w:rPr>
          <w:rFonts w:eastAsia="IRNazanin" w:cs="IRNazanin"/>
          <w:color w:val="111111"/>
          <w:sz w:val="28"/>
          <w:szCs w:val="28"/>
          <w:rtl w:val="true"/>
          <w:lang w:bidi="fa-IR"/>
        </w:rPr>
        <w:t>.</w:t>
      </w:r>
      <w:r>
        <w:rPr>
          <w:rStyle w:val="FootnoteAnchor"/>
          <w:rtl w:val="true"/>
        </w:rPr>
        <w:footnoteReference w:id="11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سه طرح و نقشه‌ای که برای مقابله‌ی کفّار با پیامبرصلی الله علیه وآله در آیه مطرح شده، محصول جلسه‌ی مشرکان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بالاخره نقشه‌ی قتل را تصویب کردند که از هر قبیله یک نفر آماده شود و دسته جمعی حمله کرده، پیامبر را بکشند تا بستگان آن حضرت نتوانند برای خونخواهی، با همه‌ی قبایل درگیر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ممکن است با توجّه به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باشد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خیانت نکنید و اگر خیانت کنید، با تدبیر الهی رسوا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خداوند امور مهمی را با موجود ضعیفی انجام می‌دهد و یا توطئه‌های بسیار بزرگی را با آن خنثی می‌کند؛ فرزند آدم از کلاغ آموزش می‌بیند، مرگ سلیمان با موریانه کشف می‌شود، بلقیس با هدهد دعوت می‌شود، فیل سواران ابرهه، با پرندگان کوچکی به نام ابابیل و نمرود با پشه نابود می‌شوند، و توطئه‌ی کفّار مکّه با عنکبوتی خنثی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برای نشان دادن نهایت ضعف و ناتوانی بشر در برابر</w:t>
      </w:r>
    </w:p>
    <w:p>
      <w:pPr>
        <w:pStyle w:val="BookText"/>
        <w:rPr/>
      </w:pPr>
      <w:r>
        <w:rPr>
          <w:rFonts w:ascii="IRNazanin" w:hAnsi="IRNazanin" w:eastAsia="IRNazanin"/>
          <w:color w:val="111111"/>
          <w:sz w:val="28"/>
          <w:sz w:val="28"/>
          <w:szCs w:val="28"/>
          <w:rtl w:val="true"/>
          <w:lang w:bidi="fa-IR"/>
        </w:rPr>
        <w:t>قدرت بی‌پایان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 و خطرهایی که خدا از ما دور کرده، مایه‌ی آرامش و قوّت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یمکر 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 ترور و تبعید، ابزار دست جبّاران تاریخ برای مقابله با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لیثبتوک أو یقتلوک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انسان را تا حدّ پیامبرکشی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سخن حقّ، هیچ دلیل و منطقی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جای حلّ مسئله و پذیرش حقّ، برای حذف موضوع حقّ و مردان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bookmarkStart w:id="31" w:name="pg4281_26344"/>
    </w:p>
    <w:p>
      <w:pPr>
        <w:pStyle w:val="BookText"/>
        <w:rPr/>
      </w:pPr>
      <w:bookmarkEnd w:id="31"/>
      <w:r>
        <w:rPr>
          <w:rFonts w:ascii="IRNazanin" w:hAnsi="IRNazanin" w:eastAsia="IRNazanin"/>
          <w:color w:val="111111"/>
          <w:sz w:val="28"/>
          <w:sz w:val="28"/>
          <w:szCs w:val="28"/>
          <w:rtl w:val="true"/>
          <w:lang w:bidi="fa-IR"/>
        </w:rPr>
        <w:t>حقّ اقدام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لیثبتوک او یقتلوک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توطئه‌ی کفّار علیه مسلمانان همیشگی و حمایت خداوند هم از آنها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یمکرون و یمکر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همیشه دشمنان به اهداف خود برسند، خداوند با تدبیر خود، توطئه‌های آنان را خنثی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طرفداران حقّ حیله کند، با خداوند طرف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یمکرون و یمکر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کتاب و اولیای خویش است و با تار عنکبوت، اشرف مخلوقات را حفظ می‌کند و بزرگ‌ترین توطئه‌ها را خنثی کرده، مسیر تاریخ را عوض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جا لازم باشد، خداوند اولیای خود را از توطئه‌ها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را که می‌خواستند کسی نفهمد، همه‌ی دنیا فهمیدند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خیر الماکرین</w:t>
      </w:r>
      <w:r>
        <w:rPr>
          <w:rFonts w:eastAsia="IRNazanin" w:cs="IRNazanin"/>
          <w:color w:val="111111"/>
          <w:sz w:val="28"/>
          <w:szCs w:val="28"/>
          <w:rtl w:val="true"/>
          <w:lang w:bidi="fa-IR"/>
        </w:rPr>
        <w:t>»</w:t>
      </w:r>
    </w:p>
    <w:p>
      <w:pPr>
        <w:pStyle w:val="Heading2"/>
        <w:numPr>
          <w:ilvl w:val="1"/>
          <w:numId w:val="1"/>
        </w:numPr>
        <w:rPr/>
      </w:pPr>
      <w:bookmarkStart w:id="32" w:name="__RefHeading___Toc639505_1479056682"/>
      <w:bookmarkStart w:id="33" w:name="_Toc11"/>
      <w:bookmarkEnd w:id="32"/>
      <w:r>
        <w:rPr>
          <w:rtl w:val="true"/>
        </w:rPr>
        <w:t xml:space="preserve">آیات </w:t>
      </w:r>
      <w:r>
        <w:rPr/>
        <w:t>31</w:t>
      </w:r>
      <w:r>
        <w:rPr>
          <w:rtl w:val="true"/>
        </w:rPr>
        <w:t xml:space="preserve"> </w:t>
      </w:r>
      <w:r>
        <w:rPr>
          <w:rtl w:val="true"/>
        </w:rPr>
        <w:t xml:space="preserve">تا </w:t>
      </w:r>
      <w:r>
        <w:rPr/>
        <w:t>35</w:t>
      </w:r>
      <w:bookmarkEnd w:id="33"/>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تُتْلَی عَلَیْهِمْ آیَاتُنَا قَالُواْ قَدْ سَمِعْنَا لَوْ نَشَآءُ لَقُلْنَا مِثْلَ هَذَآ إِنْ هَذَآ إِلَّآ أَسَاطِیرُ الْأَوَّلِینَ</w:t>
      </w:r>
    </w:p>
    <w:p>
      <w:pPr>
        <w:pStyle w:val="BookText"/>
        <w:rPr/>
      </w:pPr>
      <w:r>
        <w:rPr>
          <w:rFonts w:ascii="IRNazanin" w:hAnsi="IRNazanin" w:eastAsia="IRNazanin"/>
          <w:color w:val="111111"/>
          <w:sz w:val="28"/>
          <w:sz w:val="28"/>
          <w:szCs w:val="28"/>
          <w:rtl w:val="true"/>
          <w:lang w:bidi="fa-IR"/>
        </w:rPr>
        <w:t>و هرگاه آیات ما بر آنان تلاوت شود،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مهمی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بخواهیم قطعاً مانند این قرآن را بیان می‌کنیم، این جز افسانه‌های پیشینیان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سخن از مکرهای پی در پی کفّار و توطئه برای طرد و کشتن پیامبرصلی الله علیه وآله بود، این آیه نمونه‌ای از مکرهای فرهنگی آنان را که برای تحقیر مکتب و قرآن طرح شده است،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افسانه‌های خرافی و خیالی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 که یا درباره‌ی انسان‌های اوّلیه و یا ساخته و پرداخته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نضربن حارث در سفر به ایران، داستان رستم واسفندیار را فراگرفت و در حجاز برای مردم بازگو می‌کرد و مدّعی بود که من هم می‌توانم مثل محمّدصلی الله علیه وآله حرف بزنم و قصه بگویم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حربه‌های دشمن، عوام‌فریبی، سبک شمردن و مسخره کردن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قد سمعنا 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طبل توخالی‌اند و تنها ادّعا دارند و در عمل، از آوردن نظیر قرآن عاجزند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به برتری و فوق تصوّر بودن قرآن، اعتراف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 أساطیر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تحجّر، سنّت‌گرایی وکهنه‌پرستی، از قدیمی‌ترین تهمت‌ها به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الاوّلین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قَالُواْ اللَّهُمَّ إِن کَانَ هَذَا هُوَ الْحَقَّ مِنْ عِندِکَ فَأَمْطِرْ عَلَیْنَا حِجَارَةً مِّنَ السَّمَآءِ أَوِ ائْتِنَا بِعَذَابٍ أَلِیمٍ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دعا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 از جانب تو است، پس بر ما از آسمان سنگ‌هایی بباران یا عذابی دردناک برای ما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نفرین‌ها، یا از شدّت تعصّب و لجاجت است و یا برای عوام‌فریبی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نفرین می‌کنند تا مردم ساده‌دل احساس کنند که آنان حقّ هستند و اسلام، باطل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پس از تعیین حضرت علی‌علیه السلام به امامت از سوی پیامبر اکرم‌صلی الله علیه وآله که به فرمان خداوند در غدیر خم انجام شد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نعمان‌بن حارث که از منافقان بود، نزد پیامبر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توحید، نبوّت، جهاد، حج، روزه، نماز و زکات، دستور دادی پذیرفتیم، حالا هم این جوان را امام ما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فرمان خدا</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شدّت ناراحتی به خود نفرین کرد و در نفرین، همین آیه را خواند</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امّا هنوز چند قدمی برنداشته بود که سنگی از آسمان بر سر او فرود آمد و او را به هلاکت رساند و آیات اوّل سوره‌ی معارج نازل گردید</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سائل بعذاب 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تقدّس‌نمایی و سوگند یادکردن، از حربه‌های دشمن برای فریب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و لجاجت، انسان را تا مرز رضایت به نابودی خویش پیش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فامطر علینا 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مخالفان پیامبر، به خدا و تأثیر او در هستی و اثر داشتن دعا معتقد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امطر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ائتنا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 وَ مَا کَانَ اللَّهُ مُعَذِّبَهُمْ وَ هُمْ یَسْتَغْفِرُونَ</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مردمی، خداوند بر آن نیست که آنان را عذاب کند، و تا آنان استغفار می‌کنند، خداوند عذاب کننده‌ی آنان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مجمع‌البیان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در آیه‌ی بعد، کفّار مکّه به عذاب تهدید شده‌اند، معلوم می‌شود که منظور از نفی عذاب در این آیه، برداشته شدن عذاب عمومی از مسلمانان به برکت وجود شخص پیامبرصلی الله علیه وآله است، مثل عذاب‌های اقوام پیشین، وگرنه اشخاصی در موارد خاصّی گرفتار عذاب الهی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نعمان‌بن حارث در آیه‌ی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است که خداوند به خاطر وجود برخی افراد پاک و علمای ربّانی، سختی و عذاب را از دیگران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ماجرای قلع و قمع قوم لوط، حضرت ابراهیم به فرشتگان مأمور عذاب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فیها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با وجود یک مرد خدایی در منطقه، آنجا را نابود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لوط در آنجاست و به او دستور دادیم تا از آنجا خارج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یا حضرت علی‌علیه السلام پس از رحلت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 امان از میان ما رفت، أمان دیگر را که استغفار است حفظ کنید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یا در روایت می‌خوانیم امام رضاعلیه السلام به زکریا ابن آدم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شهر قم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همان گونه که به واسطه‌ی امام کاظم‌علیه السلام بلا و عذاب را از اهل بغداد برداشت، به واسطه‌ی وجود تو نیز بلا را از آن شهر دور می‌کند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و زندگی من برای شما خیر است؛ در زمان حیاتم خداوند عذاب را از شما بر می‌دارد و پس از مرگم نیز با عرضه‌ی اعمالتان به من، با استغفار و طلب بخشش من، مشمول خیر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مماتی فتعرض علیّ اعمالکم فاستغفر لکم</w:t>
      </w:r>
      <w:r>
        <w:rPr>
          <w:rFonts w:eastAsia="IRNazanin" w:cs="IRNazanin"/>
          <w:color w:val="111111"/>
          <w:sz w:val="28"/>
          <w:szCs w:val="28"/>
          <w:rtl w:val="true"/>
          <w:lang w:bidi="fa-IR"/>
        </w:rPr>
        <w:t>»</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نافرمانی و انجام بعضی گناهان، از اسباب نزول بلا و عذاب الهی است و راه جبران آن توبه و استغفار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معذّبهم 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وهمان گونه که خداوند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ربّک لیهلک القری بظلم و أهلها مصلحون</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تا وقتی که مردم اهل صلاح و اصلاح باشند، خداوند آنان را هلاک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صلی الله علیه وآله و مردان خدا، مایه‌ی امان برای اهل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مانع بلاست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برگشت از کفر و الحاد نیز نوعی استغفار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اهمیّت ویژه‌ای نزد خدا دارد، چنانکه سرنوشت امّتی را نیز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معذّبهم و هم یستغفرون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لَهُمْ أَلَّا یُعَذِّبَهُمُ اللَّهُ وَهُمْ یَصُدُّونَ عَنِ الْمَسْجِدِ الْحَرَامِ وَمَا کَانُواْ أَوْلِیَآءَهُ إِنْ أَوْلِیَآؤُهُ إِلَّا الْمُتَّقُونَ وَلَکِنَّ أَکْثَرَهُمْ لَا یَعْلَمُونَ</w:t>
      </w:r>
    </w:p>
    <w:p>
      <w:pPr>
        <w:pStyle w:val="BookText"/>
        <w:rPr/>
      </w:pPr>
      <w:r>
        <w:rPr>
          <w:rFonts w:ascii="IRNazanin" w:hAnsi="IRNazanin" w:eastAsia="IRNazanin"/>
          <w:color w:val="111111"/>
          <w:sz w:val="28"/>
          <w:sz w:val="28"/>
          <w:szCs w:val="28"/>
          <w:rtl w:val="true"/>
          <w:lang w:bidi="fa-IR"/>
        </w:rPr>
        <w:t xml:space="preserve">و چرا خداوند آنها را عذاب نکند؟ با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مسجدالحرام باز می‌دارند، در حالی که سرپرست آنجا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افراد پرهیزگار دیگران حقّ تولیت و سرپرستی آن را ندارند، ولی بیشترشان 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آیه‌ی قبل، خداوند به خاطر وجود پیامبرصلی الله علیه وآله در میان مردم 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همچنین برگشت وتوبه و استغفارشان، عذابی همچون عذاب آسمانی قوم عاد و ثمود را از آنان برداشت، امّا در این آیه سخن از عذاب آنان است که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استحقاق عذاب را دارند، هر چند خداوند به خاطر وجود پیامبرصلی الله علیه وآله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مراد از عذاب در این آیه، بلاها و سختی‌های جنگ و اسارت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بیت ربّکم لا تخلوه ما بقیتم فانّه ان تُرک لم‌تناظروا</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پروا کنید، از خدا پروا کنید، درباره‌ی خانه‌ی خدایتان که اگر آن را رها کنید و تعطیل شود، عذاب الهی، بی‌درنگ شما را فراخواهد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مانع ورود مؤمنان به مسجد الحرام می‌شوند، افراد بی‌تقوایی هستند و باید منتظر عذاب الهی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ألاّ یعذّبهم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خود را به ناحقّ متولّی مسجدالحرام می‌پنداشتند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ماکانوا اولیاؤه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خانه‌ای که به دست ابراهیم خلیل‌علیه السلام و بر اساس تقوا ساخته شده، نباید به دست افراد بی‌تقوا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أولیاؤه الاّ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سرپرست برای رسیدگی به امور مسجدالحرام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أولیاؤه الاّ المتّقون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آیه شرایط متولّی را بیان می‌کند نه اصل آن را، پس تعیین تولیت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نامه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کَانَ صَلَاتُهُمْ عِندَ الْبَیْتِ إِلَّا مُکَآءً وَتَصْدِیَةً فَذُوقُواْ الْعَذَابَ بِمَا کُنتُمْ تَکْفُرُونَ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بیت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سوت و دست زدن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آنکه کفر می‌ورزیدید،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سوت زدن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دست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سوت کشیدن آنان شاید به خاطر اعلام حضورشان نسبت به بت‌هایی بوده که در کعبه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از مصادیق روشن عذاب 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مشرکان در جنگ بدر می‌دانند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و انجام امور لغو و بیهوده، همچون دست و سوت زدن در مکان مقدّس، نشان‌دهنده‌ی لیاقت نداشتن برای تولیت آن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اولیائه الاّ المتّقون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صلاتهم عند البیت الاّ مُکاء وتصدیة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مراسم مذهبی دستخوش تحریف و یا آمیخته به اموری لغو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مُکاءً و تصدیة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مقدّس‌ترین مراکز، صحنه‌ی بالاترین خرافات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البیت الا مکاءً و تصدیة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بی‌احترامی به مقدّسات، عذاب الهی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مکاء و تصدیة فذوقوا العذاب بما کنتم تکفرون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34" w:name="pg4281_26351"/>
    </w:p>
    <w:p>
      <w:pPr>
        <w:pStyle w:val="BookText"/>
        <w:rPr/>
      </w:pPr>
      <w:bookmarkEnd w:id="3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لجاجت و استمرار در کفر و انحراف، عامل نزول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العذاب بما کنتم تکفرون</w:t>
      </w:r>
      <w:r>
        <w:rPr>
          <w:rFonts w:eastAsia="IRNazanin" w:cs="IRNazanin"/>
          <w:color w:val="111111"/>
          <w:sz w:val="28"/>
          <w:szCs w:val="28"/>
          <w:rtl w:val="true"/>
          <w:lang w:bidi="fa-IR"/>
        </w:rPr>
        <w:t>»</w:t>
      </w:r>
    </w:p>
    <w:p>
      <w:pPr>
        <w:pStyle w:val="Heading2"/>
        <w:numPr>
          <w:ilvl w:val="1"/>
          <w:numId w:val="1"/>
        </w:numPr>
        <w:rPr/>
      </w:pPr>
      <w:bookmarkStart w:id="35" w:name="__RefHeading___Toc639507_1479056682"/>
      <w:bookmarkStart w:id="36" w:name="_Toc12"/>
      <w:bookmarkEnd w:id="35"/>
      <w:r>
        <w:rPr>
          <w:rtl w:val="true"/>
        </w:rPr>
        <w:t xml:space="preserve">آیات </w:t>
      </w:r>
      <w:r>
        <w:rPr/>
        <w:t>36</w:t>
      </w:r>
      <w:r>
        <w:rPr>
          <w:rtl w:val="true"/>
        </w:rPr>
        <w:t xml:space="preserve"> </w:t>
      </w:r>
      <w:r>
        <w:rPr>
          <w:rtl w:val="true"/>
        </w:rPr>
        <w:t xml:space="preserve">تا </w:t>
      </w:r>
      <w:r>
        <w:rPr/>
        <w:t>40</w:t>
      </w:r>
      <w:bookmarkEnd w:id="36"/>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کَفَرُواْ یُنفِقُونَ أَمْوَالَهُمْ لِیَصُدُّواْ عَن سَبِیلِ اللَّهِ فَسَیُنفِقُونَهَا ثُمَّ تَکُونُ عَلَیْهِمْ حَسْرَةً ثُمَّ یُغْلَبُونَ وَالَّذِینَ کَفَرُواْ إِلَی جَهَنَّمَ یُحْشَرُونَ</w:t>
      </w:r>
    </w:p>
    <w:p>
      <w:pPr>
        <w:pStyle w:val="BookText"/>
        <w:rPr/>
      </w:pPr>
      <w:r>
        <w:rPr>
          <w:rFonts w:ascii="IRNazanin" w:hAnsi="IRNazanin" w:eastAsia="IRNazanin"/>
          <w:color w:val="111111"/>
          <w:sz w:val="28"/>
          <w:sz w:val="28"/>
          <w:szCs w:val="28"/>
          <w:rtl w:val="true"/>
          <w:lang w:bidi="fa-IR"/>
        </w:rPr>
        <w:t xml:space="preserve">همانا آنان که کافر شدند، اموال خود را صرف می‌کنند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مردم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نیز این گونه خرجها را خواهند داشت،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هزینه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مایه‌ی حسرت آنان می‌گردد و آنگاه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کافر شدند، به سوی دوزخ محشور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نزول این آیه را درباره‌ی بودجه‌ی سنگینی که کفّار مکّه برای جنگ بدر خرج کردند، می‌دانند، ولی عمومیّت آیه، شامل همه‌ی بودجه‌هایی می‌شود که صرف مبارزه و مقابله با اسلام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آن باشد که برخی از کفار سرمایه گذار، بعداً مسلمان شدند و حسرت پول‌های خرج شده را می‌خوردند، برخی هم که بر کفر باقی ماندند و اهل دوزخ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جهنّم برای کفّاری است که بر کفر خود باقی می‌مانند، امّا مؤمنان اگر به نتیجه هم نرسند حسرت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اجر آنها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همواره برای جلوگیری از گسترش اسلام، اموال خود را خرج می‌کنند، ولی در نهایت نتیجه‌ای جز حسرت و شکست قطعی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خبر غیبی می‌دهد که در آینده نیز بر ضد اسلام سرمایه‌گذاری خواهند کرد، ولی پیروزی با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تغلبون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تنها شکست دنیوی ندارد، بلکه عذاب اخروی نیز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جهنّم یُحشَرون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ایمانی وکفر، سبب سقوط انسان و ورود به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کفروا الی جهنّم یُحشرون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 وَیَجْعَلَ الْخَبِیثَ بَعْضَهُ عَلَی بَعْضٍ فَیَرْکُمَهُ جَمِیعاً فَیَجْعَلَهُ فِی جَهَنَّمَ أُوْلَئِکَ هُمُ الْخَاسِرُونَ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حسرت، شکست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خداوند، ناپاک را از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 و آن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 و پلیدی‌ها را برهم نهد و همه را متراکم سازد و در دوزخ قرار دهد، آنان همان زیانکارانند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متراکم ساختن و روی هم انباشتن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جهنّم بسیار بزرگ است و پیوسته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مزید</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می‌خواهد، ولی هر یک از دوزخیان در تنگنا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دیوار بزرگی که جای میخ‌های بسیار دارد، ولی هر میخی در فشار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جنگ حقّ و باطل، روشن شدن روحیّات، انگیزه‌ها، عملکردها، تعهّدات و توطئه‌هاست تا جوهره‌ی انسان‌ها کشف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طرفداران حقّ از باطل، 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روز قیامت نیز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وامتازوا الیوم ایّها المجرمون</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فشار و ضیق مکان، از ویژگی‌های دوزخ و دوزخیان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فیرکمه جمیعاً فیجعله فی جهنّم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 انسان، دوزخی شدن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جهنّم اولئک هم الخاسرون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لِّلَّذِینَ کَفَرُواْ إِن یَنتَهُواْ یُغْفَرْ لَهُم مَّا قَدْ سَلَفَ وَإِن یَعُودُواْ فَقَدْ مَضَتْ سُنَّتُ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عملکردهای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بردارند، گذشته‌ی آنان بخشوده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سابق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برگردند، به تحقیق سنّت الهی در برخورد با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آنان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پذیرش نهی و دست برداشتن و انجام‌ندادن کاری به خاطر نهی از آن 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مأمور است سنّت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 در صورت توبه کردن و سرکوبی و نابودی در صورت لجاجت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مردم ابلاغ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ان ینتهوا یغفر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یعدوا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کافر و بی‌دین هم پذیرفته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ان ینتهوا یغفر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 آنان ایمان آوردن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همواره راه توبه و اصلاح به روی افراد باز است و بن‌بست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یغفر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میزان حال فعلی اشخاص است، نه گذشته‌ی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کفروا ان ینتهوا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جنگ‌طلب نیست، بلکه در پی اصلاح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یغفر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شدن، گناهان و خلاف‌های قبلی را محو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یغفر لهم ما قد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و تربیت، تشویق و تنبیه هر دو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یعودوا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تشویق در کنار تهدید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 گذاشتن روزنه‌ی امید، نباید چنان باشد که احساس شود از روی ضعف، سراغ مجرمان رفته‌ایم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ان یعودوا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تشویق و اتمام حجّت، سپس تهدید و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ینتهوا، ان یعودوا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عادلانه و حکیمانه‌ی الهی در طول تاریخ، نسبت به همه یکسان و تغییرناپذیر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الاوّلین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نجات و پیروزی انبیا و به کیفر رساندن کفرپیشگان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اللّه لاغلبنّ اَنا ورسلی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و سرنوشت دیگران عبرت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مضت سنّت الاوّلین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وَقَاتِلُوهُمْ حَتَّی لَا تَکُونَ فِتْنَةٌ وَیَکُونَ الدِّینُ کُلُّهُ لِلَّهِ فَإِنِ انْتَهَوْاْ فَإِنَّ اللَّهَ بِمَا یَعْمَلُونَ بَصِیرٌ</w:t>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بجنگید تا فتنه‌ای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نماند و دین، یکسره برای خدا باشد،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کشیدند، همانا خداوندبه آنچه انجام می‌دهند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و جهاد در اسلام، برای کشور گشایی نیست، بلکه برای گسترش مکتب اسلام و مقابله با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فتنه بالاتر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اکبر من القتل</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بلکه شدیدتر از آن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الفتنة اشدّ من القتل</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وسیعی دارد و شامل هر گونه اِعمال فشار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فتنه به معنای شرک نیز آمده است، شاید به این لحاظ که از سوی مشرکان انواع محدودیّت‌ها و اِعمال فشارها بر فکر و روح حقّ‌طلبان و جامعه‌ی آنان انجام می‌گیرد، یا از آن جهت که شرک، موجب عذاب ابدی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تحمیل کفر بر مؤمنان و انسان‌های پاک‌فطرت نیز فتنه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به فرموده‌ی امام صادق‌علیه السلام تحقّق قطعی و نهایی این آیه، در زمان حضرت مهدی‌علیه السلام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این آیه هنوز نیامده است، آنگاه که زمان تأویل آیه برسد، فتنه‌گران کشته و شرکی نخواهد بود</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 در اسلام، رفع فتنه و سلطه‌ی کفّار و ایجاد فضای سالم برای دعوت به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لاتکون فتنة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کفّار مشغول فتنه‌گری‌اند، فرمان مبارزه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قاتلوهم حتّی لاتکون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در هر مقطع که دست از جنگ بکشند، با آنان، برخوردی مناسب در همان مقطع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انتهوا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تَوَلَّوْاْ فَاعْلَمُواْ أَنَّ اللَّهَ مَوْلاکُمْ نِعْمَ الْمَوْلَی وَ نِعْمَ النَّصِیرُ</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کرده و روی بگردانند، بدانید که خداوند، مولی و سرپرست شماست، چه خوش مولایی و چه نیکو یاوری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مسائل نظامی و برنامه‌ریزی‌های سیاسی، باید همه‌ی جوانب و شرایط را پیش‌بینی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فان 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وظیفه عمل کنید، اگر دیگران عمل نکردند یا اعراض کردند، خداوند یاور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تولّوا فاعلموا انّ اللّه مولاکم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ولایت و نصرت الهی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ولایت و نصرت الهی، موجب رشد و تقویت انگیزه‌ی مبارزه با فتنه‌گران است و یاد الطاف او، به دل‌های مؤمنان در مقابل توطئه‌ها و لجاجت‌ها آرامش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مولاست، چون نه ما را به دیگری می‌سپارد، نه ما را فراموش می‌کند، نه ما را برای نیاز خودش می‌خواهد و 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37" w:name="pg4281_26357"/>
    </w:p>
    <w:p>
      <w:pPr>
        <w:pStyle w:val="BookText"/>
        <w:rPr/>
      </w:pPr>
      <w:bookmarkEnd w:id="37"/>
      <w:r>
        <w:rPr>
          <w:rFonts w:ascii="IRNazanin" w:hAnsi="IRNazanin" w:eastAsia="IRNazanin"/>
          <w:color w:val="111111"/>
          <w:sz w:val="28"/>
          <w:sz w:val="28"/>
          <w:szCs w:val="28"/>
          <w:rtl w:val="true"/>
          <w:lang w:bidi="fa-IR"/>
        </w:rPr>
        <w:t>حقّ و اجر کسی را ضایع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خداوند، برتر از هر یاوری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النصیر</w:t>
      </w:r>
      <w:r>
        <w:rPr>
          <w:rFonts w:eastAsia="IRNazanin" w:cs="IRNazanin"/>
          <w:color w:val="111111"/>
          <w:sz w:val="28"/>
          <w:szCs w:val="28"/>
          <w:rtl w:val="true"/>
          <w:lang w:bidi="fa-IR"/>
        </w:rPr>
        <w:t>»</w:t>
      </w:r>
    </w:p>
    <w:p>
      <w:pPr>
        <w:pStyle w:val="Heading2"/>
        <w:numPr>
          <w:ilvl w:val="1"/>
          <w:numId w:val="1"/>
        </w:numPr>
        <w:rPr/>
      </w:pPr>
      <w:bookmarkStart w:id="38" w:name="__RefHeading___Toc639509_1479056682"/>
      <w:bookmarkStart w:id="39" w:name="_Toc13"/>
      <w:bookmarkEnd w:id="38"/>
      <w:r>
        <w:rPr>
          <w:rtl w:val="true"/>
        </w:rPr>
        <w:t xml:space="preserve">آیات </w:t>
      </w:r>
      <w:r>
        <w:rPr/>
        <w:t>41</w:t>
      </w:r>
      <w:r>
        <w:rPr>
          <w:rtl w:val="true"/>
        </w:rPr>
        <w:t xml:space="preserve"> </w:t>
      </w:r>
      <w:r>
        <w:rPr>
          <w:rtl w:val="true"/>
        </w:rPr>
        <w:t xml:space="preserve">تا </w:t>
      </w:r>
      <w:r>
        <w:rPr/>
        <w:t>45</w:t>
      </w:r>
      <w:bookmarkEnd w:id="39"/>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وَمَآ أَنزَلْنَا عَلَی عَبْدِنَا یَوْمَ الْفُرْقَانِ یَوْمَ الْتَقَی الْجَمْعَانِ وَ اللَّهُ عَلی کُلِ‌ّ شَیْ‌ءٍ قَدِیرٌ</w:t>
      </w:r>
    </w:p>
    <w:p>
      <w:pPr>
        <w:pStyle w:val="BookText"/>
        <w:rPr/>
      </w:pPr>
      <w:r>
        <w:rPr>
          <w:rFonts w:ascii="IRNazanin" w:hAnsi="IRNazanin" w:eastAsia="IRNazanin"/>
          <w:color w:val="111111"/>
          <w:sz w:val="28"/>
          <w:sz w:val="28"/>
          <w:szCs w:val="28"/>
          <w:rtl w:val="true"/>
          <w:lang w:bidi="fa-IR"/>
        </w:rPr>
        <w:t xml:space="preserve">بدانید که هر چه غنیمت گرفتید، همانا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برای خداوند و رسول خدا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اهل‌بیت‌علیهم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یتیمان و بینوایان و در راه‌ماندگان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به خداوند وآنچه بر بنده‌ی خود،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درگیری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بی‌ایمان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دارید و خداوند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این آیه در هنگام نزول، کسانی هستند که همراه پیامبر در جنگ بدر شرکت کرده و با جانفشانی و از جان گذشتگی، پیروزی را بدست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نماز، روزه، هجرت، جهاد و شهادت بودند و چشم امید پیامبر به آنان بود، امّا با این حال خداوند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مجاهدان جبهه‌ی بدر، اگر به خدا و پیامبر و قرآن ایمان دارید، خمسَ غنائم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شرط ایمان به خدا، علاوه بر نماز و روزه و</w:t>
      </w:r>
    </w:p>
    <w:p>
      <w:pPr>
        <w:pStyle w:val="BookText"/>
        <w:rPr/>
      </w:pPr>
      <w:r>
        <w:rPr>
          <w:rFonts w:ascii="IRNazanin" w:hAnsi="IRNazanin" w:eastAsia="IRNazanin"/>
          <w:color w:val="111111"/>
          <w:sz w:val="28"/>
          <w:sz w:val="28"/>
          <w:szCs w:val="28"/>
          <w:rtl w:val="true"/>
          <w:lang w:bidi="fa-IR"/>
        </w:rPr>
        <w:t>جهاد، ادای واجب یعنی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یک شش بار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غرامت شامل هرگونه ضرر مالی می‌شود، نه فقط ضرر جنگی، غنیمت هم نه تنها درآمد جنگی، بلکه هرگونه منفعتی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لغت مانند لسان‌العرب، تاج‌العروس و قاموس و مفسّران اهل‌سنّت از قبیل قرطبی، فخررازی و آلوسی نیز در عمومیّت لغت، شک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مفردات راغب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چیزی که انسان بدست می‌آورد، غنیمت</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نیز لفظ غنیمت، برای غنائم غیر جنگی بکار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فعنداللّه مغانم کثیرة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حضرت علی‌علیه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اخذبها لَحق و غَنم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کسی که به آیین خداوند عمل کند، به مقصود رسیده و بهره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و به عقیده‌ی شیعه، غنیمت در این آیه شامل هرگونه در آمدی اعمّ از کسب و کار و تجارت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آیه در جنگ بدر، دلیل این نیست که خمس تنها در غنائم جنگی باشد و اگر هم مراد از غنیمت در آیه تنها غنائم جنگی 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از خمس در این آیه آمده و موارد دیگر در روایات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در روایات نیز از اهمیّت ویژه‌ای برخودار است، از جمله این‌که هر کس خمس مالش را نپردازد، مالش حلال نمی‌شود و نمی‌تواند در آن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خمس را در هفت چیز واجب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و منفعت کسب و درآمد مازاد سالیانه،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گوهرهایی که از غوّاصی به دست می‌آید،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حلال مخلوط به حرام،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کافر ذمّی از مسلمان بخرد،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جنگی</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بسیار روشن است که خداوند نیاز به خمس ندارد، بنابراین سهم خدا، برای حاکمیّت قانون خدا و ولایت رسول، تبلیغات و رساندن ندای اسلام به گوش جهانیان، نجات مستضعفان و جلوگیری از</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مفسدان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برپایه‌ی روایات، سهم خدا در اختیار رسول و سهم رسول پس از او، در اختیار امام است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این سه سهم در زمان غیبت امام، در اختیار نوّاب خاص و یا نوّاب عام او یعنی مجتهد جامع الشرایط و مرجع تقلید قرار داده می‌شود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روایات بسیار از شیعه</w:t>
      </w:r>
      <w:r>
        <w:rPr>
          <w:rStyle w:val="FootnoteAnchor"/>
          <w:rtl w:val="true"/>
        </w:rPr>
        <w:footnoteReference w:id="130"/>
      </w:r>
      <w:r>
        <w:rPr>
          <w:rFonts w:ascii="IRNazanin" w:hAnsi="IRNazanin" w:eastAsia="IRNazanin"/>
          <w:color w:val="111111"/>
          <w:sz w:val="28"/>
          <w:sz w:val="28"/>
          <w:szCs w:val="28"/>
          <w:rtl w:val="true"/>
          <w:lang w:bidi="fa-IR"/>
        </w:rPr>
        <w:t>و نیز برخی روایات اهل‌سنّت، همه‌ی بستگان پیامبرصلی الله علیه وآله نیستند، بلکه مراد، امامان اهل‌بیت‌علیهم السلام می‌باشند که مقام امامت ورهبری دارند و خمس، متعلّق به رهبر و حکومت اسلامی است، نه فامیل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روایات، قرار گرفتن ذی‌القربی، در ردیف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نشانه‌ی آن است که ذی‌القربی افراد خاصّی هستند که در خط خدا و رسولند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مصارف دیگر خمس در روایات، مساکین و در راه ماندگان از سادات بنی‌هاشم است، چون گرفتن زکات بر فقرای سادات حرام است، پس باید از طریق خمس، نیازهای آنان تأمین شود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واقع اسلام برای برطرف کردن محرومیّت‌های جامعه، دو چیز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زکات که مربوط به همه‌ی فقرای جامعه می‌باشد و دیگری خمس که بخشی از آن مخصوص فقرای سادات است و خمس و زکات به اندازه‌ی نیاز سال فقرا به آنان پرداخت می‌شود،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تصمیم‌گیری در مقدار سهم برای هر یک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از موارد ششگانه‌ی ذکر شده در آیه، با امام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واجب است، گرچه درآمد و غنائم کم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 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که با نصرت الهی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شدید، حقّ خدا و رسول و اهل‌بیت‌علیهم السلام و خمس غنائم را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للّه خُمُسه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مالکیّت اشخاص حقوقی را پذیرفته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للرسول و لذی القربی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زدایی، از برنامه‌های اسلام است و باید از ثمره‌ی جهاد و غنائم به سود فقرا گام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والمساکین و ابن السبیل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عامل عمل به وظیفه و ایثار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کندن از مال، آن قدر دشوار است که گاهی رزمندگان هم در آن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کامل، خمس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ایمان، عبادت، هجرت و جهاد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خمس، واجب دائمی و مستمرّ است، نه موسمی و موقّت، چون شرط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عبودیّت، رمز دریافت معارف الهی است وپیامبراکرم‌صلی الله علیه وآله، بنده‌ی خالص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انزلنا علی عبدنا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 میان مسلمانان، عامل یاری خداوند و پیروزی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انزلنا علی عبدنا یوم الفرقان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 الهی در جنگ بدر، حقّانیّت اسلام را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نمودی از قدرت خدا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خمس</w:t>
      </w:r>
    </w:p>
    <w:p>
      <w:pPr>
        <w:pStyle w:val="BookText"/>
        <w:rPr/>
      </w:pPr>
      <w:r>
        <w:rPr>
          <w:rFonts w:ascii="IRNazanin" w:hAnsi="IRNazanin" w:eastAsia="IRNazanin"/>
          <w:color w:val="111111"/>
          <w:sz w:val="28"/>
          <w:sz w:val="28"/>
          <w:szCs w:val="28"/>
          <w:rtl w:val="true"/>
          <w:lang w:bidi="fa-IR"/>
        </w:rPr>
        <w:t>پرداخت خمس از جهات متعددی دارای اهمیت است که ما به بعضی از آن جهات فهرست‌وار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اعتقادی، نشانه ایمان و اعتقاد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کنتم آمنتم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عبادی، خمس از عبادات است و باید با قصد قربت پرداخت گردد و هرگونه ریاکاری و ناخالصی در انجام این فریضه اختلال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سیاسی، سبب ارتباط مردم با جانشینان پیامبر و کمک کردن به خط اهل بیت و تقویت بنیه مالی فقها و حوزه‌های علمیّه و سبب تبلیغ و نشر تفکر علوی به وسیله علما و فضلاء و طلاب و مرزبانی از حدود و ثغور دینی و مبارزه با انواع انحرافات فکری و اخلاقی و سم‌پاشی‌ها و ایجاد تردیدها و وسوسه‌های بدخواهان مغرض و یا طرفداران ساده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اقتصادی، راهی برای تعدیل ثروت، مبارزه با تکاثر و رسیدگی به محرومان و تهی‌دستان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اجتماعی، راهی برای ایجاد الفت و محبت میان طبقات مختلف و جلوگیری از ایجاد شکاف‌های عمیقِ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روانی، سبب می‌شود که انسان در خود احساس کند حامی اهل بیت و مراجع تقلید و حوزه‌های علمیه و تبلیغات صحیح دینی است و این احساس همواره او را هوادار جبهه حق و مخالف جبهه‌های باطل و وسوسه‌های آنان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تربیتی پرداخت خمس؛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رابطه انسان را با خدا از طریق قصد قربت در پرداخت،</w:t>
      </w:r>
    </w:p>
    <w:p>
      <w:pPr>
        <w:pStyle w:val="BookText"/>
        <w:rPr/>
      </w:pPr>
      <w:r>
        <w:rPr>
          <w:rFonts w:ascii="IRNazanin" w:hAnsi="IRNazanin" w:eastAsia="IRNazanin"/>
          <w:color w:val="111111"/>
          <w:sz w:val="28"/>
          <w:sz w:val="28"/>
          <w:szCs w:val="28"/>
          <w:rtl w:val="true"/>
          <w:lang w:bidi="fa-IR"/>
        </w:rPr>
        <w:t>رابطه انسان را با محرومان از طریق کمک به ایتام،</w:t>
      </w:r>
    </w:p>
    <w:p>
      <w:pPr>
        <w:pStyle w:val="BookText"/>
        <w:rPr/>
      </w:pPr>
      <w:r>
        <w:rPr>
          <w:rFonts w:ascii="IRNazanin" w:hAnsi="IRNazanin" w:eastAsia="IRNazanin"/>
          <w:color w:val="111111"/>
          <w:sz w:val="28"/>
          <w:sz w:val="28"/>
          <w:szCs w:val="28"/>
          <w:rtl w:val="true"/>
          <w:lang w:bidi="fa-IR"/>
        </w:rPr>
        <w:t>رابطه انسان را با حاکم معصوم یا عادل از طریق کمک به فقهای عادل،</w:t>
      </w:r>
    </w:p>
    <w:p>
      <w:pPr>
        <w:pStyle w:val="BookText"/>
        <w:rPr/>
      </w:pPr>
      <w:r>
        <w:rPr>
          <w:rFonts w:ascii="IRNazanin" w:hAnsi="IRNazanin" w:eastAsia="IRNazanin"/>
          <w:color w:val="111111"/>
          <w:sz w:val="28"/>
          <w:sz w:val="28"/>
          <w:szCs w:val="28"/>
          <w:rtl w:val="true"/>
          <w:lang w:bidi="fa-IR"/>
        </w:rPr>
        <w:t>رابطه انسان را با جامعه از طریق تقویت حوزه‌های علمیه و اعزام اسلام شناسان به اطراف،</w:t>
      </w:r>
    </w:p>
    <w:p>
      <w:pPr>
        <w:pStyle w:val="BookText"/>
        <w:rPr/>
      </w:pPr>
      <w:r>
        <w:rPr>
          <w:rFonts w:ascii="IRNazanin" w:hAnsi="IRNazanin" w:eastAsia="IRNazanin"/>
          <w:color w:val="111111"/>
          <w:sz w:val="28"/>
          <w:sz w:val="28"/>
          <w:szCs w:val="28"/>
          <w:rtl w:val="true"/>
          <w:lang w:bidi="fa-IR"/>
        </w:rPr>
        <w:t>رابطه انسان را با خودش از طریق مهار کردن خوی حرص و بخل و بی تفاوتی،</w:t>
      </w:r>
    </w:p>
    <w:p>
      <w:pPr>
        <w:pStyle w:val="BookText"/>
        <w:rPr/>
      </w:pPr>
      <w:r>
        <w:rPr>
          <w:rFonts w:ascii="IRNazanin" w:hAnsi="IRNazanin" w:eastAsia="IRNazanin"/>
          <w:color w:val="111111"/>
          <w:sz w:val="28"/>
          <w:sz w:val="28"/>
          <w:szCs w:val="28"/>
          <w:rtl w:val="true"/>
          <w:lang w:bidi="fa-IR"/>
        </w:rPr>
        <w:t>رابطه انسان را با نسل آینده از طریق حلال کردن لقمه‌ها و مهریه‌ها،</w:t>
      </w:r>
    </w:p>
    <w:p>
      <w:pPr>
        <w:pStyle w:val="BookText"/>
        <w:rPr/>
      </w:pPr>
      <w:r>
        <w:rPr>
          <w:rFonts w:ascii="IRNazanin" w:hAnsi="IRNazanin" w:eastAsia="IRNazanin"/>
          <w:color w:val="111111"/>
          <w:sz w:val="28"/>
          <w:sz w:val="28"/>
          <w:szCs w:val="28"/>
          <w:rtl w:val="true"/>
          <w:lang w:bidi="fa-IR"/>
        </w:rPr>
        <w:t>و رابطه انسان را با پیامبر اسلام و اهل بیت معصومش از طریق رسیدگی به سادات محروم تنظیم و تصحیح و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خمس</w:t>
      </w:r>
    </w:p>
    <w:p>
      <w:pPr>
        <w:pStyle w:val="BookText"/>
        <w:rPr/>
      </w:pPr>
      <w:r>
        <w:rPr>
          <w:rFonts w:ascii="IRNazanin" w:hAnsi="IRNazanin" w:eastAsia="IRNazanin"/>
          <w:color w:val="111111"/>
          <w:sz w:val="28"/>
          <w:sz w:val="28"/>
          <w:szCs w:val="28"/>
          <w:rtl w:val="true"/>
          <w:lang w:bidi="fa-IR"/>
        </w:rPr>
        <w:t>اگر به تعبیراتی که در آیات و روایات آمده است توجّه کنیم، به آثار پرداخت خمس بیشتر پی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جملات و کلماتی را که برای فلسفه خمس آمده فهرست‌وار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لتطیب ولادتهم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پرداخت خمس، مال را پاک و مال پاک مقدمه نسل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عوننا علی دیننا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خمس، حق ما اهل بیت و پشتوانه مکتب و راه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گرفتن درهم شما هدفی جز پاک کردن شما ندارم، زیرا وضع مالی من امروز خوب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ارید بذلک الا ان تطهروا</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خمس ما را بدهد باقی درآمدش برای او گواراست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یودّی خمسنا و یطیب له</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آبرو در برابر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خمس، ما آبروی خود و طرفدارانمان را در برابر تهدیدات مخالفان حفظ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نبذله و نشتری من اعراضنا ممن نخاف سطوته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زدائی از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نیمی از خمس را برای فقر زدائی از بستگان پیامبر که از زکات و صدقات محرومند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للفقراء قرابة الرسول نصف الخمس فاغناهم به عن صدقات الناس</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گناهان و ذخیره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خمس مال، وسیله آمرزش گناهان و ذخیره قیامت و روز نیاز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تمحیص ذنوبکم و ما تمهدون لانفسکم لیوم فاقتکم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باقر علیه السلام آمد و خمس مال خود را پرداخت،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 پدرم لازم است که بهشت را برای شما ضمانت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ضمنت لک علیّ و علی ابی الجنّة</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دعای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کمک ما بر حفظ مکتب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می‌توانید خودتان را از دعای ما محروم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تحرموا انفسکم دعاءنا ما قدرتم علیه</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کلید رزق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اخراجه مفتاح رزقکم</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حساب در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حساب سال دارد و خمس می‌دهد، در واقع شخصی حسابگر، منظم و دقیق است و میزان درآمد و مصرفش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خمس و زکات با مالیات</w:t>
      </w:r>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به دولت اسلامی مالیات می‌دهیم، دیگر خمس و زکات برای چه؟</w:t>
      </w:r>
    </w:p>
    <w:p>
      <w:pPr>
        <w:pStyle w:val="BookText"/>
        <w:rPr/>
      </w:pPr>
      <w:r>
        <w:rPr>
          <w:rFonts w:ascii="IRNazanin" w:hAnsi="IRNazanin" w:eastAsia="IRNazanin"/>
          <w:color w:val="111111"/>
          <w:sz w:val="28"/>
          <w:sz w:val="28"/>
          <w:szCs w:val="28"/>
          <w:rtl w:val="true"/>
          <w:lang w:bidi="fa-IR"/>
        </w:rPr>
        <w:t>در پاسخ به این سؤال، به تفاوت‌هایی که میان خمس و زکات با مالیات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هزینه‌ای است که شما می‌پردازید تا دولت، رفاه شما را بیرون منزل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بیرون منزل شما بوستانی احداث کند همان گونه که خود نیز در منزل باغچه احداث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حیاط منزل خود را موزائیک یا سنگ می‌کند، به دولت نیز مالیات می‌دهد تا بیرون منزلش را اسفالت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 خود را قفل می‌زند، به دولت نیز مالیات می‌دهد بیرون منزل پلیس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لامپ روشن می‌کند، به دولت نیز مالیات می‌دهد تا بیرون منزل، کوچه و خیابان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کپسول آتش نشانی دارد، به دولت نیز مالیات می‌دهد تا بیرون منزل ماشین آتش نشانی را آماده داشته 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بنابراین مالیات، خرج خود شما می‌شود و نظیر پولی است که شما در منزل برای زندگی شخصی هزینه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آنچه در منزل خرج می‌کنید مستقیم است و آنچه در بیرون خرج می‌شود به واسطه مالیاتی است که به دولت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و زکات، به عنوان یک عبادت است و در آن قصد قربت لازم است که اگر نباشد عمل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مالیات که قصد قربت نمی‌خواهد و نوعاً با اکراه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زیر نظر عالم‌ترین، محبوب‌ترین، با تقوی‌ترین فردی که با تحقیق انتخاب شده، یعنی فقیه عادل مصرف می‌شود، بر خلاف مالیات که چنین شرطی در آن نیست و لذا گاهی غیر عادلانه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و زکات به پرداخت کننده اعتماد می‌شود، یعنی اولاً خودش حساب مال خود را می‌کند نه بازرس و مأمور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کسی را که می‌خواهد مال خود را به او بدهد انتخاب می‌کند که کدام مرجع و عالم متّقی‌تر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از مصرف آن زیر نظر مجتهد عادل آگاه است و می‌داند در کجا هزینه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خمس و زکات هدفِ گیرنده، رشد و پاک کردن مردم و هدفِ پرداخت کننده قرب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مازاد مخارج سالانه می‌گیرند، ولی مالیات از اصل درآمد مردم گرفته می‌شود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بِالْعُدْوَةِ الدُّنْیَا وَهُم بِالْعُدْوَةِ الْقُصْوَی وَالرَّکْبُ أَسْفَلَ مِنکُمْ وَلَوْ تَوَاعَدتُّمْ لَاخْتَلَفْتُمْ فِی الْمِیعَادِ وَلَکِن لِّیَقْضِیَ اللَّهُ أَمْراً کَانَ مَفْعُولاً لِّیَهْلِکَ مَنْ هَلَکَ عَن بَیِّنَةٍ وَیَحْیَی مَنْ حَیَّ عَن بَیِّنَةٍ وَإِنَّ اللَّهَ لَسَمِیعٌ عَلِیمٌ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شما در جانب پایین بودید و دشمنان در جانب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برتری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پایین‌تر بود و اگر قرار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می‌گذاشتید،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هم بالادست شما دشمن بود، هم پایین شما و شما بین دو صف مخالف بودید و هرگز تن به چنین جنگی نمی‌دادید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در برابر عمل انجام شده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کاری را که خدا می‌خواست، تحقّق</w:t>
      </w:r>
    </w:p>
    <w:p>
      <w:pPr>
        <w:pStyle w:val="BookText"/>
        <w:rPr/>
      </w:pPr>
      <w:r>
        <w:rPr>
          <w:rFonts w:ascii="IRNazanin" w:hAnsi="IRNazanin" w:eastAsia="IRNazanin"/>
          <w:color w:val="111111"/>
          <w:sz w:val="28"/>
          <w:sz w:val="28"/>
          <w:szCs w:val="28"/>
          <w:rtl w:val="true"/>
          <w:lang w:bidi="fa-IR"/>
        </w:rPr>
        <w:t xml:space="preserve">بخشد، تا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می‌شود، از روی حجّت و آگاهی هلاک شود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یافت، از روی دلیل، حیات یابد و همانا خداوند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حاشیه، کنار و اطراف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پایین و نزدیک‌تر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بیانگر منطقه‌ی عملیاتی جنگ بدر است که مسلمانان نزدیکتر از کفار به مدینه بوده‌اند یا آنها در منطقه‌ای پایین‌تر و پست‌تر و دشمنان در بلندی و ارتفاع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کفّار نه تنها از نظر سلاح و تعداد نفرات و آمادگی روحی و جسمی برتری داشتند، بلکه از نظر منطقه‌ی استقرار نیرو نیز برتر بودند و می‌توانستند از کنار دریای احمر، راهی برای فرار پیدا کنند، ولی خداوند مسلمانان را که تنها به قصد مصادره‌ی اموال کفّار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آمده بودند، با آنان روبرو ساخت و چاره‌ای جز درگیری نبود و تنها لطف خدا مسلمانان را به پیروزی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جنگ بدر</w:t>
      </w:r>
    </w:p>
    <w:p>
      <w:pPr>
        <w:pStyle w:val="BookText"/>
        <w:rPr/>
      </w:pPr>
      <w:r>
        <w:rPr>
          <w:rFonts w:ascii="IRNazanin" w:hAnsi="IRNazanin" w:eastAsia="IRNazanin"/>
          <w:color w:val="111111"/>
          <w:sz w:val="28"/>
          <w:sz w:val="28"/>
          <w:szCs w:val="28"/>
          <w:rtl w:val="true"/>
          <w:lang w:bidi="fa-IR"/>
        </w:rPr>
        <w:t>ترسیمی از جنگ بدر، در آیات ابتدای سوره تااینجا، امدادهای الهی را بهتر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بدر شما به فکر مصادره‌ی اموال بودید و آمادگی جنگی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توَدّون أن غیر ذات الشوکة تکون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که پیش آمد، بعضی ناراحت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فریقاً من المؤمنین لکارهون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مرگ می‌ترسیدید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کانّما یساقون الی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پریشان بودید و استغاثه می‌کردید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تستغیثون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تطهیر از ناپاکی‌ها و سفت‌شدن زمین ریگ‌زار، باران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کامل از فرماندهی نداشتید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سمعنا و هم لایسمعون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شما قبلاً خیانت کرده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ابولبابه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رهبرتان در معرض تهدیدها و توطئه‌ها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یمکر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کار به اختیار شما می‌بود، با این همه مشکلات، به توافق نمی‌رسیدید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لاختلفتم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نمونه‌های دیگر که همه نشان می‌دهد پیش‌آمد جنگ بدر، یک طرح الهی برای نمایش قدرت مسلمانان و ضربه‌زدن به روحیّه‌ی کفّار و مشرکان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دلیل در آیه‌ی قبل، روز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آنقدر امدادهای غیبی نازل شد که حقّ و حقیقت برای همه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روشن شد و با این وصف، هرکس بی‌توجّهی کرد، از روی عناد و لجاجت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حوادث گذشته و امدادهای الهی و تحلیل و بررسی آنها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انتم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بخواهد، همه‌ی عوامل ضعف را بر طرف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 امراً کان مفعولا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حجّتی روشن بر علیه شرک و دلیلی واضح بر حقّانیّت توحید و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لیقضی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لیهلک من هلک عن بیّنة ویحیی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ایمان آگاهانه ارزشمند است، همان گونه که هلاکت و گمراهی آگاهانه بسیار زشت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بیّنة ویحیی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بر برهان و دلیل‌های روشن استوار است و چنین مکتبی مایه‌ی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یحیی من حیّ عن 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پیش پیروزی مسلمانان را رقم‌زده بود، لذا صحنه‌ها و تصمیم‌ها دگرگون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اللّه امراً کان مفعولا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 می‌توان او را شناخت که به همه چیز شنوا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لسمیع علیم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یُرِیکَهُمُ اللَّهُ فِی مَنَامِکَ قَلِیلاً وَلَوْ أَرَاکَهُمْ کَثِیراً لَّفَشِلْتُمْ وَ لَتَنَازَعْتُمْ فِی الْأَمْرِ وَلَکِنَّ اللَّهَ سَلَّمَ إِنَّهُ عَلِیمٌ بِذَاتِ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خداوند، عدد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خوابت، به تو اندک نشان داد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نشان می‌داد، حتماً سست شده و قطعاً در کار جنگ نزاع کرده بودید،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این سستی و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نگاه داشت، همانا خداوند به آنچه در سینه‌هاست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بعد از بیان الطاف و امدادهای الهی نسبت به مسلمانان، از کم جلوه دادن کفّار در چشم آنان سخن می‌گوید که در چند مرحله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پیامبرصلی الله علیه وآله آنان را در خواب، اندک دید و نقل خواب برای مسلمانان، روحیّه‌ی آنان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مسلمانان را در دید کفّار کم جلوه داد، تا آنان لشکر تازه نفس برای امداد، از مکّه درخواست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بعد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عمّه‌ی پیامبر سه روز قبل از جنگ بدر، در مکّه خواب دید که کسی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قتلگاه خود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بالای کوه ابوقبیس، قطعه سنگی را تکان می‌دهد، سنگ متلاشی شده، هر قسمتی به یکی از خانه‌ها می‌افتد و از مکّه، خون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دهان به دهان نقل می‌شود و کفّار را به وحشت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طرح خدا برای پیروزی مسلمانان در جنگ بدر است</w:t>
      </w:r>
      <w:r>
        <w:rPr>
          <w:rFonts w:eastAsia="IRNazanin" w:cs="IRNazanin"/>
          <w:color w:val="111111"/>
          <w:sz w:val="28"/>
          <w:szCs w:val="28"/>
          <w:rtl w:val="true"/>
          <w:lang w:bidi="fa-IR"/>
        </w:rPr>
        <w:t>.</w:t>
      </w:r>
      <w:r>
        <w:rPr>
          <w:rStyle w:val="FootnoteAnchor"/>
          <w:rtl w:val="true"/>
        </w:rPr>
        <w:footnoteReference w:id="143"/>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بشارتی از سوی خداوند است، یا غم و اندوهی از طرف شیطان می‌باشد و یا مشکلات روزمرّه‌ی انسان که در خواب آن را می‌بیند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خواب انبیا و اولیای الهی از قبیل قسم اوّل است، لذا حجّیت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رؤیای افراد صالح، بشارتی از جانب خداوند است و جزیی از اجزای نبوّت است</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خواب اولیای الهی، نیازمند تعبیر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حضرت یوسف‌علیه السلام در مورد سجده کردن خورشید و ماه و ستارگان بر او، و گاهی بیان حکم و واقعه است و نیازی به تعبیر ندارد، مانند خواب حضرت ابراهیم‌علیه السلام در مورد ذبح فرزندش اسماعیل و یا رؤیای پیامبر در این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خواب انبیا، پرتوی از وحی است ودر قرآن، بارها از رؤیاهای صادقه حضرت ابراهیم‌علیه السلام وپیامبراکرم‌صلی الله علیه وآله سخن به میان آمده‌است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آمار و بیان نقاط قوّت دشمن و آنچه سبب اختلاف و ضعف روحیّه‌ی مسلمانان شود، به خصوص هنگام جنگ ودر جبهه،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أراکهم کثیراً لفشلتم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روحیّه‌ی رزمندگان، در پیروزی و شکست تأثیر به سزایی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بحرانی‌ترین شرایط، مؤمنان را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اللّه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نگهدار من آنست که من می‌دانم‌    شیشه را در بغل سنگ نگه می‌دارد</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ج</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یُرِیکُمُوهُمْ إِذِ الْتَقَیْتُمْ فِی أَعْیُنِکُمْ قَلِیلاً وَیُقَلِّلُکُمْ فِی أَعْیُنِهِمْ لِیَقْضِیَ اللَّهُ أَمْراً کَانَ مَفْعُولاً وَإِلَی اللَّهِ تُرْجَعُ الْأُمُورُ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چون با دشمن برخورد کردید، خداوند دشمنان را در نظر شما کم جلوه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جرأت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نیز در دیدگاه آنان اندک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کفّار مکّه، کمک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آن بود که خداوند کاری را که می‌بایست انجام شود، تحقّق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کارها به خدا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اراده‌ی او بر هر چیزی نافذ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هنگامی‌که کفّار مسلمانان را دیدند، آن چنان در نظرشان کم جلوه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بردگان خود را می‌فرستیم تا مسلمانان را نابود کنند،</w:t>
      </w:r>
      <w:r>
        <w:rPr>
          <w:rStyle w:val="FootnoteAnchor"/>
          <w:rtl w:val="true"/>
        </w:rPr>
        <w:footnoteReference w:id="145"/>
      </w:r>
      <w:r>
        <w:rPr>
          <w:rFonts w:ascii="IRNazanin" w:hAnsi="IRNazanin" w:eastAsia="IRNazanin"/>
          <w:color w:val="111111"/>
          <w:sz w:val="28"/>
          <w:sz w:val="28"/>
          <w:szCs w:val="28"/>
          <w:rtl w:val="true"/>
          <w:lang w:bidi="fa-IR"/>
        </w:rPr>
        <w:t>ولی زمانی‌که جنگ شروع شد، در هنگامه‌ی نبرد، مسلمانان را زیاد و دو برابر دیدند و مرعوب شدند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چنانکه در جای دیگر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تقدیرهای الهی، اراده را از انسان سلب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 یریکموهم اذ التقیتم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دو سپاه در جنگ بدر به رویارویی، بیانگر آن است که تحقّق جنگ، از اختیار آنان خارج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امدادهای الهی، هم پیش از جنگ نصیب مسلمانان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هنگام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یریکموهم اذِ التَقَیتُم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برای یاری رساندن به مسلمانان، با اِعمال ولایت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تکوینی، در دیده‌ها تصرّف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یریکموهم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أعینکم قلیلاً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حواسّ ظاهری نیز به دست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اعینکم قلیلاً و یقلّلکم فی اعینهم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پیروزی تنها به جمعیّت و نفرات نیست، بلکه عواملی همچون ایمان و روحیّه‌ی رزمندگان و لطف و تقدیر خداوند تعیین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الَّذِینَ آمَنُواْ إِذَا لَقِیتُمْ فِئَةً فَاثْبُتُواْ وَاذْکُرُواْ اللَّهَ کَثِیراً لَّعَلَّکُمْ تُفْلِحُونَ</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شدید، ثابت‌قدم باشید و خدا را بسیار یاد کنید تا شما رستگار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ذکر و یاد خدا در آیه، تنها ذکر زبانی نیست، بلکه توجّه درونی و یاد لطف‌ها و امدادها و وعده‌ها و یاد عزّت، عظمت و فرمان او نیز مقصود است، چنانکه 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مهمّی که خداوند بر بندگان لازم دانسته است، بسیار یاد نمودن از خداوند است، یاد الهی هنگام مواجهه با حلال‌ها و حرام‌ها که اگر اطاعت الهی باشد بدان عمل کند و اگر معصیت خدا باشد، آن را ترک 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ثابت قدمی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 به ثبات قدم در جبهه‌ایم،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پایداری را هم باید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افرغ علینا صبراً و ثبّت اقدامنا</w:t>
      </w:r>
      <w:r>
        <w:rPr>
          <w:rFonts w:eastAsia="IRNazanin" w:cs="IRNazanin"/>
          <w:color w:val="111111"/>
          <w:sz w:val="28"/>
          <w:szCs w:val="28"/>
          <w:rtl w:val="true"/>
          <w:lang w:bidi="fa-IR"/>
        </w:rPr>
        <w:t>»</w:t>
      </w:r>
      <w:r>
        <w:rPr>
          <w:rStyle w:val="FootnoteAnchor"/>
          <w:rtl w:val="true"/>
        </w:rPr>
        <w:footnoteReference w:id="1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40" w:name="pg4281_26373"/>
    </w:p>
    <w:p>
      <w:pPr>
        <w:pStyle w:val="BookText"/>
        <w:rPr/>
      </w:pPr>
      <w:bookmarkEnd w:id="4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جبهه‌ی مسلمانان باید آکنده از یاد خدا باشد و هر چه مشکلات بیشتر باشد، نیاز به یاد خدا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یادی از خدا کافی نیست، باید خدا را بسیار یاد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بحران جنگ و حوادث جبهه، یاد خدا زیاد نباشد، امکان انحراف در هدف، عمل وشیوه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جبهه، باید یاد خدا، جایگزین یاد زن، فرزند، 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سجادعلیه السلام در دعای مرزداران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مال و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دل رزمندگان ببر و بهشت را جلوی چشمشان جلوه بده</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یاد خدا، رمز پیروزی در نبرد و رستگاری جاوید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فاثبتوا واذکروا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میدان‌های نبرد وجبهه‌ها، یکی از مراکز رستگاری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Heading2"/>
        <w:numPr>
          <w:ilvl w:val="1"/>
          <w:numId w:val="1"/>
        </w:numPr>
        <w:rPr/>
      </w:pPr>
      <w:bookmarkStart w:id="41" w:name="__RefHeading___Toc639511_1479056682"/>
      <w:bookmarkStart w:id="42" w:name="_Toc14"/>
      <w:bookmarkEnd w:id="41"/>
      <w:r>
        <w:rPr>
          <w:rtl w:val="true"/>
        </w:rPr>
        <w:t xml:space="preserve">آیات </w:t>
      </w:r>
      <w:r>
        <w:rPr/>
        <w:t>46</w:t>
      </w:r>
      <w:r>
        <w:rPr>
          <w:rtl w:val="true"/>
        </w:rPr>
        <w:t xml:space="preserve"> </w:t>
      </w:r>
      <w:r>
        <w:rPr>
          <w:rtl w:val="true"/>
        </w:rPr>
        <w:t xml:space="preserve">تا </w:t>
      </w:r>
      <w:r>
        <w:rPr/>
        <w:t>51</w:t>
      </w:r>
      <w:bookmarkEnd w:id="42"/>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وَأَطِیعُواْ اللَّهَ وَرَسُولَهُ وَلَا تَنَازَعُواْ فَتَفْشَلُواْ وَتَذْهَبَ رِیحُکُمْ وَ اصْبِرُواْ إِنَّ اللَّهَ مَعَ الصَّابِرِینَ</w:t>
      </w:r>
    </w:p>
    <w:p>
      <w:pPr>
        <w:pStyle w:val="BookText"/>
        <w:rPr/>
      </w:pPr>
      <w:r>
        <w:rPr>
          <w:rFonts w:ascii="IRNazanin" w:hAnsi="IRNazanin" w:eastAsia="IRNazanin"/>
          <w:color w:val="111111"/>
          <w:sz w:val="28"/>
          <w:sz w:val="28"/>
          <w:szCs w:val="28"/>
          <w:rtl w:val="true"/>
          <w:lang w:bidi="fa-IR"/>
        </w:rPr>
        <w:t>و از خداوند و فرستاده‌اش اطاعت کنید و با یکدیگر نزاع نکنید، که سست می‌شوید ومهابت و قوّتتان از بین می‌رود، و صبر کنید، همانا خداوند با صابران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قبل، به دو عامل از عوامل پیروزی مؤمنان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 و در این آیه، عامل اطاعت 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وحدت مطرح است، چنانکه در آیه‌ی قبل به ثبات قدم از جهت جسم وظاهر اشاره شد و در این آیه، از صبر در جنبه‌ی روانی و باطنی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کنایه از قدرت و شوکت است، همچون بادی که پرچم‌ها را به اهتزاز در می‌آورد و نشانه‌ی برپایی، کامروایی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سایه‌ی اختلاف و نزاع، این عظمت بر باد رود، خوار و حقیر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اگر باد لاستیک ماشین و یا توپ ورزشی خارج شود، بسیاری از حرکت‌ها، سفرها و ورزشها تعطیل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و یکپارچگی و دوری از اختلاف و تفرقه، از دستورات اکید الهی است که در آیات متعدّد به آن فرمان داده است و این فرمان باید در تمام زمینه‌ها رعایت شود، مخصوصاً در حال جنگ و درگیری با دشمن که ضرورت بیشتری دارد، چنانکه خداوند در سوره صف از اتحاد، نظم و هماهنگی مجاهدان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الّذین یقاتلون فی سبیله صفّاً کانّهم بنیان مَرصوص</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باید با فرماندهی رهبر مسلمانان و به فرمان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جانشینان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لقیتم فئة 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اطیعوا اللّه و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رهبر الهی، محور وحدت و اتحاد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قوانین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آسمانی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شما را از درون پوک ساخته و از بیرون، بی‌آبرو می‌کند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فتفشلوا و تذهب ریحکم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چه ضعف‌ها و شکست‌هایی که به خاطر عمل نکردن به این آیه، نصیب مسلمانان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اطاعت و وحدت، پایدار باشیم و اگر چیزی بر خلاف میل ما بود، یا بر خلاف میل ما عمل شد، صابر باشیم و یکدیگر را تحمّل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اینکه خداوند با صابران است، انسان را به صبر و پایداری سوق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واصبروا انّ اللّه مع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امداد الهی، با صابران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مع الصابرین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و دوری از تفرقه</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تسلّط کفار بر مؤمنان را اجازه نداده</w:t>
      </w:r>
      <w:r>
        <w:rPr>
          <w:rStyle w:val="FootnoteAnchor"/>
          <w:rtl w:val="true"/>
        </w:rPr>
        <w:footnoteReference w:id="152"/>
      </w:r>
      <w:r>
        <w:rPr>
          <w:rFonts w:ascii="IRNazanin" w:hAnsi="IRNazanin" w:eastAsia="IRNazanin"/>
          <w:color w:val="111111"/>
          <w:sz w:val="28"/>
          <w:sz w:val="28"/>
          <w:szCs w:val="28"/>
          <w:rtl w:val="true"/>
          <w:lang w:bidi="fa-IR"/>
        </w:rPr>
        <w:t>و زمانی مؤمنان تحت سلطه قرار نمی‌گیرند که با هم متّحد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تنها خورشیدپرست و ماه‌پرست نیست، بلکه آنانی که در مکتب تفرقه ایجاد می‌کنند نیز مشرک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تکونوا من المشرکین من الذین فرّقوا دینهم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مردم را به تفرقه دعوت کند، باید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زیر عمامه من باشد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عذاب از بالای سر و گاهی از پائین پای انسان فرامی‌رسد و گاهی با تفرقه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عذاباً من فوقکم او من تحت ارجلکم او یلبسکم شیعاً</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یهودیان و مسیحیان در مشترک از قبیل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ایمان به خدا و معاد باید کنار بیائیم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الی کلمة سواء بیننا و بینکم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اسلام به هر کاری که دلها را به هم نزدیک و مهربان می‌کند، از قبیل عیادت بیماران، دید و بازدید مؤمنان، هدیه و انفاق وگذشت، شرکت در نمازجمعه، کمک‌رسانی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شده و از هر کاری که باعث تفرقه شده و اتحاد را کم می‌کند، مانند سوء ظن، تجسس، غیبت، حیله، قمار، حسد، تکبر، تمسخر، القاب زشت، ظلم، پیروی از هوسها، خیالها، آرزوها، توقعات نابجا و پیروی از خبرهای فاسقان،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اسلام در عمل ما را به وحدت سوق می‌دهد مثلاً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مکان جمع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سر یک امام و همه به یک سو و یک نواخت تکبیر بگوئیم و در کمال سکوت با هم خم شده و رکوع و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بدنها در کنار هم در صفوفی منظم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تمرین عملی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مراسم حج نیز مسلمانان از هر جای دنیا همه با لباسی یک شکل و شعاری واحد به گرد محوری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می‌کنند و اعمال عبادی حج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فرعون برای تسلط بر مردم این بود که با تفرقه میان مردم آنها را در گروه‌هایی جدا از هم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اهلها شیعاً</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تَکُونُواْ کَالَّذِینَ خَرَجُواْ مِن دِیَارِهِمْ بَطَراً وَ رِئَآءَ النَّاسِ وَ یَصُدُّونَ عَن سَبِیلِ اللَّهِ وَاللَّهُ بِمَا یَعْمَلُونَ مُحِیطٌ</w:t>
      </w:r>
    </w:p>
    <w:p>
      <w:pPr>
        <w:pStyle w:val="BookText"/>
        <w:rPr/>
      </w:pPr>
      <w:r>
        <w:rPr>
          <w:rFonts w:ascii="IRNazanin" w:hAnsi="IRNazanin" w:eastAsia="IRNazanin"/>
          <w:color w:val="111111"/>
          <w:sz w:val="28"/>
          <w:sz w:val="28"/>
          <w:szCs w:val="28"/>
          <w:rtl w:val="true"/>
          <w:lang w:bidi="fa-IR"/>
        </w:rPr>
        <w:t xml:space="preserve">و مثل کسانی نباشید که از روی سرمستی و خودنمایی و غرور و ریا در برابر مردم، از خانه‌های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مردم را از راه خدا بازمی‌داشتند وحال آنکه خداوند، به آنچه انجام می‌دهند احاطه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کاروان تجارتی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به مکّه رسید، ابوسفیان به ابوجهل پیغام داد که ما به سلامت به مکّه رسیدیم، شما که برای یاری ما رفته‌اید،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مغرورانه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مسلمانان را سرکوب نکنیم و به افتخار پیروزی شراب ننوشیم و قدرت خود را نشان ندهیم، برنمی‌گردیم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شکست خوردند و ابوجهل در آن جنگ، جام مرگ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دو آیه‌ی قبل، عوامل موفقیّت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یاد خدا، اطاعت از رهبری، پرهیز از اختلاف، صبر، پرهیز از غرور، ریا و دنیاطلبی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ریا، از آفات قدرت در جبهه‌ی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خرجوا من دیارهم بطراً ورئاء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اصولی جنگ‌های اسلامی و غیراسلامی در هدف است؛ هدف مسلمانان از جنگ، رفع فتنه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هدف دیگران، سلطه‌جویی و قدرت‌نمایی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بطراً و رئاء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عزیمت به جبهه، نیّت خود را خالص سازید و به فکر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خودنمایی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سیاق آیات، به جنگ بدر مربوط می‌شود، امّا شامل منافقان که ریاکارانه و برای خودنمایی و یاشایعه‌پراکنی و تضعیف روحیه به جبهه می‌روند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باطل برای بستن راه حقّ و جلوگیری از حرکت معنوی و الهی جامعه، تلاش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یصدّون عن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 بدانند با همه تلاشی که در برابر خدا می‌کنند، هرگز از تحت قدرت الهی خارج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بما یعملون محیط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زَیَّنَ لَهُمُ الشَّیْطَانُ أَعْمَالَهُمْ وَقَالَ لَا غَالِبَ لَکُمُ الْیَوْمَ مِنَ النَّاسِ وَإِنِّی جَارٌ لَّکُمْ فَلَمَّا تَرَآءَتِ الْفِئَتَانِ نَکَصَ عَلَی عَقِبَیْهِ وَ قَالِ إِنِّی بَرِی‌ءٌ مِّنکُمْ إِنِّی أَرَی مَا لَا تَرَوْنَ إِنِّی أَخَافُ اللَّهَ وَاللَّهُ شَدِیدُ الْعِقَابِ</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شیطان، کارهای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نظرشان زیبا جلوه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کس از مردم، بر شما غالب نخواهد شد و من یاور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که دو لشکر با هم درآویختند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به یاری سپاه اسلام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من از شما بیزارم، من چیزی را می‌بینم که شما نمی‌بینید، همانا من از خدا بیم دارم و خداوند سخت عقوبت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یاور، شریک، همسایه و هم‌سوگند آمده که در اینجا معنای اوّل مناسب‌تر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خودداری و برگشت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پاشنه پا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 علی عقبیه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پاشنه‌های پا چرخید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زیرکانه 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گفتگوی شیطان با طرفدارانش که در این آیه مطرح شده، ممکن است همان وسوسه‌های شیطانی باشد، یا آنکه شیطان در قالب انسان، اهداف خود را دنبال کند و در قیافه‌ی انسان، به اغوا و وسوسه بپردازد که روایات هم در این باره وارد شده است</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 xml:space="preserve">چنانکه شیطان در جنگ بدر، به صورت سراقةبن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سرشناسان قبیله‌ی بنی‌کنانه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مشرکان را تشویق و ترغیب می‌کرد و به آنان وعده‌ی همراهی و پیروزی می‌داد،</w:t>
      </w:r>
    </w:p>
    <w:p>
      <w:pPr>
        <w:pStyle w:val="BookText"/>
        <w:rPr/>
      </w:pPr>
      <w:r>
        <w:rPr>
          <w:rFonts w:ascii="IRNazanin" w:hAnsi="IRNazanin" w:eastAsia="IRNazanin"/>
          <w:color w:val="111111"/>
          <w:sz w:val="28"/>
          <w:sz w:val="28"/>
          <w:szCs w:val="28"/>
          <w:rtl w:val="true"/>
          <w:lang w:bidi="fa-IR"/>
        </w:rPr>
        <w:t>امّا با حضور فرشتگان در آستانه‌ی پیروزی سپاه اسلام، پا به فرار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کفّار، در مکّه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سبب شکست ما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قسم می‌خورد که حتّی از مکّه بیرون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شیطان در قیافه‌ی سراقه، به آنان وعده‌ی پیروزی داده، سپس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برای جبهه‌ی باطل کار تبلیغاتی می‌کند و در آغاز مبارزه به آنان روحیّه می‌دهد، ولی به هنگام دیدن امدادهای الهی، آنان را رها کرده و عقب‌نشینی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فریب شیطان، زیبا جلوه‌دادن بدی‌هاست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لهم الشطان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نیکو پنداشتن کارهای بد وناهنجاری‌ها، نشانه‌ی نفوذ شیطان در افکار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شیطان‌صفتان، دیگران را برای فساد، توجیه وتحریک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لا غالب، جار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حمایت فرشتگان را به دنبال دارد و کفر، حمایت شیطان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لکم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منافق، فریب‌کار، دروغگو و بی‌وفاست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شیاطین، آتش فتنه را روشن می‌کنند، ولی خود را در معرکه قرار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بری‌ء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غیر خدا، سبب رها شدن انسان در مشکلات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بری‌ء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غیرالهی، ناپایدار وغیر قابل اطمینان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بری‌ء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از قدرت فرشتگان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أری ما لاترون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مشاهده‌ی قدرت فرشتگان، سبب عقب‌گرد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انّی بری‌ء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قادر بر مشاهده‌ی برخی امور پنهانی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أری ما لاترون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خداوند معتقد و به شدّت عقوبت او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اخاف اللّه 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دروغ ادّعای ترس از خدا را داشت، وگرنه کار او به اینجا نمی‌کشید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یَقُولُ الْمُنَافِقُونَ وَالَّذِینَ فِی قُلُوبِهِم مَّرَضٌ غَرَّ هَؤُلَآءِ دِینُهُمْ وَ مَن یَتَوَکَّلْ عَلَی اللَّهِ فَإِنَّ اللَّهَ عَزِیزٌ حَکِیمٌ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منافقان و بیماردلان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دینشان مغرورشان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بی‌ترس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آنکه مسلمین بر خدا توکّل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بر خدا توکّل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شکست‌ناپذیر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اثنی‌عشری</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و افراد سست ایمان و بی‌اعتقاد به نصرت الهی، تصوّر نمی‌کردند مسلمانان با جمعیّت و سلاح اندک پیروز شوند و آنان را فریب‌خورده می‌پنداشتند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روحیه ناسالم دارند، با منافقان همصدا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یقول المنافقون والّذین فی قلوبهم مرض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مسلمانان را فریب‌خورده و مغرور می‌پندارند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می‌توان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خالی به جنگ سلاح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کسی توکّل و اعتماد کرد که شکست ناپذیر و تمام کارهایش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خداوند، همراه با عزّت وحکمت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تَرَی إِذْ یَتَوَفَّی الَّذِینَ کَفَرُواْ الْمَلآئِکَةُ یَضْرِبُونَ وُجُوهَهُمْ وَ أَدْبَارَهُمْ وَذُوقُواْ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بِمَا قَدَّمَتْ أَیْدِیکُمْ وَأَنَّ اللَّهَ لَیْسَ بِظَلاّمٍ لِّلْعَبِیدِ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ببینی آن هنگام که فرشتگان جان کافران را می‌گیرند، بر چهره‌ها وپشت‌های آنان ضربه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بچشید عذاب سوزان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دستاورد کارهای پیشین شماست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خداوند بر بندگانش ستمگر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قهر و عذاب کفّار، پیامبر و مؤمنان را دلداری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لوتری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bookmarkStart w:id="43" w:name="pg4281_26382"/>
    </w:p>
    <w:p>
      <w:pPr>
        <w:pStyle w:val="BookText"/>
        <w:rPr/>
      </w:pPr>
      <w:bookmarkEnd w:id="4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الهی، مؤمنان و کافران و عقاید افراد را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یتوفّی الّذین کفروا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اخروی خداوند به کافران، از لحظه‌ی جان دادن 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یتوفّی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یضربون وجوههم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نیز عذاب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مجازات‌های الهی، کیفر کارهای خود انسان است، نه انتقام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ظلمی از جانب خداوند، ستمی بسیار بزرگ است و او منزّه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براساس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بظلاّم للعبید</w:t>
      </w:r>
      <w:r>
        <w:rPr>
          <w:rFonts w:eastAsia="IRNazanin" w:cs="IRNazanin"/>
          <w:color w:val="111111"/>
          <w:sz w:val="28"/>
          <w:szCs w:val="28"/>
          <w:rtl w:val="true"/>
          <w:lang w:bidi="fa-IR"/>
        </w:rPr>
        <w:t>»</w:t>
      </w:r>
    </w:p>
    <w:p>
      <w:pPr>
        <w:pStyle w:val="Heading2"/>
        <w:numPr>
          <w:ilvl w:val="1"/>
          <w:numId w:val="1"/>
        </w:numPr>
        <w:rPr/>
      </w:pPr>
      <w:bookmarkStart w:id="44" w:name="__RefHeading___Toc639513_1479056682"/>
      <w:bookmarkStart w:id="45" w:name="_Toc15"/>
      <w:bookmarkEnd w:id="44"/>
      <w:r>
        <w:rPr>
          <w:rtl w:val="true"/>
        </w:rPr>
        <w:t xml:space="preserve">آیات </w:t>
      </w:r>
      <w:r>
        <w:rPr/>
        <w:t>52</w:t>
      </w:r>
      <w:r>
        <w:rPr>
          <w:rtl w:val="true"/>
        </w:rPr>
        <w:t xml:space="preserve"> </w:t>
      </w:r>
      <w:r>
        <w:rPr>
          <w:rtl w:val="true"/>
        </w:rPr>
        <w:t xml:space="preserve">تا </w:t>
      </w:r>
      <w:r>
        <w:rPr/>
        <w:t>55</w:t>
      </w:r>
      <w:bookmarkEnd w:id="45"/>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 فِرْعَوْنَ وَالَّذِینَ مِن قَبْلِهِمْ کَفَرُواْ بِآیَاتِ اللَّهِ فَأَخَذَهُمُ اللَّهُ بِذُنُوبِهِمْ إِنَّ اللَّهَ قَوِیٌّ شَدِیدُ العِقَابِ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کافران زمان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روش فرعونیان و کفّار پیش از آنان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لجاجت و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آیات خداوند کفر ورزیدند، پس خداوند نیز به کیفر گناهانشان، آنان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نیرومند سخت 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کفر و لجاجت، برای بعضی عادت و خصلت شده و در این صورت، عذاب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عادت، روش و شیوه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اقوام نزد خدا یکسانند و اگر راه انحراف و کفر بروند، کیفر می‌بینند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آل‌فرعون والّذین من قبلهم‌کفروا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فاخذهم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سنّت الهی در عقوبت کفّار، ثابت است و مجازات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مشرکان در جنگ بدر، حکم خاصّی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نافرمانی انسان، سبب نزول قهر و عذاب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فاخذهم اللّه بذنوبهم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کیفر کافران عاجز نیست و همه‌ی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فرعون قوی یا مشرکان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خدا عاجزند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قوی شدید العقاب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 لِکَ بِأَنَّ اللَّهَ لَمْ یَکُ مُغَیِّراً نِّعْمَةً أَنْعَمَهَا عَلَی قَوْمٍ حَتَّی یُغَیِّرُواْ مَا بِأَنفُسِهِمْ وَأَنَّ اللَّهَ سَمِیعٌ عَلِیمٌ</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خداوند، نعمتی را که به قومی عطا کرده، تغییر نمی‌دهد، مگر آنکه آنان آنچه را در خودشان است تغییر دهند، و همانا خداوند، بسیار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متعدّدی عواملی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سبب تغییر نعمت‌های الهی به حساب آمده‌اند، چنانکه بازگشت از گناه و انحراف و حرکت در مسیر حقّ، موجب سرازیر شدن انواع نعمت‌های الهی بیان شده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گناهان و ستم‌ها، انسان را از لیاقت بهره‌وری از لطف الهی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حضرت علی‌علیه السلام در خطبه قاصعه بدان اشاره کرده و در دعای کمیل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باعث پرده دری و تغییر و از دست دادن نعمت‌ها می‌شود را بر من ببخش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در نامه حضرت علی‌علیه السلام به مالک اشتر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 مانند ظلم وستم، نعمت‌های الهی را تغییر نمی‌دهد، چون خداوند ناله‌ی مظلوم را می‌شنود، در کمین ظالمان است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همواره از سختی‌ها و گرفتاری‌های روز و شب که عقوبت معصیت و گناهان شماست، به خدا پناه ببرید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نعمت‌ها، از ناحیه‌ی خودماست، وگرنه سنّت خدا بر استمرار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بانّ اللّه لم یک مغیّراً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یغیّروا ما بانفسهم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دادن‌ها و گرفتن‌ها از سوی خدا، قانونمند و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 مغیّراً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یغیّروا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بر غضبش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انعمها علی قوم حتّی یغیّروا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علاوه بر کیفر فردی، کیفرهای اجتماعی نیز قانون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فطرت انسان، بر ایمان و پاکی استوار است و این انسان است که خود را تغییر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یغیّروا ما بانفسهم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را می‌سازند و هرگونه تحوّل مثبت یا منفی در جامعه، بر پایه‌ی تحوّلِ فکری و فرهنگی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یغیّروا ما بانفسهم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شقاوت ملّت‌ها، در گرو تحوّلات درونی آنهاست، نه قدرت و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یغیّروا ما بانفسهم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تحلیل سرنوشت جوامع، محور، روحیّه‌ی مردم است، نه شانس، خرافات، نظام‌های حاکم، جبر تاریخ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یغیّروا ما بانفسهم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در منظر خدا هستیم و کیفر کفّار متّکی بر علم گسترده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سمیع 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کَدَأْبِ آلِ‌فِرْعَوْنَ وَالَّذِینَ مِن قَبْلِهِمْ کَذَّبُواْ بِآیَاتِ رَبِّهِمْ فَأَهْلَکْنَاهُم بِذُنُوبِهِمْ وَأَغْرَقْنَآ آلَ فِرْعَوْنَ وَکُلٌّ کَانُواْ ظَالِمِینَ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کفّار زمان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خوی و روش فرعونیان و کسانی است که پیش از آنان بودند، آیات پروردگارشان را تکذیب کردند، پس ما نیز به سزای گناهانشان، هلاکشان ساختیم و فرعونیان را غرق کردیم، و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 و کفّار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آیه‌ی قبل نیز آمده بود، امّا این تکرار منافاتی با بلاغت ندارد، چون موقعیّت‌ها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سخن از کیفر الهی نسبت به ظالم بود، اینجا تغییر نعمت براساس تغییر حالات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در آیه‌ی قبل، عذاب اخروی منظور باشد و اینجا عذاب دنیوی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گذشتگان 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زمینه‌ی هلاکت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 ربّهم فأهلکناهم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اختیار است و سرنوشت او در گرو عملکرد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46" w:name="pg4281_26386"/>
    </w:p>
    <w:p>
      <w:pPr>
        <w:pStyle w:val="BookText"/>
        <w:rPr/>
      </w:pPr>
      <w:bookmarkEnd w:id="46"/>
      <w:r>
        <w:rPr>
          <w:rFonts w:ascii="IRNazanin" w:hAnsi="IRNazanin" w:eastAsia="IRNazanin"/>
          <w:color w:val="111111"/>
          <w:sz w:val="28"/>
          <w:sz w:val="28"/>
          <w:szCs w:val="28"/>
          <w:rtl w:val="true"/>
          <w:lang w:bidi="fa-IR"/>
        </w:rPr>
        <w:t>خودش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 بآیات ربّهم فأهلکناهم بذنوبهم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عامل قهر الهی است، چه ظلم به خویش، چه به مردم و چه به انبیا و مکتب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أهلکناهم 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سختی‌ها، حوادث و اتّفاقات دنیوی و زوال نعمت‌ها، پیامد گناهان انسان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فأهلکناهم بذنوبهم و اغرقنا آل‌فرعون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گناه،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ظالمین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الدَّوَآبِ‌ّ عِندَ اللَّهِ الَّذِینَ کَفَرُواْ فَهُمْ لَا یُؤْمِنُونَ</w:t>
      </w:r>
    </w:p>
    <w:p>
      <w:pPr>
        <w:pStyle w:val="BookText"/>
        <w:rPr/>
      </w:pPr>
      <w:r>
        <w:rPr>
          <w:rFonts w:ascii="IRNazanin" w:hAnsi="IRNazanin" w:eastAsia="IRNazanin"/>
          <w:color w:val="111111"/>
          <w:sz w:val="28"/>
          <w:sz w:val="28"/>
          <w:szCs w:val="28"/>
          <w:rtl w:val="true"/>
          <w:lang w:bidi="fa-IR"/>
        </w:rPr>
        <w:t>قطعاً بدترین جنبندگان نزد خداوند، آنانند که کافر شدند، پس آنان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کسانی دانست که نمی‌اندیشند، این آیه آنان را کسانی می‌داند که ایمان نمی‌آورند وکفر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ریشه‌ی کفر، عدم تعقّل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ارزش انسان را در گرو عقل و ایمان می‌داند که اگر تعقّل نکند، یا کفر ورزد، از مدار انسانیّت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واقعی، کسی است که عاقل و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کافری که حقّ رامی‌فهمید؛ امّا ایمان نمی‌آورد،نزد مردم عنوانی داشته باشد، ولی نزد خداوند بدترین جنبنده است</w:t>
      </w:r>
      <w:r>
        <w:rPr>
          <w:rFonts w:eastAsia="IRNazanin" w:cs="IRNazanin"/>
          <w:color w:val="111111"/>
          <w:sz w:val="28"/>
          <w:szCs w:val="28"/>
          <w:rtl w:val="true"/>
          <w:lang w:bidi="fa-IR"/>
        </w:rPr>
        <w:t>.</w:t>
      </w:r>
    </w:p>
    <w:p>
      <w:pPr>
        <w:pStyle w:val="Heading2"/>
        <w:numPr>
          <w:ilvl w:val="1"/>
          <w:numId w:val="1"/>
        </w:numPr>
        <w:rPr/>
      </w:pPr>
      <w:bookmarkStart w:id="47" w:name="__RefHeading___Toc639515_1479056682"/>
      <w:bookmarkStart w:id="48" w:name="_Toc16"/>
      <w:bookmarkEnd w:id="47"/>
      <w:r>
        <w:rPr>
          <w:rtl w:val="true"/>
        </w:rPr>
        <w:t xml:space="preserve">آیات </w:t>
      </w:r>
      <w:r>
        <w:rPr/>
        <w:t>56</w:t>
      </w:r>
      <w:r>
        <w:rPr>
          <w:rtl w:val="true"/>
        </w:rPr>
        <w:t xml:space="preserve"> </w:t>
      </w:r>
      <w:r>
        <w:rPr>
          <w:rtl w:val="true"/>
        </w:rPr>
        <w:t xml:space="preserve">تا </w:t>
      </w:r>
      <w:r>
        <w:rPr/>
        <w:t>60</w:t>
      </w:r>
      <w:bookmarkEnd w:id="48"/>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أَلَّذِینَ عَاهَدتَّ مِنْهُمْ ثُمَّ یَنقُضُونَ عَهْدَهُمْ فِی کُلِ‌ّ مَرَّةٍ وَ هُمْ لَا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جنبندگان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از ایشان پیمان گرفته‌ای، سپس پیمان خود را در هر بار می‌شکنند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وفاداری وحفظ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و پروا نیستند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پیمان پیامبر اکرم‌صلی الله علیه وآله با یهودیان این بود که به مشرکان کمک نکنند و در صدد آزار مسلمانان برنیایند، ولی یهودیان پیمان را شکستند و در جنگ خندق به مشرکان اسلحه فروخته و آنان را یاری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کسی‌که وفادار نباشد و پیمان‌شکنی کند، منافق است، هرچند نماز بخواند و روزه بگیرد</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می‌تواند با کفّار پیمان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پیامبرصلی الله علیه وآله پیمان‌های متعدّدی با کفّار می‌بست، هرچند بعضی از آنان متعهّد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دلیل بر پیمان نبستن مجدّد با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 فی کلّ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با انسانیّت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زمینه‌ی پیمان‌شکنی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پیمان‌شکنی،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 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لایتّقون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خطر از سوی کسانی است که پیمان شکنی شیوه و خصلت آنان شده و از آن پروایی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لایتّقون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کافی،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تَثْقَفَنَّهُمْ فِی الْحَرْبِ فَشَرِّدْ بِهِم مَّنْ خَلْفَهُمْ لَعَلَّهُمْ یَذَّکَّرُونَ</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در جنگ به آنان دست‌یافتی،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پشت جبهه‌ی آنان را به وحشت افکنده و متفرّق ساز، باشد که پند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از توطئه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درک چیزی است از روی دقّت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برخورد با کفّار، کاملاً هوشیار باشید تا غافلگیر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ایجاد ناامنی و اضطراب و متفرّق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 به دشمن حمله کنید و برنامه‌ریزی جنگی داشته باشید که حامیان پشت‌پرده و نیروهای پشت جبهه‌ی آنان، به وحشت افتاده و به فکر حمله و پشتیبانی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شما با دشمنان، باید غافلگیر کننده، سریع، دقیق وکوبنده باشد و این از اصول نظامی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تثقفنّهم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دید رهبر مسلمانان باید به قدری باشد که وسعت و دنباله‌ی توطئه و توطئه‌گران را بشناسد وبر علیه آنان تصمیم درست وقاطع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دفاع‌های روز مرّه و خط اوّل بسنده نکنیم و از عقبه‌های دشمن و طرّاحان صحنه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رانندگی نباید تنها به جلو خیره شد، بلکه باید به فراتر و دورتر نیز چشم دوخت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پیمان‌شکنانی که امنیّت و ثبات جامعه را به هم می‌زنند، آن است که آنان را وحشت‌زده و مضطرب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آنکه اسلام، دین رأفت ورحمت است، ولی خیانت و پیمان‌شکنی و بهم‌زننده نظم و امنیّت را تحمّل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کفّار، زهر چشم بگیریم تا از فکر حمله‌ی مجدّد به ما صرف نظر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کنار تبلیغ و موعظه، دینِ اعمال قدرت و برخورد با پیمان‌شکنان و اخلال‌گران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با خط مقدّم آنان طوری رفتار شود که مایه‌ی عبرت دیگران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خلفهم لعلّهم یذّکّرون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تَخَافَنَّ مِن قَوْمٍ خِیَانَةً فَانْبِذْ إِلَیْهِمْ عَلَی سَوَآءٍ إِنَّ اللَّهَ لَایُحِبُّ الْخَآئِنِینَ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سَبَقُواْ إِنَّهُمْ لَا یُعْجِزُونَ</w:t>
      </w:r>
    </w:p>
    <w:p>
      <w:pPr>
        <w:pStyle w:val="BookText"/>
        <w:rPr/>
      </w:pPr>
      <w:r>
        <w:rPr>
          <w:rFonts w:ascii="IRNazanin" w:hAnsi="IRNazanin" w:eastAsia="IRNazanin"/>
          <w:color w:val="111111"/>
          <w:sz w:val="28"/>
          <w:sz w:val="28"/>
          <w:szCs w:val="28"/>
          <w:rtl w:val="true"/>
          <w:lang w:bidi="fa-IR"/>
        </w:rPr>
        <w:t xml:space="preserve">و اگر خوف آن داشتی که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 تو نیز عهدشان را به سوی آنان بیانداز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لغو کن، یا به آنان اعلام کن که همانند خودشان عمل‌خواهی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خائنان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وآنان که کفرورزیده‌اند گمان نکنند که پیش افتاده‌اند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قلمرو ما بیرون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آنها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افکندن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افکندنِ پیمان به طرف دشمن، این است که قبلاً به آنان اعلام وسپس پیمان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را لغو کنید تا غافلگیر نشوند و شما هم ناجوانمردی نکرده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به معنای مقابله به مثل است، یعنی همان گونه که آنان در فکر توطئه و پیمان شکنی‌اند، شما هم پیمان را لغو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رفتار عادلانه با دشمن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آیه در موردی است که شواهد وقرائنی بر توطئه و خیانت دشمن وجود دارد، که برای پیشگیری باید در لغو پیمان پیش دستی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مهم نظامی و اجتماعی، منتظر وقوع خیانت نباشید، بلکه باید با احتمال عقلایی نسبت به خیانت نیز اقدام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قراردادها و معاهدات خود پایبند است و تا احتمال خیانتی نیست، وفا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تخافنّ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خیانة فأنبذ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شواهد و قرائن خیانت و تصمیم بر باطل کردن قراردادها و بی‌اعتباری تعهّدات، از اختیارات رهبر 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 شخص پیامبر است، نه امّت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معاهدات، تا زمانی است که احتمال توطئه نباشد، وگرنه اعلام انصراف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خیانت دشمن نگران هستید، ناجوانمردی نکنید و لغو پیمان را اعلام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الیهم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هم عدل وانصاف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بالعدل</w:t>
      </w:r>
      <w:r>
        <w:rPr>
          <w:rFonts w:eastAsia="IRNazanin" w:cs="IRNazanin"/>
          <w:color w:val="111111"/>
          <w:sz w:val="28"/>
          <w:szCs w:val="28"/>
          <w:rtl w:val="true"/>
          <w:lang w:bidi="fa-IR"/>
        </w:rPr>
        <w:t>.</w:t>
      </w:r>
      <w:r>
        <w:rPr>
          <w:rStyle w:val="FootnoteAnchor"/>
          <w:rtl w:val="true"/>
        </w:rPr>
        <w:footnoteReference w:id="1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قرار داد از روی مقابله به مثل، عادلانه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خیانت از هرکه باشد حرام و زشت است، چه کافر و چه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لایحبّ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کسانی که سابقه‌ی پیمان داشته‌ایم،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فأنبذ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یحبّ الخائنین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الهی نمی‌توان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ابتکار عمل را به دست گیرید که کفار خیال نکنند بر شما پیشی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لایحسبنّ الّذین کفروا سبقوا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خیانت به جایی نمی‌رسند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لایعجزون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 مِن رِّبَاطِ الْخَیْلِ تُرْهِبُونَ بِهِ عَدُوَّ اللَّهِ وَ عَدُوَّکُمْ وَ آخَرِینَ مِن دُونِهِمْ لَا تَعْلَمُونَهُمُ اللَّهُ یَعْلَمُهُم وَ مَا تُنفِقُواْ مِن شَیْ‌ءٍ فِی سَبِیلِ اللَّهِ یُوَفَّ إِلَیْکُمْ وَأَنتُمْ لَا تُظْلَمُونَ</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مقابله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هرچه می‌توانید از نیرو و از اسبان سواری فراهم کنید تا دشمن خدا و دشمن خودتان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اینان را که شما آنان را نمی‌شناسید، ولی خداوند آنها را می‌شناسد، به وسیله آن بترسانید،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تقویت بنیه‌ی دفاعی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انفاق کنید، پاداش کامل آن به شما می‌رسد و به شما ستم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دستور آماده باش همه جانبه‌ی مسلمانان در برابر دشمنان و تهیه هر نوع سلاح، امکانات، وسایل و شیوه‌های تبلیغی حتّی شعار و سرود را می‌دهد که رعایت این دستورات، سبب هراس کفّار از نیروی</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رزمی مسلمانان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وقتی با خبر شد که در یمن اسلحه‌ی جدیدی ساخته شده، شخصی را برای تهیه‌ی آن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شده که با یک تیر، سه نفر به بهشت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سازنده‌ی آن، آماده کننده و تیرانداز</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اسلام، مسابقات تیراندازی و اسب سواری و برد و باخت در آنها جایز شمرده شده تا آمادگی رزمی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کفّار و کسانی که در آیه‌ی قبل مطرح بودند و بیم خیانتشان می‌رفت،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دشمن که همواره احتمال خیانت او حتّی در صورت عهد و پیمان می‌رود، آماده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آمادگی رزمی کامل، از نظر تجهیزات، نفرات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آماده‌ی مقابله با خیانت و حمله دشمن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آمادگی نظامی، حفظ مکتب و وطن و دفع دشمن مسلمانان است، نه غارت و استعمار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واعدّوا لهم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باید حدّاکثر توان خود را برای تأمین بودجه دفاع از نظام اسلامی و ترساندن دشمنان خدا اختصاص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مسلمانان باید آماده‌ی رویارویی با توطئه‌های دشمن باشند و دوره‌های رزمی را دیده باشند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مااستطعتم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جا گفتگو و مذاکره کارساز و کافی نیست، گاهی هم باید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توان و قدرت به میدان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 پیشرفته‌ترین امکانات رزمی را برای دفاع آماده کنید و از هیچ چیز فروگذار نکنید، چه قدرت سیاسی و نظامی، چه امکانات تبلیغی و تدارکاتی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در دل دشمن با هر وسیله‌ای حتّی با ظاهرسازی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خضاب کردن موی صورت، دشمن را بترسانید، تا نگویند ارتش اسلام پیر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ارعاب و ترساندن دشمنان، در صورت نیاز آموزش نظامی برای زنان هم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امکانات امروز قانع نباشید و تجهیزات نظامی و دفاعی را تا مرز تهدید دشمنان گسترش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یکپارچگی هم نوعی قدرت است، چون با تفرقه، نمی‌توان دشمن را ترساند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ترهبون به عدوّ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همه‌ی مسلمانان سربازند و بسیج مردمی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أعدّوا، ترهبون، تنفقوا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 جنگی، آن روز و ابزار نظامی امروز، باید به حال آماده باش نگهداری و تغذیه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آمادگی نیروها لازم است، هم تجهیزات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و من رباط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باید نظام و حکومت داشته باشد، چون بدون آن، دشمنان هراسی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بُنیه دفاعی مسلمانان در زمینه‌های فرهنگی، اقتصادی،</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سیاسی، نظامی، عقیدتی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قوی باشد که دشمن از هر جهت بترسد و توطئه‌هایش خنثی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مطلق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ارزشهای الهی باید حفظ شود و هم حقوق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عدوّاللّه و عدوّکم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مکتب و کرامت انسانی مطرح است، نه اغراض شخصی، نژادی و قومی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عدوّاللّه و عدوّکم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دشمنان، شناخته شده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منافقان باشند، چون همین تعبیر درباره‌ی آنان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لاتعلمهم نحن نعلمهم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دشمنان شناخته شده برنامه‌ریزی نکنید، بلکه پیش‌بینی لازم حتّی برای دشمنان ناشناخته‌ی حال و آینده هم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بودجه‌ی جنگ و تأمین جبهه، مشارکت کنند و این تنها مخصوص زمان جنگ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تنفقوا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مطلق است و می‌رساند که مسلمانان باید همواره برای آمادگی، پول خرج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جبهه، از هر راهی؛ مالی، جانی، آبرو، اطلاعات، قلم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تلاش وانفاق وبکارگیری امکانات برای تقویت بنیه نظامی حکومت اسلامی، از مصادیق انفاق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تنفقوا من شی‌ء فی‌سبیل اللّه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49" w:name="pg4281_26395"/>
    </w:p>
    <w:p>
      <w:pPr>
        <w:pStyle w:val="BookText"/>
        <w:rPr/>
      </w:pPr>
      <w:bookmarkEnd w:id="49"/>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خیر و برکت انفاق به شما برمی‌گردد که در راه خدا باشد، نه از روی ریا، سُمعه، خودنمایی و روابط و ملاحظات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سبب قدرت امّت می‌شود و نتیجه‌ی آن به خود مردم و وضع اقتصادی جامعه و عزّت مسلمانان برمی‌گردد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 الیکم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حقوق دیگران و پرداخت نکردن مزد و پاداش کارها به طور کامل، 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 الیکم و انتم لا تظلمون</w:t>
      </w:r>
      <w:r>
        <w:rPr>
          <w:rFonts w:eastAsia="IRNazanin" w:cs="IRNazanin"/>
          <w:color w:val="111111"/>
          <w:sz w:val="28"/>
          <w:szCs w:val="28"/>
          <w:rtl w:val="true"/>
          <w:lang w:bidi="fa-IR"/>
        </w:rPr>
        <w:t>»</w:t>
      </w:r>
    </w:p>
    <w:p>
      <w:pPr>
        <w:pStyle w:val="Heading2"/>
        <w:numPr>
          <w:ilvl w:val="1"/>
          <w:numId w:val="1"/>
        </w:numPr>
        <w:rPr/>
      </w:pPr>
      <w:bookmarkStart w:id="50" w:name="__RefHeading___Toc639517_1479056682"/>
      <w:bookmarkStart w:id="51" w:name="_Toc17"/>
      <w:bookmarkEnd w:id="50"/>
      <w:r>
        <w:rPr>
          <w:rtl w:val="true"/>
        </w:rPr>
        <w:t xml:space="preserve">آیات </w:t>
      </w:r>
      <w:r>
        <w:rPr/>
        <w:t>61</w:t>
      </w:r>
      <w:r>
        <w:rPr>
          <w:rtl w:val="true"/>
        </w:rPr>
        <w:t xml:space="preserve"> </w:t>
      </w:r>
      <w:r>
        <w:rPr>
          <w:rtl w:val="true"/>
        </w:rPr>
        <w:t xml:space="preserve">تا </w:t>
      </w:r>
      <w:r>
        <w:rPr/>
        <w:t>65</w:t>
      </w:r>
      <w:bookmarkEnd w:id="51"/>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جَنَحُواْ لِلسَّلْمِ فَاجْنَحْ لَهَا وَتَوَکَّلْ عَلَی اللَّهِ إِنَّهُ هُوَ السَّمِیعُ الْعَلِیمُ</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تمایل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بده و بر خداوند توکّل کن، همانا او شنوا و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علی‌علیه السلام به مالک اشتر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لاتدفعنّ صُلحاً دعاک الیه عَدوّک و للّه فیه رضا فانّ فی الصلح دعة لجنودک و راحةً من همومک و أمناً لبلادک و لکن اَلحذَر کل اَلحذَر من عدوّک بعد صُلحِه، فان العدوّ ربّما قارب لیتغفّل</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صلح پیشنهادی دشمن را رد مکن، ولی پس از صلح هوشیار باش و از نیرنگ دشمن برحذر باش، چون گاهی نزدیکی دشمن، برای غافلگیر 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اوج قدرت باشند تا تقاضای صلح، از سوی دشمن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جنحوا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جنگ‌طلب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جنگ و پذیرش صلح، با پیامبر خدا و از اختیارات رهبری جامعه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فاجنحوا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صلح، هم احتمال خطر و توطئه است، هم زخم زبان برخی دوستان، ولی باید بر خدا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به شنوایی مطلق و علم فراگیر خداوند، زمینه‌ساز توکّل انسان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علی اللّه انّه هو السمیع العلیم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أَن یَخْدَعُوکَ فَإِنَّ حَسْبَکَ اللَّهُ هُوَ الَّذِی أَیَّدَکَ بِنَصْرِهِ وَ بِالْمُؤْمِنِینَ</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با تو نیرنگ کنند، قطعاً خداوند تو را بس است، اوست که با امدادهای خویش و حمایت مؤمنان، تو را یاری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را باید در کنار آیه‌ی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 که اگر رهبر مسلمانان با شواهد و قرائنی، یقین به خدعه‌ی دشمن در سایه‌ی صلح داشت، حساب دیگری دارد، ولی در صورت احتمال حسن نیّت، باید با هوشیاری آن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روایات، نصرت الهی، به پشتیبانی حضرت علی‌علیه السلام از آن حضرت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ابن عساکر از ابوهریره روایت شده که پیامبر اکرم‌صلی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عرش الهی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أنا وحدی لا شریک لی، محمّد عبدی و رسولی، ایّدته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من نیست و شریکی ندارم و محمّد بنده و فرستاده‌ی من است، او را به وسیله‌ی علی‌علیه السلام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همان سخن خداست که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ایّدک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النّصر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جامعه‌ی اسلامی باید پیشنهاد صلح دشمن را بپذیرد تا مسلمانان جنگ‌طلب معرّفی نشوند، امّا هوشیار باشد تا فریب نخورد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یریدوا ان یخدعوک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احتمال خدعه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آماده باشند و لطف خدا شامل شود، همه‌ی توطئه‌های دشمن خنثی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حسبک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وظیفه‌ی خود عمل کنیم، نباید از مشکلات بترسیم، چون خداوند، گشاینده‌ی مشکلات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أیّدک بنصره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و حمایت‌های مردمی، به اراده‌ی خداوند در جهت یاری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 بنصره و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حمایت مردم، با اراده و خواست الهی کارساز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حسبک اللّه هو الّذی ایّدک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مردم، بدون غفلت از خداوند، شرک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 بنصره و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بازو و پشتیبان رهبرند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درّالمنثور،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ملحقات احقاق‌الحقّ،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وبحار،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 بَیْنَ قُلُوبِهِمْ لَوْ أَنفَقْتَ مَا فِی الْأَرْضِ جَمِیعاً مَّآ أَلَّفْتَ بَیْنَ قُلُوبِهِمْ وَلَکِنَّ اللَّهَ أَلَّفَ بَیْنَهُمْ إِنَّهُ عَزِیزٌ حَکِیمٌ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دلهای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داد، اگر تو همه‌ی آنچه را در زمین است خرج می‌کردی، نمی‌توانستی میان قلوبشان محبّت و اُلفت پدید آوری، ولی خداوند میان آنان پیوند داد، چرا که او شکست‌ناپذیر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و پیوند بین آنها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اُلفت و محبّت، از نعمت‌های الهی است که خدا از آن یاد کرده و آن را بر مردم و پیامبر، منّت نهاده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اتّحاد ظاهری، پیوند قلبی و باطنی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کافران هم در ظاهر متّحدند، ولی دلهایشان پراکنده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تحسبهم جمیعاً و قلوبهم شتیّ</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مردم بازوی رهبرند که با هم متّحد باشند، وگرنه کمر رهبر را می‌شکنند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ایّدک بنصره و بالمؤمنین و ألّف بین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قبایل عرب تا پیش از گرایش به اسلام، گرفتار دشمنی عمیق با یکدیگر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الّفتَ بین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 مقام، همه جا محبّت‌آور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محبّت و پیوند بین مؤمنان، پرتوی از عزّت و 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حَسْبُکَ اللَّهُ وَمَنِ اتَّبَعَکَ مِنَ الْمُؤْمِنِینَ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 پیروان با ایمانت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حمایت گرفتن از دیگران نداری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آیه را این گونه نیز بتوان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پیروان با ایمانت، تنها حمایت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 تو و هم پیروانت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برطبق معنای اوّل، مؤمنان در سایه‌ی خداوند، حامی پیامبرند و بر طبق معنای دوم، مؤمنان در کنار پیامبر، تحت حمایت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یهودیانِ بنی‌قریظه و بنی‌نضیر، به دروغ به پیامبرصلی الله علیه وآله پیشنهاد یاری دادند، آیه نازل شد که مؤمنان برای تو کافی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آیه مقدّمه‌ی فرمان جهاد در آیه‌ی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ابونعیم، از علمای اهل‌سنّت آمده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علیّ‌ابن‌ابی‌طالب‌علیهما السلام است</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استمداد از مردم و دلگرمی به حمایتشان با توجّه به خواست خدا باشد، منافاتی با توحید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آنجاست که در برابر قدرت و خواست خدا، تکیه به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وقتی که دلها و اندیشه‌ها و حمایت‌ها را شعاعی از اراده‌ی الهی بدانیم، در مدار توحید قرار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اللّه و من اتّبعک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همراه با ایمان ارزش است، نه پیروی بدون ایمان و نه ایمان منهای تبعیّت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اتّبعک من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حَرِّضِ الْمُؤْمِنِینَ عَلَی الْقِتَالِ إِن یَکُن مِّنکُمْ عِشْرُون صَابِرُون یَغْلِبُواْ مِاْئَتَیْنِ وإِن یَکُن مِّنکُم مِّاْئَةٌ یَغْلِبُواْ أَلْفاً مِّنَ الَّذِینَ کَفَرُواْ بِأَنَّهُمْ قَوْمٌ لَّا یَفْقَهُونَ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بر پیکار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کن، اگر بیست نفر از شما پایدار باشند، بر دویست نفر پیروز می‌شوند واگر از شما صد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بر هزار نفر از کافران غلبه می‌یابند، زیرا آنان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موازنه‌ی قوا را در عدد نفی می‌کند و به روحیّه، ایمان و صبر تکیه می‌کند و برای اینکه گمان نشود پیروزی بیست نفر بر دویست نفر مبالغه است، تکرار می‌کند که صد نفر بر هزار نفر چیره می‌شوند، به شرط آنکه مؤمن و صابر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جنگ‌های صدر اسلام، هرگز موازنه‌ی آماری بین مؤمنان و کفّار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برابر هزار نفر، در اُحد،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در مقابل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در جنگ خندق، سه هزار نفر در برابر ده هزار نفر و در جنگ موته، ده هزار مسلمان در مقابل صد هزار نفر از کفّار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آغاز کار، یک مؤمن مأمور بود که با ده مشرک جهاد کند و حقّ فرار و پشت کردن نداشت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رهبر، تشویق مردم به جهاد و مبارزه با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سخنان فرماندهی قبل از عملیات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حَرِّض</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دشوار، نیاز به تشویق، ترغیب و تلقین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و جهاد، تبلیغات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تعیین کننده در جبهه‌های نبرد، ایمان و پایداری است، نه تنها تعداد نفرات و موازنه‌ی ظاهری نیروها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اسلام، حکم جهاد با وجود یک دهم نیروهای دشمن، محقّق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 صابرون یغلبوا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دارای چنان ایمان، معرفت و یقینی بودند که پیروزی آنان بر ده برابر خود، قطعی و تضمین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تضمین بودن پیروزی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اسلام باید سه ویژگی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صبر و آگاهی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باره‌ی کفّار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لایفقهون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خداوند، بر اساس توانایی‌های فکری و جسمی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برهه‌ای از زمان، یک نفر باید با ده نفر مبارزه می‌کرد که این آیه به آن اشاره دارد، ولی در برهه‌ای دیگر، یک نفر در برابر دو نفر که در آیه بعد اشاره شده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bookmarkStart w:id="52" w:name="pg4281_26402"/>
    </w:p>
    <w:p>
      <w:pPr>
        <w:pStyle w:val="Heading2"/>
        <w:numPr>
          <w:ilvl w:val="1"/>
          <w:numId w:val="1"/>
        </w:numPr>
        <w:rPr/>
      </w:pPr>
      <w:bookmarkStart w:id="53" w:name="__RefHeading___Toc639519_1479056682"/>
      <w:bookmarkStart w:id="54" w:name="_Toc18"/>
      <w:bookmarkEnd w:id="52"/>
      <w:bookmarkEnd w:id="53"/>
      <w:r>
        <w:rPr>
          <w:rtl w:val="true"/>
        </w:rPr>
        <w:t xml:space="preserve">آیات </w:t>
      </w:r>
      <w:r>
        <w:rPr/>
        <w:t>66</w:t>
      </w:r>
      <w:r>
        <w:rPr>
          <w:rtl w:val="true"/>
        </w:rPr>
        <w:t xml:space="preserve"> </w:t>
      </w:r>
      <w:r>
        <w:rPr>
          <w:rtl w:val="true"/>
        </w:rPr>
        <w:t xml:space="preserve">تا </w:t>
      </w:r>
      <w:r>
        <w:rPr/>
        <w:t>70</w:t>
      </w:r>
      <w:bookmarkEnd w:id="54"/>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أَلْآنَ خَفَّفَ اللَّهُ عَنکُمْ وَعَلِمَ أَنَّ فِیکُمْ ضَعْفاً فَإِن یَکُن مِّنکُم مِّاْئَةٌ صَابِرَةٌ یَغْلِبُواْ مِاْئَتَیْنِ وَإِن یکُن مِّنکُمْ أَلْفٌ یَغْلِبُواْ اَلْفَیْنِ بِإِذْنِ اللَّهِ وَاللَّهُ مَعَ الصَّابِرِینَ</w:t>
      </w:r>
    </w:p>
    <w:p>
      <w:pPr>
        <w:pStyle w:val="BookText"/>
        <w:rPr/>
      </w:pPr>
      <w:r>
        <w:rPr>
          <w:rFonts w:ascii="IRNazanin" w:hAnsi="IRNazanin" w:eastAsia="IRNazanin"/>
          <w:color w:val="111111"/>
          <w:sz w:val="28"/>
          <w:sz w:val="28"/>
          <w:szCs w:val="28"/>
          <w:rtl w:val="true"/>
          <w:lang w:bidi="fa-IR"/>
        </w:rPr>
        <w:t xml:space="preserve">اکنون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تخفیف داد ومعلوم داشت که در شما ضعف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صد نفر از شما پایدار باشد، بر دویست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 می‌شود، و اگر از شما هزار نفر باشند، بر دو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خواست خداوند پیروز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صابران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ضعف در ایمان و روحیّه است، چون سپاه اسلام از نظر عِدّه و عُدّه، کم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و آیه‌ی قبل، به سه مسأله‌ی روحی که عامل پیروزی است و نبود آن زمینه‌ساز شکست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ایمان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نقش اصلی در پیروزی، اذن و اراده‌ی خداست وگرنه در جنگ حُنین، با آن همه جمعیّت، مسلمانان شکست خورده و گریختند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أعجبتکم کثرتکم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ولّیتم مدبرین</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احکام متفاوت این آیه و آیه‌ی قبل، در ارتباط با دو گروه مختلف و در شرایط متفاوت است، نه اینکه حکم اوّل نسخ و باطل شده باشد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گاهی باید به دلیل تغییر شرایط و متناسب با مخاطب، آیین‌نامه‌ها تغییر کند و این منافات با قاطعیّت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خفّف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وتغییر قانون، تنها به دست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قابل کاهش و افزایش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فیکم ضَعفاً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جمعیّتِ زیاد سبب قوی‌شدن روحیّه نیست، گاهی جمعیّت زیاد می‌شود، ولی روحیّه تنزّل پیدا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فیکم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قانونگذاری باید به روحیّه و توان افراد نیز توجّه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خفّف اللّه عنکم و علم انّ فیکم ضَعفاً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اصلی شکست، از درون است نه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باید به روحیه، نشاط، ایمان و تصمیم سپاه اسلام توجّه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أن فیکم ضعفاً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ضعف اراده، گاهی توان رزمی و روحی ده برابر را به دو برابر کاهش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هشتاد درصد کاهش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یغلبوا مأتین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بر دویست نفر، در حالی که در آیه‌ی قبل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یغلبوا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بر هزار 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حتّی در حال ضعف روحیّه نیز باید دو برابر کافران قدرت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فیکم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یکن منکم ألف یغلبوا ألفَین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خود مغرور نشویم که پیروزی با اراده‌ی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باذن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صابر، محبوب خدا و در پناه او و مشمول امدادهای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 الصّابرین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مع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جبهه‌های جنگ و هرجا که نیاز به مقاومت و صبر است، تلقین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مع الصّابرین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لِنَبِیٍّ أَن یَکُونَ لَهُ أَسْرَی حَتَّی یُثْخِنَ فِی الْأَرْضِ تُرِیدُونَ عَرَضَ الدُّنْیَا وَاللَّهُ یُرِیدُ الْآخِرَةَ وَاللَّهُ عَزِیزٌ حَکِیمٌ</w:t>
      </w:r>
    </w:p>
    <w:p>
      <w:pPr>
        <w:pStyle w:val="BookText"/>
        <w:rPr/>
      </w:pPr>
      <w:r>
        <w:rPr>
          <w:rFonts w:ascii="IRNazanin" w:hAnsi="IRNazanin" w:eastAsia="IRNazanin"/>
          <w:color w:val="111111"/>
          <w:sz w:val="28"/>
          <w:sz w:val="28"/>
          <w:szCs w:val="28"/>
          <w:rtl w:val="true"/>
          <w:lang w:bidi="fa-IR"/>
        </w:rPr>
        <w:t xml:space="preserve">هیچ پیامبری حقِ‌ّ اسیر گرفتن ندارد، مگر بعد از آنکه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غلبه‌ی کامل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گرفتن اسیر وسپس آزاد کردن با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فکر متاع زود گذر دنیا هستید، ولی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می‌خواهد و خداوند، شکست ناپذیر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ضخامت، غلظت و سنگینی است و در جنگ کنایه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از استحکام و پیروزی و غلبه‌ی آشکار و قدرتمندانه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هشداری است که اسیر و فدیه گرفتن برای آزادی آنان و جمع غنائم جنگی، مسلمانان را از هدف اصلی باز ندارد و ناخودآگاه ضربه نخورند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شیوه‌ی جنگ و اسیر گرفتن، از وظایف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سیره‌ی انبیای الهی این بوده است که تا پایگاهشان محکم نشده، نباید اسیر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دنیاگرایی، حتّی برای مؤمنان نباید غافل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تریدون عرَض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صحنه‌ی جنگ، پیش از تسلّط کامل بر دشمن، اسیر گرفتن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یُثخِن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وظیفه‌ی رزمنده، ابتدا تثبیت موقعیّت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اسیر گرفتن و جمع غنائم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در هدف و دوری از تشتّت در جنگ، یک ضرورت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ناپایدار و گذراست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سرکوبی مخالفان دین و محکم کردن پایگاه توحید، آخرت‌جویی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یثخن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یرید الاخرة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اصلی در جنگ و جهاد اسلامی، رسیدن به منافع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رضای خدا، تقویت حقّ وتلاش برای نجات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به دست آوردن غنائم و 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یرید الاخرة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رهنمودهای خداوند در زمینه‌ی مسائل جنگ، حکیمانه و بکارگیری آنها رمز عزّت وپیروزی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عزیز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نه تنها بی‌ارتباط با مسائل اجتماعی و دنیوی نیست، بلکه در ریزترین مسائل تاکتیکی جنگ هم دخالت کرده و نظر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کِتَابٌ مِّنَ اللَّهِ سَبَقَ لَمَسَّکُمْ فِیمَآ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 وَ اتَّقُواْ اللَّهَ إِنَّ اللَّهَ غَفُورٌ رَّحِیمٌ</w:t>
      </w:r>
    </w:p>
    <w:p>
      <w:pPr>
        <w:pStyle w:val="BookText"/>
        <w:rPr/>
      </w:pPr>
      <w:r>
        <w:rPr>
          <w:rFonts w:ascii="IRNazanin" w:hAnsi="IRNazanin" w:eastAsia="IRNazanin"/>
          <w:color w:val="111111"/>
          <w:sz w:val="28"/>
          <w:sz w:val="28"/>
          <w:szCs w:val="28"/>
          <w:rtl w:val="true"/>
          <w:lang w:bidi="fa-IR"/>
        </w:rPr>
        <w:t xml:space="preserve">اگر حکم ازلی خداوند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ابلاغ، هیچ اُمّتی را کیفر ندهد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اسیران که نابجا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گرفتید، عذابی بزرگ به شما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غنیمت گرفتید، که حلال و پاکیزه است، مصرف کنید و از خداوند پروا کنید، همانا خداوند، آمرزنده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اللّه 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سنّت الهی است که او پیش از بیان حکم، کسی را کیفر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کنّا معذّبین حتّی نبعث رسولاً</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اراده‌ی الهی به پیروزی مسلمانان در جنگ بدر است که اگر تقدیر خداوند به پیروزی شما نبود، اسیر گرفتن پیش از تثبیت مواضع، ضربه‌ی سنگینی به شما می‌زد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نکته‌ای باشد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خواندیم که تا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پیامبرصلی الله علیه وآله در بین شماست، خداوند عذابتان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 انت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آیه را چنین معنا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حضور مبارک تو که سابقاً در کتاب آسمانی گذشت نبود، مسلمانان در جنگ بدر به خاطر اسیر گرفتن بی‌موقع مرتکب گناه کبیره و عذاب بزرگی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روایات، غنائم در این آیه، همان مبلغی است که به عنوان فدیه، در برابر آزادی هر اسیر دریافت می‌کردند که بین هزار تا چهار هزار درهم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در بحبوحه‌ی جنگ، شکست و عذاب سختی را بدنبال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 فیما اخذتم عذاب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غنائم پیش از سرکوبی کامل دشمن،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لمسّکم فیما اخذتم عذاب 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مصرف، حلال و پاک و دلپسند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حلالاً طیّباً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غنائم از شما نیست، بلکه باید خمس آن رابپردازید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فکلوا ممّا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شی‌ء فاِنّ لِلّه خمسه وللرسول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هشیار باشید تا غنائم جنگی و فدیه گرفتن‌ها، انگیزه‌ی والای شمارا در جهاد تغییر ندهد و همواره خدا را در 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بهره‌برداری از غنائم، لغزشگاه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 پرتوی از رحمت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یَآ أَیُّهَا النَّبِیُّ قُل لِّمَن فِی أَیْدِیکُم مِّنَ الْأَسْرَی إِن یَعْلَمِ اللَّهُ فِی قُلُوبِکُمْ خَیْراً یُؤْتِکُمْ خَیْراً مِّمَّآ أُخِذَ مِنْکُمْ وَ یَغْفِرْ لَکُمْ وَ اللَّهُ غَفُورٌ رَّحِیمٌ</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اسیرانی که در دست شمایند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در دلهای شما خیری بداند، بهتر از آنچه از شما گرفته شده است به شما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گناهانتان را می‌بخشاید و خداوند بخشاینده و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عقیل و نوفل در جنگ بدر اسیر شدند، پیامبرصلی الله علیه وآله با گرفتن فدیه آنان را آزاد کرد، آنان هم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فدیه‌هایشان هم بعداً به آنان برگردانده شد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در تفاسیر آمده است، پس از جنگ بدر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پیامبر، از عبّاس، عموی آن حضرت فدیه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لاتذرن منه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یک درهمش هم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عموی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ثروتمندی، برای خودت و برادرزاده‌ات عقیل، فدیه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فدیه دهم بی‌پول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پول‌هایی که نزد همسرت امّ‌الفضل در مکّه</w:t>
      </w:r>
    </w:p>
    <w:p>
      <w:pPr>
        <w:pStyle w:val="BookText"/>
        <w:rPr/>
      </w:pPr>
      <w:r>
        <w:rPr>
          <w:rFonts w:ascii="IRNazanin" w:hAnsi="IRNazanin" w:eastAsia="IRNazanin"/>
          <w:color w:val="111111"/>
          <w:sz w:val="28"/>
          <w:sz w:val="28"/>
          <w:szCs w:val="28"/>
          <w:rtl w:val="true"/>
          <w:lang w:bidi="fa-IR"/>
        </w:rPr>
        <w:t>گذاشته‌ای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این ماجرا خبر نداشت، فهمیدم که به راستی تو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اسلامی، برای اسرای جنگی، سه طرح مشروع و مقبول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آزاد کردن بدون فدیه، مثل آنچه در فتح مکّه واقع شد، با آنکه مسلمانان قدرت اسیر و فدیه گرفتن را داشتند، ولی پیامبر اسلام‌صلی الله علیه وآله همه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اسیران با گرفتن فدیه‌ی نقدی یا مبادله‌ی اُسرا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داشتن اسیران در دست مسلمانان، تا هم از قدرت یافتن دشمن جلوگیری شود، هم به تدریج تعالیم دین را آموخته و به اسلام ارشاد شوند و به تدریج با سهمی از زکات یا کفاره روزه خواری و امثال آن آزاد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هر یک از این سه راه در اختیار حاکم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رهبر حکومت اسلامی مأمور است تا با اسیران گفتگو کرده و آنان را ارشاد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النبیّ قل لمن فی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اسیران چنان رفتار کنید که زمینه‌ی هدایت و ارشادشان فراهم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بکار بردن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خوردگان، گویای این پیام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ارشاد اسیران جنگی لازم است و از هر فرصتی باید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ایدیکم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واقعی، اسلام و ایمان آوردن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امید بدهید که با کمترین خیر، می‌توانید به سعادت برسید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 یؤتکم خیراً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 هدایت مردم و شکست دادن طاغوت است، نه قتل، غارت، اسیر و فدیه گرفتن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خیراً مما اُخذ منکم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شرکت در جنگ بر ضد پیامبر اکرم‌صلی الله علیه وآله، مانع توبه و</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bookmarkStart w:id="55" w:name="pg4281_26409"/>
    </w:p>
    <w:p>
      <w:pPr>
        <w:pStyle w:val="BookText"/>
        <w:rPr/>
      </w:pPr>
      <w:bookmarkEnd w:id="55"/>
      <w:r>
        <w:rPr>
          <w:rFonts w:ascii="IRNazanin" w:hAnsi="IRNazanin" w:eastAsia="IRNazanin"/>
          <w:color w:val="111111"/>
          <w:sz w:val="28"/>
          <w:sz w:val="28"/>
          <w:szCs w:val="28"/>
          <w:rtl w:val="true"/>
          <w:lang w:bidi="fa-IR"/>
        </w:rPr>
        <w:t>برگشت و دریافت مغفرت الهی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لمن فی ایدیکم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واللّه غفور رحیم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پذیرش اسلام، موجب گذشت از خطاها وسبب دریافت لطف ورحمت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یَعلمِ اللّه فی قلوبکم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یغفر لکم واللّه غفور رحیم</w:t>
      </w:r>
      <w:r>
        <w:rPr>
          <w:rFonts w:eastAsia="IRNazanin" w:cs="IRNazanin"/>
          <w:color w:val="111111"/>
          <w:sz w:val="28"/>
          <w:szCs w:val="28"/>
          <w:rtl w:val="true"/>
          <w:lang w:bidi="fa-IR"/>
        </w:rPr>
        <w:t>»</w:t>
      </w:r>
    </w:p>
    <w:p>
      <w:pPr>
        <w:pStyle w:val="Heading2"/>
        <w:numPr>
          <w:ilvl w:val="1"/>
          <w:numId w:val="1"/>
        </w:numPr>
        <w:rPr/>
      </w:pPr>
      <w:bookmarkStart w:id="56" w:name="__RefHeading___Toc639521_1479056682"/>
      <w:bookmarkStart w:id="57" w:name="_Toc19"/>
      <w:bookmarkEnd w:id="56"/>
      <w:r>
        <w:rPr>
          <w:rtl w:val="true"/>
        </w:rPr>
        <w:t xml:space="preserve">آیات </w:t>
      </w:r>
      <w:r>
        <w:rPr/>
        <w:t>71</w:t>
      </w:r>
      <w:r>
        <w:rPr>
          <w:rtl w:val="true"/>
        </w:rPr>
        <w:t xml:space="preserve"> </w:t>
      </w:r>
      <w:r>
        <w:rPr>
          <w:rtl w:val="true"/>
        </w:rPr>
        <w:t xml:space="preserve">تا </w:t>
      </w:r>
      <w:r>
        <w:rPr/>
        <w:t>75</w:t>
      </w:r>
      <w:bookmarkEnd w:id="57"/>
    </w:p>
    <w:p>
      <w:pPr>
        <w:pStyle w:val="BookText"/>
        <w:rPr/>
      </w:pPr>
      <w:r>
        <w:rPr>
          <w:rFonts w:ascii="IRNazanin" w:hAnsi="IRNazanin" w:eastAsia="IRNazanin"/>
          <w:color w:val="111111"/>
          <w:sz w:val="28"/>
          <w:sz w:val="28"/>
          <w:szCs w:val="28"/>
          <w:rtl w:val="true"/>
          <w:lang w:bidi="fa-IR"/>
        </w:rPr>
        <w:t xml:space="preserve">تفسیر سوره‌ی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یُرِیدُواْ خِیَانَتَکَ فَقَدْ خَانُواْ اللَّهَ مِن قَبْلُ فَأَمْکَنَ مِنْهُمْ وَاللَّهُ عَلِیمٌ حَکِیمٌ</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بخواهند به تو خیانت کنند، از پیش هم به خدا خیانت کرده‌اند، پس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غلبه و تسلّط داد و خداوند، دانا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آیه و آیه‌ی قبل استفاده می‌شود که اصل اصلاح و ارشاد و هدایت را نباید با احتمالات منفی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مشرکان مکّه سالها نسبت به پیامبرصلی الله علیه وآله و مسلمانان صدر اسلام انواع خیانت‌ها را روا داشتند، امّا اگر مصلحت بر آزادسازی اسرا باشد، احتمال خیانت آنان، مانع عمل به وظیفه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نسبت به اسیران دشمن، نه سوء ظنّ صد در صد داشته باشیم، نه حسن ظنّ کامل، نه خشونت محض و نه رأفت تنها، بلکه با تیز هوشی و توکّل وقاطعیّت و با مهربانی و عطوفت برخورد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خیانت اسیران، نباید مانع آزادسازی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یریدوا خیانتک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سابقه‌ی خیانت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 اللّه من قبل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و طرفدارانش را غلبه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سبب اسارت و تحت سیطره 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نیّت‌های دشمن آگاه و به فرمانی که می‌دهد، حکیم و مصلحت‌اندیش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علیم حکیم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وَهَاجَرُواْ وَجَاهَدُواْ بِأَمْوَالِهِمْ وَأَنفُسِهِمْ فِی سَبِیلِ اللَّهِ وَالَّذِینَ آوَواْ وَّنَصَرُواْ أُوْلَئِکَ بَعْضُهُمْ أَوْلِیَآءُ بَعْضٍ وَ الَّذِینَ آمَنُواْ وَلَمْ یُهَاجِرُواْ مَا لَکُم مِّن وَلایَتِهِم مِّن شَیْ‌ءٍ حَتَّی یُهَاجِرُواْ وَإِنِ اسْتَنصَرُوکُمْ فِی الدِّینِ فَعَلَیْکُمُ النَّصْرُ إِلَّا عَلَی قَوْمٍ</w:t>
      </w:r>
    </w:p>
    <w:p>
      <w:pPr>
        <w:pStyle w:val="BookText"/>
        <w:rPr/>
      </w:pPr>
      <w:r>
        <w:rPr>
          <w:rFonts w:ascii="Amiri" w:hAnsi="Amiri" w:eastAsia="Amiri" w:cs="Amiri"/>
          <w:color w:val="111111"/>
          <w:sz w:val="28"/>
          <w:sz w:val="28"/>
          <w:szCs w:val="28"/>
          <w:rtl w:val="true"/>
          <w:lang w:bidi="ar-SA"/>
        </w:rPr>
        <w:t>بَیْنَکُمْ وَبَیْنَهُم مِّیثَاقٌ وَاللَّهُ بِمَا تَعْمَلُونَ بِصِیرٌ</w:t>
      </w:r>
    </w:p>
    <w:p>
      <w:pPr>
        <w:pStyle w:val="BookText"/>
        <w:rPr/>
      </w:pPr>
      <w:r>
        <w:rPr>
          <w:rFonts w:ascii="IRNazanin" w:hAnsi="IRNazanin" w:eastAsia="IRNazanin"/>
          <w:color w:val="111111"/>
          <w:sz w:val="28"/>
          <w:sz w:val="28"/>
          <w:szCs w:val="28"/>
          <w:rtl w:val="true"/>
          <w:lang w:bidi="fa-IR"/>
        </w:rPr>
        <w:t xml:space="preserve">همانا کسانی که ایمان آورده و هجرت کردند و با اموال و جان‌هایشان در راه خدا جهاد کردند،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و 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و یاری کردند، آنان دوستدار و حامی و هم‌پیمان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ایمان آورده، ولی هجرت نکردند، حقّ هیچ‌گونه دوستی و حمایت از آنان را ندارید، تا آنکه هجرت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تحت فشار، برای حفظ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 کردند، بر شماست که یاریشان کنید، مگر</w:t>
      </w:r>
    </w:p>
    <w:p>
      <w:pPr>
        <w:pStyle w:val="BookText"/>
        <w:rPr/>
      </w:pPr>
      <w:r>
        <w:rPr>
          <w:rFonts w:ascii="IRNazanin" w:hAnsi="IRNazanin" w:eastAsia="IRNazanin"/>
          <w:color w:val="111111"/>
          <w:sz w:val="28"/>
          <w:sz w:val="28"/>
          <w:szCs w:val="28"/>
          <w:rtl w:val="true"/>
          <w:lang w:bidi="fa-IR"/>
        </w:rPr>
        <w:t xml:space="preserve">در برابر قومی که میان شما و آنان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به آنچه انجام می‌دهید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سیزدهم بعثت و پس از ده سال از دعوت علنی پیامبر به اسلام، هنوز مشرکان مکّه دست از اذیّت و آزار پیامبر و مسلمانان برنداشته بودند و روز به روز بر شدّت آن می‌افزودند تا اینکه تصمیم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گرفتند با توطئه‌ای حساب شده و اقدامی دسته‌جمعی، پیامبر را به قتل برسانند و اسلام را ریشه‌کن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اطلاع پیامبرصلی الله علیه وآله از آن توطئه و جانفشانی علی‌علیه السلام، شبانه مقدّمات هجرت فراهم شد و آن حضرت در اوّل ماه ربیع‌الاوّل ابتدا به غار ثور رفتند و به مدّت سه روز در آنجا به گونه‌ای معجزه‌آسا مخفی شدند و در این مدّت تنها حضرت علی‌علیه السلام برای آن حضرت غذا تهیه کرده و اخبار بیرون را در اختیار آن جناب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پیامبر با اعلان مهاجرت مسلمانان به یثرب و</w:t>
      </w:r>
    </w:p>
    <w:p>
      <w:pPr>
        <w:pStyle w:val="BookText"/>
        <w:rPr/>
      </w:pPr>
      <w:r>
        <w:rPr>
          <w:rFonts w:ascii="IRNazanin" w:hAnsi="IRNazanin" w:eastAsia="IRNazanin"/>
          <w:color w:val="111111"/>
          <w:sz w:val="28"/>
          <w:sz w:val="28"/>
          <w:szCs w:val="28"/>
          <w:rtl w:val="true"/>
          <w:lang w:bidi="fa-IR"/>
        </w:rPr>
        <w:t>همراه آوردن اهل‌بیت آن حضرت، خود راهی یثرب شدند و پس از پیمودن مسافتی حدود چهارصد کیلومتر، روز دوازدهم ربیع‌الاوّل به محلّه‌ی قبا رسیدند و بقیّه‌ی مهاجران نیز به آنان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یثرب، از مهاجران استقبال شایانی به عمل آوردند وآنها را با آغوش باز پذیرفتند و یثرب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 نام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برای پیشگیری و دوری از تفرقه، میان مهاجران و انصار که حدود سیصد نفر بودند، دو به دو عقد اخوّت و برادری جاری کردند و مسجد قبا را پایه‌گذاری کردند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مهاجران، کسانی هستند که در مکّه به پیامبرصلی الله علیه وآله ایمان آوردند و چون در آنجا تحت فشار بودند، خانه وکاشانه‌ی خود را رها کرده به همراه پیامبر به مدینه هجرت کردند و انصار، مسلمانانی هستند که از پیامبر اسلام و مهاجران استقبال و آنان را در بین خود جای داده و یاری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محورهایی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مهاجرین مکه و انصار مدینه،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ضرورت هجرت از مکه به مدینه، بی‌اعتنایی به مرفّهان گریزان از هجرت، تعهّد متقابل میان مهاجران و انصار و نجات مسلمانان دربند، در صورت عدم ضرر به پیمان‌های قبلی،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عموماً ملّت‌ها، مهم‌ترین و بزرگ‌ترین حادثه‌ای را که در حیات اجتماعی، علمی و مذهبی آنان رخ داده و آن را نقطه‌ی عطفی در سرگذشت ملّی خود می‌دانند، مبدأ تاریخ خود قرار داده‌اند، مثلا میلاد حضرت مسیح‌علیه السلام نزد مسیحیان و یا عام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که سپاه ابرهه به مکّه حمله کرد و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اعراب، مبدأ سال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کامل‌ترین شریعت آسمانی است واز ادیان دیگر مستقل است، لذا مسلمانان میلاد حضرت مسیح را مبنای سال خود قرار ندادند، همچنین عام‌الفیل گرچه سال تولّد پیامبر بود و یا حتّی روز بعثت پیامبر اکرم‌صلی الله علیه وآله ، مبنای سال قرار نگرفت، امّا با هجرت پیامبر به مدینه که حکومتی مستقل در آنجا پایه‌گذاری شد و مسلمانان توانستند در نقطه‌ای آزادانه فعالیّت کنند، پیامبر شخصاً تاریخ</w:t>
      </w:r>
    </w:p>
    <w:p>
      <w:pPr>
        <w:pStyle w:val="BookText"/>
        <w:rPr/>
      </w:pPr>
      <w:r>
        <w:rPr>
          <w:rFonts w:ascii="IRNazanin" w:hAnsi="IRNazanin" w:eastAsia="IRNazanin"/>
          <w:color w:val="111111"/>
          <w:sz w:val="28"/>
          <w:sz w:val="28"/>
          <w:szCs w:val="28"/>
          <w:rtl w:val="true"/>
          <w:lang w:bidi="fa-IR"/>
        </w:rPr>
        <w:t>هجری را بنا گذاردند</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چنانکه می‌توان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لمسجد اُسس علی التّقوی من اوّل یوم احقّ ان تقوم فیه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که در مورد ساختن مسجد قبا می‌باشد نیز پایه‌گذاری سال هجری را استفاده نمود، زیرا اوّلین اقدام پیامبر در هجرت به مدینه ساختن مسجد قبا می‌باشد</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آری اگر هجرت نبود، چه بسا اسلام در همان نقطه محدود و نابود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بلاهای مردم از غرق شدن در رفاه و ترک هجرت‌های سازنده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مغزها ومتخصّصان و</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کارشناسان مسلمانی که در کشورهای غربی به سر می‌برند، به کشور خود هجرت کنند، هم ضربه به دشمن است وهم تقویت اسلام وکشورهای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اختصاص به پیامبر اکرم‌صلی الله علیه وآله ندارد، بلکه هجرت از محیط شرک، کفر و گناه، برای حفظ دین و ایمان و یا برای برگشت از نافرمانی خداوند لازم است، چنانکه خداوند در پاسخ کسانی که عذر آلودگی خود و ارتکاب به گناه را محیط ناسالم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خداوند که پهناور بود، چرا به مکانی دیگر هجرت نکردید؟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الم تکن ارض اللّه واسعة</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البتّه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که اگر توانایی امر به معروف و نهی از منکر باشد، باید به این مهم اقدام نمود و جامعه را ترک نکرد و آن را مورد اصلاح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محل و سرزمینی که در آن زندگی می‌کنی نافرمانی و معصیت خدا می‌کنند، از آنجا به جایی دیگر هجرت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عصی اللّه فی ارض انت فیها فاخرج منها الی غیرها</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چنانکه هجرت برای آموختن علم و دانش و برای بیان آموخته‌های خود به دیگران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فلولانفر من کلّ فرقة منهم طائفة لیتفقّهوا فی الدّین و لینذروا قومهم اذا رجعوا الیهم</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دو هجرت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سال پنجم بعثت، هجرت گروهی از مسلمانان به سرزمین حبشه و دیگری در سال سیزدهم بعثت، هجرت از مکّه به مدینه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ایمان و عقیده، بدون تلاش و مجاهدت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یا مهاجر بودند یا پناه‌دهنده مهاجران، یا جهادگر و یا حامی مجاهدان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آمنوا و هاجروا و جاهدوا باموالهم و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آووا و نصروا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متفاوت برای هرکس تکلیف خاصّی می‌آورد، برای یکی هجرت و برای دیگری پناه‌دادن به مهاجران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رابطه‌ی ولایی، مخصوص کسانی است که اهل هجرت، جهاد و کمک به دیگران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اولئک بعضهم اولیاء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مهاجران و انصار حقّ رابطه و ولایت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آووا و نصروا اولئک بعضهم اولیاء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سوی جامعه‌ی اسلامی، شرط ولایت است و کسی که هجرت نکند، از مدا حمایت و ولایت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یهاجروا مالکم من 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جامعه‌ی اسلامی باید میان مجاهدان ومهاجران با مرفّهان هجرت گریز، فرق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ولم یهاجروا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هجرت نکند، نه او را یاری کنید و نه از او یاری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حمایت شما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و حمایت آنان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متخلّفان پیشین که خواهان پیوستن به مسلمانان هستند، با آغوش باز استقبال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همین‌که تارکان هجرت، هجرت کردند، شما آنان را حمایت کنید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مسلمانانِ دیگر مناطق، تحت فشار کفر قرار گرفتند، نسبت به استمدادشان نباید بی‌تفاوت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استنصروکم فی الدّین فعلیکم النصر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روابط با دیگران باید اهمّ و مهم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کفّار به پیمان‌های خود با مسلمانان پایبند هستند، نمی‌توان برای حمایت مسلمانانِ زیر سلطه‌ی آنان اقدامی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علی قوم بینکم و بینهم میثاق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کَفَرُواْ بَعْضُهُمْ أَوْلِیَآءُ بَعْضٍ إِلَّا تَفْعَلُوهُ تَکُن فِتْنَةٌ فِی الْأَرْضِ وَفَسَادٌ کَبِیرٌ</w:t>
      </w:r>
    </w:p>
    <w:p>
      <w:pPr>
        <w:pStyle w:val="BookText"/>
        <w:rPr/>
      </w:pPr>
      <w:r>
        <w:rPr>
          <w:rFonts w:ascii="IRNazanin" w:hAnsi="IRNazanin" w:eastAsia="IRNazanin"/>
          <w:color w:val="111111"/>
          <w:sz w:val="28"/>
          <w:sz w:val="28"/>
          <w:szCs w:val="28"/>
          <w:rtl w:val="true"/>
          <w:lang w:bidi="fa-IR"/>
        </w:rPr>
        <w:t xml:space="preserve">و کسانی که کفر ورزیدند، یاران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آنان هم پیمان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میان خود،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باشید، فتنه و فساد بزرگی در زمین واقع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احتمال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دستور خداوند مبنی بر رابطه ولایت میان مؤمنان عمل نکنید و با کفّار پیوند داشته باشید، فساد بزرگی خواهد بود، چون آنان متّحدند و شما متفرّق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به مسلمانانِ در فشار بی‌اعتنایی کنید، ممکن است آنان قتل عام شده، یا از اسلام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قراردادهای بین‌المللی با کفّار را رعایت نکنید و از تعدادی مسلمان حمایت کنید، همه‌ی کفّار علیه شما بسیج خواهند شد و فسادی بزرگ پیش خواهد آمد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کفّار یار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کفروا بعضهم اولیاء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همیاری نداشته باشند، گرفتار فتنه و فساد خواهند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تفعلوه تکن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ولایت و سلطه‌ی کافران، فساد و فتنه‌ای بزرگ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تفعلوه تکن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میان شما مسلمانان، پیوند محکم ولایت نباشد، کفّار متّحد شده شما را نابود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تفعلوه تکن فتنة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وَ هَاجَرُواْ وَ جَاهَدُواْ فِی سَبِیلِ اللَّهِ وَ الَّذِینَ آوَواْ وَّ نَصَرُواْ أُوْلَئِکَ هُمُ الْمُؤْمِنُونَ حَقّاً لَّهُم مَّغْفِرَةٌ وَ رِزْقٌ کَرِیمٌ</w:t>
      </w:r>
    </w:p>
    <w:p>
      <w:pPr>
        <w:pStyle w:val="BookText"/>
        <w:rPr/>
      </w:pPr>
      <w:r>
        <w:rPr>
          <w:rFonts w:ascii="IRNazanin" w:hAnsi="IRNazanin" w:eastAsia="IRNazanin"/>
          <w:color w:val="111111"/>
          <w:sz w:val="28"/>
          <w:sz w:val="28"/>
          <w:szCs w:val="28"/>
          <w:rtl w:val="true"/>
          <w:lang w:bidi="fa-IR"/>
        </w:rPr>
        <w:t>و کسانی که ایمان آورده و هجرت کردند و در راه خدا جهاد نمودند و کسانی که پناه دادند و یاری کردند، همانان مؤمنان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روزی شایسته و کریمانه‌ای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بر عمل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وهاجروا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آنگاه است که آنها رنگ خدایی و انگیزه‌ی الهی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در هجرت، جهاد، پناه‌دادن و یاری‌رساندن مسلمانان مجاهد، بروز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آوَوا ونصروا اولئک هم المؤمنون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مؤمنان حقیقی هم، از خطا و گناه بیمه نیستند و به مغفرت الهی نیاز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حقّاً لهم مغفرة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و جهاد، عامل بخشایش و نزول رزق ویژه‌ی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 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خاطر هجرت و جهاد از رزق اندک بگذرید، به رزق کریم و شایسته‌ی الهی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هاجروا و جاهدوا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رزق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همیشه مسئول است؛ گاهی به صورت جهاد، گاهی هجرت، گاهی پناه‌دادن به مهاجران و گاهی پشتیبانی از رزمندگان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آمَنُواْ مِن بَعْدُ وَهَاجَرُواْ وَجَاهَدُواْ مَعَکُمْ فَأُوْلَئِکَ مِنکُمْ وَ أُوْلُواْ الْأَرْحَامِ بَعْضُهُمْ أَوْلَی بِبَعْضٍ فِی کِتَابِ اللَّهِ إِنَّ اللَّهَ بِکُلِ‌ّ شَیْ‌ءٍ عَلِیمٌ</w:t>
      </w:r>
    </w:p>
    <w:p>
      <w:pPr>
        <w:pStyle w:val="BookText"/>
        <w:rPr/>
      </w:pPr>
      <w:r>
        <w:rPr>
          <w:rFonts w:ascii="IRNazanin" w:hAnsi="IRNazanin" w:eastAsia="IRNazanin"/>
          <w:color w:val="111111"/>
          <w:sz w:val="28"/>
          <w:sz w:val="28"/>
          <w:szCs w:val="28"/>
          <w:rtl w:val="true"/>
          <w:lang w:bidi="fa-IR"/>
        </w:rPr>
        <w:t>و کسانی که بعداً ایمان آورده و همراه شما هجرت و جهاد کردند، آنان از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قانون الهی، خویشاوندان نسبت به یکدیگر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به هر چیزی بسیار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 آیه، ارث است که پیش از اسلام، گاهی ارث بر اساس پسرخواندگی و عهد و پیمان بود، ولی اسلام آن را بر محور خویشاوندی و دینداری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مسأله‌ی امامت و خلافت، ائمّه و علما بارها به این آیه استناد کرده‌اند، و علاوه بر استدلال به علم، سابقه‌ی جهاد و تقوا، به خویشاوندی امام علی‌علیه السلام با پیامبرصلی الله علیه وآله، برای اثبات امامت بلافصل آن جناب استدلال کرده‌اند</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تفاسیر نمونه، اطیب‌البیان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پیام‌ها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سابق و قدیمی باید کسانی را که در آینده ایمان می‌آورند وهجرت می‌کنند، همانند خود مؤمن حقیقی 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آمنوا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آغوش جامعه اسلامی، به روی همه باز است ومسلمانی در مدار بسته و انحصاری نیست، گرچه سابقه می‌تواند امتیازات معنوی بیشتری را به دنبال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خویشاوند، علاوه بر ولایت خویشاوندی بر یکدیگر، ولایتی نیز در سایه‌ی ایمان، هجرت و جهاد نسبت به هم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واولوا الارحام بعضهم أولی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قانون الهی، میان خویشاوندان نیز سلسله مراتب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 الارحام بعضهم أولی ببعض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شرط ملحق شدن به مؤمنان حقیقی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هجرت، کلید تمرکز و تشکّل نیروهای خودی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فاولئک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صله‌ی رحم و دید و بازید</w:t>
      </w:r>
    </w:p>
    <w:p>
      <w:pPr>
        <w:pStyle w:val="BookText"/>
        <w:rPr/>
      </w:pPr>
      <w:r>
        <w:rPr>
          <w:rFonts w:ascii="IRNazanin" w:hAnsi="IRNazanin" w:eastAsia="IRNazanin"/>
          <w:color w:val="111111"/>
          <w:sz w:val="28"/>
          <w:sz w:val="28"/>
          <w:szCs w:val="28"/>
          <w:rtl w:val="true"/>
          <w:lang w:bidi="fa-IR"/>
        </w:rPr>
        <w:t xml:space="preserve">علاّمه مجلسی‌قدس سره به دنبال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ویقطعون ما امر اللَّه به ان یوصل</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یکصد و ده حدیث در باره‌ی اهمیت صله‌ی رحم، بیان کرده، آنها را مورد بحث قرار داده 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در اینجا برخی از نکات جالبی که در آنها آمده را نقل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بستگان خود دیدار و رابطه داشته باشید، هر چند در حدّ نوشاندن آبی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عمر را زیاد و فقر را دور می‌سازد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صله‌ی رحم، رزق توسعه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قدم‌ها، قدمی است که برای صله‌ی رحم و دیدار اقوام برداشته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اثر صله‌ی رحم، به مقام مخصوصی در بهشت دست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سراغ بستگان بروید، گرچه آنها بی‌اعتنایی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هر چند آنها نیکوکار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به اندازه‌ی سلام کردن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مرگ و حساب روز قیامت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باعث تزکیه عمل و رشد اموال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مالی به فامیل، بیست و چهار برابرِ کمک به دیگران پاداش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صله‌ی رحم کنید، گرچه یکسال راه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صله‌ی رحم را ترک کند، بویی از بهشت به او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سفارش کرد، با افرادی که با فامیل خود رابطه ندارند، دوست مشو</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صله‌ی‌رحم تنها به دیدن و ملاقات کردن نیست، کمک‌های مالی نیز از مصادیق صله‌ی‌رحم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اموال انسان غیر از زکات، حقوق دیگری نیز واجب است و آنگاه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یَصِلونَ ما أمَر اللّه به أن یوصَل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فرمودند</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البتّه شاید مراد امام‌علیه السلام از حقوق دیگر، همان خمس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آستانه رحلت از دنیا، دستور دادند تا به بستگانی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که نسبت به ایشان جسارت کرده بودند هدیه‌ای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در انجام این کار مورد انتقاد قرار می‌گیرند، آیه فوق را تلاوت می‌فرمایند</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ما یاد می‌دهند که شرط صله‌ی‌رحم خوش‌بینی، علاقه و رابطه آنها با ما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نورالثقلین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 نمونه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و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مواهب‌الرّحمن، ذیل آیه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موارد ذیل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 صحیح‌بخاری،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ذیل آیه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کنزالدقائق</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تفاسیرنمونه‌ونورالثقلین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فی‌ظلال‌القرآن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المیزان ونمونه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تفسیر نمونه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ابی‌الحدید،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درّالمنثور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اثنی‌عشری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صافی و نمونه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تفاسیرمجمع‌البیان‌والمیزان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احقاق‌الحقّ،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 الاسلام،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این سطرها را می‌نویسم، شب عاشورای حسینی است که امام حسین‌علیه السلام همه چیز خود را در یک روز با خدا معامله کرد و داغ‌هایی دید که هر یک به تنهایی کافی است تا انسانی را از پا در آورد، ولی آنچه امام را در برابر تمام حوادث استوار کرد این بود که آنها را در برابر خداوند ناچیز 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وقتی کودک شش ماهه‌اش را در برابرش شهید کردند،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همین که خداوند ناظر بر این صحنه است، مرا</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احقاق‌الحقّ،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روح‌المعانی و فی‌ظلال‌القرآن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علمای اهل‌سنّت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المیزان و فی‌ظلال‌القرآن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به توضیح المسائل مراجعه کنید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و 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مجمع‌البیان، 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کتاب الخمس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 المیزان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مجمع‌البیان ونورالثقلین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نامه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نمونه والمیزان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در روزهای اوّل پیروزی انقلاب اسلامی که جمعیّت ایران حدود سی‌ملیون بود،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باید ارتش بیست ملیونی داشته باشیم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اطیب‌البیان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سیره ابن هشام و 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الصحیح‌من‌سیرةالنّبی، علاّمه جعفر مرتضی،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راهنما ونورالثقلین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تفسیرصافی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image" Target="media/image2.jpeg"/><Relationship Id="rId144" Type="http://schemas.openxmlformats.org/officeDocument/2006/relationships/image" Target="media/image2.jpeg"/><Relationship Id="rId145" Type="http://schemas.openxmlformats.org/officeDocument/2006/relationships/footer" Target="footer138.xml"/><Relationship Id="rId146" Type="http://schemas.openxmlformats.org/officeDocument/2006/relationships/footnotes" Target="footnotes.xml"/><Relationship Id="rId147" Type="http://schemas.openxmlformats.org/officeDocument/2006/relationships/numbering" Target="numbering.xml"/><Relationship Id="rId148" Type="http://schemas.openxmlformats.org/officeDocument/2006/relationships/fontTable" Target="fontTable.xml"/><Relationship Id="rId149" Type="http://schemas.openxmlformats.org/officeDocument/2006/relationships/settings" Target="settings.xml"/><Relationship Id="rId1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29369</Words>
  <Characters>119948</Characters>
  <CharactersWithSpaces>147895</CharactersWithSpaces>
  <Paragraphs>1880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2026-08-18T11:13:58Z</dcterms:created>
  <dc:creator>ghaemiyeh.com</dc:creator>
  <dc:description/>
  <dc:language>en-US</dc:language>
  <cp:lastModifiedBy/>
  <dcterms:modified xsi:type="dcterms:W3CDTF">2026-08-18T14:44:02Z</dcterms:modified>
  <cp:revision>1</cp:revision>
  <dc:subject/>
  <dc:title>تفسیر سوره انفال</dc:title>
</cp:coreProperties>
</file>

<file path=docProps/custom.xml><?xml version="1.0" encoding="utf-8"?>
<Properties xmlns="http://schemas.openxmlformats.org/officeDocument/2006/custom-properties" xmlns:vt="http://schemas.openxmlformats.org/officeDocument/2006/docPropsVTypes"/>
</file>