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3.xml" ContentType="application/vnd.openxmlformats-officedocument.wordprocessingml.footer+xml"/>
  <Override PartName="/word/footer137.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سنت امتحان در زندگی انسان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07798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807800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807802_228174162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807804_2281741623">
            <w:r>
              <w:rPr>
                <w:webHidden/>
                <w:rStyle w:val="IndexLink"/>
                <w:rtl w:val="true"/>
              </w:rPr>
              <w:t>دیباچه</w:t>
            </w:r>
            <w:r>
              <w:rPr>
                <w:rStyle w:val="IndexLink"/>
                <w:rtl w:val="true"/>
              </w:rPr>
              <w:tab/>
            </w:r>
            <w:r>
              <w:rPr>
                <w:rStyle w:val="IndexLink"/>
              </w:rPr>
              <w:t>12</w:t>
            </w:r>
          </w:hyperlink>
        </w:p>
        <w:p>
          <w:pPr>
            <w:pStyle w:val="Contents2"/>
            <w:tabs>
              <w:tab w:val="clear" w:pos="8743"/>
              <w:tab w:val="right" w:pos="9026" w:leader="dot"/>
            </w:tabs>
            <w:rPr/>
          </w:pPr>
          <w:hyperlink w:anchor="__RefHeading___Toc1807806_2281741623">
            <w:r>
              <w:rPr>
                <w:webHidden/>
                <w:rStyle w:val="IndexLink"/>
                <w:rtl w:val="true"/>
              </w:rPr>
              <w:t>پیش گفتار</w:t>
            </w:r>
            <w:r>
              <w:rPr>
                <w:rStyle w:val="IndexLink"/>
                <w:rtl w:val="true"/>
              </w:rPr>
              <w:tab/>
            </w:r>
            <w:r>
              <w:rPr>
                <w:rStyle w:val="IndexLink"/>
              </w:rPr>
              <w:t>15</w:t>
            </w:r>
          </w:hyperlink>
        </w:p>
        <w:p>
          <w:pPr>
            <w:pStyle w:val="Contents2"/>
            <w:tabs>
              <w:tab w:val="clear" w:pos="8743"/>
              <w:tab w:val="right" w:pos="9026" w:leader="dot"/>
            </w:tabs>
            <w:rPr/>
          </w:pPr>
          <w:hyperlink w:anchor="__RefHeading___Toc1807808_2281741623">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19</w:t>
            </w:r>
          </w:hyperlink>
        </w:p>
        <w:p>
          <w:pPr>
            <w:pStyle w:val="Contents3"/>
            <w:tabs>
              <w:tab w:val="clear" w:pos="8459"/>
              <w:tab w:val="right" w:pos="9026" w:leader="dot"/>
            </w:tabs>
            <w:rPr/>
          </w:pPr>
          <w:hyperlink w:anchor="__RefHeading___Toc1807810_2281741623">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807812_2281741623">
            <w:r>
              <w:rPr>
                <w:webHidden/>
                <w:rStyle w:val="IndexLink"/>
                <w:rtl w:val="true"/>
              </w:rPr>
              <w:t>فصل اول</w:t>
            </w:r>
            <w:r>
              <w:rPr>
                <w:rStyle w:val="IndexLink"/>
                <w:rtl w:val="true"/>
              </w:rPr>
              <w:t xml:space="preserve">: </w:t>
            </w:r>
            <w:r>
              <w:rPr>
                <w:rStyle w:val="IndexLink"/>
                <w:rtl w:val="true"/>
              </w:rPr>
              <w:t>ضرورت پرداختن به موضوع امتحان الهی</w:t>
            </w:r>
            <w:r>
              <w:rPr>
                <w:rStyle w:val="IndexLink"/>
                <w:rtl w:val="true"/>
              </w:rPr>
              <w:tab/>
            </w:r>
            <w:r>
              <w:rPr>
                <w:rStyle w:val="IndexLink"/>
              </w:rPr>
              <w:t>21</w:t>
            </w:r>
          </w:hyperlink>
        </w:p>
        <w:p>
          <w:pPr>
            <w:pStyle w:val="Contents4"/>
            <w:tabs>
              <w:tab w:val="clear" w:pos="8176"/>
              <w:tab w:val="right" w:pos="9026" w:leader="dot"/>
            </w:tabs>
            <w:rPr/>
          </w:pPr>
          <w:hyperlink w:anchor="__RefHeading___Toc1807814_2281741623">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807816_2281741623">
            <w:r>
              <w:rPr>
                <w:webHidden/>
                <w:rStyle w:val="IndexLink"/>
                <w:rtl w:val="true"/>
              </w:rPr>
              <w:t>جایگاه سنّت امتحان در معارف اسلامی</w:t>
            </w:r>
            <w:r>
              <w:rPr>
                <w:rStyle w:val="IndexLink"/>
                <w:rtl w:val="true"/>
              </w:rPr>
              <w:tab/>
            </w:r>
            <w:r>
              <w:rPr>
                <w:rStyle w:val="IndexLink"/>
              </w:rPr>
              <w:t>23</w:t>
            </w:r>
          </w:hyperlink>
        </w:p>
        <w:p>
          <w:pPr>
            <w:pStyle w:val="Contents4"/>
            <w:tabs>
              <w:tab w:val="clear" w:pos="8176"/>
              <w:tab w:val="right" w:pos="9026" w:leader="dot"/>
            </w:tabs>
            <w:rPr/>
          </w:pPr>
          <w:hyperlink w:anchor="__RefHeading___Toc1807818_2281741623">
            <w:r>
              <w:rPr>
                <w:webHidden/>
                <w:rStyle w:val="IndexLink"/>
                <w:rtl w:val="true"/>
              </w:rPr>
              <w:t>امتحان؛ سنت الهی</w:t>
            </w:r>
            <w:r>
              <w:rPr>
                <w:rStyle w:val="IndexLink"/>
                <w:rtl w:val="true"/>
              </w:rPr>
              <w:tab/>
            </w:r>
            <w:r>
              <w:rPr>
                <w:rStyle w:val="IndexLink"/>
              </w:rPr>
              <w:t>24</w:t>
            </w:r>
          </w:hyperlink>
        </w:p>
        <w:p>
          <w:pPr>
            <w:pStyle w:val="Contents4"/>
            <w:tabs>
              <w:tab w:val="clear" w:pos="8176"/>
              <w:tab w:val="right" w:pos="9026" w:leader="dot"/>
            </w:tabs>
            <w:rPr/>
          </w:pPr>
          <w:hyperlink w:anchor="__RefHeading___Toc1807820_2281741623">
            <w:r>
              <w:rPr>
                <w:webHidden/>
                <w:rStyle w:val="IndexLink"/>
                <w:rtl w:val="true"/>
              </w:rPr>
              <w:t>جایگاه امتحان الهی در ادیان</w:t>
            </w:r>
            <w:r>
              <w:rPr>
                <w:rStyle w:val="IndexLink"/>
                <w:rtl w:val="true"/>
              </w:rPr>
              <w:tab/>
            </w:r>
            <w:r>
              <w:rPr>
                <w:rStyle w:val="IndexLink"/>
              </w:rPr>
              <w:t>25</w:t>
            </w:r>
          </w:hyperlink>
        </w:p>
        <w:p>
          <w:pPr>
            <w:pStyle w:val="Contents3"/>
            <w:tabs>
              <w:tab w:val="clear" w:pos="8459"/>
              <w:tab w:val="right" w:pos="9026" w:leader="dot"/>
            </w:tabs>
            <w:rPr/>
          </w:pPr>
          <w:hyperlink w:anchor="__RefHeading___Toc1807822_2281741623">
            <w:r>
              <w:rPr>
                <w:webHidden/>
                <w:rStyle w:val="IndexLink"/>
                <w:rtl w:val="true"/>
              </w:rPr>
              <w:t>فصل دوم</w:t>
            </w:r>
            <w:r>
              <w:rPr>
                <w:rStyle w:val="IndexLink"/>
                <w:rtl w:val="true"/>
              </w:rPr>
              <w:t xml:space="preserve">: </w:t>
            </w:r>
            <w:r>
              <w:rPr>
                <w:rStyle w:val="IndexLink"/>
                <w:rtl w:val="true"/>
              </w:rPr>
              <w:t>معنای سنّت الهی</w:t>
            </w:r>
            <w:r>
              <w:rPr>
                <w:rStyle w:val="IndexLink"/>
                <w:rtl w:val="true"/>
              </w:rPr>
              <w:tab/>
            </w:r>
            <w:r>
              <w:rPr>
                <w:rStyle w:val="IndexLink"/>
              </w:rPr>
              <w:t>29</w:t>
            </w:r>
          </w:hyperlink>
        </w:p>
        <w:p>
          <w:pPr>
            <w:pStyle w:val="Contents4"/>
            <w:tabs>
              <w:tab w:val="clear" w:pos="8176"/>
              <w:tab w:val="right" w:pos="9026" w:leader="dot"/>
            </w:tabs>
            <w:rPr/>
          </w:pPr>
          <w:hyperlink w:anchor="__RefHeading___Toc1807824_2281741623">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807826_2281741623">
            <w:r>
              <w:rPr>
                <w:webHidden/>
                <w:rStyle w:val="IndexLink"/>
              </w:rPr>
              <w:t>1</w:t>
            </w:r>
            <w:r>
              <w:rPr>
                <w:rStyle w:val="IndexLink"/>
                <w:rtl w:val="true"/>
              </w:rPr>
              <w:t xml:space="preserve">. </w:t>
            </w:r>
            <w:r>
              <w:rPr>
                <w:rStyle w:val="IndexLink"/>
                <w:rtl w:val="true"/>
              </w:rPr>
              <w:t>سنّت به معنای قوانین کلی و تغییرناپذیر</w:t>
            </w:r>
            <w:r>
              <w:rPr>
                <w:rStyle w:val="IndexLink"/>
                <w:rtl w:val="true"/>
              </w:rPr>
              <w:tab/>
            </w:r>
            <w:r>
              <w:rPr>
                <w:rStyle w:val="IndexLink"/>
              </w:rPr>
              <w:t>29</w:t>
            </w:r>
          </w:hyperlink>
        </w:p>
        <w:p>
          <w:pPr>
            <w:pStyle w:val="Contents4"/>
            <w:tabs>
              <w:tab w:val="clear" w:pos="8176"/>
              <w:tab w:val="right" w:pos="9026" w:leader="dot"/>
            </w:tabs>
            <w:rPr/>
          </w:pPr>
          <w:hyperlink w:anchor="__RefHeading___Toc1807828_2281741623">
            <w:r>
              <w:rPr>
                <w:webHidden/>
                <w:rStyle w:val="IndexLink"/>
              </w:rPr>
              <w:t>2</w:t>
            </w:r>
            <w:r>
              <w:rPr>
                <w:rStyle w:val="IndexLink"/>
                <w:rtl w:val="true"/>
              </w:rPr>
              <w:t xml:space="preserve">. </w:t>
            </w:r>
            <w:r>
              <w:rPr>
                <w:rStyle w:val="IndexLink"/>
                <w:rtl w:val="true"/>
              </w:rPr>
              <w:t>سنّت به معنای آداب و رسوم گذشتگان</w:t>
            </w:r>
            <w:r>
              <w:rPr>
                <w:rStyle w:val="IndexLink"/>
                <w:rtl w:val="true"/>
              </w:rPr>
              <w:tab/>
            </w:r>
            <w:r>
              <w:rPr>
                <w:rStyle w:val="IndexLink"/>
              </w:rPr>
              <w:t>30</w:t>
            </w:r>
          </w:hyperlink>
        </w:p>
        <w:p>
          <w:pPr>
            <w:pStyle w:val="Contents4"/>
            <w:tabs>
              <w:tab w:val="clear" w:pos="8176"/>
              <w:tab w:val="right" w:pos="9026" w:leader="dot"/>
            </w:tabs>
            <w:rPr/>
          </w:pPr>
          <w:hyperlink w:anchor="__RefHeading___Toc1807830_2281741623">
            <w:r>
              <w:rPr>
                <w:webHidden/>
                <w:rStyle w:val="IndexLink"/>
              </w:rPr>
              <w:t>3</w:t>
            </w:r>
            <w:r>
              <w:rPr>
                <w:rStyle w:val="IndexLink"/>
                <w:rtl w:val="true"/>
              </w:rPr>
              <w:t xml:space="preserve">. </w:t>
            </w:r>
            <w:r>
              <w:rPr>
                <w:rStyle w:val="IndexLink"/>
                <w:rtl w:val="true"/>
              </w:rPr>
              <w:t>سنّت در اصطلاح علم اصول و حقوق اسلامی</w:t>
            </w:r>
            <w:r>
              <w:rPr>
                <w:rStyle w:val="IndexLink"/>
                <w:rtl w:val="true"/>
              </w:rPr>
              <w:tab/>
            </w:r>
            <w:r>
              <w:rPr>
                <w:rStyle w:val="IndexLink"/>
              </w:rPr>
              <w:t>34</w:t>
            </w:r>
          </w:hyperlink>
        </w:p>
        <w:p>
          <w:pPr>
            <w:pStyle w:val="Contents5"/>
            <w:tabs>
              <w:tab w:val="clear" w:pos="7892"/>
              <w:tab w:val="right" w:pos="9026" w:leader="dot"/>
            </w:tabs>
            <w:rPr/>
          </w:pPr>
          <w:hyperlink w:anchor="__RefHeading___Toc1807832_2281741623">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1807834_2281741623">
            <w:r>
              <w:rPr>
                <w:webHidden/>
                <w:rStyle w:val="IndexLink"/>
                <w:rtl w:val="true"/>
              </w:rPr>
              <w:t>انواع سنّت های الهی</w:t>
            </w:r>
            <w:r>
              <w:rPr>
                <w:rStyle w:val="IndexLink"/>
                <w:rtl w:val="true"/>
              </w:rPr>
              <w:tab/>
            </w:r>
            <w:r>
              <w:rPr>
                <w:rStyle w:val="IndexLink"/>
              </w:rPr>
              <w:t>35</w:t>
            </w:r>
          </w:hyperlink>
        </w:p>
        <w:p>
          <w:pPr>
            <w:pStyle w:val="Contents5"/>
            <w:tabs>
              <w:tab w:val="clear" w:pos="7892"/>
              <w:tab w:val="right" w:pos="9026" w:leader="dot"/>
            </w:tabs>
            <w:rPr/>
          </w:pPr>
          <w:hyperlink w:anchor="__RefHeading___Toc1807836_2281741623">
            <w:r>
              <w:rPr>
                <w:webHidden/>
                <w:rStyle w:val="IndexLink"/>
                <w:rtl w:val="true"/>
              </w:rPr>
              <w:t>سنّت های الهی و سنّت های بشری</w:t>
            </w:r>
            <w:r>
              <w:rPr>
                <w:rStyle w:val="IndexLink"/>
                <w:rtl w:val="true"/>
              </w:rPr>
              <w:tab/>
            </w:r>
            <w:r>
              <w:rPr>
                <w:rStyle w:val="IndexLink"/>
              </w:rPr>
              <w:t>38</w:t>
            </w:r>
          </w:hyperlink>
        </w:p>
        <w:p>
          <w:pPr>
            <w:pStyle w:val="Contents5"/>
            <w:tabs>
              <w:tab w:val="clear" w:pos="7892"/>
              <w:tab w:val="right" w:pos="9026" w:leader="dot"/>
            </w:tabs>
            <w:rPr/>
          </w:pPr>
          <w:hyperlink w:anchor="__RefHeading___Toc1807838_2281741623">
            <w:r>
              <w:rPr>
                <w:webHidden/>
                <w:rStyle w:val="IndexLink"/>
                <w:rtl w:val="true"/>
              </w:rPr>
              <w:t>رابطه سنّت های الهی با اعمال انسان</w:t>
            </w:r>
            <w:r>
              <w:rPr>
                <w:rStyle w:val="IndexLink"/>
                <w:rtl w:val="true"/>
              </w:rPr>
              <w:tab/>
            </w:r>
            <w:r>
              <w:rPr>
                <w:rStyle w:val="IndexLink"/>
              </w:rPr>
              <w:t>41</w:t>
            </w:r>
          </w:hyperlink>
        </w:p>
        <w:p>
          <w:pPr>
            <w:pStyle w:val="Contents5"/>
            <w:tabs>
              <w:tab w:val="clear" w:pos="7892"/>
              <w:tab w:val="right" w:pos="9026" w:leader="dot"/>
            </w:tabs>
            <w:rPr/>
          </w:pPr>
          <w:hyperlink w:anchor="__RefHeading___Toc1807840_2281741623">
            <w:r>
              <w:rPr>
                <w:webHidden/>
                <w:rStyle w:val="IndexLink"/>
                <w:rtl w:val="true"/>
              </w:rPr>
              <w:t>برخی از سنت ها و قوانین الهی</w:t>
            </w:r>
            <w:r>
              <w:rPr>
                <w:rStyle w:val="IndexLink"/>
                <w:rtl w:val="true"/>
              </w:rPr>
              <w:tab/>
            </w:r>
            <w:r>
              <w:rPr>
                <w:rStyle w:val="IndexLink"/>
              </w:rPr>
              <w:t>43</w:t>
            </w:r>
          </w:hyperlink>
        </w:p>
        <w:p>
          <w:pPr>
            <w:pStyle w:val="Contents2"/>
            <w:tabs>
              <w:tab w:val="clear" w:pos="8743"/>
              <w:tab w:val="right" w:pos="9026" w:leader="dot"/>
            </w:tabs>
            <w:rPr/>
          </w:pPr>
          <w:hyperlink w:anchor="__RefHeading___Toc1807842_2281741623">
            <w:r>
              <w:rPr>
                <w:webHidden/>
                <w:rStyle w:val="IndexLink"/>
                <w:rtl w:val="true"/>
              </w:rPr>
              <w:t>بخش دوم</w:t>
            </w:r>
            <w:r>
              <w:rPr>
                <w:rStyle w:val="IndexLink"/>
                <w:rtl w:val="true"/>
              </w:rPr>
              <w:t xml:space="preserve">: </w:t>
            </w:r>
            <w:r>
              <w:rPr>
                <w:rStyle w:val="IndexLink"/>
                <w:rtl w:val="true"/>
              </w:rPr>
              <w:t>امتحان، وسیله آزمایش و پاداش</w:t>
            </w:r>
            <w:r>
              <w:rPr>
                <w:rStyle w:val="IndexLink"/>
                <w:rtl w:val="true"/>
              </w:rPr>
              <w:tab/>
            </w:r>
            <w:r>
              <w:rPr>
                <w:rStyle w:val="IndexLink"/>
              </w:rPr>
              <w:t>45</w:t>
            </w:r>
          </w:hyperlink>
        </w:p>
        <w:p>
          <w:pPr>
            <w:pStyle w:val="Contents3"/>
            <w:tabs>
              <w:tab w:val="clear" w:pos="8459"/>
              <w:tab w:val="right" w:pos="9026" w:leader="dot"/>
            </w:tabs>
            <w:rPr/>
          </w:pPr>
          <w:hyperlink w:anchor="__RefHeading___Toc1807844_2281741623">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1807846_2281741623">
            <w:r>
              <w:rPr>
                <w:webHidden/>
                <w:rStyle w:val="IndexLink"/>
                <w:rtl w:val="true"/>
              </w:rPr>
              <w:t>فصل اول</w:t>
            </w:r>
            <w:r>
              <w:rPr>
                <w:rStyle w:val="IndexLink"/>
                <w:rtl w:val="true"/>
              </w:rPr>
              <w:t xml:space="preserve">: </w:t>
            </w:r>
            <w:r>
              <w:rPr>
                <w:rStyle w:val="IndexLink"/>
                <w:rtl w:val="true"/>
              </w:rPr>
              <w:t>چیستی امتحان الهی</w:t>
            </w:r>
            <w:r>
              <w:rPr>
                <w:rStyle w:val="IndexLink"/>
                <w:rtl w:val="true"/>
              </w:rPr>
              <w:tab/>
            </w:r>
            <w:r>
              <w:rPr>
                <w:rStyle w:val="IndexLink"/>
              </w:rPr>
              <w:t>47</w:t>
            </w:r>
          </w:hyperlink>
        </w:p>
        <w:p>
          <w:pPr>
            <w:pStyle w:val="Contents4"/>
            <w:tabs>
              <w:tab w:val="clear" w:pos="8176"/>
              <w:tab w:val="right" w:pos="9026" w:leader="dot"/>
            </w:tabs>
            <w:rPr/>
          </w:pPr>
          <w:hyperlink w:anchor="__RefHeading___Toc1807848_2281741623">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1807850_2281741623">
            <w:r>
              <w:rPr>
                <w:webHidden/>
                <w:rStyle w:val="IndexLink"/>
              </w:rPr>
              <w:t>1</w:t>
            </w:r>
            <w:r>
              <w:rPr>
                <w:rStyle w:val="IndexLink"/>
                <w:rtl w:val="true"/>
              </w:rPr>
              <w:t xml:space="preserve">. </w:t>
            </w:r>
            <w:r>
              <w:rPr>
                <w:rStyle w:val="IndexLink"/>
                <w:rtl w:val="true"/>
              </w:rPr>
              <w:t>تمحیص</w:t>
            </w:r>
            <w:r>
              <w:rPr>
                <w:rStyle w:val="IndexLink"/>
                <w:rtl w:val="true"/>
              </w:rPr>
              <w:tab/>
            </w:r>
            <w:r>
              <w:rPr>
                <w:rStyle w:val="IndexLink"/>
              </w:rPr>
              <w:t>47</w:t>
            </w:r>
          </w:hyperlink>
        </w:p>
        <w:p>
          <w:pPr>
            <w:pStyle w:val="Contents4"/>
            <w:tabs>
              <w:tab w:val="clear" w:pos="8176"/>
              <w:tab w:val="right" w:pos="9026" w:leader="dot"/>
            </w:tabs>
            <w:rPr/>
          </w:pPr>
          <w:hyperlink w:anchor="__RefHeading___Toc1807852_2281741623">
            <w:r>
              <w:rPr>
                <w:webHidden/>
                <w:rStyle w:val="IndexLink"/>
              </w:rPr>
              <w:t>2</w:t>
            </w:r>
            <w:r>
              <w:rPr>
                <w:rStyle w:val="IndexLink"/>
                <w:rtl w:val="true"/>
              </w:rPr>
              <w:t xml:space="preserve">. </w:t>
            </w:r>
            <w:r>
              <w:rPr>
                <w:rStyle w:val="IndexLink"/>
                <w:rtl w:val="true"/>
              </w:rPr>
              <w:t>ابتلا و بلا</w:t>
            </w:r>
            <w:r>
              <w:rPr>
                <w:rStyle w:val="IndexLink"/>
                <w:rtl w:val="true"/>
              </w:rPr>
              <w:tab/>
            </w:r>
            <w:r>
              <w:rPr>
                <w:rStyle w:val="IndexLink"/>
              </w:rPr>
              <w:t>48</w:t>
            </w:r>
          </w:hyperlink>
        </w:p>
        <w:p>
          <w:pPr>
            <w:pStyle w:val="Contents4"/>
            <w:tabs>
              <w:tab w:val="clear" w:pos="8176"/>
              <w:tab w:val="right" w:pos="9026" w:leader="dot"/>
            </w:tabs>
            <w:rPr/>
          </w:pPr>
          <w:hyperlink w:anchor="__RefHeading___Toc1807854_2281741623">
            <w:r>
              <w:rPr>
                <w:webHidden/>
                <w:rStyle w:val="IndexLink"/>
              </w:rPr>
              <w:t>3</w:t>
            </w:r>
            <w:r>
              <w:rPr>
                <w:rStyle w:val="IndexLink"/>
                <w:rtl w:val="true"/>
              </w:rPr>
              <w:t xml:space="preserve">. </w:t>
            </w:r>
            <w:r>
              <w:rPr>
                <w:rStyle w:val="IndexLink"/>
                <w:rtl w:val="true"/>
              </w:rPr>
              <w:t>فتنه</w:t>
            </w:r>
            <w:r>
              <w:rPr>
                <w:rStyle w:val="IndexLink"/>
                <w:rtl w:val="true"/>
              </w:rPr>
              <w:tab/>
            </w:r>
            <w:r>
              <w:rPr>
                <w:rStyle w:val="IndexLink"/>
              </w:rPr>
              <w:t>49</w:t>
            </w:r>
          </w:hyperlink>
        </w:p>
        <w:p>
          <w:pPr>
            <w:pStyle w:val="Contents5"/>
            <w:tabs>
              <w:tab w:val="clear" w:pos="7892"/>
              <w:tab w:val="right" w:pos="9026" w:leader="dot"/>
            </w:tabs>
            <w:rPr/>
          </w:pPr>
          <w:hyperlink w:anchor="__RefHeading___Toc1807856_2281741623">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1807858_2281741623">
            <w:r>
              <w:rPr>
                <w:webHidden/>
                <w:rStyle w:val="IndexLink"/>
                <w:rtl w:val="true"/>
              </w:rPr>
              <w:t>ارکان اساسی امتحان و آزمایش</w:t>
            </w:r>
            <w:r>
              <w:rPr>
                <w:rStyle w:val="IndexLink"/>
                <w:rtl w:val="true"/>
              </w:rPr>
              <w:tab/>
            </w:r>
            <w:r>
              <w:rPr>
                <w:rStyle w:val="IndexLink"/>
              </w:rPr>
              <w:t>50</w:t>
            </w:r>
          </w:hyperlink>
        </w:p>
        <w:p>
          <w:pPr>
            <w:pStyle w:val="Contents5"/>
            <w:tabs>
              <w:tab w:val="clear" w:pos="7892"/>
              <w:tab w:val="right" w:pos="9026" w:leader="dot"/>
            </w:tabs>
            <w:rPr/>
          </w:pPr>
          <w:hyperlink w:anchor="__RefHeading___Toc1807860_2281741623">
            <w:r>
              <w:rPr>
                <w:webHidden/>
                <w:rStyle w:val="IndexLink"/>
                <w:rtl w:val="true"/>
              </w:rPr>
              <w:t>امتحان کننده</w:t>
            </w:r>
            <w:r>
              <w:rPr>
                <w:rStyle w:val="IndexLink"/>
                <w:rtl w:val="true"/>
              </w:rPr>
              <w:tab/>
            </w:r>
            <w:r>
              <w:rPr>
                <w:rStyle w:val="IndexLink"/>
              </w:rPr>
              <w:t>50</w:t>
            </w:r>
          </w:hyperlink>
        </w:p>
        <w:p>
          <w:pPr>
            <w:pStyle w:val="Contents5"/>
            <w:tabs>
              <w:tab w:val="clear" w:pos="7892"/>
              <w:tab w:val="right" w:pos="9026" w:leader="dot"/>
            </w:tabs>
            <w:rPr/>
          </w:pPr>
          <w:hyperlink w:anchor="__RefHeading___Toc1807862_2281741623">
            <w:r>
              <w:rPr>
                <w:webHidden/>
                <w:rStyle w:val="IndexLink"/>
                <w:rtl w:val="true"/>
              </w:rPr>
              <w:t>آزمایش شونده</w:t>
            </w:r>
            <w:r>
              <w:rPr>
                <w:rStyle w:val="IndexLink"/>
                <w:rtl w:val="true"/>
              </w:rPr>
              <w:tab/>
            </w:r>
            <w:r>
              <w:rPr>
                <w:rStyle w:val="IndexLink"/>
              </w:rPr>
              <w:t>51</w:t>
            </w:r>
          </w:hyperlink>
        </w:p>
        <w:p>
          <w:pPr>
            <w:pStyle w:val="Contents5"/>
            <w:tabs>
              <w:tab w:val="clear" w:pos="7892"/>
              <w:tab w:val="right" w:pos="9026" w:leader="dot"/>
            </w:tabs>
            <w:rPr/>
          </w:pPr>
          <w:hyperlink w:anchor="__RefHeading___Toc1807864_2281741623">
            <w:r>
              <w:rPr>
                <w:webHidden/>
                <w:rStyle w:val="IndexLink"/>
                <w:rtl w:val="true"/>
              </w:rPr>
              <w:t>ابزار امتحان</w:t>
            </w:r>
            <w:r>
              <w:rPr>
                <w:rStyle w:val="IndexLink"/>
                <w:rtl w:val="true"/>
              </w:rPr>
              <w:tab/>
            </w:r>
            <w:r>
              <w:rPr>
                <w:rStyle w:val="IndexLink"/>
              </w:rPr>
              <w:t>53</w:t>
            </w:r>
          </w:hyperlink>
        </w:p>
        <w:p>
          <w:pPr>
            <w:pStyle w:val="Contents5"/>
            <w:tabs>
              <w:tab w:val="clear" w:pos="7892"/>
              <w:tab w:val="right" w:pos="9026" w:leader="dot"/>
            </w:tabs>
            <w:rPr/>
          </w:pPr>
          <w:hyperlink w:anchor="__RefHeading___Toc1807866_2281741623">
            <w:r>
              <w:rPr>
                <w:webHidden/>
                <w:rStyle w:val="IndexLink"/>
                <w:rtl w:val="true"/>
              </w:rPr>
              <w:t>انگیزه های امتحان</w:t>
            </w:r>
            <w:r>
              <w:rPr>
                <w:rStyle w:val="IndexLink"/>
                <w:rtl w:val="true"/>
              </w:rPr>
              <w:tab/>
            </w:r>
            <w:r>
              <w:rPr>
                <w:rStyle w:val="IndexLink"/>
              </w:rPr>
              <w:t>53</w:t>
            </w:r>
          </w:hyperlink>
        </w:p>
        <w:p>
          <w:pPr>
            <w:pStyle w:val="Contents5"/>
            <w:tabs>
              <w:tab w:val="clear" w:pos="7892"/>
              <w:tab w:val="right" w:pos="9026" w:leader="dot"/>
            </w:tabs>
            <w:rPr/>
          </w:pPr>
          <w:hyperlink w:anchor="__RefHeading___Toc1807868_2281741623">
            <w:r>
              <w:rPr>
                <w:webHidden/>
                <w:rStyle w:val="IndexLink"/>
                <w:rtl w:val="true"/>
              </w:rPr>
              <w:t>فرق امتحان خدا با آزمون های بشری</w:t>
            </w:r>
            <w:r>
              <w:rPr>
                <w:rStyle w:val="IndexLink"/>
                <w:rtl w:val="true"/>
              </w:rPr>
              <w:tab/>
            </w:r>
            <w:r>
              <w:rPr>
                <w:rStyle w:val="IndexLink"/>
              </w:rPr>
              <w:t>54</w:t>
            </w:r>
          </w:hyperlink>
        </w:p>
        <w:p>
          <w:pPr>
            <w:pStyle w:val="Contents5"/>
            <w:tabs>
              <w:tab w:val="clear" w:pos="7892"/>
              <w:tab w:val="right" w:pos="9026" w:leader="dot"/>
            </w:tabs>
            <w:rPr/>
          </w:pPr>
          <w:hyperlink w:anchor="__RefHeading___Toc1807870_2281741623">
            <w:r>
              <w:rPr>
                <w:webHidden/>
                <w:rStyle w:val="IndexLink"/>
                <w:rtl w:val="true"/>
              </w:rPr>
              <w:t>گریزناپذیری از امتحان الهی</w:t>
            </w:r>
            <w:r>
              <w:rPr>
                <w:rStyle w:val="IndexLink"/>
                <w:rtl w:val="true"/>
              </w:rPr>
              <w:tab/>
            </w:r>
            <w:r>
              <w:rPr>
                <w:rStyle w:val="IndexLink"/>
              </w:rPr>
              <w:t>56</w:t>
            </w:r>
          </w:hyperlink>
        </w:p>
        <w:p>
          <w:pPr>
            <w:pStyle w:val="Contents5"/>
            <w:tabs>
              <w:tab w:val="clear" w:pos="7892"/>
              <w:tab w:val="right" w:pos="9026" w:leader="dot"/>
            </w:tabs>
            <w:rPr/>
          </w:pPr>
          <w:hyperlink w:anchor="__RefHeading___Toc1807872_2281741623">
            <w:r>
              <w:rPr>
                <w:webHidden/>
                <w:rStyle w:val="IndexLink"/>
                <w:rtl w:val="true"/>
              </w:rPr>
              <w:t>ره آورد امتحان خدا</w:t>
            </w:r>
            <w:r>
              <w:rPr>
                <w:rStyle w:val="IndexLink"/>
                <w:rtl w:val="true"/>
              </w:rPr>
              <w:tab/>
            </w:r>
            <w:r>
              <w:rPr>
                <w:rStyle w:val="IndexLink"/>
              </w:rPr>
              <w:t>56</w:t>
            </w:r>
          </w:hyperlink>
        </w:p>
        <w:p>
          <w:pPr>
            <w:pStyle w:val="Contents3"/>
            <w:tabs>
              <w:tab w:val="clear" w:pos="8459"/>
              <w:tab w:val="right" w:pos="9026" w:leader="dot"/>
            </w:tabs>
            <w:rPr/>
          </w:pPr>
          <w:hyperlink w:anchor="__RefHeading___Toc1807874_2281741623">
            <w:r>
              <w:rPr>
                <w:webHidden/>
                <w:rStyle w:val="IndexLink"/>
                <w:rtl w:val="true"/>
              </w:rPr>
              <w:t>فصل دوم</w:t>
            </w:r>
            <w:r>
              <w:rPr>
                <w:rStyle w:val="IndexLink"/>
                <w:rtl w:val="true"/>
              </w:rPr>
              <w:t xml:space="preserve">: </w:t>
            </w:r>
            <w:r>
              <w:rPr>
                <w:rStyle w:val="IndexLink"/>
                <w:rtl w:val="true"/>
              </w:rPr>
              <w:t>فلسفه آزمایش و امتحان</w:t>
            </w:r>
            <w:r>
              <w:rPr>
                <w:rStyle w:val="IndexLink"/>
                <w:rtl w:val="true"/>
              </w:rPr>
              <w:tab/>
            </w:r>
            <w:r>
              <w:rPr>
                <w:rStyle w:val="IndexLink"/>
              </w:rPr>
              <w:t>59</w:t>
            </w:r>
          </w:hyperlink>
        </w:p>
        <w:p>
          <w:pPr>
            <w:pStyle w:val="Contents4"/>
            <w:tabs>
              <w:tab w:val="clear" w:pos="8176"/>
              <w:tab w:val="right" w:pos="9026" w:leader="dot"/>
            </w:tabs>
            <w:rPr/>
          </w:pPr>
          <w:hyperlink w:anchor="__RefHeading___Toc1807876_2281741623">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1807878_2281741623">
            <w:r>
              <w:rPr>
                <w:webHidden/>
                <w:rStyle w:val="IndexLink"/>
              </w:rPr>
              <w:t>1</w:t>
            </w:r>
            <w:r>
              <w:rPr>
                <w:rStyle w:val="IndexLink"/>
                <w:rtl w:val="true"/>
              </w:rPr>
              <w:t xml:space="preserve">. </w:t>
            </w:r>
            <w:r>
              <w:rPr>
                <w:rStyle w:val="IndexLink"/>
                <w:rtl w:val="true"/>
              </w:rPr>
              <w:t>زمینه سازی برای شکوفایی استعداد انسان</w:t>
            </w:r>
            <w:r>
              <w:rPr>
                <w:rStyle w:val="IndexLink"/>
                <w:rtl w:val="true"/>
              </w:rPr>
              <w:tab/>
            </w:r>
            <w:r>
              <w:rPr>
                <w:rStyle w:val="IndexLink"/>
              </w:rPr>
              <w:t>59</w:t>
            </w:r>
          </w:hyperlink>
        </w:p>
        <w:p>
          <w:pPr>
            <w:pStyle w:val="Contents4"/>
            <w:tabs>
              <w:tab w:val="clear" w:pos="8176"/>
              <w:tab w:val="right" w:pos="9026" w:leader="dot"/>
            </w:tabs>
            <w:rPr/>
          </w:pPr>
          <w:hyperlink w:anchor="__RefHeading___Toc1807880_2281741623">
            <w:r>
              <w:rPr>
                <w:webHidden/>
                <w:rStyle w:val="IndexLink"/>
              </w:rPr>
              <w:t>2</w:t>
            </w:r>
            <w:r>
              <w:rPr>
                <w:rStyle w:val="IndexLink"/>
                <w:rtl w:val="true"/>
              </w:rPr>
              <w:t xml:space="preserve">. </w:t>
            </w:r>
            <w:r>
              <w:rPr>
                <w:rStyle w:val="IndexLink"/>
                <w:rtl w:val="true"/>
              </w:rPr>
              <w:t>آگاهی بندگان به چگونگی اعمال و ایمانشان</w:t>
            </w:r>
            <w:r>
              <w:rPr>
                <w:rStyle w:val="IndexLink"/>
                <w:rtl w:val="true"/>
              </w:rPr>
              <w:tab/>
            </w:r>
            <w:r>
              <w:rPr>
                <w:rStyle w:val="IndexLink"/>
              </w:rPr>
              <w:t>60</w:t>
            </w:r>
          </w:hyperlink>
        </w:p>
        <w:p>
          <w:pPr>
            <w:pStyle w:val="Contents4"/>
            <w:tabs>
              <w:tab w:val="clear" w:pos="8176"/>
              <w:tab w:val="right" w:pos="9026" w:leader="dot"/>
            </w:tabs>
            <w:rPr/>
          </w:pPr>
          <w:hyperlink w:anchor="__RefHeading___Toc1807882_2281741623">
            <w:r>
              <w:rPr>
                <w:webHidden/>
                <w:rStyle w:val="IndexLink"/>
              </w:rPr>
              <w:t>3</w:t>
            </w:r>
            <w:r>
              <w:rPr>
                <w:rStyle w:val="IndexLink"/>
                <w:rtl w:val="true"/>
              </w:rPr>
              <w:t xml:space="preserve">. </w:t>
            </w:r>
            <w:r>
              <w:rPr>
                <w:rStyle w:val="IndexLink"/>
                <w:rtl w:val="true"/>
              </w:rPr>
              <w:t>پالایش جان و دل از گناهان</w:t>
            </w:r>
            <w:r>
              <w:rPr>
                <w:rStyle w:val="IndexLink"/>
                <w:rtl w:val="true"/>
              </w:rPr>
              <w:tab/>
            </w:r>
            <w:r>
              <w:rPr>
                <w:rStyle w:val="IndexLink"/>
              </w:rPr>
              <w:t>61</w:t>
            </w:r>
          </w:hyperlink>
        </w:p>
        <w:p>
          <w:pPr>
            <w:pStyle w:val="Contents4"/>
            <w:tabs>
              <w:tab w:val="clear" w:pos="8176"/>
              <w:tab w:val="right" w:pos="9026" w:leader="dot"/>
            </w:tabs>
            <w:rPr/>
          </w:pPr>
          <w:hyperlink w:anchor="__RefHeading___Toc1807884_2281741623">
            <w:r>
              <w:rPr>
                <w:webHidden/>
                <w:rStyle w:val="IndexLink"/>
              </w:rPr>
              <w:t>4</w:t>
            </w:r>
            <w:r>
              <w:rPr>
                <w:rStyle w:val="IndexLink"/>
                <w:rtl w:val="true"/>
              </w:rPr>
              <w:t xml:space="preserve">. </w:t>
            </w:r>
            <w:r>
              <w:rPr>
                <w:rStyle w:val="IndexLink"/>
                <w:rtl w:val="true"/>
              </w:rPr>
              <w:t>امتحان؛ مقیاس و معیار پاداش و کیفر</w:t>
            </w:r>
            <w:r>
              <w:rPr>
                <w:rStyle w:val="IndexLink"/>
                <w:rtl w:val="true"/>
              </w:rPr>
              <w:tab/>
            </w:r>
            <w:r>
              <w:rPr>
                <w:rStyle w:val="IndexLink"/>
              </w:rPr>
              <w:t>63</w:t>
            </w:r>
          </w:hyperlink>
        </w:p>
        <w:p>
          <w:pPr>
            <w:pStyle w:val="Contents4"/>
            <w:tabs>
              <w:tab w:val="clear" w:pos="8176"/>
              <w:tab w:val="right" w:pos="9026" w:leader="dot"/>
            </w:tabs>
            <w:rPr/>
          </w:pPr>
          <w:hyperlink w:anchor="__RefHeading___Toc1807886_2281741623">
            <w:r>
              <w:rPr>
                <w:webHidden/>
                <w:rStyle w:val="IndexLink"/>
              </w:rPr>
              <w:t>5</w:t>
            </w:r>
            <w:r>
              <w:rPr>
                <w:rStyle w:val="IndexLink"/>
                <w:rtl w:val="true"/>
              </w:rPr>
              <w:t xml:space="preserve">. </w:t>
            </w:r>
            <w:r>
              <w:rPr>
                <w:rStyle w:val="IndexLink"/>
                <w:rtl w:val="true"/>
              </w:rPr>
              <w:t>امتحان و شناخت واقعیت ها</w:t>
            </w:r>
            <w:r>
              <w:rPr>
                <w:rStyle w:val="IndexLink"/>
                <w:rtl w:val="true"/>
              </w:rPr>
              <w:tab/>
            </w:r>
            <w:r>
              <w:rPr>
                <w:rStyle w:val="IndexLink"/>
              </w:rPr>
              <w:t>63</w:t>
            </w:r>
          </w:hyperlink>
        </w:p>
        <w:p>
          <w:pPr>
            <w:pStyle w:val="Contents4"/>
            <w:tabs>
              <w:tab w:val="clear" w:pos="8176"/>
              <w:tab w:val="right" w:pos="9026" w:leader="dot"/>
            </w:tabs>
            <w:rPr/>
          </w:pPr>
          <w:hyperlink w:anchor="__RefHeading___Toc1807888_2281741623">
            <w:r>
              <w:rPr>
                <w:webHidden/>
                <w:rStyle w:val="IndexLink"/>
              </w:rPr>
              <w:t>6</w:t>
            </w:r>
            <w:r>
              <w:rPr>
                <w:rStyle w:val="IndexLink"/>
                <w:rtl w:val="true"/>
              </w:rPr>
              <w:t xml:space="preserve">. </w:t>
            </w:r>
            <w:r>
              <w:rPr>
                <w:rStyle w:val="IndexLink"/>
                <w:rtl w:val="true"/>
              </w:rPr>
              <w:t>یادآوری و قدرشناسی نعمت</w:t>
            </w:r>
            <w:r>
              <w:rPr>
                <w:rStyle w:val="IndexLink"/>
                <w:rtl w:val="true"/>
              </w:rPr>
              <w:tab/>
            </w:r>
            <w:r>
              <w:rPr>
                <w:rStyle w:val="IndexLink"/>
              </w:rPr>
              <w:t>65</w:t>
            </w:r>
          </w:hyperlink>
        </w:p>
        <w:p>
          <w:pPr>
            <w:pStyle w:val="Contents4"/>
            <w:tabs>
              <w:tab w:val="clear" w:pos="8176"/>
              <w:tab w:val="right" w:pos="9026" w:leader="dot"/>
            </w:tabs>
            <w:rPr/>
          </w:pPr>
          <w:hyperlink w:anchor="__RefHeading___Toc1807890_2281741623">
            <w:r>
              <w:rPr>
                <w:webHidden/>
                <w:rStyle w:val="IndexLink"/>
              </w:rPr>
              <w:t>7</w:t>
            </w:r>
            <w:r>
              <w:rPr>
                <w:rStyle w:val="IndexLink"/>
                <w:rtl w:val="true"/>
              </w:rPr>
              <w:t xml:space="preserve">. </w:t>
            </w:r>
            <w:r>
              <w:rPr>
                <w:rStyle w:val="IndexLink"/>
                <w:rtl w:val="true"/>
              </w:rPr>
              <w:t>تشخیص میزان تحمل و شکیبایی انسان</w:t>
            </w:r>
            <w:r>
              <w:rPr>
                <w:rStyle w:val="IndexLink"/>
                <w:rtl w:val="true"/>
              </w:rPr>
              <w:tab/>
            </w:r>
            <w:r>
              <w:rPr>
                <w:rStyle w:val="IndexLink"/>
              </w:rPr>
              <w:t>67</w:t>
            </w:r>
          </w:hyperlink>
        </w:p>
        <w:p>
          <w:pPr>
            <w:pStyle w:val="Contents4"/>
            <w:tabs>
              <w:tab w:val="clear" w:pos="8176"/>
              <w:tab w:val="right" w:pos="9026" w:leader="dot"/>
            </w:tabs>
            <w:rPr/>
          </w:pPr>
          <w:hyperlink w:anchor="__RefHeading___Toc1807892_2281741623">
            <w:r>
              <w:rPr>
                <w:webHidden/>
                <w:rStyle w:val="IndexLink"/>
              </w:rPr>
              <w:t>8</w:t>
            </w:r>
            <w:r>
              <w:rPr>
                <w:rStyle w:val="IndexLink"/>
                <w:rtl w:val="true"/>
              </w:rPr>
              <w:t xml:space="preserve">. </w:t>
            </w:r>
            <w:r>
              <w:rPr>
                <w:rStyle w:val="IndexLink"/>
                <w:rtl w:val="true"/>
              </w:rPr>
              <w:t>عبرت از گذشتگان</w:t>
            </w:r>
            <w:r>
              <w:rPr>
                <w:rStyle w:val="IndexLink"/>
                <w:rtl w:val="true"/>
              </w:rPr>
              <w:tab/>
            </w:r>
            <w:r>
              <w:rPr>
                <w:rStyle w:val="IndexLink"/>
              </w:rPr>
              <w:t>68</w:t>
            </w:r>
          </w:hyperlink>
        </w:p>
        <w:p>
          <w:pPr>
            <w:pStyle w:val="Contents4"/>
            <w:tabs>
              <w:tab w:val="clear" w:pos="8176"/>
              <w:tab w:val="right" w:pos="9026" w:leader="dot"/>
            </w:tabs>
            <w:rPr/>
          </w:pPr>
          <w:hyperlink w:anchor="__RefHeading___Toc1807894_2281741623">
            <w:r>
              <w:rPr>
                <w:webHidden/>
                <w:rStyle w:val="IndexLink"/>
              </w:rPr>
              <w:t>9</w:t>
            </w:r>
            <w:r>
              <w:rPr>
                <w:rStyle w:val="IndexLink"/>
                <w:rtl w:val="true"/>
              </w:rPr>
              <w:t xml:space="preserve">. </w:t>
            </w:r>
            <w:r>
              <w:rPr>
                <w:rStyle w:val="IndexLink"/>
                <w:rtl w:val="true"/>
              </w:rPr>
              <w:t>اتمام حجت پروردگار</w:t>
            </w:r>
            <w:r>
              <w:rPr>
                <w:rStyle w:val="IndexLink"/>
                <w:rtl w:val="true"/>
              </w:rPr>
              <w:tab/>
            </w:r>
            <w:r>
              <w:rPr>
                <w:rStyle w:val="IndexLink"/>
              </w:rPr>
              <w:t>68</w:t>
            </w:r>
          </w:hyperlink>
        </w:p>
        <w:p>
          <w:pPr>
            <w:pStyle w:val="Contents3"/>
            <w:tabs>
              <w:tab w:val="clear" w:pos="8459"/>
              <w:tab w:val="right" w:pos="9026" w:leader="dot"/>
            </w:tabs>
            <w:rPr/>
          </w:pPr>
          <w:hyperlink w:anchor="__RefHeading___Toc1807896_2281741623">
            <w:r>
              <w:rPr>
                <w:webHidden/>
                <w:rStyle w:val="IndexLink"/>
                <w:rtl w:val="true"/>
              </w:rPr>
              <w:t>فصل سوم</w:t>
            </w:r>
            <w:r>
              <w:rPr>
                <w:rStyle w:val="IndexLink"/>
                <w:rtl w:val="true"/>
              </w:rPr>
              <w:t xml:space="preserve">: </w:t>
            </w:r>
            <w:r>
              <w:rPr>
                <w:rStyle w:val="IndexLink"/>
                <w:rtl w:val="true"/>
              </w:rPr>
              <w:t>ابزارهای امتحان و انواع آزمایش</w:t>
            </w:r>
            <w:r>
              <w:rPr>
                <w:rStyle w:val="IndexLink"/>
                <w:rtl w:val="true"/>
              </w:rPr>
              <w:tab/>
            </w:r>
            <w:r>
              <w:rPr>
                <w:rStyle w:val="IndexLink"/>
              </w:rPr>
              <w:t>70</w:t>
            </w:r>
          </w:hyperlink>
        </w:p>
        <w:p>
          <w:pPr>
            <w:pStyle w:val="Contents4"/>
            <w:tabs>
              <w:tab w:val="clear" w:pos="8176"/>
              <w:tab w:val="right" w:pos="9026" w:leader="dot"/>
            </w:tabs>
            <w:rPr/>
          </w:pPr>
          <w:hyperlink w:anchor="__RefHeading___Toc1807898_2281741623">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1807900_2281741623">
            <w:r>
              <w:rPr>
                <w:webHidden/>
                <w:rStyle w:val="IndexLink"/>
              </w:rPr>
              <w:t>1</w:t>
            </w:r>
            <w:r>
              <w:rPr>
                <w:rStyle w:val="IndexLink"/>
                <w:rtl w:val="true"/>
              </w:rPr>
              <w:t xml:space="preserve">. </w:t>
            </w:r>
            <w:r>
              <w:rPr>
                <w:rStyle w:val="IndexLink"/>
                <w:rtl w:val="true"/>
              </w:rPr>
              <w:t>انسان</w:t>
            </w:r>
            <w:r>
              <w:rPr>
                <w:rStyle w:val="IndexLink"/>
                <w:rtl w:val="true"/>
              </w:rPr>
              <w:tab/>
            </w:r>
            <w:r>
              <w:rPr>
                <w:rStyle w:val="IndexLink"/>
              </w:rPr>
              <w:t>70</w:t>
            </w:r>
          </w:hyperlink>
        </w:p>
        <w:p>
          <w:pPr>
            <w:pStyle w:val="Contents4"/>
            <w:tabs>
              <w:tab w:val="clear" w:pos="8176"/>
              <w:tab w:val="right" w:pos="9026" w:leader="dot"/>
            </w:tabs>
            <w:rPr/>
          </w:pPr>
          <w:hyperlink w:anchor="__RefHeading___Toc1807902_2281741623">
            <w:r>
              <w:rPr>
                <w:webHidden/>
                <w:rStyle w:val="IndexLink"/>
              </w:rPr>
              <w:t>2</w:t>
            </w:r>
            <w:r>
              <w:rPr>
                <w:rStyle w:val="IndexLink"/>
                <w:rtl w:val="true"/>
              </w:rPr>
              <w:t xml:space="preserve">. </w:t>
            </w:r>
            <w:r>
              <w:rPr>
                <w:rStyle w:val="IndexLink"/>
                <w:rtl w:val="true"/>
              </w:rPr>
              <w:t>امتحان با دنیا</w:t>
            </w:r>
            <w:r>
              <w:rPr>
                <w:rStyle w:val="IndexLink"/>
                <w:rtl w:val="true"/>
              </w:rPr>
              <w:tab/>
            </w:r>
            <w:r>
              <w:rPr>
                <w:rStyle w:val="IndexLink"/>
              </w:rPr>
              <w:t>71</w:t>
            </w:r>
          </w:hyperlink>
        </w:p>
        <w:p>
          <w:pPr>
            <w:pStyle w:val="Contents4"/>
            <w:tabs>
              <w:tab w:val="clear" w:pos="8176"/>
              <w:tab w:val="right" w:pos="9026" w:leader="dot"/>
            </w:tabs>
            <w:rPr/>
          </w:pPr>
          <w:hyperlink w:anchor="__RefHeading___Toc1807904_2281741623">
            <w:r>
              <w:rPr>
                <w:webHidden/>
                <w:rStyle w:val="IndexLink"/>
              </w:rPr>
              <w:t>3</w:t>
            </w:r>
            <w:r>
              <w:rPr>
                <w:rStyle w:val="IndexLink"/>
                <w:rtl w:val="true"/>
              </w:rPr>
              <w:t xml:space="preserve">. </w:t>
            </w:r>
            <w:r>
              <w:rPr>
                <w:rStyle w:val="IndexLink"/>
                <w:rtl w:val="true"/>
              </w:rPr>
              <w:t>امتحان و آزمایش با اموال، فقر و ثروت</w:t>
            </w:r>
            <w:r>
              <w:rPr>
                <w:rStyle w:val="IndexLink"/>
                <w:rtl w:val="true"/>
              </w:rPr>
              <w:tab/>
            </w:r>
            <w:r>
              <w:rPr>
                <w:rStyle w:val="IndexLink"/>
              </w:rPr>
              <w:t>75</w:t>
            </w:r>
          </w:hyperlink>
        </w:p>
        <w:p>
          <w:pPr>
            <w:pStyle w:val="Contents4"/>
            <w:tabs>
              <w:tab w:val="clear" w:pos="8176"/>
              <w:tab w:val="right" w:pos="9026" w:leader="dot"/>
            </w:tabs>
            <w:rPr/>
          </w:pPr>
          <w:hyperlink w:anchor="__RefHeading___Toc1807906_2281741623">
            <w:r>
              <w:rPr>
                <w:webHidden/>
                <w:rStyle w:val="IndexLink"/>
                <w:rtl w:val="true"/>
              </w:rPr>
              <w:t>آرزوی ثروت و امتحان خدا</w:t>
            </w:r>
            <w:r>
              <w:rPr>
                <w:rStyle w:val="IndexLink"/>
                <w:rtl w:val="true"/>
              </w:rPr>
              <w:tab/>
            </w:r>
            <w:r>
              <w:rPr>
                <w:rStyle w:val="IndexLink"/>
              </w:rPr>
              <w:t>79</w:t>
            </w:r>
          </w:hyperlink>
        </w:p>
        <w:p>
          <w:pPr>
            <w:pStyle w:val="Contents4"/>
            <w:tabs>
              <w:tab w:val="clear" w:pos="8176"/>
              <w:tab w:val="right" w:pos="9026" w:leader="dot"/>
            </w:tabs>
            <w:rPr/>
          </w:pPr>
          <w:hyperlink w:anchor="__RefHeading___Toc1807908_2281741623">
            <w:r>
              <w:rPr>
                <w:webHidden/>
                <w:rStyle w:val="IndexLink"/>
              </w:rPr>
              <w:t>4</w:t>
            </w:r>
            <w:r>
              <w:rPr>
                <w:rStyle w:val="IndexLink"/>
                <w:rtl w:val="true"/>
              </w:rPr>
              <w:t xml:space="preserve">. </w:t>
            </w:r>
            <w:r>
              <w:rPr>
                <w:rStyle w:val="IndexLink"/>
                <w:rtl w:val="true"/>
              </w:rPr>
              <w:t>غریزه جنسی</w:t>
            </w:r>
            <w:r>
              <w:rPr>
                <w:rStyle w:val="IndexLink"/>
                <w:rtl w:val="true"/>
              </w:rPr>
              <w:tab/>
            </w:r>
            <w:r>
              <w:rPr>
                <w:rStyle w:val="IndexLink"/>
              </w:rPr>
              <w:t>80</w:t>
            </w:r>
          </w:hyperlink>
        </w:p>
        <w:p>
          <w:pPr>
            <w:pStyle w:val="Contents4"/>
            <w:tabs>
              <w:tab w:val="clear" w:pos="8176"/>
              <w:tab w:val="right" w:pos="9026" w:leader="dot"/>
            </w:tabs>
            <w:rPr/>
          </w:pPr>
          <w:hyperlink w:anchor="__RefHeading___Toc1807910_2281741623">
            <w:r>
              <w:rPr>
                <w:webHidden/>
                <w:rStyle w:val="IndexLink"/>
              </w:rPr>
              <w:t>5</w:t>
            </w:r>
            <w:r>
              <w:rPr>
                <w:rStyle w:val="IndexLink"/>
                <w:rtl w:val="true"/>
              </w:rPr>
              <w:t xml:space="preserve">. </w:t>
            </w:r>
            <w:r>
              <w:rPr>
                <w:rStyle w:val="IndexLink"/>
                <w:rtl w:val="true"/>
              </w:rPr>
              <w:t>فرزند</w:t>
            </w:r>
            <w:r>
              <w:rPr>
                <w:rStyle w:val="IndexLink"/>
                <w:rtl w:val="true"/>
              </w:rPr>
              <w:tab/>
            </w:r>
            <w:r>
              <w:rPr>
                <w:rStyle w:val="IndexLink"/>
              </w:rPr>
              <w:t>82</w:t>
            </w:r>
          </w:hyperlink>
        </w:p>
        <w:p>
          <w:pPr>
            <w:pStyle w:val="Contents5"/>
            <w:tabs>
              <w:tab w:val="clear" w:pos="7892"/>
              <w:tab w:val="right" w:pos="9026" w:leader="dot"/>
            </w:tabs>
            <w:rPr/>
          </w:pPr>
          <w:hyperlink w:anchor="__RefHeading___Toc1807912_2281741623">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1807914_2281741623">
            <w:r>
              <w:rPr>
                <w:webHidden/>
                <w:rStyle w:val="IndexLink"/>
                <w:rtl w:val="true"/>
              </w:rPr>
              <w:t>دختر یا پسر؟</w:t>
            </w:r>
            <w:r>
              <w:rPr>
                <w:rStyle w:val="IndexLink"/>
                <w:rtl w:val="true"/>
              </w:rPr>
              <w:tab/>
            </w:r>
            <w:r>
              <w:rPr>
                <w:rStyle w:val="IndexLink"/>
              </w:rPr>
              <w:t>83</w:t>
            </w:r>
          </w:hyperlink>
        </w:p>
        <w:p>
          <w:pPr>
            <w:pStyle w:val="Contents4"/>
            <w:tabs>
              <w:tab w:val="clear" w:pos="8176"/>
              <w:tab w:val="right" w:pos="9026" w:leader="dot"/>
            </w:tabs>
            <w:rPr/>
          </w:pPr>
          <w:hyperlink w:anchor="__RefHeading___Toc1807916_2281741623">
            <w:r>
              <w:rPr>
                <w:webHidden/>
                <w:rStyle w:val="IndexLink"/>
              </w:rPr>
              <w:t>6</w:t>
            </w:r>
            <w:r>
              <w:rPr>
                <w:rStyle w:val="IndexLink"/>
                <w:rtl w:val="true"/>
              </w:rPr>
              <w:t xml:space="preserve">. </w:t>
            </w:r>
            <w:r>
              <w:rPr>
                <w:rStyle w:val="IndexLink"/>
                <w:rtl w:val="true"/>
              </w:rPr>
              <w:t>مرگ و زندگی، تندرستی و بیماری</w:t>
            </w:r>
            <w:r>
              <w:rPr>
                <w:rStyle w:val="IndexLink"/>
                <w:rtl w:val="true"/>
              </w:rPr>
              <w:tab/>
            </w:r>
            <w:r>
              <w:rPr>
                <w:rStyle w:val="IndexLink"/>
              </w:rPr>
              <w:t>84</w:t>
            </w:r>
          </w:hyperlink>
        </w:p>
        <w:p>
          <w:pPr>
            <w:pStyle w:val="Contents4"/>
            <w:tabs>
              <w:tab w:val="clear" w:pos="8176"/>
              <w:tab w:val="right" w:pos="9026" w:leader="dot"/>
            </w:tabs>
            <w:rPr/>
          </w:pPr>
          <w:hyperlink w:anchor="__RefHeading___Toc1807918_2281741623">
            <w:r>
              <w:rPr>
                <w:webHidden/>
                <w:rStyle w:val="IndexLink"/>
              </w:rPr>
              <w:t>7</w:t>
            </w:r>
            <w:r>
              <w:rPr>
                <w:rStyle w:val="IndexLink"/>
                <w:rtl w:val="true"/>
              </w:rPr>
              <w:t xml:space="preserve">. </w:t>
            </w:r>
            <w:r>
              <w:rPr>
                <w:rStyle w:val="IndexLink"/>
                <w:rtl w:val="true"/>
              </w:rPr>
              <w:t>امتحان با حوادث طبیعی و اجتماعی</w:t>
            </w:r>
            <w:r>
              <w:rPr>
                <w:rStyle w:val="IndexLink"/>
                <w:rtl w:val="true"/>
              </w:rPr>
              <w:tab/>
            </w:r>
            <w:r>
              <w:rPr>
                <w:rStyle w:val="IndexLink"/>
              </w:rPr>
              <w:t>86</w:t>
            </w:r>
          </w:hyperlink>
        </w:p>
        <w:p>
          <w:pPr>
            <w:pStyle w:val="Contents5"/>
            <w:tabs>
              <w:tab w:val="clear" w:pos="7892"/>
              <w:tab w:val="right" w:pos="9026" w:leader="dot"/>
            </w:tabs>
            <w:rPr/>
          </w:pPr>
          <w:hyperlink w:anchor="__RefHeading___Toc1807920_2281741623">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1807922_2281741623">
            <w:r>
              <w:rPr>
                <w:webHidden/>
                <w:rStyle w:val="IndexLink"/>
                <w:rtl w:val="true"/>
              </w:rPr>
              <w:t>الف</w:t>
            </w:r>
            <w:r>
              <w:rPr>
                <w:rStyle w:val="IndexLink"/>
                <w:rtl w:val="true"/>
              </w:rPr>
              <w:t xml:space="preserve">) </w:t>
            </w:r>
            <w:r>
              <w:rPr>
                <w:rStyle w:val="IndexLink"/>
                <w:rtl w:val="true"/>
              </w:rPr>
              <w:t>شکست و پیروزی</w:t>
            </w:r>
            <w:r>
              <w:rPr>
                <w:rStyle w:val="IndexLink"/>
                <w:rtl w:val="true"/>
              </w:rPr>
              <w:tab/>
            </w:r>
            <w:r>
              <w:rPr>
                <w:rStyle w:val="IndexLink"/>
              </w:rPr>
              <w:t>87</w:t>
            </w:r>
          </w:hyperlink>
        </w:p>
        <w:p>
          <w:pPr>
            <w:pStyle w:val="Contents5"/>
            <w:tabs>
              <w:tab w:val="clear" w:pos="7892"/>
              <w:tab w:val="right" w:pos="9026" w:leader="dot"/>
            </w:tabs>
            <w:rPr/>
          </w:pPr>
          <w:hyperlink w:anchor="__RefHeading___Toc1807924_2281741623">
            <w:r>
              <w:rPr>
                <w:webHidden/>
                <w:rStyle w:val="IndexLink"/>
                <w:rtl w:val="true"/>
              </w:rPr>
              <w:t>ب</w:t>
            </w:r>
            <w:r>
              <w:rPr>
                <w:rStyle w:val="IndexLink"/>
                <w:rtl w:val="true"/>
              </w:rPr>
              <w:t xml:space="preserve">) </w:t>
            </w:r>
            <w:r>
              <w:rPr>
                <w:rStyle w:val="IndexLink"/>
                <w:rtl w:val="true"/>
              </w:rPr>
              <w:t>ضرر و زیان</w:t>
            </w:r>
            <w:r>
              <w:rPr>
                <w:rStyle w:val="IndexLink"/>
                <w:rtl w:val="true"/>
              </w:rPr>
              <w:tab/>
            </w:r>
            <w:r>
              <w:rPr>
                <w:rStyle w:val="IndexLink"/>
              </w:rPr>
              <w:t>87</w:t>
            </w:r>
          </w:hyperlink>
        </w:p>
        <w:p>
          <w:pPr>
            <w:pStyle w:val="Contents5"/>
            <w:tabs>
              <w:tab w:val="clear" w:pos="7892"/>
              <w:tab w:val="right" w:pos="9026" w:leader="dot"/>
            </w:tabs>
            <w:rPr/>
          </w:pPr>
          <w:hyperlink w:anchor="__RefHeading___Toc1807926_2281741623">
            <w:r>
              <w:rPr>
                <w:webHidden/>
                <w:rStyle w:val="IndexLink"/>
                <w:rtl w:val="true"/>
              </w:rPr>
              <w:t>ج</w:t>
            </w:r>
            <w:r>
              <w:rPr>
                <w:rStyle w:val="IndexLink"/>
                <w:rtl w:val="true"/>
              </w:rPr>
              <w:t xml:space="preserve">) </w:t>
            </w:r>
            <w:r>
              <w:rPr>
                <w:rStyle w:val="IndexLink"/>
                <w:rtl w:val="true"/>
              </w:rPr>
              <w:t>هجوم بیگانگان به سرزمین اسلامی</w:t>
            </w:r>
            <w:r>
              <w:rPr>
                <w:rStyle w:val="IndexLink"/>
                <w:rtl w:val="true"/>
              </w:rPr>
              <w:tab/>
            </w:r>
            <w:r>
              <w:rPr>
                <w:rStyle w:val="IndexLink"/>
              </w:rPr>
              <w:t>88</w:t>
            </w:r>
          </w:hyperlink>
        </w:p>
        <w:p>
          <w:pPr>
            <w:pStyle w:val="Contents5"/>
            <w:tabs>
              <w:tab w:val="clear" w:pos="7892"/>
              <w:tab w:val="right" w:pos="9026" w:leader="dot"/>
            </w:tabs>
            <w:rPr/>
          </w:pPr>
          <w:hyperlink w:anchor="__RefHeading___Toc1807928_2281741623">
            <w:r>
              <w:rPr>
                <w:webHidden/>
                <w:rStyle w:val="IndexLink"/>
                <w:rtl w:val="true"/>
              </w:rPr>
              <w:t>د</w:t>
            </w:r>
            <w:r>
              <w:rPr>
                <w:rStyle w:val="IndexLink"/>
                <w:rtl w:val="true"/>
              </w:rPr>
              <w:t xml:space="preserve">) </w:t>
            </w:r>
            <w:r>
              <w:rPr>
                <w:rStyle w:val="IndexLink"/>
                <w:rtl w:val="true"/>
              </w:rPr>
              <w:t>رویاروئی با ستمگران</w:t>
            </w:r>
            <w:r>
              <w:rPr>
                <w:rStyle w:val="IndexLink"/>
                <w:rtl w:val="true"/>
              </w:rPr>
              <w:tab/>
            </w:r>
            <w:r>
              <w:rPr>
                <w:rStyle w:val="IndexLink"/>
              </w:rPr>
              <w:t>88</w:t>
            </w:r>
          </w:hyperlink>
        </w:p>
        <w:p>
          <w:pPr>
            <w:pStyle w:val="Contents4"/>
            <w:tabs>
              <w:tab w:val="clear" w:pos="8176"/>
              <w:tab w:val="right" w:pos="9026" w:leader="dot"/>
            </w:tabs>
            <w:rPr/>
          </w:pPr>
          <w:hyperlink w:anchor="__RefHeading___Toc1807930_2281741623">
            <w:r>
              <w:rPr>
                <w:webHidden/>
                <w:rStyle w:val="IndexLink"/>
              </w:rPr>
              <w:t>8</w:t>
            </w:r>
            <w:r>
              <w:rPr>
                <w:rStyle w:val="IndexLink"/>
                <w:rtl w:val="true"/>
              </w:rPr>
              <w:t xml:space="preserve">. </w:t>
            </w:r>
            <w:r>
              <w:rPr>
                <w:rStyle w:val="IndexLink"/>
                <w:rtl w:val="true"/>
              </w:rPr>
              <w:t>آزمایش مردم با حاکمان و حاکمان با مردم</w:t>
            </w:r>
            <w:r>
              <w:rPr>
                <w:rStyle w:val="IndexLink"/>
                <w:rtl w:val="true"/>
              </w:rPr>
              <w:tab/>
            </w:r>
            <w:r>
              <w:rPr>
                <w:rStyle w:val="IndexLink"/>
              </w:rPr>
              <w:t>89</w:t>
            </w:r>
          </w:hyperlink>
        </w:p>
        <w:p>
          <w:pPr>
            <w:pStyle w:val="Contents4"/>
            <w:tabs>
              <w:tab w:val="clear" w:pos="8176"/>
              <w:tab w:val="right" w:pos="9026" w:leader="dot"/>
            </w:tabs>
            <w:rPr/>
          </w:pPr>
          <w:hyperlink w:anchor="__RefHeading___Toc1807932_2281741623">
            <w:r>
              <w:rPr>
                <w:webHidden/>
                <w:rStyle w:val="IndexLink"/>
              </w:rPr>
              <w:t>9</w:t>
            </w:r>
            <w:r>
              <w:rPr>
                <w:rStyle w:val="IndexLink"/>
                <w:rtl w:val="true"/>
              </w:rPr>
              <w:t xml:space="preserve">. </w:t>
            </w:r>
            <w:r>
              <w:rPr>
                <w:rStyle w:val="IndexLink"/>
                <w:rtl w:val="true"/>
              </w:rPr>
              <w:t>امتحان با جنگ و صلح</w:t>
            </w:r>
            <w:r>
              <w:rPr>
                <w:rStyle w:val="IndexLink"/>
                <w:rtl w:val="true"/>
              </w:rPr>
              <w:tab/>
            </w:r>
            <w:r>
              <w:rPr>
                <w:rStyle w:val="IndexLink"/>
              </w:rPr>
              <w:t>92</w:t>
            </w:r>
          </w:hyperlink>
        </w:p>
        <w:p>
          <w:pPr>
            <w:pStyle w:val="Contents5"/>
            <w:tabs>
              <w:tab w:val="clear" w:pos="7892"/>
              <w:tab w:val="right" w:pos="9026" w:leader="dot"/>
            </w:tabs>
            <w:rPr/>
          </w:pPr>
          <w:hyperlink w:anchor="__RefHeading___Toc1807934_2281741623">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1807936_2281741623">
            <w:r>
              <w:rPr>
                <w:webHidden/>
                <w:rStyle w:val="IndexLink"/>
                <w:rtl w:val="true"/>
              </w:rPr>
              <w:t>جهاد در راه خدا و ایثار مجروحان</w:t>
            </w:r>
            <w:r>
              <w:rPr>
                <w:rStyle w:val="IndexLink"/>
                <w:rtl w:val="true"/>
              </w:rPr>
              <w:tab/>
            </w:r>
            <w:r>
              <w:rPr>
                <w:rStyle w:val="IndexLink"/>
              </w:rPr>
              <w:t>93</w:t>
            </w:r>
          </w:hyperlink>
        </w:p>
        <w:p>
          <w:pPr>
            <w:pStyle w:val="Contents5"/>
            <w:tabs>
              <w:tab w:val="clear" w:pos="7892"/>
              <w:tab w:val="right" w:pos="9026" w:leader="dot"/>
            </w:tabs>
            <w:rPr/>
          </w:pPr>
          <w:hyperlink w:anchor="__RefHeading___Toc1807938_2281741623">
            <w:r>
              <w:rPr>
                <w:webHidden/>
                <w:rStyle w:val="IndexLink"/>
                <w:rtl w:val="true"/>
              </w:rPr>
              <w:t>صحنه نبرد و آب</w:t>
            </w:r>
            <w:r>
              <w:rPr>
                <w:rStyle w:val="IndexLink"/>
                <w:rtl w:val="true"/>
              </w:rPr>
              <w:tab/>
            </w:r>
            <w:r>
              <w:rPr>
                <w:rStyle w:val="IndexLink"/>
              </w:rPr>
              <w:t>94</w:t>
            </w:r>
          </w:hyperlink>
        </w:p>
        <w:p>
          <w:pPr>
            <w:pStyle w:val="Contents4"/>
            <w:tabs>
              <w:tab w:val="clear" w:pos="8176"/>
              <w:tab w:val="right" w:pos="9026" w:leader="dot"/>
            </w:tabs>
            <w:rPr/>
          </w:pPr>
          <w:hyperlink w:anchor="__RefHeading___Toc1807940_2281741623">
            <w:r>
              <w:rPr>
                <w:webHidden/>
                <w:rStyle w:val="IndexLink"/>
              </w:rPr>
              <w:t>10</w:t>
            </w:r>
            <w:r>
              <w:rPr>
                <w:rStyle w:val="IndexLink"/>
                <w:rtl w:val="true"/>
              </w:rPr>
              <w:t xml:space="preserve">. </w:t>
            </w:r>
            <w:r>
              <w:rPr>
                <w:rStyle w:val="IndexLink"/>
                <w:rtl w:val="true"/>
              </w:rPr>
              <w:t>آزمایش با انزال نعمت و انزال نقمت</w:t>
            </w:r>
            <w:r>
              <w:rPr>
                <w:rStyle w:val="IndexLink"/>
                <w:rtl w:val="true"/>
              </w:rPr>
              <w:tab/>
            </w:r>
            <w:r>
              <w:rPr>
                <w:rStyle w:val="IndexLink"/>
              </w:rPr>
              <w:t>94</w:t>
            </w:r>
          </w:hyperlink>
        </w:p>
        <w:p>
          <w:pPr>
            <w:pStyle w:val="Contents5"/>
            <w:tabs>
              <w:tab w:val="clear" w:pos="7892"/>
              <w:tab w:val="right" w:pos="9026" w:leader="dot"/>
            </w:tabs>
            <w:rPr/>
          </w:pPr>
          <w:hyperlink w:anchor="__RefHeading___Toc1807942_2281741623">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1807944_2281741623">
            <w:r>
              <w:rPr>
                <w:webHidden/>
                <w:rStyle w:val="IndexLink"/>
                <w:rtl w:val="true"/>
              </w:rPr>
              <w:t>آزمایش الهی و سنت انزال نقمت</w:t>
            </w:r>
            <w:r>
              <w:rPr>
                <w:rStyle w:val="IndexLink"/>
                <w:rtl w:val="true"/>
              </w:rPr>
              <w:tab/>
            </w:r>
            <w:r>
              <w:rPr>
                <w:rStyle w:val="IndexLink"/>
              </w:rPr>
              <w:t>96</w:t>
            </w:r>
          </w:hyperlink>
        </w:p>
        <w:p>
          <w:pPr>
            <w:pStyle w:val="Contents5"/>
            <w:tabs>
              <w:tab w:val="clear" w:pos="7892"/>
              <w:tab w:val="right" w:pos="9026" w:leader="dot"/>
            </w:tabs>
            <w:rPr/>
          </w:pPr>
          <w:hyperlink w:anchor="__RefHeading___Toc1807946_2281741623">
            <w:r>
              <w:rPr>
                <w:webHidden/>
                <w:rStyle w:val="IndexLink"/>
                <w:rtl w:val="true"/>
              </w:rPr>
              <w:t>تفاوت درجات آزمایش</w:t>
            </w:r>
            <w:r>
              <w:rPr>
                <w:rStyle w:val="IndexLink"/>
                <w:rtl w:val="true"/>
              </w:rPr>
              <w:tab/>
            </w:r>
            <w:r>
              <w:rPr>
                <w:rStyle w:val="IndexLink"/>
              </w:rPr>
              <w:t>96</w:t>
            </w:r>
          </w:hyperlink>
        </w:p>
        <w:p>
          <w:pPr>
            <w:pStyle w:val="Contents3"/>
            <w:tabs>
              <w:tab w:val="clear" w:pos="8459"/>
              <w:tab w:val="right" w:pos="9026" w:leader="dot"/>
            </w:tabs>
            <w:rPr/>
          </w:pPr>
          <w:hyperlink w:anchor="__RefHeading___Toc1807948_2281741623">
            <w:r>
              <w:rPr>
                <w:webHidden/>
                <w:rStyle w:val="IndexLink"/>
                <w:rtl w:val="true"/>
              </w:rPr>
              <w:t>فصل چهارم</w:t>
            </w:r>
            <w:r>
              <w:rPr>
                <w:rStyle w:val="IndexLink"/>
                <w:rtl w:val="true"/>
              </w:rPr>
              <w:t xml:space="preserve">: </w:t>
            </w:r>
            <w:r>
              <w:rPr>
                <w:rStyle w:val="IndexLink"/>
                <w:rtl w:val="true"/>
              </w:rPr>
              <w:t>نمونه هایی از امتحان های الهی</w:t>
            </w:r>
            <w:r>
              <w:rPr>
                <w:rStyle w:val="IndexLink"/>
                <w:rtl w:val="true"/>
              </w:rPr>
              <w:tab/>
            </w:r>
            <w:r>
              <w:rPr>
                <w:rStyle w:val="IndexLink"/>
              </w:rPr>
              <w:t>99</w:t>
            </w:r>
          </w:hyperlink>
        </w:p>
        <w:p>
          <w:pPr>
            <w:pStyle w:val="Contents4"/>
            <w:tabs>
              <w:tab w:val="clear" w:pos="8176"/>
              <w:tab w:val="right" w:pos="9026" w:leader="dot"/>
            </w:tabs>
            <w:rPr/>
          </w:pPr>
          <w:hyperlink w:anchor="__RefHeading___Toc1807950_2281741623">
            <w:r>
              <w:rPr>
                <w:webHidden/>
                <w:rStyle w:val="IndexLink"/>
                <w:rtl w:val="true"/>
              </w:rPr>
              <w:t>امتحان حضرت ابراهیم علیه السلام</w:t>
            </w:r>
            <w:r>
              <w:rPr>
                <w:rStyle w:val="IndexLink"/>
                <w:rtl w:val="true"/>
              </w:rPr>
              <w:tab/>
            </w:r>
            <w:r>
              <w:rPr>
                <w:rStyle w:val="IndexLink"/>
              </w:rPr>
              <w:t>99</w:t>
            </w:r>
          </w:hyperlink>
        </w:p>
        <w:p>
          <w:pPr>
            <w:pStyle w:val="Contents4"/>
            <w:tabs>
              <w:tab w:val="clear" w:pos="8176"/>
              <w:tab w:val="right" w:pos="9026" w:leader="dot"/>
            </w:tabs>
            <w:rPr/>
          </w:pPr>
          <w:hyperlink w:anchor="__RefHeading___Toc1807952_2281741623">
            <w:r>
              <w:rPr>
                <w:webHidden/>
                <w:rStyle w:val="IndexLink"/>
                <w:rtl w:val="true"/>
              </w:rPr>
              <w:t>باغداران و آزمایش الهی</w:t>
            </w:r>
            <w:r>
              <w:rPr>
                <w:rStyle w:val="IndexLink"/>
                <w:rtl w:val="true"/>
              </w:rPr>
              <w:tab/>
            </w:r>
            <w:r>
              <w:rPr>
                <w:rStyle w:val="IndexLink"/>
              </w:rPr>
              <w:t>101</w:t>
            </w:r>
          </w:hyperlink>
        </w:p>
        <w:p>
          <w:pPr>
            <w:pStyle w:val="Contents4"/>
            <w:tabs>
              <w:tab w:val="clear" w:pos="8176"/>
              <w:tab w:val="right" w:pos="9026" w:leader="dot"/>
            </w:tabs>
            <w:rPr/>
          </w:pPr>
          <w:hyperlink w:anchor="__RefHeading___Toc1807954_2281741623">
            <w:r>
              <w:rPr>
                <w:webHidden/>
                <w:rStyle w:val="IndexLink"/>
                <w:rtl w:val="true"/>
              </w:rPr>
              <w:t>طالوت و یارانش</w:t>
            </w:r>
            <w:r>
              <w:rPr>
                <w:rStyle w:val="IndexLink"/>
                <w:rtl w:val="true"/>
              </w:rPr>
              <w:tab/>
            </w:r>
            <w:r>
              <w:rPr>
                <w:rStyle w:val="IndexLink"/>
              </w:rPr>
              <w:t>103</w:t>
            </w:r>
          </w:hyperlink>
        </w:p>
        <w:p>
          <w:pPr>
            <w:pStyle w:val="Contents4"/>
            <w:tabs>
              <w:tab w:val="clear" w:pos="8176"/>
              <w:tab w:val="right" w:pos="9026" w:leader="dot"/>
            </w:tabs>
            <w:rPr/>
          </w:pPr>
          <w:hyperlink w:anchor="__RefHeading___Toc1807956_2281741623">
            <w:r>
              <w:rPr>
                <w:webHidden/>
                <w:rStyle w:val="IndexLink"/>
                <w:rtl w:val="true"/>
              </w:rPr>
              <w:t>امتحان امت در غیاب رهبر</w:t>
            </w:r>
            <w:r>
              <w:rPr>
                <w:rStyle w:val="IndexLink"/>
                <w:rtl w:val="true"/>
              </w:rPr>
              <w:tab/>
            </w:r>
            <w:r>
              <w:rPr>
                <w:rStyle w:val="IndexLink"/>
              </w:rPr>
              <w:t>105</w:t>
            </w:r>
          </w:hyperlink>
        </w:p>
        <w:p>
          <w:pPr>
            <w:pStyle w:val="Contents4"/>
            <w:tabs>
              <w:tab w:val="clear" w:pos="8176"/>
              <w:tab w:val="right" w:pos="9026" w:leader="dot"/>
            </w:tabs>
            <w:rPr/>
          </w:pPr>
          <w:hyperlink w:anchor="__RefHeading___Toc1807958_2281741623">
            <w:r>
              <w:rPr>
                <w:webHidden/>
                <w:rStyle w:val="IndexLink"/>
                <w:rtl w:val="true"/>
              </w:rPr>
              <w:t>قافله عشق در کربلا و امتحانات الهی</w:t>
            </w:r>
            <w:r>
              <w:rPr>
                <w:rStyle w:val="IndexLink"/>
                <w:rtl w:val="true"/>
              </w:rPr>
              <w:tab/>
            </w:r>
            <w:r>
              <w:rPr>
                <w:rStyle w:val="IndexLink"/>
              </w:rPr>
              <w:t>108</w:t>
            </w:r>
          </w:hyperlink>
        </w:p>
        <w:p>
          <w:pPr>
            <w:pStyle w:val="Contents5"/>
            <w:tabs>
              <w:tab w:val="clear" w:pos="7892"/>
              <w:tab w:val="right" w:pos="9026" w:leader="dot"/>
            </w:tabs>
            <w:rPr/>
          </w:pPr>
          <w:hyperlink w:anchor="__RefHeading___Toc1807960_2281741623">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1807962_2281741623">
            <w:r>
              <w:rPr>
                <w:webHidden/>
                <w:rStyle w:val="IndexLink"/>
                <w:rtl w:val="true"/>
              </w:rPr>
              <w:t>الف</w:t>
            </w:r>
            <w:r>
              <w:rPr>
                <w:rStyle w:val="IndexLink"/>
                <w:rtl w:val="true"/>
              </w:rPr>
              <w:t xml:space="preserve">) </w:t>
            </w:r>
            <w:r>
              <w:rPr>
                <w:rStyle w:val="IndexLink"/>
                <w:rtl w:val="true"/>
              </w:rPr>
              <w:t>حرّ و تشنگی</w:t>
            </w:r>
            <w:r>
              <w:rPr>
                <w:rStyle w:val="IndexLink"/>
                <w:rtl w:val="true"/>
              </w:rPr>
              <w:tab/>
            </w:r>
            <w:r>
              <w:rPr>
                <w:rStyle w:val="IndexLink"/>
              </w:rPr>
              <w:t>109</w:t>
            </w:r>
          </w:hyperlink>
        </w:p>
        <w:p>
          <w:pPr>
            <w:pStyle w:val="Contents5"/>
            <w:tabs>
              <w:tab w:val="clear" w:pos="7892"/>
              <w:tab w:val="right" w:pos="9026" w:leader="dot"/>
            </w:tabs>
            <w:rPr/>
          </w:pPr>
          <w:hyperlink w:anchor="__RefHeading___Toc1807964_2281741623">
            <w:r>
              <w:rPr>
                <w:webHidden/>
                <w:rStyle w:val="IndexLink"/>
                <w:rtl w:val="true"/>
              </w:rPr>
              <w:t>ب</w:t>
            </w:r>
            <w:r>
              <w:rPr>
                <w:rStyle w:val="IndexLink"/>
                <w:rtl w:val="true"/>
              </w:rPr>
              <w:t xml:space="preserve">) </w:t>
            </w:r>
            <w:r>
              <w:rPr>
                <w:rStyle w:val="IndexLink"/>
                <w:rtl w:val="true"/>
              </w:rPr>
              <w:t>آزمایش حرّ و توبه و بازگشت</w:t>
            </w:r>
            <w:r>
              <w:rPr>
                <w:rStyle w:val="IndexLink"/>
                <w:rtl w:val="true"/>
              </w:rPr>
              <w:tab/>
            </w:r>
            <w:r>
              <w:rPr>
                <w:rStyle w:val="IndexLink"/>
              </w:rPr>
              <w:t>110</w:t>
            </w:r>
          </w:hyperlink>
        </w:p>
        <w:p>
          <w:pPr>
            <w:pStyle w:val="Contents5"/>
            <w:tabs>
              <w:tab w:val="clear" w:pos="7892"/>
              <w:tab w:val="right" w:pos="9026" w:leader="dot"/>
            </w:tabs>
            <w:rPr/>
          </w:pPr>
          <w:hyperlink w:anchor="__RefHeading___Toc1807966_2281741623">
            <w:r>
              <w:rPr>
                <w:webHidden/>
                <w:rStyle w:val="IndexLink"/>
                <w:rtl w:val="true"/>
              </w:rPr>
              <w:t>ج</w:t>
            </w:r>
            <w:r>
              <w:rPr>
                <w:rStyle w:val="IndexLink"/>
                <w:rtl w:val="true"/>
              </w:rPr>
              <w:t xml:space="preserve">) </w:t>
            </w:r>
            <w:r>
              <w:rPr>
                <w:rStyle w:val="IndexLink"/>
                <w:rtl w:val="true"/>
              </w:rPr>
              <w:t>واماندگان از قافله و حرمان ابدی</w:t>
            </w:r>
            <w:r>
              <w:rPr>
                <w:rStyle w:val="IndexLink"/>
                <w:rtl w:val="true"/>
              </w:rPr>
              <w:tab/>
            </w:r>
            <w:r>
              <w:rPr>
                <w:rStyle w:val="IndexLink"/>
              </w:rPr>
              <w:t>112</w:t>
            </w:r>
          </w:hyperlink>
        </w:p>
        <w:p>
          <w:pPr>
            <w:pStyle w:val="Contents5"/>
            <w:tabs>
              <w:tab w:val="clear" w:pos="7892"/>
              <w:tab w:val="right" w:pos="9026" w:leader="dot"/>
            </w:tabs>
            <w:rPr/>
          </w:pPr>
          <w:hyperlink w:anchor="__RefHeading___Toc1807968_2281741623">
            <w:r>
              <w:rPr>
                <w:webHidden/>
                <w:rStyle w:val="IndexLink"/>
                <w:rtl w:val="true"/>
              </w:rPr>
              <w:t>د</w:t>
            </w:r>
            <w:r>
              <w:rPr>
                <w:rStyle w:val="IndexLink"/>
                <w:rtl w:val="true"/>
              </w:rPr>
              <w:t xml:space="preserve">) </w:t>
            </w:r>
            <w:r>
              <w:rPr>
                <w:rStyle w:val="IndexLink"/>
                <w:rtl w:val="true"/>
              </w:rPr>
              <w:t>مناظره عقل و عشق</w:t>
            </w:r>
            <w:r>
              <w:rPr>
                <w:rStyle w:val="IndexLink"/>
                <w:rtl w:val="true"/>
              </w:rPr>
              <w:tab/>
            </w:r>
            <w:r>
              <w:rPr>
                <w:rStyle w:val="IndexLink"/>
              </w:rPr>
              <w:t>116</w:t>
            </w:r>
          </w:hyperlink>
        </w:p>
        <w:p>
          <w:pPr>
            <w:pStyle w:val="Contents5"/>
            <w:tabs>
              <w:tab w:val="clear" w:pos="7892"/>
              <w:tab w:val="right" w:pos="9026" w:leader="dot"/>
            </w:tabs>
            <w:rPr/>
          </w:pPr>
          <w:hyperlink w:anchor="__RefHeading___Toc1807970_2281741623">
            <w:r>
              <w:rPr>
                <w:webHidden/>
                <w:rStyle w:val="IndexLink"/>
                <w:rtl w:val="true"/>
              </w:rPr>
              <w:t>ه</w:t>
            </w:r>
            <w:r>
              <w:rPr>
                <w:rStyle w:val="IndexLink"/>
                <w:rtl w:val="true"/>
              </w:rPr>
              <w:t xml:space="preserve">) </w:t>
            </w:r>
            <w:r>
              <w:rPr>
                <w:rStyle w:val="IndexLink"/>
                <w:rtl w:val="true"/>
              </w:rPr>
              <w:t>شب عاشورا و آخرین آزمایش عاشوراییان</w:t>
            </w:r>
            <w:r>
              <w:rPr>
                <w:rStyle w:val="IndexLink"/>
                <w:rtl w:val="true"/>
              </w:rPr>
              <w:tab/>
            </w:r>
            <w:r>
              <w:rPr>
                <w:rStyle w:val="IndexLink"/>
              </w:rPr>
              <w:t>117</w:t>
            </w:r>
          </w:hyperlink>
        </w:p>
        <w:p>
          <w:pPr>
            <w:pStyle w:val="Contents4"/>
            <w:tabs>
              <w:tab w:val="clear" w:pos="8176"/>
              <w:tab w:val="right" w:pos="9026" w:leader="dot"/>
            </w:tabs>
            <w:rPr/>
          </w:pPr>
          <w:hyperlink w:anchor="__RefHeading___Toc1807972_2281741623">
            <w:r>
              <w:rPr>
                <w:webHidden/>
                <w:rStyle w:val="IndexLink"/>
                <w:rtl w:val="true"/>
              </w:rPr>
              <w:t>نمونه های عینی امتحان الهی در هشت سال دفاع مقدس</w:t>
            </w:r>
            <w:r>
              <w:rPr>
                <w:rStyle w:val="IndexLink"/>
                <w:rtl w:val="true"/>
              </w:rPr>
              <w:tab/>
            </w:r>
            <w:r>
              <w:rPr>
                <w:rStyle w:val="IndexLink"/>
              </w:rPr>
              <w:t>120</w:t>
            </w:r>
          </w:hyperlink>
        </w:p>
        <w:p>
          <w:pPr>
            <w:pStyle w:val="Contents4"/>
            <w:tabs>
              <w:tab w:val="clear" w:pos="8176"/>
              <w:tab w:val="right" w:pos="9026" w:leader="dot"/>
            </w:tabs>
            <w:rPr/>
          </w:pPr>
          <w:hyperlink w:anchor="__RefHeading___Toc1807974_2281741623">
            <w:r>
              <w:rPr>
                <w:webHidden/>
                <w:rStyle w:val="IndexLink"/>
                <w:rtl w:val="true"/>
              </w:rPr>
              <w:t>خروش اروند و امتحانی سخت</w:t>
            </w:r>
            <w:r>
              <w:rPr>
                <w:rStyle w:val="IndexLink"/>
                <w:rtl w:val="true"/>
              </w:rPr>
              <w:tab/>
            </w:r>
            <w:r>
              <w:rPr>
                <w:rStyle w:val="IndexLink"/>
              </w:rPr>
              <w:t>120</w:t>
            </w:r>
          </w:hyperlink>
        </w:p>
        <w:p>
          <w:pPr>
            <w:pStyle w:val="Contents3"/>
            <w:tabs>
              <w:tab w:val="clear" w:pos="8459"/>
              <w:tab w:val="right" w:pos="9026" w:leader="dot"/>
            </w:tabs>
            <w:rPr/>
          </w:pPr>
          <w:hyperlink w:anchor="__RefHeading___Toc1807976_2281741623">
            <w:r>
              <w:rPr>
                <w:webHidden/>
                <w:rStyle w:val="IndexLink"/>
                <w:rtl w:val="true"/>
              </w:rPr>
              <w:t>فصل پنجم</w:t>
            </w:r>
            <w:r>
              <w:rPr>
                <w:rStyle w:val="IndexLink"/>
                <w:rtl w:val="true"/>
              </w:rPr>
              <w:t xml:space="preserve">: </w:t>
            </w:r>
            <w:r>
              <w:rPr>
                <w:rStyle w:val="IndexLink"/>
                <w:rtl w:val="true"/>
              </w:rPr>
              <w:t>رمز موفقیت در آزمایش های الهی</w:t>
            </w:r>
            <w:r>
              <w:rPr>
                <w:rStyle w:val="IndexLink"/>
                <w:rtl w:val="true"/>
              </w:rPr>
              <w:tab/>
            </w:r>
            <w:r>
              <w:rPr>
                <w:rStyle w:val="IndexLink"/>
              </w:rPr>
              <w:t>124</w:t>
            </w:r>
          </w:hyperlink>
        </w:p>
        <w:p>
          <w:pPr>
            <w:pStyle w:val="Contents4"/>
            <w:tabs>
              <w:tab w:val="clear" w:pos="8176"/>
              <w:tab w:val="right" w:pos="9026" w:leader="dot"/>
            </w:tabs>
            <w:rPr/>
          </w:pPr>
          <w:hyperlink w:anchor="__RefHeading___Toc1807978_2281741623">
            <w:r>
              <w:rPr>
                <w:webHidden/>
                <w:rStyle w:val="IndexLink"/>
              </w:rPr>
              <w:t>1</w:t>
            </w:r>
            <w:r>
              <w:rPr>
                <w:rStyle w:val="IndexLink"/>
                <w:rtl w:val="true"/>
              </w:rPr>
              <w:t xml:space="preserve">. </w:t>
            </w:r>
            <w:r>
              <w:rPr>
                <w:rStyle w:val="IndexLink"/>
                <w:rtl w:val="true"/>
              </w:rPr>
              <w:t>صبر در امتحان</w:t>
            </w:r>
            <w:r>
              <w:rPr>
                <w:rStyle w:val="IndexLink"/>
                <w:rtl w:val="true"/>
              </w:rPr>
              <w:tab/>
            </w:r>
            <w:r>
              <w:rPr>
                <w:rStyle w:val="IndexLink"/>
              </w:rPr>
              <w:t>124</w:t>
            </w:r>
          </w:hyperlink>
        </w:p>
        <w:p>
          <w:pPr>
            <w:pStyle w:val="Contents4"/>
            <w:tabs>
              <w:tab w:val="clear" w:pos="8176"/>
              <w:tab w:val="right" w:pos="9026" w:leader="dot"/>
            </w:tabs>
            <w:rPr/>
          </w:pPr>
          <w:hyperlink w:anchor="__RefHeading___Toc1807980_2281741623">
            <w:r>
              <w:rPr>
                <w:webHidden/>
                <w:rStyle w:val="IndexLink"/>
              </w:rPr>
              <w:t>2</w:t>
            </w:r>
            <w:r>
              <w:rPr>
                <w:rStyle w:val="IndexLink"/>
                <w:rtl w:val="true"/>
              </w:rPr>
              <w:t xml:space="preserve">. </w:t>
            </w:r>
            <w:r>
              <w:rPr>
                <w:rStyle w:val="IndexLink"/>
                <w:rtl w:val="true"/>
              </w:rPr>
              <w:t>امید به آینده و پرهیز از یأس</w:t>
            </w:r>
            <w:r>
              <w:rPr>
                <w:rStyle w:val="IndexLink"/>
                <w:rtl w:val="true"/>
              </w:rPr>
              <w:tab/>
            </w:r>
            <w:r>
              <w:rPr>
                <w:rStyle w:val="IndexLink"/>
              </w:rPr>
              <w:t>125</w:t>
            </w:r>
          </w:hyperlink>
        </w:p>
        <w:p>
          <w:pPr>
            <w:pStyle w:val="Contents4"/>
            <w:tabs>
              <w:tab w:val="clear" w:pos="8176"/>
              <w:tab w:val="right" w:pos="9026" w:leader="dot"/>
            </w:tabs>
            <w:rPr/>
          </w:pPr>
          <w:hyperlink w:anchor="__RefHeading___Toc1807982_2281741623">
            <w:r>
              <w:rPr>
                <w:webHidden/>
                <w:rStyle w:val="IndexLink"/>
              </w:rPr>
              <w:t>3</w:t>
            </w:r>
            <w:r>
              <w:rPr>
                <w:rStyle w:val="IndexLink"/>
                <w:rtl w:val="true"/>
              </w:rPr>
              <w:t xml:space="preserve">. </w:t>
            </w:r>
            <w:r>
              <w:rPr>
                <w:rStyle w:val="IndexLink"/>
                <w:rtl w:val="true"/>
              </w:rPr>
              <w:t>سپاس در آزمایش و ابتلا</w:t>
            </w:r>
            <w:r>
              <w:rPr>
                <w:rStyle w:val="IndexLink"/>
                <w:rtl w:val="true"/>
              </w:rPr>
              <w:tab/>
            </w:r>
            <w:r>
              <w:rPr>
                <w:rStyle w:val="IndexLink"/>
              </w:rPr>
              <w:t>126</w:t>
            </w:r>
          </w:hyperlink>
        </w:p>
        <w:p>
          <w:pPr>
            <w:pStyle w:val="Contents4"/>
            <w:tabs>
              <w:tab w:val="clear" w:pos="8176"/>
              <w:tab w:val="right" w:pos="9026" w:leader="dot"/>
            </w:tabs>
            <w:rPr/>
          </w:pPr>
          <w:hyperlink w:anchor="__RefHeading___Toc1807984_2281741623">
            <w:r>
              <w:rPr>
                <w:webHidden/>
                <w:rStyle w:val="IndexLink"/>
              </w:rPr>
              <w:t>4</w:t>
            </w:r>
            <w:r>
              <w:rPr>
                <w:rStyle w:val="IndexLink"/>
                <w:rtl w:val="true"/>
              </w:rPr>
              <w:t xml:space="preserve">. </w:t>
            </w:r>
            <w:r>
              <w:rPr>
                <w:rStyle w:val="IndexLink"/>
                <w:rtl w:val="true"/>
              </w:rPr>
              <w:t>استمداد از نیروی ایمان و الطاف خدا</w:t>
            </w:r>
            <w:r>
              <w:rPr>
                <w:rStyle w:val="IndexLink"/>
                <w:rtl w:val="true"/>
              </w:rPr>
              <w:tab/>
            </w:r>
            <w:r>
              <w:rPr>
                <w:rStyle w:val="IndexLink"/>
              </w:rPr>
              <w:t>126</w:t>
            </w:r>
          </w:hyperlink>
        </w:p>
        <w:p>
          <w:pPr>
            <w:pStyle w:val="Contents4"/>
            <w:tabs>
              <w:tab w:val="clear" w:pos="8176"/>
              <w:tab w:val="right" w:pos="9026" w:leader="dot"/>
            </w:tabs>
            <w:rPr/>
          </w:pPr>
          <w:hyperlink w:anchor="__RefHeading___Toc1807986_2281741623">
            <w:r>
              <w:rPr>
                <w:webHidden/>
                <w:rStyle w:val="IndexLink"/>
              </w:rPr>
              <w:t>5</w:t>
            </w:r>
            <w:r>
              <w:rPr>
                <w:rStyle w:val="IndexLink"/>
                <w:rtl w:val="true"/>
              </w:rPr>
              <w:t xml:space="preserve">. </w:t>
            </w:r>
            <w:r>
              <w:rPr>
                <w:rStyle w:val="IndexLink"/>
                <w:rtl w:val="true"/>
              </w:rPr>
              <w:t>عبرت از آزمایش شدگان</w:t>
            </w:r>
            <w:r>
              <w:rPr>
                <w:rStyle w:val="IndexLink"/>
                <w:rtl w:val="true"/>
              </w:rPr>
              <w:tab/>
            </w:r>
            <w:r>
              <w:rPr>
                <w:rStyle w:val="IndexLink"/>
              </w:rPr>
              <w:t>127</w:t>
            </w:r>
          </w:hyperlink>
        </w:p>
        <w:p>
          <w:pPr>
            <w:pStyle w:val="Contents2"/>
            <w:tabs>
              <w:tab w:val="clear" w:pos="8743"/>
              <w:tab w:val="right" w:pos="9026" w:leader="dot"/>
            </w:tabs>
            <w:rPr/>
          </w:pPr>
          <w:hyperlink w:anchor="__RefHeading___Toc1807988_2281741623">
            <w:r>
              <w:rPr>
                <w:webHidden/>
                <w:rStyle w:val="IndexLink"/>
                <w:rtl w:val="true"/>
              </w:rPr>
              <w:t>بخش سوم</w:t>
            </w:r>
            <w:r>
              <w:rPr>
                <w:rStyle w:val="IndexLink"/>
                <w:rtl w:val="true"/>
              </w:rPr>
              <w:t xml:space="preserve">: </w:t>
            </w:r>
            <w:r>
              <w:rPr>
                <w:rStyle w:val="IndexLink"/>
                <w:rtl w:val="true"/>
              </w:rPr>
              <w:t>چگونگی پرداختن به مقوله امتحان در رسانه</w:t>
            </w:r>
            <w:r>
              <w:rPr>
                <w:rStyle w:val="IndexLink"/>
                <w:rtl w:val="true"/>
              </w:rPr>
              <w:tab/>
            </w:r>
            <w:r>
              <w:rPr>
                <w:rStyle w:val="IndexLink"/>
              </w:rPr>
              <w:t>129</w:t>
            </w:r>
          </w:hyperlink>
        </w:p>
        <w:p>
          <w:pPr>
            <w:pStyle w:val="Contents3"/>
            <w:tabs>
              <w:tab w:val="clear" w:pos="8459"/>
              <w:tab w:val="right" w:pos="9026" w:leader="dot"/>
            </w:tabs>
            <w:rPr/>
          </w:pPr>
          <w:hyperlink w:anchor="__RefHeading___Toc1807990_2281741623">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1807992_2281741623">
            <w:r>
              <w:rPr>
                <w:webHidden/>
                <w:rStyle w:val="IndexLink"/>
                <w:rtl w:val="true"/>
              </w:rPr>
              <w:t>جایگاه بحث امتحان الهی در برنامه ریزی رسانه</w:t>
            </w:r>
            <w:r>
              <w:rPr>
                <w:rStyle w:val="IndexLink"/>
                <w:rtl w:val="true"/>
              </w:rPr>
              <w:tab/>
            </w:r>
            <w:r>
              <w:rPr>
                <w:rStyle w:val="IndexLink"/>
              </w:rPr>
              <w:t>131</w:t>
            </w:r>
          </w:hyperlink>
        </w:p>
        <w:p>
          <w:pPr>
            <w:pStyle w:val="Contents3"/>
            <w:tabs>
              <w:tab w:val="clear" w:pos="8459"/>
              <w:tab w:val="right" w:pos="9026" w:leader="dot"/>
            </w:tabs>
            <w:rPr/>
          </w:pPr>
          <w:hyperlink w:anchor="__RefHeading___Toc1807994_2281741623">
            <w:r>
              <w:rPr>
                <w:webHidden/>
                <w:rStyle w:val="IndexLink"/>
                <w:rtl w:val="true"/>
              </w:rPr>
              <w:t>پیشنهادهای عملی برای برنامه سازان و برنامه ریزان</w:t>
            </w:r>
            <w:r>
              <w:rPr>
                <w:rStyle w:val="IndexLink"/>
                <w:rtl w:val="true"/>
              </w:rPr>
              <w:tab/>
            </w:r>
            <w:r>
              <w:rPr>
                <w:rStyle w:val="IndexLink"/>
              </w:rPr>
              <w:t>134</w:t>
            </w:r>
          </w:hyperlink>
        </w:p>
        <w:p>
          <w:pPr>
            <w:pStyle w:val="Contents3"/>
            <w:tabs>
              <w:tab w:val="clear" w:pos="8459"/>
              <w:tab w:val="right" w:pos="9026" w:leader="dot"/>
            </w:tabs>
            <w:rPr/>
          </w:pPr>
          <w:hyperlink w:anchor="__RefHeading___Toc1807996_2281741623">
            <w:r>
              <w:rPr>
                <w:webHidden/>
                <w:rStyle w:val="IndexLink"/>
                <w:rtl w:val="true"/>
              </w:rPr>
              <w:t>پرسش های مصاحبه با مردم</w:t>
            </w:r>
            <w:r>
              <w:rPr>
                <w:rStyle w:val="IndexLink"/>
                <w:rtl w:val="true"/>
              </w:rPr>
              <w:tab/>
            </w:r>
            <w:r>
              <w:rPr>
                <w:rStyle w:val="IndexLink"/>
              </w:rPr>
              <w:t>137</w:t>
            </w:r>
          </w:hyperlink>
        </w:p>
        <w:p>
          <w:pPr>
            <w:pStyle w:val="Contents3"/>
            <w:tabs>
              <w:tab w:val="clear" w:pos="8459"/>
              <w:tab w:val="right" w:pos="9026" w:leader="dot"/>
            </w:tabs>
            <w:rPr/>
          </w:pPr>
          <w:hyperlink w:anchor="__RefHeading___Toc1807998_2281741623">
            <w:r>
              <w:rPr>
                <w:webHidden/>
                <w:rStyle w:val="IndexLink"/>
                <w:rtl w:val="true"/>
              </w:rPr>
              <w:t>پرسش های کارشناسی</w:t>
            </w:r>
            <w:r>
              <w:rPr>
                <w:rStyle w:val="IndexLink"/>
                <w:rtl w:val="true"/>
              </w:rPr>
              <w:tab/>
            </w:r>
            <w:r>
              <w:rPr>
                <w:rStyle w:val="IndexLink"/>
              </w:rPr>
              <w:t>138</w:t>
            </w:r>
          </w:hyperlink>
        </w:p>
        <w:p>
          <w:pPr>
            <w:pStyle w:val="Contents3"/>
            <w:tabs>
              <w:tab w:val="clear" w:pos="8459"/>
              <w:tab w:val="right" w:pos="9026" w:leader="dot"/>
            </w:tabs>
            <w:rPr/>
          </w:pPr>
          <w:hyperlink w:anchor="__RefHeading___Toc1808000_2281741623">
            <w:r>
              <w:rPr>
                <w:webHidden/>
                <w:rStyle w:val="IndexLink"/>
                <w:rtl w:val="true"/>
              </w:rPr>
              <w:t xml:space="preserve">پیام های مجری </w:t>
            </w:r>
            <w:r>
              <w:rPr>
                <w:rStyle w:val="IndexLink"/>
                <w:rtl w:val="true"/>
              </w:rPr>
              <w:t>(</w:t>
            </w:r>
            <w:r>
              <w:rPr>
                <w:rStyle w:val="IndexLink"/>
                <w:rtl w:val="true"/>
              </w:rPr>
              <w:t>زیرنویس</w:t>
            </w:r>
            <w:r>
              <w:rPr>
                <w:rStyle w:val="IndexLink"/>
                <w:rtl w:val="true"/>
              </w:rPr>
              <w:t>)</w:t>
              <w:tab/>
            </w:r>
            <w:r>
              <w:rPr>
                <w:rStyle w:val="IndexLink"/>
              </w:rPr>
              <w:t>139</w:t>
            </w:r>
          </w:hyperlink>
        </w:p>
        <w:p>
          <w:pPr>
            <w:pStyle w:val="Contents3"/>
            <w:tabs>
              <w:tab w:val="clear" w:pos="8459"/>
              <w:tab w:val="right" w:pos="9026" w:leader="dot"/>
            </w:tabs>
            <w:rPr/>
          </w:pPr>
          <w:hyperlink w:anchor="__RefHeading___Toc1808002_2281741623">
            <w:r>
              <w:rPr>
                <w:webHidden/>
                <w:rStyle w:val="IndexLink"/>
                <w:rtl w:val="true"/>
              </w:rPr>
              <w:t>معرفی منابع برای مطالعه بیشتر</w:t>
            </w:r>
            <w:r>
              <w:rPr>
                <w:rStyle w:val="IndexLink"/>
                <w:rtl w:val="true"/>
              </w:rPr>
              <w:tab/>
            </w:r>
            <w:r>
              <w:rPr>
                <w:rStyle w:val="IndexLink"/>
              </w:rPr>
              <w:t>142</w:t>
            </w:r>
          </w:hyperlink>
        </w:p>
        <w:p>
          <w:pPr>
            <w:pStyle w:val="Contents2"/>
            <w:tabs>
              <w:tab w:val="clear" w:pos="8743"/>
              <w:tab w:val="right" w:pos="9026" w:leader="dot"/>
            </w:tabs>
            <w:rPr/>
          </w:pPr>
          <w:hyperlink w:anchor="__RefHeading___Toc1808004_2281741623">
            <w:r>
              <w:rPr>
                <w:webHidden/>
                <w:rStyle w:val="IndexLink"/>
                <w:rtl w:val="true"/>
              </w:rPr>
              <w:t>کتاب نامه</w:t>
            </w:r>
            <w:r>
              <w:rPr>
                <w:rStyle w:val="IndexLink"/>
                <w:rtl w:val="true"/>
              </w:rPr>
              <w:tab/>
            </w:r>
            <w:r>
              <w:rPr>
                <w:rStyle w:val="IndexLink"/>
              </w:rPr>
              <w:t>144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22_27899"/>
      <w:bookmarkStart w:id="1" w:name="pg3922_27899"/>
      <w:bookmarkEnd w:id="1"/>
    </w:p>
    <w:p>
      <w:pPr>
        <w:pStyle w:val="Heading2"/>
        <w:numPr>
          <w:ilvl w:val="1"/>
          <w:numId w:val="1"/>
        </w:numPr>
        <w:rPr/>
      </w:pPr>
      <w:bookmarkStart w:id="2" w:name="pg3922_27899"/>
      <w:bookmarkStart w:id="3" w:name="__RefHeading___Toc1807798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ابوالحسن</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امتحان در زندگی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غفاری؛ تهیه‌کننده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۷۹۶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استان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۱۰۳۶۲۸۷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07800_2281741623"/>
      <w:bookmarkStart w:id="6" w:name="_Toc2"/>
      <w:bookmarkEnd w:id="5"/>
      <w:r>
        <w:rPr>
          <w:rtl w:val="true"/>
        </w:rPr>
        <w:t>اشاره</w:t>
      </w:r>
      <w:bookmarkEnd w:id="6"/>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922_27902"/>
      <w:bookmarkStart w:id="8" w:name="pg3922_27902"/>
      <w:bookmarkEnd w:id="8"/>
    </w:p>
    <w:p>
      <w:pPr>
        <w:pStyle w:val="Heading2"/>
        <w:numPr>
          <w:ilvl w:val="1"/>
          <w:numId w:val="1"/>
        </w:numPr>
        <w:rPr/>
      </w:pPr>
      <w:bookmarkStart w:id="9" w:name="pg3922_27902"/>
      <w:bookmarkStart w:id="10" w:name="__RefHeading___Toc1807802_228174162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دیباچه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w:t>
      </w:r>
    </w:p>
    <w:p>
      <w:pPr>
        <w:pStyle w:val="BookText"/>
        <w:rPr/>
      </w:pPr>
      <w:r>
        <w:rPr>
          <w:rFonts w:ascii="IRNazanin" w:hAnsi="IRNazanin" w:eastAsia="IRNazanin"/>
          <w:color w:val="111111"/>
          <w:sz w:val="28"/>
          <w:sz w:val="28"/>
          <w:szCs w:val="28"/>
          <w:rtl w:val="true"/>
          <w:lang w:bidi="fa-IR"/>
        </w:rPr>
        <w:t xml:space="preserve">پیش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پرداختن به موضوع امتحان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w:t>
      </w:r>
    </w:p>
    <w:p>
      <w:pPr>
        <w:pStyle w:val="BookText"/>
        <w:rPr/>
      </w:pPr>
      <w:r>
        <w:rPr>
          <w:rFonts w:ascii="IRNazanin" w:hAnsi="IRNazanin" w:eastAsia="IRNazanin"/>
          <w:color w:val="111111"/>
          <w:sz w:val="28"/>
          <w:sz w:val="28"/>
          <w:szCs w:val="28"/>
          <w:rtl w:val="true"/>
          <w:lang w:bidi="fa-IR"/>
        </w:rPr>
        <w:t xml:space="preserve">جایگاه سنّت امتحان در معارف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w:t>
      </w:r>
    </w:p>
    <w:p>
      <w:pPr>
        <w:pStyle w:val="BookText"/>
        <w:rPr/>
      </w:pPr>
      <w:r>
        <w:rPr>
          <w:rFonts w:ascii="IRNazanin" w:hAnsi="IRNazanin" w:eastAsia="IRNazanin"/>
          <w:color w:val="111111"/>
          <w:sz w:val="28"/>
          <w:sz w:val="28"/>
          <w:szCs w:val="28"/>
          <w:rtl w:val="true"/>
          <w:lang w:bidi="fa-IR"/>
        </w:rPr>
        <w:t xml:space="preserve">امتحان؛ سنت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p>
    <w:p>
      <w:pPr>
        <w:pStyle w:val="BookText"/>
        <w:rPr/>
      </w:pPr>
      <w:r>
        <w:rPr>
          <w:rFonts w:ascii="IRNazanin" w:hAnsi="IRNazanin" w:eastAsia="IRNazanin"/>
          <w:color w:val="111111"/>
          <w:sz w:val="28"/>
          <w:sz w:val="28"/>
          <w:szCs w:val="28"/>
          <w:rtl w:val="true"/>
          <w:lang w:bidi="fa-IR"/>
        </w:rPr>
        <w:t xml:space="preserve">جایگاه امتحان الهی در 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سنّت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به معنای قوانین کلی و تغییرناپذیر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به معنای آداب و رسوم گذشتگان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در اصطلاح علم اصول و حقوق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٢٩</w:t>
      </w:r>
    </w:p>
    <w:p>
      <w:pPr>
        <w:pStyle w:val="BookText"/>
        <w:rPr/>
      </w:pPr>
      <w:r>
        <w:rPr>
          <w:rFonts w:ascii="IRNazanin" w:hAnsi="IRNazanin" w:eastAsia="IRNazanin"/>
          <w:color w:val="111111"/>
          <w:sz w:val="28"/>
          <w:sz w:val="28"/>
          <w:szCs w:val="28"/>
          <w:rtl w:val="true"/>
          <w:lang w:bidi="fa-IR"/>
        </w:rPr>
        <w:t xml:space="preserve">انواع سنّت های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٣٠</w:t>
      </w:r>
    </w:p>
    <w:p>
      <w:pPr>
        <w:pStyle w:val="BookText"/>
        <w:rPr/>
      </w:pPr>
      <w:r>
        <w:rPr>
          <w:rFonts w:ascii="IRNazanin" w:hAnsi="IRNazanin" w:eastAsia="IRNazanin"/>
          <w:color w:val="111111"/>
          <w:sz w:val="28"/>
          <w:sz w:val="28"/>
          <w:szCs w:val="28"/>
          <w:rtl w:val="true"/>
          <w:lang w:bidi="fa-IR"/>
        </w:rPr>
        <w:t xml:space="preserve">سنّت های الهی و سنّت های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w:t>
      </w:r>
    </w:p>
    <w:p>
      <w:pPr>
        <w:pStyle w:val="BookText"/>
        <w:rPr/>
      </w:pPr>
      <w:r>
        <w:rPr>
          <w:rFonts w:ascii="IRNazanin" w:hAnsi="IRNazanin" w:eastAsia="IRNazanin"/>
          <w:color w:val="111111"/>
          <w:sz w:val="28"/>
          <w:sz w:val="28"/>
          <w:szCs w:val="28"/>
          <w:rtl w:val="true"/>
          <w:lang w:bidi="fa-IR"/>
        </w:rPr>
        <w:t xml:space="preserve">رابطه سنّت های الهی با اعمال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٣٦</w:t>
      </w:r>
    </w:p>
    <w:p>
      <w:pPr>
        <w:pStyle w:val="BookText"/>
        <w:rPr/>
      </w:pPr>
      <w:r>
        <w:rPr>
          <w:rFonts w:ascii="IRNazanin" w:hAnsi="IRNazanin" w:eastAsia="IRNazanin"/>
          <w:color w:val="111111"/>
          <w:sz w:val="28"/>
          <w:sz w:val="28"/>
          <w:szCs w:val="28"/>
          <w:rtl w:val="true"/>
          <w:lang w:bidi="fa-IR"/>
        </w:rPr>
        <w:t xml:space="preserve">برخی از سنت ها و قوانین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٣٨</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وسیله آزمایش و پاداش</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چیستی امتحان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٤٢</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تمحیص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٤٢</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ابتلا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٤٣</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٤٤</w:t>
      </w:r>
    </w:p>
    <w:p>
      <w:pPr>
        <w:pStyle w:val="BookText"/>
        <w:rPr/>
      </w:pPr>
      <w:r>
        <w:rPr>
          <w:rFonts w:ascii="IRNazanin" w:hAnsi="IRNazanin" w:eastAsia="IRNazanin"/>
          <w:color w:val="111111"/>
          <w:sz w:val="28"/>
          <w:sz w:val="28"/>
          <w:szCs w:val="28"/>
          <w:rtl w:val="true"/>
          <w:lang w:bidi="fa-IR"/>
        </w:rPr>
        <w:t xml:space="preserve">ارکان اساسی امتحان و آزمایش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٤٥</w:t>
      </w:r>
    </w:p>
    <w:p>
      <w:pPr>
        <w:pStyle w:val="BookText"/>
        <w:rPr/>
      </w:pPr>
      <w:r>
        <w:rPr>
          <w:rFonts w:ascii="IRNazanin" w:hAnsi="IRNazanin" w:eastAsia="IRNazanin"/>
          <w:color w:val="111111"/>
          <w:sz w:val="28"/>
          <w:sz w:val="28"/>
          <w:szCs w:val="28"/>
          <w:rtl w:val="true"/>
          <w:lang w:bidi="fa-IR"/>
        </w:rPr>
        <w:t xml:space="preserve">امتحان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٤٥</w:t>
      </w:r>
    </w:p>
    <w:p>
      <w:pPr>
        <w:pStyle w:val="BookText"/>
        <w:rPr/>
      </w:pPr>
      <w:r>
        <w:rPr>
          <w:rFonts w:ascii="IRNazanin" w:hAnsi="IRNazanin" w:eastAsia="IRNazanin"/>
          <w:color w:val="111111"/>
          <w:sz w:val="28"/>
          <w:sz w:val="28"/>
          <w:szCs w:val="28"/>
          <w:rtl w:val="true"/>
          <w:lang w:bidi="fa-IR"/>
        </w:rPr>
        <w:t xml:space="preserve">آزمایش شونده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٤٦</w:t>
      </w:r>
    </w:p>
    <w:p>
      <w:pPr>
        <w:pStyle w:val="BookText"/>
        <w:rPr/>
      </w:pPr>
      <w:r>
        <w:rPr>
          <w:rFonts w:ascii="IRNazanin" w:hAnsi="IRNazanin" w:eastAsia="IRNazanin"/>
          <w:color w:val="111111"/>
          <w:sz w:val="28"/>
          <w:sz w:val="28"/>
          <w:szCs w:val="28"/>
          <w:rtl w:val="true"/>
          <w:lang w:bidi="fa-IR"/>
        </w:rPr>
        <w:t xml:space="preserve">ابزار 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٤٨</w:t>
      </w:r>
    </w:p>
    <w:p>
      <w:pPr>
        <w:pStyle w:val="BookText"/>
        <w:rPr/>
      </w:pPr>
      <w:r>
        <w:rPr>
          <w:rFonts w:ascii="IRNazanin" w:hAnsi="IRNazanin" w:eastAsia="IRNazanin"/>
          <w:color w:val="111111"/>
          <w:sz w:val="28"/>
          <w:sz w:val="28"/>
          <w:szCs w:val="28"/>
          <w:rtl w:val="true"/>
          <w:lang w:bidi="fa-IR"/>
        </w:rPr>
        <w:t xml:space="preserve">انگیزه های 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٤٨</w:t>
      </w:r>
    </w:p>
    <w:p>
      <w:pPr>
        <w:pStyle w:val="BookText"/>
        <w:rPr/>
      </w:pPr>
      <w:r>
        <w:rPr>
          <w:rFonts w:ascii="IRNazanin" w:hAnsi="IRNazanin" w:eastAsia="IRNazanin"/>
          <w:color w:val="111111"/>
          <w:sz w:val="28"/>
          <w:sz w:val="28"/>
          <w:szCs w:val="28"/>
          <w:rtl w:val="true"/>
          <w:lang w:bidi="fa-IR"/>
        </w:rPr>
        <w:t xml:space="preserve">فرق امتحان خدا با آزمون های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گریزناپذیری از امتحان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٥١</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ره آورد امتحان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٥١</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آزمایش و 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٥٤</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سازی برای شکوفایی استعداد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٥٤</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پالایش جان و دل از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٥٦</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مقیاس و معیار پاداش و کیفر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٥٨</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و شناخت واقعیت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٥٩</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و قدرشناسی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٦٠</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میزان تحمل و شکیبایی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٦٢</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از گذشتگان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٦٣</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٦٣</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ابزارهای امتحان و انواع آزمایش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٦٥</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٦٥</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با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٦٦</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و آزمایش با اموال، فقر و 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٧٠</w:t>
      </w:r>
    </w:p>
    <w:p>
      <w:pPr>
        <w:pStyle w:val="BookText"/>
        <w:rPr/>
      </w:pPr>
      <w:r>
        <w:rPr>
          <w:rFonts w:ascii="IRNazanin" w:hAnsi="IRNazanin" w:eastAsia="IRNazanin"/>
          <w:color w:val="111111"/>
          <w:sz w:val="28"/>
          <w:sz w:val="28"/>
          <w:szCs w:val="28"/>
          <w:rtl w:val="true"/>
          <w:lang w:bidi="fa-IR"/>
        </w:rPr>
        <w:t xml:space="preserve">آرزوی ثروت و امتحان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٧٤</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غریزه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٧٥</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٧٧</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زندگی، تندرستی و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٧٩</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با حوادث طبیعی و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٨١</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مردم با حاکمان و حاکمان با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٨٤</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با جنگ و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٨٧</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با انزال نعمت و انزال نقمت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٨٩</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هایی از امتحان های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٩٤</w:t>
      </w:r>
    </w:p>
    <w:p>
      <w:pPr>
        <w:pStyle w:val="BookText"/>
        <w:rPr/>
      </w:pPr>
      <w:r>
        <w:rPr>
          <w:rFonts w:ascii="IRNazanin" w:hAnsi="IRNazanin" w:eastAsia="IRNazanin"/>
          <w:color w:val="111111"/>
          <w:sz w:val="28"/>
          <w:sz w:val="28"/>
          <w:szCs w:val="28"/>
          <w:rtl w:val="true"/>
          <w:lang w:bidi="fa-IR"/>
        </w:rPr>
        <w:t xml:space="preserve">امتحان حضرت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٩٤</w:t>
      </w:r>
    </w:p>
    <w:p>
      <w:pPr>
        <w:pStyle w:val="BookText"/>
        <w:rPr/>
      </w:pPr>
      <w:r>
        <w:rPr>
          <w:rFonts w:ascii="IRNazanin" w:hAnsi="IRNazanin" w:eastAsia="IRNazanin"/>
          <w:color w:val="111111"/>
          <w:sz w:val="28"/>
          <w:sz w:val="28"/>
          <w:szCs w:val="28"/>
          <w:rtl w:val="true"/>
          <w:lang w:bidi="fa-IR"/>
        </w:rPr>
        <w:t xml:space="preserve">باغداران و آزمایش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٩٦</w:t>
      </w:r>
    </w:p>
    <w:p>
      <w:pPr>
        <w:pStyle w:val="BookText"/>
        <w:rPr/>
      </w:pPr>
      <w:r>
        <w:rPr>
          <w:rFonts w:ascii="IRNazanin" w:hAnsi="IRNazanin" w:eastAsia="IRNazanin"/>
          <w:color w:val="111111"/>
          <w:sz w:val="28"/>
          <w:sz w:val="28"/>
          <w:szCs w:val="28"/>
          <w:rtl w:val="true"/>
          <w:lang w:bidi="fa-IR"/>
        </w:rPr>
        <w:t xml:space="preserve">طالوت و یارانش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٩٨</w:t>
      </w:r>
    </w:p>
    <w:p>
      <w:pPr>
        <w:pStyle w:val="BookText"/>
        <w:rPr/>
      </w:pPr>
      <w:r>
        <w:rPr>
          <w:rFonts w:ascii="IRNazanin" w:hAnsi="IRNazanin" w:eastAsia="IRNazanin"/>
          <w:color w:val="111111"/>
          <w:sz w:val="28"/>
          <w:sz w:val="28"/>
          <w:szCs w:val="28"/>
          <w:rtl w:val="true"/>
          <w:lang w:bidi="fa-IR"/>
        </w:rPr>
        <w:t>امتحان امت در غیاب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١٠٠</w:t>
      </w:r>
    </w:p>
    <w:p>
      <w:pPr>
        <w:pStyle w:val="BookText"/>
        <w:rPr/>
      </w:pPr>
      <w:r>
        <w:rPr>
          <w:rFonts w:ascii="IRNazanin" w:hAnsi="IRNazanin" w:eastAsia="IRNazanin"/>
          <w:color w:val="111111"/>
          <w:sz w:val="28"/>
          <w:sz w:val="28"/>
          <w:szCs w:val="28"/>
          <w:rtl w:val="true"/>
          <w:lang w:bidi="fa-IR"/>
        </w:rPr>
        <w:t xml:space="preserve">قافله عشق در کربلا و امتحانات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١٠٣</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موفقیت در آزمایش های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١١٩</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به آینده و پرهیز از یأس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١٢٠</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در آزمایش و ابتلا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١٢١</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استمداد از نیروی ایمان و الطاف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١٢١</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از آزمایش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١٢٢</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پرداختن به مقوله امتحان در رسانه</w:t>
      </w:r>
    </w:p>
    <w:p>
      <w:pPr>
        <w:pStyle w:val="BookText"/>
        <w:rPr/>
      </w:pPr>
      <w:r>
        <w:rPr>
          <w:rFonts w:ascii="IRNazanin" w:hAnsi="IRNazanin" w:eastAsia="IRNazanin"/>
          <w:color w:val="111111"/>
          <w:sz w:val="28"/>
          <w:sz w:val="28"/>
          <w:szCs w:val="28"/>
          <w:rtl w:val="true"/>
          <w:lang w:bidi="fa-IR"/>
        </w:rPr>
        <w:t xml:space="preserve">جایگاه بحث امتحان الهی در برنامه ریزی رسانه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١٢٦</w:t>
      </w:r>
    </w:p>
    <w:p>
      <w:pPr>
        <w:pStyle w:val="BookText"/>
        <w:rPr/>
      </w:pPr>
      <w:r>
        <w:rPr>
          <w:rFonts w:ascii="IRNazanin" w:hAnsi="IRNazanin" w:eastAsia="IRNazanin"/>
          <w:color w:val="111111"/>
          <w:sz w:val="28"/>
          <w:sz w:val="28"/>
          <w:szCs w:val="28"/>
          <w:rtl w:val="true"/>
          <w:lang w:bidi="fa-IR"/>
        </w:rPr>
        <w:t xml:space="preserve">پیشنهادهای عملی برای برنامه سازان و برنامه ریزان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١٢٩</w:t>
      </w:r>
    </w:p>
    <w:p>
      <w:pPr>
        <w:pStyle w:val="BookText"/>
        <w:rPr/>
      </w:pPr>
      <w:r>
        <w:rPr>
          <w:rFonts w:ascii="IRNazanin" w:hAnsi="IRNazanin" w:eastAsia="IRNazanin"/>
          <w:color w:val="111111"/>
          <w:sz w:val="28"/>
          <w:sz w:val="28"/>
          <w:szCs w:val="28"/>
          <w:rtl w:val="true"/>
          <w:lang w:bidi="fa-IR"/>
        </w:rPr>
        <w:t xml:space="preserve">پرسش های مصاحبه با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١٣٢</w:t>
      </w:r>
    </w:p>
    <w:p>
      <w:pPr>
        <w:pStyle w:val="BookText"/>
        <w:rPr/>
      </w:pPr>
      <w:r>
        <w:rPr>
          <w:rFonts w:ascii="IRNazanin" w:hAnsi="IRNazanin" w:eastAsia="IRNazanin"/>
          <w:color w:val="111111"/>
          <w:sz w:val="28"/>
          <w:sz w:val="28"/>
          <w:szCs w:val="28"/>
          <w:rtl w:val="true"/>
          <w:lang w:bidi="fa-IR"/>
        </w:rPr>
        <w:t xml:space="preserve">پرسش های کارشناسی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١٣٣</w:t>
      </w:r>
    </w:p>
    <w:p>
      <w:pPr>
        <w:pStyle w:val="BookText"/>
        <w:rPr/>
      </w:pPr>
      <w:r>
        <w:rPr>
          <w:rFonts w:ascii="IRNazanin" w:hAnsi="IRNazanin" w:eastAsia="IRNazanin"/>
          <w:color w:val="111111"/>
          <w:sz w:val="28"/>
          <w:sz w:val="28"/>
          <w:szCs w:val="28"/>
          <w:rtl w:val="true"/>
          <w:lang w:bidi="fa-IR"/>
        </w:rPr>
        <w:t xml:space="preserve">پیام های مجری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١٣٤</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١٣٩</w:t>
      </w:r>
      <w:r>
        <w:rPr>
          <w:rFonts w:ascii="IRNazanin" w:hAnsi="IRNazanin" w:eastAsia="IRNazanin"/>
          <w:color w:val="111111"/>
          <w:sz w:val="28"/>
          <w:sz w:val="28"/>
          <w:szCs w:val="28"/>
          <w:rtl w:val="true"/>
          <w:lang w:bidi="fa-IR"/>
        </w:rPr>
        <w:t xml:space="preserve"> </w:t>
      </w:r>
      <w:bookmarkStart w:id="12" w:name="pg3922_27905"/>
    </w:p>
    <w:p>
      <w:pPr>
        <w:pStyle w:val="Heading2"/>
        <w:numPr>
          <w:ilvl w:val="1"/>
          <w:numId w:val="1"/>
        </w:numPr>
        <w:rPr/>
      </w:pPr>
      <w:bookmarkStart w:id="13" w:name="__RefHeading___Toc1807804_2281741623"/>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امتحان از سنت‌های ثابت الهی است که در همه زمان‌ها و مکان‌ها و برای همه افراد بشر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از پنهان پروردگار است که ثمره‌ها و برکت‌های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سره را از ناسره جدا می‌کند و نیکوکاران را به کارهای خیر ترغیب و بدکاران را از پلیدی‌ها برحذر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استعدادهای‌نهفته آدمی‌را بارور و او را درکشف اسرارطبیعت یاری‌می‌کند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روح شکست، خواری ناامیدی را از انسان می‌زداید و استقامت و بردباری در برابر مشکلات را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آنچه که گذار از این آزمون‌ها را برای انسان سهل می‌کند، امید به خداوند، عمل به مفاهیم والای دینی و بهره‌گیری از سرگذشت پیشینیان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معرفی این قانون الهی و تبیین زاویه‌های آن به‌ویژه از راه رسانه ملی که پر بیننده‌ترین مخاطب را داراست می‌تواند نقشی مهم در سازمان دهی دینی زندگی فردی و اجتماعی افراد جامعه داشته باشد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بی‌تردید برای دست‌یابی به این هدف، باید تحقیقی، شایسته و متین صورت گیرد که در راستای تحقق این مهم، پژوهشی به همت </w:t>
      </w:r>
    </w:p>
    <w:p>
      <w:pPr>
        <w:pStyle w:val="BookText"/>
        <w:rPr/>
      </w:pPr>
      <w:r>
        <w:rPr>
          <w:rFonts w:ascii="IRNazanin" w:hAnsi="IRNazanin" w:eastAsia="IRNazanin"/>
          <w:color w:val="111111"/>
          <w:sz w:val="28"/>
          <w:sz w:val="28"/>
          <w:szCs w:val="28"/>
          <w:rtl w:val="true"/>
          <w:lang w:bidi="fa-IR"/>
        </w:rPr>
        <w:t>پژوهش‌گر گرامی جناب حجت الاسلام ابوالحسن غفاری به نگارش درآمد تا توشه راه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تشکر از تلاش ایشان امید است برنامه سازان ما را از نظریه‌ها و پیشنهادهای خود بی‌بهره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3922_27908"/>
      <w:bookmarkStart w:id="16" w:name="pg3922_27908"/>
      <w:bookmarkEnd w:id="16"/>
    </w:p>
    <w:p>
      <w:pPr>
        <w:pStyle w:val="Heading2"/>
        <w:numPr>
          <w:ilvl w:val="1"/>
          <w:numId w:val="1"/>
        </w:numPr>
        <w:rPr/>
      </w:pPr>
      <w:bookmarkStart w:id="17" w:name="pg3922_27908"/>
      <w:bookmarkStart w:id="18" w:name="__RefHeading___Toc1807806_2281741623"/>
      <w:bookmarkStart w:id="19" w:name="_Toc5"/>
      <w:bookmarkEnd w:id="17"/>
      <w:bookmarkEnd w:id="18"/>
      <w:r>
        <w:rPr>
          <w:rtl w:val="true"/>
        </w:rPr>
        <w:t>پیش گفتار</w:t>
      </w:r>
      <w:bookmarkEnd w:id="19"/>
    </w:p>
    <w:p>
      <w:pPr>
        <w:pStyle w:val="BookText"/>
        <w:rPr/>
      </w:pPr>
      <w:r>
        <w:rPr>
          <w:rFonts w:ascii="Amiri" w:hAnsi="Amiri" w:eastAsia="Amiri" w:cs="Amiri"/>
          <w:color w:val="111111"/>
          <w:sz w:val="28"/>
          <w:sz w:val="28"/>
          <w:szCs w:val="28"/>
          <w:rtl w:val="true"/>
          <w:lang w:bidi="ar-SA"/>
        </w:rPr>
        <w:t xml:space="preserve">الَّذی خَلَقَ الْمَوْتَ وَ الْحَیاةَ لِیَبْلُوَکُمْ أَیُّکُمْ أَحْسَنُ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خدایی است که مرگ و زندگی را آفرید تا بیازماید که عمل کدام یک از شما نیک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مکتبی انسان‌ساز است که همه فضایل اخلاقی، زیبایی‌ها، شرافت‌ها و کمالات در آن جلوه‌گر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آموزه‌های این مکتب به گونه‌ای است که آدمی را در نظام هستی و در مسیر حرکت به سوی کمال و تعالی قرار می‌دهد و به سر منزل مقصود، یعنی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 سنّت خداوند بر این است که نه تنها انسان، بلکه تمامی آفریدگان، با توجه به سعه وجودی خود به سمت کمال خاص خویش حرکت کند، ولی در هر حرکت و سیر و سلوک به مقصد و مقصود، رهزنان و سارقانی یافت می‌شوند که به قافله بشریت هجوم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اسلام راه مستقیم و درست را از بیراهه و کژراهه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گام در مسیر ولایت شیطان گذاشته و دل به هوا و هوس سپرده‌اند، به جایی می‌رسند که همه هستی،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 که حرم الهی است، چراگاه شیطان می‌کنند و هستی آن را به تاراج می‌دهند، ولی دلدادگان حضرت حق و جویندگان کوی دوست، در مسیر حق و حقیقت پایداری کرده و ظواهر فریبنده دنیا آنان را منحرف نمی‌کند و در مسیر پرپیچ و خم سیر و سلوک، کتل‌ها را یکی پس از </w:t>
      </w:r>
    </w:p>
    <w:p>
      <w:pPr>
        <w:pStyle w:val="BookText"/>
        <w:rPr/>
      </w:pPr>
      <w:r>
        <w:rPr>
          <w:rFonts w:ascii="IRNazanin" w:hAnsi="IRNazanin" w:eastAsia="IRNazanin"/>
          <w:color w:val="111111"/>
          <w:sz w:val="28"/>
          <w:sz w:val="28"/>
          <w:szCs w:val="28"/>
          <w:rtl w:val="true"/>
          <w:lang w:bidi="fa-IR"/>
        </w:rPr>
        <w:t>دیگری طی می‌کنند و پس از پشت سر گذاشتن موانع، پیروزی را در آغوش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کسانی هستند که از هنگام بلوغ تا مرگ، مورد آزمایش‌های زیادی قرار گرفته و سرانجام، سربلند و سرافراز بیرون آمده‌اند و چنان دل به ولایت و محبت خدا سپرده‌اند که همه چیز جهان، از نعمت و خوشی و ناخوشی، رفاه و رنج، ثروت و تنگ‌دستی، جوانی و پیری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وسیله امتحان پروردگار خویش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دنیا را مدرسه‌ای می‌دانند که آغاز و انجام آن همه تعلیم، تعلّم، تلاش، کوشش و آزمایش است و همواره این سخن گهربار امیر مؤمنان را آویزه گوش دارند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دنیا، سرای آزمایش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از سوی دیگر، گروه رقیب نیز همواره در معرض امتحان و آزمایش‌اند، زیرا آنان که دل به ولایت شیطان سپرده‌اند و همه امکانات و نعمت‌های مادی و غیر مادی را برای برآورده کردن هوا و هوس و خواسته‌های نفسانی خویش به کار می‌گیرند، با ابزار خاصی که در این نوشتار به آن خواهیم پرداخت، امتحان می‌شوند تا حجت خداوند بر همگان تمام شود و عذری برای هیچ کس باقی نماند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بحث امتحان الهی اهمیت زیادی دارد، ترسیم آن برای همه، به ویژه جوانِ با صفا و پاک ضمیری است که دل آنان با نیکی انس بیشتری دارد و به تازگی در سیر و سلوک الهی گام گذاشته‌اند؛ به همین دلیل، بیشتر از دیگران نیازمند آشنایی با آفات، موانع و مشکلات 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بیشتر از دیگران نیازمند آشنایی با آفات، موانع و مشکلات 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بیشتر از دیگران نیازمند آشنایی با آفات، موانع و مشکلات راه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نوشتار سعی شده است تا افق‌های جدیدی از مباحث آزمایش و امتحان خدا به روی آنان گشوده شود؛ باشد که به فضل پروردگار، نسل نو در راه مبارزه با تهاجم فرهنگی و سلطه فکری بیگانگان که یکی از برجسته‌ترین عرصه‌های آزمایش الهی است، به ابزار لازم مجهز شوند و تبلیغات آنان در انحراف فکری و اخلاقی جوانان بی نتیجه ماند؛ زیرا هرگز نمی‌توان این حقیقت را انکار کرد که موفقیّت در آزمون‌ها و امتحانات در گرو شناخت زمینه‌های امتحان و ابتلا، آگاهی از راز و رمز پیروزی در آزمایش‌های الهی، آگاهی از عوامل گمراه کننده و چگونگی برخورد و رویارویی با عوامل ایجاد انحراف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تلاش و تکاپو، موفقیت در میدان‌های جهاد اکبر و جهاد اصغر و یا شکست در عرصه جهاد اکبر و مبارزه با خواسته‌های حیوانی و نفسانی و جهاد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حرکت در مسیر امتحانات و آزمایش‌ها، همانند تلاش ورزشکاری است که باید در مسابقه‌ای نفس‌گیر و سخت، افزون بر آگاهی از عوامل موفقیت، موانع را نیز به خوبی بشناسد و آن‌ها را یکی پس از دیگری پشت سرگذارد تا سرانجام موفق 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میدان تحقیق درباره امتحان الهی وسیع و گسترده است، در این نوشتار به برجسته‌ترین مسایل آن پرداخته‌ایم و خوانندگان عزیز را برای مطالعه و تحقیق بیشتر به منابعی که در پایان آمده است، ارجاع می‌دهیم</w:t>
      </w:r>
      <w:r>
        <w:rPr>
          <w:rFonts w:eastAsia="IRNazanin" w:cs="IRNazanin"/>
          <w:color w:val="111111"/>
          <w:sz w:val="28"/>
          <w:szCs w:val="28"/>
          <w:rtl w:val="true"/>
          <w:lang w:bidi="fa-IR"/>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3922_27912"/>
      <w:bookmarkStart w:id="21" w:name="pg3922_27912"/>
      <w:bookmarkEnd w:id="21"/>
    </w:p>
    <w:p>
      <w:pPr>
        <w:pStyle w:val="Heading2"/>
        <w:numPr>
          <w:ilvl w:val="1"/>
          <w:numId w:val="1"/>
        </w:numPr>
        <w:rPr/>
      </w:pPr>
      <w:bookmarkStart w:id="22" w:name="pg3922_27912"/>
      <w:bookmarkStart w:id="23" w:name="__RefHeading___Toc1807808_2281741623"/>
      <w:bookmarkStart w:id="24" w:name="_Toc6"/>
      <w:bookmarkEnd w:id="22"/>
      <w:bookmarkEnd w:id="23"/>
      <w:r>
        <w:rPr>
          <w:rtl w:val="true"/>
        </w:rPr>
        <w:t>بخش اول</w:t>
      </w:r>
      <w:r>
        <w:rPr>
          <w:rtl w:val="true"/>
        </w:rPr>
        <w:t xml:space="preserve">: </w:t>
      </w:r>
      <w:r>
        <w:rPr>
          <w:rtl w:val="true"/>
        </w:rPr>
        <w:t>کلیّات</w:t>
      </w:r>
      <w:bookmarkEnd w:id="2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1807810_2281741623"/>
      <w:bookmarkStart w:id="26" w:name="_Toc7"/>
      <w:bookmarkEnd w:id="25"/>
      <w:r>
        <w:rPr>
          <w:rtl w:val="true"/>
        </w:rPr>
        <w:t>اشاره</w:t>
      </w:r>
      <w:bookmarkEnd w:id="2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3922_27914"/>
      <w:bookmarkStart w:id="28" w:name="pg3922_27914"/>
      <w:bookmarkEnd w:id="28"/>
    </w:p>
    <w:p>
      <w:pPr>
        <w:pStyle w:val="Heading3"/>
        <w:numPr>
          <w:ilvl w:val="2"/>
          <w:numId w:val="1"/>
        </w:numPr>
        <w:rPr/>
      </w:pPr>
      <w:bookmarkStart w:id="29" w:name="pg3922_27914"/>
      <w:bookmarkStart w:id="30" w:name="__RefHeading___Toc1807812_2281741623"/>
      <w:bookmarkStart w:id="31" w:name="_Toc8"/>
      <w:bookmarkEnd w:id="29"/>
      <w:bookmarkEnd w:id="30"/>
      <w:r>
        <w:rPr>
          <w:rtl w:val="true"/>
        </w:rPr>
        <w:t>فصل اول</w:t>
      </w:r>
      <w:r>
        <w:rPr>
          <w:rtl w:val="true"/>
        </w:rPr>
        <w:t xml:space="preserve">: </w:t>
      </w:r>
      <w:r>
        <w:rPr>
          <w:rtl w:val="true"/>
        </w:rPr>
        <w:t>ضرورت پرداختن به موضوع امتحان الهی</w:t>
      </w:r>
      <w:bookmarkEnd w:id="31"/>
    </w:p>
    <w:p>
      <w:pPr>
        <w:pStyle w:val="Heading4"/>
        <w:numPr>
          <w:ilvl w:val="3"/>
          <w:numId w:val="1"/>
        </w:numPr>
        <w:rPr/>
      </w:pPr>
      <w:bookmarkStart w:id="32" w:name="__RefHeading___Toc1807814_2281741623"/>
      <w:bookmarkStart w:id="33" w:name="_Toc9"/>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بر امتحان الهی در قرآن کریم و روایات اهل بیت عصمت و طهارت علیهم‌السلام بسیار تأکید شده است؛ به‌گونه‌ای‌که از بررسی مجموعه آیات و احادیث چنین بر می‌آید که دنیا، عرصه آزمایش و امتحان است؛ زیرا نظام حیات، نظام تکامل و پرورش و شکوفایی استعدادهای نهفته است و در این نظام، که ذات و جوهره آن تکاپو و تکامل است، انسان استعداد حرکت از حضیض خاک به اوج افلاک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می‌تواند از مرحله استعداد، مراحل گوناگون را یکی پس از دیگری سپری کرده و در هر مرحله‌ای از حیات خود فضیلت و کمالی کسب کند و سرانجام به عالی‌ترین مراحل و مراتب فضیلت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سیر ذاتی و جوهری، افزون بر شکوفایی استعدادهای خویش، حقیقت و هویت خود را می‌سازد و در جهان آخرت با همان حقیقت واقعی و سیرت باطنی خویش که مجموعه‌ای از باورها، افکار، اندیشه‌ها، اخلاق و اعمال است، محشور خواهد 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نظام تکاملی جهان هستی، سنّت الهی بر این است که همه مردم، حتی پیامبران خدا نیز آزمایش و امتحان شوند؛ زیرا در این صورت، استعدادهای انسان شکوفا می‌شود و درخت وجود آدمی، میوه‌ها و ثمرات اعمال خود را بر شاخسار خویش می‌بیند؛ چون قوای درونی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تنهایی معیار و ملاک مناسبی برای بهره‌مندی از پاداش و یا مجازات الهی نیست، بلکه خداوند بندگان خویش را می‌آزماید، تا آن‌چه در اندرون و نهان خانه دل دارند، آشکار گردد و مستحق پاداش و کیفر شوند و حجت الهی بر آنان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یکی از مسایلی که شخصیت ساز بوده و هویّت انسان را می‌سازد، صدور افکار و کسب اعمالی است که بر اساس نظام اختیار و اراده انسان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ارزیابی و ارزش گذاری عمل و اندیشه موجودی که اراده و اختیار دارد باید او را آزمود، تا ایمان واقعی، از ایمان ادعایی مشخص شود؛ زیرا غایت و هدف از آفرینش انسان، بر خلاف بسیاری از موجودات دیگر، تنها در سایه گزینش آگاهانه دست 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کمال آدمی کمالی اختیاری و اکتسابی است که می‌تواند آن را در زندگی خویش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کمال آدمی چنان نیست که خارج از وجود او باشد، بلکه در سیر و تکامل معنوی، سالک و راه یکی هستند و مجموعه افکار و اعمال او و هم‌چنین محیطی که بر او اثر می‌گذارد، در شکل‌گیری ذات و شخصیت و هویت انسانی او مؤثرند و در رفعت و علوّ و یا هبوط انسان نقش اصلی را بازی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این مسیر هم با ابزارهایی که در درون اوست، مانند امیال، قوا و خواهش‌های نفس و هم با ابزارهایی که بیرون از اوست، مانند ظالمان و ستمگران، گروه‌های مرجع فاسد، محصولات فرهنگی مروج فساد، یاری مظلوم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می‌شود</w:t>
      </w:r>
      <w:r>
        <w:rPr>
          <w:rFonts w:eastAsia="IRNazanin" w:cs="IRNazanin"/>
          <w:color w:val="111111"/>
          <w:sz w:val="28"/>
          <w:szCs w:val="28"/>
          <w:rtl w:val="true"/>
          <w:lang w:bidi="fa-IR"/>
        </w:rPr>
        <w:t xml:space="preserve">. </w:t>
      </w:r>
      <w:bookmarkStart w:id="34" w:name="pg3922_27916"/>
    </w:p>
    <w:p>
      <w:pPr>
        <w:pStyle w:val="BookText"/>
        <w:rPr/>
      </w:pPr>
      <w:bookmarkEnd w:id="34"/>
      <w:r>
        <w:rPr>
          <w:rFonts w:ascii="IRNazanin" w:hAnsi="IRNazanin" w:eastAsia="IRNazanin"/>
          <w:color w:val="111111"/>
          <w:sz w:val="28"/>
          <w:sz w:val="28"/>
          <w:szCs w:val="28"/>
          <w:rtl w:val="true"/>
          <w:lang w:bidi="fa-IR"/>
        </w:rPr>
        <w:t xml:space="preserve">به این ترتیب، امتحان سبب بروز شایستگی‌ها، مایه تکامل و پیشرفت انسان‌ها و در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شامل انسان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معدنی که برای استخراج منابع آن به ابزار و وسایل ویژه‌ای نیاز است، نیروهای درونی و استعدادهای نهفته آدمی انسان نیز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می‌شود که ثمرات مثبت و منفی آن بر فرد و اجتماع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آدمی دریافت که او را رها نکرده‌اند و پیوسته در معرض آزمون الهی است، همواره مراقب اندیشه‌ها و اعمال و رفتار خود است و از ارتکاب هر آن‌چه خوشایند خدا نیست، خودداری خواهد کرد و همین مسئله در اخلاق، تربیت و حتی روح و روان او تأثیر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آموزی که می‌داند همواره در معرض امتحان است،افزون بر آمادگی خود برای امتحان، انگیزه زیادی برای مطالعه و آمادگی برای روز امتحان در خود به وجود خواهد آورد</w:t>
      </w:r>
      <w:r>
        <w:rPr>
          <w:rFonts w:eastAsia="IRNazanin" w:cs="IRNazanin"/>
          <w:color w:val="111111"/>
          <w:sz w:val="28"/>
          <w:szCs w:val="28"/>
          <w:rtl w:val="true"/>
          <w:lang w:bidi="fa-IR"/>
        </w:rPr>
        <w:t>.</w:t>
      </w:r>
    </w:p>
    <w:p>
      <w:pPr>
        <w:pStyle w:val="Heading4"/>
        <w:numPr>
          <w:ilvl w:val="3"/>
          <w:numId w:val="1"/>
        </w:numPr>
        <w:rPr/>
      </w:pPr>
      <w:bookmarkStart w:id="35" w:name="__RefHeading___Toc1807816_2281741623"/>
      <w:bookmarkStart w:id="36" w:name="_Toc10"/>
      <w:bookmarkEnd w:id="35"/>
      <w:r>
        <w:rPr>
          <w:rtl w:val="true"/>
        </w:rPr>
        <w:t>جایگاه سنّت امتحان در معارف اسلامی</w:t>
      </w:r>
      <w:bookmarkEnd w:id="3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سنّت امتحان و ابتلا در معارف اسلامی جایگاه بلندی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کریم و روایات معصومین علیهم‌السلام با تعبیرهای گوناگون به مسئله آزمایش و امتحان انسان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اصل آزمایش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اصل، یعنی آزمایش و امتحان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آزمایش با واژه‌های دیگری،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قرآن کریم و بیانات معصومین علیهم‌السلام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هم قرآن و هم سنّت معصومین علیهم‌السلام و هم‌چنین حکم عقل، دلالت قطعی دارند که بشر </w:t>
      </w:r>
      <w:bookmarkStart w:id="37" w:name="pg3922_27917"/>
    </w:p>
    <w:p>
      <w:pPr>
        <w:pStyle w:val="BookText"/>
        <w:rPr/>
      </w:pPr>
      <w:bookmarkEnd w:id="37"/>
      <w:r>
        <w:rPr>
          <w:rFonts w:ascii="IRNazanin" w:hAnsi="IRNazanin" w:eastAsia="IRNazanin"/>
          <w:color w:val="111111"/>
          <w:sz w:val="28"/>
          <w:sz w:val="28"/>
          <w:szCs w:val="28"/>
          <w:rtl w:val="true"/>
          <w:lang w:bidi="fa-IR"/>
        </w:rPr>
        <w:t>در معرض آزمایش و امتحان است و آزمایش خدا قانونی ذاتی، طبیعی و همگانی است و هرگز به گروه یا فرد خاصی اختصاص ندارد؛ گرچه ممکن است صور امتحان و ابزار آن برای افراد و جوامع گوناگون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نمونه‌هایی از این آیات و روایات در مباحث آینده خواهد آمد</w:t>
      </w:r>
      <w:r>
        <w:rPr>
          <w:rFonts w:eastAsia="IRNazanin" w:cs="IRNazanin"/>
          <w:color w:val="111111"/>
          <w:sz w:val="28"/>
          <w:szCs w:val="28"/>
          <w:rtl w:val="true"/>
          <w:lang w:bidi="fa-IR"/>
        </w:rPr>
        <w:t>.</w:t>
      </w:r>
    </w:p>
    <w:p>
      <w:pPr>
        <w:pStyle w:val="Heading4"/>
        <w:numPr>
          <w:ilvl w:val="3"/>
          <w:numId w:val="1"/>
        </w:numPr>
        <w:rPr/>
      </w:pPr>
      <w:bookmarkStart w:id="38" w:name="__RefHeading___Toc1807818_2281741623"/>
      <w:bookmarkStart w:id="39" w:name="_Toc11"/>
      <w:bookmarkEnd w:id="38"/>
      <w:r>
        <w:rPr>
          <w:rtl w:val="true"/>
        </w:rPr>
        <w:t>امتحان؛ سنت الهی</w:t>
      </w:r>
      <w:bookmarkEnd w:id="39"/>
    </w:p>
    <w:p>
      <w:pPr>
        <w:pStyle w:val="BookText"/>
        <w:rPr/>
      </w:pPr>
      <w:r>
        <w:rPr>
          <w:rFonts w:ascii="IRNazanin" w:hAnsi="IRNazanin" w:eastAsia="IRNazanin"/>
          <w:color w:val="111111"/>
          <w:sz w:val="28"/>
          <w:sz w:val="28"/>
          <w:szCs w:val="28"/>
          <w:rtl w:val="true"/>
          <w:lang w:bidi="fa-IR"/>
        </w:rPr>
        <w:t>امتحان و آزمایش انسان‌ها، یک قانون الهی فراگیر است؛ به گونه‌ای که علامه طباطبایی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و محنت، یکی از سنّت‌های الهی است که به هیچ وجه درباره هیچ‌کس از آن گذشت نمی‌شود، همان طور که در امت‌های گذشته از قبیل قوم نوح، عاد، ثمود، قوم ابراهیم، لوط، شعیب و موسی جریان یافت، جمعی استقامت ورزیده و جمعی دیگر هلاک شدند و در امت‌های حاضر و آینده نیز جریان خواهد داشت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از بررسی آیات قرآن و سخنان معصومین علیهم‌السلاممی‌توان دریافت که دین اسلام به مسئله امتحان الهی به دو صورت توجه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صورت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دلالت دارد که همه افراد انسان در محک امتحان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ناظر به این بیان آیه زیر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حَسِبَ النّاسُ أَنْ یُتْرَکُوا أَنْ یَقُولُوا آمَنّا وَ هُمْ لا یُفْتَنُونَ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مردم گمان کردند همین که بگویند ایمان آوردیم، به حال خود رها </w:t>
      </w:r>
      <w:bookmarkStart w:id="40" w:name="pg3922_27918"/>
    </w:p>
    <w:p>
      <w:pPr>
        <w:pStyle w:val="BookText"/>
        <w:rPr/>
      </w:pPr>
      <w:bookmarkEnd w:id="40"/>
      <w:r>
        <w:rPr>
          <w:rFonts w:ascii="IRNazanin" w:hAnsi="IRNazanin" w:eastAsia="IRNazanin"/>
          <w:color w:val="111111"/>
          <w:sz w:val="28"/>
          <w:sz w:val="28"/>
          <w:szCs w:val="28"/>
          <w:rtl w:val="true"/>
          <w:lang w:bidi="fa-IR"/>
        </w:rPr>
        <w:t>می‌شوند و آزمایش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امتحان الهی به صورت جزیی و با ذکر وقایع محسوس، ملموس و عینی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تشریح و تبیین سرگذشت امت‌هایی پرداخته است که آزمایش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نوع بیان، شرح نمونه‌هایی از امتحان الهی است که عده‌ای در آن موفق و گروهی دیگر مردود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و احادیث معصومین علیهم‌السلام در لابه‌لای شرح و تبیین این رویدادها به بیان اشکال گوناگون امتحان، راه‌های موفقیت و یا علل شکست در امتحان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نمونه‌هایی از این آزمایش‌ها در مباحث آینده به تفصیل بیان خواهد شد</w:t>
      </w:r>
      <w:r>
        <w:rPr>
          <w:rFonts w:eastAsia="IRNazanin" w:cs="IRNazanin"/>
          <w:color w:val="111111"/>
          <w:sz w:val="28"/>
          <w:szCs w:val="28"/>
          <w:rtl w:val="true"/>
          <w:lang w:bidi="fa-IR"/>
        </w:rPr>
        <w:t>.</w:t>
      </w:r>
    </w:p>
    <w:p>
      <w:pPr>
        <w:pStyle w:val="Heading4"/>
        <w:numPr>
          <w:ilvl w:val="3"/>
          <w:numId w:val="1"/>
        </w:numPr>
        <w:rPr/>
      </w:pPr>
      <w:bookmarkStart w:id="41" w:name="__RefHeading___Toc1807820_2281741623"/>
      <w:bookmarkStart w:id="42" w:name="_Toc12"/>
      <w:bookmarkEnd w:id="41"/>
      <w:r>
        <w:rPr>
          <w:rtl w:val="true"/>
        </w:rPr>
        <w:t>جایگاه امتحان الهی در ادیان</w:t>
      </w:r>
      <w:bookmarkEnd w:id="42"/>
    </w:p>
    <w:p>
      <w:pPr>
        <w:pStyle w:val="BookText"/>
        <w:rPr/>
      </w:pPr>
      <w:r>
        <w:rPr>
          <w:rFonts w:ascii="IRNazanin" w:hAnsi="IRNazanin" w:eastAsia="IRNazanin"/>
          <w:color w:val="111111"/>
          <w:sz w:val="28"/>
          <w:sz w:val="28"/>
          <w:szCs w:val="28"/>
          <w:rtl w:val="true"/>
          <w:lang w:bidi="fa-IR"/>
        </w:rPr>
        <w:t>امتحان جزو سنت‌ها و قوانین الهی است که به فرد، گروه، جامعه و یا پیروان دین و نحله خاصی اختصاص ندارد، بلکه در همه افراد بشر از هر کیش و آیینی که باشند،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سنّتی است الهی که درباره هیچ قومی چشم‌پوشی نمی‌شود، در همه امت‌های گذشته اجرا کرده و در این امت نیز اجرا می‌کند</w:t>
      </w:r>
      <w:r>
        <w:rPr>
          <w:rFonts w:eastAsia="IRNazanin" w:cs="IRNazanin"/>
          <w:color w:val="111111"/>
          <w:sz w:val="28"/>
          <w:szCs w:val="28"/>
          <w:rtl w:val="true"/>
          <w:lang w:bidi="fa-IR"/>
        </w:rPr>
        <w:t>.</w:t>
      </w:r>
      <w:r>
        <w:rPr>
          <w:rStyle w:val="FootnoteAnchor"/>
          <w:rtl w:val="true"/>
        </w:rPr>
        <w:footnoteReference w:id="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 و قانون خداوند، نه تبدیل و تغییر را می‌پذیرد و نه دگرگونی را؛ زیرا قانون الهی راهی مستقیم است و حکم خداوند، تبعیض و استثنا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قرآن کریم تصریح می‌کند که امت‌های پیش از امت اسلامی و ادیان قبل از اسلام، آزمایش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فَتَنَّا الَّذینَ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کسانی را که پیش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آزمودیم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فتنّا الذین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فتنه و امتحان، سنّت جاری است که در امت‌های قبل از ایشان نیز جاری کردیم و تو هرگز تبدیل و دگرگونی در سنّت، نخواهی یافت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بنابراین، امتحان ویژه مسلمانان نیست، بلکه امت‌های پیشین نیز مانند مسلمانان در فشار دشمنان بی‌رحم قرار گرفته و با گرفتاری‌ها و خوشی‌ها امتحان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نمونه‌های فراوانی از امتحان و بلاهای امت‌های قبل از اسلام مانند امت یهود و مسیح را بیان فرموده است که می‌توان به سرگذشت حضرت نوح، ابراهیم، لوط، موسی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کتاب‌های مقدس تورات و انجیل، مواردی را می‌یابیم که در آن‌ها به مسئله امتحان و آزمایش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 باشید و نماز گزارید تا داخل نشوید در آزمایش‌ها</w:t>
      </w:r>
      <w:r>
        <w:rPr>
          <w:rFonts w:eastAsia="IRNazanin" w:cs="IRNazanin"/>
          <w:color w:val="111111"/>
          <w:sz w:val="28"/>
          <w:szCs w:val="28"/>
          <w:rtl w:val="true"/>
          <w:lang w:bidi="fa-IR"/>
        </w:rPr>
        <w:t>.</w:t>
      </w:r>
      <w:r>
        <w:rPr>
          <w:rStyle w:val="FootnoteAnchor"/>
          <w:rtl w:val="true"/>
        </w:rPr>
        <w:footnoteReference w:id="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پدر ما که در آسمانی، پاک است نام تو، بیاید پادشاهی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بیامرز گناهان ما را، چنان که می‌آمرزیم ما برای کسانی که بد می‌کنند به ما، و </w:t>
      </w:r>
    </w:p>
    <w:p>
      <w:pPr>
        <w:pStyle w:val="BookText"/>
        <w:rPr/>
      </w:pPr>
      <w:r>
        <w:rPr>
          <w:rFonts w:ascii="IRNazanin" w:hAnsi="IRNazanin" w:eastAsia="IRNazanin"/>
          <w:color w:val="111111"/>
          <w:sz w:val="28"/>
          <w:sz w:val="28"/>
          <w:szCs w:val="28"/>
          <w:rtl w:val="true"/>
          <w:lang w:bidi="fa-IR"/>
        </w:rPr>
        <w:t>داخل مکن ما را در آزمایش‌ها، لیکن نجات ده ما را از بدکار، آمین</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هم‌چنین در تورات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آسمان برای ایشان نان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می‌تواند بیرون برود و هر روز نان خود را برای همان روز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وسیله آن‌ها را آزمایش می‌کنم تا ببینم آیا از دستوراتم پیروی می‌کنند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اسرائیل بگو که روزهای جمعه نان به اندازه دو روز جمع کرده، آن را آماده نمایند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اگر در میان شما پیشگو یا تعبیرکننده خواب وجود دارد که آینده را پیش‌گویی می‌کند و پیشگویی‌هایش نیز درست از آب در می‌آیند، 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خدایان قوم‌های دیگر را بپرستیم، به حرف او گوش نکنید؛ چون خداوند بدین ترتیب شما را امتحان می‌کند تا معلوم شود آیا حقیقتا او را با تمامی دل و جانتان دوست دارید یا نه؟</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تورات افزون بر این موارد، نمونه‌هایی از امتحانات الهی نیز ذکر شده است از جمله آن‌ها امتحان حضرت ابراهیم علیه‌السلام برای ذبح فرزند خویش است که شرح سر گذشت آن به تفصیل بیان شده است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تبیین قرآن کریم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گسترده و شیواست، ولی نمونه‌های یاد شده و هم‌چنین موارد دیگری که در عهد عتیق و جدید وجود دارد، نشان دهنده آن است که امت‌ها امتحان شده‌اند و در واقع، این مسئله جزو مسلّمات هر دین و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روشن می‌شود که بشر از آدم تا خاتم و انسان‌های معاصر و آنانی که بعدها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خواهند آمد، همگی در معرض امتحان بوده 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زمانی که پهنه حیات بشری در این عالم که جهان تکلیف است، بر چیده نشده باشد، آزمایش نیز خواهد بود و تنها در قیامت و صحنه آخرت است که آدمی امتحان نخواهد شد؛ زیرا در آن روز، تکلیف برداشته می‌شود</w:t>
      </w:r>
      <w:r>
        <w:rPr>
          <w:rFonts w:eastAsia="IRNazanin" w:cs="IRNazanin"/>
          <w:color w:val="111111"/>
          <w:sz w:val="28"/>
          <w:szCs w:val="28"/>
          <w:rtl w:val="true"/>
          <w:lang w:bidi="fa-IR"/>
        </w:rPr>
        <w:t xml:space="preserve">. </w:t>
      </w:r>
      <w:bookmarkStart w:id="43" w:name="pg3922_27922"/>
    </w:p>
    <w:p>
      <w:pPr>
        <w:pStyle w:val="Heading3"/>
        <w:numPr>
          <w:ilvl w:val="2"/>
          <w:numId w:val="1"/>
        </w:numPr>
        <w:rPr/>
      </w:pPr>
      <w:bookmarkStart w:id="44" w:name="__RefHeading___Toc1807822_2281741623"/>
      <w:bookmarkStart w:id="45" w:name="_Toc13"/>
      <w:bookmarkEnd w:id="43"/>
      <w:bookmarkEnd w:id="44"/>
      <w:r>
        <w:rPr>
          <w:rtl w:val="true"/>
        </w:rPr>
        <w:t>فصل دوم</w:t>
      </w:r>
      <w:r>
        <w:rPr>
          <w:rtl w:val="true"/>
        </w:rPr>
        <w:t xml:space="preserve">: </w:t>
      </w:r>
      <w:r>
        <w:rPr>
          <w:rtl w:val="true"/>
        </w:rPr>
        <w:t>معنای سنّت الهی</w:t>
      </w:r>
      <w:bookmarkEnd w:id="45"/>
    </w:p>
    <w:p>
      <w:pPr>
        <w:pStyle w:val="Heading4"/>
        <w:numPr>
          <w:ilvl w:val="3"/>
          <w:numId w:val="1"/>
        </w:numPr>
        <w:rPr/>
      </w:pPr>
      <w:bookmarkStart w:id="46" w:name="__RefHeading___Toc1807824_2281741623"/>
      <w:bookmarkStart w:id="47" w:name="_Toc14"/>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 xml:space="preserve">سنّت 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لغت به معنای راه، روش، طریقه، قانون، سرشت، آیین، رسم، شریعت و نهاد آمده 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این کلمه،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تیز کردن،صیقل دادن، راندن و راه بردن یک چیز در مسیر مشخص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واژه سنّت، معانی و کاربردهای اصطلاحی گوناگون دارد که در همه موارد با معنای لغوی آن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معانی اصطلاحی آن عبارتند از</w:t>
      </w:r>
      <w:r>
        <w:rPr>
          <w:rFonts w:eastAsia="IRNazanin" w:cs="IRNazanin"/>
          <w:color w:val="111111"/>
          <w:sz w:val="28"/>
          <w:szCs w:val="28"/>
          <w:rtl w:val="true"/>
          <w:lang w:bidi="fa-IR"/>
        </w:rPr>
        <w:t>:</w:t>
      </w:r>
    </w:p>
    <w:p>
      <w:pPr>
        <w:pStyle w:val="Heading4"/>
        <w:numPr>
          <w:ilvl w:val="3"/>
          <w:numId w:val="1"/>
        </w:numPr>
        <w:rPr/>
      </w:pPr>
      <w:bookmarkStart w:id="48" w:name="__RefHeading___Toc1807826_2281741623"/>
      <w:bookmarkStart w:id="49" w:name="_Toc15"/>
      <w:bookmarkEnd w:id="48"/>
      <w:r>
        <w:rPr/>
        <w:t>1</w:t>
      </w:r>
      <w:r>
        <w:rPr>
          <w:rtl w:val="true"/>
        </w:rPr>
        <w:t xml:space="preserve">. </w:t>
      </w:r>
      <w:r>
        <w:rPr>
          <w:rtl w:val="true"/>
        </w:rPr>
        <w:t>سنّت به معنای قوانین کلی و تغییرناپذیر</w:t>
      </w:r>
      <w:bookmarkEnd w:id="4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به این معنا، شامل قوانین کلی و تخلف‌ناپذیر است که تبیین روابط پدیده‌ها در نظام آفرینش و شرح و تبیین قانون‌مندی هستی و هم‌چنین چگونگی عملکرد آن قوانین در جهان هستی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سنت در این معنا، شامل قوانین علّی و معلولی حاکم بر نظام عالم و آدم و پدیده‌ها، مانند قوانین حاکم بر جامعه، تاریخ و تحولات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برهمین اساس، از دیدگاه قرآن، سنّت خدا در راستای محو و نابودی </w:t>
      </w:r>
      <w:bookmarkStart w:id="50" w:name="pg3922_27923"/>
    </w:p>
    <w:p>
      <w:pPr>
        <w:pStyle w:val="BookText"/>
        <w:rPr/>
      </w:pPr>
      <w:bookmarkEnd w:id="50"/>
      <w:r>
        <w:rPr>
          <w:rFonts w:ascii="IRNazanin" w:hAnsi="IRNazanin" w:eastAsia="IRNazanin"/>
          <w:color w:val="111111"/>
          <w:sz w:val="28"/>
          <w:sz w:val="28"/>
          <w:szCs w:val="28"/>
          <w:rtl w:val="true"/>
          <w:lang w:bidi="fa-IR"/>
        </w:rPr>
        <w:t>شرک و استکبار و وراثت مؤمنان بر جهان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کلی‌ترین سنّتی است که خدای متعال در پی اعمال انسان‌ها اعمال می‌کند؛ بدین معنی که خدای متعال هم کسانی را که طالب دنیا و کمالات مادّی و این جهانی باشند و در راه باطل و شرّ گام گذارند، یاری و کمک می‌کند و هم کسانی را که جویا و خواستار آخرت و کمالات معنوی و آخرتی باشند و در طریق حقّ و خیر نهند؛ یعنی وسایل پیشرفت و نیل به هدف را برای هر دو دسته فراهم می‌سازد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تفاوت سنّت امداد با سنّت امتحان در این است که سنّت امداد، مسبوق به رفتار آدمیان است؛ یعنی انسان درپی اعمال خود سنّت امداد را در می‌یابد، درحالی‌که سنّت امتحان مسبوق به افعال انسان نیست و انسان‌ها چه بخواهند و یا نخواهند آزمایش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امداد که بر اساس آن، خداوند نعمت‌های خود را در اختیار همگان قرار می‌دهد، در واقع بیانگر مقام رحمانیت خداست؛ زیرا خداوند بر اساس مقام رحمانیّت خویش، نیکان و بدان را از فیض عمومی خود بی بهره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 نُمِدُّ هؤلاءِ وَ هَؤلاءِ مِنْ عَطاءِ رَبِّکَ وَ ما کانَ عَطاءُ رَبِّکَ مَحْظُورًا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هر دو گروه را به لطف پروردگارت کمک خواهیم کرد و بخشش پروردگار تو منع شده نیست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 w:name="__RefHeading___Toc1807828_2281741623"/>
      <w:bookmarkStart w:id="52" w:name="_Toc16"/>
      <w:bookmarkEnd w:id="51"/>
      <w:r>
        <w:rPr/>
        <w:t>2</w:t>
      </w:r>
      <w:r>
        <w:rPr>
          <w:rtl w:val="true"/>
        </w:rPr>
        <w:t xml:space="preserve">. </w:t>
      </w:r>
      <w:r>
        <w:rPr>
          <w:rtl w:val="true"/>
        </w:rPr>
        <w:t>سنّت به معنای آداب و رسوم گذشتگان</w:t>
      </w:r>
      <w:bookmarkEnd w:id="52"/>
    </w:p>
    <w:p>
      <w:pPr>
        <w:pStyle w:val="BookText"/>
        <w:rPr/>
      </w:pPr>
      <w:r>
        <w:rPr>
          <w:rFonts w:ascii="IRNazanin" w:hAnsi="IRNazanin" w:eastAsia="IRNazanin"/>
          <w:color w:val="111111"/>
          <w:sz w:val="28"/>
          <w:sz w:val="28"/>
          <w:szCs w:val="28"/>
          <w:rtl w:val="true"/>
          <w:lang w:bidi="fa-IR"/>
        </w:rPr>
        <w:t>سنّت و آداب و رسوم گذشتگان را می‌توان به سنّت حسنه و سنّت سیئه و یا سنّت مقبول و سنّت مردود تقسیم‌بندی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حسنه و مقبول، مجموعه آداب و رسومی است که انسان‌ها در جوامع مختلف پدید آورده‌اند و دین اسلام آن‌ها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رسومی که به داد و ستد، ازدواج، روابط خویشاوندان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می‌شوند، از این گونه‌اند که بیشتر آن‌ها را شریعت اسلامی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آداب و رسوم بد و مردود که مخالف شریعت اسلامی، قرآن و سخنان معصومان هستند و گذشتگان آن‌ها را وضع کرده‌اند و ممکن است در آینده نیز وضع گردند، مورد تأیید اسلام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انسان را به ایجاد سنّت نیک و آداب و رسوم صحیح مانند پل سازی، ساخت بیمارستان، ایجاد مراکز تعلیم و تربیت، دادن وام‌های قرض‌الحسنه، سرکشی به بیماران و عیادت از آن‌ها، شرکت در تشییع جنازه، تشویق کودکان و نوجوانان به فعالیت‌های سازنده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کرده و ثواب زیادی برای وضع کنندگان و عمل کنندگان به آن‌ها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آداب و شیوه‌های نادرستی که در طول سال‌ها، موجب انحراف و گمراهی مردم شده، مانند ایجاد مراکز عیش و نوش، قماربازی، شراب خواری، اختلاط محرم و نامحرم، مراسم مختلف، کاستن از زشتی گناه و معصیت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ناپسند شمرده و به ایجادکنندگان و پیروان آن سنّت‌ها وعده عذاب داده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 به معنای آداب و رسوم گذشتگان، امروزه بیشتر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می‌رود و به همه عناصر تفکر و عمل اقوام و ملّت‌های </w:t>
      </w:r>
    </w:p>
    <w:p>
      <w:pPr>
        <w:pStyle w:val="BookText"/>
        <w:rPr/>
      </w:pPr>
      <w:r>
        <w:rPr>
          <w:rFonts w:ascii="IRNazanin" w:hAnsi="IRNazanin" w:eastAsia="IRNazanin"/>
          <w:color w:val="111111"/>
          <w:sz w:val="28"/>
          <w:sz w:val="28"/>
          <w:szCs w:val="28"/>
          <w:rtl w:val="true"/>
          <w:lang w:bidi="fa-IR"/>
        </w:rPr>
        <w:t>گذشته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سنّت به این معنا مجموعه آداب و هنجارهایی است که پیشینیان به آن عمل کرده‌اند، ولی با گذشت سال‌ها و قرن‌ها کهنه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از این آداب و رسوم ارزشمند نباشند و به اصطلاح سنّت سیّئه و مردود به شمار آیند، ولی برخی بدون وارد دانستن کوچک‌ترین نقد و ایرادی، به آن‌ها پای بند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این نوع سنّت را به بدی یاد کرده است و خاطر نشان می‌کند که هرگاه مشرکان از پاسخ به پیامبر خدا صلی‌الله‌علیه‌و‌آله ناکام می‌ماندند، به رسم اجداد خود تمسک می‌جستند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گذشتگان و اجدادمان را چنین یافتیم، بنابراین ما هم همان گونه عمل می‌کنیم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این نوع سنّت، زمینه ظهور ناسیونالیسم‌های قومی، تباری، ملی و حتی زبانی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شکستن حد و مرزهای کاذب، هر نوع آداب و رسوم گذشتگان را، خوب یا بد تلقی نمی‌کند، بلکه با دعوت انسان به اندیشه و تعقّل، بین سنّت مقبول و مردود تفکیک قائل شده و سنّت مقبول و حسنه را برای همیشه دارای ارزش و اعتبار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آداب و رسوم گذشتگان را که با سرشت و فطرت پاک انسانی و با احکام الهی منطبق باشد، محترم و ارزشمند و در غیر این صورت، آن را فاقد ارزش الهی و معنوی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رسول خدا صلی‌الله‌علیه‌و‌آله آمده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سَنَّ سُنّةً حَسَنةً کان له أجرُها وَ أجْرُ مَنْ عَمِل بها مِنْ غَیر أنْ یَنْقُصَ </w:t>
      </w:r>
    </w:p>
    <w:p>
      <w:pPr>
        <w:pStyle w:val="BookText"/>
        <w:rPr/>
      </w:pPr>
      <w:r>
        <w:rPr>
          <w:rFonts w:ascii="Amiri" w:hAnsi="Amiri" w:eastAsia="Amiri" w:cs="Amiri"/>
          <w:color w:val="111111"/>
          <w:sz w:val="28"/>
          <w:sz w:val="28"/>
          <w:szCs w:val="28"/>
          <w:rtl w:val="true"/>
          <w:lang w:bidi="ar-SA"/>
        </w:rPr>
        <w:t>مِنْ اجره شی ءٌ، و مَنْ سنَّ سنةً سیئةً کان له وِزْرُها و وزرُ مَنْ عَمِلَ بها</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هر کسی که رسم نیکی را در جامعه مرسوم سازد، خداوند دو پاداش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پاداش کار نیک خود و دیگری به اندازه پاداش هر اشخاصی که به آن رسم نیک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که رسم بدی را رواج دهد، افزون بر گناه خودش، گناه تمام کسانی را که به آن رسم عمل کنند، بر عهده خواهد داشت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بیان شد، امروزه سنّت به این معنا را به‌طور معمول، در مقابل مدرنیته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لاتینی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Modo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بیانگر تمایز پدیده‌های نو و جدید نسبت به پدیده‌های کهنه و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واژه به عنوان نماد اندیشه‌ها و شیوه‌های نوینی به کار می‌رود که جای‌گزین اندیشه‌ها و شیوه‌های قدیمی و سنّتی در زندگی فردی و اجتماعی شده‌اند و هم‌چنین در حوزه پژوهش‌های انسانی و زیبایی‌شناسی و قرائت‌های دینی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ویژگی مدرنیته، نقد و حتّی نفی گذشتگان است و در این نقد و نفی، سنّت‌های حسنه و مقبول نیز مورد تاخت و تاز قرار می‌گیرند و در عرصه‌های نظری و عملی، اندیشه‌ها و رفتارهای گذشتگان مردود اعلام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نگرش، نگرشی افراطی است؛ زیرا مفهوم مدرن و مدرنیته، نفی همه آداب و رسوم و آموزه‌های گذشتگان و پشت پا زدن به همه آن‌ها نیست</w:t>
      </w:r>
      <w:r>
        <w:rPr>
          <w:rFonts w:eastAsia="IRNazanin" w:cs="IRNazanin"/>
          <w:color w:val="111111"/>
          <w:sz w:val="28"/>
          <w:szCs w:val="28"/>
          <w:rtl w:val="true"/>
          <w:lang w:bidi="fa-IR"/>
        </w:rPr>
        <w:t xml:space="preserve">. </w:t>
      </w:r>
      <w:bookmarkStart w:id="53" w:name="pg3922_27927"/>
    </w:p>
    <w:p>
      <w:pPr>
        <w:pStyle w:val="Heading4"/>
        <w:numPr>
          <w:ilvl w:val="3"/>
          <w:numId w:val="1"/>
        </w:numPr>
        <w:rPr/>
      </w:pPr>
      <w:bookmarkStart w:id="54" w:name="__RefHeading___Toc1807830_2281741623"/>
      <w:bookmarkStart w:id="55" w:name="_Toc17"/>
      <w:bookmarkEnd w:id="53"/>
      <w:bookmarkEnd w:id="54"/>
      <w:r>
        <w:rPr/>
        <w:t>3</w:t>
      </w:r>
      <w:r>
        <w:rPr>
          <w:rtl w:val="true"/>
        </w:rPr>
        <w:t xml:space="preserve">. </w:t>
      </w:r>
      <w:r>
        <w:rPr>
          <w:rtl w:val="true"/>
        </w:rPr>
        <w:t>سنّت در اصطلاح علم اصول و حقوق اسلامی</w:t>
      </w:r>
      <w:bookmarkEnd w:id="55"/>
    </w:p>
    <w:p>
      <w:pPr>
        <w:pStyle w:val="Heading5"/>
        <w:numPr>
          <w:ilvl w:val="4"/>
          <w:numId w:val="1"/>
        </w:numPr>
        <w:rPr/>
      </w:pPr>
      <w:bookmarkStart w:id="56" w:name="__RefHeading___Toc1807832_2281741623"/>
      <w:bookmarkStart w:id="57" w:name="_Toc18"/>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سنّت در این معنا، شامل سخنان و نحوه زندگی و سلوک فردی و اجتماعی و سکوت معصومین است که با بررسی و تحلیل آن‌ها، احکام دین کشف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بحث از سنّت الهی امتحان مقصود ماست، معنای اول از سنّت است؛ یعنی یک سلسله قوانین و نوامیسی که خداوند متعال بر جهان هستی حاکم کرده است که سه ویژگی اساسی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عمومی و جهان شمول‌اند؛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نظام تکوین و تشریع‌اند؛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این اصول و قوانین در اداره عالم و آدم که هر کدام در موارد معینی نقش خاص خود را ایفا می‌کنند، بیانگر اراده تکوینی و تشریعی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ضوابطی که در افعال الهی وجود دارد، یا روش‌هایی که خدای متعال امور عالم و آدم را بر پایه آن‌ها تدبیر و اداره می‌کند</w:t>
      </w:r>
      <w:r>
        <w:rPr>
          <w:rFonts w:eastAsia="IRNazanin" w:cs="IRNazanin"/>
          <w:color w:val="111111"/>
          <w:sz w:val="28"/>
          <w:szCs w:val="28"/>
          <w:rtl w:val="true"/>
          <w:lang w:bidi="fa-IR"/>
        </w:rPr>
        <w:t>.</w:t>
      </w:r>
      <w:r>
        <w:rPr>
          <w:rStyle w:val="FootnoteAnchor"/>
          <w:rtl w:val="true"/>
        </w:rPr>
        <w:footnoteReference w:id="1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این ضوابط و قوانین کلی،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اراده خداوند بر این تعلق گرفته است که انسان به هدف آفرینش خود، یعنی تقرب به خدا و بندگی او نایل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او را مختار و آزاد آفریده تا با افعال و اعمال اختیاری خود، به کمال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رسیدن انسان به این هدف بزرگ، وسایل و ابزار آن را نیز </w:t>
      </w:r>
      <w:bookmarkStart w:id="58" w:name="pg3922_27928"/>
    </w:p>
    <w:p>
      <w:pPr>
        <w:pStyle w:val="BookText"/>
        <w:rPr/>
      </w:pPr>
      <w:bookmarkEnd w:id="58"/>
      <w:r>
        <w:rPr>
          <w:rFonts w:ascii="IRNazanin" w:hAnsi="IRNazanin" w:eastAsia="IRNazanin"/>
          <w:color w:val="111111"/>
          <w:sz w:val="28"/>
          <w:sz w:val="28"/>
          <w:szCs w:val="28"/>
          <w:rtl w:val="true"/>
          <w:lang w:bidi="fa-IR"/>
        </w:rPr>
        <w:t>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اصلی‌ترین وسایل، آزمایش انسان با سختی‌ها و ناملایمات، راحتی‌ها و خوشی‌ها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برای رسیدن به کمال خود، باید از مسیرهای گوناگون عبور کند و آزمایش‌های زیادی را پشت سرگذارد تا ایمان واقعی و ادعایی او، هم برخود و هم بر دیگران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از امام رضا علیه‌السلامدرباره امتحان الهی پرسید و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احسب الناس ان یترکوا ان یقولوا آمنّا باللّه و هم لایفتنون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یُفْتَنُونَ کما یُفْتَنُ الذَّهَبُ، یُخْلَصُونَ کَما یُخْلَصُ الذَّهَبُ</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انسان‌ها همانند طلا آزموده می‌شوند و چنان‌چه طلا را از دیگر فلزات مخلوط جدا می‌سازند، انسان‌ها نیز به وسیله امتحان و آزمایش پاک و پیراسته می‌شوند</w:t>
      </w:r>
      <w:r>
        <w:rPr>
          <w:rFonts w:eastAsia="IRNazanin" w:cs="IRNazanin"/>
          <w:color w:val="111111"/>
          <w:sz w:val="28"/>
          <w:szCs w:val="28"/>
          <w:rtl w:val="true"/>
          <w:lang w:bidi="fa-IR"/>
        </w:rPr>
        <w:t>.</w:t>
      </w:r>
    </w:p>
    <w:p>
      <w:pPr>
        <w:pStyle w:val="Heading5"/>
        <w:numPr>
          <w:ilvl w:val="4"/>
          <w:numId w:val="1"/>
        </w:numPr>
        <w:rPr/>
      </w:pPr>
      <w:bookmarkStart w:id="59" w:name="__RefHeading___Toc1807834_2281741623"/>
      <w:bookmarkStart w:id="60" w:name="_Toc19"/>
      <w:bookmarkEnd w:id="59"/>
      <w:r>
        <w:rPr>
          <w:rtl w:val="true"/>
        </w:rPr>
        <w:t>انواع سنّت های الهی</w:t>
      </w:r>
      <w:bookmarkEnd w:id="60"/>
    </w:p>
    <w:p>
      <w:pPr>
        <w:pStyle w:val="BookText"/>
        <w:rPr/>
      </w:pPr>
      <w:r>
        <w:rPr>
          <w:rFonts w:ascii="IRNazanin" w:hAnsi="IRNazanin" w:eastAsia="IRNazanin"/>
          <w:color w:val="111111"/>
          <w:sz w:val="28"/>
          <w:sz w:val="28"/>
          <w:szCs w:val="28"/>
          <w:rtl w:val="true"/>
          <w:lang w:bidi="fa-IR"/>
        </w:rPr>
        <w:t xml:space="preserve">سنّت‌های الهی، به اقسام مختلفی تقسیم بندی می‌شوند؛ در یک تقسیم بندی می‌توان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این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سنّت‌های آخرتی درباره زندگی آن جهانی و ابدی انسان‌ها و پاداش و کیفر آخرتی اعمالشان است و سنّت‌های این جهانی به زندگی این جهانی آدمیان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این جهانی به نوبه خود به دو قسم تقسیم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سنّت‌های این جهانی که به رفتارهای فردی اختصاص دارند و دیگر، سنّت‌های این جهانی که به رفتارهای فردی </w:t>
      </w:r>
    </w:p>
    <w:p>
      <w:pPr>
        <w:pStyle w:val="BookText"/>
        <w:rPr/>
      </w:pPr>
      <w:r>
        <w:rPr>
          <w:rFonts w:ascii="IRNazanin" w:hAnsi="IRNazanin" w:eastAsia="IRNazanin"/>
          <w:color w:val="111111"/>
          <w:sz w:val="28"/>
          <w:sz w:val="28"/>
          <w:szCs w:val="28"/>
          <w:rtl w:val="true"/>
          <w:lang w:bidi="fa-IR"/>
        </w:rPr>
        <w:t>اختصاص ندارد، یعنی یا اختصاص به رفتارهای اجتماعی دارند و یا رفتارهای فردی و اجتماعی، هر دو، را در بر می‌گیرند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در یک تقسیم بندی دیگر، سنّت‌های الهی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می‌شوند؛ منظور از سنّت تکوینی خدا، قوانین ثابت و کلی است که در دل کائنات و ذرات هستی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بارزترین نمونه‌های سنّت تکوینی، سنّت هدایت عمومی موجودات است که آیه زیر به آن تصریح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الَّذی أَعْطی کُلَّ شَیْءٍ خَلْقَهُ ثُمَّ 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 ما کسی است که به هر چیزی آفرینش آن را داد و سپس آن را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سنّت، معنای گسترده‌تری نیز دارد و افزون بر سنّت هدایت تکوینی، شامل هدایت مردم توسط انبیا نیز می‌شود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نوع سنّت تکوینی، یعنی سنّت هدایت و راهیابی که در دل هر موجودی هست، خداوند هر موجودی را به کمال شایسته خویش می‌رساند و از درون، آن را شکوفا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گندمی که در دل خاک قرار می‌گیرد، به برکت هدایت تکوینی، مسیر رشد و شکوفایی را طی می‌کند و به خوشه و سنبل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هدایت، لازمه رحمت گسترده پروردگار است که شامل همه موجودات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قوانین علّی و معلّولی حاکم بر جهان که هم در حیطه </w:t>
      </w:r>
    </w:p>
    <w:p>
      <w:pPr>
        <w:pStyle w:val="BookText"/>
        <w:rPr/>
      </w:pPr>
      <w:r>
        <w:rPr>
          <w:rFonts w:ascii="IRNazanin" w:hAnsi="IRNazanin" w:eastAsia="IRNazanin"/>
          <w:color w:val="111111"/>
          <w:sz w:val="28"/>
          <w:sz w:val="28"/>
          <w:szCs w:val="28"/>
          <w:rtl w:val="true"/>
          <w:lang w:bidi="fa-IR"/>
        </w:rPr>
        <w:t>جان موجودات و هم در بیرون از جان آن‌ها یعنی در شئون ظاهری آن‌ها جریان دارد، نمونه دیگری از سنّت تکوینی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طغیان به هنگام رفاه و 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سنت‌هایی است که در شئون ظاهری بشر جریان دارد، یعنی احساس بی‌نیازی در اثر داشتن مال و ثروت فراوان، موجب سرپیچی از حدود الهی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 إِنَّ اْلإِنْسانَ لَیَطْغی أَنْ رَآهُ اسْتَغْنی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طغیان می‌کند، وقتی که خود را بی‌نیاز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دیگری نیز وضع شده است که آن‌ها را هدایت تشریعی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هدایت، ناظر به زندگی ظاهری، فردی و اجتماعی است که انتظام امور انسان بدون آن‌ها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حاکم بر روند اجتماعی ـ سیاسی اقوام و ملت‌ها از این‌گونه‌اند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سنّت تشریعی خداوند بر این جاری است که سرنوشت هیچ ملتی تغییر نمی‌کند، مگر این‌که خودشان براساس میل و اراده و اختیار خود، آن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لا یُغَیِّرُ ما بِقَوْمٍ حَتّی یُغَیِّرُوا ما بِأَنْفُسِهِمْ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سرنوشت هیچ قومی را تغییر نمی‌دهد، مگر آن‌که خودشان دست به تغییر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سنّت الهی بر این جاری است که رفاه اجتماعی در پرتو تقوا و خدا ترسی به دست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 أَهْلَ الْقُری آمَنُوا وَ اتَّقَوْا لَفَتَحْنا عَلَیْهِمْ بَرَکاتٍ مِنَ السَّماءِ وَ اْلأَرْضِ وَ لکِنْ کَذَّبُوا فَأَخَذْناهُمْ بِما کانُوا یَکْسِبُونَ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اهل شهرها و آبادی‌ها، ایمان می‌آوردند و تقوا پیشه می‌کردند، </w:t>
      </w:r>
      <w:bookmarkStart w:id="61" w:name="pg3922_27931"/>
    </w:p>
    <w:p>
      <w:pPr>
        <w:pStyle w:val="BookText"/>
        <w:rPr/>
      </w:pPr>
      <w:bookmarkEnd w:id="61"/>
      <w:r>
        <w:rPr>
          <w:rFonts w:ascii="IRNazanin" w:hAnsi="IRNazanin" w:eastAsia="IRNazanin"/>
          <w:color w:val="111111"/>
          <w:sz w:val="28"/>
          <w:sz w:val="28"/>
          <w:szCs w:val="28"/>
          <w:rtl w:val="true"/>
          <w:lang w:bidi="fa-IR"/>
        </w:rPr>
        <w:t>برکات آسمان و زمین را بر آن‌ها می‌گشودیم، ولی آن‌ها حق را تکذیب کردند،ما هم آنان را به کیفر اعمالشان مجازات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قوانین و قواعد تکوینی و تشریعی،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بشر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انسان در گرو مطابقت اندیشه‌ها، اخلاق و اعمال او با دین است و چون بین اندیشه، اخلاق و اعمال انسان با بدبختی و یا خوشبختی او رابطه حقیقی و علّی و معلولی وجود دارد و نه رابطه اعتباری، بنابراین از یک سو سنّت تکوینی خدا بر این است که همه انسان‌ها با امتحان به کمال و مقام قرب الهی برسند و از سوی دیگر، در عالم تشریع و قانون‌گذاری، وسایل و چگونگی امتحان و عملکرد آن نیز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همه انواع موجودات، بشر موجودی است که به کمال نمی‌رسد، مگر با یک سلسله افعال اختیاری و ارادی که آن نیز سر نمی‌زند، مگر از باورهایی نظری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این نوع باید تحت قوانین زندگی کند، حال چه قوانین حق و چه باطل، چه خوب و 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خدایی هم که عالم تکوین را راه انداخته، باید برای او از طرفی یک سلسله اوامر و نواهی که جامع آن را شریعت می‌نامیم، تشریع کند و از سوی دیگر، حوادث اجتماعی و فردی پدید بیاورد تا انسان در برخورد با این دو، آن‌چه را در قوه و استعداد دارد فعلیت دهد و در آخر یا سعادتمند شود و یا شقی و بدبخت گردد و آن چه در باطن و کمون وجودش هست، به ظهور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نام محنت و بلا و امتحان و امثال آن هم بر این حوادث منطبق می‌شود و هم بر این تشریع</w:t>
      </w:r>
      <w:r>
        <w:rPr>
          <w:rFonts w:eastAsia="IRNazanin" w:cs="IRNazanin"/>
          <w:color w:val="111111"/>
          <w:sz w:val="28"/>
          <w:szCs w:val="28"/>
          <w:rtl w:val="true"/>
          <w:lang w:bidi="fa-IR"/>
        </w:rPr>
        <w:t>.</w:t>
      </w:r>
      <w:r>
        <w:rPr>
          <w:rStyle w:val="FootnoteAnchor"/>
          <w:rtl w:val="true"/>
        </w:rPr>
        <w:footnoteReference w:id="2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2" w:name="__RefHeading___Toc1807836_2281741623"/>
      <w:bookmarkStart w:id="63" w:name="_Toc20"/>
      <w:bookmarkEnd w:id="62"/>
      <w:r>
        <w:rPr>
          <w:rtl w:val="true"/>
        </w:rPr>
        <w:t>سنّت های الهی و سنّت های بشری</w:t>
      </w:r>
      <w:bookmarkEnd w:id="63"/>
    </w:p>
    <w:p>
      <w:pPr>
        <w:pStyle w:val="BookText"/>
        <w:rPr/>
      </w:pPr>
      <w:r>
        <w:rPr>
          <w:rFonts w:ascii="IRNazanin" w:hAnsi="IRNazanin" w:eastAsia="IRNazanin"/>
          <w:color w:val="111111"/>
          <w:sz w:val="28"/>
          <w:sz w:val="28"/>
          <w:szCs w:val="28"/>
          <w:rtl w:val="true"/>
          <w:lang w:bidi="fa-IR"/>
        </w:rPr>
        <w:t>انسان‌ها در زندگی اجتماعی و فردی خود، قوانین و مقرراتی را وضع می‌کنند که سنن اجتماعی، قومی و یا ملی نامیده می‌شود آداب و رسوم خاص هر قوم و ملّت، سنّت ویژه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قوانین بین المللی که در سطح گسترده‌ای، به‌وسیله کشورها و سازمان‌های جهانی وضع می‌شود، نوعی سنن و آداب اجتماعی هستند، مانند احترام به حسن هم‌جواری، دخالت نکردن در امور داخلی کشورها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سنن با سنّت‌های الهی از دو نظر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کلیّت، ثبات و راه کارها و فرایند حاکم بر چگونگی وضع آن‌ها؛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غایت و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سنّت‌های الهی قابل تغییر و تبدیل نیستند و ثبات و دوام دارند، به گونه‌ای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تجد لسنةِ اللّه تبدیلاً؛ و سنّت خدای متعال را دگرگون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تصریح دارد ولی در مقررات و سنت‌هایی که به دست انسان ایجاد می‌شوند، ثبات و دوام کمتری به چشم می‌خورد و همواره در حال دگرگونی و تغییرند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عمده تغییر، دگرگونی و بی‌ثباتی در قوانین بشری را می‌توان چنین برشمرد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 و جهل انسان‌ها و مکاتب بشری به همه نیازهای مادی و معنوی انسان و زوایای حیات آدمی، باعث شده است که انسان‌ها توانایی ایجاد قوانین دقیق، بی‌عیب و جامع را نداشته باشند؛ زیرا مکتب‌های بشری از تبیین همه ابعاد انسان عاجزند و تنها برخی از زوایای وجود او را مورد توجه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از فهرست </w:t>
      </w:r>
    </w:p>
    <w:p>
      <w:pPr>
        <w:pStyle w:val="BookText"/>
        <w:rPr/>
      </w:pPr>
      <w:r>
        <w:rPr>
          <w:rFonts w:ascii="IRNazanin" w:hAnsi="IRNazanin" w:eastAsia="IRNazanin"/>
          <w:color w:val="111111"/>
          <w:sz w:val="28"/>
          <w:sz w:val="28"/>
          <w:szCs w:val="28"/>
          <w:rtl w:val="true"/>
          <w:lang w:bidi="fa-IR"/>
        </w:rPr>
        <w:t>کردن همه نیازهای مادی و معنوی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وظایف و تکالیف انسان نسبت به خود، هم‌نوعان و اجتماع، محیط و جهانی که در آن زندگی می‌کند و مهم‌تر از همه، وظایفی که نسبت به خالق خود بر عهده دارد، به صورت همه جانبه توجه نشده است و اگر در برخی از مکاتب، به بعضی از بخش‌های یاد شده توجه شده است، اما حتی از ایجاد ارتباط سنجیده و متناسب بین آن‌ها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گذشت زمان، نقص قوانین انسانی آشکار خواهد شد که قوانین و سننی که از این طریق و توسط مکاتب بشری سرنوشت انسان را در عرصه تاریخ رقم می‌زنند، در ابعاد مختلف اجتماعی، فرهنگی، سیاسی، اقتصادی، خانوادگی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 همه جنبه‌های مادی و معنوی، آخرتی و این جهانی نیستند و سرانجام، همواره دست به تغییر آن مقررات و قوانین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آشکار این قوانین را می‌توان در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 انسان از زوایای تنگ و تاریک محاسبات این جهانی و نظام حاکم بر روابط مادی و رفاه دنیوی بررسی شده و از ضروری‌ترین نیازهای روحی و معنوی آدمی غفلت 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 منافع شخصی یا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هدف انسان از وضع مقررات و سنن، حفظ منافع فردی و یا گروهی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برای رسیدن به منافع شخصی و گروهی خود با ایجاد مقررات ویژه‌ای، حتّی زمینه تجاوز به حقوق و منافع دیگران را فراهم می‌کند تا به هدف و مقصود این جهانی و مادی خود برسد، ولی در قوانینی که </w:t>
      </w:r>
      <w:bookmarkStart w:id="64" w:name="pg3922_27934"/>
    </w:p>
    <w:p>
      <w:pPr>
        <w:pStyle w:val="BookText"/>
        <w:rPr/>
      </w:pPr>
      <w:bookmarkEnd w:id="64"/>
      <w:r>
        <w:rPr>
          <w:rFonts w:ascii="IRNazanin" w:hAnsi="IRNazanin" w:eastAsia="IRNazanin"/>
          <w:color w:val="111111"/>
          <w:sz w:val="28"/>
          <w:sz w:val="28"/>
          <w:szCs w:val="28"/>
          <w:rtl w:val="true"/>
          <w:lang w:bidi="fa-IR"/>
        </w:rPr>
        <w:t>به‌وسیله خداوند وضع می‌شود، هدف، تأمین سعادت انسان و رساندن او به ارزش‌های برتر انسانی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چون خداوند بر مصالح و مفاسد امور و بندگان خویش آگاهی دارد و همه نیازهای واقعی و مادی و معنوی آفریدگانش را می‌داند و از سوی دیگر، بی‌نیاز مطلقی است که از اعمال بندگان خویش سودی به او نمی‌رسد، قوانین و سننی را وضع کرده است که در عین جامع بودن، قافله بشریت را به کمال واقعی و سعادت ابدی رهنمون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جوهری و اساسی بین سنّت‌های اسلامی و دیگر سنّت‌ها در غایت و غرض از آن سنّت‌هاست؛ زیرا هدف اسلام از ایجاد و تأسیس سنّت این است که جهان هستی و دنیا به صلاح و خیر خود نایل شود؛ در حالی که غرض و هدف سنّت‌های دیگر، برآورده کردن امیال و خواسته‌های خودشان است</w:t>
      </w:r>
      <w:r>
        <w:rPr>
          <w:rFonts w:eastAsia="IRNazanin" w:cs="IRNazanin"/>
          <w:color w:val="111111"/>
          <w:sz w:val="28"/>
          <w:szCs w:val="28"/>
          <w:rtl w:val="true"/>
          <w:lang w:bidi="fa-IR"/>
        </w:rPr>
        <w:t>.</w:t>
      </w:r>
      <w:r>
        <w:rPr>
          <w:rStyle w:val="FootnoteAnchor"/>
          <w:rtl w:val="true"/>
        </w:rPr>
        <w:footnoteReference w:id="21"/>
      </w:r>
    </w:p>
    <w:p>
      <w:pPr>
        <w:pStyle w:val="Heading5"/>
        <w:numPr>
          <w:ilvl w:val="4"/>
          <w:numId w:val="1"/>
        </w:numPr>
        <w:rPr/>
      </w:pPr>
      <w:bookmarkStart w:id="65" w:name="__RefHeading___Toc1807838_2281741623"/>
      <w:bookmarkStart w:id="66" w:name="_Toc21"/>
      <w:bookmarkEnd w:id="65"/>
      <w:r>
        <w:rPr>
          <w:rtl w:val="true"/>
        </w:rPr>
        <w:t>رابطه سنّت های الهی با اعمال انسان</w:t>
      </w:r>
      <w:bookmarkEnd w:id="6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تصور برخی از فیلسوفان مغرب زمین، مانند دیوید هیوم ما بر این باوریم که میان قوانین تکوینی و تشریعی و اعمال انسان ارتباط وجودی و رابطه علّی و معلولی برقرار است؛ زیرا نظام عالم، نظام کنش و واکنش یا عمل و عکس العمل است و جریان علّیت در همه شئون هستی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این حقیقت و قانون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گرو اندیشه‌ها و اعمال خویش 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سنّت و قانون تخلف‌ناپذیر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قانون، هر عمل فردی یا اجتماعی، نتایج خود را بر فرد و جامعه به جا </w:t>
      </w:r>
    </w:p>
    <w:p>
      <w:pPr>
        <w:pStyle w:val="BookText"/>
        <w:rPr/>
      </w:pPr>
      <w:r>
        <w:rPr>
          <w:rFonts w:ascii="IRNazanin" w:hAnsi="IRNazanin" w:eastAsia="IRNazanin"/>
          <w:color w:val="111111"/>
          <w:sz w:val="28"/>
          <w:sz w:val="28"/>
          <w:szCs w:val="28"/>
          <w:rtl w:val="true"/>
          <w:lang w:bidi="fa-IR"/>
        </w:rPr>
        <w:t>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و یا جامعه‌ای که غرق در عیش و عشرت و دنیاطلبی و در پی فسق و فجور و گناه باشد، گرفتار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یعنی هر لحظه به گمراهی نزدیک‌تر می‌شود و در مقابل، افراد و جوامعی که در راستای استقرار آرمان‌های الهی و توحیدی در حرکتند، به سمت جلب توفیق الهی و پیروزی گام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 اللّهُ َلأَغْلِبَنَّ أَنَا وَ رُسُلی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مقرّر کرده است که به یقین، من و فرستادگانم چیره می‌شویم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بدین‌ترتیب، کوچک‌ترین اندیشه و عمل در نظام هستی، بی‌پاسخ نیست و تلاش‌های انسان هر چه باشد، زیر پوشش یکی از سنت‌های الهی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متعالیه، به خوبی اثبات شده است که فصل اخیر انسان، حقیقت او را تشکیل می‌دهد و عقل او به دو قسم نظری و عملی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انسان ناظر به اعتقادات نظری و عقل نظری او و عملکردهای او ناظر به عقل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آدمی نه تنها با اندیشه‌ها و افکار خود، بلکه با اعمال و حتی نیّات خویش نیز متحد است و حقیقت او را مجموعه‌های یاد شده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 اندیشه، عمل و نیّتی که دارد، بیرون از جان و هویت او نیست و انسان مانند بنّایی است که ساختمان و بنای وجودی خویش را با مصالح اندیشه و عمل می‌سازد و سنّت خداوند هم بر این است که اندیشه‌ها و اعمال زشت، آثار و پی‌آمدهای منفی و ناگواری برای فرد و اجتماع داشته باشد و اندیشه‌ها و عملکردهای شایسته نیز پی‌آمدهای مثبت و گوارایی را در جامعه و فرد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امتحان انسان با </w:t>
      </w:r>
      <w:bookmarkStart w:id="67" w:name="pg3922_27936"/>
    </w:p>
    <w:p>
      <w:pPr>
        <w:pStyle w:val="BookText"/>
        <w:rPr/>
      </w:pPr>
      <w:bookmarkEnd w:id="67"/>
      <w:r>
        <w:rPr>
          <w:rFonts w:ascii="IRNazanin" w:hAnsi="IRNazanin" w:eastAsia="IRNazanin"/>
          <w:color w:val="111111"/>
          <w:sz w:val="28"/>
          <w:sz w:val="28"/>
          <w:szCs w:val="28"/>
          <w:rtl w:val="true"/>
          <w:lang w:bidi="fa-IR"/>
        </w:rPr>
        <w:t>ثروت و فقر، جوانی و پیری، بهره‌مندی از مقام دنیایی و یا بی بهره‌بودن از آن، سلامتی و بیماری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هویت اوست و ارتباط وجودی با حقیقت و هویت او خواهد داشت؛ هویتی که در قیامت نیز با آن محشور می‌شود و اعمال خود را مجسم خواهد دید</w:t>
      </w:r>
      <w:r>
        <w:rPr>
          <w:rFonts w:eastAsia="IRNazanin" w:cs="IRNazanin"/>
          <w:color w:val="111111"/>
          <w:sz w:val="28"/>
          <w:szCs w:val="28"/>
          <w:rtl w:val="true"/>
          <w:lang w:bidi="fa-IR"/>
        </w:rPr>
        <w:t>.</w:t>
      </w:r>
    </w:p>
    <w:p>
      <w:pPr>
        <w:pStyle w:val="Heading5"/>
        <w:numPr>
          <w:ilvl w:val="4"/>
          <w:numId w:val="1"/>
        </w:numPr>
        <w:rPr/>
      </w:pPr>
      <w:bookmarkStart w:id="68" w:name="__RefHeading___Toc1807840_2281741623"/>
      <w:bookmarkStart w:id="69" w:name="_Toc22"/>
      <w:bookmarkEnd w:id="68"/>
      <w:r>
        <w:rPr>
          <w:rtl w:val="true"/>
        </w:rPr>
        <w:t>برخی از سنت ها و قوانین الهی</w:t>
      </w:r>
      <w:bookmarkEnd w:id="69"/>
    </w:p>
    <w:p>
      <w:pPr>
        <w:pStyle w:val="BookText"/>
        <w:rPr/>
      </w:pPr>
      <w:r>
        <w:rPr>
          <w:rFonts w:ascii="Amiri" w:hAnsi="Amiri" w:eastAsia="Amiri" w:cs="Amiri"/>
          <w:color w:val="111111"/>
          <w:sz w:val="28"/>
          <w:sz w:val="28"/>
          <w:szCs w:val="28"/>
          <w:rtl w:val="true"/>
          <w:lang w:bidi="ar-SA"/>
        </w:rPr>
        <w:t>سنّت امداد</w:t>
      </w:r>
    </w:p>
    <w:p>
      <w:pPr>
        <w:pStyle w:val="BookText"/>
        <w:rPr/>
      </w:pPr>
      <w:r>
        <w:rPr>
          <w:rFonts w:ascii="Amiri" w:hAnsi="Amiri" w:eastAsia="Amiri" w:cs="Amiri"/>
          <w:color w:val="111111"/>
          <w:sz w:val="28"/>
          <w:sz w:val="28"/>
          <w:szCs w:val="28"/>
          <w:rtl w:val="true"/>
          <w:lang w:bidi="ar-SA"/>
        </w:rPr>
        <w:t xml:space="preserve">کُلاًّ نُمِدُّ هؤلاءِ وَ هَؤلاءِ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یک از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طلب و دنیا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استدراج</w:t>
      </w:r>
    </w:p>
    <w:p>
      <w:pPr>
        <w:pStyle w:val="BookText"/>
        <w:rPr/>
      </w:pPr>
      <w:r>
        <w:rPr>
          <w:rFonts w:ascii="Amiri" w:hAnsi="Amiri" w:eastAsia="Amiri" w:cs="Amiri"/>
          <w:color w:val="111111"/>
          <w:sz w:val="28"/>
          <w:sz w:val="28"/>
          <w:szCs w:val="28"/>
          <w:rtl w:val="true"/>
          <w:lang w:bidi="ar-SA"/>
        </w:rPr>
        <w:t>وَ الَّذینَ کَذَّبُوا بِآیاتِنا سَنَسْتَدْرِجُهُمْ مِنْ حَیْثُ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آن‌ها که آیات ما را تکذیب کردند، به تدریج از جایی که نمی‌دانند، گرفتار مجازاتشان خواهیم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سنّت هدایت</w:t>
      </w:r>
    </w:p>
    <w:p>
      <w:pPr>
        <w:pStyle w:val="BookText"/>
        <w:rPr/>
      </w:pPr>
      <w:r>
        <w:rPr>
          <w:rFonts w:ascii="Amiri" w:hAnsi="Amiri" w:eastAsia="Amiri" w:cs="Amiri"/>
          <w:color w:val="111111"/>
          <w:sz w:val="28"/>
          <w:sz w:val="28"/>
          <w:szCs w:val="28"/>
          <w:rtl w:val="true"/>
          <w:lang w:bidi="ar-SA"/>
        </w:rPr>
        <w:t>رَبُّنَا الَّذی أَعْطی کُلَّ شَیْءٍ خَلْقَهُ ثُمَّ 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 ما همان کسی است که به هر موجودی، آن‌چه را لازمه آفرینش او بوده داده، سپس هدایت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پیروزی رهبران الهی</w:t>
      </w:r>
    </w:p>
    <w:p>
      <w:pPr>
        <w:pStyle w:val="BookText"/>
        <w:rPr/>
      </w:pPr>
      <w:r>
        <w:rPr>
          <w:rFonts w:ascii="Amiri" w:hAnsi="Amiri" w:eastAsia="Amiri" w:cs="Amiri"/>
          <w:color w:val="111111"/>
          <w:sz w:val="28"/>
          <w:sz w:val="28"/>
          <w:szCs w:val="28"/>
          <w:rtl w:val="true"/>
          <w:lang w:bidi="ar-SA"/>
        </w:rPr>
        <w:t xml:space="preserve">کَتَبَ اللّهُ َلأَغْلِبَنَّ أَنَا وَ رُسُلی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چنین مقرر داشته که من و رسولانم پیروز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تغییر سرنوشت به خاطر تغییر روش</w:t>
      </w:r>
    </w:p>
    <w:p>
      <w:pPr>
        <w:pStyle w:val="BookText"/>
        <w:rPr/>
      </w:pPr>
      <w:r>
        <w:rPr>
          <w:rFonts w:ascii="Amiri" w:hAnsi="Amiri" w:eastAsia="Amiri" w:cs="Amiri"/>
          <w:color w:val="111111"/>
          <w:sz w:val="28"/>
          <w:sz w:val="28"/>
          <w:szCs w:val="28"/>
          <w:rtl w:val="true"/>
          <w:lang w:bidi="ar-SA"/>
        </w:rPr>
        <w:t xml:space="preserve">إِنَّ اللّهَ لا یُغَیِّرُ ما بِقَوْمٍ حَتّی یُغَیِّرُوا ما بِأَنْفُسِهِمْ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سرنوشت هیچ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نمی‌دهد، مگر آن‌که آنان آن‌چه را در خودشان است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نابودی باطل</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نَقْذِفُ بِالْحَقِّ عَلَی الْباطِلِ فَیَدْمَغُهُ فَإِذا هُوَ زاهِقٌ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بلکه ما حق را بر سر باطل می‌کوبیم تا آن را هلاک سازد و این گونه، باطل نابود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سنّت رحمت</w:t>
      </w:r>
    </w:p>
    <w:p>
      <w:pPr>
        <w:pStyle w:val="BookText"/>
        <w:rPr/>
      </w:pPr>
      <w:r>
        <w:rPr>
          <w:rFonts w:ascii="Amiri" w:hAnsi="Amiri" w:eastAsia="Amiri" w:cs="Amiri"/>
          <w:color w:val="111111"/>
          <w:sz w:val="28"/>
          <w:sz w:val="28"/>
          <w:szCs w:val="28"/>
          <w:rtl w:val="true"/>
          <w:lang w:bidi="ar-SA"/>
        </w:rPr>
        <w:t xml:space="preserve">کَتَبَ رَبُّکُمْ عَلی نَفْسِهِ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پروردگارتان، رحمت را بر خود فرض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نزول برکات بر جامعه در نتیجه تقوا</w:t>
      </w:r>
    </w:p>
    <w:p>
      <w:pPr>
        <w:pStyle w:val="BookText"/>
        <w:rPr/>
      </w:pPr>
      <w:r>
        <w:rPr>
          <w:rFonts w:ascii="Amiri" w:hAnsi="Amiri" w:eastAsia="Amiri" w:cs="Amiri"/>
          <w:color w:val="111111"/>
          <w:sz w:val="28"/>
          <w:sz w:val="28"/>
          <w:szCs w:val="28"/>
          <w:rtl w:val="true"/>
          <w:lang w:bidi="ar-SA"/>
        </w:rPr>
        <w:t xml:space="preserve">وَلَوْ أَنَّ أَهْلَ الْقُری آمَنُوا وَ اتَّقَوْا لَفَتَحْنا عَلَیْهِمْ بَرَکاتٍ مِنَ السَّماءِ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اهل شهرها و آبادی‌ها، ایمان آوردند و تقوا پیشه می‌کردند، برکاتی از آسمان و زمین را بر آن‌ها می‌گشودیم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سختی در زندگی در صورت فراموشی خداوند</w:t>
      </w:r>
    </w:p>
    <w:p>
      <w:pPr>
        <w:pStyle w:val="BookText"/>
        <w:rPr/>
      </w:pPr>
      <w:r>
        <w:rPr>
          <w:rFonts w:ascii="Amiri" w:hAnsi="Amiri" w:eastAsia="Amiri" w:cs="Amiri"/>
          <w:color w:val="111111"/>
          <w:sz w:val="28"/>
          <w:sz w:val="28"/>
          <w:szCs w:val="28"/>
          <w:rtl w:val="true"/>
          <w:lang w:bidi="ar-SA"/>
        </w:rPr>
        <w:t xml:space="preserve">وَ مَنْ أَعْرَضَ عَنْ ذِکْری فَإِنَّ لَهُ مَعیشَةً ضَنْکًا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 از یاد من روی‌گردان شود،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وراثت اهل حق بر زمین</w:t>
      </w:r>
    </w:p>
    <w:p>
      <w:pPr>
        <w:pStyle w:val="BookText"/>
        <w:rPr/>
      </w:pPr>
      <w:r>
        <w:rPr>
          <w:rFonts w:ascii="Amiri" w:hAnsi="Amiri" w:eastAsia="Amiri" w:cs="Amiri"/>
          <w:color w:val="111111"/>
          <w:sz w:val="28"/>
          <w:sz w:val="28"/>
          <w:szCs w:val="28"/>
          <w:rtl w:val="true"/>
          <w:lang w:bidi="ar-SA"/>
        </w:rPr>
        <w:t xml:space="preserve">وَ لَقَدْ کَتَبْنا فِی الزَّبُورِ مِنْ بَعْدِ الذِّکْرِ أَنَّ اْلأَرْضَ یَرِثُها عِبادِیَ الصّالِحُونَ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زبور 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شایسته‌ام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خواهند بود</w:t>
      </w:r>
      <w:r>
        <w:rPr>
          <w:rFonts w:eastAsia="IRNazanin" w:cs="IRNazanin"/>
          <w:color w:val="111111"/>
          <w:sz w:val="28"/>
          <w:szCs w:val="28"/>
          <w:rtl w:val="true"/>
          <w:lang w:bidi="fa-IR"/>
        </w:rPr>
        <w:t xml:space="preserve">. </w:t>
      </w:r>
      <w:bookmarkStart w:id="70" w:name="pg3922_27938"/>
    </w:p>
    <w:p>
      <w:pPr>
        <w:pStyle w:val="Heading2"/>
        <w:numPr>
          <w:ilvl w:val="1"/>
          <w:numId w:val="1"/>
        </w:numPr>
        <w:rPr/>
      </w:pPr>
      <w:bookmarkStart w:id="71" w:name="__RefHeading___Toc1807842_2281741623"/>
      <w:bookmarkStart w:id="72" w:name="_Toc23"/>
      <w:bookmarkEnd w:id="70"/>
      <w:bookmarkEnd w:id="71"/>
      <w:r>
        <w:rPr>
          <w:rtl w:val="true"/>
        </w:rPr>
        <w:t>بخش دوم</w:t>
      </w:r>
      <w:r>
        <w:rPr>
          <w:rtl w:val="true"/>
        </w:rPr>
        <w:t xml:space="preserve">: </w:t>
      </w:r>
      <w:r>
        <w:rPr>
          <w:rtl w:val="true"/>
        </w:rPr>
        <w:t>امتحان، وسیله آزمایش و پاداش</w:t>
      </w:r>
      <w:bookmarkEnd w:id="7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1807844_2281741623"/>
      <w:bookmarkStart w:id="74" w:name="_Toc24"/>
      <w:bookmarkEnd w:id="73"/>
      <w:r>
        <w:rPr>
          <w:rtl w:val="true"/>
        </w:rPr>
        <w:t>اشاره</w:t>
      </w:r>
      <w:bookmarkEnd w:id="7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3922_27940"/>
      <w:bookmarkStart w:id="76" w:name="pg3922_27940"/>
      <w:bookmarkEnd w:id="76"/>
    </w:p>
    <w:p>
      <w:pPr>
        <w:pStyle w:val="Heading3"/>
        <w:numPr>
          <w:ilvl w:val="2"/>
          <w:numId w:val="1"/>
        </w:numPr>
        <w:rPr/>
      </w:pPr>
      <w:bookmarkStart w:id="77" w:name="pg3922_27940"/>
      <w:bookmarkStart w:id="78" w:name="__RefHeading___Toc1807846_2281741623"/>
      <w:bookmarkStart w:id="79" w:name="_Toc25"/>
      <w:bookmarkEnd w:id="77"/>
      <w:bookmarkEnd w:id="78"/>
      <w:r>
        <w:rPr>
          <w:rtl w:val="true"/>
        </w:rPr>
        <w:t>فصل اول</w:t>
      </w:r>
      <w:r>
        <w:rPr>
          <w:rtl w:val="true"/>
        </w:rPr>
        <w:t xml:space="preserve">: </w:t>
      </w:r>
      <w:r>
        <w:rPr>
          <w:rtl w:val="true"/>
        </w:rPr>
        <w:t>چیستی امتحان الهی</w:t>
      </w:r>
      <w:bookmarkEnd w:id="79"/>
    </w:p>
    <w:p>
      <w:pPr>
        <w:pStyle w:val="Heading4"/>
        <w:numPr>
          <w:ilvl w:val="3"/>
          <w:numId w:val="1"/>
        </w:numPr>
        <w:rPr/>
      </w:pPr>
      <w:bookmarkStart w:id="80" w:name="__RefHeading___Toc1807848_2281741623"/>
      <w:bookmarkStart w:id="81" w:name="_Toc26"/>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 xml:space="preserve">واژه امتحان از باب افتعال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مواردی به کار می‌رود که چیزی را بیازمایند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 را آزمایش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وسیله آتش آن را صاف و خالص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دانش‌آموز و دانشجو نیز از همین قبیل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افزون بر واژه امتحان که به معنای آزمایش است، واژه‌های دیگری نیز به همین معنا آمده است</w:t>
      </w:r>
      <w:r>
        <w:rPr>
          <w:rFonts w:eastAsia="IRNazanin" w:cs="IRNazanin"/>
          <w:color w:val="111111"/>
          <w:sz w:val="28"/>
          <w:szCs w:val="28"/>
          <w:rtl w:val="true"/>
          <w:lang w:bidi="fa-IR"/>
        </w:rPr>
        <w:t>:</w:t>
      </w:r>
    </w:p>
    <w:p>
      <w:pPr>
        <w:pStyle w:val="Heading4"/>
        <w:numPr>
          <w:ilvl w:val="3"/>
          <w:numId w:val="1"/>
        </w:numPr>
        <w:rPr/>
      </w:pPr>
      <w:bookmarkStart w:id="82" w:name="__RefHeading___Toc1807850_2281741623"/>
      <w:bookmarkStart w:id="83" w:name="_Toc27"/>
      <w:bookmarkEnd w:id="82"/>
      <w:r>
        <w:rPr/>
        <w:t>1</w:t>
      </w:r>
      <w:r>
        <w:rPr>
          <w:rtl w:val="true"/>
        </w:rPr>
        <w:t xml:space="preserve">. </w:t>
      </w:r>
      <w:r>
        <w:rPr>
          <w:rtl w:val="true"/>
        </w:rPr>
        <w:t>تمحیص</w:t>
      </w:r>
      <w:bookmarkEnd w:id="83"/>
    </w:p>
    <w:p>
      <w:pPr>
        <w:pStyle w:val="BookText"/>
        <w:rPr/>
      </w:pPr>
      <w:r>
        <w:rPr>
          <w:rFonts w:ascii="IRNazanin" w:hAnsi="IRNazanin" w:eastAsia="IRNazanin"/>
          <w:color w:val="111111"/>
          <w:sz w:val="28"/>
          <w:sz w:val="28"/>
          <w:szCs w:val="28"/>
          <w:rtl w:val="true"/>
          <w:lang w:bidi="fa-IR"/>
        </w:rPr>
        <w:t xml:space="preserve">گاهی امتحان و آزمایش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لِیُمَحِّصَ اللّهُ الَّذینَ آمَنُوا وَ یَمْحَقَ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خداوند، افراد با ایمان را خالص گرداند و کافران را به تدریج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محص، در اصل به معنای خالص کردن و برطرف نمودن عیب و ایراد از یک چیز است و همانند تزکیه و تطهیر می‌باشد</w:t>
      </w:r>
      <w:r>
        <w:rPr>
          <w:rFonts w:eastAsia="IRNazanin" w:cs="IRNazanin"/>
          <w:color w:val="111111"/>
          <w:sz w:val="28"/>
          <w:szCs w:val="28"/>
          <w:rtl w:val="true"/>
          <w:lang w:bidi="fa-IR"/>
        </w:rPr>
        <w:t>.</w:t>
      </w:r>
      <w:r>
        <w:rPr>
          <w:rStyle w:val="FootnoteAnchor"/>
          <w:rtl w:val="true"/>
        </w:rPr>
        <w:footnoteReference w:id="2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تمحیص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خالص کردن چیزی از آمیختگی و </w:t>
      </w:r>
      <w:bookmarkStart w:id="84" w:name="pg3922_27941"/>
    </w:p>
    <w:p>
      <w:pPr>
        <w:pStyle w:val="BookText"/>
        <w:rPr/>
      </w:pPr>
      <w:bookmarkEnd w:id="84"/>
      <w:r>
        <w:rPr>
          <w:rFonts w:ascii="IRNazanin" w:hAnsi="IRNazanin" w:eastAsia="IRNazanin"/>
          <w:color w:val="111111"/>
          <w:sz w:val="28"/>
          <w:sz w:val="28"/>
          <w:szCs w:val="28"/>
          <w:rtl w:val="true"/>
          <w:lang w:bidi="fa-IR"/>
        </w:rPr>
        <w:t>ناخالصی‌هایی است که از خارج، داخل آن چیز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خالص سازی در انسان، معلوم کردن ایمان مؤمنان با جداسازی مؤمن از غیر مؤمن، خالص کردن ایمان از ناخالصی‌های کفر و نفاق و فسق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اجزای کفر و نفاق و فسق را کم‌کم از مؤمن می‌زداید تا جز ایمانش چیزی باقی نماند و ایمانش خالص برای خدا باشد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در نتیجه، امتحان و تمحیص یکی هستند و آن عبارت است از شکوفایی استعدادهای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امتحان برای مؤمن پیش می‌آید و باعث می‌شود فضایل درونی و نهفته‌اش از رذایل جدا و متمایز گردد و یا وقتی این امتحان برای قومی و جماعتی پیش آید و مؤمنان آنان از منافقان و بیمار دلان جدا شوند،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متمایز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می‌کند</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85" w:name="__RefHeading___Toc1807852_2281741623"/>
      <w:bookmarkStart w:id="86" w:name="_Toc28"/>
      <w:bookmarkEnd w:id="85"/>
      <w:r>
        <w:rPr/>
        <w:t>2</w:t>
      </w:r>
      <w:r>
        <w:rPr>
          <w:rtl w:val="true"/>
        </w:rPr>
        <w:t xml:space="preserve">. </w:t>
      </w:r>
      <w:r>
        <w:rPr>
          <w:rtl w:val="true"/>
        </w:rPr>
        <w:t>ابتلا و بلا</w:t>
      </w:r>
      <w:bookmarkEnd w:id="86"/>
    </w:p>
    <w:p>
      <w:pPr>
        <w:pStyle w:val="BookText"/>
        <w:rPr/>
      </w:pPr>
      <w:r>
        <w:rPr>
          <w:rFonts w:ascii="IRNazanin" w:hAnsi="IRNazanin" w:eastAsia="IRNazanin"/>
          <w:color w:val="111111"/>
          <w:sz w:val="28"/>
          <w:sz w:val="28"/>
          <w:szCs w:val="28"/>
          <w:rtl w:val="true"/>
          <w:lang w:bidi="fa-IR"/>
        </w:rPr>
        <w:t>این واژه نیز به معنای امتحان و آزمایش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بلوة، بلیّة، بلوی، همه به یک معنی بوده و جمع آن‌ها بلایاست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عام است؛ یعنی هم در نعمت به کار می‌رود و هم نقمت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اْلإِنْسانُ إِذا مَا ابْتَلاهُ رَبُّهُ فَأَکْرَمَهُ وَ نَعَّمَهُ فَیَقُولُ رَبّی أَکْرَمَنِ وَ أَمّا إِذا مَا ابْتَلاهُ فَقَدَرَ عَلَیْهِ رِزْقَهُ فَیَقُولُ رَبّی أَهانَنِ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برمی‌آید چنان که انسان بیمار، مبتلا به بیماری است، انسان سالم </w:t>
      </w:r>
      <w:bookmarkStart w:id="87" w:name="pg3922_27942"/>
    </w:p>
    <w:p>
      <w:pPr>
        <w:pStyle w:val="BookText"/>
        <w:rPr/>
      </w:pPr>
      <w:bookmarkEnd w:id="87"/>
      <w:r>
        <w:rPr>
          <w:rFonts w:ascii="IRNazanin" w:hAnsi="IRNazanin" w:eastAsia="IRNazanin"/>
          <w:color w:val="111111"/>
          <w:sz w:val="28"/>
          <w:sz w:val="28"/>
          <w:szCs w:val="28"/>
          <w:rtl w:val="true"/>
          <w:lang w:bidi="fa-IR"/>
        </w:rPr>
        <w:t xml:space="preserve">نیز مبتلا به سلامت است و در عالم چیزی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خدای سبحان، انسان را با سلامت امتحان می‌کند تا ببیند وی شاکر است و از این نعمت بهره‌ای می‌گیرد یا نه و گاهی او را به مرض می‌آزماید، تا ببیند وی صابر است یا نه؟</w:t>
      </w:r>
      <w:r>
        <w:rPr>
          <w:rStyle w:val="FootnoteAnchor"/>
          <w:rtl w:val="true"/>
        </w:rPr>
        <w:footnoteReference w:id="28"/>
      </w:r>
    </w:p>
    <w:p>
      <w:pPr>
        <w:pStyle w:val="Heading4"/>
        <w:numPr>
          <w:ilvl w:val="3"/>
          <w:numId w:val="1"/>
        </w:numPr>
        <w:rPr/>
      </w:pPr>
      <w:bookmarkStart w:id="88" w:name="__RefHeading___Toc1807854_2281741623"/>
      <w:bookmarkStart w:id="89" w:name="_Toc29"/>
      <w:bookmarkEnd w:id="88"/>
      <w:r>
        <w:rPr/>
        <w:t>3</w:t>
      </w:r>
      <w:r>
        <w:rPr>
          <w:rtl w:val="true"/>
        </w:rPr>
        <w:t xml:space="preserve">. </w:t>
      </w:r>
      <w:r>
        <w:rPr>
          <w:rtl w:val="true"/>
        </w:rPr>
        <w:t>فتنه</w:t>
      </w:r>
      <w:bookmarkEnd w:id="89"/>
    </w:p>
    <w:p>
      <w:pPr>
        <w:pStyle w:val="Heading5"/>
        <w:numPr>
          <w:ilvl w:val="4"/>
          <w:numId w:val="1"/>
        </w:numPr>
        <w:rPr/>
      </w:pPr>
      <w:bookmarkStart w:id="90" w:name="__RefHeading___Toc1807856_2281741623"/>
      <w:bookmarkStart w:id="91" w:name="_Toc30"/>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در اصل به معنای داخل کردن طلا و نقره در آتش، برای مشخص کردن عیار و خوبی و بدی آن است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سیدرضی برای فتنه چند معنای متفاوت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ضلالت و گمراهی؛ هم‌چنان‌که مرد فاتن، به معنی مرد گمراه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و سنجش؛ همانند آزمودن طلا و 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اضافه می‌کند همین معنا، معنای اصلی فتنه بوده و معانی دیگر فرعی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در آیاتی از 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آزمایش و امتحان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حَسِبَ النّاسُ أَنْ یُتْرَکُوا أَنْ یَقُولُوا آمَنّا وَ هُمْ لا یُفْتَنُونَ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در ذیل این آیه شریفه می‌فرماید</w:t>
      </w:r>
      <w:r>
        <w:rPr>
          <w:rFonts w:eastAsia="IRNazanin" w:cs="IRNazanin"/>
          <w:color w:val="111111"/>
          <w:sz w:val="28"/>
          <w:szCs w:val="28"/>
          <w:rtl w:val="true"/>
          <w:lang w:bidi="fa-IR"/>
        </w:rPr>
        <w:t xml:space="preserve">: </w:t>
      </w:r>
      <w:bookmarkStart w:id="92" w:name="pg3922_27943"/>
    </w:p>
    <w:p>
      <w:pPr>
        <w:pStyle w:val="BookText"/>
        <w:rPr/>
      </w:pPr>
      <w:bookmarkEnd w:id="92"/>
      <w:r>
        <w:rPr>
          <w:rFonts w:ascii="IRNazanin" w:hAnsi="IRNazanin" w:eastAsia="IRNazanin"/>
          <w:color w:val="111111"/>
          <w:sz w:val="28"/>
          <w:sz w:val="28"/>
          <w:szCs w:val="28"/>
          <w:rtl w:val="true"/>
          <w:lang w:bidi="fa-IR"/>
        </w:rPr>
        <w:t>کلمه فتنه به معنای آزمایش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تعبیرهای دیگری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معنای امتحان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همه تعبیرها این است که صحنه دنیا با همه مظاهر آن، وسیله امتحان بندگان خداست تا صدق و کذب و ایمان و نفاق از هم متمایز و حجت پروردگار بر همگان تمام شود</w:t>
      </w:r>
      <w:r>
        <w:rPr>
          <w:rFonts w:eastAsia="IRNazanin" w:cs="IRNazanin"/>
          <w:color w:val="111111"/>
          <w:sz w:val="28"/>
          <w:szCs w:val="28"/>
          <w:rtl w:val="true"/>
          <w:lang w:bidi="fa-IR"/>
        </w:rPr>
        <w:t>.</w:t>
      </w:r>
    </w:p>
    <w:p>
      <w:pPr>
        <w:pStyle w:val="Heading5"/>
        <w:numPr>
          <w:ilvl w:val="4"/>
          <w:numId w:val="1"/>
        </w:numPr>
        <w:rPr/>
      </w:pPr>
      <w:bookmarkStart w:id="93" w:name="__RefHeading___Toc1807858_2281741623"/>
      <w:bookmarkStart w:id="94" w:name="_Toc31"/>
      <w:bookmarkEnd w:id="93"/>
      <w:r>
        <w:rPr>
          <w:rtl w:val="true"/>
        </w:rPr>
        <w:t>ارکان اساسی امتحان و آزمایش</w:t>
      </w:r>
      <w:bookmarkEnd w:id="94"/>
    </w:p>
    <w:p>
      <w:pPr>
        <w:pStyle w:val="BookText"/>
        <w:rPr/>
      </w:pPr>
      <w:r>
        <w:rPr>
          <w:rFonts w:ascii="IRNazanin" w:hAnsi="IRNazanin" w:eastAsia="IRNazanin"/>
          <w:color w:val="111111"/>
          <w:sz w:val="28"/>
          <w:sz w:val="28"/>
          <w:szCs w:val="28"/>
          <w:rtl w:val="true"/>
          <w:lang w:bidi="fa-IR"/>
        </w:rPr>
        <w:t>در هر آزمون و امتحان، حتی در امتحانی که از دانش‌آموزان گرفته می‌شود، چهار عنصر  محوری و اساسی وجود دارد که ماهیت و حقیقت امتحان وابسته به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امتحان کننده و آزمایش‌گری که فرد و یا گروه و اجتماعی را در محک امتحان قرار می‌دهد؛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امتحان شونده، افراد، گروه‌ها و جوامعی که امتحان می‌شوند؛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 امتحان، وسایل و چیزهایی که به وسیله آن، امتحان صورت می‌گیرد که در حقیقت بحث از اشکال و صور مختلف ابزار امتحان است، نه خود امتحان؛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و هدف امتحان</w:t>
      </w:r>
      <w:r>
        <w:rPr>
          <w:rFonts w:eastAsia="IRNazanin" w:cs="IRNazanin"/>
          <w:color w:val="111111"/>
          <w:sz w:val="28"/>
          <w:szCs w:val="28"/>
          <w:rtl w:val="true"/>
          <w:lang w:bidi="fa-IR"/>
        </w:rPr>
        <w:t>.</w:t>
      </w:r>
    </w:p>
    <w:p>
      <w:pPr>
        <w:pStyle w:val="Heading5"/>
        <w:numPr>
          <w:ilvl w:val="4"/>
          <w:numId w:val="1"/>
        </w:numPr>
        <w:rPr/>
      </w:pPr>
      <w:bookmarkStart w:id="95" w:name="__RefHeading___Toc1807860_2281741623"/>
      <w:bookmarkStart w:id="96" w:name="_Toc32"/>
      <w:bookmarkEnd w:id="95"/>
      <w:r>
        <w:rPr>
          <w:rtl w:val="true"/>
        </w:rPr>
        <w:t>امتحان کننده</w:t>
      </w:r>
      <w:bookmarkEnd w:id="9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در آزمون‌های زیادی که افراد در آن شرکت می‌کنند، امتحان کننده انسان و یا گروه‌های اجتماعی، سازمان‌ها و مؤسسه‌های علمی و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روشن این امتحانات، آزمون‌هایی است که </w:t>
      </w:r>
      <w:bookmarkStart w:id="97" w:name="pg3922_27944"/>
    </w:p>
    <w:p>
      <w:pPr>
        <w:pStyle w:val="BookText"/>
        <w:rPr/>
      </w:pPr>
      <w:bookmarkEnd w:id="97"/>
      <w:r>
        <w:rPr>
          <w:rFonts w:ascii="IRNazanin" w:hAnsi="IRNazanin" w:eastAsia="IRNazanin"/>
          <w:color w:val="111111"/>
          <w:sz w:val="28"/>
          <w:sz w:val="28"/>
          <w:szCs w:val="28"/>
          <w:rtl w:val="true"/>
          <w:lang w:bidi="fa-IR"/>
        </w:rPr>
        <w:t>اولیای تعلیم و تربیت در مؤسسه‌های علمی و دانشگاه‌ها از دانش‌آموزان و دانشجویان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آزمون‌های الهی، امتحان‌کننده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لَنَبْلُوَنَّکُمْ بِشَیْءٍ مِنَ الْخَوْفِ وَ الْجُوعِ وَ نَقْصٍ مِنَ اْلأَمْوالِ وَ اْلأَنْفُسِ وَ الثَّمَراتِ وَ بَشِّرِ الصّابِرینَ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همه شما را با چیزی از ترس، گرسنگی و کاهش در مال‌ها و جان‌ها و میوه‌ها آزمایش می‌کنیم و بشارت ده به استقامت‌کنندگان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بالا،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لنبلونکم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هیئت و ماده خود تصریح دارد که امتحان‌گیرنده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آیه دیگری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لِیَبْتَلِیَ اللّهُ ما فی صُدُورِکُمْ وَ لِیُمَحِّصَ ما فی قُلُوبِکُمْ وَ اللّهُ عَلیمٌ بِذاتِ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چه را شما در سینه دارید، می‌آزماید تا دل‌های شما کاملاً خالص گردد و او به همه اسرار درون شما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بسیاری بر امتحان کننده بودن خداوند دلالت دارند، به گونه‌ای که متجاوز از بیست مورد امتحان به خدا نسبت داده شده است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روشن است که امتحان پیامبران و معصومین علیهم‌السلامنیز به خدا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امتحان کننده آگاهی کافی از موضوع آزمایش و هم‌چنین مهارت کافی در برگزاری آزمون داشته باشد و غایت امتحان را با ابزار آن در نیامیزد</w:t>
      </w:r>
      <w:r>
        <w:rPr>
          <w:rFonts w:eastAsia="IRNazanin" w:cs="IRNazanin"/>
          <w:color w:val="111111"/>
          <w:sz w:val="28"/>
          <w:szCs w:val="28"/>
          <w:rtl w:val="true"/>
          <w:lang w:bidi="fa-IR"/>
        </w:rPr>
        <w:t>.</w:t>
      </w:r>
    </w:p>
    <w:p>
      <w:pPr>
        <w:pStyle w:val="Heading5"/>
        <w:numPr>
          <w:ilvl w:val="4"/>
          <w:numId w:val="1"/>
        </w:numPr>
        <w:rPr/>
      </w:pPr>
      <w:bookmarkStart w:id="98" w:name="__RefHeading___Toc1807862_2281741623"/>
      <w:bookmarkStart w:id="99" w:name="_Toc33"/>
      <w:bookmarkEnd w:id="98"/>
      <w:r>
        <w:rPr>
          <w:rtl w:val="true"/>
        </w:rPr>
        <w:t>آزمایش شونده</w:t>
      </w:r>
      <w:bookmarkEnd w:id="9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آغاز حیات خویش تکلیفی ندارد، ولی به تدریج با رسیدن به سن بلوغ مکلف می‌شود و در نتیجه، ترک محرمات و انجام واجبات بر او واجب و لازم می‌شود و تا آخر عمر باید به تکالیف دینی خویش </w:t>
      </w:r>
    </w:p>
    <w:p>
      <w:pPr>
        <w:pStyle w:val="BookText"/>
        <w:rPr/>
      </w:pPr>
      <w:r>
        <w:rPr>
          <w:rFonts w:ascii="IRNazanin" w:hAnsi="IRNazanin" w:eastAsia="IRNazanin"/>
          <w:color w:val="111111"/>
          <w:sz w:val="28"/>
          <w:sz w:val="28"/>
          <w:szCs w:val="28"/>
          <w:rtl w:val="true"/>
          <w:lang w:bidi="fa-IR"/>
        </w:rPr>
        <w:t>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آزمایش‌شدگان، انسان‌هایی هستند که از بلوغ تا مرگ مورد آزمونند و هیچ فردی از این قانون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حَسِبَ النّاسُ أَنْ یُتْرَکُوا أَنْ یَقُولُوا آمَنّا وَ هُمْ لا یُفْتَنُونَ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مردم گمان کردند همین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حال خود رها می‌شوند و آزمایش نخواهند 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انسان‌ها از پیامبران تا مردمان عادی، مؤمن و کافر، پیر و جوان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آزمونند؛ هر چند مراتب و درجات امتحان آدمیان متفاوت است؛ هم‌چنان که گذشت، این سنّت هرگز تعطیل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امتحان و سنّت الهی، گاهی تک‌تک افراد انسانی آزمایش می‌شوند و گاهی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کریم امتحان‌هایی ذکر شده که بعضی از آن‌ها برای افراد و اشخاص است و برخی برای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این نکته را از یاد برد که امتحان اجتماع و جوامع، شامل اعضای آن نیز می‌شود</w:t>
      </w:r>
      <w:r>
        <w:rPr>
          <w:rFonts w:eastAsia="IRNazanin" w:cs="IRNazanin"/>
          <w:color w:val="111111"/>
          <w:sz w:val="28"/>
          <w:szCs w:val="28"/>
          <w:rtl w:val="true"/>
          <w:lang w:bidi="fa-IR"/>
        </w:rPr>
        <w:t xml:space="preserve">. </w:t>
      </w:r>
      <w:bookmarkStart w:id="100" w:name="pg3922_27946"/>
    </w:p>
    <w:p>
      <w:pPr>
        <w:pStyle w:val="Heading5"/>
        <w:numPr>
          <w:ilvl w:val="4"/>
          <w:numId w:val="1"/>
        </w:numPr>
        <w:rPr/>
      </w:pPr>
      <w:bookmarkStart w:id="101" w:name="__RefHeading___Toc1807864_2281741623"/>
      <w:bookmarkStart w:id="102" w:name="_Toc34"/>
      <w:bookmarkEnd w:id="100"/>
      <w:bookmarkEnd w:id="101"/>
      <w:r>
        <w:rPr>
          <w:rtl w:val="true"/>
        </w:rPr>
        <w:t>ابزار امتحان</w:t>
      </w:r>
      <w:bookmarkEnd w:id="102"/>
    </w:p>
    <w:p>
      <w:pPr>
        <w:pStyle w:val="BookText"/>
        <w:rPr/>
      </w:pPr>
      <w:r>
        <w:rPr>
          <w:rFonts w:ascii="IRNazanin" w:hAnsi="IRNazanin" w:eastAsia="IRNazanin"/>
          <w:color w:val="111111"/>
          <w:sz w:val="28"/>
          <w:sz w:val="28"/>
          <w:szCs w:val="28"/>
          <w:rtl w:val="true"/>
          <w:lang w:bidi="fa-IR"/>
        </w:rPr>
        <w:t>هر آن‌چه قابلیت دارد تا کسی و یا جامعه‌ای را با آن بیازمایند، می‌تواند ابزار و وسیله امتحان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وسیله و ابزار آزمایش و در نظر گرفتن اشکال متفاوت آن، با ظرفیت و قابلیت‌های افراد و جوامع و هم‌چنین نسبت به زمان و مکان و عصرها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مقدار و تعداد ابزار و اشکال امتحان به صورت ریاضی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ابزار انتخاب شده برای امتحان یک فرد، سنگین‌تر و سخت‌تر از ابزار انتخاب شده برای فرد دیگر باشد؛ هم‌چنان که امتحان پیامبران و اولیای الهی در مقایسه با افراد عادی، سخت و بسیار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مشروح ابزار امتحان در ادامه خواهد آمد</w:t>
      </w:r>
      <w:r>
        <w:rPr>
          <w:rFonts w:eastAsia="IRNazanin" w:cs="IRNazanin"/>
          <w:color w:val="111111"/>
          <w:sz w:val="28"/>
          <w:szCs w:val="28"/>
          <w:rtl w:val="true"/>
          <w:lang w:bidi="fa-IR"/>
        </w:rPr>
        <w:t>.</w:t>
      </w:r>
    </w:p>
    <w:p>
      <w:pPr>
        <w:pStyle w:val="Heading5"/>
        <w:numPr>
          <w:ilvl w:val="4"/>
          <w:numId w:val="1"/>
        </w:numPr>
        <w:rPr/>
      </w:pPr>
      <w:bookmarkStart w:id="103" w:name="__RefHeading___Toc1807866_2281741623"/>
      <w:bookmarkStart w:id="104" w:name="_Toc35"/>
      <w:bookmarkEnd w:id="103"/>
      <w:r>
        <w:rPr>
          <w:rtl w:val="true"/>
        </w:rPr>
        <w:t>انگیزه های امتحان</w:t>
      </w:r>
      <w:bookmarkEnd w:id="10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امتحان یک وسیله است و هدف نهایی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دانش‌آموزی که امتحان می‌دهد، آگاه است که امتحان مقدمه پیشرفت او به درجات برتر علم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امتحان را هدف اصلی به شمار می‌آورد، ممکن است ناکامی در آن، او را به ناکامی در اصل زندگی و در نتیجه به سرخوردگی روحی و روانی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این نکته باید توجه کرد که امتحان، یک راه است و نه مقصد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انسان را می‌آزماید، شایستگی‌ها و استعداد و کمالات نهفته در درون آدمیان، هم‌چون گنج پنهان آشکار می‌شود؛ زیرا یکی از سنت‌های خداوند، سنّت هدایت و رحمت است؛ هدایتی که هم در جهان تکوین و هم تشریع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هدایت بندگان خود به سمت کمال نهایی، اسبابی را </w:t>
      </w:r>
      <w:bookmarkStart w:id="105" w:name="pg3922_27947"/>
    </w:p>
    <w:p>
      <w:pPr>
        <w:pStyle w:val="BookText"/>
        <w:rPr/>
      </w:pPr>
      <w:bookmarkEnd w:id="105"/>
      <w:r>
        <w:rPr>
          <w:rFonts w:ascii="IRNazanin" w:hAnsi="IRNazanin" w:eastAsia="IRNazanin"/>
          <w:color w:val="111111"/>
          <w:sz w:val="28"/>
          <w:sz w:val="28"/>
          <w:szCs w:val="28"/>
          <w:rtl w:val="true"/>
          <w:lang w:bidi="fa-IR"/>
        </w:rPr>
        <w:t>فراهم کرده که یکی از آن‌ها امتحان و آزمایش است که در صورت نبودن آن، استعداد انسان‌ها در مرحله ضعف خود باقی می‌ماند و شایستگی‌های آن بروز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علیه‌السلامدرباره انگیزه‌ها و اهداف امتحان خدا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خداوند از درون بندگان پرده برمی‌گیرد، نه آن‌که بر اسرار پوشیده آنان آگاه نیست و بر آن چه در سینه‌ها نهفته دارند بی‌خبر است؛ بلکه خواست آنان را آزمایش کند تا کدام یک اعمال نیکو انجام می‌دهند و پاداش برابر نیکوکاری و کیفر مکافات در خور بدی‌ها باشد</w:t>
      </w:r>
      <w:r>
        <w:rPr>
          <w:rFonts w:eastAsia="IRNazanin" w:cs="IRNazanin"/>
          <w:color w:val="111111"/>
          <w:sz w:val="28"/>
          <w:szCs w:val="28"/>
          <w:rtl w:val="true"/>
          <w:lang w:bidi="fa-IR"/>
        </w:rPr>
        <w:t>.</w:t>
      </w:r>
      <w:r>
        <w:rPr>
          <w:rStyle w:val="FootnoteAnchor"/>
          <w:rtl w:val="true"/>
        </w:rPr>
        <w:footnoteReference w:id="33"/>
      </w:r>
    </w:p>
    <w:p>
      <w:pPr>
        <w:pStyle w:val="Heading5"/>
        <w:numPr>
          <w:ilvl w:val="4"/>
          <w:numId w:val="1"/>
        </w:numPr>
        <w:rPr/>
      </w:pPr>
      <w:bookmarkStart w:id="106" w:name="__RefHeading___Toc1807868_2281741623"/>
      <w:bookmarkStart w:id="107" w:name="_Toc36"/>
      <w:bookmarkEnd w:id="106"/>
      <w:r>
        <w:rPr>
          <w:rtl w:val="true"/>
        </w:rPr>
        <w:t>فرق امتحان خدا با آزمون های بشری</w:t>
      </w:r>
      <w:bookmarkEnd w:id="107"/>
    </w:p>
    <w:p>
      <w:pPr>
        <w:pStyle w:val="BookText"/>
        <w:rPr/>
      </w:pPr>
      <w:r>
        <w:rPr>
          <w:rFonts w:ascii="IRNazanin" w:hAnsi="IRNazanin" w:eastAsia="IRNazanin"/>
          <w:color w:val="111111"/>
          <w:sz w:val="28"/>
          <w:sz w:val="28"/>
          <w:szCs w:val="28"/>
          <w:rtl w:val="true"/>
          <w:lang w:bidi="fa-IR"/>
        </w:rPr>
        <w:t>پیش‌تر گفته شد که امتحان کننده انسان و جامعه انسانی، خداست؛ اکنون می‌توان گفت کسی آزمایش می‌کند که از واقعیت امور آگاهی ندارد و به دنبال این است که مجهولی را معلوم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درباره خداوند رواست؟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 آزمایشی که به انسان نسبت داده می‌شود، با آزمایشی که به خداوند نسبت داده می‌شود، متفاوت است؛ زیرا هدف انسان از آزمایش، رفع نادانی درباره موضوعی است که در محک امتحان قرار می‌گیرد؛ در حالی که در مورد خداوند این‌گونه نیست؛ زیرا او عالم مطلق است و بر همه چیز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خود انسان به او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اندیشه، عمل و تصوری وجود ندارد، مگر این که در علم پروردگار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عالِما بها قَبْلَ اِبْتدائها، مُحیطَا بِحدُودِها وَ انْتِهائِها، عارِفا بِقَرائِنها وَ احنائِها</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خداوند پیش از این که انسان را بیافریند، به آن آگاه بود و بر آغاز و انجام آن احاطه داشت و پیچ و خم هر کاری را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امتحان الهی به انگیزه کشف مجهول نیست، بلکه در واقع غایت فعل خداوند که آزمایش است، به مخلوقات او باز می‌گردد و سرانجام سود و ثمرهای آن به انسان می‌رسد و در واقع انسان است که از امتحان الهی پی به ماهیت خود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پی‌آمدها را می‌توان در موارد زیر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استعدادها و به فعلیت رساندن آن‌ها؛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انسان از نقاط ضعف و قوت خود در مسیر حرکت به سوی کمالات؛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پروردگار بر انسان و سلب عذر و بهانه‌های آدمی در جهان آخرت؛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و جداسازی افراد خوب و بد در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مخلوقات خود را با اموری که آگاهی ندارند، آزمایش می‌کند تا بد و خوب تمییز داده شود و تکبر و خودپسندی را از آن‌ها بزداید و خود بزرگ‌بینی را از آنان دور کند</w:t>
      </w:r>
      <w:r>
        <w:rPr>
          <w:rFonts w:eastAsia="IRNazanin" w:cs="IRNazanin"/>
          <w:color w:val="111111"/>
          <w:sz w:val="28"/>
          <w:szCs w:val="28"/>
          <w:rtl w:val="true"/>
          <w:lang w:bidi="fa-IR"/>
        </w:rPr>
        <w:t>.</w:t>
      </w:r>
      <w:r>
        <w:rPr>
          <w:rStyle w:val="FootnoteAnchor"/>
          <w:rtl w:val="true"/>
        </w:rPr>
        <w:footnoteReference w:id="35"/>
      </w:r>
      <w:bookmarkStart w:id="108" w:name="pg3922_27949"/>
    </w:p>
    <w:p>
      <w:pPr>
        <w:pStyle w:val="Heading5"/>
        <w:numPr>
          <w:ilvl w:val="4"/>
          <w:numId w:val="1"/>
        </w:numPr>
        <w:rPr/>
      </w:pPr>
      <w:bookmarkStart w:id="109" w:name="__RefHeading___Toc1807870_2281741623"/>
      <w:bookmarkStart w:id="110" w:name="_Toc37"/>
      <w:bookmarkEnd w:id="108"/>
      <w:bookmarkEnd w:id="109"/>
      <w:r>
        <w:rPr>
          <w:rtl w:val="true"/>
        </w:rPr>
        <w:t>گریزناپذیری از امتحان الهی</w:t>
      </w:r>
      <w:bookmarkEnd w:id="110"/>
    </w:p>
    <w:p>
      <w:pPr>
        <w:pStyle w:val="BookText"/>
        <w:rPr/>
      </w:pPr>
      <w:r>
        <w:rPr>
          <w:rFonts w:ascii="IRNazanin" w:hAnsi="IRNazanin" w:eastAsia="IRNazanin"/>
          <w:color w:val="111111"/>
          <w:sz w:val="28"/>
          <w:sz w:val="28"/>
          <w:szCs w:val="28"/>
          <w:rtl w:val="true"/>
          <w:lang w:bidi="fa-IR"/>
        </w:rPr>
        <w:t>آزمایش، سنّت قطعی و دایمی پروردگار است و تا روزی که انسان اراده و اختیار دارد،ادامه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از هیچ کس چشم‌پوشی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علی علیه‌السلام برای رفع شبهه کسانی که گمان کنند هرگز امتحان و آزمایش نمی‌شوند، یادآوری می‌کند که هرگز نباید از خداوند خواست که انسان را امتحان نکند؛ زیرا جهان آفرینش، نظام آزمون و امتحان است و این در خواست بر خلاف سنت‌های الهی است که هرگز تعطیل نمی‌شوند؛ بلکه باید از خداوند خواست که انسان را به آزمون‌های سخت گرفتار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شما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خداوندا،پناه می‌برم به تو از آزمایش؛ زیرا هیچ کس نیست مگر آن‌که به نحوی به آزمایش گرفتار است،ولی اگر کسی خواهد که به خدا پناه جوید، از او بخواهد که او را از آزمایش‌های گمراه‌کننده پناه دهد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سوم سوره عنکبوت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سوره اعلام این معنی است که مردم خیال نکنند به صرف این‌که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از سرشان بر می‌دارند و در بوته آزمایش قرار نمی‌گیرند؛ نه بلکه حتما امتحان می‌شوند</w:t>
      </w:r>
      <w:r>
        <w:rPr>
          <w:rFonts w:eastAsia="IRNazanin" w:cs="IRNazanin"/>
          <w:color w:val="111111"/>
          <w:sz w:val="28"/>
          <w:szCs w:val="28"/>
          <w:rtl w:val="true"/>
          <w:lang w:bidi="fa-IR"/>
        </w:rPr>
        <w:t>.</w:t>
      </w:r>
      <w:r>
        <w:rPr>
          <w:rStyle w:val="FootnoteAnchor"/>
          <w:rtl w:val="true"/>
        </w:rPr>
        <w:footnoteReference w:id="37"/>
      </w:r>
    </w:p>
    <w:p>
      <w:pPr>
        <w:pStyle w:val="Heading5"/>
        <w:numPr>
          <w:ilvl w:val="4"/>
          <w:numId w:val="1"/>
        </w:numPr>
        <w:rPr/>
      </w:pPr>
      <w:bookmarkStart w:id="111" w:name="__RefHeading___Toc1807872_2281741623"/>
      <w:bookmarkStart w:id="112" w:name="_Toc38"/>
      <w:bookmarkEnd w:id="111"/>
      <w:r>
        <w:rPr>
          <w:rtl w:val="true"/>
        </w:rPr>
        <w:t>ره آورد امتحان خدا</w:t>
      </w:r>
      <w:bookmarkEnd w:id="11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امتحان و آزمایش مانند کار باغبانی است که دانه مستعدی را در کوران حوادث به مقصد خود، یعنی مرحله شکوفایی و بروز استعدادهای آن </w:t>
      </w:r>
    </w:p>
    <w:p>
      <w:pPr>
        <w:pStyle w:val="BookText"/>
        <w:rPr/>
      </w:pPr>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ازاین‌رو،توجه به این حقیقت که بازگشت همه به سوی خداست و دنیا سرای جاوید نیست،بلکه محل امتحان و ابتلای بندگان است،اثرات و ثمرات تربیتی و اخلاقی زیادی را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فهمیدن این اصل مسلّم قرآنی که هر کار خوب و یا بد به خود انسان، به‌عنوان مبدأ فاعلی، بر می‌گردد</w:t>
      </w:r>
      <w:r>
        <w:rPr>
          <w:rStyle w:val="FootnoteAnchor"/>
          <w:rtl w:val="true"/>
        </w:rPr>
        <w:footnoteReference w:id="38"/>
      </w:r>
      <w:r>
        <w:rPr>
          <w:rFonts w:ascii="IRNazanin" w:hAnsi="IRNazanin" w:eastAsia="IRNazanin"/>
          <w:color w:val="111111"/>
          <w:sz w:val="28"/>
          <w:sz w:val="28"/>
          <w:szCs w:val="28"/>
          <w:rtl w:val="true"/>
          <w:lang w:bidi="fa-IR"/>
        </w:rPr>
        <w:t>و انسان در گرو عملکردهای خویش است و در نظام علّی و معلولی، هیچ کردار و عملکردی بی‌پاسخ نخواهد ماند، انگیزه‌های فراوانی برای آدمی ایجاد می‌کند تا مراقب اعمال، اندیشه‌ها و حتی نیّات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آموزی که همواره امتحان می‌شود، در می‌یابد که همه دانستنی‌هایی که یاد گرفته و یا از آن‌ها غفلت کرده است، به نفع و یا ضرر او به کار گرفته خواهد شد؛ به همین دلیل، برای به‌دست آوردن پیروزی و موفقّیت در امتحان،از همه فرصت‌ها و امکانات مادی و معنوی برای سرفرازی استفاده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امتحان الهی نیز اگر آدمی بداند که همواره در معرض آزمون است،برای اصلاح رابطه خود با خالق و هم‌چنین هم‌نوعان و محیط خویش تلاش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و یا بی اعتنایی به آن، ره آوردهای گوارا و ناگواری به دنبال خواهد داشت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با آهنگ هشدار دهنده‌ای،انسان را متوجه این حقیقت می‌کند تا از خواب غفلت بیدار شود و به حق توجه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نَبْلُوکُمْ بِالْخَیْرِو الشَّرِّ؛</w:t>
      </w:r>
      <w:r>
        <w:rPr>
          <w:rStyle w:val="FootnoteAnchor"/>
          <w:rtl w:val="true"/>
        </w:rPr>
        <w:footnoteReference w:id="39"/>
      </w:r>
      <w:r>
        <w:rPr>
          <w:rFonts w:ascii="IRNazanin" w:hAnsi="IRNazanin" w:eastAsia="IRNazanin"/>
          <w:color w:val="111111"/>
          <w:sz w:val="28"/>
          <w:sz w:val="28"/>
          <w:szCs w:val="28"/>
          <w:rtl w:val="true"/>
          <w:lang w:bidi="fa-IR"/>
        </w:rPr>
        <w:t>ما شما را با خوبی و بدی می‌آزماییم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انسانی که می‌داند هر لحظه به سبب بهره برداری خاص از قدرت، اختیار و نعمت و امکانات الهی،سرنوشت خود را بر تابلوی ابدیت به تصویر می‌کشد و نعمت‌های خداوند وسیله‌ای برای رسیدن به اهداف برترند،به این اصل کلی ایمان می‌آورد که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هیچ‌یک از حرکات و سکنات تو از زنجیر هستی که به ابدیت وصل شده است، گسیخته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ابدیت در باره ناچیزترین کاری که امروز صورت می‌دهی،محاسبه ای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اصل، امکان ندارد که دست به تعدی دیگران بیالاید، خلاف واقع بگوید، برای یک دستمال، قیصریه را آتش بزند و لحظه‌ای از خدا غفلت بورزد</w:t>
      </w:r>
      <w:r>
        <w:rPr>
          <w:rFonts w:eastAsia="IRNazanin" w:cs="IRNazanin"/>
          <w:color w:val="111111"/>
          <w:sz w:val="28"/>
          <w:szCs w:val="28"/>
          <w:rtl w:val="true"/>
          <w:lang w:bidi="fa-IR"/>
        </w:rPr>
        <w:t>.</w:t>
      </w:r>
      <w:r>
        <w:rPr>
          <w:rStyle w:val="FootnoteAnchor"/>
          <w:rtl w:val="true"/>
        </w:rPr>
        <w:footnoteReference w:id="40"/>
      </w:r>
      <w:bookmarkStart w:id="113" w:name="pg3922_27952"/>
    </w:p>
    <w:p>
      <w:pPr>
        <w:pStyle w:val="Heading3"/>
        <w:numPr>
          <w:ilvl w:val="2"/>
          <w:numId w:val="1"/>
        </w:numPr>
        <w:rPr/>
      </w:pPr>
      <w:bookmarkStart w:id="114" w:name="__RefHeading___Toc1807874_2281741623"/>
      <w:bookmarkStart w:id="115" w:name="_Toc39"/>
      <w:bookmarkEnd w:id="113"/>
      <w:bookmarkEnd w:id="114"/>
      <w:r>
        <w:rPr>
          <w:rtl w:val="true"/>
        </w:rPr>
        <w:t>فصل دوم</w:t>
      </w:r>
      <w:r>
        <w:rPr>
          <w:rtl w:val="true"/>
        </w:rPr>
        <w:t xml:space="preserve">: </w:t>
      </w:r>
      <w:r>
        <w:rPr>
          <w:rtl w:val="true"/>
        </w:rPr>
        <w:t>فلسفه آزمایش و امتحان</w:t>
      </w:r>
      <w:bookmarkEnd w:id="115"/>
    </w:p>
    <w:p>
      <w:pPr>
        <w:pStyle w:val="Heading4"/>
        <w:numPr>
          <w:ilvl w:val="3"/>
          <w:numId w:val="1"/>
        </w:numPr>
        <w:rPr/>
      </w:pPr>
      <w:bookmarkStart w:id="116" w:name="__RefHeading___Toc1807876_2281741623"/>
      <w:bookmarkStart w:id="117" w:name="_Toc40"/>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در مبحث انگیزه امتحان الهی بیان شد که امتحان خداوند،برای سودبردن و یا معلوم کردن مجهولی نیست،بلکه فلسفه والاتری دارد که آزمایش‌های بشری در مقایسه با آن ناچیزند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مهم‌ترین فلسفه‌های آزمایش خدا عبارتند از</w:t>
      </w:r>
      <w:r>
        <w:rPr>
          <w:rFonts w:eastAsia="IRNazanin" w:cs="IRNazanin"/>
          <w:color w:val="111111"/>
          <w:sz w:val="28"/>
          <w:szCs w:val="28"/>
          <w:rtl w:val="true"/>
          <w:lang w:bidi="fa-IR"/>
        </w:rPr>
        <w:t>:</w:t>
      </w:r>
    </w:p>
    <w:p>
      <w:pPr>
        <w:pStyle w:val="Heading4"/>
        <w:numPr>
          <w:ilvl w:val="3"/>
          <w:numId w:val="1"/>
        </w:numPr>
        <w:rPr/>
      </w:pPr>
      <w:bookmarkStart w:id="118" w:name="__RefHeading___Toc1807878_2281741623"/>
      <w:bookmarkStart w:id="119" w:name="_Toc41"/>
      <w:bookmarkEnd w:id="118"/>
      <w:r>
        <w:rPr/>
        <w:t>1</w:t>
      </w:r>
      <w:r>
        <w:rPr>
          <w:rtl w:val="true"/>
        </w:rPr>
        <w:t xml:space="preserve">. </w:t>
      </w:r>
      <w:r>
        <w:rPr>
          <w:rtl w:val="true"/>
        </w:rPr>
        <w:t>زمینه سازی برای شکوفایی استعداد انسان</w:t>
      </w:r>
      <w:bookmarkEnd w:id="11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آزمایش و امتحان در حیات بشری نباشد،استعدادهای ذاتی و بالقوه انسان در حد خود باقی می‌ماند و فرصت بروز نمی‌یابد؛ زیرا در امتحان و آزمایش که مسابقه‌ای مهم است، انگیزه ظهور شایستگی‌ها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معلمی که هر هفته پیاپی از دانش‌آموزان خود امتحان می‌گیرد، تنها شناخت کافی از دانش‌آموزان نیست، بلکه با وجود این‌که از آن‌ها شناخت کافی دارد، برای وادار کردن دانش‌آموزان به تلاش و کوشش بیشتر و فرصت بروز استعدادهایشان، آن‌ها را می‌آزماید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پیش آمدن سختی‌ها و نعمت‌ها در دنیا برای انسان، از آن روست که در رویارویی با آن‌ها لیاقت‌های خود را بروز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جنگ و صحنه نبرد سنگین با دشمن، گرسنگی، مرگ عزیزان، غرق شدن در رفاه و نعمت‌های مادی، همگی میدانی است که انسان در رویارویی با آن </w:t>
      </w:r>
      <w:bookmarkStart w:id="120" w:name="pg3922_27953"/>
    </w:p>
    <w:p>
      <w:pPr>
        <w:pStyle w:val="BookText"/>
        <w:rPr/>
      </w:pPr>
      <w:bookmarkEnd w:id="120"/>
      <w:r>
        <w:rPr>
          <w:rFonts w:ascii="IRNazanin" w:hAnsi="IRNazanin" w:eastAsia="IRNazanin"/>
          <w:color w:val="111111"/>
          <w:sz w:val="28"/>
          <w:sz w:val="28"/>
          <w:szCs w:val="28"/>
          <w:rtl w:val="true"/>
          <w:lang w:bidi="fa-IR"/>
        </w:rPr>
        <w:t>ماهیّت خود را نشان می‌دهد و به شایستگی خویش آگاه می‌شود و قوای درونی خود را شکوفا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نامه‌ای به معاویه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دنیا را برای آخرت قرار داده و مردم را در دنیا به آزمایش گذاشت تا روشن شود کدام یک نیکوکارتر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برای دنیا نیافریده‌اند و تنها برای دنیا به تلاش فرمان داده نشدیم؛ به دنیا آمدیم تا در آن آزمایش گردیم و همانا خداوند مرا به تو و تو را به من آزمود و یکی از ما را بر دیگری حجت قرار داد</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121" w:name="__RefHeading___Toc1807880_2281741623"/>
      <w:bookmarkStart w:id="122" w:name="_Toc42"/>
      <w:bookmarkEnd w:id="121"/>
      <w:r>
        <w:rPr/>
        <w:t>2</w:t>
      </w:r>
      <w:r>
        <w:rPr>
          <w:rtl w:val="true"/>
        </w:rPr>
        <w:t xml:space="preserve">. </w:t>
      </w:r>
      <w:r>
        <w:rPr>
          <w:rtl w:val="true"/>
        </w:rPr>
        <w:t>آگاهی بندگان به چگونگی اعمال و ایمانشان</w:t>
      </w:r>
      <w:bookmarkEnd w:id="122"/>
    </w:p>
    <w:p>
      <w:pPr>
        <w:pStyle w:val="BookText"/>
        <w:rPr/>
      </w:pPr>
      <w:r>
        <w:rPr>
          <w:rFonts w:ascii="IRNazanin" w:hAnsi="IRNazanin" w:eastAsia="IRNazanin"/>
          <w:color w:val="111111"/>
          <w:sz w:val="28"/>
          <w:sz w:val="28"/>
          <w:szCs w:val="28"/>
          <w:rtl w:val="true"/>
          <w:lang w:bidi="fa-IR"/>
        </w:rPr>
        <w:t>خداوند، ذات پاکی است که اول وآخر و ظاهر و باطن همه چیز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جنبش و حرکتی حتی در دل ریزترین موجودات عالم پدید نمی‌آید که خداوند به آن آگاه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برای ارزیابی کردارهای بندگان و آگاهی ایشان از ایمان واقعی و ادعایی خویش آنان را می‌آزماید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ارزیابی به این دلیل است که صالح و طالح متمایز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امت‌های پیشین را نیز برای ارزیابی کردارهایشان می‌آزمود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فَتَنَّا الَّذینَ مِنْ قَبْلِهِمْ فَلَیَعْلَمَنَّ اللّهُ الَّذینَ صَدَقُوا وَ لَیَعْلَمَنَّ الْکاذِبینَ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کسانی را که پیش از آنان بودند آزمودیم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آنان را که راست گفته‌اند معلوم دارد و دروغگویان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دارد</w:t>
      </w:r>
      <w:r>
        <w:rPr>
          <w:rFonts w:eastAsia="IRNazanin" w:cs="IRNazanin"/>
          <w:color w:val="111111"/>
          <w:sz w:val="28"/>
          <w:szCs w:val="28"/>
          <w:rtl w:val="true"/>
          <w:lang w:bidi="fa-IR"/>
        </w:rPr>
        <w:t xml:space="preserve">. </w:t>
      </w:r>
      <w:bookmarkStart w:id="123" w:name="pg3922_27954"/>
    </w:p>
    <w:p>
      <w:pPr>
        <w:pStyle w:val="BookText"/>
        <w:rPr/>
      </w:pPr>
      <w:bookmarkEnd w:id="123"/>
      <w:r>
        <w:rPr>
          <w:rFonts w:ascii="IRNazanin" w:hAnsi="IRNazanin" w:eastAsia="IRNazanin"/>
          <w:color w:val="111111"/>
          <w:sz w:val="28"/>
          <w:sz w:val="28"/>
          <w:szCs w:val="28"/>
          <w:rtl w:val="true"/>
          <w:lang w:bidi="fa-IR"/>
        </w:rPr>
        <w:t>علامه طباطبایی در تفسیر این آیه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بداند که چه کسانی راست می‌گویند و چه کسانی دروغ می‌گویند، این است که آثار صدق وکذب آنان به وسیله امتحان در مقام عمل ظاهر شود؛ چون امتحان است که باطن انسان‌ها را ظاهر می‌کند و لازمه این ظهور این است که آن‌هایی که ایمان واقعی دارند،ایمانشان پا برجاتر شود و آن‌ها که ایمانشان صرف ادعاست، همان صرف ادعا هم باطل گردد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هم‌چنین امیرالمؤمنین علیه‌السلام در نهج البلاغه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الَّذی یُقْرِضُ اللّهَ قَرْضًا حَسَنًا فَیُضاعِفَهُ لَهُ و له اجرّ کریم؛ کیست که به خدا قرض نیکو دهد تا خداوند چند برابر عطا فرماید و برای او پاداش بی‌عیب و نقصی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یاری از شما، به جهت ناتوانی نیست و قرض گرفتن از شما برای کمبود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طلب وام از شما دارد که گنج‌های آسمان و زمین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خواسته است شما را بیازماید که کدام یک از شما نیکوکارترید</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124" w:name="__RefHeading___Toc1807882_2281741623"/>
      <w:bookmarkStart w:id="125" w:name="_Toc43"/>
      <w:bookmarkEnd w:id="124"/>
      <w:r>
        <w:rPr/>
        <w:t>3</w:t>
      </w:r>
      <w:r>
        <w:rPr>
          <w:rtl w:val="true"/>
        </w:rPr>
        <w:t xml:space="preserve">. </w:t>
      </w:r>
      <w:r>
        <w:rPr>
          <w:rtl w:val="true"/>
        </w:rPr>
        <w:t>پالایش جان و دل از گناهان</w:t>
      </w:r>
      <w:bookmarkEnd w:id="12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بی‌گمان، هر گناهی سقوطی را در پی دارد و اگر انبوه گناهان و تمام صحنه دل را اشغال و فرشته صفا و عشق الهی را از آن خارج کند و نامحرمی به نام شیطان را جانشین آن کند، امیدی به آن دل نیست و </w:t>
      </w:r>
    </w:p>
    <w:p>
      <w:pPr>
        <w:pStyle w:val="BookText"/>
        <w:rPr/>
      </w:pPr>
      <w:r>
        <w:rPr>
          <w:rFonts w:ascii="IRNazanin" w:hAnsi="IRNazanin" w:eastAsia="IRNazanin"/>
          <w:color w:val="111111"/>
          <w:sz w:val="28"/>
          <w:sz w:val="28"/>
          <w:szCs w:val="28"/>
          <w:rtl w:val="true"/>
          <w:lang w:bidi="fa-IR"/>
        </w:rPr>
        <w:t>قرآن، انسان شیطان صفت را مانند حیوان و حتی پایین‌تر و پست‌تر از آن می‌داند، زیرا تمام قوای احساس و تحریکی و ادراکی او صرف باطل و برآوردن هوس‌های خویش است و همّت او از شکمش فراتر نمی‌رود، مگر این‌که نور ملکوت از افق توبه بر دل او بتابد و بیدار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گناهانی که تنها موجب انحراف فرد هستند، مانند ترک عبادت‌ها و گناهانی که افزون بر ایجاد انحراف شخصی سبب بازداشتن فرد از رسیدن به مقصد، و موجب تجاوز به حقوق دیگران و مانعی برای سلوک معنوی انسان‌های دیگری نیز می‌شوند، همگی زمینه‌های سقوط انسان را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منابع اسلامی بر ترک گناه و توبه و بازگشت تأکید بسیار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وسایل و اسباب بیداری و توبه، تذکر و یادآوری امتحان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که بداند همواره در حال آزمایش است، نه در فقر و تنگ‌دستی پرده‌دری می‌کند و نه به هنگام رفاه خدا فراموشی؛ نه به هنگام قدرت طغیان می‌کند و نه در هنگام ضعف زیر بار ظلم و ستم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عالم را محضر خدا می‌داند و خویشتن را در محضر پروردگار حاضر می‌یابد و سراسر زندگی و حالات خود را امتحان و آزمایش او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حضرت علی علیه‌السلام می‌فرماید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بندگان خود را که گناهکارند، با کمبود میوه‌ها و جلوگیری از نزول برکات و بستن در گنج‌های خیر آزمایش می‌کند؛ برای آن که توبه کننده‌ای باز گردد و گناهکار، دل از معصیت بکند و پند گیرنده، </w:t>
      </w:r>
      <w:bookmarkStart w:id="126" w:name="pg3922_27956"/>
    </w:p>
    <w:p>
      <w:pPr>
        <w:pStyle w:val="BookText"/>
        <w:rPr/>
      </w:pPr>
      <w:bookmarkEnd w:id="126"/>
      <w:r>
        <w:rPr>
          <w:rFonts w:ascii="IRNazanin" w:hAnsi="IRNazanin" w:eastAsia="IRNazanin"/>
          <w:color w:val="111111"/>
          <w:sz w:val="28"/>
          <w:sz w:val="28"/>
          <w:szCs w:val="28"/>
          <w:rtl w:val="true"/>
          <w:lang w:bidi="fa-IR"/>
        </w:rPr>
        <w:t>پند گیرد و بازدارنده، راه نافرمانی را بر بندگان خدا ببندد</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127" w:name="__RefHeading___Toc1807884_2281741623"/>
      <w:bookmarkStart w:id="128" w:name="_Toc44"/>
      <w:bookmarkEnd w:id="127"/>
      <w:r>
        <w:rPr/>
        <w:t>4</w:t>
      </w:r>
      <w:r>
        <w:rPr>
          <w:rtl w:val="true"/>
        </w:rPr>
        <w:t xml:space="preserve">. </w:t>
      </w:r>
      <w:r>
        <w:rPr>
          <w:rtl w:val="true"/>
        </w:rPr>
        <w:t>امتحان؛ مقیاس و معیار پاداش و کیفر</w:t>
      </w:r>
      <w:bookmarkEnd w:id="128"/>
    </w:p>
    <w:p>
      <w:pPr>
        <w:pStyle w:val="BookText"/>
        <w:rPr/>
      </w:pPr>
      <w:r>
        <w:rPr>
          <w:rFonts w:ascii="IRNazanin" w:hAnsi="IRNazanin" w:eastAsia="IRNazanin"/>
          <w:color w:val="111111"/>
          <w:sz w:val="28"/>
          <w:sz w:val="28"/>
          <w:szCs w:val="28"/>
          <w:rtl w:val="true"/>
          <w:lang w:bidi="fa-IR"/>
        </w:rPr>
        <w:t>درست است که حالات درونی انسان می‌تواند ملاک و مقیاسی برای ثواب و عقاب باشد، ولی به شرطی که این صفات، خود را در اعمال و رفتار انسان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صفات درونی به تنهایی معیار پاداش و کیفر نیستند، بلکه معیار دیگری نیاز هست تا همه اعمال و رفتار و اندیشه‌های انسان با آن معیار سنجیده شود و پاداش و کیفر به دقت محاسبه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خداوند از درون بندگان پرده برمی‌گیرد، نه آن که بر اسرار پوشیده آنان آگاه نیست و بر آن چه در سینه‌ها نهفته دارند، بی‌خبر است، بلکه خواست آنان را آزمایش کند تا کدام یک، اعمال نیکو انجام می‌دهد و پاداش برابر نیکوکاری و کیفر مکافات در خور بدی‌ها باشد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هم‌چنین حضرت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أَمْوالُکُمْ وَ أَوْلادُکُمْ 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آیه این است که خدا انسان‌ها را با اموال و فرزندانشان می‌آزماید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کرداری که استحقاق پاداش یا کیفر دارد آشکار نماید</w:t>
      </w:r>
      <w:r>
        <w:rPr>
          <w:rFonts w:eastAsia="IRNazanin" w:cs="IRNazanin"/>
          <w:color w:val="111111"/>
          <w:sz w:val="28"/>
          <w:szCs w:val="28"/>
          <w:rtl w:val="true"/>
          <w:lang w:bidi="fa-IR"/>
        </w:rPr>
        <w:t>.</w:t>
      </w:r>
      <w:r>
        <w:rPr>
          <w:rStyle w:val="FootnoteAnchor"/>
          <w:rtl w:val="true"/>
        </w:rPr>
        <w:footnoteReference w:id="4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9" w:name="__RefHeading___Toc1807886_2281741623"/>
      <w:bookmarkStart w:id="130" w:name="_Toc45"/>
      <w:bookmarkEnd w:id="129"/>
      <w:r>
        <w:rPr/>
        <w:t>5</w:t>
      </w:r>
      <w:r>
        <w:rPr>
          <w:rtl w:val="true"/>
        </w:rPr>
        <w:t xml:space="preserve">. </w:t>
      </w:r>
      <w:r>
        <w:rPr>
          <w:rtl w:val="true"/>
        </w:rPr>
        <w:t>امتحان و شناخت واقعیت ها</w:t>
      </w:r>
      <w:bookmarkEnd w:id="130"/>
    </w:p>
    <w:p>
      <w:pPr>
        <w:pStyle w:val="BookText"/>
        <w:rPr/>
      </w:pPr>
      <w:r>
        <w:rPr>
          <w:rFonts w:ascii="IRNazanin" w:hAnsi="IRNazanin" w:eastAsia="IRNazanin"/>
          <w:color w:val="111111"/>
          <w:sz w:val="28"/>
          <w:sz w:val="28"/>
          <w:szCs w:val="28"/>
          <w:rtl w:val="true"/>
          <w:lang w:bidi="fa-IR"/>
        </w:rPr>
        <w:t>در طول تاریخ حیات بشری حق همواره وجود داشته و در کنار آن، باطل نیز خود را نمایان کرده است؛ مظلومیت و ظلم و عدل و حق‌کشی همواره در نبرد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نیک و بد، هم‌چون نور و ظلمت در ستیز بوده و در این میان، عده‌ای نیز لباس تزویر و نفاق را به تن کرده‌اند تا از هر دو طرف سود جویند و بار مادی خود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صاحبان عقل ناب بوده و از تأییدات الهی برخوردارند و چشم بینا و دل بصیرت بین داشته‌اند، واقعیات را از جعلیات و سره را از ناسره تمییز می‌دهند، ولی همواره مردمانی هستند که در وادی سرگردانی و حیرت، از تشخیص حق و باطل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امتحان پا به میدان می‌گذارد و بساط آزمایش پهن می‌شود تا مرد از نامرد و مؤمن از منافق و مخلص از ریاکار جداگردد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ما نیز هم در دوران انقلاب شکوهمند اسلامی و هم در دوران دفاع مقدس و پس از آن، مدعیان دروغینی بودند که وقتی دشمن چشم طمع به میهن اسلامی و انقلاب شکوهمند ملت ایران دوخته بود، از صحنه مبارزه و رویارویی با دشمنان قسم خورده اسلام و انقلاب خارج شدند؛ در حالی که سال‌ها خود را مدعی مبارزه با کفر و شرک و استکبار قلمداد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امتحان و آزمایش، نقاب از چهره دروغ پردازان و ریاکاران کنار می‌زند و نیک و بد و حق و باطل را جدا می‌کند تا واقعیات بر همگان آشکار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بهترین وسیله شناختن واقعیات و تمییز و جدا سازی حق از باطل را امتحان می‌داند</w:t>
      </w:r>
      <w:r>
        <w:rPr>
          <w:rFonts w:eastAsia="IRNazanin" w:cs="IRNazanin"/>
          <w:color w:val="111111"/>
          <w:sz w:val="28"/>
          <w:szCs w:val="28"/>
          <w:rtl w:val="true"/>
          <w:lang w:bidi="fa-IR"/>
        </w:rPr>
        <w:t xml:space="preserve">: </w:t>
      </w:r>
      <w:bookmarkStart w:id="131" w:name="pg3922_27958"/>
    </w:p>
    <w:p>
      <w:pPr>
        <w:pStyle w:val="BookText"/>
        <w:rPr/>
      </w:pPr>
      <w:bookmarkEnd w:id="131"/>
      <w:r>
        <w:rPr>
          <w:rFonts w:ascii="Amiri" w:hAnsi="Amiri" w:eastAsia="Amiri" w:cs="Amiri"/>
          <w:color w:val="111111"/>
          <w:sz w:val="28"/>
          <w:sz w:val="28"/>
          <w:szCs w:val="28"/>
          <w:rtl w:val="true"/>
          <w:lang w:bidi="ar-SA"/>
        </w:rPr>
        <w:t xml:space="preserve">ما کانَ اللّهُ لِیَذَرَ الْمُؤمِنینَ عَلی ما أَنْتُمْ عَلَیْهِ حَتّی یَمیزَ الْخَبیثَ مِنَ الطَّیِّبِ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خداوند مؤمنان را بر آن چه که هستند، وا نمی‌گذارد تا ناپاک را از پاک جدا کند</w:t>
      </w:r>
      <w:r>
        <w:rPr>
          <w:rFonts w:eastAsia="IRNazanin" w:cs="IRNazanin"/>
          <w:color w:val="111111"/>
          <w:sz w:val="28"/>
          <w:szCs w:val="28"/>
          <w:rtl w:val="true"/>
          <w:lang w:bidi="fa-IR"/>
        </w:rPr>
        <w:t>.</w:t>
      </w:r>
    </w:p>
    <w:p>
      <w:pPr>
        <w:pStyle w:val="Heading4"/>
        <w:numPr>
          <w:ilvl w:val="3"/>
          <w:numId w:val="1"/>
        </w:numPr>
        <w:rPr/>
      </w:pPr>
      <w:bookmarkStart w:id="132" w:name="__RefHeading___Toc1807888_2281741623"/>
      <w:bookmarkStart w:id="133" w:name="_Toc46"/>
      <w:bookmarkEnd w:id="132"/>
      <w:r>
        <w:rPr/>
        <w:t>6</w:t>
      </w:r>
      <w:r>
        <w:rPr>
          <w:rtl w:val="true"/>
        </w:rPr>
        <w:t xml:space="preserve">. </w:t>
      </w:r>
      <w:r>
        <w:rPr>
          <w:rtl w:val="true"/>
        </w:rPr>
        <w:t>یادآوری و قدرشناسی نعمت</w:t>
      </w:r>
      <w:bookmarkEnd w:id="133"/>
    </w:p>
    <w:p>
      <w:pPr>
        <w:pStyle w:val="BookText"/>
        <w:rPr/>
      </w:pPr>
      <w:r>
        <w:rPr>
          <w:rFonts w:ascii="IRNazanin" w:hAnsi="IRNazanin" w:eastAsia="IRNazanin"/>
          <w:color w:val="111111"/>
          <w:sz w:val="28"/>
          <w:sz w:val="28"/>
          <w:szCs w:val="28"/>
          <w:rtl w:val="true"/>
          <w:lang w:bidi="fa-IR"/>
        </w:rPr>
        <w:t>از آثار تربیتی و اخلاقی امتحان، قدرشناسی نعمت‌های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نوبه خود جزو حکمت‌ها و فلسفه‌های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دل انسان غرق در نعمت و رفاه و آسایش، همواره در پی به دست آوردن و حفظ نعمت‌های این جهانی است؛ در نتیجه صاحب نعمت و دهنده آن را فراموش می‌کند و آن‌گاه که آن نعمت از او گرفته شود، متوجه ناسپاسی خود می‌شود و روزهایی را که غرق در نعمات الهی بود و سپاس آن را به جای نمی‌آورد، به یاد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الهی مانند تلنگری است که بر انسان غافل و خفته‌ای می‌خورد تا او را که مست ثروت و اندوخته‌های این جهانی است و از نعمت‌های دیگر الهی نیز بهره‌مند است، متوجه منعم خویش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و آزمایش پروردگار، گاهی به این دلیل است که انسان، از کفران نعمت به شکران نعمت روی آورد و همواره خداوند را سپاس گوید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غافل می‌پندارد اگر ما او را از نعمت برخوردار کردیم، وی را گرامی داشته و اگر در تنگی قرار دادیم، به او توهین روا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p>
    <w:p>
      <w:pPr>
        <w:pStyle w:val="BookText"/>
        <w:rPr/>
      </w:pPr>
      <w:r>
        <w:rPr>
          <w:rFonts w:ascii="IRNazanin" w:hAnsi="IRNazanin" w:eastAsia="IRNazanin"/>
          <w:color w:val="111111"/>
          <w:sz w:val="28"/>
          <w:sz w:val="28"/>
          <w:szCs w:val="28"/>
          <w:rtl w:val="true"/>
          <w:lang w:bidi="fa-IR"/>
        </w:rPr>
        <w:t>این‌چنین نیست؛ نه رفاه نشانه کرامت شخص مرفه است و نه رنج زمینه تحقیر انسان رنجور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اْلإِنْسانُ إِذا مَا ابْتَلاهُ رَبُّهُ فَأَکْرَمَهُ وَ نَعَّمَهُ فَیَقُولُ رَبّی أَکْرَمَنِ وَ أَمّا إِذا مَا ابْتَلاهُ فَقَدَرَ عَلَیْهِ رِزْقَهُ فَیَقُولُ رَبّی أَهانَنِ کلاّ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انسان هنگامی که پروردگارش او را برای آزمایش، اکرام می‌کند و نعمت می‌بخشد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 می‌شود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هنگامی که برای امتحان، روزی اش را را بر او تنگ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مأیوس می‌شود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خوار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شما می‌پندارید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دیگری که انسان از آزمایش زوال نعمت می‌گیرد، توجه به این واقعیت است که همه نعمت‌ها از خداست؛ ازاین‌رو، نباید از زوال نعمت ناراحت شود، بلکه تلاش کند تا همواره به هنگام بودن نعمت، شاکر و به هنگام نبودن آن، صابر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دینی اسلام و در توصیه‌های پیشوایان دین آمده است که انسان به هنگام برخوداری از نعمت‌ها، حتی یک لباس و یا کفش تازه، با نام خداوند آن را بپوشد و یا هنگام خوردن و آشامیدن، نام خدا را بر زبان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توصیه‌ها این حقیقت را به انسان می‌آموزد که همیشه به یاد منعم باشد و سپاس او را به جای آورد</w:t>
      </w:r>
      <w:r>
        <w:rPr>
          <w:rFonts w:eastAsia="IRNazanin" w:cs="IRNazanin"/>
          <w:color w:val="111111"/>
          <w:sz w:val="28"/>
          <w:szCs w:val="28"/>
          <w:rtl w:val="true"/>
          <w:lang w:bidi="fa-IR"/>
        </w:rPr>
        <w:t xml:space="preserve">. </w:t>
      </w:r>
      <w:bookmarkStart w:id="134" w:name="pg3922_27960"/>
    </w:p>
    <w:p>
      <w:pPr>
        <w:pStyle w:val="Heading4"/>
        <w:numPr>
          <w:ilvl w:val="3"/>
          <w:numId w:val="1"/>
        </w:numPr>
        <w:rPr/>
      </w:pPr>
      <w:bookmarkStart w:id="135" w:name="__RefHeading___Toc1807890_2281741623"/>
      <w:bookmarkStart w:id="136" w:name="_Toc47"/>
      <w:bookmarkEnd w:id="134"/>
      <w:bookmarkEnd w:id="135"/>
      <w:r>
        <w:rPr/>
        <w:t>7</w:t>
      </w:r>
      <w:r>
        <w:rPr>
          <w:rtl w:val="true"/>
        </w:rPr>
        <w:t xml:space="preserve">. </w:t>
      </w:r>
      <w:r>
        <w:rPr>
          <w:rtl w:val="true"/>
        </w:rPr>
        <w:t>تشخیص میزان تحمل و شکیبایی انسان</w:t>
      </w:r>
      <w:bookmarkEnd w:id="136"/>
    </w:p>
    <w:p>
      <w:pPr>
        <w:pStyle w:val="BookText"/>
        <w:rPr/>
      </w:pPr>
      <w:r>
        <w:rPr>
          <w:rFonts w:ascii="IRNazanin" w:hAnsi="IRNazanin" w:eastAsia="IRNazanin"/>
          <w:color w:val="111111"/>
          <w:sz w:val="28"/>
          <w:sz w:val="28"/>
          <w:szCs w:val="28"/>
          <w:rtl w:val="true"/>
          <w:lang w:bidi="fa-IR"/>
        </w:rPr>
        <w:t>انسان‌ها در رویارویی با سختی‌ها و گرفتاری‌های زندگی، واکنش‌های گوناگون دارند؛ برخی که دل به دریای معرفت الهی سپرده و از زلال معرفت الهی می‌نوشند، به هنگام سخت‌ترین مصیبت‌ها و آزمون‌ها، خود را نمی‌بازند و به خواست الهی، هر چه باشد و به هر قیمتی که تمام شود،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توحید، حضرت ابراهیم  علیه‌السلام، چنان تحمل و اراده‌ای از خود نشان داد که میوه زندگی خود را به قربان‌گاه برد و حضرت اباعبداللّه الحسین علیه‌السلامکه سلطان عشق و ارادت به ساحت قدس ربوبی بود، چندین عزیز دل خویش را به قربان‌گاه کربلا برد و به پیشگاه خداوند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امتحان الهی، تاریخ بشری را رو سفید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عده‌ای چنان دل به دنیا می‌دهند که از تحمل کوچک‌ترین رنج در راه خداوند و حق و حقیقت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مکن ز غصه شکایت که در طریق 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راحتی نرسید آن که زحمتی نکشید</w:t>
      </w:r>
    </w:p>
    <w:p>
      <w:pPr>
        <w:pStyle w:val="BookText"/>
        <w:rPr/>
      </w:pPr>
      <w:r>
        <w:rPr>
          <w:rFonts w:ascii="IRNazanin" w:hAnsi="IRNazanin" w:eastAsia="IRNazanin"/>
          <w:color w:val="111111"/>
          <w:sz w:val="28"/>
          <w:sz w:val="28"/>
          <w:szCs w:val="28"/>
          <w:rtl w:val="true"/>
          <w:lang w:bidi="fa-IR"/>
        </w:rPr>
        <w:t>فقیر و محتاج آزموده می‌شود که آیا در هنگام محرومیت، به اموال دیگران چشم می‌دوزد و ثروتمند نیز آزموده می‌شود که آیا ثروت خود را به درستی و در راه حلال مصرف می‌کند؟</w:t>
      </w:r>
    </w:p>
    <w:p>
      <w:pPr>
        <w:pStyle w:val="BookText"/>
        <w:rPr/>
      </w:pPr>
      <w:r>
        <w:rPr>
          <w:rFonts w:ascii="IRNazanin" w:hAnsi="IRNazanin" w:eastAsia="IRNazanin"/>
          <w:color w:val="111111"/>
          <w:sz w:val="28"/>
          <w:sz w:val="28"/>
          <w:szCs w:val="28"/>
          <w:rtl w:val="true"/>
          <w:lang w:bidi="fa-IR"/>
        </w:rPr>
        <w:t>موارد بالا و نمونه‌های دیگر، همه و همه امتحان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می‌فرماید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روزی گسترده را با فقر و بیچارگی در آمیخت و تن‌درستی را با حوادث دردناک پیوند داد؛ دوران شادی و سرور را با غصه و اندوه نزدیک ساخت؛ اجل و سرآمد زندگی را مشخص کرد، آن را گاهی </w:t>
      </w:r>
      <w:bookmarkStart w:id="137" w:name="pg3922_27961"/>
    </w:p>
    <w:p>
      <w:pPr>
        <w:pStyle w:val="BookText"/>
        <w:rPr/>
      </w:pPr>
      <w:bookmarkEnd w:id="137"/>
      <w:r>
        <w:rPr>
          <w:rFonts w:ascii="IRNazanin" w:hAnsi="IRNazanin" w:eastAsia="IRNazanin"/>
          <w:color w:val="111111"/>
          <w:sz w:val="28"/>
          <w:sz w:val="28"/>
          <w:szCs w:val="28"/>
          <w:rtl w:val="true"/>
          <w:lang w:bidi="fa-IR"/>
        </w:rPr>
        <w:t>طولانی و زمانی کوتاه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آزمایش گردند</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138" w:name="__RefHeading___Toc1807892_2281741623"/>
      <w:bookmarkStart w:id="139" w:name="_Toc48"/>
      <w:bookmarkEnd w:id="138"/>
      <w:r>
        <w:rPr/>
        <w:t>8</w:t>
      </w:r>
      <w:r>
        <w:rPr>
          <w:rtl w:val="true"/>
        </w:rPr>
        <w:t xml:space="preserve">. </w:t>
      </w:r>
      <w:r>
        <w:rPr>
          <w:rtl w:val="true"/>
        </w:rPr>
        <w:t>عبرت از گذشتگان</w:t>
      </w:r>
      <w:bookmarkEnd w:id="139"/>
    </w:p>
    <w:p>
      <w:pPr>
        <w:pStyle w:val="BookText"/>
        <w:rPr/>
      </w:pPr>
      <w:r>
        <w:rPr>
          <w:rFonts w:ascii="IRNazanin" w:hAnsi="IRNazanin" w:eastAsia="IRNazanin"/>
          <w:color w:val="111111"/>
          <w:sz w:val="28"/>
          <w:sz w:val="28"/>
          <w:szCs w:val="28"/>
          <w:rtl w:val="true"/>
          <w:lang w:bidi="fa-IR"/>
        </w:rPr>
        <w:t>تاریخ زندگی انسان‌ها پر از حوادث تلخ و شیرین عبرت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امت‌های زیادی را امتحان کرده است تا برای دیگران مایه عبرت شود و زمینه‌های هوشیاری و توجه امت‌های بعدی را فراهم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فَتَنَّا الَّذینَ مِنْ قَبْلِهِمْ فَلَیَعْلَمَنَّ اللّهُ الَّذینَ صَدَقُوا وَ لَیَعْلَمَنَّ الْکاذِبینَ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پیشینیان آنان را امتحان کردیم تا خدا راستگویان و دروغگویان آنان را معلوم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موفقیت و یا شکست گذشتگان، می‌تواند برای نسل‌های بعدی، درس عبرت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به فرزند خود امام حسن علیه‌السلامسفارش می‌فرمود که همواره در تاریخ گذشتگان اندیشه کن که چه نامی از آنان باقی مانده است و به کجا رفته‌اند؟</w:t>
      </w:r>
      <w:r>
        <w:rPr>
          <w:rStyle w:val="FootnoteAnchor"/>
          <w:rtl w:val="true"/>
        </w:rPr>
        <w:footnoteReference w:id="48"/>
      </w:r>
      <w:r>
        <w:rPr>
          <w:rFonts w:ascii="IRNazanin" w:hAnsi="IRNazanin" w:eastAsia="IRNazanin"/>
          <w:color w:val="111111"/>
          <w:sz w:val="28"/>
          <w:sz w:val="28"/>
          <w:szCs w:val="28"/>
          <w:rtl w:val="true"/>
          <w:lang w:bidi="fa-IR"/>
        </w:rPr>
        <w:t>امیرمؤمنان علیه‌السلامآزمایش شیطان را مایه عبرت همه انسان‌ها می‌داند؛ زیرا او در اثر غرور خود، اعمال فراوانش را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خداوند نسبت به ابلیس انجام داد عبرت گیرید؛ زیرا اعمال فراوان و کوشش‌های مداوم او را با تکبّر از بین برد</w:t>
      </w:r>
      <w:r>
        <w:rPr>
          <w:rFonts w:eastAsia="IRNazanin" w:cs="IRNazanin"/>
          <w:color w:val="111111"/>
          <w:sz w:val="28"/>
          <w:szCs w:val="28"/>
          <w:rtl w:val="true"/>
          <w:lang w:bidi="fa-IR"/>
        </w:rPr>
        <w:t>.</w:t>
      </w:r>
      <w:r>
        <w:rPr>
          <w:rStyle w:val="FootnoteAnchor"/>
          <w:rtl w:val="true"/>
        </w:rPr>
        <w:footnoteReference w:id="4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0" w:name="__RefHeading___Toc1807894_2281741623"/>
      <w:bookmarkStart w:id="141" w:name="_Toc49"/>
      <w:bookmarkEnd w:id="140"/>
      <w:r>
        <w:rPr/>
        <w:t>9</w:t>
      </w:r>
      <w:r>
        <w:rPr>
          <w:rtl w:val="true"/>
        </w:rPr>
        <w:t xml:space="preserve">. </w:t>
      </w:r>
      <w:r>
        <w:rPr>
          <w:rtl w:val="true"/>
        </w:rPr>
        <w:t>اتمام حجت پروردگار</w:t>
      </w:r>
      <w:bookmarkEnd w:id="141"/>
    </w:p>
    <w:p>
      <w:pPr>
        <w:pStyle w:val="BookText"/>
        <w:rPr/>
      </w:pPr>
      <w:r>
        <w:rPr>
          <w:rFonts w:ascii="IRNazanin" w:hAnsi="IRNazanin" w:eastAsia="IRNazanin"/>
          <w:color w:val="111111"/>
          <w:sz w:val="28"/>
          <w:sz w:val="28"/>
          <w:szCs w:val="28"/>
          <w:rtl w:val="true"/>
          <w:lang w:bidi="fa-IR"/>
        </w:rPr>
        <w:t>یکی دیگر از فلسفه‌های آزمایش، اتمام حجت خداوند بر بندگان خویش است، تا در روز قیامت هیچ عذر و بهانه‌ای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علیه‌السلامدر نامه‌ای که به معاویه نوشت، یادآوری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مرا به تو، و تو را به من آزموده و یکی از ما را بر دیگری حجت قرار داده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هم‌چنین برخی از آیات قرآن کریم بیان می‌کنند که خداوند برای اتمام حجت خود بر مردم، پیامبران و راهنمایانی را فرستاد تا از این طریق امتحان کند که آیا هدایت می‌شوند یا نه؟ تا فردای قیامت کسی ادعا نکند که اگر ما هم پیامبرانی داشتیم، هدایت یافته تراز اقوام دیگر بودیم و هرگز گمراه نمی‌شدیم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نساء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رُسُلاً مُبَشِّرینَ وَ مُنْذِرینَ لِئَلاّ یَکُونَ لِلنّاسِ عَلَی اللّهِ حُجَّةٌ بَعْدَ الرُّسُلِ وَ کانَ اللّهُ عَزیزًا حَکیمًا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پیامبرانی که بشارت دهنده و بیم دهنده بودند، تا بعد از این پیامبران، حجتی برای مردم بر خدا باقی نماند و خداوند، توانا و حکیم است</w:t>
      </w:r>
      <w:r>
        <w:rPr>
          <w:rFonts w:eastAsia="IRNazanin" w:cs="IRNazanin"/>
          <w:color w:val="111111"/>
          <w:sz w:val="28"/>
          <w:szCs w:val="28"/>
          <w:rtl w:val="true"/>
          <w:lang w:bidi="fa-IR"/>
        </w:rPr>
        <w:t xml:space="preserve">. </w:t>
      </w:r>
      <w:bookmarkStart w:id="142" w:name="pg3922_27963"/>
    </w:p>
    <w:p>
      <w:pPr>
        <w:pStyle w:val="Heading3"/>
        <w:numPr>
          <w:ilvl w:val="2"/>
          <w:numId w:val="1"/>
        </w:numPr>
        <w:rPr/>
      </w:pPr>
      <w:bookmarkStart w:id="143" w:name="__RefHeading___Toc1807896_2281741623"/>
      <w:bookmarkStart w:id="144" w:name="_Toc50"/>
      <w:bookmarkEnd w:id="142"/>
      <w:bookmarkEnd w:id="143"/>
      <w:r>
        <w:rPr>
          <w:rtl w:val="true"/>
        </w:rPr>
        <w:t>فصل سوم</w:t>
      </w:r>
      <w:r>
        <w:rPr>
          <w:rtl w:val="true"/>
        </w:rPr>
        <w:t xml:space="preserve">: </w:t>
      </w:r>
      <w:r>
        <w:rPr>
          <w:rtl w:val="true"/>
        </w:rPr>
        <w:t>ابزارهای امتحان و انواع آزمایش</w:t>
      </w:r>
      <w:bookmarkEnd w:id="144"/>
    </w:p>
    <w:p>
      <w:pPr>
        <w:pStyle w:val="Heading4"/>
        <w:numPr>
          <w:ilvl w:val="3"/>
          <w:numId w:val="1"/>
        </w:numPr>
        <w:rPr/>
      </w:pPr>
      <w:bookmarkStart w:id="145" w:name="__RefHeading___Toc1807898_2281741623"/>
      <w:bookmarkStart w:id="146" w:name="_Toc51"/>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هر چیزی که بتوان با آن کسی و یا امتی را آزمود، وسیله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وسیله و ابزار امتحان و در نظر گرفتن اشکال مختلف آن، با توجه به ظرفیت، قابلیت‌های افراد، زمان، مکان و روزگاران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تعداد و مقدار ابزار آزمایش و اقسام آن به صورت ریاضی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ابزار انتخاب شده برای امتحان یک فرد، با فرد دیگر فرق خواهد کرد؛ چنان‌که امتحان انبیا و اولیای الهی با امتحان افراد عادی یکسان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بحث و بررسی ابزار آزمایش و اقسام آن می‌پردازیم</w:t>
      </w:r>
      <w:r>
        <w:rPr>
          <w:rFonts w:eastAsia="IRNazanin" w:cs="IRNazanin"/>
          <w:color w:val="111111"/>
          <w:sz w:val="28"/>
          <w:szCs w:val="28"/>
          <w:rtl w:val="true"/>
          <w:lang w:bidi="fa-IR"/>
        </w:rPr>
        <w:t>:</w:t>
      </w:r>
    </w:p>
    <w:p>
      <w:pPr>
        <w:pStyle w:val="Heading4"/>
        <w:numPr>
          <w:ilvl w:val="3"/>
          <w:numId w:val="1"/>
        </w:numPr>
        <w:rPr/>
      </w:pPr>
      <w:bookmarkStart w:id="147" w:name="__RefHeading___Toc1807900_2281741623"/>
      <w:bookmarkStart w:id="148" w:name="_Toc52"/>
      <w:bookmarkEnd w:id="147"/>
      <w:r>
        <w:rPr/>
        <w:t>1</w:t>
      </w:r>
      <w:r>
        <w:rPr>
          <w:rtl w:val="true"/>
        </w:rPr>
        <w:t xml:space="preserve">. </w:t>
      </w:r>
      <w:r>
        <w:rPr>
          <w:rtl w:val="true"/>
        </w:rPr>
        <w:t>انسان</w:t>
      </w:r>
      <w:bookmarkEnd w:id="148"/>
    </w:p>
    <w:p>
      <w:pPr>
        <w:pStyle w:val="BookText"/>
        <w:rPr/>
      </w:pPr>
      <w:r>
        <w:rPr>
          <w:rFonts w:ascii="IRNazanin" w:hAnsi="IRNazanin" w:eastAsia="IRNazanin"/>
          <w:color w:val="111111"/>
          <w:sz w:val="28"/>
          <w:sz w:val="28"/>
          <w:szCs w:val="28"/>
          <w:rtl w:val="true"/>
          <w:lang w:bidi="fa-IR"/>
        </w:rPr>
        <w:t>وجود انسان می‌تواند ابزار و وسیله امتحان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لَتُبْلَوُنَّ فی أَمْوالِکُمْ وَ 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شما را به وسیله اموال و جان‌هایتان می‌آزماییم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خود انسان وسیله امتحان است، اجزای وجود انسان مانند گوش، چشم و همه جوارح او نیز ابزار امتحانند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موارد دیگری که جزو ذات انسان و از اجزای وجودی او نیست و خارج از هستی انسان است، ولی به گونه‌ای با او بیگانه نیست، مانند فرزندان و دوستان، می‌تواند جزو انسان و </w:t>
      </w:r>
      <w:bookmarkStart w:id="149" w:name="pg3922_27964"/>
    </w:p>
    <w:p>
      <w:pPr>
        <w:pStyle w:val="BookText"/>
        <w:rPr/>
      </w:pPr>
      <w:bookmarkEnd w:id="149"/>
      <w:r>
        <w:rPr>
          <w:rFonts w:ascii="IRNazanin" w:hAnsi="IRNazanin" w:eastAsia="IRNazanin"/>
          <w:color w:val="111111"/>
          <w:sz w:val="28"/>
          <w:sz w:val="28"/>
          <w:szCs w:val="28"/>
          <w:rtl w:val="true"/>
          <w:lang w:bidi="fa-IR"/>
        </w:rPr>
        <w:t>امتحان از او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حقیقت را در چند آیه قرآن بیان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أَمْوالُکُمْ وَ أَوْلادُکُمْ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اموال و فرزندان شما مایه امتحان شما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لِیَبْلُوَا بَعْضَکُمْ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برای این است که مردم را به یکدیگر امتحان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نَبْلُوکُمْ بِالشَّرِّ وَ الْخَیْرِ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شما را به بد و خوب مبتلا می‌سازیم تا امتحان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شریفه، امتحان و بلا را به تمامی اموری که یک نحو ارتباطی با انسان دارند عمومیت داده است، گاهی آن امور از اجزای وجودی خود انسان بوده و خداوند انسان را با آن‌ها می‌آزماید، مانند گوش، چشم و حتی اصل حیات و گاهی از امور خارجی‌ای است که با انسان مرتبط می‌باشند، مانند فرزند و زن و عشیره و دوست و مال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هر چه که به یک نحوی مورد استفاده انسان قرار می‌گیرد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خلاصه آن‌که، آیات شریفه هر جزئی از اجزای عالم و هر حالتی از حالات آن را که با انسان مرتبط می‌باشد، از وسایل و عواملی</w:t>
      </w:r>
    </w:p>
    <w:p>
      <w:pPr>
        <w:pStyle w:val="BookText"/>
        <w:rPr/>
      </w:pPr>
      <w:r>
        <w:rPr>
          <w:rFonts w:ascii="IRNazanin" w:hAnsi="IRNazanin" w:eastAsia="IRNazanin"/>
          <w:color w:val="111111"/>
          <w:sz w:val="28"/>
          <w:sz w:val="28"/>
          <w:szCs w:val="28"/>
          <w:rtl w:val="true"/>
          <w:lang w:bidi="fa-IR"/>
        </w:rPr>
        <w:t>که خداوند، بشر را به آن امتحان می‌کند، معرفی کرده است</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150" w:name="__RefHeading___Toc1807902_2281741623"/>
      <w:bookmarkStart w:id="151" w:name="_Toc53"/>
      <w:bookmarkEnd w:id="150"/>
      <w:r>
        <w:rPr/>
        <w:t>2</w:t>
      </w:r>
      <w:r>
        <w:rPr>
          <w:rtl w:val="true"/>
        </w:rPr>
        <w:t xml:space="preserve">. </w:t>
      </w:r>
      <w:r>
        <w:rPr>
          <w:rtl w:val="true"/>
        </w:rPr>
        <w:t>امتحان با دنیا</w:t>
      </w:r>
      <w:bookmarkEnd w:id="15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دنیا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پستی و حقارت و یا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قرب و نزدیکی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نخست، به معنای ناچیز بودن زندگی </w:t>
      </w:r>
    </w:p>
    <w:p>
      <w:pPr>
        <w:pStyle w:val="BookText"/>
        <w:rPr/>
      </w:pPr>
      <w:r>
        <w:rPr>
          <w:rFonts w:ascii="IRNazanin" w:hAnsi="IRNazanin" w:eastAsia="IRNazanin"/>
          <w:color w:val="111111"/>
          <w:sz w:val="28"/>
          <w:sz w:val="28"/>
          <w:szCs w:val="28"/>
          <w:rtl w:val="true"/>
          <w:lang w:bidi="fa-IR"/>
        </w:rPr>
        <w:t>این جهان در برابر حیات ابدی و آخرتی است و بنابه معنای دوم، زندگی این جهان نسبت به انسان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دو تلقی و برداشت از دنیا می‌توان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عنوان عالمی در مقابل آخرت؛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معنای زندگی ناچیز و پست طبیعت در مقایسه با حیات آخرتی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به معنای عالمی در مقابل آخرت، احکام و ویژگی‌ها و عوارض خود را دارد؛ یعنی همان گونه که نظام آخرت قانون مندی و ویژگی‌های مخصوص به خود را دارد، مانند محل حساب و کتاب بودن، جایگاه دریافت ثواب و عقاب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طبیعت و دنیا نیز که شامل مجموعه عالم ماده از کهکشان‌ها تا زمین و دریا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احکام و صفات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به خودی خود، مظهری از مظاهر حق تعالی و موجودی از موجودات خالق هستی است و چون خداوند زیبایی مطلق است و از او جز زیبایی و خیر، صادر نمی‌شود، پس این نظام هم‌چون تابلویی زیباست که چشم و دل انسان را می‌نوازد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برداشت و معنی، اگر زشتی و شرّی در طبیعت یافت شود، نسبی و اعتباری و ناشی از روابط پدیده‌ها و یا تزاحم آن‌ها با همدیگر و یا با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برداشت، جهان طبیعت نشانه و آیتی از آیات حق تعالی است که داغ مربوبیت بر پیشانی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درختان سبز در نظر هوشیار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ورقش دفتری است معرفت کردگار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ملاحظه این معنا از دنیا، تقسیم دنیا به زشت و زیبا و خوب و بد وجهی ندارد؛ زیرا همه چیز آن خیر و هستی و خوب است و همین </w:t>
      </w:r>
    </w:p>
    <w:p>
      <w:pPr>
        <w:pStyle w:val="BookText"/>
        <w:rPr/>
      </w:pPr>
      <w:r>
        <w:rPr>
          <w:rFonts w:ascii="IRNazanin" w:hAnsi="IRNazanin" w:eastAsia="IRNazanin"/>
          <w:color w:val="111111"/>
          <w:sz w:val="28"/>
          <w:sz w:val="28"/>
          <w:szCs w:val="28"/>
          <w:rtl w:val="true"/>
          <w:lang w:bidi="fa-IR"/>
        </w:rPr>
        <w:t>دنیاست که انبیا را در دامان خود پرورانده و به معراج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شخصی نزد علی علیه‌السلامزبان به شکوه از دنیا گشود، حضرت سخت بر آشفت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دنیا به تو ظلم کرده است؟ کی دنیا تو را سرگردان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دنیا سرای راستی برای راست گویان و خانه تندرستی برای دنیا شناسان و خانه پند، برای پندآموزان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سجده‌گاه دوستان خدا، نمازگاه فرشتگان الهی، فرودگاه وحی خدا و محل تجارت دوستان خداست که در آن، رحمت خدا را به دست آوردند و بهشت را سود بردند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ولی دنیا در معنا و برداشت دوم، عالمی در مقابل آخرت در نظر گرفته نمی‌شود، بلکه همواره با متعلق و موصوف به کار می‌رود،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دنیا، مال دنیا، مقام دنیایی، دنیاگرایی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تعبیرها در حقیقت ناشی از نسبتی است که بین انسان و دنیا برقرار شده و متعلقات زاییده این نسبت و رابطه‌اند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نسبت، تقسیم دنیا به دنیای زشت و زیبا، خوب و بد، فریبا و عبرت‌آموز و غیره معنا می‌یابد و در این معنا، دنیا ابزار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سه محور اساسی، یعنی در نسبت خود با خدا و خالق خویش؛ همنوعان و محیط خود، وظایفش را به درستی درک و عمل نکند، در هر سه محور رابطه‌ای ناسالم و در صورت عمل کردن به آن‌ها، ارتباط سالم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دنیای خوب و بد، ارتباطات و قراردادهای واقعی و اعتباری است که در زندگی این جهانی انسان اعمال می‌شود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نسبت‌ها، روابط، اشیا و امکانات این عالم، به گونه‌ای </w:t>
      </w:r>
    </w:p>
    <w:p>
      <w:pPr>
        <w:pStyle w:val="BookText"/>
        <w:rPr/>
      </w:pPr>
      <w:r>
        <w:rPr>
          <w:rFonts w:ascii="IRNazanin" w:hAnsi="IRNazanin" w:eastAsia="IRNazanin"/>
          <w:color w:val="111111"/>
          <w:sz w:val="28"/>
          <w:sz w:val="28"/>
          <w:szCs w:val="28"/>
          <w:rtl w:val="true"/>
          <w:lang w:bidi="fa-IR"/>
        </w:rPr>
        <w:t>بهره‌برداری شود که در مسیر تکامل به سوی حق تعالی مانع انسان شود، این دنیا، بی ارزش، ناچیز و حتی بنا به فرمایش علی علیه‌السلام از آب‌بینی</w:t>
      </w:r>
      <w:r>
        <w:rPr>
          <w:rStyle w:val="FootnoteAnchor"/>
          <w:rtl w:val="true"/>
        </w:rPr>
        <w:footnoteReference w:id="53"/>
      </w:r>
      <w:r>
        <w:rPr>
          <w:rFonts w:ascii="IRNazanin" w:hAnsi="IRNazanin" w:eastAsia="IRNazanin"/>
          <w:color w:val="111111"/>
          <w:sz w:val="28"/>
          <w:sz w:val="28"/>
          <w:szCs w:val="28"/>
          <w:rtl w:val="true"/>
          <w:lang w:bidi="fa-IR"/>
        </w:rPr>
        <w:t>بز هم کم ارزش‌تر است؛ دل بستگی بدان، سفاهت و کالای آن غرور خواهد بود؛ سرایی است ناپایدار و محل کوچ و گذر و جایگاه عبرت و آموزش و هر آن چه در زمین این دنیاست، زینتی است که انسان و عمل او را با آن می‌آزمایند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جَعَلْنا ما عَلَی اْلأَرْضِ زینَةً لَها لِنَبْلُوَهُمْ أَیُّهُمْ أَحْسَنُ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چیز که در قلمرو دنیا اتفاق می‌افتد، بدون آزمایش الهی نیست، نعمت و گرفتاری آن، همه و همه امتحان خداوند است؛ چون دنیا محل تکلیف اختیاری است و تا تکلیف اختیاری بر دوش انسان است، آزمون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علی علیه‌السلام دنیا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دارالبلیّة</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یعنی خانه آزمایش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مردم دنیا سه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گروه دنیا طلب و هواپرست هستند،یعنی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اشتروالحیوة الدنیا بالاخرة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ناسپاس از این دسته به حساب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گاهی اهل دنیا و زمانی اهل آخرتند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آخرون اعترفوا بذنوبهم خلطوا عملاً صالحا و اخر سیّئا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به گناه خود اعتراف می‌کنند که زمانی عمل صالح و گاهی فعل قبیح به جا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باشد که خداوند لطف خود را شامل آنان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قبیح به جا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باشد که خداوند لطف خود را شامل آنان کند</w:t>
      </w:r>
      <w:r>
        <w:rPr>
          <w:rFonts w:eastAsia="IRNazanin" w:cs="IRNazanin"/>
          <w:color w:val="111111"/>
          <w:sz w:val="28"/>
          <w:szCs w:val="28"/>
          <w:rtl w:val="true"/>
          <w:lang w:bidi="fa-IR"/>
        </w:rPr>
        <w:t xml:space="preserve">. </w:t>
      </w:r>
      <w:bookmarkStart w:id="152" w:name="pg3922_27968"/>
    </w:p>
    <w:p>
      <w:pPr>
        <w:pStyle w:val="BookText"/>
        <w:rPr/>
      </w:pPr>
      <w:bookmarkEnd w:id="152"/>
      <w:r>
        <w:rPr>
          <w:rFonts w:ascii="IRNazanin" w:hAnsi="IRNazanin" w:eastAsia="IRNazanin"/>
          <w:color w:val="111111"/>
          <w:sz w:val="28"/>
          <w:sz w:val="28"/>
          <w:szCs w:val="28"/>
          <w:rtl w:val="true"/>
          <w:lang w:bidi="fa-IR"/>
        </w:rPr>
        <w:t>گروه سوم خود و دنیای خود را فروخته و در راه رضای خدا فقط آخرت را خریده‌اند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یَشْری نَفْسَهُ ابْتِغاءَ مَرْضاتِ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گروه پیکارگر و مجاهد در راه خدا شمرده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گروه اول و هم گروه سوم را در این راهی که خود برگزیده‌اند، برای آزمون از مزایای طبیعی و مواهب آن بهره‌مند خواهد ساخت و گروه دوم که تلفیقی از صالح و طالح دارند، در حدّ خود امتحان می‌شوند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امیرالمؤمنین علیه‌السلام در همه حالات عمر،دنیا را سه طلاقه کرده بود؛ چه در زمان کشاورزی و باغداری، چه در زمان حکومت؛چه در زمان جنگ و چه صلح و چه دیگر اوقاتی که در ظاهر به امور دنیا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طور کلی، فرزند دنیا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 فرزند آخرت باشید؛ نه فرزند دنیا؛ فَکُونوا مِنْ ابناءالاخرة ولا تکونوا من ابناء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کلّ ولدٍ سیلحق بابیه؛ همانا هرفرزندی به زودی در روز قیامت به پدرش می‌پیوندد</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153" w:name="__RefHeading___Toc1807904_2281741623"/>
      <w:bookmarkStart w:id="154" w:name="_Toc54"/>
      <w:bookmarkEnd w:id="153"/>
      <w:r>
        <w:rPr/>
        <w:t>3</w:t>
      </w:r>
      <w:r>
        <w:rPr>
          <w:rtl w:val="true"/>
        </w:rPr>
        <w:t xml:space="preserve">. </w:t>
      </w:r>
      <w:r>
        <w:rPr>
          <w:rtl w:val="true"/>
        </w:rPr>
        <w:t>امتحان و آزمایش با اموال، فقر و ثروت</w:t>
      </w:r>
      <w:bookmarkEnd w:id="15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اسباب و راه‌های امتحان خداوند،بهره مندی یا محرومیّت از مال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اسلام خوشبخت کسی نیست که از مال دنیا بهره فراوانی دارد، بلکه ملاک، اخلاص و ایمان انسان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عظمتی که مسلمانان فقیر و ژنده‌پوشی مانند ابوذر، سلمان و اصحاب صفّه پیش رسول خدا داشتند، بالاتر از صاحبان ثروت و مکنت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p>
    <w:p>
      <w:pPr>
        <w:pStyle w:val="BookText"/>
        <w:rPr/>
      </w:pPr>
      <w:r>
        <w:rPr>
          <w:rFonts w:ascii="IRNazanin" w:hAnsi="IRNazanin" w:eastAsia="IRNazanin"/>
          <w:color w:val="111111"/>
          <w:sz w:val="28"/>
          <w:sz w:val="28"/>
          <w:szCs w:val="28"/>
          <w:rtl w:val="true"/>
          <w:lang w:bidi="fa-IR"/>
        </w:rPr>
        <w:t>بسا ثروت فراوان موجب طغیان شود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قرآن کریم یکی از آزمایش‌ها را آزمایش با ثروت و فقر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لَنَبْلُوَنَّکُمْ بِشَیْءٍ مِنَ الْخَوْفِ وَ الْجُوعِ وَ نَقْصٍ مِنَ اْلأَمْوالِ وَ اْلأَنْفُسِ وَ الثَّمَراتِ وَ بَشِّرِ الصّابِرینَ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قطعا، همه شما را با چیزی از ترس،گرسنگی و کاهش در مال‌ها و جان‌ها و محصولات آزمایش می‌کنیم و بشارت ده به استقامت‌کنندگان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شریفه، گرسنگی که نتیجه فقر و محرومیت از دارایی است و کاهش مال و ثروت و میوه‌ها، چیزهایی است که خداوند انسان را با آنان می‌آزماید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دچار تنگ‌دستی و یا ثروت می‌کند تا صبر و استقامت و یا شکر او را در مسیر حق وحقیقت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ثروت باعث غرور و تکبّر و بی اعتنایی به خلق خدا شود، انسان از حقی که مظلومان در اموال او دارند، چشم‌پوشی کرده و در ناز و نعمت زندگی می‌کند و از این‌رو، ثروت وسیله انحطاط و بدبختی او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خوردن مال یتیم،همانند فرو بردن آتش در شکم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حقیقت حرام‌خواری آتشی است که هستی انسان و هویت واقعی او را خاکستر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نوع تخلف مالی، مانند ربا، رشوه، نپرداختن زکات و خمس،انفاق نکردن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خواهد شد که انسان از آزمایش الهی سرفراز بیرون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فقیری که بر تنگ‌دستی صبر نکند و دست تطاول به اموال دیگران دراز کرده و از راه حرام ارتزاق کند، از عهده امتحان الهی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سعادتمند </w:t>
      </w:r>
    </w:p>
    <w:p>
      <w:pPr>
        <w:pStyle w:val="BookText"/>
        <w:rPr/>
      </w:pPr>
      <w:r>
        <w:rPr>
          <w:rFonts w:ascii="IRNazanin" w:hAnsi="IRNazanin" w:eastAsia="IRNazanin"/>
          <w:color w:val="111111"/>
          <w:sz w:val="28"/>
          <w:sz w:val="28"/>
          <w:szCs w:val="28"/>
          <w:rtl w:val="true"/>
          <w:lang w:bidi="fa-IR"/>
        </w:rPr>
        <w:t>جامعه‌ای است که فقیران آن صبر و قناعت پیشه کنند وثروتمندان امکانات مالی خویش را در راه خدا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توجه به مسایل مالی و این‌که ثروت به‌خودی خود امتیازی برای فرد نیست،در داستان معروفی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ثروتمندان، در محضر حضرت رسول صلی‌الله‌علیه‌و‌آلهنشسته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ژنده‌پوشی وارد مجلس شد و به دنبال جای خالی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یک جای خالی کنار مرد اشرافی بود و آن شخص پهلوی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عادتی که داشت، ناخودآگاه خودش را جمع کرد و کنار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صلی‌الله‌علیه‌و‌آلهتوجه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ترسیدی که چیزی از فقر او به تو بچسبد؟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که چیزی از ثروت تو به او سرایت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ترسیدی که جامه‌هایت کثیف و آلوده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این کار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که جوابی 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غلطی بود،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نیمی از ثروتم را به این برادر مسلمانم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نمی‌پذیری؟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اگر بپذیرم، من هم یک روز مثل او بشوم، فقیری کنارم بیاید و من خودم را کنار بکشم</w:t>
      </w:r>
      <w:r>
        <w:rPr>
          <w:rFonts w:eastAsia="IRNazanin" w:cs="IRNazanin"/>
          <w:color w:val="111111"/>
          <w:sz w:val="28"/>
          <w:szCs w:val="28"/>
          <w:rtl w:val="true"/>
          <w:lang w:bidi="fa-IR"/>
        </w:rPr>
        <w:t>.</w:t>
      </w:r>
      <w:r>
        <w:rPr>
          <w:rStyle w:val="FootnoteAnchor"/>
          <w:rtl w:val="true"/>
        </w:rPr>
        <w:footnoteReference w:id="5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امتحان با ثروت و فقر و به طور کلی با مال دنیا، عمومی‌ترین نوع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ممکن است امتحان به مال دنیا باشد، نه صرف فقر و ثروت برای نمونه، گاهی کسی که زندگی متوسطی دارد؛ یعنی نه فقیر </w:t>
      </w:r>
    </w:p>
    <w:p>
      <w:pPr>
        <w:pStyle w:val="BookText"/>
        <w:rPr/>
      </w:pPr>
      <w:r>
        <w:rPr>
          <w:rFonts w:ascii="IRNazanin" w:hAnsi="IRNazanin" w:eastAsia="IRNazanin"/>
          <w:color w:val="111111"/>
          <w:sz w:val="28"/>
          <w:sz w:val="28"/>
          <w:szCs w:val="28"/>
          <w:rtl w:val="true"/>
          <w:lang w:bidi="fa-IR"/>
        </w:rPr>
        <w:t>است و نه ثروتمند، اگر در اموال خویش امتحان شود، گاهی از گذشت و انفاق کم‌ترین مال از امکانات خود به نیازمندان دریغ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امتحان و آزمایش با مال دنیا و ثروت و فقر عرض عریض و مراتب گوناگونی دارد و نمی‌توان تعریف دقیق ثروت و فقر را بیان و حد و مرز آن را مشخص کرد، بلکه مسئله ثروت و فقر، و کمبود و یا نداشتن امکانات مالی، به تناسب اجتماعی که انسان در آن زندگی می‌کند، در نوسان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عرف هر اجتماعی به خوبی مشخص می‌کند که چه کسی فقیر است و چه کسی از زندگی متوسطی برخوردار و کدام شخص ثروتمند است، ولی آن چه در سنّت الهی تعطیل بردار نیست، امتحان انسان از طریق مال دنیا و ثروت و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قرآن بر این مسئله تأکید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نیز سخنان زیادی از معصومان علیهم‌السلامرسیده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زیبایی از امیر کلام، حضرت امیر مؤمنان علی علیه‌السلام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مردم به زودی با اموالشان دچار فتنه و آزمایش می‌شوند و در دین‌داری بر خدا منّت می‌گذارند، با این حال انتظار رحمت او را دارند و از قدرت و خشم خدا، خود را ایمن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خدا را با شبهات دروغین و هوس‌های غفلت زا، حلال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بهانه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حلال می‌شمارند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مردم را در چه پایه‌ای بدانم؟ آیا در پایه ارتداد؟ یا فتنه و آزمایش؟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پایه‌ای از فتنه و </w:t>
      </w:r>
      <w:bookmarkStart w:id="155" w:name="pg3922_27972"/>
    </w:p>
    <w:p>
      <w:pPr>
        <w:pStyle w:val="BookText"/>
        <w:rPr/>
      </w:pPr>
      <w:bookmarkEnd w:id="155"/>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156" w:name="__RefHeading___Toc1807906_2281741623"/>
      <w:bookmarkStart w:id="157" w:name="_Toc55"/>
      <w:bookmarkEnd w:id="156"/>
      <w:r>
        <w:rPr>
          <w:rtl w:val="true"/>
        </w:rPr>
        <w:t>آرزوی ثروت و امتحان خدا</w:t>
      </w:r>
      <w:bookmarkEnd w:id="157"/>
    </w:p>
    <w:p>
      <w:p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زاهد و متّقی و اهل تهجد و نماز شب بود و در همه نمازهای پیغمبر شرکت می‌کرد و یک رکعت نماز جماعت یا نافله را تعطیل نمی‌کرد، بارها پیش پیغمبر می‌آمد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مرا ثروتمند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کار را به روند طبیعی واگذار کن، شاید مصلحت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به اغنیا یاد بدهم که پول خرج کردن و در راه خدا خرج کردن چگونه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صلی‌الله‌علیه‌و‌آله هم برای او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دعا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همه مردم مستجاب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گوسفندهایی پیدا کرد و به سرعت ثروتمند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گوسفندانش خیلی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دید گوسفندها زیاد شده‌اند و دیگر در شهر نمی‌شود آن‌ها را اداره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شهر جایی تهیّه کنیم تا بتوانیم گوسفندها را به چرا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ظهرها، به نماز جماعت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وعده را نخواندیم،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وعده نماز جماعت بسنده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خودش را به صف‌های آخر می‌رساند، نمازی می‌خواند 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کارش توسعه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برویم فلان منطقه یک جایی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قضیه رسید به جایی که آیه زکات نازل شد و پیغمبر برای گرفتن زکات مأمور فرستاد</w:t>
      </w:r>
      <w:r>
        <w:rPr>
          <w:rFonts w:eastAsia="IRNazanin" w:cs="IRNazanin"/>
          <w:color w:val="111111"/>
          <w:sz w:val="28"/>
          <w:szCs w:val="28"/>
          <w:rtl w:val="true"/>
          <w:lang w:bidi="fa-IR"/>
        </w:rPr>
        <w:t xml:space="preserve">. </w:t>
      </w:r>
      <w:bookmarkStart w:id="158" w:name="pg3922_27973"/>
    </w:p>
    <w:p>
      <w:pPr>
        <w:pStyle w:val="BookText"/>
        <w:rPr/>
      </w:pPr>
      <w:bookmarkEnd w:id="158"/>
      <w:r>
        <w:rPr>
          <w:rFonts w:ascii="IRNazanin" w:hAnsi="IRNazanin" w:eastAsia="IRNazanin"/>
          <w:color w:val="111111"/>
          <w:sz w:val="28"/>
          <w:sz w:val="28"/>
          <w:szCs w:val="28"/>
          <w:rtl w:val="true"/>
          <w:lang w:bidi="fa-IR"/>
        </w:rPr>
        <w:t>مأمور ابتدا سراغ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خداست که این مقدار باید بدهی تا در راه خدا صرف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اختصاص دارد؟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شامل دیگران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سراغ دیگران برو، بعد به سراغ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او سراغ دیگران رفت و کارهایش را انجام داد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ثعلبه مدتی نگاه کرد، زیر و رو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باج گرفتن چه فرقی می‌کند؟ چشم فقرا کور بشود، می‌خواستند کار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آدمی بود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اتینا من فَضْلِهِ، لنصدقنَّ و لنکوننَّ 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که کریم هستیم، پول نداریم، آن‌هایی که پول دارند، کرم ندارند</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159" w:name="__RefHeading___Toc1807908_2281741623"/>
      <w:bookmarkStart w:id="160" w:name="_Toc56"/>
      <w:bookmarkEnd w:id="159"/>
      <w:r>
        <w:rPr/>
        <w:t>4</w:t>
      </w:r>
      <w:r>
        <w:rPr>
          <w:rtl w:val="true"/>
        </w:rPr>
        <w:t xml:space="preserve">. </w:t>
      </w:r>
      <w:r>
        <w:rPr>
          <w:rtl w:val="true"/>
        </w:rPr>
        <w:t>غریزه جنسی</w:t>
      </w:r>
      <w:bookmarkEnd w:id="16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امیال نیرومندی که به صورت غریزی در انسان وجود دارد، میل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میل از سوی خداوند در وجود انسان نهاده شده تا به وسیله آن، بنیان خانواده شکل گیرد و نسل انسان دوام یابد، ولی با مشاهده زندگی انسان‌ها، معلوم می‌شود که انسان در هیچ زمینه‌ای تا این اندازه آسیب‌پذیر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غریزه جنسی هرچند نعمتی از نعمت‌های الهی است، اگر به صورت درست مهار نشود، به حالت سرکش در می‌آید و آسیب‌های فردی و اجتماعی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غریزه، وسیله امتحان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اثر گرفتاری‌های مادی و غیرمادی نمی‌تواند ازدواج کند، باید آتش شهوت را در وجود خویش مهار کند و تا زمان فراهم شدن ازدواج و راه طبیعی و سالم برای ارضای میل جنسی، با عفاف و خویشتن داری، در امتحان الهی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عفت و خویشتن داری برای کسانی که امکان ازدواج ندارند، توصیه اکید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وَلْیَسْتَعْفِفِ الَّذینَ لا یَجِدُونَ نِکاحًا حَتّی یُغْنِیَهُمُ اللّهُ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امکان ازدواج ندارند، راه عفت پیش گیرند تا خداوند از فضل خود آنان را بی‌نیاز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ایجاد عفت نفس لازم است که دختر و پسر زمینه‌های آن را در خود فراهم کنند تا پس از رفع گرفتاری و فراهم شدن امکانات،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مهم‌ترین عوامل ایجاد عفت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نگاه؛ خداوند انسان را با چشم امتحان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انحرافات اخلاقی و سقوط شخصیت انسانی از نگاه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مراقب چشمان خود نباشد، موفق به مهار نفس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سفارش زیادی درباره نگاه نکردن به نامحرم کرده است در حدیثی از رسول خدا آمده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به نامحرم، تیری زهرآلود از ناحیه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ترس خدا آن را ترک گوید، خدا به او ایمانی می‌دهد که شیرینی آن را در دل </w:t>
      </w:r>
      <w:bookmarkStart w:id="161" w:name="pg3922_27975"/>
    </w:p>
    <w:p>
      <w:pPr>
        <w:pStyle w:val="BookText"/>
        <w:rPr/>
      </w:pPr>
      <w:bookmarkEnd w:id="161"/>
      <w:r>
        <w:rPr>
          <w:rFonts w:ascii="IRNazanin" w:hAnsi="IRNazanin" w:eastAsia="IRNazanin"/>
          <w:color w:val="111111"/>
          <w:sz w:val="28"/>
          <w:sz w:val="28"/>
          <w:szCs w:val="28"/>
          <w:rtl w:val="true"/>
          <w:lang w:bidi="fa-IR"/>
        </w:rPr>
        <w:t>احساس کند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پوشش از طرف زن و مرد؛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اختلاط زن و مرد و رعایت حریم محرم و نامحرم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آنان هم که ازدواج کرده‌اند، در معرض امتحان الهی هستند؛ زیرا همان گونه که محرومیت‌های غریزی سبب طغیان فرد می‌شود، افراط در شهوات و تسلیم بی‌قید و شرط در برابر غرایز نیز ایمان فرد را 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اسلام بر حفظ اعتدال در مسایل غریزی تأکید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همسر دارد، عذری برای آلودگی به گناه ندارد و آن‌که همسری اختیار نکرده است، به بهانه نداشتن همسر نمی‌تواند دامان خود را بیالاید</w:t>
      </w:r>
      <w:r>
        <w:rPr>
          <w:rFonts w:eastAsia="IRNazanin" w:cs="IRNazanin"/>
          <w:color w:val="111111"/>
          <w:sz w:val="28"/>
          <w:szCs w:val="28"/>
          <w:rtl w:val="true"/>
          <w:lang w:bidi="fa-IR"/>
        </w:rPr>
        <w:t>.</w:t>
      </w:r>
    </w:p>
    <w:p>
      <w:pPr>
        <w:pStyle w:val="Heading4"/>
        <w:numPr>
          <w:ilvl w:val="3"/>
          <w:numId w:val="1"/>
        </w:numPr>
        <w:rPr/>
      </w:pPr>
      <w:bookmarkStart w:id="162" w:name="__RefHeading___Toc1807910_2281741623"/>
      <w:bookmarkStart w:id="163" w:name="_Toc57"/>
      <w:bookmarkEnd w:id="162"/>
      <w:r>
        <w:rPr/>
        <w:t>5</w:t>
      </w:r>
      <w:r>
        <w:rPr>
          <w:rtl w:val="true"/>
        </w:rPr>
        <w:t xml:space="preserve">. </w:t>
      </w:r>
      <w:r>
        <w:rPr>
          <w:rtl w:val="true"/>
        </w:rPr>
        <w:t>فرزند</w:t>
      </w:r>
      <w:bookmarkEnd w:id="163"/>
    </w:p>
    <w:p>
      <w:pPr>
        <w:pStyle w:val="Heading5"/>
        <w:numPr>
          <w:ilvl w:val="4"/>
          <w:numId w:val="1"/>
        </w:numPr>
        <w:rPr/>
      </w:pPr>
      <w:bookmarkStart w:id="164" w:name="__RefHeading___Toc1807912_2281741623"/>
      <w:bookmarkStart w:id="165" w:name="_Toc58"/>
      <w:bookmarkEnd w:id="164"/>
      <w:r>
        <w:rPr>
          <w:rtl w:val="true"/>
        </w:rPr>
        <w:t>اشاره</w:t>
      </w:r>
      <w:bookmarkEnd w:id="16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نمودهای دیگر امتحان الهی در این زمینه، بهره‌مندی از نعمت اولاد و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فرزند ثمره زندگی آدمی است و هر انسانی برای بقا و دوام نسل خویش، خواهان فرزند است، ولی گاهی ممکن است فردی به دلیل موانع و مشکلاتی صاحب فرزند نشود؛ در این‌جاست که باید ایمان خود را حفظ کند و زبان به ناسپاسی نگشاید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آنان که خداوند فرزندی به آن‌ها عطا کرده است، اگر در اثر حادثه‌ای فرزند خود را از دست بدهند، نباید ناسپاسی کنند؛ زیرا برخورداری از نعمت داشتن فرزند و محرومیت از آن، آزمایش خدای </w:t>
      </w:r>
      <w:bookmarkStart w:id="166" w:name="pg3922_27976"/>
    </w:p>
    <w:p>
      <w:pPr>
        <w:pStyle w:val="BookText"/>
        <w:rPr/>
      </w:pPr>
      <w:bookmarkEnd w:id="166"/>
      <w:r>
        <w:rPr>
          <w:rFonts w:ascii="IRNazanin" w:hAnsi="IRNazanin" w:eastAsia="IRNazanin"/>
          <w:color w:val="111111"/>
          <w:sz w:val="28"/>
          <w:sz w:val="28"/>
          <w:szCs w:val="28"/>
          <w:rtl w:val="true"/>
          <w:lang w:bidi="fa-IR"/>
        </w:rPr>
        <w:t>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وسایل و اسباب امتحان می‌داند و چنان که بعضی از مفسران</w:t>
      </w:r>
      <w:r>
        <w:rPr>
          <w:rStyle w:val="FootnoteAnchor"/>
          <w:rtl w:val="true"/>
        </w:rPr>
        <w:footnoteReference w:id="62"/>
      </w:r>
      <w:r>
        <w:rPr>
          <w:rFonts w:ascii="IRNazanin" w:hAnsi="IRNazanin" w:eastAsia="IRNazanin"/>
          <w:color w:val="111111"/>
          <w:sz w:val="28"/>
          <w:sz w:val="28"/>
          <w:szCs w:val="28"/>
          <w:rtl w:val="true"/>
          <w:lang w:bidi="fa-IR"/>
        </w:rPr>
        <w:t>نیز گفته‌اند، ثمره شامل فرزند نیز می‌شود؛ زیرا فرزند میوه زندگی والدین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و فرزند را دلیل خشنودی یا خشم خدا ندانید؛ که نشانه ناآگاهی به موارد آزمایش و امتحان در بی‌نیازی و قدرت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علی علیه‌السلام در جای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آن نیست که مال و فرزندت افزون شود، بلکه خیر آن است که دانشت افزون و بردباریت گران‌قدر شود</w:t>
      </w:r>
      <w:r>
        <w:rPr>
          <w:rFonts w:eastAsia="IRNazanin" w:cs="IRNazanin"/>
          <w:color w:val="111111"/>
          <w:sz w:val="28"/>
          <w:szCs w:val="28"/>
          <w:rtl w:val="true"/>
          <w:lang w:bidi="fa-IR"/>
        </w:rPr>
        <w:t>.</w:t>
      </w:r>
      <w:r>
        <w:rPr>
          <w:rStyle w:val="FootnoteAnchor"/>
          <w:rtl w:val="true"/>
        </w:rPr>
        <w:footnoteReference w:id="64"/>
      </w:r>
    </w:p>
    <w:p>
      <w:pPr>
        <w:pStyle w:val="Heading5"/>
        <w:numPr>
          <w:ilvl w:val="4"/>
          <w:numId w:val="1"/>
        </w:numPr>
        <w:rPr/>
      </w:pPr>
      <w:bookmarkStart w:id="167" w:name="__RefHeading___Toc1807914_2281741623"/>
      <w:bookmarkStart w:id="168" w:name="_Toc59"/>
      <w:bookmarkEnd w:id="167"/>
      <w:r>
        <w:rPr>
          <w:rtl w:val="true"/>
        </w:rPr>
        <w:t>دختر یا پسر؟</w:t>
      </w:r>
      <w:bookmarkEnd w:id="16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گمان می‌کنند ارزش فرزند پسر، بیشتر از دختر است و به همین دلیل، تبعیض‌های ناروایی را میان فرزندان خویش قائل می‌شوند و از این راه، آفت‌های روحی و روانی بر فرزندان خویش و سرانجام به اجتماع وارد می‌کنند؛ در حالی که در آموزه‌های دینی، هرگز فرزند دختر در مقابل پسر تحقیر نشده، بلکه توصیه‌های بسیاری درباره ابزار محبت بیشتر به دختران و رعایت حال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والدینی که میان دختر و پسر خود تبعیض می‌گذارند و دختران خود را به دیده حقارت و بدبینی می‌نگرند، در آزمایش خداوند متعال مردود می‌شوند و در روز واپسین، مسئول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تحقیر دختر، رسمی جاهلی است که دختران را </w:t>
      </w:r>
      <w:bookmarkStart w:id="169" w:name="pg3922_27977"/>
    </w:p>
    <w:p>
      <w:pPr>
        <w:pStyle w:val="BookText"/>
        <w:rPr/>
      </w:pPr>
      <w:bookmarkEnd w:id="169"/>
      <w:r>
        <w:rPr>
          <w:rFonts w:ascii="IRNazanin" w:hAnsi="IRNazanin" w:eastAsia="IRNazanin"/>
          <w:color w:val="111111"/>
          <w:sz w:val="28"/>
          <w:sz w:val="28"/>
          <w:szCs w:val="28"/>
          <w:rtl w:val="true"/>
          <w:lang w:bidi="fa-IR"/>
        </w:rPr>
        <w:t>زنده به گور می‌کردند که قرآن کریم با این فرهنگ به شدت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رفتار و سخنان پیامبر اسلام و معصومین علیهم‌السلام دختر چنان مکرم و محترم شد که در تاریخ ملّت‌ها بی‌سابقه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علیه‌السلامدوست نداشتن فرزند دختر را مایه امتحان خداوند می‌داند و هشدار می‌دهد که برای موفقیت در این امتحان، نباید شخصیت دختر را پایمال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اموالکم و اولادکم فتنه؛ بدانید که اموال و فرزندان شما فتنه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این آیه این است که خدا انسان‌ها را با اموال و فرزندانشان می‌آزماید، تا آن کس که از روزی خود ناخشنود و آن که خرسند است، شناخته شوند؛ گرچه خداوند به احوالاتشان از خودشان آگاه‌تر است، تا کرداری که استحقاق پاداش و کیفر دارد آشکار کند؛ زیرا برخی فرزند پسر را دوست دارند و فرزند دختر را نمی‌پسندند</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170" w:name="__RefHeading___Toc1807916_2281741623"/>
      <w:bookmarkStart w:id="171" w:name="_Toc60"/>
      <w:bookmarkEnd w:id="170"/>
      <w:r>
        <w:rPr/>
        <w:t>6</w:t>
      </w:r>
      <w:r>
        <w:rPr>
          <w:rtl w:val="true"/>
        </w:rPr>
        <w:t xml:space="preserve">. </w:t>
      </w:r>
      <w:r>
        <w:rPr>
          <w:rtl w:val="true"/>
        </w:rPr>
        <w:t>مرگ و زندگی، تندرستی و بیماری</w:t>
      </w:r>
      <w:bookmarkEnd w:id="17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تندرستی و بیماری و مرگ و زندگی، ابزارهایی هستند که می‌توان انسان را با آن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باید در راه خدا از جان و تن گذشت و به پیشواز مرگ رفت، آدمی در امتحان سختی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عده‌ای به هنگام جنگ با کافران و مشرکان با عذر و بهانه‌های گوناگون از صف مسلمانان جدا می‌شدند و برای حفظ زندگی چند روزه خود جهاد در راه خدا را ترک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گروه، کسانی که عشق به شهادت در راه خدا در دلشان شعله‌ور بود و مرگ را پلی برای رسیدن </w:t>
      </w:r>
    </w:p>
    <w:p>
      <w:pPr>
        <w:pStyle w:val="BookText"/>
        <w:rPr/>
      </w:pPr>
      <w:r>
        <w:rPr>
          <w:rFonts w:ascii="IRNazanin" w:hAnsi="IRNazanin" w:eastAsia="IRNazanin"/>
          <w:color w:val="111111"/>
          <w:sz w:val="28"/>
          <w:sz w:val="28"/>
          <w:szCs w:val="28"/>
          <w:rtl w:val="true"/>
          <w:lang w:bidi="fa-IR"/>
        </w:rPr>
        <w:t>به حیات همیشگی می‌دانستند و زندگی چند روز دنیا را همانند آب گل آلود می‌دیدند، در رویارویی با دشمنان قسم خورده اسلام از هیچ چیز دریغ نمی‌کردند و در نهایت از عزیزترین کالای خود، یعنی جان نیز می‌گذشتند و در آزمایش پروردگار سرافراز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گروه نه تنها هراسی از مرگ به دل راه نمی‌دادند، بلکه از آن استقبال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علاقه فرزند ابوطالب به مرگ، بیشتر از علاقه کودک به پستان مادر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استاد بزرگوار آیت‌اللّه جوادی آملی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گواراترین چیز برای کودک، به کام کشیدن پستان مادر است، ولی این شوق، حکیمانه و عاقلانه نیست، بلکه کودکانه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مرور انس به پستان از او کاسته می‌گردد، ولی شوق علی علیه‌السلام و شاگردانش به شهادت و مرگ، حکیمانه و عاقلانه است و هر چه عمر آن حضرت بیشتر می‌شود، شوق آنان شعله‌ورتر می‌گردد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امام حسین علیه‌السلام در روز عاشورا خطاب به یاران خویش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و شکیبایی داشته باشید، فرزندان مردان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تنها پلی است که شما را از غم‌ها و غصه‌ها به باغ‌های گسترده بهشت و نعمت‌های همیشگی آن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از انتقال از زندان به قصر ناراحت هستید؟ مردن و مرگ نسبت به دشمنان شما مانند این است که فردی را از قصر به زندان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رسول خدا صلی‌الله‌علیه‌و‌آلهنقل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زندان مؤمن و بهشت کافر است و مرگ، </w:t>
      </w:r>
      <w:bookmarkStart w:id="172" w:name="pg3922_27979"/>
    </w:p>
    <w:p>
      <w:pPr>
        <w:pStyle w:val="BookText"/>
        <w:rPr/>
      </w:pPr>
      <w:bookmarkEnd w:id="172"/>
      <w:r>
        <w:rPr>
          <w:rFonts w:ascii="IRNazanin" w:hAnsi="IRNazanin" w:eastAsia="IRNazanin"/>
          <w:color w:val="111111"/>
          <w:sz w:val="28"/>
          <w:sz w:val="28"/>
          <w:szCs w:val="28"/>
          <w:rtl w:val="true"/>
          <w:lang w:bidi="fa-IR"/>
        </w:rPr>
        <w:t>پل آنان به باغ‌های بهشت و پل اینان به دوزخ خواهد بود؛ نه برایم دروغ گفته‌اند و نه من دروغ می‌گویم</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نیز خداوند به روشنی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شما را با جان‌هایتان می‌آزماییم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از جان امتحان بزرگی است، زیرا عزیزترین کالا و دارایی هر کس جان شیرین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سلامتی و بیماری، نقص عضو، ناراحتی‌های جسمی و روحی، همه و همه امتحان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اسلامی وارد شده است که بیماری مؤمن باعث بخشش گناهان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مصیبت جسمی آزمایش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الهی همواره زمزمه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 هم می‌کشم لذّات او</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بهشت منزلی است که کسی به آن دست نمی‌یابد، مگر این‌که گرفتاری بدنی و ابتلای جسمی داشته باشد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به جایگاهی نزد خدا نمی‌رسد، مگر به دو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از دست دادن مال خود و یا گرفتاری و بلا در بدنش</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173" w:name="__RefHeading___Toc1807918_2281741623"/>
      <w:bookmarkStart w:id="174" w:name="_Toc61"/>
      <w:bookmarkEnd w:id="173"/>
      <w:r>
        <w:rPr/>
        <w:t>7</w:t>
      </w:r>
      <w:r>
        <w:rPr>
          <w:rtl w:val="true"/>
        </w:rPr>
        <w:t xml:space="preserve">. </w:t>
      </w:r>
      <w:r>
        <w:rPr>
          <w:rtl w:val="true"/>
        </w:rPr>
        <w:t>امتحان با حوادث طبیعی و اجتماعی</w:t>
      </w:r>
      <w:bookmarkEnd w:id="17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5" w:name="__RefHeading___Toc1807920_2281741623"/>
      <w:bookmarkStart w:id="176" w:name="_Toc62"/>
      <w:bookmarkEnd w:id="175"/>
      <w:r>
        <w:rPr>
          <w:rtl w:val="true"/>
        </w:rPr>
        <w:t>اشاره</w:t>
      </w:r>
      <w:bookmarkStart w:id="177" w:name="pg3922_27980"/>
      <w:bookmarkEnd w:id="176"/>
    </w:p>
    <w:p>
      <w:pPr>
        <w:pStyle w:val="BookText"/>
        <w:rPr/>
      </w:pPr>
      <w:bookmarkEnd w:id="177"/>
      <w:r>
        <w:rPr>
          <w:rFonts w:ascii="IRNazanin" w:hAnsi="IRNazanin" w:eastAsia="IRNazanin"/>
          <w:color w:val="111111"/>
          <w:sz w:val="28"/>
          <w:sz w:val="28"/>
          <w:szCs w:val="28"/>
          <w:rtl w:val="true"/>
          <w:lang w:bidi="fa-IR"/>
        </w:rPr>
        <w:t>حوادث فراوان طبیعی که در طول زندگی انسان رخ می‌دهد، امتحان الهی است؛ حوادثی هم‌چون سیل، زلزله، طوفان، قحطی و خشکسالی، هم‌چنین حوادث اجتماعی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 و فتنه داخلی و گرفتاری‌های روزمره زندگی، همگی راه‌هایی از امتحان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مسایل اجتماعی که در آیات قرآن آزمایش نامیده شده، موارد زیر را می‌توان برشمرد</w:t>
      </w:r>
      <w:r>
        <w:rPr>
          <w:rFonts w:eastAsia="IRNazanin" w:cs="IRNazanin"/>
          <w:color w:val="111111"/>
          <w:sz w:val="28"/>
          <w:szCs w:val="28"/>
          <w:rtl w:val="true"/>
          <w:lang w:bidi="fa-IR"/>
        </w:rPr>
        <w:t>:</w:t>
      </w:r>
    </w:p>
    <w:p>
      <w:pPr>
        <w:pStyle w:val="Heading5"/>
        <w:numPr>
          <w:ilvl w:val="4"/>
          <w:numId w:val="1"/>
        </w:numPr>
        <w:rPr/>
      </w:pPr>
      <w:bookmarkStart w:id="178" w:name="__RefHeading___Toc1807922_2281741623"/>
      <w:bookmarkStart w:id="179" w:name="_Toc63"/>
      <w:bookmarkEnd w:id="178"/>
      <w:r>
        <w:rPr>
          <w:rtl w:val="true"/>
        </w:rPr>
        <w:t>الف</w:t>
      </w:r>
      <w:r>
        <w:rPr>
          <w:rtl w:val="true"/>
        </w:rPr>
        <w:t xml:space="preserve">) </w:t>
      </w:r>
      <w:r>
        <w:rPr>
          <w:rtl w:val="true"/>
        </w:rPr>
        <w:t>شکست و پیروزی</w:t>
      </w:r>
      <w:bookmarkEnd w:id="179"/>
    </w:p>
    <w:p>
      <w:pPr>
        <w:pStyle w:val="BookText"/>
        <w:rPr/>
      </w:pPr>
      <w:r>
        <w:rPr>
          <w:rFonts w:ascii="IRNazanin" w:hAnsi="IRNazanin" w:eastAsia="IRNazanin"/>
          <w:color w:val="111111"/>
          <w:sz w:val="28"/>
          <w:sz w:val="28"/>
          <w:szCs w:val="28"/>
          <w:rtl w:val="true"/>
          <w:lang w:bidi="fa-IR"/>
        </w:rPr>
        <w:t>جامعه ایمانی نباید از شکست ناامید و از پیروزی مغرور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صَدَقَکُمُ اللّهُ وَعْدَهُ إِذْ تَحُسُّونَهُمْ بِإِذْنِهِ حَتّی إِذا فَشِلْتُمْ وَ تَنازَعْتُمْ فِی اْلأَمْرِ وَ عَصَیْتُمْ مِنْ بَعْدِ ما أَراکُمْ ما تُحِبُّونَ مِنْکُمْ مَنْ یُریدُ الدُّنْیا وَ مِنْکُمْ مَنْ یُریدُ اْلآخِرَةَ ثُمَّ صَرَفَکُمْ عَنْهُمْ لِیَبْتَلِیَکُمْ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وعده خود را به شما، تحقّق بخشید، در آن هنگام دشمنان را به فرمان او، به قتل می‌رساندید، تا این‌که سست شدید و در کار خود به نزاع پرداختید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بعد از آن که آنچه را دوست می‌داشتید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غلبه 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نشان داد، نافرمانی کردید، بعضی از شما، خواهان دنیا بودید، و بعضی خواهان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شما را از آنان منصرف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 شما به شکست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آزمایش کند</w:t>
      </w:r>
      <w:r>
        <w:rPr>
          <w:rFonts w:eastAsia="IRNazanin" w:cs="IRNazanin"/>
          <w:color w:val="111111"/>
          <w:sz w:val="28"/>
          <w:szCs w:val="28"/>
          <w:rtl w:val="true"/>
          <w:lang w:bidi="fa-IR"/>
        </w:rPr>
        <w:t>.</w:t>
      </w:r>
    </w:p>
    <w:p>
      <w:pPr>
        <w:pStyle w:val="Heading5"/>
        <w:numPr>
          <w:ilvl w:val="4"/>
          <w:numId w:val="1"/>
        </w:numPr>
        <w:rPr/>
      </w:pPr>
      <w:bookmarkStart w:id="180" w:name="__RefHeading___Toc1807924_2281741623"/>
      <w:bookmarkStart w:id="181" w:name="_Toc64"/>
      <w:bookmarkEnd w:id="180"/>
      <w:r>
        <w:rPr>
          <w:rtl w:val="true"/>
        </w:rPr>
        <w:t>ب</w:t>
      </w:r>
      <w:r>
        <w:rPr>
          <w:rtl w:val="true"/>
        </w:rPr>
        <w:t xml:space="preserve">) </w:t>
      </w:r>
      <w:r>
        <w:rPr>
          <w:rtl w:val="true"/>
        </w:rPr>
        <w:t>ضرر و زیان</w:t>
      </w:r>
      <w:bookmarkEnd w:id="181"/>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می‌فرماید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انسان را زیانی رسد، ما را برای حل مشکلش می‌خواند، سپس هنگامی که از جانب خود به او نعمتی دهیم،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را به خاطر کاردانی خودم به من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وسیله آزمایش آن‌هاست، ولی بیشترشان نمی‌دانند</w:t>
      </w:r>
      <w:r>
        <w:rPr>
          <w:rFonts w:eastAsia="IRNazanin" w:cs="IRNazanin"/>
          <w:color w:val="111111"/>
          <w:sz w:val="28"/>
          <w:szCs w:val="28"/>
          <w:rtl w:val="true"/>
          <w:lang w:bidi="fa-IR"/>
        </w:rPr>
        <w:t xml:space="preserve">. </w:t>
      </w:r>
      <w:bookmarkStart w:id="182" w:name="pg3922_27981"/>
    </w:p>
    <w:p>
      <w:pPr>
        <w:pStyle w:val="BookText"/>
        <w:rPr/>
      </w:pPr>
      <w:bookmarkEnd w:id="182"/>
      <w:r>
        <w:rPr>
          <w:rFonts w:ascii="IRNazanin" w:hAnsi="IRNazanin" w:eastAsia="IRNazanin"/>
          <w:color w:val="111111"/>
          <w:sz w:val="28"/>
          <w:sz w:val="28"/>
          <w:szCs w:val="28"/>
          <w:rtl w:val="true"/>
          <w:lang w:bidi="fa-IR"/>
        </w:rPr>
        <w:t>از آیه فوق می‌توان استفاده کرد که ضرر و زیانی که متوجه انسان می‌گردد می‌تواند ضرر مالی، جانی و یا هر دو باشد</w:t>
      </w:r>
      <w:r>
        <w:rPr>
          <w:rFonts w:eastAsia="IRNazanin" w:cs="IRNazanin"/>
          <w:color w:val="111111"/>
          <w:sz w:val="28"/>
          <w:szCs w:val="28"/>
          <w:rtl w:val="true"/>
          <w:lang w:bidi="fa-IR"/>
        </w:rPr>
        <w:t>.</w:t>
      </w:r>
    </w:p>
    <w:p>
      <w:pPr>
        <w:pStyle w:val="Heading5"/>
        <w:numPr>
          <w:ilvl w:val="4"/>
          <w:numId w:val="1"/>
        </w:numPr>
        <w:rPr/>
      </w:pPr>
      <w:bookmarkStart w:id="183" w:name="__RefHeading___Toc1807926_2281741623"/>
      <w:bookmarkStart w:id="184" w:name="_Toc65"/>
      <w:bookmarkEnd w:id="183"/>
      <w:r>
        <w:rPr>
          <w:rtl w:val="true"/>
        </w:rPr>
        <w:t>ج</w:t>
      </w:r>
      <w:r>
        <w:rPr>
          <w:rtl w:val="true"/>
        </w:rPr>
        <w:t xml:space="preserve">) </w:t>
      </w:r>
      <w:r>
        <w:rPr>
          <w:rtl w:val="true"/>
        </w:rPr>
        <w:t>هجوم بیگانگان به سرزمین اسلامی</w:t>
      </w:r>
      <w:bookmarkEnd w:id="184"/>
    </w:p>
    <w:p>
      <w:pPr>
        <w:pStyle w:val="BookText"/>
        <w:rPr/>
      </w:pPr>
      <w:r>
        <w:rPr>
          <w:rFonts w:ascii="Amiri" w:hAnsi="Amiri" w:eastAsia="Amiri" w:cs="Amiri"/>
          <w:color w:val="111111"/>
          <w:sz w:val="28"/>
          <w:sz w:val="28"/>
          <w:szCs w:val="28"/>
          <w:rtl w:val="true"/>
          <w:lang w:bidi="ar-SA"/>
        </w:rPr>
        <w:t>هُنالِکَ ابْتُلِیَ الْمُؤمِنُونَ وَ زُلْزِلُوا زِلْزالاً شَدیدًا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به جنگ احزاب و حمله گسترده دشمنان بیرونی به سرزمین اسلامی اشاره می‌کند که مؤمنان آزمایش شدند و تکان سختی خوردند</w:t>
      </w:r>
      <w:r>
        <w:rPr>
          <w:rFonts w:eastAsia="IRNazanin" w:cs="IRNazanin"/>
          <w:color w:val="111111"/>
          <w:sz w:val="28"/>
          <w:szCs w:val="28"/>
          <w:rtl w:val="true"/>
          <w:lang w:bidi="fa-IR"/>
        </w:rPr>
        <w:t>.</w:t>
      </w:r>
    </w:p>
    <w:p>
      <w:pPr>
        <w:pStyle w:val="Heading5"/>
        <w:numPr>
          <w:ilvl w:val="4"/>
          <w:numId w:val="1"/>
        </w:numPr>
        <w:rPr/>
      </w:pPr>
      <w:bookmarkStart w:id="185" w:name="__RefHeading___Toc1807928_2281741623"/>
      <w:bookmarkStart w:id="186" w:name="_Toc66"/>
      <w:bookmarkEnd w:id="185"/>
      <w:r>
        <w:rPr>
          <w:rtl w:val="true"/>
        </w:rPr>
        <w:t>د</w:t>
      </w:r>
      <w:r>
        <w:rPr>
          <w:rtl w:val="true"/>
        </w:rPr>
        <w:t xml:space="preserve">) </w:t>
      </w:r>
      <w:r>
        <w:rPr>
          <w:rtl w:val="true"/>
        </w:rPr>
        <w:t>رویاروئی با ستمگران</w:t>
      </w:r>
      <w:bookmarkEnd w:id="186"/>
    </w:p>
    <w:p>
      <w:pPr>
        <w:pStyle w:val="BookText"/>
        <w:rPr/>
      </w:pPr>
      <w:r>
        <w:rPr>
          <w:rFonts w:ascii="IRNazanin" w:hAnsi="IRNazanin" w:eastAsia="IRNazanin"/>
          <w:color w:val="111111"/>
          <w:sz w:val="28"/>
          <w:sz w:val="28"/>
          <w:szCs w:val="28"/>
          <w:rtl w:val="true"/>
          <w:lang w:bidi="fa-IR"/>
        </w:rPr>
        <w:t>به یاد آورید آن زمان که شما را از چنگال فرعونیان رهایی بخشیدیم، که همواره شما را به بدترین صورت آزار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شما را سر می‌بریدند و زنان شما را به کنیزی زنده نگه می‌داشتند و در این‌ها، آزمایش بزرگی از طرف پروردگارتان برای شما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موارد بالا، نعمت‌های الهی، زینت‌های زمین و احکام خداوند در قرآن که جنبه‌های اجتماعی نیز دارند، نمونه‌های امتحان الهی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مهم‌ترین نوع آزمایش با حوادث اجتماعی، آشوب‌هایی است که ممکن است در درون یک جامعه ایجاد و یا از بیرون بر آن تحمیل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از آزمایش، باید با آشوب که موجودیت مادی و معنوی فرد و اجتماع را به خطر می‌اندازد، مبارزه کرد و کم‌ترین سستی در این زمینه مساوی با نابودی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قاتِلُوهُمْ حَتّی لا تَکُونَ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و 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کشتار برخیزید تا فتنه و آشوب به وجود نیاید</w:t>
      </w:r>
      <w:r>
        <w:rPr>
          <w:rFonts w:eastAsia="IRNazanin" w:cs="IRNazanin"/>
          <w:color w:val="111111"/>
          <w:sz w:val="28"/>
          <w:szCs w:val="28"/>
          <w:rtl w:val="true"/>
          <w:lang w:bidi="fa-IR"/>
        </w:rPr>
        <w:t xml:space="preserve">. </w:t>
      </w:r>
      <w:bookmarkStart w:id="187" w:name="pg3922_27982"/>
    </w:p>
    <w:p>
      <w:pPr>
        <w:pStyle w:val="BookText"/>
        <w:rPr/>
      </w:pPr>
      <w:bookmarkEnd w:id="187"/>
      <w:r>
        <w:rPr>
          <w:rFonts w:ascii="IRNazanin" w:hAnsi="IRNazanin" w:eastAsia="IRNazanin"/>
          <w:color w:val="111111"/>
          <w:sz w:val="28"/>
          <w:sz w:val="28"/>
          <w:szCs w:val="28"/>
          <w:rtl w:val="true"/>
          <w:lang w:bidi="fa-IR"/>
        </w:rPr>
        <w:t>امروز یکی از شایع‌ترین شگردهای مستکبران، ایجاد آشوب و اختلافات ملی، قوی، نژادی، مذهبی و دامن زدن به اختلافات مردم است تا با ایجاد شکاف و تزلزل میان مردم به اهداف شوم خویش برسند، به ویژه در دنیای امروز که مستکبران به تجهیزات تبلیغاتی و پیشرفته‌ترین امکانات سمعی و بصری مجهزند، رسیدن به این هدف به راحتی ممکن است</w:t>
      </w:r>
      <w:r>
        <w:rPr>
          <w:rFonts w:eastAsia="IRNazanin" w:cs="IRNazanin"/>
          <w:color w:val="111111"/>
          <w:sz w:val="28"/>
          <w:szCs w:val="28"/>
          <w:rtl w:val="true"/>
          <w:lang w:bidi="fa-IR"/>
        </w:rPr>
        <w:t>.</w:t>
      </w:r>
    </w:p>
    <w:p>
      <w:pPr>
        <w:pStyle w:val="Heading4"/>
        <w:numPr>
          <w:ilvl w:val="3"/>
          <w:numId w:val="1"/>
        </w:numPr>
        <w:rPr/>
      </w:pPr>
      <w:bookmarkStart w:id="188" w:name="__RefHeading___Toc1807930_2281741623"/>
      <w:bookmarkStart w:id="189" w:name="_Toc67"/>
      <w:bookmarkEnd w:id="188"/>
      <w:r>
        <w:rPr/>
        <w:t>8</w:t>
      </w:r>
      <w:r>
        <w:rPr>
          <w:rtl w:val="true"/>
        </w:rPr>
        <w:t xml:space="preserve">. </w:t>
      </w:r>
      <w:r>
        <w:rPr>
          <w:rtl w:val="true"/>
        </w:rPr>
        <w:t>آزمایش مردم با حاکمان و حاکمان با مردم</w:t>
      </w:r>
      <w:bookmarkEnd w:id="189"/>
    </w:p>
    <w:p>
      <w:pPr>
        <w:pStyle w:val="BookText"/>
        <w:rPr/>
      </w:pPr>
      <w:r>
        <w:rPr>
          <w:rFonts w:ascii="IRNazanin" w:hAnsi="IRNazanin" w:eastAsia="IRNazanin"/>
          <w:color w:val="111111"/>
          <w:sz w:val="28"/>
          <w:sz w:val="28"/>
          <w:szCs w:val="28"/>
          <w:rtl w:val="true"/>
          <w:lang w:bidi="fa-IR"/>
        </w:rPr>
        <w:t>در دیدگاه اسلام، مردم در برابر حاکمیت و حاکمان جامعه خویش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انقلاب اسلامی این حقیقت را روشن کرد که اگر مردم احساس مسئولیت کنند و نسبت به سرنوشت خویش و حاکمانی که بر آنان حکومت می‌کنند، بی‌تفاوت نباشند، رهبران فاسق و بیگانگان توطئه‌گر و سلطه جو نمی‌توانند بر آنان حاکم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اسلامی مردم مسئولند و باید مسئولیت خویش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کلکم راعٍ و کلکم مسئول عن رعیته</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همه شما نگهبان هستید و به آن‌چه نگهبان هستید، مسئولیت دارید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ملت‌ها با حاکمان خود و نوع حکومتی که بر می‌گزینند، آزمایش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ستمگری بر جامعه‌ای حاکم باشد و مردم آن </w:t>
      </w:r>
    </w:p>
    <w:p>
      <w:pPr>
        <w:pStyle w:val="BookText"/>
        <w:rPr/>
      </w:pPr>
      <w:r>
        <w:rPr>
          <w:rFonts w:ascii="IRNazanin" w:hAnsi="IRNazanin" w:eastAsia="IRNazanin"/>
          <w:color w:val="111111"/>
          <w:sz w:val="28"/>
          <w:sz w:val="28"/>
          <w:szCs w:val="28"/>
          <w:rtl w:val="true"/>
          <w:lang w:bidi="fa-IR"/>
        </w:rPr>
        <w:t>جامعه در برابر ظلم او سکوت کنند، آیا توانسته‌اند از امتحان پروردگار موفق و سربلند بیرون آیند؟</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راه خدا و در راه مردان و زنان و کودکانی که به دست ستمگران تضعیف شده‌اند، پیکار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افراد ستمدیده‌ای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شهر که اهلش ستمگرند، بیرون ببر و از طرف خود، برای ما سرپرستی قرار ده و از جانب خود، یار و یاوری برای ما تعیین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اگر مردمان مسلمان در کشورهای اسلامی در برابر ظلم و ستمی که در دنیا و حتی در خود کشورهای مسلمان می‌شود، به صحنه آمده و حاکمان خود را مواخذه و خطاب کنند، بسیاری از ظلم‌های دشمنان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با اشاره به این حقیقت که مردم با انتخاب نوع حاکم در آزمایشند، پس از بیعت مردم با او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سخت آزمایش می‌شوید، چون دانه‌ای که در غربال می‌ریزند، یا غذایی که در دیگ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خواهید ریخت، زیر رو خواهید شد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از سوی دیگر، حاکمان، با قدرت و حکومتی که دارند و بر مردم حکومت می‌کنند، مورد آزمایش پروردگار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اسلامی، هیچ امتیازی برای اداره کنندگان جامعه وجود ندارد و همه در برابر احکام الهی مساوی‌اند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حاکمیت وسیله و ابزاری در دست حاکمان است تا قسط و عدل را در جامعه برپا کنند و احکام الهی را عملی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رسول خدا صلی‌الله‌علیه‌و‌آله با این که از قدرت سیاسی و حکومتی برخوردار بود، در میان مردم و مانند مردم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نیز هم‌چون رسول خدا بود و در دوره حاکمیت خویش از نام‌جویی، طمع، مال پرستی، امتیازگیری و غیره به شدت دوری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مصر،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مردم فروتن و مهربان باش و با گشاده رویی با آنان برخورد کن، میان آن‌ها در نگاه کردن تفاوت نگذار تا این‌که بزرگان و ثروتمندان در اثر ظلم و ستم تو، نسبت به آن‌ها گستاخ نشوند و ناتوانان از عدل تو نسبت به خودشان نومید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نامه‌ای به مالک اشتر هنگامی که او را به حکومت مصر برگزیده بود، خاطرنشان کرد که حاکمیت بر مردم، امتحان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تو از آنان برتر و امام تو از تو برتر و خدا بر آن کس که تو را فرمانداری مصر داد، والاتر است که انجام امور مردم مصر را به تو واگذارده و آنان را وسیله آزمودن تو قرار داده است</w:t>
      </w:r>
      <w:r>
        <w:rPr>
          <w:rFonts w:eastAsia="IRNazanin" w:cs="IRNazanin"/>
          <w:color w:val="111111"/>
          <w:sz w:val="28"/>
          <w:szCs w:val="28"/>
          <w:rtl w:val="true"/>
          <w:lang w:bidi="fa-IR"/>
        </w:rPr>
        <w:t>.</w:t>
      </w:r>
      <w:r>
        <w:rPr>
          <w:rStyle w:val="FootnoteAnchor"/>
          <w:rtl w:val="true"/>
        </w:rPr>
        <w:footnoteReference w:id="7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سیاست‌مداری علی علیه‌السلام عالی‌ترین نمونه سوء استفاده نکردن از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او سرشار از عالی‌ترین تصمیم‌گیری‌ها و </w:t>
      </w:r>
      <w:bookmarkStart w:id="190" w:name="pg3922_27985"/>
    </w:p>
    <w:p>
      <w:pPr>
        <w:pStyle w:val="BookText"/>
        <w:rPr/>
      </w:pPr>
      <w:bookmarkEnd w:id="190"/>
      <w:r>
        <w:rPr>
          <w:rFonts w:ascii="IRNazanin" w:hAnsi="IRNazanin" w:eastAsia="IRNazanin"/>
          <w:color w:val="111111"/>
          <w:sz w:val="28"/>
          <w:sz w:val="28"/>
          <w:szCs w:val="28"/>
          <w:rtl w:val="true"/>
          <w:lang w:bidi="fa-IR"/>
        </w:rPr>
        <w:t>حرکت‌هایی است که در همه آن‌ها خود را بنده خدا می‌داند و حکومت را امانت الهی و مسؤلیت دینی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برخورد او با عثمان بن حنیف، فرماندار بصره و اشعث بن قیس، فرماندار آذربایجان و عقیل برادر خود و برخورد او با مردم شهر انبار و ده‌ها و صدها نمونه دیگر، نشان دهنده این است که او قدرت را پس از آگاهی کامل و به منظور هدف عالی زندگی انسان‌ها مورد بهره‌برداری قرار داده و هرگز آن را عاملی برای ایجاد دگرگونی‌های بی‌هدف و بی‌منطق و برای از میان بردن سرمایه‌های بشری به کار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پنجم نهج البلاغه، درباره حاکمیت و قدرت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زمامداری و حکومت، مانند آبی کثیف است که به سختی بیاشامند و چونان لقمه ناگواری است که با خوردن آن به غصه و اندوه گرفتار شوند</w:t>
      </w:r>
      <w:r>
        <w:rPr>
          <w:rFonts w:eastAsia="IRNazanin" w:cs="IRNazanin"/>
          <w:color w:val="111111"/>
          <w:sz w:val="28"/>
          <w:szCs w:val="28"/>
          <w:rtl w:val="true"/>
          <w:lang w:bidi="fa-IR"/>
        </w:rPr>
        <w:t>.</w:t>
      </w:r>
    </w:p>
    <w:p>
      <w:pPr>
        <w:pStyle w:val="Heading4"/>
        <w:numPr>
          <w:ilvl w:val="3"/>
          <w:numId w:val="1"/>
        </w:numPr>
        <w:rPr/>
      </w:pPr>
      <w:bookmarkStart w:id="191" w:name="__RefHeading___Toc1807932_2281741623"/>
      <w:bookmarkStart w:id="192" w:name="_Toc68"/>
      <w:bookmarkEnd w:id="191"/>
      <w:r>
        <w:rPr/>
        <w:t>9</w:t>
      </w:r>
      <w:r>
        <w:rPr>
          <w:rtl w:val="true"/>
        </w:rPr>
        <w:t xml:space="preserve">. </w:t>
      </w:r>
      <w:r>
        <w:rPr>
          <w:rtl w:val="true"/>
        </w:rPr>
        <w:t>امتحان با جنگ و صلح</w:t>
      </w:r>
      <w:bookmarkEnd w:id="192"/>
    </w:p>
    <w:p>
      <w:pPr>
        <w:pStyle w:val="Heading5"/>
        <w:numPr>
          <w:ilvl w:val="4"/>
          <w:numId w:val="1"/>
        </w:numPr>
        <w:rPr/>
      </w:pPr>
      <w:bookmarkStart w:id="193" w:name="__RefHeading___Toc1807934_2281741623"/>
      <w:bookmarkStart w:id="194" w:name="_Toc69"/>
      <w:bookmarkEnd w:id="193"/>
      <w:r>
        <w:rPr>
          <w:rtl w:val="true"/>
        </w:rPr>
        <w:t>اشاره</w:t>
      </w:r>
      <w:bookmarkEnd w:id="19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انسان و یا جامعه‌ای را گاهی با جنگ و گاهی با صلح می‌آزماید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زمانی با مشرکان به نبرد پرداخت و در فرصتی دیگر، مصلحت را در انعقاد معاهده صلح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امام حسن علیه‌السلامدر رویارویی با معاویه و با ملاحظه شرایط حاکم بر جامعه اسلامی تن به صلح داد؛ هر چند میل باطنی ایشان، از میان بردن بنی‌امیه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بعد مردم و جامعه اسلامی در معرض امتحانی دیگر قرار گرفتند و حضرت امام حسین علیه‌السلام بر ضد ظلم و ستم یزیدبن معاویه قیام کرد و واقعه خونین عاشورا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زمان و عصر، مهم این است که فرد در شرایط جنگ و یا صلح به وظایف خود </w:t>
      </w:r>
      <w:bookmarkStart w:id="195" w:name="pg3922_27986"/>
    </w:p>
    <w:p>
      <w:pPr>
        <w:pStyle w:val="BookText"/>
        <w:rPr/>
      </w:pPr>
      <w:bookmarkEnd w:id="195"/>
      <w:r>
        <w:rPr>
          <w:rFonts w:ascii="IRNazanin" w:hAnsi="IRNazanin" w:eastAsia="IRNazanin"/>
          <w:color w:val="111111"/>
          <w:sz w:val="28"/>
          <w:sz w:val="28"/>
          <w:szCs w:val="28"/>
          <w:rtl w:val="true"/>
          <w:lang w:bidi="fa-IR"/>
        </w:rPr>
        <w:t>عمل کند تا در آزمون الهی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نمونه‌هایی از اوضاع حاکم در زمان جنگ که امتحان در این شرایط سخت‌تر از شرایط دیگر است، می‌پردازیم</w:t>
      </w:r>
      <w:r>
        <w:rPr>
          <w:rFonts w:eastAsia="IRNazanin" w:cs="IRNazanin"/>
          <w:color w:val="111111"/>
          <w:sz w:val="28"/>
          <w:szCs w:val="28"/>
          <w:rtl w:val="true"/>
          <w:lang w:bidi="fa-IR"/>
        </w:rPr>
        <w:t>:</w:t>
      </w:r>
    </w:p>
    <w:p>
      <w:pPr>
        <w:pStyle w:val="Heading5"/>
        <w:numPr>
          <w:ilvl w:val="4"/>
          <w:numId w:val="1"/>
        </w:numPr>
        <w:rPr/>
      </w:pPr>
      <w:bookmarkStart w:id="196" w:name="__RefHeading___Toc1807936_2281741623"/>
      <w:bookmarkStart w:id="197" w:name="_Toc70"/>
      <w:bookmarkEnd w:id="196"/>
      <w:r>
        <w:rPr>
          <w:rtl w:val="true"/>
        </w:rPr>
        <w:t>جهاد در راه خدا و ایثار مجروحان</w:t>
      </w:r>
      <w:bookmarkEnd w:id="197"/>
    </w:p>
    <w:p>
      <w:pPr>
        <w:pStyle w:val="BookText"/>
        <w:rPr/>
      </w:pPr>
      <w:r>
        <w:rPr>
          <w:rFonts w:ascii="IRNazanin" w:hAnsi="IRNazanin" w:eastAsia="IRNazanin"/>
          <w:color w:val="111111"/>
          <w:sz w:val="28"/>
          <w:sz w:val="28"/>
          <w:szCs w:val="28"/>
          <w:rtl w:val="true"/>
          <w:lang w:bidi="fa-IR"/>
        </w:rPr>
        <w:t>بنا به فرمایش علی علیه‌السلام، جنگ و جهاد در راه خدا دری است از درهای بهشت که خداوند آن را بر روی بندگان خاص خود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معامله ارزنده‌ترین کالای هر فرد، یعنی جان او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خداوند در گرماگرم نبرد، بندگان خود را می‌آزماید تا معلوم شود آدمی تا چه اندازه آماده بذل جان خود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عده‌ای به بهانه‌های گوناگون از حضور در میدان نبرد و از همراهی با ایشان طفره می‌رفتند، ولی مجاهدان راستین، با همه وجود و هستی خود، آماده ایثار جان و مال خود در راه خدا بودند و در آرزوی شهادت لحظه شماری می‌کردند و از میدان آزمایش پیروز و سرافراز بیرون می‌آمدند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موته عده‌ای مجروح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چون از بدنش خون می‌رود و احتیاج به خون دارد، تشنگی بر او غلبه می‌کند و احتیاج به آب دارد، مجروح بودن و رفتن خون از بدن، تشنگی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ظرف آبی برداشت و در میان مجروحان مسلمان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مجروحین رسید و دید تشنه است، به سمت او آمد تا آب دهد، او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مجروح دیگری که از من تشنه‌تر است، آب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او رفت، آن مجروح نیز شخص دیگری را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من تشنه‌تر </w:t>
      </w:r>
      <w:bookmarkStart w:id="198" w:name="pg3922_27987"/>
    </w:p>
    <w:p>
      <w:pPr>
        <w:pStyle w:val="BookText"/>
        <w:rPr/>
      </w:pPr>
      <w:bookmarkEnd w:id="19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سراغ آن مجروح رفت و دید شهید شده است، برگشت به سراغ مجروح دوم و دید او هم شهید شده است؛ آن‌گاه به سراغ مجروح اول رفت و دید او هم شهید شده است</w:t>
      </w:r>
      <w:r>
        <w:rPr>
          <w:rFonts w:eastAsia="IRNazanin" w:cs="IRNazanin"/>
          <w:color w:val="111111"/>
          <w:sz w:val="28"/>
          <w:szCs w:val="28"/>
          <w:rtl w:val="true"/>
          <w:lang w:bidi="fa-IR"/>
        </w:rPr>
        <w:t>.</w:t>
      </w:r>
      <w:r>
        <w:rPr>
          <w:rStyle w:val="FootnoteAnchor"/>
          <w:rtl w:val="true"/>
        </w:rPr>
        <w:footnoteReference w:id="74"/>
      </w:r>
    </w:p>
    <w:p>
      <w:pPr>
        <w:pStyle w:val="Heading5"/>
        <w:numPr>
          <w:ilvl w:val="4"/>
          <w:numId w:val="1"/>
        </w:numPr>
        <w:rPr/>
      </w:pPr>
      <w:bookmarkStart w:id="199" w:name="__RefHeading___Toc1807938_2281741623"/>
      <w:bookmarkStart w:id="200" w:name="_Toc71"/>
      <w:bookmarkEnd w:id="199"/>
      <w:r>
        <w:rPr>
          <w:rtl w:val="true"/>
        </w:rPr>
        <w:t>صحنه نبرد و آب</w:t>
      </w:r>
      <w:bookmarkEnd w:id="200"/>
    </w:p>
    <w:p>
      <w:pPr>
        <w:pStyle w:val="BookText"/>
        <w:rPr/>
      </w:pPr>
      <w:r>
        <w:rPr>
          <w:rFonts w:ascii="IRNazanin" w:hAnsi="IRNazanin" w:eastAsia="IRNazanin"/>
          <w:color w:val="111111"/>
          <w:sz w:val="28"/>
          <w:sz w:val="28"/>
          <w:szCs w:val="28"/>
          <w:rtl w:val="true"/>
          <w:lang w:bidi="fa-IR"/>
        </w:rPr>
        <w:t>از دیگر آزمون‌هایی که در زمان جنگ و در صدر اسلام اتفاق افتاد، بستن آب به روی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غیر انسانی توسط معاویه و پس از او بنی‌امیه رایج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وقتی سپاهیان معاویه نهر آب را به تصرف خود درآوردند، آن را بر روی سپاهیان علی علیه‌السلام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سپاهیان حضرت علی علیه‌السلام در تنگنای سختی قرار گرفتند، برای دست‌یابی به آب به سمت نهر حمله برده و پس از نبردی سنگین، آن را به تصرف خود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شریعه در اختیار سپاه حضرت علی علیه‌السلام قرار گرفت، اصحاب علی علیه‌السلام به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بر سپاه شام ممنوع کن، همان‌گونه که آن‌ها چنان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من کار جاهلان را انجام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هدایت قرآن فرا می‌خوانم، اگر پاسخ مثبت دادند که چه بهتر وگرنه، برندگی شمشیر به خواست خدا، ما را کفایت می‌کند</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201" w:name="__RefHeading___Toc1807940_2281741623"/>
      <w:bookmarkStart w:id="202" w:name="_Toc72"/>
      <w:bookmarkEnd w:id="201"/>
      <w:r>
        <w:rPr/>
        <w:t>10</w:t>
      </w:r>
      <w:r>
        <w:rPr>
          <w:rtl w:val="true"/>
        </w:rPr>
        <w:t xml:space="preserve">. </w:t>
      </w:r>
      <w:r>
        <w:rPr>
          <w:rtl w:val="true"/>
        </w:rPr>
        <w:t>آزمایش با انزال نعمت و انزال نقمت</w:t>
      </w:r>
      <w:bookmarkEnd w:id="20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03" w:name="__RefHeading___Toc1807942_2281741623"/>
      <w:bookmarkStart w:id="204" w:name="_Toc73"/>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امتحان و آزمایش همیشه همراه با حوادث سخت و ناگوار نیست، بلکه گاهی خداوند نعمت‌هایی را بر فرد و اجتماع نازل می‌کند تا شکران و یا کفران آنان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کام‌یابی و بهره‌مندی از نعمت‌های الهی 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به صراحت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بدی و خوبی و خیر، شما را می‌آزماییم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اسلام با آسایش و رفاه مخالف نیست و هرگز در فرهنگ اسلامی احتیاج و فقر و تنگ‌دستی سفارش نشده است، ولی باید دانست که نعمت رفاه و آسایش، زمانی پسندیده است که انسان از یاد حق تعالی غافل نشود و همواره بداند که هر نعمتی به او می‌رسد از خدا و برای امتحان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نعمت الهی شامل حال حضرت سلیمان علیه‌السلام شد،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مِنْ فَضْلِ رَبّی لِیَبْلُوَنی ءَ أَشْکُرُ أَمْ أَکْفُرُ</w:t>
      </w:r>
    </w:p>
    <w:p>
      <w:pPr>
        <w:pStyle w:val="BookText"/>
        <w:rPr/>
      </w:pPr>
      <w:r>
        <w:rPr>
          <w:rFonts w:ascii="IRNazanin" w:hAnsi="IRNazanin" w:eastAsia="IRNazanin"/>
          <w:color w:val="111111"/>
          <w:sz w:val="28"/>
          <w:sz w:val="28"/>
          <w:szCs w:val="28"/>
          <w:rtl w:val="true"/>
          <w:lang w:bidi="fa-IR"/>
        </w:rPr>
        <w:t>این از فضل پروردگار من است، تا مرا آزمایش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او را به جا می‌آورم یا کفران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قرآن، انسان باید به گونه‌ای خوب و شایسته تربیت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حضرت سلیمان، درس قرآنی است تا همه چیز را مستند به حق تعالی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یکی از اسباب موفقیت در امتحان نعمت‌های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از جمله مقامات دینی است و هر مقامی از مقامات دینی و مکارم اخلاقی مثل ایمان و عدالت و رضا و غیره از سه پایه اساسی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حال و عمل، شکر در مقام علم به این معناست که انسان نعمت را بشناسد و بداند که نعمت از طرف منعم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در مقام حال، به این معناست که وقتی نعمت الهی شامل </w:t>
      </w:r>
      <w:bookmarkStart w:id="205" w:name="pg3922_27989"/>
    </w:p>
    <w:p>
      <w:pPr>
        <w:pStyle w:val="BookText"/>
        <w:rPr/>
      </w:pPr>
      <w:bookmarkEnd w:id="205"/>
      <w:r>
        <w:rPr>
          <w:rFonts w:ascii="IRNazanin" w:hAnsi="IRNazanin" w:eastAsia="IRNazanin"/>
          <w:color w:val="111111"/>
          <w:sz w:val="28"/>
          <w:sz w:val="28"/>
          <w:szCs w:val="28"/>
          <w:rtl w:val="true"/>
          <w:lang w:bidi="fa-IR"/>
        </w:rPr>
        <w:t>حال او شد، خوشحالی داشته باشد و شکر در مقام عمل نیز به این معنا است که اعمالی را انجام دهد که مورد رضای منعم است و این عمل به قلب و اعضا و جوارح و زبان شخصی مربوط است</w:t>
      </w:r>
      <w:r>
        <w:rPr>
          <w:rFonts w:eastAsia="IRNazanin" w:cs="IRNazanin"/>
          <w:color w:val="111111"/>
          <w:sz w:val="28"/>
          <w:szCs w:val="28"/>
          <w:rtl w:val="true"/>
          <w:lang w:bidi="fa-IR"/>
        </w:rPr>
        <w:t>».</w:t>
      </w:r>
      <w:r>
        <w:rPr>
          <w:rStyle w:val="FootnoteAnchor"/>
          <w:rtl w:val="true"/>
        </w:rPr>
        <w:footnoteReference w:id="76"/>
      </w:r>
    </w:p>
    <w:p>
      <w:pPr>
        <w:pStyle w:val="Heading5"/>
        <w:numPr>
          <w:ilvl w:val="4"/>
          <w:numId w:val="1"/>
        </w:numPr>
        <w:rPr/>
      </w:pPr>
      <w:bookmarkStart w:id="206" w:name="__RefHeading___Toc1807944_2281741623"/>
      <w:bookmarkStart w:id="207" w:name="_Toc74"/>
      <w:bookmarkEnd w:id="206"/>
      <w:r>
        <w:rPr>
          <w:rtl w:val="true"/>
        </w:rPr>
        <w:t>آزمایش الهی و سنت انزال نقمت</w:t>
      </w:r>
      <w:bookmarkEnd w:id="207"/>
    </w:p>
    <w:p>
      <w:pPr>
        <w:pStyle w:val="BookText"/>
        <w:rPr/>
      </w:pPr>
      <w:r>
        <w:rPr>
          <w:rFonts w:ascii="IRNazanin" w:hAnsi="IRNazanin" w:eastAsia="IRNazanin"/>
          <w:color w:val="111111"/>
          <w:sz w:val="28"/>
          <w:sz w:val="28"/>
          <w:szCs w:val="28"/>
          <w:rtl w:val="true"/>
          <w:lang w:bidi="fa-IR"/>
        </w:rPr>
        <w:t>ناسپاسی از نعمت‌ها و توفیق‌های الهی و ناکامی در آزمون، سنتی دیگر را در پی خواهد داشت و آن سنّت نزول نقمت و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 عامل اصلی نزول نقمت، گناه، و ناسپاسی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نعمت، نعمتت افزون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نعمت از کف بیرون کند</w:t>
      </w:r>
    </w:p>
    <w:p>
      <w:pPr>
        <w:pStyle w:val="BookText"/>
        <w:rPr/>
      </w:pPr>
      <w:r>
        <w:rPr>
          <w:rFonts w:ascii="IRNazanin" w:hAnsi="IRNazanin" w:eastAsia="IRNazanin"/>
          <w:color w:val="111111"/>
          <w:sz w:val="28"/>
          <w:sz w:val="28"/>
          <w:szCs w:val="28"/>
          <w:rtl w:val="true"/>
          <w:lang w:bidi="fa-IR"/>
        </w:rPr>
        <w:t>علی علیه‌السلام در دعای بلند و عرفانی کمیل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اغفرلی الذنوب التّی تنزل النقم، اللهم اغفرلی الذنوب التی تغیّر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من ببخش گناهانی را که نقمت و بدی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گناهانی را که نعمت را دگرگون می‌کند بر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گناهانی که باعث نزول بدبختی می‌شوند، بیان شده است؛ گرچه این موارد، بیان مصادیقی از نقمت است؛ زیرا هر گناهی نزول نقمت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گناهان عبارتند از</w:t>
      </w:r>
      <w:r>
        <w:rPr>
          <w:rFonts w:eastAsia="IRNazanin" w:cs="IRNazanin"/>
          <w:color w:val="111111"/>
          <w:sz w:val="28"/>
          <w:szCs w:val="28"/>
          <w:rtl w:val="true"/>
          <w:lang w:bidi="fa-IR"/>
        </w:rPr>
        <w:t>:</w:t>
      </w:r>
    </w:p>
    <w:p>
      <w:pPr>
        <w:pStyle w:val="Heading5"/>
        <w:numPr>
          <w:ilvl w:val="4"/>
          <w:numId w:val="1"/>
        </w:numPr>
        <w:rPr/>
      </w:pPr>
      <w:bookmarkStart w:id="208" w:name="__RefHeading___Toc1807946_2281741623"/>
      <w:bookmarkStart w:id="209" w:name="_Toc75"/>
      <w:bookmarkEnd w:id="208"/>
      <w:r>
        <w:rPr>
          <w:rtl w:val="true"/>
        </w:rPr>
        <w:t>تفاوت درجات آزمایش</w:t>
      </w:r>
      <w:bookmarkEnd w:id="20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امتحان و ابتلا همه‌گیر و عمومی است، ولی به این معنی نیست که همه به یک صورت آزمایش شوند، بلکه امتحانات افراد به تناسب وضع و حال و اجتماعشان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امتحان مشکلی را پیش رو دارند و بعضی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نتایج آن‌ها نیز با هم متفاوت خواهد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فردی با اسباب و ابزارهایی امتحان شده و مردود شود و فرد دیگر با همان وسایل امتحان شود و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با مال امتحان می‌کند و دیگری را با فرزند و شخص سومی را با مقام و پست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همین دلیل، تعابیر متفاوت قرآن در امتحانات،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با خیر و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مراتب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مراتب، به تناسب روحیه و وضع افراد و اجتماعات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کسی که ایمان بالایی دارد، امتحان سخت‌تری هم دارد تا افرادی که در آن درجه از ایمان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اسلامی وارد شده است که هر چه ایمان یک فرد به خدا بیشتر باشد، امتحان و ابتلای او در دنیا نیز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انبیا که در عالی‌ترین مراحل ایمان هستند، سخت‌ترین امتحانات را پشت سر گذاشته‌اند، به گونه‌ای که افراد عادی از عهده آنان بر نمی‌آیند؛ زیرا عالی‌ترین مرتبه محبت به خداوند متعال در وجود آنان متجلی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 إذا اَحَبَّ عَبْدا غَتَّه بِالْبَلاءِ غَتْا</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آن‌گاه که بنده‌ای را دوست بدارد، او را در گرداب بلا فرو می‌برد، فرو بردنی شدید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که در این بزم مقرب‌تر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 بلا بیشترش می‌دهند</w:t>
      </w:r>
    </w:p>
    <w:p>
      <w:pPr>
        <w:pStyle w:val="BookText"/>
        <w:rPr/>
      </w:pPr>
      <w:r>
        <w:rPr>
          <w:rFonts w:ascii="IRNazanin" w:hAnsi="IRNazanin" w:eastAsia="IRNazanin"/>
          <w:color w:val="111111"/>
          <w:sz w:val="28"/>
          <w:sz w:val="28"/>
          <w:szCs w:val="28"/>
          <w:rtl w:val="true"/>
          <w:lang w:bidi="fa-IR"/>
        </w:rPr>
        <w:t>اینک به بیان چند حدیث شریف می‌پردازیم که بیانگر تفاوت درجات امتحان به تناسب وضع و مراتب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الْمؤمنُ بِمَنزِلَةِ کَفةِ الْمیزانِ کُلَمّا زید فی إیمانهِ زیدفی بَلائِه</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همانند کفه ترازوست، هر چه قدر ایمان او افزوده شود، بلا و گرفتاری و آزمایش او نیز بیشتر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أشدَّ النّاسِ بَلاءً اَلْأنبیاءُ ثُمّ الذّینَ یَلونَهم، ثُمّ الاَْمْثَلُ فَالْأمْثَل</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گرفتارترین مردم پیامبرانند، در درجه بعدی کسانی که از نظر فضیلت بعد از ایشان قرار دارند و سپس هر کس که با فضیلت‌تر است، به ترتیب از بالا به پایین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پرسش شد گرفتارترین مردم در دنیا چه کسی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سپس کسانی که همانند آنانند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اندازه ایمان و اعمال نیکش گرفتار می‌شود، پس کسی که ایمان او درست و عملش نیک باشد، گرفتاری او شدید می‌باشد و کسی که ایمان سبک و عمل ضعیف و اندک داشته باشد، گرفتاری او نیز اندک خواهد بود</w:t>
      </w:r>
      <w:r>
        <w:rPr>
          <w:rFonts w:eastAsia="IRNazanin" w:cs="IRNazanin"/>
          <w:color w:val="111111"/>
          <w:sz w:val="28"/>
          <w:szCs w:val="28"/>
          <w:rtl w:val="true"/>
          <w:lang w:bidi="fa-IR"/>
        </w:rPr>
        <w:t>.</w:t>
      </w:r>
      <w:r>
        <w:rPr>
          <w:rStyle w:val="FootnoteAnchor"/>
          <w:rtl w:val="true"/>
        </w:rPr>
        <w:footnoteReference w:id="80"/>
      </w:r>
      <w:bookmarkStart w:id="210" w:name="pg3922_27992"/>
    </w:p>
    <w:p>
      <w:pPr>
        <w:pStyle w:val="Heading3"/>
        <w:numPr>
          <w:ilvl w:val="2"/>
          <w:numId w:val="1"/>
        </w:numPr>
        <w:rPr/>
      </w:pPr>
      <w:bookmarkStart w:id="211" w:name="__RefHeading___Toc1807948_2281741623"/>
      <w:bookmarkStart w:id="212" w:name="_Toc76"/>
      <w:bookmarkEnd w:id="210"/>
      <w:bookmarkEnd w:id="211"/>
      <w:r>
        <w:rPr>
          <w:rtl w:val="true"/>
        </w:rPr>
        <w:t>فصل چهارم</w:t>
      </w:r>
      <w:r>
        <w:rPr>
          <w:rtl w:val="true"/>
        </w:rPr>
        <w:t xml:space="preserve">: </w:t>
      </w:r>
      <w:r>
        <w:rPr>
          <w:rtl w:val="true"/>
        </w:rPr>
        <w:t>نمونه هایی از امتحان های الهی</w:t>
      </w:r>
      <w:bookmarkEnd w:id="212"/>
    </w:p>
    <w:p>
      <w:pPr>
        <w:pStyle w:val="Heading4"/>
        <w:numPr>
          <w:ilvl w:val="3"/>
          <w:numId w:val="1"/>
        </w:numPr>
        <w:rPr/>
      </w:pPr>
      <w:bookmarkStart w:id="213" w:name="__RefHeading___Toc1807950_2281741623"/>
      <w:bookmarkStart w:id="214" w:name="_Toc77"/>
      <w:bookmarkEnd w:id="213"/>
      <w:r>
        <w:rPr>
          <w:rtl w:val="true"/>
        </w:rPr>
        <w:t>امتحان حضرت ابراهیم علیه السلام</w:t>
      </w:r>
      <w:bookmarkEnd w:id="214"/>
    </w:p>
    <w:p>
      <w:pPr>
        <w:pStyle w:val="BookText"/>
        <w:rPr/>
      </w:pPr>
      <w:r>
        <w:rPr>
          <w:rFonts w:ascii="IRNazanin" w:hAnsi="IRNazanin" w:eastAsia="IRNazanin"/>
          <w:color w:val="111111"/>
          <w:sz w:val="28"/>
          <w:sz w:val="28"/>
          <w:szCs w:val="28"/>
          <w:rtl w:val="true"/>
          <w:lang w:bidi="fa-IR"/>
        </w:rPr>
        <w:t>پیامبران الهی، در معرض امتحان‌ها و آزمایش‌های فراوانی قرار گرفته‌اند و پس از موفقیت در آن‌ها، شایسته مقام نبوت و یا امامت و دریافت مقامات دیگر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از ابتلا و آزمایش حضرت ابراهیم علیه‌السلامسخن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بزرگ چندین امتحان را پشت سر گذاشت و پس از موفقیت در هر یک از آن‌ها، به مقامات بلند معنوی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امتحان حضرت ابراهیم علیه‌السلام، قربانی کردن فرزند خویش، اسماعیل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امتحان تنها برای حضرت ابراهیم نبود، بلکه افزون بر ایشان، زن او هاجر و فرزندش اسماعیل نیز امتحان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را که در سن پیری به او عطا شده است، باید در راه خدا و به دستور او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نیز چون می‌بیند امر خداست، آن را به جان و دل می‌پذیرد و مادر نیز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تسلیم امر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داستان ذبح اسماعیل را بلا و امتحان آشکار می‌داند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یعنی تسلیم در برابر دستور الهی و عشق به کمال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علیه‌السلام چنین بود؛ او سراپا گوش به فرمان خدا بود و نه تنها این آزمایش، بلکه امتحان‌های دیگری مانند مبارزه یک تنه با بت پرستان، گذاشتن زن و فرزند در بیابانی بی‌آب و علف، انفاق همه اموال و </w:t>
      </w:r>
    </w:p>
    <w:p>
      <w:pPr>
        <w:pStyle w:val="BookText"/>
        <w:rPr/>
      </w:pPr>
      <w:r>
        <w:rPr>
          <w:rFonts w:ascii="IRNazanin" w:hAnsi="IRNazanin" w:eastAsia="IRNazanin"/>
          <w:color w:val="111111"/>
          <w:sz w:val="28"/>
          <w:sz w:val="28"/>
          <w:szCs w:val="28"/>
          <w:rtl w:val="true"/>
          <w:lang w:bidi="fa-IR"/>
        </w:rPr>
        <w:t>دارایی‌های خود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امتحان، بسیار سخت‌تر بود؛ زیرا گذشتن از فرزندی که میوه دل آدمی است،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تصمیم گرفت که امر خدا را اطاعت و فرزندش را در راه خدا فدا کند و علاقه به فرزند و اهل و عیال را بر خدا و محبت او مقدم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جدیت تمام اسماعیل را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اسماعیل سخن پدر را شنید که آیا راضی هستی در راه خدا کشته شوی، بی‌درنگ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هر آن‌چه دستور الهی است انجام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پاسخ، موفقیت اسماعیل در امتحان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پدر هم‌چنان باید تا پایان کار استقامت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هنگامی که چاقو، گلوی اسماعیل را نبرید،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بود که وعده قبولی او در آزمایش الهی توسط فرشته وحی ابلاغ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شامگاهی خواب او را در ربود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نغمه‌های غیب رو بر او نمود</w:t>
      </w:r>
    </w:p>
    <w:p>
      <w:pPr>
        <w:pStyle w:val="BookText"/>
        <w:rPr/>
      </w:pPr>
      <w:r>
        <w:rPr>
          <w:rFonts w:ascii="IRNazanin" w:hAnsi="IRNazanin" w:eastAsia="IRNazanin"/>
          <w:color w:val="111111"/>
          <w:sz w:val="28"/>
          <w:sz w:val="28"/>
          <w:szCs w:val="28"/>
          <w:rtl w:val="true"/>
          <w:lang w:bidi="fa-IR"/>
        </w:rPr>
        <w:t>عالم رویای صادق آشکار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 خوابی همچو وحی کردگار</w:t>
      </w:r>
    </w:p>
    <w:p>
      <w:pPr>
        <w:pStyle w:val="BookText"/>
        <w:rPr/>
      </w:pPr>
      <w:r>
        <w:rPr>
          <w:rFonts w:ascii="IRNazanin" w:hAnsi="IRNazanin" w:eastAsia="IRNazanin"/>
          <w:color w:val="111111"/>
          <w:sz w:val="28"/>
          <w:sz w:val="28"/>
          <w:szCs w:val="28"/>
          <w:rtl w:val="true"/>
          <w:lang w:bidi="fa-IR"/>
        </w:rPr>
        <w:t>ذبح کرده آن نهال پاک و 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تیغ تیزش را نهاد زیر سر</w:t>
      </w:r>
    </w:p>
    <w:p>
      <w:pPr>
        <w:pStyle w:val="BookText"/>
        <w:rPr/>
      </w:pPr>
      <w:r>
        <w:rPr>
          <w:rFonts w:ascii="IRNazanin" w:hAnsi="IRNazanin" w:eastAsia="IRNazanin"/>
          <w:color w:val="111111"/>
          <w:sz w:val="28"/>
          <w:sz w:val="28"/>
          <w:szCs w:val="28"/>
          <w:rtl w:val="true"/>
          <w:lang w:bidi="fa-IR"/>
        </w:rPr>
        <w:t>نور چشمش را به قربان‌گاه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 بنهاد و گل عمرش فسرد</w:t>
      </w:r>
    </w:p>
    <w:p>
      <w:pPr>
        <w:pStyle w:val="BookText"/>
        <w:rPr/>
      </w:pPr>
      <w:r>
        <w:rPr>
          <w:rFonts w:ascii="IRNazanin" w:hAnsi="IRNazanin" w:eastAsia="IRNazanin"/>
          <w:color w:val="111111"/>
          <w:sz w:val="28"/>
          <w:sz w:val="28"/>
          <w:szCs w:val="28"/>
          <w:rtl w:val="true"/>
          <w:lang w:bidi="fa-IR"/>
        </w:rPr>
        <w:t>گشت بیدار و ز رویا بیقرار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صادق باشد این امر آشکار</w:t>
      </w:r>
    </w:p>
    <w:p>
      <w:pPr>
        <w:pStyle w:val="BookText"/>
        <w:rPr/>
      </w:pPr>
      <w:r>
        <w:rPr>
          <w:rFonts w:ascii="IRNazanin" w:hAnsi="IRNazanin" w:eastAsia="IRNazanin"/>
          <w:color w:val="111111"/>
          <w:sz w:val="28"/>
          <w:sz w:val="28"/>
          <w:szCs w:val="28"/>
          <w:rtl w:val="true"/>
          <w:lang w:bidi="fa-IR"/>
        </w:rPr>
        <w:t>در دلش طوفان و چشمش اشکبار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مرور روزگار و پر مرار</w:t>
      </w:r>
    </w:p>
    <w:p>
      <w:pPr>
        <w:pStyle w:val="BookText"/>
        <w:rPr/>
      </w:pPr>
      <w:r>
        <w:rPr>
          <w:rFonts w:ascii="IRNazanin" w:hAnsi="IRNazanin" w:eastAsia="IRNazanin"/>
          <w:color w:val="111111"/>
          <w:sz w:val="28"/>
          <w:sz w:val="28"/>
          <w:szCs w:val="28"/>
          <w:rtl w:val="true"/>
          <w:lang w:bidi="fa-IR"/>
        </w:rPr>
        <w:t>کاین یکی هم امتحانی از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وساوس‌های شیطانی جداست</w:t>
      </w:r>
    </w:p>
    <w:p>
      <w:pPr>
        <w:pStyle w:val="BookText"/>
        <w:rPr/>
      </w:pPr>
      <w:r>
        <w:rPr>
          <w:rFonts w:ascii="IRNazanin" w:hAnsi="IRNazanin" w:eastAsia="IRNazanin"/>
          <w:color w:val="111111"/>
          <w:sz w:val="28"/>
          <w:sz w:val="28"/>
          <w:szCs w:val="28"/>
          <w:rtl w:val="true"/>
          <w:lang w:bidi="fa-IR"/>
        </w:rPr>
        <w:t>زاد ره آماده کرد و شد به 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دشت‌ها بر صدق ایمانش گواه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دلبندم بگو رأی تو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 حق است و خدا را آگهی است </w:t>
      </w:r>
      <w:bookmarkStart w:id="215" w:name="pg3922_27994"/>
    </w:p>
    <w:p>
      <w:pPr>
        <w:pStyle w:val="BookText"/>
        <w:rPr/>
      </w:pPr>
      <w:bookmarkEnd w:id="215"/>
      <w:r>
        <w:rPr>
          <w:rFonts w:ascii="IRNazanin" w:hAnsi="IRNazanin" w:eastAsia="IRNazanin"/>
          <w:color w:val="111111"/>
          <w:sz w:val="28"/>
          <w:sz w:val="28"/>
          <w:szCs w:val="28"/>
          <w:rtl w:val="true"/>
          <w:lang w:bidi="fa-IR"/>
        </w:rPr>
        <w:t>گفت اسماعیل اینک ای پدر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حق بنما، ز مهر من گذر</w:t>
      </w:r>
    </w:p>
    <w:p>
      <w:pPr>
        <w:pStyle w:val="BookText"/>
        <w:rPr/>
      </w:pPr>
      <w:r>
        <w:rPr>
          <w:rFonts w:ascii="IRNazanin" w:hAnsi="IRNazanin" w:eastAsia="IRNazanin"/>
          <w:color w:val="111111"/>
          <w:sz w:val="28"/>
          <w:sz w:val="28"/>
          <w:szCs w:val="28"/>
          <w:rtl w:val="true"/>
          <w:lang w:bidi="fa-IR"/>
        </w:rPr>
        <w:t>هر چه فرموده به انجامش 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امتحان خود به پایانش رسان</w:t>
      </w:r>
    </w:p>
    <w:p>
      <w:pPr>
        <w:pStyle w:val="BookText"/>
        <w:rPr/>
      </w:pPr>
      <w:r>
        <w:rPr>
          <w:rFonts w:ascii="IRNazanin" w:hAnsi="IRNazanin" w:eastAsia="IRNazanin"/>
          <w:color w:val="111111"/>
          <w:sz w:val="28"/>
          <w:sz w:val="28"/>
          <w:szCs w:val="28"/>
          <w:rtl w:val="true"/>
          <w:lang w:bidi="fa-IR"/>
        </w:rPr>
        <w:t>او توسل بر خدای خود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 باید گره‌ها می‌گشود</w:t>
      </w:r>
    </w:p>
    <w:p>
      <w:pPr>
        <w:pStyle w:val="BookText"/>
        <w:rPr/>
      </w:pPr>
      <w:r>
        <w:rPr>
          <w:rFonts w:ascii="IRNazanin" w:hAnsi="IRNazanin" w:eastAsia="IRNazanin"/>
          <w:color w:val="111111"/>
          <w:sz w:val="28"/>
          <w:sz w:val="28"/>
          <w:szCs w:val="28"/>
          <w:rtl w:val="true"/>
          <w:lang w:bidi="fa-IR"/>
        </w:rPr>
        <w:t>امتحان حق را شد سرفراز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برون از آن درست و پاک‌باز</w:t>
      </w:r>
    </w:p>
    <w:p>
      <w:pPr>
        <w:pStyle w:val="BookText"/>
        <w:rPr/>
      </w:pPr>
      <w:r>
        <w:rPr>
          <w:rFonts w:ascii="IRNazanin" w:hAnsi="IRNazanin" w:eastAsia="IRNazanin"/>
          <w:color w:val="111111"/>
          <w:sz w:val="28"/>
          <w:sz w:val="28"/>
          <w:szCs w:val="28"/>
          <w:rtl w:val="true"/>
          <w:lang w:bidi="fa-IR"/>
        </w:rPr>
        <w:t>حدّ اخلاص‌ات به جا آورده‌ای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یقین را در دلت پرورده‌ای</w:t>
      </w:r>
    </w:p>
    <w:p>
      <w:pPr>
        <w:pStyle w:val="BookText"/>
        <w:rPr/>
      </w:pPr>
      <w:r>
        <w:rPr>
          <w:rFonts w:ascii="IRNazanin" w:hAnsi="IRNazanin" w:eastAsia="IRNazanin"/>
          <w:color w:val="111111"/>
          <w:sz w:val="28"/>
          <w:sz w:val="28"/>
          <w:szCs w:val="28"/>
          <w:rtl w:val="true"/>
          <w:lang w:bidi="fa-IR"/>
        </w:rPr>
        <w:t>فدیده‌ای از سوی حق با او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ذبح آن بنمود و شد رسمی پدید</w:t>
      </w:r>
    </w:p>
    <w:p>
      <w:pPr>
        <w:pStyle w:val="BookText"/>
        <w:rPr/>
      </w:pPr>
      <w:r>
        <w:rPr>
          <w:rFonts w:ascii="IRNazanin" w:hAnsi="IRNazanin" w:eastAsia="IRNazanin"/>
          <w:color w:val="111111"/>
          <w:sz w:val="28"/>
          <w:sz w:val="28"/>
          <w:szCs w:val="28"/>
          <w:rtl w:val="true"/>
          <w:lang w:bidi="fa-IR"/>
        </w:rPr>
        <w:t>بعد از آن مرسوم شد در شرع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ذبح قربانی میان مسلمین</w:t>
      </w:r>
      <w:r>
        <w:rPr>
          <w:rStyle w:val="FootnoteAnchor"/>
          <w:rtl w:val="true"/>
        </w:rPr>
        <w:footnoteReference w:id="81"/>
      </w:r>
    </w:p>
    <w:p>
      <w:pPr>
        <w:pStyle w:val="Heading4"/>
        <w:numPr>
          <w:ilvl w:val="3"/>
          <w:numId w:val="1"/>
        </w:numPr>
        <w:rPr/>
      </w:pPr>
      <w:bookmarkStart w:id="216" w:name="__RefHeading___Toc1807952_2281741623"/>
      <w:bookmarkStart w:id="217" w:name="_Toc78"/>
      <w:bookmarkEnd w:id="216"/>
      <w:r>
        <w:rPr>
          <w:rtl w:val="true"/>
        </w:rPr>
        <w:t>باغداران و آزمایش الهی</w:t>
      </w:r>
      <w:bookmarkEnd w:id="217"/>
    </w:p>
    <w:p>
      <w:pPr>
        <w:pStyle w:val="BookText"/>
        <w:rPr/>
      </w:pP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سه برادری نام می‌برد که پس از فوت پدر، دچار امتحان الهی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بود باغدار و بسیار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 می‌کرد و همیشه فقیران و مستمندان را در محصولی که به دست می‌آورد، شریک کرده و حقوق آن‌ها را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أَمْوالِهِمْ حَقُّ لِلسّائِلِ وَ الْمَحْرُومِ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اموال و دارایی ثروتمندان، محرومین و فقرا حق دارند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هر سال سهم فقرا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فرزندان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زحمت بکشیم و هنگام برداشت محصول، مقداری از آن را به دیگران بدهیم؟ آنان با هم قرار گذاشتند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کس اطلاع </w:t>
      </w:r>
    </w:p>
    <w:p>
      <w:pPr>
        <w:pStyle w:val="BookText"/>
        <w:rPr/>
      </w:pPr>
      <w:r>
        <w:rPr>
          <w:rFonts w:ascii="IRNazanin" w:hAnsi="IRNazanin" w:eastAsia="IRNazanin"/>
          <w:color w:val="111111"/>
          <w:sz w:val="28"/>
          <w:sz w:val="28"/>
          <w:szCs w:val="28"/>
          <w:rtl w:val="true"/>
          <w:lang w:bidi="fa-IR"/>
        </w:rPr>
        <w:t>ندهیم که چه روزی می‌خواهیم محصول را برداشت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و قبل از این‌که فقرا با خبر شوند، تمام میوه‌ها را می‌چینیم و برمی‌گردیم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چیکی از آن‌ها، فردی خداترس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 را شنید، برادرانش را از این کار نهی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نکنید، از خدا بترسید و او را فراموش نکنید، ولی برادران دیگر به حرف او گوش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اجبار، دنبال آنان به راه افتاد، در حالی که به شدت از عمل آن‌ها ناراضی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شبی که آنان این تصمیم را گرفتند، خداوند بلای آسمانی را بر باغ فرود آورد و همه میوه‌های آن از میان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نزدیک صبح شد، به همدیگر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باشید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گذر از کوچه‌ها و محله‌ها آرام حرف می‌زدند و آهسته حرکت می‌کردند که مبادا مردم خبردار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نزدیک باغ رسیدند و چشمشان به آن افتاد،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دیروزی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کردند راه را گم کرده‌اند و این باغ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کمی دقت،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همان است، حادثه‌ای 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برادری که خداترس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که نیتتان را این قدر کج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سوء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برادران توبه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اشتباه کردیم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انسان به جای شکر منعم، حق بیچارگان را ندهد، خدا نعمت را از او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موردی از آزمایش خدا با مال است</w:t>
      </w:r>
      <w:r>
        <w:rPr>
          <w:rFonts w:eastAsia="IRNazanin" w:cs="IRNazanin"/>
          <w:color w:val="111111"/>
          <w:sz w:val="28"/>
          <w:szCs w:val="28"/>
          <w:rtl w:val="true"/>
          <w:lang w:bidi="fa-IR"/>
        </w:rPr>
        <w:t>.</w:t>
      </w:r>
      <w:r>
        <w:rPr>
          <w:rStyle w:val="FootnoteAnchor"/>
          <w:rtl w:val="true"/>
        </w:rPr>
        <w:footnoteReference w:id="83"/>
      </w:r>
      <w:bookmarkStart w:id="218" w:name="pg3922_27996"/>
    </w:p>
    <w:p>
      <w:pPr>
        <w:pStyle w:val="Heading4"/>
        <w:numPr>
          <w:ilvl w:val="3"/>
          <w:numId w:val="1"/>
        </w:numPr>
        <w:rPr/>
      </w:pPr>
      <w:bookmarkStart w:id="219" w:name="__RefHeading___Toc1807954_2281741623"/>
      <w:bookmarkStart w:id="220" w:name="_Toc79"/>
      <w:bookmarkEnd w:id="218"/>
      <w:bookmarkEnd w:id="219"/>
      <w:r>
        <w:rPr>
          <w:rtl w:val="true"/>
        </w:rPr>
        <w:t>طالوت و یارانش</w:t>
      </w:r>
      <w:bookmarkEnd w:id="220"/>
    </w:p>
    <w:p>
      <w:pPr>
        <w:pStyle w:val="BookText"/>
        <w:rPr/>
      </w:pPr>
      <w:r>
        <w:rPr>
          <w:rFonts w:ascii="IRNazanin" w:hAnsi="IRNazanin" w:eastAsia="IRNazanin"/>
          <w:color w:val="111111"/>
          <w:sz w:val="28"/>
          <w:sz w:val="28"/>
          <w:szCs w:val="28"/>
          <w:rtl w:val="true"/>
          <w:lang w:bidi="fa-IR"/>
        </w:rPr>
        <w:t>طالوت مردی بلند قامت، تنومند، خوش اندام، زیرک، دانشمند و با تدبیر بود، ولی با این همه، شهرتی نداشت و با پدرش در یکی از دهکده‌ها در ساحل رودخانه‌ای زندگی می‌کرد و چهارپایان پدر را به چرا می‌برد و کشاورزی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شماری از چهارپایان او گم شدند، او با یکی از دوستان خود به جست‌وجو پرداخت تا به سرزمین صوف شهر اشموئیل پیامبر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او را ملاقات کنیم تا در پرتو وحی، گم شده خود را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پیامبر رسیدند، اشموئیل از همان لحظه اول، طالوت را شناخت پیامبر خدا دانست که این جوان، همان است که از سوی خدا برای فرماندهی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اشموئیل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پایان تو اکنون در راه دهکده رو به باغ پدرت روانه‌اند، ولی من تو را برای کاری بزرگ دعوت می‌کنم و آن، فرماندهی لشکر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برای فرمانده لشکر، امتیازاتی مانند نسب و ثروت می‌خواستند، ولی هیچ‌کدام در طالوت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انتصاب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شخصی را امیر شما کرده که به خاطر نیروی جسمی و روحی خود شایسته فرماندهی و رهبری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طالوت برای جنگ با دشمن آماده شد و لشکر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که پیروزی هر جمعیتی، به انضباط و ایمان سربازان و اطاعت از فرمانده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می‌خواست بداند که سربازان وی تا چه اندازه </w:t>
      </w:r>
    </w:p>
    <w:p>
      <w:pPr>
        <w:pStyle w:val="BookText"/>
        <w:rPr/>
      </w:pPr>
      <w:r>
        <w:rPr>
          <w:rFonts w:ascii="IRNazanin" w:hAnsi="IRNazanin" w:eastAsia="IRNazanin"/>
          <w:color w:val="111111"/>
          <w:sz w:val="28"/>
          <w:sz w:val="28"/>
          <w:szCs w:val="28"/>
          <w:rtl w:val="true"/>
          <w:lang w:bidi="fa-IR"/>
        </w:rPr>
        <w:t>از فرمان او اطاعت می‌کنند، به ویژه سربازانی که با تردید و دودلی فرماندهی و رهبری او را پذیرفته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مأمور شد که به فرمان خدا، آن‌ها را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به سربازان خبر داد که به زودی به نهر آبی می‌رسند و با وجود تشنگی باید مقاومت کنند و از آن، جز اندکی ننوشند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روشن شود آیا این سربازان که می‌خواهند در برابر شمشیر دشمن بایستند، می‌توانند چند لحظه تشنگی را تحمل کنند یا نه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راه‌پیمایی در زیر آفتاب، لشکر طالوت تشنه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آن‌ها به نهر آب افتاد، با خوشحالی و به سرعت خود را به آن رساندند و سیراب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عده‌ای اندک بر سر پیمان خود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متوجه شد که لشکر او از اکثریتی بی‌اراده و سست و از اقلیتی با ایمان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اکثریت بی‌انضباط و نافرمان را رها کرد و با یاران اندک، ولی با ایمان خود به سوی میدان نبرد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کثرت دشمنان را دیدند، فکر نمی‌کردند در مقابل انبوه دشمنان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توانایی رویارویی با این همه سرباز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ایمانشان راسخ بود و به قیامت یقین داشتند و دل‌هایشان سرشار از محبت خدا بود، به خدا توکل کردند و از زیادی دشمن و از کمی تعداد خود نهراسیدند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کمال شجاعت به طالوت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چه صلاح می‌دانی انجام ده و فرمان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همین عده اندک، با آنان خواهیم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فرمان جهاد صادر شد، جالوت که فرمانده دشمن بود، مبارز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 کم سن و سالی به نام داوود، با </w:t>
      </w:r>
      <w:bookmarkStart w:id="221" w:name="pg3922_27998"/>
    </w:p>
    <w:p>
      <w:pPr>
        <w:pStyle w:val="BookText"/>
        <w:rPr/>
      </w:pPr>
      <w:bookmarkEnd w:id="221"/>
      <w:r>
        <w:rPr>
          <w:rFonts w:ascii="IRNazanin" w:hAnsi="IRNazanin" w:eastAsia="IRNazanin"/>
          <w:color w:val="111111"/>
          <w:sz w:val="28"/>
          <w:sz w:val="28"/>
          <w:szCs w:val="28"/>
          <w:rtl w:val="true"/>
          <w:lang w:bidi="fa-IR"/>
        </w:rPr>
        <w:t>فلاخنی که داشت، سنگی را با مهارت کامل به سوی جالوت پرتاب کرد که بر پیشانی او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جالوت، در میان وحشت یاران خود، به زمین افتاد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کشته شدن جالوت، ترس و هراس عجیبی در دل سپاهیان او افتاد و سرانجام، از برابر صفوف لشکر طالوت فرار کردند</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222" w:name="__RefHeading___Toc1807956_2281741623"/>
      <w:bookmarkStart w:id="223" w:name="_Toc80"/>
      <w:bookmarkEnd w:id="222"/>
      <w:r>
        <w:rPr>
          <w:rtl w:val="true"/>
        </w:rPr>
        <w:t>امتحان امت در غیاب رهبر</w:t>
      </w:r>
      <w:bookmarkEnd w:id="223"/>
    </w:p>
    <w:p>
      <w:pPr>
        <w:pStyle w:val="BookText"/>
        <w:rPr/>
      </w:pPr>
      <w:r>
        <w:rPr>
          <w:rFonts w:ascii="IRNazanin" w:hAnsi="IRNazanin" w:eastAsia="IRNazanin"/>
          <w:color w:val="111111"/>
          <w:sz w:val="28"/>
          <w:sz w:val="28"/>
          <w:szCs w:val="28"/>
          <w:rtl w:val="true"/>
          <w:lang w:bidi="fa-IR"/>
        </w:rPr>
        <w:t>در برابر هر حرکت و جنبش و انقلاب الهی، جنبش‌های ضد الهی نیز پیدا می‌شود تا دست‌آوردهای آن انقلاب الهی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حفظ یک دستاورد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به دست آوردن آن مشکل‌تر است و امت‌ها هم‌چنان که در اصل ایجاد نظام الهی پیرو رهبر الهی‌اند، در حفظ و تداوم آن نیز نباید از رهبری الهی جدا شوند، در غیر این صورت، انسان‌های گرگ صفت دستاوردهای آنان را خواهند درید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علیه‌السلام در حالی که برادر خود هارون را در میان قوم خود گذاشت، برای گرفتن احکام تورات به کوه طور می‌رفت و گروهی از یاران خود را نیز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شوق مناجات با پروردگار چنان در دل موسی شعله‌ور بود که سر از پا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خوردن و آشامیدن و استراحت را در این راه فراموش کرد و به سرعت به راه افتاد و پیش از دیگران به میعادگاه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چه چیز سبب شد که پیش از قومت آمدی و عجله کردی؟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مناجات و شنیدن وحی، مرا وادار کرد که زودتر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جذبه عشق و عاشقی به حدی موسی را گرفت که مناجات او با خدای خود از سی شب به چهل شب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به دور از قوم خود، مشغول مناجات بود، ولی در قوم بنی‌اسرائیل چه گذشت؟</w:t>
      </w:r>
    </w:p>
    <w:p>
      <w:pPr>
        <w:pStyle w:val="BookText"/>
        <w:rPr/>
      </w:pPr>
      <w:r>
        <w:rPr>
          <w:rFonts w:ascii="IRNazanin" w:hAnsi="IRNazanin" w:eastAsia="IRNazanin"/>
          <w:color w:val="111111"/>
          <w:sz w:val="28"/>
          <w:sz w:val="28"/>
          <w:szCs w:val="28"/>
          <w:rtl w:val="true"/>
          <w:lang w:bidi="fa-IR"/>
        </w:rPr>
        <w:t>شخصی به نام سامری، از زیور آلات و طلاهایی که معبود دنیا پرستان و مورد توجه عوام بود، گوساله‌ای ساخت و به گونه‌ای آن را در مسیر حرکت باد قرار داد تا صداهایی از آن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سوء استفاده از نبود رهبر در میان امت و غیبت موسی علیه‌السلام و با انگشت گذاشتن بر ضعف‌های قوم بنی‌اسرائیل، برنامه ضد توحیدی خود را ماهرانه تنظیم کرد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وقتی این صحنه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در آزمایش و امتحان سخت از طرف خداوند قرار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نخورید و از راه توحید منحرف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شما، همان خداوند بخشنده است که این همه نعمت به شما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بودید، شما را آزاد کرد؛ اسیر بودید، رهایی‌تان بخشید؛ گمراه بودید، هدایت‌تان کرد؛ پراکنده بودید، در سایه رهبری مردی آسمانی شما را جمع و متحد کرد؛ جاهل و گمراه بودید، نور علم بر شما افکند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فراموش کردید که برادرم مرا جانشین خود کرده است؟ پس اطاعتم کنید، چرا پیمان‌شکنی می‌کنید؟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بنی‌اسرائیل به لجاجت خود ادامه دادند و دلایل و منطق نیرومند هارون را گوش نکردند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آمدن موسی، گوساله را پرستش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آنان نه حرف پیامبر خود را گوش کردند و نه سخنان جانشین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با اقلیتی در حدود دوازده نفر از مؤمنان که ثابت قدم ماندند، از مردمی که گوساله‌پرست شده بودند،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در میعادگاه بود که وحی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 تو را بعد از تو آزمایش کردیم، ولی از عهده امتحان برنیامدند و سامری آنان را گمراه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با شنیدن این سخن برآشفت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 دراز خون‌دل خوردم، با هرگونه خطر روبه‌رو شدم تا این مردم به توحید روی آورند، ولی افسوس که با چند روز غیبت من، زحماتم بر 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بی‌درنگ، خشمگین و اندوهناک به سوی قوم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 او به صحنه گوساله‌پرستی افتاد،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پرودگار شما، وعده نیکویی به شما نداد؟ این وعده، وعده نزول تورات و نجات از فرعون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غیبت من به طول انجامید؟ گرچه زمان بازگشت من از سی روز تا چهل روز به تأخیر افتاد، این زمانی نیست که طولانی باشد، آیا شما نتوانستید در این مدت کوتاه خود را حفظ کنید؟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اسرائیل که خود را در برابر اعتراض شدید موسی علیه‌السلام دیدند و متوجه شدند به راستی کار بسیار بدی انجام داده‌اند، در مقام عذرخواهی و عذرتراشی برآمدند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وعده تو به میل و اراده خود تخلف </w:t>
      </w:r>
      <w:bookmarkStart w:id="224" w:name="pg3922_28001"/>
    </w:p>
    <w:p>
      <w:pPr>
        <w:pStyle w:val="BookText"/>
        <w:rPr/>
      </w:pPr>
      <w:bookmarkEnd w:id="224"/>
      <w:r>
        <w:rPr>
          <w:rFonts w:ascii="IRNazanin" w:hAnsi="IRNazanin" w:eastAsia="IRNazanin"/>
          <w:color w:val="111111"/>
          <w:sz w:val="28"/>
          <w:sz w:val="28"/>
          <w:szCs w:val="28"/>
          <w:rtl w:val="true"/>
          <w:lang w:bidi="fa-IR"/>
        </w:rPr>
        <w:t>نکردیم، ولی زینت آلات فرعونیان به همراه ما بود که سامری با آن ما را فریفت و سفارش‌های تو را فراموش کردیم</w:t>
      </w:r>
      <w:r>
        <w:rPr>
          <w:rFonts w:eastAsia="IRNazanin" w:cs="IRNazanin"/>
          <w:color w:val="111111"/>
          <w:sz w:val="28"/>
          <w:szCs w:val="28"/>
          <w:rtl w:val="true"/>
          <w:lang w:bidi="fa-IR"/>
        </w:rPr>
        <w:t>.</w:t>
      </w:r>
    </w:p>
    <w:p>
      <w:pPr>
        <w:pStyle w:val="Heading4"/>
        <w:numPr>
          <w:ilvl w:val="3"/>
          <w:numId w:val="1"/>
        </w:numPr>
        <w:rPr/>
      </w:pPr>
      <w:bookmarkStart w:id="225" w:name="__RefHeading___Toc1807958_2281741623"/>
      <w:bookmarkStart w:id="226" w:name="_Toc81"/>
      <w:bookmarkEnd w:id="225"/>
      <w:r>
        <w:rPr>
          <w:rtl w:val="true"/>
        </w:rPr>
        <w:t>قافله عشق در کربلا و امتحانات الهی</w:t>
      </w:r>
      <w:bookmarkEnd w:id="226"/>
    </w:p>
    <w:p>
      <w:pPr>
        <w:pStyle w:val="Heading5"/>
        <w:numPr>
          <w:ilvl w:val="4"/>
          <w:numId w:val="1"/>
        </w:numPr>
        <w:rPr/>
      </w:pPr>
      <w:bookmarkStart w:id="227" w:name="__RefHeading___Toc1807960_2281741623"/>
      <w:bookmarkStart w:id="228" w:name="_Toc82"/>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کربلا، عالی‌ترین صحنه‌های آزمایش و بلاست؛ آزمایشی که بالاتر از امتحان و ابتلای ابراهیم علیه‌السلام بود، زیرا اگر او می‌خواست از یک فرزند خویش بگذرد، سیدالشهدا علیه‌السلام از همه فرزندان، برادران و یاران خود گذشت و در برابر دیدگان خویش، تقدیم خدا کرد و راضی به رضای 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قافله‌ای که از مدینه به مکه و از آنجا به کربلا رهسپار شد، آماج سخت‌ترین امتحان‌ها قرار گرفت، ولی هیچ کدام از سختی‌ها و ابتلائات مانع آن نشد که عشق به لقای پروردگار و انجام تکلیف الهی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چنان امتحان شد که حتی تصور آن، نه تنها برای افراد عادی، بلکه برای انسان‌های بزرگ آن جامعه نیز سخت و ترسناک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امتحان، نه تنها مکه و مدینه و کوفه و بصره و شام، بلکه همه تاریخ بشریت به وسعت خود، به بوته آزمایش سپرده 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فاطمه علیهاالسلام به سوی انجام تکلیف الهی قدم برمی‌داشت و جز به خواست خدا و وظیفه شرعی خویش به چیزی نمی‌اندیشید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حالی قدم به وادی عشق و شهادت گذاشت که مدعیان زیادی ادعای نجات اسلام از دست بنی‌امیه را کردند و با وجود وجهه خاصی که نزد مسلمانان داشتند، هر کدام به کنج خلوتی رفتند و سر در لاک زندگی فرومایه این جهانی فرو بردند و یا به تماشای صحنه‌ای نشستند که در </w:t>
      </w:r>
      <w:bookmarkStart w:id="229" w:name="pg3922_28002"/>
    </w:p>
    <w:p>
      <w:pPr>
        <w:pStyle w:val="BookText"/>
        <w:rPr/>
      </w:pPr>
      <w:bookmarkEnd w:id="229"/>
      <w:r>
        <w:rPr>
          <w:rFonts w:ascii="IRNazanin" w:hAnsi="IRNazanin" w:eastAsia="IRNazanin"/>
          <w:color w:val="111111"/>
          <w:sz w:val="28"/>
          <w:sz w:val="28"/>
          <w:szCs w:val="28"/>
          <w:rtl w:val="true"/>
          <w:lang w:bidi="fa-IR"/>
        </w:rPr>
        <w:t>آن، سر حق و حقیقت و شرافت و انسانیت از تن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حسین علیه‌السلام هرگز از سخت‌ترین آزمایش‌ها ترسی به دل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شهادت همه فرزندان و اسارت زنان و دختران اهل بیت عصمت و طهارت را می‌دید و فریاد می‌کشید که مرگ نزد من، هم‌چون زینت و گردن‌بندی است بر سینه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آخرین لحظات عمر خویش، هرگز ظلم و ستم و بی‌عدالتی را تأیید و امضا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نمونه‌هایی از امتحانات گوناگون که در مسیر حرکت قافله عشق و حقیقت رخ داده و نتایج مختلفی به همراه داشته است، می‌پردازیم</w:t>
      </w:r>
      <w:r>
        <w:rPr>
          <w:rFonts w:eastAsia="IRNazanin" w:cs="IRNazanin"/>
          <w:color w:val="111111"/>
          <w:sz w:val="28"/>
          <w:szCs w:val="28"/>
          <w:rtl w:val="true"/>
          <w:lang w:bidi="fa-IR"/>
        </w:rPr>
        <w:t>:</w:t>
      </w:r>
    </w:p>
    <w:p>
      <w:pPr>
        <w:pStyle w:val="Heading5"/>
        <w:numPr>
          <w:ilvl w:val="4"/>
          <w:numId w:val="1"/>
        </w:numPr>
        <w:rPr/>
      </w:pPr>
      <w:bookmarkStart w:id="230" w:name="__RefHeading___Toc1807962_2281741623"/>
      <w:bookmarkStart w:id="231" w:name="_Toc83"/>
      <w:bookmarkEnd w:id="230"/>
      <w:r>
        <w:rPr>
          <w:rtl w:val="true"/>
        </w:rPr>
        <w:t>الف</w:t>
      </w:r>
      <w:r>
        <w:rPr>
          <w:rtl w:val="true"/>
        </w:rPr>
        <w:t xml:space="preserve">) </w:t>
      </w:r>
      <w:r>
        <w:rPr>
          <w:rtl w:val="true"/>
        </w:rPr>
        <w:t>حرّ و تشنگی</w:t>
      </w:r>
      <w:bookmarkEnd w:id="231"/>
    </w:p>
    <w:p>
      <w:pPr>
        <w:pStyle w:val="BookText"/>
        <w:rPr/>
      </w:pPr>
      <w:r>
        <w:rPr>
          <w:rFonts w:ascii="IRNazanin" w:hAnsi="IRNazanin" w:eastAsia="IRNazanin"/>
          <w:color w:val="111111"/>
          <w:sz w:val="28"/>
          <w:sz w:val="28"/>
          <w:szCs w:val="28"/>
          <w:rtl w:val="true"/>
          <w:lang w:bidi="fa-IR"/>
        </w:rPr>
        <w:t>قافله امام علیه‌السلام از منزل شراف عبور کرد و هنگام ظهر زیر گرمای طاقت‌فرسای آفتاب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یکی از یاران امام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علت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نخلستانی به چشمم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چه او دیده بود، نخلستان نبود، بلکه سپاهیان حرّ بن یزید ریاحی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وقتی آثار تشنگی را در آنان دید، به جوانان بنی‌هاشم دستور داد، سیرابشان کنند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و یاران او و هم‌چنین اسبانشان سیراب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سیدالشهدا که شهید تشنه لب تاریخ است و به دست همین افراد کشته خواهد شد، دشمنان خویش را سیراب می‌کند و در رویارویی با دشمنان قسم خورده خویش اصول انسانی را رعایت می‌کند و یا بهتر بگوییم، اصل انسانی پایه‌گذاری می‌کند تا سرمشق تاریخ بشریت شود و انسان‌های هر عصر </w:t>
      </w:r>
      <w:bookmarkStart w:id="232" w:name="pg3922_28003"/>
    </w:p>
    <w:p>
      <w:pPr>
        <w:pStyle w:val="BookText"/>
        <w:rPr/>
      </w:pPr>
      <w:bookmarkEnd w:id="232"/>
      <w:r>
        <w:rPr>
          <w:rFonts w:ascii="IRNazanin" w:hAnsi="IRNazanin" w:eastAsia="IRNazanin"/>
          <w:color w:val="111111"/>
          <w:sz w:val="28"/>
          <w:sz w:val="28"/>
          <w:szCs w:val="28"/>
          <w:rtl w:val="true"/>
          <w:lang w:bidi="fa-IR"/>
        </w:rPr>
        <w:t>بدانند که هدف، وسیله را توجیه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چشم خود دید که چگونه پدرش آب بر روی دشمن در صفین نبست و چگونه با دشمن و اسیر خود مدارا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سپاهیان حرّ تشنه نماند، حتی علی بن معان که آخرین نفر از لشکر حرّ بود و عقب افتاده بود، از راه رسید و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و عطش چنان بر او غلبه کرده بود که وقتی مشک آب را به او دادند، از شدت عطش نتوانست آب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برخاست و با دست خویش لب مشک را گرفت و او را سیراب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بود امتحان قافله‌ای که خود، چند روز بعد گرفتار همین افراد شدند و آنان آب را، حتی بر کودکان و زنان نیز بستند</w:t>
      </w:r>
      <w:r>
        <w:rPr>
          <w:rFonts w:eastAsia="IRNazanin" w:cs="IRNazanin"/>
          <w:color w:val="111111"/>
          <w:sz w:val="28"/>
          <w:szCs w:val="28"/>
          <w:rtl w:val="true"/>
          <w:lang w:bidi="fa-IR"/>
        </w:rPr>
        <w:t>.</w:t>
      </w:r>
    </w:p>
    <w:p>
      <w:pPr>
        <w:pStyle w:val="Heading5"/>
        <w:numPr>
          <w:ilvl w:val="4"/>
          <w:numId w:val="1"/>
        </w:numPr>
        <w:rPr/>
      </w:pPr>
      <w:bookmarkStart w:id="233" w:name="__RefHeading___Toc1807964_2281741623"/>
      <w:bookmarkStart w:id="234" w:name="_Toc84"/>
      <w:bookmarkEnd w:id="233"/>
      <w:r>
        <w:rPr>
          <w:rtl w:val="true"/>
        </w:rPr>
        <w:t>ب</w:t>
      </w:r>
      <w:r>
        <w:rPr>
          <w:rtl w:val="true"/>
        </w:rPr>
        <w:t xml:space="preserve">) </w:t>
      </w:r>
      <w:r>
        <w:rPr>
          <w:rtl w:val="true"/>
        </w:rPr>
        <w:t>آزمایش حرّ و توبه و بازگشت</w:t>
      </w:r>
      <w:bookmarkEnd w:id="234"/>
    </w:p>
    <w:p>
      <w:pPr>
        <w:pStyle w:val="BookText"/>
        <w:rPr/>
      </w:pPr>
      <w:r>
        <w:rPr>
          <w:rFonts w:ascii="IRNazanin" w:hAnsi="IRNazanin" w:eastAsia="IRNazanin"/>
          <w:color w:val="111111"/>
          <w:sz w:val="28"/>
          <w:sz w:val="28"/>
          <w:szCs w:val="28"/>
          <w:rtl w:val="true"/>
          <w:lang w:bidi="fa-IR"/>
        </w:rPr>
        <w:t>آنان که در امتحان الهی موفق نمی‌شوند، گرفتار چنگال وهم و خیالات واهی‌اند، دنیا و زرق وبرق آن و مظاهر زودگذرش پرده بر روی عقل می‌کشد و آدمی را گرفتار وهم و برآوردن آرزوهای آن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عقل و وهم، اگر عقل به اسارت وهم درآمد، اندیشه‌های باطل، عرصه نفس را پر می‌کند و انسان در طغیان این اندیشه‌های واهی با کوردلی حرکت می‌کند</w:t>
      </w:r>
      <w:r>
        <w:rPr>
          <w:rFonts w:eastAsia="IRNazanin" w:cs="IRNazanin"/>
          <w:color w:val="111111"/>
          <w:sz w:val="28"/>
          <w:szCs w:val="28"/>
          <w:rtl w:val="true"/>
          <w:lang w:bidi="fa-IR"/>
        </w:rPr>
        <w:t>.</w:t>
      </w:r>
      <w:r>
        <w:rPr>
          <w:rStyle w:val="FootnoteAnchor"/>
          <w:rtl w:val="true"/>
        </w:rPr>
        <w:footnoteReference w:id="8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 وقتی با فرزند زهرا علیهاالسلام روبه‌رو شد، اضطرابی سخت در جان او رخنه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او بجنگم و هم‌چنان سردار سپاه باشم و آخرت را برباد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یاری او بشتابم و سعادت ابدی را به چنگ آورم؟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در کشاکش عقل و نفس،خواهش نفس و وهم را کنار گذاشت و تصمیم به بازگشت و توبه گرفت و در امتحان الهی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رو به عمربن سعد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به‌راستی می‌خواهید با حسین بن علی بجنگید؟</w:t>
      </w:r>
    </w:p>
    <w:p>
      <w:pPr>
        <w:pStyle w:val="BookText"/>
        <w:rPr/>
      </w:pPr>
      <w:r>
        <w:rPr>
          <w:rFonts w:ascii="IRNazanin" w:hAnsi="IRNazanin" w:eastAsia="IRNazanin"/>
          <w:color w:val="111111"/>
          <w:sz w:val="28"/>
          <w:sz w:val="28"/>
          <w:szCs w:val="28"/>
          <w:rtl w:val="true"/>
          <w:lang w:bidi="fa-IR"/>
        </w:rPr>
        <w:t>عمربن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جنگی با ایشان خواهیم کرد که کم‌ترین رویداد آن، جداشدن سرها و قطع شدن دست‌ها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برگشت واز لشکر کنار کشید و به اندیشه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تصمیم خود را گرفت واز قدرت و ریاست و امکاناتی که در اختیارش بود،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سمت سپاه امام می‌رفت، مهاجربن اوس او را بسیار نگران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دیگری هم کنار حّر بودند، متوجه شدند که او اندیشه‌ای درسر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ماندن تشویق کردند، ولی، ندای الرحیل دردل حّر طنین انداز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امروز خود را در میان بهشت و جهنم می‌بینم و به خدا قسم هیچ چیز را بر بهشت ترجیح نخواهم داد، اگرچه در این راه قطعه قطعه شده، یا در آتش سوخته باشم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فرزند خود را نیز همراه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فرزندش را برای جانبازی به میدان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فرزندش به شهادت رسید، حمد و سپاس خدا را به جای آورد که عزیز دلش را در رکاب فرزند پیامبر فرستاد و از امتحان تقدیم فرزند خویش در راه خدا سربلند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بار سفر بست و به میدان نبرد رفت و پس از فداکاری زیاد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بالین حّر شتافت و برای او اشک ریخت</w:t>
      </w:r>
      <w:r>
        <w:rPr>
          <w:rFonts w:eastAsia="IRNazanin" w:cs="IRNazanin"/>
          <w:color w:val="111111"/>
          <w:sz w:val="28"/>
          <w:szCs w:val="28"/>
          <w:rtl w:val="true"/>
          <w:lang w:bidi="fa-IR"/>
        </w:rPr>
        <w:t xml:space="preserve">. </w:t>
      </w:r>
      <w:bookmarkStart w:id="235" w:name="pg3922_28005"/>
    </w:p>
    <w:p>
      <w:pPr>
        <w:pStyle w:val="Heading5"/>
        <w:numPr>
          <w:ilvl w:val="4"/>
          <w:numId w:val="1"/>
        </w:numPr>
        <w:rPr/>
      </w:pPr>
      <w:bookmarkStart w:id="236" w:name="__RefHeading___Toc1807966_2281741623"/>
      <w:bookmarkStart w:id="237" w:name="_Toc85"/>
      <w:bookmarkEnd w:id="235"/>
      <w:bookmarkEnd w:id="236"/>
      <w:r>
        <w:rPr>
          <w:rtl w:val="true"/>
        </w:rPr>
        <w:t>ج</w:t>
      </w:r>
      <w:r>
        <w:rPr>
          <w:rtl w:val="true"/>
        </w:rPr>
        <w:t xml:space="preserve">) </w:t>
      </w:r>
      <w:r>
        <w:rPr>
          <w:rtl w:val="true"/>
        </w:rPr>
        <w:t>واماندگان از قافله و حرمان ابدی</w:t>
      </w:r>
      <w:bookmarkEnd w:id="237"/>
    </w:p>
    <w:p>
      <w:pPr>
        <w:pStyle w:val="BookText"/>
        <w:rPr/>
      </w:pPr>
      <w:r>
        <w:rPr>
          <w:rFonts w:ascii="IRNazanin" w:hAnsi="IRNazanin" w:eastAsia="IRNazanin"/>
          <w:color w:val="111111"/>
          <w:sz w:val="28"/>
          <w:sz w:val="28"/>
          <w:szCs w:val="28"/>
          <w:rtl w:val="true"/>
          <w:lang w:bidi="fa-IR"/>
        </w:rPr>
        <w:t>قافله عشق به سمت کربلا و محل عروج عاشقان خدا در حرکت بود، ولی هنوز باید حجت بر همگان تمام شود و یکی پس از دیگری امتحان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عده‌ای هم‌چون حّر توفیق یافتند و در لحظات آخر به صف حق پیوستند، عده‌ای هم بودند که در امتحان حق‌تعالی مردود شدند و عبیداللّه بن حُرّ و عمرو بن قیس از این جمله‌اند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اطلاع یافت که عبیداللّه بن حّرجعفی در منزل بنی مقاتل اقامت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مسروق را نزد وی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هدیه‌ای گران‌بها و ارمغانی پر ارج برای تو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را به یاری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بپیوند تا رستگار و سعادتمند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بیشتر مردم کوفه را دیدم که برای سرکوبی او آماده‌اند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جنگ کشته خواهد شد و من نمی‌توانم او را کمک کنم، بهتر است همدیگر را نبینیم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بازگشت و پاسخ او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 با چند تن به نزد او آمد و او از امام استقبال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چشمم به حضرت افتاد، چنان زیبا بود که در دوران عمرم کسی به زیبایی او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فراموش نمی‌کنم که وقتی حرکت می‌کرد، چند کودک دور او را گرفته بودند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عمر خود گناهان زیادی مرتکب شده‌ای، آیا می‌خواهی توبه کنی و پاک شوی؟ </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توبه کنم؟</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دختر پیامبرت را یاری کن و در التزام رکاب وی با دشمنان او بجنگ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می‌دانم هر کسی از تو فرمان برد، خوش‌بخت خواهد شد، ولی مرا معاف دار؛ زیرا من از مرگ سخت گریزانم، ولی بهترین اسبم را تقدیم شما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در راه ما از نثار جان خودداری می‌کنی، ما نیز نه به تو نیاز داریم نه به اسب تو؛ زیرا من از افراد گمراه نیرو و کمک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نصیحتی به تو دارم و آن این‌که، تا می‌توانی به جایی دوردست برو، تا صدای استغاثه ما را نشنوی و جنگ را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صدای ما به گوش کسی برسد و به یاری ما نشتابد، در آتش جهنم خواهد سوخت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از سخنان امام پند نگرفت و سرانجام در آزمون ماندن با ذلت و یا رفتن با عزت، ماندن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 کربلا او متوجه شد که چه فیض بزرگی را از دست داده است، ولی جز افسوس چاره‌ای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آخر عمر در ندامت و حسرت بود و گاهی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حسرت و تأسف سنگین که تا زنده‌ام در میان سینه و گلویم در حرکت است و بی‌قرارم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حسین بر اهل نفاق و ستم پیشگان، از مثل من یاری می‌طلبید؛ آن‌گاه که حسین می‌خواست برای برانداختن اهل گمراهی و نفاق به یاری‌اش بشتابم؛ آری، اگر آن روز از راه جان، یاری می‌نمودم، در روز قیامت به شرافتی بس بزرگ نایل </w:t>
      </w:r>
    </w:p>
    <w:p>
      <w:pPr>
        <w:pStyle w:val="BookText"/>
        <w:rPr/>
      </w:pPr>
      <w:r>
        <w:rPr>
          <w:rFonts w:ascii="IRNazanin" w:hAnsi="IRNazanin" w:eastAsia="IRNazanin"/>
          <w:color w:val="111111"/>
          <w:sz w:val="28"/>
          <w:sz w:val="28"/>
          <w:szCs w:val="28"/>
          <w:rtl w:val="true"/>
          <w:lang w:bidi="fa-IR"/>
        </w:rPr>
        <w:t>می‌شدم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عمر بن قیس مشرقی، فرد دیگری بود که از سعادت شهادت محروم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منزلی که امام با عبیداللّه ملاقات کرد، به همراه پسر عموی خویش به دیدار امام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یاری من آمده‌اید؟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ما زن و فرزندان و دارایی زیادی داریم و نمی‌دانیم سرنوشت شما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منطقه دور شوید تا صدای استغاثه من به گوش شما نرسد؛ زیرا اگر برسد ولی به استغاثه ما جواب مثبت ندهید و به فریاد ما نرسید، خداوند شما را با ذلت تمام در جهنم سرنگون خواهد کرد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از عذاب الهی سخت بیمناک شد و پس از آن که تحت تأثیر سخنان امام قرار گرفت، از پسر عموی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 و به یاران امام پیوست، ولی هنوز دل از دنیا و تعلقات آن نکنده بود و رسوبات دنیا در کنج دلش لانه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 کرد، من تا آنجا از تو دفاع خواهم کرد که دفاع من به حال شما مفید و در سرنوشت پیروزی شما مؤثر باشد و در غیر این صورت در جدایی از شما آزاد خواهم بود، اما هم این بیعت مشروط را از وی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در آخرین ساعات زندگی امام و هنگامی که استغاثه امام را می‌شنید و یاران او یکی پس از </w:t>
      </w:r>
    </w:p>
    <w:p>
      <w:pPr>
        <w:pStyle w:val="BookText"/>
        <w:rPr/>
      </w:pPr>
      <w:r>
        <w:rPr>
          <w:rFonts w:ascii="IRNazanin" w:hAnsi="IRNazanin" w:eastAsia="IRNazanin"/>
          <w:color w:val="111111"/>
          <w:sz w:val="28"/>
          <w:sz w:val="28"/>
          <w:szCs w:val="28"/>
          <w:rtl w:val="true"/>
          <w:lang w:bidi="fa-IR"/>
        </w:rPr>
        <w:t>دیگری به خاک و خون می‌غلتیدند، بر اسب تندرو خود سوار شد و از معرکه جهاد و شهادت گریخت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تن او با اصحاب عاشورا همراه بود، ولی جان و روحش هنوز در تعلقات دنیا پرسه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امام شرط کرده بود که در شرایط سخت عقب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عبادت مشروط او را از رستگاری و فوز عظما محروم کرد</w:t>
      </w:r>
      <w:r>
        <w:rPr>
          <w:rFonts w:eastAsia="IRNazanin" w:cs="IRNazanin"/>
          <w:color w:val="111111"/>
          <w:sz w:val="28"/>
          <w:szCs w:val="28"/>
          <w:rtl w:val="true"/>
          <w:lang w:bidi="fa-IR"/>
        </w:rPr>
        <w:t>:</w:t>
      </w:r>
      <w:r>
        <w:rPr>
          <w:rStyle w:val="FootnoteAnchor"/>
          <w:rtl w:val="true"/>
        </w:rPr>
        <w:footnoteReference w:id="87"/>
      </w:r>
      <w:bookmarkStart w:id="238" w:name="pg3922_28010"/>
    </w:p>
    <w:p>
      <w:pPr>
        <w:pStyle w:val="BookText"/>
        <w:rPr/>
      </w:pPr>
      <w:bookmarkEnd w:id="238"/>
      <w:r>
        <w:rPr>
          <w:rFonts w:ascii="IRNazanin" w:hAnsi="IRNazanin" w:eastAsia="IRNazanin"/>
          <w:color w:val="111111"/>
          <w:sz w:val="28"/>
          <w:sz w:val="28"/>
          <w:szCs w:val="28"/>
          <w:rtl w:val="true"/>
          <w:lang w:bidi="fa-IR"/>
        </w:rPr>
        <w:t>تو بندگی چو گدایان به شرط مزد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خواجه خود روش بنده پروری داند</w:t>
      </w:r>
    </w:p>
    <w:p>
      <w:pPr>
        <w:pStyle w:val="Heading5"/>
        <w:numPr>
          <w:ilvl w:val="4"/>
          <w:numId w:val="1"/>
        </w:numPr>
        <w:rPr/>
      </w:pPr>
      <w:bookmarkStart w:id="239" w:name="__RefHeading___Toc1807968_2281741623"/>
      <w:bookmarkStart w:id="240" w:name="_Toc86"/>
      <w:bookmarkEnd w:id="239"/>
      <w:r>
        <w:rPr>
          <w:rtl w:val="true"/>
        </w:rPr>
        <w:t>د</w:t>
      </w:r>
      <w:r>
        <w:rPr>
          <w:rtl w:val="true"/>
        </w:rPr>
        <w:t xml:space="preserve">) </w:t>
      </w:r>
      <w:r>
        <w:rPr>
          <w:rtl w:val="true"/>
        </w:rPr>
        <w:t>مناظره عقل و عشق</w:t>
      </w:r>
      <w:bookmarkEnd w:id="240"/>
    </w:p>
    <w:p>
      <w:pPr>
        <w:pStyle w:val="BookText"/>
        <w:rPr/>
      </w:pPr>
      <w:r>
        <w:rPr>
          <w:rFonts w:ascii="IRNazanin" w:hAnsi="IRNazanin" w:eastAsia="IRNazanin"/>
          <w:color w:val="111111"/>
          <w:sz w:val="28"/>
          <w:sz w:val="28"/>
          <w:szCs w:val="28"/>
          <w:rtl w:val="true"/>
          <w:lang w:bidi="fa-IR"/>
        </w:rPr>
        <w:t>زهیر بن قین به همراه کاروان دیگری که از حج برمی‌گشتند، به سمت کوفه در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همراهانش مایل نبودند همراه قافله امام در یک منزل فرود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قافله امام حرکت می‌کرد، آنان توقف می‌کردند و زمانی که امام می‌ایستاد، آنان به راه می‌افتادند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منازل به ناچار دو قافله با هم فرود آمدند و خیمه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با دوستان خود مشغول خوردن غذا بود که پیک امام از راه رسید و گفت که امام زهیر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با شنیدن این سخن مبهوت و متحیر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غذا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عجیبی خیمه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زهیر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 دعوتت می‌کند و تو کوتاهی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غلغله عجیبی در جان و دل زهیر موج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معرض امتحان بزرگی قرار گرفته بود؛ دنیا یا آخرت؛ یاری حق یا نظاره نابودی حق؛ فرزند رسول خدا یا یزید؟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کدام را باید انتخاب کرد؟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معاش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 و همراه کاروان به شهر و دیارت برگرد و زندگی راحتی در پیش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عشق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باطن کعبه است، رهایش نکن تا حجت مقبول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حبّ او کعبه جز مشتی سنگ و گل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معاش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جان کن که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باختن در رکاب فرزند فاطمه گواراتر و</w:t>
      </w:r>
      <w:r>
        <w:rPr>
          <w:rFonts w:eastAsia="IRNazanin" w:cs="IRNazanin"/>
          <w:color w:val="111111"/>
          <w:sz w:val="28"/>
          <w:szCs w:val="28"/>
          <w:rtl w:val="true"/>
          <w:lang w:bidi="fa-IR"/>
        </w:rPr>
        <w:t xml:space="preserve">... </w:t>
      </w:r>
      <w:bookmarkStart w:id="241" w:name="pg3922_28013"/>
    </w:p>
    <w:p>
      <w:pPr>
        <w:pStyle w:val="BookText"/>
        <w:rPr/>
      </w:pPr>
      <w:bookmarkEnd w:id="241"/>
      <w:r>
        <w:rPr>
          <w:rFonts w:ascii="IRNazanin" w:hAnsi="IRNazanin" w:eastAsia="IRNazanin"/>
          <w:color w:val="111111"/>
          <w:sz w:val="28"/>
          <w:sz w:val="28"/>
          <w:szCs w:val="28"/>
          <w:rtl w:val="true"/>
          <w:lang w:bidi="fa-IR"/>
        </w:rPr>
        <w:t>او در کشاکش نبرد درون خویش، از کمک همسر فداکار و دانای خویش نیز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خیمه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شمیم دلنواز سخنان ولی خدا چنان بر جان و دل او نشست که همه تعلقات دنیا، زن و همسر و ثروت را در همان منزل از دل کند و دل به دلدار خویش داد و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عاشورا که شب سخت و سرنوشت‌سازی بود، امام در جمع اصحاب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یارانی با وفاتر از شما سراغ ندارم، ولی این قوم از ما دست‌بردار نیست و کار ما به جنگ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در رفتن آزاد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زهیر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دوست دارم کشته شوم، سپس زنده شوم و دوباره کشته شوم تا هزار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عزوجل به وسیله من مرگ را از تو و از جوانان هاشمی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با سخنان خود در امتحان بزرگی پیروز شد و در فردای آن شب، در نبرد عاشوراییان، شجاعانه به دشمن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جنگ، از میدان کارزار برگشت تا برای آخرین بار چهره تابناک امام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امام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تو باد که هدایت یافت و رستگار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جدت پیامبر، حسن، علی مرتضی، جعفر طیار و حمزه را ملاقات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دشمن حمله برد تا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بالین او حاضر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و قاتلت را لعنت 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42" w:name="__RefHeading___Toc1807970_2281741623"/>
      <w:bookmarkStart w:id="243" w:name="_Toc87"/>
      <w:bookmarkEnd w:id="242"/>
      <w:r>
        <w:rPr>
          <w:rtl w:val="true"/>
        </w:rPr>
        <w:t>ه</w:t>
      </w:r>
      <w:r>
        <w:rPr>
          <w:rtl w:val="true"/>
        </w:rPr>
        <w:t xml:space="preserve">) </w:t>
      </w:r>
      <w:r>
        <w:rPr>
          <w:rtl w:val="true"/>
        </w:rPr>
        <w:t>شب عاشورا و آخرین آزمایش عاشوراییان</w:t>
      </w:r>
      <w:bookmarkEnd w:id="243"/>
    </w:p>
    <w:p>
      <w:pPr>
        <w:pStyle w:val="BookText"/>
        <w:rPr/>
      </w:pPr>
      <w:r>
        <w:rPr>
          <w:rFonts w:ascii="IRNazanin" w:hAnsi="IRNazanin" w:eastAsia="IRNazanin"/>
          <w:color w:val="111111"/>
          <w:sz w:val="28"/>
          <w:sz w:val="28"/>
          <w:szCs w:val="28"/>
          <w:rtl w:val="true"/>
          <w:lang w:bidi="fa-IR"/>
        </w:rPr>
        <w:t>امام در زمان‌های مختلف، شهادت یاران خود را اعلام کرده و به یاران خود اجازه برگشت داده و بیعت از آنان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و برای آخرین بار نیز این موضوع را مطرح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قَرُبَ الموعد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هنگام شهادت فرا رسیده است و من بیعت خود را از شما برداشتم، از تاریکی شب استفاده کنید و راه شهر و دیار خویش را پیش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پیشنهاد، در واقع آخرین آزمایش از سوی حسین بن علی علیه‌السلامبود و نتیجه این آزمایش، واکنش یاران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با بیان خاص خویش، وفاداری و استقامت خود را اعلام کردند و بدین گونه از این آزمایش رو سفید و سرافراز بیرون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پس از امام علیه‌السلام لب به سخن گشود، برادرش عباس بن علی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روزی را نیاورد که ما تو را بگذاریم و به سوی شهر خود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دیگر افراد بنی‌هاشم به دنبال گفتار ابوالفضل علیه‌السلام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نگاهی به فرزندان عقیل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مسلم برای شما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اجازه دادم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سؤال شود که چرا دست از مولا و پیشوای خود برداشتید، چه بگوییم؟ نه، به خدا سوگند، هیچ گاه چنین کاری را نخواهیم کرد، بلکه ثروت و جان و فرزندانمان را فدای راه تو می‌کنیم و تا آخرین مرحله در رکاب تو خواهیم جنگید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مسلم بن عوسجه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چگونه دست از یاری تو برداریم؟ در این صورت در پیشگاه خدا چه عذری خواهیم داشت؟ به </w:t>
      </w:r>
    </w:p>
    <w:p>
      <w:pPr>
        <w:pStyle w:val="BookText"/>
        <w:rPr/>
      </w:pPr>
      <w:r>
        <w:rPr>
          <w:rFonts w:ascii="IRNazanin" w:hAnsi="IRNazanin" w:eastAsia="IRNazanin"/>
          <w:color w:val="111111"/>
          <w:sz w:val="28"/>
          <w:sz w:val="28"/>
          <w:szCs w:val="28"/>
          <w:rtl w:val="true"/>
          <w:lang w:bidi="fa-IR"/>
        </w:rPr>
        <w:t>خدا سوگند، من از تو جدا نمی‌شوم تا با نیزه خود سینه دشمنان تو را بشکافم و تا شمشیر در دست من است، با آنان بجنگم و اگر هیچ سلاحی نداشتم، با سنگ و کلوخ به جنگشان می‌روم تا جان به جان‌آفرین تسلیم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دست از یاری برنمی‌داریم تا در پیشگاه خداوند ثابت کنیم که حق پیامبر را درباره تو مراعات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بدانم که هفتاد مرتبه کشته می‌شوم و بدنم را آتش زده و خاکسترم را زنده می‌کنند، باز هم هرگز دست از یاری تو بر نمی‌دارم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بن 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داشتم که در راه حمایت تو هزار بار کشته و زنده شوم و دوباره کشته شوم و باز آرزو داشتم که با کشته شدن من، تو و یا یکی از این جوانان هاشمی از مرگ نجات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لحظه، خبر اسارت فرزند محمد بن بشیر حضرمی به پدر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 هستی، برو و برای آزادی فرزندت تلاش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هیچ گاه دست از تو بر 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بیابان‌ها مرا قطعه قطعه کنند و طعمه خویش قرار دهند، اگر دست از تو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امام واکنش یاران خود را دید، دعایشان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حتی قاسم و بچه شیرخوارم نیز کشته خواهند 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یاران با شنیدن این جمله، سپاس خدا را به جای آوردند و امام </w:t>
      </w:r>
      <w:bookmarkStart w:id="244" w:name="pg3922_28019"/>
    </w:p>
    <w:p>
      <w:pPr>
        <w:pStyle w:val="BookText"/>
        <w:rPr/>
      </w:pPr>
      <w:bookmarkEnd w:id="244"/>
      <w:r>
        <w:rPr>
          <w:rFonts w:ascii="IRNazanin" w:hAnsi="IRNazanin" w:eastAsia="IRNazanin"/>
          <w:color w:val="111111"/>
          <w:sz w:val="28"/>
          <w:sz w:val="28"/>
          <w:szCs w:val="28"/>
          <w:rtl w:val="true"/>
          <w:lang w:bidi="fa-IR"/>
        </w:rPr>
        <w:t>جایگاه آنان را در بهشت نشانشان داد</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245" w:name="__RefHeading___Toc1807972_2281741623"/>
      <w:bookmarkStart w:id="246" w:name="_Toc88"/>
      <w:bookmarkEnd w:id="245"/>
      <w:r>
        <w:rPr>
          <w:rtl w:val="true"/>
        </w:rPr>
        <w:t>نمونه های عینی امتحان الهی در هشت سال دفاع مقدس</w:t>
      </w:r>
      <w:bookmarkEnd w:id="246"/>
    </w:p>
    <w:p>
      <w:pPr>
        <w:pStyle w:val="BookText"/>
        <w:rPr/>
      </w:pPr>
      <w:r>
        <w:rPr>
          <w:rFonts w:ascii="IRNazanin" w:hAnsi="IRNazanin" w:eastAsia="IRNazanin"/>
          <w:color w:val="111111"/>
          <w:sz w:val="28"/>
          <w:sz w:val="28"/>
          <w:szCs w:val="28"/>
          <w:rtl w:val="true"/>
          <w:lang w:bidi="fa-IR"/>
        </w:rPr>
        <w:t>دوران هشت سال دفاع مقدس ایران در برابر تهاجم همه جانبه دشمنان انقلاب و اسلام، حرکت در همان مسیری بود که ابا عبداللّه الحسین علیه‌السلامترسیم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جرئت می‌توان گفت که کمتر دوران و جنگی مانند دوران دفاع مقدس به قیام و دفاع امام حسین علیه‌السلامشبیه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صحنه‌های حماسه، شهادت‌طلبی و نثار جان و مال در این دوران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و درس‌های عالی از شرافت انسانی و قرب معنوی به اندازه‌ای است که با گفتن و شنیدن و نوشتن تمام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رحمه‌الله که سلسله جنبان این حرکت بود، جبهه‌های جنگ و دفاع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مفهوم این تعبیر این است که هر کدام از رزمندگان اسلام و شهدای گران‌قدر، مدرسه ایثار، تواضع و از خودگذشتگی دایر کردند و این چیزی است که در هیچ دانشگاهی تدریس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دوران جبهه و جنگ تمام شده است، ولی برای نسل جدید، مطالعه و یادگیری آن حقایق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چند مورد و نمونه از امتحان الهی در دوران دفاع مقدس بسنده می‌کنیم</w:t>
      </w:r>
      <w:r>
        <w:rPr>
          <w:rFonts w:eastAsia="IRNazanin" w:cs="IRNazanin"/>
          <w:color w:val="111111"/>
          <w:sz w:val="28"/>
          <w:szCs w:val="28"/>
          <w:rtl w:val="true"/>
          <w:lang w:bidi="fa-IR"/>
        </w:rPr>
        <w:t>:</w:t>
      </w:r>
    </w:p>
    <w:p>
      <w:pPr>
        <w:pStyle w:val="Heading4"/>
        <w:numPr>
          <w:ilvl w:val="3"/>
          <w:numId w:val="1"/>
        </w:numPr>
        <w:rPr/>
      </w:pPr>
      <w:bookmarkStart w:id="247" w:name="__RefHeading___Toc1807974_2281741623"/>
      <w:bookmarkStart w:id="248" w:name="_Toc89"/>
      <w:bookmarkEnd w:id="247"/>
      <w:r>
        <w:rPr>
          <w:rtl w:val="true"/>
        </w:rPr>
        <w:t>خروش اروند و امتحانی سخت</w:t>
      </w:r>
      <w:bookmarkEnd w:id="24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بود معبری از اروند باز کنیم؛ دشمن داخل اروند را نیز مین کاشته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شب به آب زدیم، انواع مختلف مین‌های درشت و ریز در آب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بد قلق بودند و اشک آدم را در می‌آوردند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شنیده بودم اروند، کوسه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مدت در آب به فکر کوسه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دو بعد از نیم شب بود که توانستیم معبر بزرگی را پاک‌سازی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آب بیش از پنجاه کیلومتر در ساعت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لحظه غفلت می‌کردیم معلوم نبود سر از کجا در می‌آوردیم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کارمان که تمام شد، رفتیم به طرف سدّ اروند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عبور نیروها از اروند باید طنابی از این طرف تا آن طرف می‌بستیم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طرف معبر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غواص به سرعت دست به کار شدند تا طناب‌ها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رشته طناب محکم به هم بافته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 طناب را این طرف آب محکم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دیگرش را غواص‌ها به آن سوی اروند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بستن طناب به قدری سریع انجام شد که خودمان هم باور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زیادی تا عملیات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رزمنده، خروشان‌تر از اروند در انتظار رمز عملیات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غواص رفتند تا کمین‌های دشمن را خفه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و آرامش همه جا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دستمان به طناب بود، طناب تکان خورد، فهمیدیم موفق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عملیات از بی‌سیم شنیده شد؛ گویا نوید رها شدن و پرواز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نیروها در کنار اروند در خروش بود، به آب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حبل المتین ما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با طناب چند بار از آب گذشته بودم، برایم مشکلی نبود، ولی برای خیلی‌ها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زیادی نیروها، طناب به زیر آب رفته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نیمی از عرض اروند را رد کرده بودیم که عطسه یکی از نیروها، سیل رگبار دشمن را متوجه 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دقیقا نفهمیده بود چه خبر است، ولی کورکورانه سطح رودخانه را زیر رگبار گرفته بود، آشوب و </w:t>
      </w:r>
    </w:p>
    <w:p>
      <w:pPr>
        <w:pStyle w:val="BookText"/>
        <w:rPr/>
      </w:pPr>
      <w:r>
        <w:rPr>
          <w:rFonts w:ascii="IRNazanin" w:hAnsi="IRNazanin" w:eastAsia="IRNazanin"/>
          <w:color w:val="111111"/>
          <w:sz w:val="28"/>
          <w:sz w:val="28"/>
          <w:szCs w:val="28"/>
          <w:rtl w:val="true"/>
          <w:lang w:bidi="fa-IR"/>
        </w:rPr>
        <w:t>اضطراب تنم را لرزاند، برگشتم، دیدم پشت سری‌ام تیر خورده، ولی دستش هنوز به طناب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دیگر هم گلوله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ناخواسته فریادش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دشمن هم شدت گرفت، صفیر گلوله‌هایی که از بیخ گوشم می‌گذشت، در دهلیز گوشم خال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نگرانی‌ام بیشتر می‌شد، ترسم از عاقبت عملیات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منوری در سیاهی شب همه جا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بردم زیر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 که فرو مرد، دلم کمی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آتش دشمن بیشتر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به سطح آب می‌زد، هر از چند گاه یک نفر تیر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برای این‌که صدایشان در نیاید وقتی تیر می‌خورند، می‌رفتند زیر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جلوی من حرکت می‌کرد، تیر به شکمش خورد، صدای خفه‌ای ازش شنیدم، خودم را رساندم بهش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برد زیر آب، چند لحظه بعد آمد بیرون،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چهارده معصوم قسمت می‌دهم، مرا هل بده زیر آب، نگذار صدایم در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نمی‌توانم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التماس کرد تا مبادا از شدت درد فریاد بکشد و عملیات 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چشم‌هایم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تا بیخ گلویم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همه ایثار، تنم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بغلش کردم و صورتش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شکمش پاره شده بود و از شدت درد به خود می‌پیچید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صدایش در نیاید، زبانش را گاز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را رها کرد و سرش را برد زیر آب، ولی جریان تند آب او را همراه خود برد؛ خیره، نگاهم را دوخته بودم به جایی که تا چند لحظه پیش دست در طناب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نبود، خودش </w:t>
      </w:r>
    </w:p>
    <w:p>
      <w:pPr>
        <w:pStyle w:val="BookText"/>
        <w:rPr/>
      </w:pPr>
      <w:r>
        <w:rPr>
          <w:rFonts w:ascii="IRNazanin" w:hAnsi="IRNazanin" w:eastAsia="IRNazanin"/>
          <w:color w:val="111111"/>
          <w:sz w:val="28"/>
          <w:sz w:val="28"/>
          <w:szCs w:val="28"/>
          <w:rtl w:val="true"/>
          <w:lang w:bidi="fa-IR"/>
        </w:rPr>
        <w:t>را به امواج خروشان اروند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سبک‌تر از نسیم و زیباتر از گل؛ او دیگر به دریا رسیده 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متوجه طناب شد و آن را قطع کرد،در حالی که پنج متری بیشتر تا آن سوی رودخانه فاصله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که بریده شد، امید ما هم از رفتن به آن سوی اروند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سختی بود، طناب را رها نکردم، بقیه هم چنگشان به طناب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خاله‌ام، قهرمان، هم مثل من در میان اروند گرفتار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متر بیشتر از من فاصله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زحمتی بود خودم را به او رساندم، هم سنش بیشتر از من بود و هم جثه‌اش قوی‌تر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دلداری می‌داد، ولی من خودم را برای شهادت آماده کرده بودم، همین طور که با من حرف می‌زد، آخ گفت و دیگر صدایی از او بلند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آب زیاد بود، نتوانستم خودم را به او برسانم، دیدم که دستش شل شد و طناب را رها کرد، حتی نتوانستم در آغوشش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نبود و به همراه موج‌ها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بغضم ترکید، سرم را زیر آب بردم وهای‌های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قهرمان را برای شهادت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نیایش و ذکرش به صراحت دریافته بودم که آن سری است</w:t>
      </w:r>
      <w:r>
        <w:rPr>
          <w:rFonts w:eastAsia="IRNazanin" w:cs="IRNazanin"/>
          <w:color w:val="111111"/>
          <w:sz w:val="28"/>
          <w:szCs w:val="28"/>
          <w:rtl w:val="true"/>
          <w:lang w:bidi="fa-IR"/>
        </w:rPr>
        <w:t>.</w:t>
      </w:r>
      <w:r>
        <w:rPr>
          <w:rStyle w:val="FootnoteAnchor"/>
          <w:rtl w:val="true"/>
        </w:rPr>
        <w:footnoteReference w:id="89"/>
      </w:r>
      <w:bookmarkStart w:id="249" w:name="pg3922_28029"/>
    </w:p>
    <w:p>
      <w:pPr>
        <w:pStyle w:val="Heading3"/>
        <w:numPr>
          <w:ilvl w:val="2"/>
          <w:numId w:val="1"/>
        </w:numPr>
        <w:rPr/>
      </w:pPr>
      <w:bookmarkStart w:id="250" w:name="__RefHeading___Toc1807976_2281741623"/>
      <w:bookmarkStart w:id="251" w:name="_Toc90"/>
      <w:bookmarkEnd w:id="249"/>
      <w:bookmarkEnd w:id="250"/>
      <w:r>
        <w:rPr>
          <w:rtl w:val="true"/>
        </w:rPr>
        <w:t>فصل پنجم</w:t>
      </w:r>
      <w:r>
        <w:rPr>
          <w:rtl w:val="true"/>
        </w:rPr>
        <w:t xml:space="preserve">: </w:t>
      </w:r>
      <w:r>
        <w:rPr>
          <w:rtl w:val="true"/>
        </w:rPr>
        <w:t>رمز موفقیت در آزمایش های الهی</w:t>
      </w:r>
      <w:bookmarkEnd w:id="251"/>
    </w:p>
    <w:p>
      <w:pPr>
        <w:pStyle w:val="Heading4"/>
        <w:numPr>
          <w:ilvl w:val="3"/>
          <w:numId w:val="1"/>
        </w:numPr>
        <w:rPr/>
      </w:pPr>
      <w:bookmarkStart w:id="252" w:name="__RefHeading___Toc1807978_2281741623"/>
      <w:bookmarkStart w:id="253" w:name="_Toc91"/>
      <w:bookmarkEnd w:id="252"/>
      <w:r>
        <w:rPr/>
        <w:t>1</w:t>
      </w:r>
      <w:r>
        <w:rPr>
          <w:rtl w:val="true"/>
        </w:rPr>
        <w:t xml:space="preserve">. </w:t>
      </w:r>
      <w:r>
        <w:rPr>
          <w:rtl w:val="true"/>
        </w:rPr>
        <w:t>صبر در امتحان</w:t>
      </w:r>
      <w:bookmarkEnd w:id="253"/>
    </w:p>
    <w:p>
      <w:pPr>
        <w:pStyle w:val="BookText"/>
        <w:rPr/>
      </w:pPr>
      <w:r>
        <w:rPr>
          <w:rFonts w:ascii="IRNazanin" w:hAnsi="IRNazanin" w:eastAsia="IRNazanin"/>
          <w:color w:val="111111"/>
          <w:sz w:val="28"/>
          <w:sz w:val="28"/>
          <w:szCs w:val="28"/>
          <w:rtl w:val="true"/>
          <w:lang w:bidi="fa-IR"/>
        </w:rPr>
        <w:t>نخستین گام برای پیروزی در امتحان الهی، صبر و پایداری در راه حق و تحمل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به این حقیقت تصریح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شما را با چیزی از ترس، گرسنگی و کاهش در مال‌ها و جان‌ها و میوه‌ها آزمایش می‌کنیم، و بشارت ده به صبرکنندگان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شما در اموال و جان‌های خود، آزمایش می‌شوید و از کسانی که پیش از شما به آن‌ها کتاب آسمانی داده شد و از مشرکان، سخنان آزاردهنده فراوان خواهید شنید و اگر استقامت کنید و تقوا پیشه سازید، شایسته‌تر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در برابر همه نوع گرفتاری‌ها و امتحان‌ها از فضایل نفس آدمی است و در روایات نیز تأکید فراوان شده است؛ به گونه‌ای که یکی از مقامات مؤمنان، صبر در برابر مشکلات است؛ به ویژه باید توجه کرد، کسی که آزمایش شود و صبر کند، ثواب بیشتری خواهد داشت و بنا به فرموده امیرالمؤمنین علیه‌السلامهر مقدار آزمایش و مشکلات بزرگ‌تر باشد، ثواب و پاداش نیز بزرگ‌تر خواهد بود</w:t>
      </w:r>
      <w:r>
        <w:rPr>
          <w:rFonts w:eastAsia="IRNazanin" w:cs="IRNazanin"/>
          <w:color w:val="111111"/>
          <w:sz w:val="28"/>
          <w:szCs w:val="28"/>
          <w:rtl w:val="true"/>
          <w:lang w:bidi="fa-IR"/>
        </w:rPr>
        <w:t>.</w:t>
      </w:r>
      <w:r>
        <w:rPr>
          <w:rStyle w:val="FootnoteAnchor"/>
          <w:rtl w:val="true"/>
        </w:rPr>
        <w:footnoteReference w:id="90"/>
      </w:r>
      <w:bookmarkStart w:id="254" w:name="pg3922_28031"/>
    </w:p>
    <w:p>
      <w:pPr>
        <w:pStyle w:val="Heading4"/>
        <w:numPr>
          <w:ilvl w:val="3"/>
          <w:numId w:val="1"/>
        </w:numPr>
        <w:rPr/>
      </w:pPr>
      <w:bookmarkStart w:id="255" w:name="__RefHeading___Toc1807980_2281741623"/>
      <w:bookmarkStart w:id="256" w:name="_Toc92"/>
      <w:bookmarkEnd w:id="254"/>
      <w:bookmarkEnd w:id="255"/>
      <w:r>
        <w:rPr/>
        <w:t>2</w:t>
      </w:r>
      <w:r>
        <w:rPr>
          <w:rtl w:val="true"/>
        </w:rPr>
        <w:t xml:space="preserve">. </w:t>
      </w:r>
      <w:r>
        <w:rPr>
          <w:rtl w:val="true"/>
        </w:rPr>
        <w:t>امید به آینده و پرهیز از یأس</w:t>
      </w:r>
      <w:bookmarkEnd w:id="256"/>
    </w:p>
    <w:p>
      <w:pPr>
        <w:pStyle w:val="BookText"/>
        <w:rPr/>
      </w:pPr>
      <w:r>
        <w:rPr>
          <w:rFonts w:ascii="IRNazanin" w:hAnsi="IRNazanin" w:eastAsia="IRNazanin"/>
          <w:color w:val="111111"/>
          <w:sz w:val="28"/>
          <w:sz w:val="28"/>
          <w:szCs w:val="28"/>
          <w:rtl w:val="true"/>
          <w:lang w:bidi="fa-IR"/>
        </w:rPr>
        <w:t>در زندگی انسان تجربه‌های تلخ و شیرین وجود دارد؛ نه پیروزی باید انسان را مغرور کند و نه شکست او را ناامید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مقدمه پیروزی و نردبان ترقی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رویارویی با ابتلائات، شکست خورد و از امتحان سرافراز بیرون نیامد، نباید امید به موفقیت را از دست بدهد؛ زیرا ناامیدی، نخستین پله شکست و سرخوردگی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ناامیدی خانه دل کسی را اشغال کرد، هم‌چون کشتی شکسته‌ای است که در تلاطم اقیانوس مانده و در دست امواج سهمگین دریا غرق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از تزریق روحیه یأس و ناامیدی به شدت انتقاد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مباش که در سلامتی مغرور و در گرفتاری ناامیدند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هم‌چنین قرآن کریم ناامیدی را نشانه کفر و ناسپاسی می‌داند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تَیْأَسُوا مِنْ رَوْحِ اللّهِ إِنَّهُ لا یَیْأَسُ مِنْ رَوْحِ اللّهِ إِلاَّ الْقَوْمُ 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رحمت خدا مأیوس نشوید که از رحمت خدا جز قوم کافر مأیوس نمی‌شوند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به معنای فرج و گشایش است</w:t>
      </w:r>
      <w:r>
        <w:rPr>
          <w:rStyle w:val="FootnoteAnchor"/>
          <w:rtl w:val="true"/>
        </w:rPr>
        <w:footnoteReference w:id="92"/>
      </w:r>
      <w:r>
        <w:rPr>
          <w:rFonts w:ascii="IRNazanin" w:hAnsi="IRNazanin" w:eastAsia="IRNazanin"/>
          <w:color w:val="111111"/>
          <w:sz w:val="28"/>
          <w:sz w:val="28"/>
          <w:szCs w:val="28"/>
          <w:rtl w:val="true"/>
          <w:lang w:bidi="fa-IR"/>
        </w:rPr>
        <w:t>و خداوند وعده داده است که در هر سختی گشایش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کسی در آزمونی ردّ شد، باید بیشتر تلاش کند و علت شکست را بشناسد تا بار دوم موفق شود و ناکامی‌ها را سیلی بیدار کننده بداند که او را از خواب غفلت بیدار می‌کند </w:t>
      </w:r>
      <w:bookmarkStart w:id="257" w:name="pg3922_28033"/>
    </w:p>
    <w:p>
      <w:pPr>
        <w:pStyle w:val="BookText"/>
        <w:rPr/>
      </w:pPr>
      <w:bookmarkEnd w:id="257"/>
      <w:r>
        <w:rPr>
          <w:rFonts w:ascii="IRNazanin" w:hAnsi="IRNazanin" w:eastAsia="IRNazanin"/>
          <w:color w:val="111111"/>
          <w:sz w:val="28"/>
          <w:sz w:val="28"/>
          <w:szCs w:val="28"/>
          <w:rtl w:val="true"/>
          <w:lang w:bidi="fa-IR"/>
        </w:rPr>
        <w:t>و سرانجام این‌که آدمی به اندازه‌ای به رحمت پروردگار امیدوار باشد و از ناامیدی دوری کند که تصمیم گیرد که شکست را شکست دهد</w:t>
      </w:r>
      <w:r>
        <w:rPr>
          <w:rFonts w:eastAsia="IRNazanin" w:cs="IRNazanin"/>
          <w:color w:val="111111"/>
          <w:sz w:val="28"/>
          <w:szCs w:val="28"/>
          <w:rtl w:val="true"/>
          <w:lang w:bidi="fa-IR"/>
        </w:rPr>
        <w:t>.</w:t>
      </w:r>
    </w:p>
    <w:p>
      <w:pPr>
        <w:pStyle w:val="Heading4"/>
        <w:numPr>
          <w:ilvl w:val="3"/>
          <w:numId w:val="1"/>
        </w:numPr>
        <w:rPr/>
      </w:pPr>
      <w:bookmarkStart w:id="258" w:name="__RefHeading___Toc1807982_2281741623"/>
      <w:bookmarkStart w:id="259" w:name="_Toc93"/>
      <w:bookmarkEnd w:id="258"/>
      <w:r>
        <w:rPr/>
        <w:t>3</w:t>
      </w:r>
      <w:r>
        <w:rPr>
          <w:rtl w:val="true"/>
        </w:rPr>
        <w:t xml:space="preserve">. </w:t>
      </w:r>
      <w:r>
        <w:rPr>
          <w:rtl w:val="true"/>
        </w:rPr>
        <w:t>سپاس در آزمایش و ابتلا</w:t>
      </w:r>
      <w:bookmarkEnd w:id="259"/>
    </w:p>
    <w:p>
      <w:pPr>
        <w:pStyle w:val="BookText"/>
        <w:rPr/>
      </w:pPr>
      <w:r>
        <w:rPr>
          <w:rFonts w:ascii="IRNazanin" w:hAnsi="IRNazanin" w:eastAsia="IRNazanin"/>
          <w:color w:val="111111"/>
          <w:sz w:val="28"/>
          <w:sz w:val="28"/>
          <w:szCs w:val="28"/>
          <w:rtl w:val="true"/>
          <w:lang w:bidi="fa-IR"/>
        </w:rPr>
        <w:t>بندگان مخلص خدا چنان تسلیم خواست الهی‌اند که نه تنها بر مصائب و گرفتاری‌ها صبر می‌کنند، بلکه در همه حال حمد و سپاس خدای را به جای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همه چیز را از حق تعالی می‌دانند و زبان به کفر و شکوه نمی‌گشایند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الحسین علیه‌السلام وقتی در کربلا با سیل عظیمی از مصیبت‌ها مواجه شد،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هَوْنٌ عَلی ما نَزَلَ بی إنَّه بَعَینِ اللّه </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این مصیبت بر من آسان است؛ زیرا که خدا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به هنگام مواجهه با مصیبت و ابتلائات چنین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تو راست بر آن چه می‌گیری و عطا می‌فرمایی و شفا می‌دهی یا مبتلا می‌سازی؛ سپاسی که تو را رضایت بخش‌ترین، محبوب‌ترین و ممتازترین باشد</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260" w:name="__RefHeading___Toc1807984_2281741623"/>
      <w:bookmarkStart w:id="261" w:name="_Toc94"/>
      <w:bookmarkEnd w:id="260"/>
      <w:r>
        <w:rPr/>
        <w:t>4</w:t>
      </w:r>
      <w:r>
        <w:rPr>
          <w:rtl w:val="true"/>
        </w:rPr>
        <w:t xml:space="preserve">. </w:t>
      </w:r>
      <w:r>
        <w:rPr>
          <w:rtl w:val="true"/>
        </w:rPr>
        <w:t>استمداد از نیروی ایمان و الطاف خدا</w:t>
      </w:r>
      <w:bookmarkEnd w:id="26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آدمی در امتحانات و مواجهه با سختی‌ها همواره باید به ایمان تکیه کند و از خداوند بخواهد درون سرگردانی و حیرت، راه مطمئن و صحیح را به او بنمایاند و اگر تصمیم گرفت که در مسیر خدا گام نهد، مطمئن باشد </w:t>
      </w:r>
      <w:bookmarkStart w:id="262" w:name="pg3922_28035"/>
    </w:p>
    <w:p>
      <w:pPr>
        <w:pStyle w:val="BookText"/>
        <w:rPr/>
      </w:pPr>
      <w:bookmarkEnd w:id="262"/>
      <w:r>
        <w:rPr>
          <w:rFonts w:ascii="IRNazanin" w:hAnsi="IRNazanin" w:eastAsia="IRNazanin"/>
          <w:color w:val="111111"/>
          <w:sz w:val="28"/>
          <w:sz w:val="28"/>
          <w:szCs w:val="28"/>
          <w:rtl w:val="true"/>
          <w:lang w:bidi="fa-IR"/>
        </w:rPr>
        <w:t>که یاری خدا و الطاف او شامل حالش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جاهَدُوا فینا لَنَهْدِیَنَّهُمْ سُبُلَنا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در راه ما تلاش می‌کنند، حتما آنان را به راه خود هدایت خواهیم کرد</w:t>
      </w:r>
      <w:r>
        <w:rPr>
          <w:rFonts w:eastAsia="IRNazanin" w:cs="IRNazanin"/>
          <w:color w:val="111111"/>
          <w:sz w:val="28"/>
          <w:szCs w:val="28"/>
          <w:rtl w:val="true"/>
          <w:lang w:bidi="fa-IR"/>
        </w:rPr>
        <w:t>.</w:t>
      </w:r>
    </w:p>
    <w:p>
      <w:pPr>
        <w:pStyle w:val="Heading4"/>
        <w:numPr>
          <w:ilvl w:val="3"/>
          <w:numId w:val="1"/>
        </w:numPr>
        <w:rPr/>
      </w:pPr>
      <w:bookmarkStart w:id="263" w:name="__RefHeading___Toc1807986_2281741623"/>
      <w:bookmarkStart w:id="264" w:name="_Toc95"/>
      <w:bookmarkEnd w:id="263"/>
      <w:r>
        <w:rPr/>
        <w:t>5</w:t>
      </w:r>
      <w:r>
        <w:rPr>
          <w:rtl w:val="true"/>
        </w:rPr>
        <w:t xml:space="preserve">. </w:t>
      </w:r>
      <w:r>
        <w:rPr>
          <w:rtl w:val="true"/>
        </w:rPr>
        <w:t>عبرت از آزمایش شدگان</w:t>
      </w:r>
      <w:bookmarkEnd w:id="264"/>
    </w:p>
    <w:p>
      <w:pPr>
        <w:pStyle w:val="BookText"/>
        <w:rPr/>
      </w:pPr>
      <w:r>
        <w:rPr>
          <w:rFonts w:ascii="IRNazanin" w:hAnsi="IRNazanin" w:eastAsia="IRNazanin"/>
          <w:color w:val="111111"/>
          <w:sz w:val="28"/>
          <w:sz w:val="28"/>
          <w:szCs w:val="28"/>
          <w:rtl w:val="true"/>
          <w:lang w:bidi="fa-IR"/>
        </w:rPr>
        <w:t>یکی از چیزهایی که موفقیت در امتحان‌های الهی را در پی دارد، عبرت از سرگذشت کسانی است که امتحان و آزمایش شده‌اند و راه نادرست را برگزیده‌اند و اکنون آن روش و مسلک برای دیگران آیینه عبرت است تا به آن راه نروند وگرنه دچار همان گرفتاری و نتایج شوم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آیات متعددی است که در آن خداوند از امت‌ها و ملت‌های گذشته یاد می‌کند و آن‌ها را عبرت کسانی می‌داند که دارای عقل و شعور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سختی‌هایی که با آن روبه‌رو هستید و مشکلاتی که پشت سر گذاردید، درس‌های عبرت فراوان وجود دارد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امام در کلامی دیگر می‌فرماید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 از غم و اندوه و سرگرمی‌های دنیا چشم برگیرید، زیرا شما به جدایی و دگرگونی‌های امور دنیایی یقین دارید و چونان دوست مهربانی که نصیحت‌گر و کوشا برای نجات رفیقش تلاش کند، خویشتن را از دنیا دور نگهدارید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چه برگذشتگان شما رفت عبرت گیرید که چگونه بند بند اعضای بدنشان از هم گسست، چشم و گوششان نابود شد، شرف و شکوهشان از خاطره‌ها محو گردید و همه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 و نعمت‌ها و رفاه‌ها و خوشی‌ها پایان گرفت، که نزدیکی فرزندان به دوری و از دست دادنشان و همدمی همسران به جدایی تبدیل شد</w:t>
      </w:r>
      <w:r>
        <w:rPr>
          <w:rFonts w:eastAsia="IRNazanin" w:cs="IRNazanin"/>
          <w:color w:val="111111"/>
          <w:sz w:val="28"/>
          <w:szCs w:val="28"/>
          <w:rtl w:val="true"/>
          <w:lang w:bidi="fa-IR"/>
        </w:rPr>
        <w:t>.</w:t>
      </w:r>
      <w:r>
        <w:rPr>
          <w:rStyle w:val="FootnoteAnchor"/>
          <w:rtl w:val="true"/>
        </w:rPr>
        <w:footnoteReference w:id="96"/>
      </w:r>
      <w:bookmarkStart w:id="265" w:name="pg3922_28039"/>
    </w:p>
    <w:p>
      <w:pPr>
        <w:pStyle w:val="Heading2"/>
        <w:numPr>
          <w:ilvl w:val="1"/>
          <w:numId w:val="1"/>
        </w:numPr>
        <w:rPr/>
      </w:pPr>
      <w:bookmarkStart w:id="266" w:name="__RefHeading___Toc1807988_2281741623"/>
      <w:bookmarkStart w:id="267" w:name="_Toc96"/>
      <w:bookmarkEnd w:id="265"/>
      <w:bookmarkEnd w:id="266"/>
      <w:r>
        <w:rPr>
          <w:rtl w:val="true"/>
        </w:rPr>
        <w:t>بخش سوم</w:t>
      </w:r>
      <w:r>
        <w:rPr>
          <w:rtl w:val="true"/>
        </w:rPr>
        <w:t xml:space="preserve">: </w:t>
      </w:r>
      <w:r>
        <w:rPr>
          <w:rtl w:val="true"/>
        </w:rPr>
        <w:t>چگونگی پرداختن به مقوله امتحان در رسانه</w:t>
      </w:r>
      <w:bookmarkEnd w:id="26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8" w:name="__RefHeading___Toc1807990_2281741623"/>
      <w:bookmarkStart w:id="269" w:name="_Toc97"/>
      <w:bookmarkEnd w:id="268"/>
      <w:r>
        <w:rPr>
          <w:rtl w:val="true"/>
        </w:rPr>
        <w:t>اشاره</w:t>
      </w:r>
      <w:bookmarkEnd w:id="26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3922_28043"/>
      <w:bookmarkStart w:id="271" w:name="pg3922_28043"/>
      <w:bookmarkEnd w:id="271"/>
    </w:p>
    <w:p>
      <w:pPr>
        <w:pStyle w:val="Heading3"/>
        <w:numPr>
          <w:ilvl w:val="2"/>
          <w:numId w:val="1"/>
        </w:numPr>
        <w:rPr/>
      </w:pPr>
      <w:bookmarkStart w:id="272" w:name="pg3922_28043"/>
      <w:bookmarkStart w:id="273" w:name="__RefHeading___Toc1807992_2281741623"/>
      <w:bookmarkStart w:id="274" w:name="_Toc98"/>
      <w:bookmarkEnd w:id="272"/>
      <w:bookmarkEnd w:id="273"/>
      <w:r>
        <w:rPr>
          <w:rtl w:val="true"/>
        </w:rPr>
        <w:t>جایگاه بحث امتحان الهی در برنامه ریزی رسانه</w:t>
      </w:r>
      <w:bookmarkEnd w:id="274"/>
    </w:p>
    <w:p>
      <w:pPr>
        <w:pStyle w:val="BookText"/>
        <w:rPr/>
      </w:pPr>
      <w:r>
        <w:rPr>
          <w:rFonts w:ascii="IRNazanin" w:hAnsi="IRNazanin" w:eastAsia="IRNazanin"/>
          <w:color w:val="111111"/>
          <w:sz w:val="28"/>
          <w:sz w:val="28"/>
          <w:szCs w:val="28"/>
          <w:rtl w:val="true"/>
          <w:lang w:bidi="fa-IR"/>
        </w:rPr>
        <w:t>رسانه‌های گوناگون مانند صدا و سیما، سینما، تئاتر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به سزایی در فرهنگ سازی جامعه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تأثیر و نفوذ تلویزیون از سینما، تئاتر و دیگر رسانه‌ها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شبکه‌های سیما در سال‌های اخیر، نفوذ این رسانه را در مقایسه با دوره‌های قبل بیشتر و کارسازتر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شبیخون و تهاجم فرهنگی دشمنان در قالب فیلم‌های سینمایی، ویدئویی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مسخ ارزش‌های اسلامی و ملی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کوشش دشمنان همراه با ابداع پیشرفته‌ترین ابزارها و فن‌آوری‌های جدید و بهره‌گیری از بهترین و مؤثرترین روش‌ها روز به روز افزایش می‌یابد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فضایی، آن‌چه چاره ساز است، استفاده از روش‌های جدید به جای روش‌های قدیمی و سنّتی برای مقابله فرهنگی با هجوم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جنگ‌های نظامی و سلاح‌های گرم و آتشین، جای خود را به جنگ رسانه‌ها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جنگ، مفاهیم فرهنگی، اخلاقی، روانی، دینی و غیره در چند ثانیه و در دورترین نقطه جهان به گوش و چشم مخاطبان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موفقیت و پیروزی در گرو بهره‌گیری از شایسته‌ترین و بهترین روش‌های انتقال مفاهیم به مخاطبان است، زیرا با این روش می‌توان در برابر هجوم فرهنگی و اخلاقی، سدّ فرهنگی ایجاد </w:t>
      </w:r>
    </w:p>
    <w:p>
      <w:pPr>
        <w:pStyle w:val="BookText"/>
        <w:rPr/>
      </w:pPr>
      <w:r>
        <w:rPr>
          <w:rFonts w:ascii="IRNazanin" w:hAnsi="IRNazanin" w:eastAsia="IRNazanin"/>
          <w:color w:val="111111"/>
          <w:sz w:val="28"/>
          <w:sz w:val="28"/>
          <w:szCs w:val="28"/>
          <w:rtl w:val="true"/>
          <w:lang w:bidi="fa-IR"/>
        </w:rPr>
        <w:t>و از رخنه افکار فاسد و انحرافی دشمنان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 فرهنگی به این معنا نیست که چشم و گوش مخاطبان در برابر سیل اطلاعاتی که از طریق اینترنت، روزنامه، مجلات، کتاب‌ها و غیره به سمت او سرازیر است، بسته باشد، بلکه به این معناست که با بهره‌گیری درست و با مطالعه بهترین و جدیدترین راه‌های ساخت برنامه‌ها، ذهن و روح مخاطب را با باورها و اعتقاداتی آشنا کرد تا مایه‌های مقاومت در درون او شکل گیرد؛ مقاومتی که او را در برابر انحرافات و تهاجم فرهنگی تقویت و در تشخیص اندیشه‌ها و اعمال باطل از اندیشه‌ها و اعمال حق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تلویزیون در ایجاد این قابلیت و شکل‌دهی مناسب به آن انکارناپذیر و بی‌مانند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می‌توان از تأثیر تلویزیون، بعد از انقلاب اسلامی در شناسایی هویت رژیم‌اشغال‌گرصهیونیستی و افشای زوایای مختلف‌توطئه ونقشه‌های شوم آن درباره جهان اسلام و روشن‌گری برنامه‌های آن در افکار عمومی نام برد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امتحان الهی و یا سنّت امتحان در زندگی انسان، بحثی اعتقادی و نظری است و نیازمند دقت و ظرافت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پرداختن به این بحث و پروراندن جنبه‌های عملی و کارکردی آن که در واقع نتایج مبحث نظری است، آسان نیست؛ زیرا پرداختن به مباحث نظری که جنبه فلسفی دارند، باید به گونه‌ای باشد که نه تنها مخاطبان را خسته نکند، بلکه جذابیت و تنوعات ویژه خود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نشان داده است که طرح مباحث نظری محض در رسانه‌های جمعی، تنها برای گروه خاصی از افراد جامعه سودمند است و بخش گسترده‌ای از </w:t>
      </w:r>
    </w:p>
    <w:p>
      <w:pPr>
        <w:pStyle w:val="BookText"/>
        <w:rPr/>
      </w:pPr>
      <w:r>
        <w:rPr>
          <w:rFonts w:ascii="IRNazanin" w:hAnsi="IRNazanin" w:eastAsia="IRNazanin"/>
          <w:color w:val="111111"/>
          <w:sz w:val="28"/>
          <w:sz w:val="28"/>
          <w:szCs w:val="28"/>
          <w:rtl w:val="true"/>
          <w:lang w:bidi="fa-IR"/>
        </w:rPr>
        <w:t>مخاطبان که در واقع مخاطبان اصلی رسانه‌ها هستند، از آن بی‌بهره می‌مانند و یا کم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باید از شیوه‌هایی بهره برد که بحث‌ها از حالت نظری و فلسفی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کارشناسان مربوط درخواست شود که آن را در قالب عبارات ساده، روان و همه فهم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 و راه کارهای فنی و علمی این مسئله توسط هنرمندان، برنامه سازان و کارشناسان محترم، به فرهنگ سازی عمومی خواهد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به بعضی از نکات کلی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و تقویت ایمان مذهبی مردم</w:t>
      </w:r>
    </w:p>
    <w:p>
      <w:pPr>
        <w:pStyle w:val="BookText"/>
        <w:rPr/>
      </w:pPr>
      <w:r>
        <w:rPr>
          <w:rFonts w:ascii="IRNazanin" w:hAnsi="IRNazanin" w:eastAsia="IRNazanin"/>
          <w:color w:val="111111"/>
          <w:sz w:val="28"/>
          <w:sz w:val="28"/>
          <w:szCs w:val="28"/>
          <w:rtl w:val="true"/>
          <w:lang w:bidi="fa-IR"/>
        </w:rPr>
        <w:t>طرح این بحث، باورهای دینی مردم را به مبدأ و معاد تقویت و آنان را با بخش وسیعی از معارفی که در زیر مجموعه امتحان‌ها و ابتلائات مطرح است، آشنا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حس مسئولیت پذیری</w:t>
      </w:r>
    </w:p>
    <w:p>
      <w:pPr>
        <w:pStyle w:val="BookText"/>
        <w:rPr/>
      </w:pPr>
      <w:r>
        <w:rPr>
          <w:rFonts w:ascii="IRNazanin" w:hAnsi="IRNazanin" w:eastAsia="IRNazanin"/>
          <w:color w:val="111111"/>
          <w:sz w:val="28"/>
          <w:sz w:val="28"/>
          <w:szCs w:val="28"/>
          <w:rtl w:val="true"/>
          <w:lang w:bidi="fa-IR"/>
        </w:rPr>
        <w:t>باور به این حقیقت که انسان همواره در معرض آزمون خداست و خداوند افراد گوناگون را با روش‌های گوناگون می‌آزماید، حس مسئولیت دینی را تقویت می‌کند و انسان را به مرحله‌ای از ایمان می‌رساند که خود را در برابر خداوند و مردم مسئول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او همواره در گفتن، نوشتن، خوردن و آشامیدن، کسب درآمد، ایجاد رابطه با دیگران، نحوه برخورد با خانواده، چگونگی موضع‌گیری در برابر دشمن و دوست و حتی در نیّات و تصورات خود، تجدید نظر می‌کند و در نتیجه ناهنجاری‌های فردی و اجتماعی کاهش خواهد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جلوگیری از اثرات نامطلوب فرهنگ بیگانه</w:t>
      </w:r>
      <w:bookmarkStart w:id="275" w:name="pg3922_28049"/>
    </w:p>
    <w:p>
      <w:pPr>
        <w:pStyle w:val="BookText"/>
        <w:rPr/>
      </w:pPr>
      <w:bookmarkEnd w:id="275"/>
      <w:r>
        <w:rPr>
          <w:rFonts w:ascii="IRNazanin" w:hAnsi="IRNazanin" w:eastAsia="IRNazanin"/>
          <w:color w:val="111111"/>
          <w:sz w:val="28"/>
          <w:sz w:val="28"/>
          <w:szCs w:val="28"/>
          <w:rtl w:val="true"/>
          <w:lang w:bidi="fa-IR"/>
        </w:rPr>
        <w:t>تجربه ثابت کرده است که تکیه بر فرهنگ خودی و تبلیغ آن در رسانه، با استقبال فراوان مردم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از سریال‌های تاریخی و مذهبی شاهد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روند عامل مهمی در جلوگیری از نفوذ فرهنگ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مؤثرترین برنامه‌های سیما در سال‌های اخیر که در معرفی چهره غرب موفق بود و پرده از چهره آن کنار زد،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این گونه برنامه‌ها که درباره امتحان یا تهاجم فرهنگی است، باعث تقویت فرهنگ و باورهای خودی می‌شود و جوانان عزیز به خوبی نسبت خود را با فرهنگ بیگانه درک می‌کنند و از تقلید فرهنگ بیگانه پرهیز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 و اسوه سازی</w:t>
      </w:r>
    </w:p>
    <w:p>
      <w:pPr>
        <w:pStyle w:val="BookText"/>
        <w:rPr/>
      </w:pPr>
      <w:r>
        <w:rPr>
          <w:rFonts w:ascii="IRNazanin" w:hAnsi="IRNazanin" w:eastAsia="IRNazanin"/>
          <w:color w:val="111111"/>
          <w:sz w:val="28"/>
          <w:sz w:val="28"/>
          <w:szCs w:val="28"/>
          <w:rtl w:val="true"/>
          <w:lang w:bidi="fa-IR"/>
        </w:rPr>
        <w:t>معرفی قهرمانانی که در طول تاریخ، به ویژه در تاریخ معاصر در رویارویی با امتحان‌ها و ابتلائات سرافراز و موفق شده‌اند، معیارهای مناسب و موفقی را در اختیار نسل جدید می‌گذارد و حرکت آنان را در مسیر فضایل و کمالات آسان خواهد کرد</w:t>
      </w:r>
      <w:r>
        <w:rPr>
          <w:rFonts w:eastAsia="IRNazanin" w:cs="IRNazanin"/>
          <w:color w:val="111111"/>
          <w:sz w:val="28"/>
          <w:szCs w:val="28"/>
          <w:rtl w:val="true"/>
          <w:lang w:bidi="fa-IR"/>
        </w:rPr>
        <w:t>.</w:t>
      </w:r>
    </w:p>
    <w:p>
      <w:pPr>
        <w:pStyle w:val="Heading3"/>
        <w:numPr>
          <w:ilvl w:val="2"/>
          <w:numId w:val="1"/>
        </w:numPr>
        <w:rPr/>
      </w:pPr>
      <w:bookmarkStart w:id="276" w:name="__RefHeading___Toc1807994_2281741623"/>
      <w:bookmarkStart w:id="277" w:name="_Toc99"/>
      <w:bookmarkEnd w:id="276"/>
      <w:r>
        <w:rPr>
          <w:rtl w:val="true"/>
        </w:rPr>
        <w:t>پیشنهادهای عملی برای برنامه سازان و برنامه ریزان</w:t>
      </w:r>
      <w:bookmarkEnd w:id="277"/>
    </w:p>
    <w:p>
      <w:pPr>
        <w:pStyle w:val="BookText"/>
        <w:rPr/>
      </w:pPr>
      <w:r>
        <w:rPr>
          <w:rFonts w:ascii="IRNazanin" w:hAnsi="IRNazanin" w:eastAsia="IRNazanin"/>
          <w:color w:val="111111"/>
          <w:sz w:val="28"/>
          <w:sz w:val="28"/>
          <w:szCs w:val="28"/>
          <w:rtl w:val="true"/>
          <w:lang w:bidi="fa-IR"/>
        </w:rPr>
        <w:t>مهم‌ترین پیشنهادها درباره این بخش را می‌توان به شرح زیر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بهره‌گیری از سریال‌ها، فیلم‌های داستانی و تلویزیونی؛ برای نمونه می‌توان در سریالی امتحان فرد و یا امتی را به تصویر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ساخت این برنامه‌ها از سوژه‌های نو و مبتلا به استفاده شود، تأثیر آن بر افکار عمومی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می‌توان سریالی را ساخت که در یک بخش آن کارمندی با رشوه، در بخش دیگر کارمندی با نحوه</w:t>
      </w:r>
    </w:p>
    <w:p>
      <w:pPr>
        <w:pStyle w:val="BookText"/>
        <w:rPr/>
      </w:pPr>
      <w:r>
        <w:rPr>
          <w:rFonts w:ascii="IRNazanin" w:hAnsi="IRNazanin" w:eastAsia="IRNazanin"/>
          <w:color w:val="111111"/>
          <w:sz w:val="28"/>
          <w:sz w:val="28"/>
          <w:szCs w:val="28"/>
          <w:rtl w:val="true"/>
          <w:lang w:bidi="fa-IR"/>
        </w:rPr>
        <w:t>برخورد با ارباب رجوع و در بخشی دیگر مسئول و رئیس با برخورداری از مقام و پست و در بخشی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عرصه‌های وسیعی که می‌توان درباره آن برنامه‌های گوناگونی ساخت، دفاع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عرصه، به دلیل درگیری مستقیم و محسوس مردم با آن و لمس آثار و ثمراتش، اثر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الگوهایی از رزمندگان دفاع مقدس و قهرمانان جنگ که در سخت‌ترین شرایط و با کمترین امکانات، در امتحانات گوناگون موفق شده‌اند، زمینه مناسبی برای برنامه سازی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و تولید برنامه‌هایی که در آن‌ها جوانان از ناحیه فرهنگی مورد هجوم واقع می‌شوند؛ این مسئله باید با دقت و ظرافت خاصی انجام شود تا بدآموزی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باره می‌توان برنامه‌هایی ساخت که با جوانان گفت‌وگو شود و دیدگاه‌ها، راه‌حل‌ها و چگونگی مبارزه با تهاجم فرهنگی از آنان پرسیده و توسط کارشناس جمع‌بندی و نتیجه‌گیری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مصاحبه با رزمندگان اسلام درباره لحظات سرنوشت‌ساز و سخت جنگ، سرکشی به بیمارستان‌ها و مصاحبه با بیماران، مصاحبه با افراد سالمند و کسانی که در رفاه زندگی می‌کنند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سختی و خوشی و ناخوشی، فقر و ثروت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امتحان الهی می‌دانند یا نه؟ در این مصاحبه‌ها، درخواست بیان خاطرات تلخ و شیرین، برنامه‌ها را جذاب‌تر می‌کند و مخاطب را علاقه‌مند به پی‌گیری آن‌ها در برنامه‌های دیگر خواهد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سرکشی به جانبازان و معلولان، که عمری را با ضعف جسمانی و یا نقص عضو می‌گذرانند و مصاحبه و گفت‌وگو با خود آن‌ها در مورد گرفتاری و ابتلایشان؛ هم‌چنین پرسیدن نظر همسران آنان، بازماندگان شهدا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پرسش‌ها درباره امتحان الهی و فضای آزمایش پروردگار طرح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زمینه اهمیت امتحان الهی و نقش آن در زندگی، جملات نغز و زیبایی از آیات، روایات و سخنان بزرگان انتخاب و به صورت زیرنویس در برنامه‌های مختلف تلویزیون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جملات را می‌توان در لحظات پیش از شروع اخبار، در کنار نشان خبری هر شبکه درج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بحث امتحان الهی در زمان‌هایی که مردم از آمادگی روحی و معنوی برخوردارند،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ایام ماه مبارک رمضان که دل‌های بندگان خدا آمادگی بیشتری برای راز و نیاز با خدا دارد و استعداد و آمادگی شرکت در یک امتحان بزرگ، یعنی روزه را در خود فراهم کرده‌اند، عنوان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می‌توان برنامه‌ها و فیلم‌هایی ساخت که در آن فرد روزه‌دار با تشنگی، گرسنگی، ضعف جسمانی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می‌شود و در نهایت از همه خواهش‌های نفس می‌گذرد و تکلیف الهی خویش را به انجام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ایام ماه محرم و روزهای عزاداری سرور و سالار شهیدان، حضرت امام حسین علیه‌السلام، فرصت مناسبی برای تولید و پخش فیلم‌ها و برنامه‌هایی است که در آن صحنه‌هایی از امتحان عاشوراییان و یاران امام حسین علیه‌السلام به تصویر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می‌توان سخنرانی‌هایی درباره </w:t>
      </w:r>
      <w:bookmarkStart w:id="278" w:name="pg3922_28056"/>
    </w:p>
    <w:p>
      <w:pPr>
        <w:pStyle w:val="BookText"/>
        <w:rPr/>
      </w:pPr>
      <w:bookmarkEnd w:id="278"/>
      <w:r>
        <w:rPr>
          <w:rFonts w:ascii="IRNazanin" w:hAnsi="IRNazanin" w:eastAsia="IRNazanin"/>
          <w:color w:val="111111"/>
          <w:sz w:val="28"/>
          <w:sz w:val="28"/>
          <w:szCs w:val="28"/>
          <w:rtl w:val="true"/>
          <w:lang w:bidi="fa-IR"/>
        </w:rPr>
        <w:t>امتحان و آزمایش در عاشورا تهیه و پخش کرد و یا در چند برنامه منظم و پیوسته، درباه جنبه‌های مختلف این موضوع بحث و آن را بررسی کرد و با بیان شیوا و همه فهم و با استفاده از بهترین شیوه‌ها آن را بر دل مخاطب نشاند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دانش‌آموزان و دانشجویان به هنگام شروع امتحانات ترم و پرسش درباره برداشت آنان از امتحان الهی، فرق آن با امتحانات ترم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باره می‌توان از سریال‌ها و برنامه‌های دیگر بهره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قصه‌ها و داستان‌های کوتاه و شیرین، به ویژه قصه‌های قرآنی و داستان‌هایی که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قصه‌ها درباره کسانی که امتحان شده‌اند، بحث شده و در برنامه‌های کودک از آن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کرد که از داستان‌هایی باید بهره برد که در پایان، به موفقیت در امتحان بینجامد و از داستان‌هایی که سرانجام آن شکست و رد شدن فرد است، کمتر استفاده شود؛ زیرا ممکن است باعث ایجاد روحیه یأس و ناامیدی در کودک شود</w:t>
      </w:r>
      <w:r>
        <w:rPr>
          <w:rFonts w:eastAsia="IRNazanin" w:cs="IRNazanin"/>
          <w:color w:val="111111"/>
          <w:sz w:val="28"/>
          <w:szCs w:val="28"/>
          <w:rtl w:val="true"/>
          <w:lang w:bidi="fa-IR"/>
        </w:rPr>
        <w:t>.</w:t>
      </w:r>
    </w:p>
    <w:p>
      <w:pPr>
        <w:pStyle w:val="Heading3"/>
        <w:numPr>
          <w:ilvl w:val="2"/>
          <w:numId w:val="1"/>
        </w:numPr>
        <w:rPr/>
      </w:pPr>
      <w:bookmarkStart w:id="279" w:name="__RefHeading___Toc1807996_2281741623"/>
      <w:bookmarkStart w:id="280" w:name="_Toc100"/>
      <w:bookmarkEnd w:id="279"/>
      <w:r>
        <w:rPr>
          <w:rtl w:val="true"/>
        </w:rPr>
        <w:t>پرسش های مصاحبه با مردم</w:t>
      </w:r>
      <w:bookmarkEnd w:id="2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انسان را امتحان می‌کند، یعنی 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نام اشخاص و یا امت‌های امتحان شده را که در قرآن آمده است، می‌دانید؟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کنون احساس کرده‌اید که خدا شما را امتحان می‌کند؟ چگونه؟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از درس‌هایی که در مدرسه می‌خوانید، امتحان می‌شوید؟ مراقبی برای شما گذاشته‌اند؟ </w:t>
      </w:r>
      <w:bookmarkStart w:id="281" w:name="pg3922_28057"/>
    </w:p>
    <w:p>
      <w:pPr>
        <w:pStyle w:val="BookText"/>
        <w:rPr/>
      </w:pPr>
      <w:bookmarkEnd w:id="28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امتحان خداوند نیز مراقب یا مراقبتی وجود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امتحان مدرسه سخت‌تر است یا امتحان خدا؟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آزمایش می‌شوید، چه احساسی دارید؟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امتحانات و گرفتاری‌های پیامبران، یک مورد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مسئول چگونه می‌تواند امتحان شود؟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راه موفقیت در امتحان الهی چیست؟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ما امروزه با چه چیز امتحان می‌شود؟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راهی برای موفقیت در امتحان تهاجم فرهنگی پیشنهاد می‌کنید؟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صبر و توکل به خدا، تا چه اندازه در موفقیّت انسان مؤثر 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امتحانی خود را شکست‌خورده دیدید، چه تصمیمی خواهید گرفت؟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خاطره‌ای درباره امتحان الهی دارید، بیان کنید</w:t>
      </w:r>
      <w:r>
        <w:rPr>
          <w:rFonts w:eastAsia="IRNazanin" w:cs="IRNazanin"/>
          <w:color w:val="111111"/>
          <w:sz w:val="28"/>
          <w:szCs w:val="28"/>
          <w:rtl w:val="true"/>
          <w:lang w:bidi="fa-IR"/>
        </w:rPr>
        <w:t>.</w:t>
      </w:r>
    </w:p>
    <w:p>
      <w:pPr>
        <w:pStyle w:val="Heading3"/>
        <w:numPr>
          <w:ilvl w:val="2"/>
          <w:numId w:val="1"/>
        </w:numPr>
        <w:rPr/>
      </w:pPr>
      <w:bookmarkStart w:id="282" w:name="__RefHeading___Toc1807998_2281741623"/>
      <w:bookmarkStart w:id="283" w:name="_Toc101"/>
      <w:bookmarkEnd w:id="282"/>
      <w:r>
        <w:rPr>
          <w:rtl w:val="true"/>
        </w:rPr>
        <w:t>پرسش های کارشناسی</w:t>
      </w:r>
      <w:bookmarkEnd w:id="2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همواره در معرض ابتلا و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چه چیزهایی می‌توان در امتحانات موفق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سنّت امتحان و ابتلا دایمی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زمان و وضعیت جوامع را در نحوه امتحان آن‌ها و اسباب و وسایلی که با آن امتحان خواهند شد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هجوم فرهنگی و امتحانی که مردم و جوانان به این وسیله می‌شوند،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کارهای موفقیت در این امتحان را توضیح دهید</w:t>
      </w:r>
      <w:r>
        <w:rPr>
          <w:rFonts w:eastAsia="IRNazanin" w:cs="IRNazanin"/>
          <w:color w:val="111111"/>
          <w:sz w:val="28"/>
          <w:szCs w:val="28"/>
          <w:rtl w:val="true"/>
          <w:lang w:bidi="fa-IR"/>
        </w:rPr>
        <w:t xml:space="preserve">. </w:t>
      </w:r>
      <w:bookmarkStart w:id="284" w:name="pg3922_28060"/>
    </w:p>
    <w:p>
      <w:pPr>
        <w:pStyle w:val="BookText"/>
        <w:rPr/>
      </w:pPr>
      <w:bookmarkEnd w:id="284"/>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هشت ساله ما از چه نظرهایی می‌تواند امتحان الهی باشد؟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امتحان، حجت‌خدا بر مردم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یعنی‌چه؟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امتحان می‌کند که از حقیقت امر آگاه نیست، پس خداوند چه نیازی به آزمایش و امتحان دارد؟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مواردی از روایات را توضیح دهید که در آن‌ها امتحان ویژه شیعه‌هاست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انتظار صحیح چیست و چگونه می‌تواند وسیله امتحان باشد؟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موفقیت در همه امتحان‌ها چیست؟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عمده‌ترین ابزار امتحان جامعه ما در شرایط کنونی چیست و چه پیشنهادی دارید؟</w:t>
      </w:r>
    </w:p>
    <w:p>
      <w:pPr>
        <w:pStyle w:val="Heading3"/>
        <w:numPr>
          <w:ilvl w:val="2"/>
          <w:numId w:val="1"/>
        </w:numPr>
        <w:rPr/>
      </w:pPr>
      <w:bookmarkStart w:id="285" w:name="__RefHeading___Toc1808000_2281741623"/>
      <w:bookmarkStart w:id="286" w:name="_Toc102"/>
      <w:bookmarkEnd w:id="285"/>
      <w:r>
        <w:rPr>
          <w:rtl w:val="true"/>
        </w:rPr>
        <w:t xml:space="preserve">پیام های مجری </w:t>
      </w:r>
      <w:r>
        <w:rPr>
          <w:rtl w:val="true"/>
        </w:rPr>
        <w:t>(</w:t>
      </w:r>
      <w:r>
        <w:rPr>
          <w:rtl w:val="true"/>
        </w:rPr>
        <w:t>زیرنویس</w:t>
      </w:r>
      <w:r>
        <w:rPr>
          <w:rtl w:val="true"/>
        </w:rPr>
        <w:t>)</w:t>
      </w:r>
      <w:bookmarkEnd w:id="2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با خیلی چیزها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کسانی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محبت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چهره‌هایی که در اجتماع، محبوبیّت سیاسی و وجهه مردمی و نفوذ کلمه و اعتبار و شهرت دارند، هر لحظه در حال امتحان پس دادنند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نفسی که می‌کشی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نفس ببین که نفست با </w:t>
      </w:r>
    </w:p>
    <w:p>
      <w:pPr>
        <w:pStyle w:val="BookText"/>
        <w:rPr/>
      </w:pPr>
      <w:r>
        <w:rPr>
          <w:rFonts w:ascii="IRNazanin" w:hAnsi="IRNazanin" w:eastAsia="IRNazanin"/>
          <w:color w:val="111111"/>
          <w:sz w:val="28"/>
          <w:sz w:val="28"/>
          <w:szCs w:val="28"/>
          <w:rtl w:val="true"/>
          <w:lang w:bidi="fa-IR"/>
        </w:rPr>
        <w:t>رحمان شروع می‌شود یا همراه با نیّات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شیطان و نفس کلاهت را برندارند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امتحان الهی، شهیدان از جان گذشتند و به جانان رسیدند، عارفان و عابدان از خود گذشتند و به وصال حق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چه گذشتی؟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بدبخت‌ترین شخص، کسی است که دچار بلیّه‌ای شود و در آن واقعه و حادثه، از حق غافل گردد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آمیخته است با نبرد و استقامت در برابر حوادث، که تمام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واقعه‌ای آزمایشی است و این تویی که از این آزمایش‌ها باید سرافراز بیرون بیایی</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احمدرضا احدی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و همه موقع حواست جمع باشد که اگر خداوند امتحانت کرد، بتوانی از آن امتحان رو سفید بیرون بیایی و در همه حال شکر گزار باشی</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دین‌دار آن است که در کشاکش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 بماند وگرنه در هنگام راحت و فراغت و صلح و سِلم، چه بسیارند اهل دین</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کلاس عمر، هر کس را یک بار می‌نشانند و درس می‌دهند و </w:t>
      </w:r>
    </w:p>
    <w:p>
      <w:pPr>
        <w:pStyle w:val="BookText"/>
        <w:rPr/>
      </w:pPr>
      <w:r>
        <w:rPr>
          <w:rFonts w:ascii="IRNazanin" w:hAnsi="IRNazanin" w:eastAsia="IRNazanin"/>
          <w:color w:val="111111"/>
          <w:sz w:val="28"/>
          <w:sz w:val="28"/>
          <w:szCs w:val="28"/>
          <w:rtl w:val="true"/>
          <w:lang w:bidi="fa-IR"/>
        </w:rPr>
        <w:t>امتحان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سر کلاس نشسته‌ایم</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خیلی‌ها یا باور ندارند یا توجه ندارند که در حال آزمایش شدنند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سرسری می‌گیرند، در مزرعه حیات، با بی‌خیالی وقت می‌گذرانند و از هدر رفتن استعداد و تلف شدن فرصت و نابود شدن بذر عمر، چندان اندیشناک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حیات را جدی‌تر بگیریم</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روزگار برای همه، صحنه‌های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برخی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بعضی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تنگ‌دستی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دارایی‌ها امتحان می‌شوند، بعضی هم با تهی‌دستی و فقدان امکانات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کدامین گروهی؟</w:t>
      </w:r>
      <w:r>
        <w:rPr>
          <w:rStyle w:val="FootnoteAnchor"/>
          <w:rtl w:val="true"/>
        </w:rPr>
        <w:footnoteReference w:id="106"/>
      </w:r>
      <w:bookmarkStart w:id="287" w:name="pg3922_28066"/>
    </w:p>
    <w:p>
      <w:pPr>
        <w:pStyle w:val="BookText"/>
        <w:rPr/>
      </w:pPr>
      <w:bookmarkEnd w:id="28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نگیرد و از تلخی جدایی‌ها، شیرینی وصل را نچشد و از آفاتِ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ارزش و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نشناسد، خیلی خام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آینه هاست که یا الهام می‌بخشد یا عبرت می‌آموزد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را به هنگام نماز بیازمایید</w:t>
      </w:r>
      <w:r>
        <w:rPr>
          <w:rFonts w:eastAsia="IRNazanin" w:cs="IRNazanin"/>
          <w:color w:val="111111"/>
          <w:sz w:val="28"/>
          <w:szCs w:val="28"/>
          <w:rtl w:val="true"/>
          <w:lang w:bidi="fa-IR"/>
        </w:rPr>
        <w:t>.</w:t>
      </w:r>
    </w:p>
    <w:p>
      <w:pPr>
        <w:pStyle w:val="Heading3"/>
        <w:numPr>
          <w:ilvl w:val="2"/>
          <w:numId w:val="1"/>
        </w:numPr>
        <w:rPr/>
      </w:pPr>
      <w:bookmarkStart w:id="288" w:name="__RefHeading___Toc1808002_2281741623"/>
      <w:bookmarkStart w:id="289" w:name="_Toc103"/>
      <w:bookmarkEnd w:id="288"/>
      <w:r>
        <w:rPr>
          <w:rtl w:val="true"/>
        </w:rPr>
        <w:t>معرفی منابع برای مطالعه بیشتر</w:t>
      </w:r>
      <w:bookmarkEnd w:id="2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منشور جاوید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سبحانی، کتاب‌خانه امیرالمؤمنین علیه‌السلام ، اصفهان،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چهل حدیث، امام خمینی رحمه‌الله، مرکز نشر فرهنگی رجاء،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رسولی محلاتی، دفتر نشر اسلامی،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تهاجم‌فرهنگی، محمدتقی مصباح یزدی، مؤسسه امام خمینی رحمه‌الله،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ترنُّم باران، رهنمودهای مقام معظم رهبری به جوانان، سازمان بسیج دانش‌آموزی،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یکصد و پنجاه موضوع از قرآن کریم، اکبر دهقان، مرکز فرهنگی درس‌هایی از قرآن،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تفسیر مثنوی معنوی، محمدتقی جعفری، دفتر نشر اسلامی،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قرآن، محمدتقی مصباح یزدی، مؤسسه در راه حق،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و تاریخ از دیدگاه قرآن، محمدتقی مصباح یزدی، سازمان تبلیغات اسلامی،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bookmarkStart w:id="290" w:name="pg3922_28070"/>
    </w:p>
    <w:p>
      <w:pPr>
        <w:pStyle w:val="Heading2"/>
        <w:numPr>
          <w:ilvl w:val="1"/>
          <w:numId w:val="1"/>
        </w:numPr>
        <w:rPr/>
      </w:pPr>
      <w:bookmarkStart w:id="291" w:name="__RefHeading___Toc1808004_2281741623"/>
      <w:bookmarkStart w:id="292" w:name="_Toc104"/>
      <w:bookmarkEnd w:id="290"/>
      <w:bookmarkEnd w:id="291"/>
      <w:r>
        <w:rPr>
          <w:rtl w:val="true"/>
        </w:rPr>
        <w:t>کتاب نامه</w:t>
      </w:r>
      <w:bookmarkEnd w:id="2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آوینی، مرتضی، فتح خون، نشر ساقی،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ابن‌ابی‌الحدید، شرح نهج البلاغه، ترجمه محمود مهدوی دامغانی، نشرنی،تهران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احدی، احمد رضا، حرمان هور، نشر دفتر ادبیات و هنر مقاومت،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تندیس اخلاص، زندگی‌نامه شیخ رجبعلی خیاط، نشر دارالحدیث، چاپ‌هشتم،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 تقی، شرح و تفسیر نهج البلاغه، دفتر نشر فرهنگ اسلامی،تهران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تفسیر تسنیم، نشر اسراء، چاپ اول،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 حکمت علوی، نشر اسراء،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 مبادی اخلاق در قرآن، نشر اسراء،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 معاد در قرآن، نشر اسراء، چاپ اول،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 شاهی، غروب آبی رود، نشر حوزه هنری،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های معنوی، لطیف راشدی، نشر تحول آفرین،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محضر استاد حسن زاده آملی، نشر برگزیده، چاپ دوم،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محضر علامه طباطبایی، نشر نهاوندی،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مفردات، چاپ 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رجایی، غلامعلی، سیرت شهیدان، شاهد،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 شهری، محمد، میزان الحکمه، مکتبت الاعلام الاسلامی،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ستاره درخشان فومن، نشر جابر،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علی تهرانی، ز مهر افروخته، سروش،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مثنوی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شعرباف شعار، عذرا، منظومه زندگی پیامبران الهی، نشر هادی،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شلمچه تنها نیست، نشر مرکز مجموعه آثار و ارزش‌های دفاع مقدس، تهران</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خصال، جامعه 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 معانی الاخبار، جامعه مدرسین، قم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گلپایگانی، منتخب الاثر فی الامام الثانی عشر، نشر مؤسسه حضرت‌معصومه، چاپ دوم،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 ترجمه جواد فاضل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صدرالمتألهین، شرح اصول کافی، نشر کتاب‌خانه محمودی، چاپ سنگی،تهران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طباطبایی، محمد حسین، المیزان، ترجمه ناصر مکارم شیرازی، نشر بنیادعلمی و فکری علامه طباطبایی، چاپ دوم،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 ، المیزان، ترجمه صالحی کرمانی، نشر بنیاد علمی و فکری علامه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مجمع البیان، دارالمعرفه،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 ، المیزان، ترجمه موسوی همدانی، جامعه 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 المیزان، مؤسسة الاعلمی للمطبوعات،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معنوی و فرهنگی دفاع مقدس 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مرکز تحقیقات اسلامی، چاپ اول،قم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فردایی دیگر، مجموعه مقالات شهید آوینی، نشر برگ،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جبهه، یادگار نوشته‌های جنگ، نشر فرهنگ گستر و سروش، تهران</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فریادگر توحید، نشر مؤسسه اهل بیت،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سفینة البحار، نشر کتاب‌خانه سنایی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کلباسی، محمدرضا، انیس اللیل در شرح دعای کمیل، نشر روح، قم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مصطفوی، انتشارات مسجدچهارده معصوم،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تحقیقات‌باقرالعلوم، مؤسوعة کلمات الامام الحسین علیه‌السلام، نشردارالمعروف، چاپ‌اول، قم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دارالکتب الاسلامیة،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محدثی، جواد، از همدلی تا همراهی، نشر کیهان،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 چشم دل، نشر دفتر تبلیغات اسلامی حوزه علمیه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مختاری، رضا، سیمای فرزانگان، دفتر تبلیغات اسلامی، قم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مصباح‌یزدی، محمدتقی، جامعه و تاریخ از دیدگاه قرآن، سازمان تبلیغات‌اسلامی، تهران</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انسان کامل، نشر صدرا،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نشر دارالکتب الاسلامیه،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نجمی، محمد صادق، سخنان امام حسین علیه‌السلام از مدینه تا کربلا، دفتر تبلیغات‌اسلامی، چاپ پنجم،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تا نگاه، نشر عصمت،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یادگاران، کتاب اول، روایت فتح، چاپ اول،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یادگاران، کتاب دوم، روایت فتح</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صد و ده درس زندگی، نشر عابد،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دشتی، نامه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طباطبایی؛ المیزان،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باقر موسوی همدانی، قم، انتشارات جامعه مدرسین حوزه علمیه قم،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ترجمه موسوی همدانی،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طباطبایی؛ بیروت، المیزان، انتشارات موسسة الاعلمی للمطبوعات،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ترجمه موسوی همدانی،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ترجمه میر محمد باقر خاتون آبادی،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کتاب خروج، بند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کتاب تثنیه، بند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پیدایش، بند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 نامه،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12146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ماده سَنَّ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جامعه و تاریخ از دیدگاه قرآن، تهران، سازمان تبلیغات اسلامی،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ماده وزر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و تاریخ از دیدگاه قرآن،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اصول کافی، کتاب الحجة، نشر دارالکتب الاسلامیه،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همدانی،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انتشارات الاعلمی،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نفس بما کسبت رهنیة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فی اللغة، 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ترجمه موسوی همدانی،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صدرالمتألهین شیرازی؛ شرح اصول کافی، تهران، نشر کتاب‌خانه محمودی،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تفسیر تسنیم، قم، نشر اسراء،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اول،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ابن‌ابی‌الحدید،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محمود مهدوی دامغانی، تهران، نشر نی،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همدانی،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 تفسیر نمونه، تهران، نشر دارالکتب الاسلامیه،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ج اول،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خطبه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اول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عبدالحمید آیتی، نشر بنیاد نهج‌البلاغه،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همدانی،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احسنتم احسنتم لانفسکم و ان اسأتم فلها؛ اگر نیکی کنید، به خودتان می‌کنید و اگر بدی می‌کنید، باز هم به خود می‌کنید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جعفری، شرح مثنوی معنوی،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نامه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همدانی،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خطبه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خطبه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خطبه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گذشتگان را به او عرضه دار و از آن چه بر سر پیشینیان تو رفته است آگاهش ساز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خانه‌ها و آثارشان بگذر و در آن‌چه کرده‌اند، از آن جاهایی که رفته‌اند و آن جاهایی که فرود آمده‌اند نظر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خواهی دید که از جمع دوستان بریده‌اند و به دیار غربت رخت کشیده‌اند و تو نیز یکی از آنان خواهی بود، پس منزلگاه خود را نیکو دار و آخرتت را به دنیا مفروش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وصیت علی علیه‌السلام به امام حسن علیه‌السلام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طباطبایی، المیزان،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 کرمانی، نشر بنیاد علمی و فکری علامه طباطبایی،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حکمت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شقشقیه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جوادی آملی، معاد در قرآن 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الانسان لیطفی ان راه استغنی؛ همانا انسان زمانی که خود را بی‌نیاز می‌بیند، طغیان می‌کند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داستان‌های معنوی، قم، نشر تحول آفرین،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دشتی، خطبه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معنوی،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بیروت، دارالمعرفة، ج اول،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مکارم شیرازی، نشر بنیاد علمی و فکری علامه طباطبایی، ج اول،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ابن‌ابی‌الحدید،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ترجمه مهدوی دامغانی،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دشتی،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حکمت علوی، قم، نشراسراء،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علیه‌السلام ، قم، نشردار المعروف،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دشتی، خطبه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دشتی،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انسان کامل، تهران، نشر صدرا،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و ده درس زندگی، نشر عابد،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المتألهین، شرح اصول کافی، حدیث سماعة بن مهران،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چاپ سنگی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عذرا شعرباف شعار؛ منظومه زندگی پیامبران الهی،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قلم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معنوی، صص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و تلخیص</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اقتباس از آیات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نجمی، سخنان امام حسین علیه‌السلاماز مدینه تا کربلا، قم، دفتر تبلیغات اسلامی،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پنجم،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امام حسین از مدینه تا کربلا،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امام حسین علیه‌السلام از مدینه تا کربلا،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شلمچه تنها نیست، تهران، نشر مرکز مجموعه آثار و ارزش‌های دفاع مقدس،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دشتی،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دشتی،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امام حسین علیه‌السلام از مدینه تا کربلا،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دشتی، خطبه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نگاه تا نگاه، قم، نشر عصمت،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تندیس اخلاص، زندگی‌نامه شیخ رجبعلی خیاط، نشر دارالحدیث،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هشتم،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احمدرضا احدی؛ حرمان هور، نشر دفتر ادبیات و هنر مقاومت،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جبهه، یادگار نوشته‌های جنگ، تهران، نشر فرهنگ گستر و سروش،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خون،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چشم دل، قم، نشر دفتر تبلیغات اسلامی حوزه علمیه قم،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از همدلی تا همراهی، تهران، نشر کیهان،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image" Target="media/image2.jpeg"/><Relationship Id="rId147" Type="http://schemas.openxmlformats.org/officeDocument/2006/relationships/image" Target="media/image2.jpeg"/><Relationship Id="rId148" Type="http://schemas.openxmlformats.org/officeDocument/2006/relationships/footer" Target="footer141.xml"/><Relationship Id="rId149" Type="http://schemas.openxmlformats.org/officeDocument/2006/relationships/footnotes" Target="footnotes.xml"/><Relationship Id="rId150" Type="http://schemas.openxmlformats.org/officeDocument/2006/relationships/numbering" Target="numbering.xml"/><Relationship Id="rId151" Type="http://schemas.openxmlformats.org/officeDocument/2006/relationships/fontTable" Target="fontTable.xml"/><Relationship Id="rId152" Type="http://schemas.openxmlformats.org/officeDocument/2006/relationships/settings" Target="settings.xml"/><Relationship Id="rId1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147</Pages>
  <Words>28728</Words>
  <Characters>117561</Characters>
  <CharactersWithSpaces>145254</CharactersWithSpaces>
  <Paragraphs>1380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2026-08-18T06:46:13Z</dcterms:created>
  <dc:creator>ghaemiyeh.com</dc:creator>
  <dc:description/>
  <dc:language>en-US</dc:language>
  <cp:lastModifiedBy/>
  <dcterms:modified xsi:type="dcterms:W3CDTF">2026-08-18T10:16:17Z</dcterms:modified>
  <cp:revision>1</cp:revision>
  <dc:subject/>
  <dc:title>سنت امتحان در زندگی انسان</dc:title>
</cp:coreProperties>
</file>

<file path=docProps/custom.xml><?xml version="1.0" encoding="utf-8"?>
<Properties xmlns="http://schemas.openxmlformats.org/officeDocument/2006/custom-properties" xmlns:vt="http://schemas.openxmlformats.org/officeDocument/2006/docPropsVTypes"/>
</file>