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ستارگان پارسایی داستان های اخلاقی عالمان و بزرگان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1120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681122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81124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681126_2281741623">
            <w:r>
              <w:rPr>
                <w:webHidden/>
                <w:rStyle w:val="IndexLink"/>
                <w:rtl w:val="true"/>
              </w:rPr>
              <w:t>دیباچه</w:t>
            </w:r>
            <w:r>
              <w:rPr>
                <w:rStyle w:val="IndexLink"/>
                <w:rtl w:val="true"/>
              </w:rPr>
              <w:tab/>
            </w:r>
            <w:r>
              <w:rPr>
                <w:rStyle w:val="IndexLink"/>
              </w:rPr>
              <w:t>23</w:t>
            </w:r>
          </w:hyperlink>
        </w:p>
        <w:p>
          <w:pPr>
            <w:pStyle w:val="Contents2"/>
            <w:tabs>
              <w:tab w:val="clear" w:pos="8743"/>
              <w:tab w:val="right" w:pos="9026" w:leader="dot"/>
            </w:tabs>
            <w:rPr/>
          </w:pPr>
          <w:hyperlink w:anchor="__RefHeading___Toc1681128_2281741623">
            <w:r>
              <w:rPr>
                <w:webHidden/>
                <w:rStyle w:val="IndexLink"/>
                <w:rtl w:val="true"/>
              </w:rPr>
              <w:t>پیش گفتار</w:t>
            </w:r>
            <w:r>
              <w:rPr>
                <w:rStyle w:val="IndexLink"/>
                <w:rtl w:val="true"/>
              </w:rPr>
              <w:tab/>
            </w:r>
            <w:r>
              <w:rPr>
                <w:rStyle w:val="IndexLink"/>
              </w:rPr>
              <w:t>24</w:t>
            </w:r>
          </w:hyperlink>
        </w:p>
        <w:p>
          <w:pPr>
            <w:pStyle w:val="Contents2"/>
            <w:tabs>
              <w:tab w:val="clear" w:pos="8743"/>
              <w:tab w:val="right" w:pos="9026" w:leader="dot"/>
            </w:tabs>
            <w:rPr/>
          </w:pPr>
          <w:hyperlink w:anchor="__RefHeading___Toc1681130_2281741623">
            <w:r>
              <w:rPr>
                <w:webHidden/>
                <w:rStyle w:val="IndexLink"/>
                <w:rtl w:val="true"/>
              </w:rPr>
              <w:t>بخش اول</w:t>
            </w:r>
            <w:r>
              <w:rPr>
                <w:rStyle w:val="IndexLink"/>
                <w:rtl w:val="true"/>
              </w:rPr>
              <w:t xml:space="preserve">: </w:t>
            </w:r>
            <w:r>
              <w:rPr>
                <w:rStyle w:val="IndexLink"/>
                <w:rtl w:val="true"/>
              </w:rPr>
              <w:t>اخـلاق فـردی</w:t>
            </w:r>
            <w:r>
              <w:rPr>
                <w:rStyle w:val="IndexLink"/>
                <w:rtl w:val="true"/>
              </w:rPr>
              <w:tab/>
            </w:r>
            <w:r>
              <w:rPr>
                <w:rStyle w:val="IndexLink"/>
              </w:rPr>
              <w:t>25</w:t>
            </w:r>
          </w:hyperlink>
        </w:p>
        <w:p>
          <w:pPr>
            <w:pStyle w:val="Contents3"/>
            <w:tabs>
              <w:tab w:val="clear" w:pos="8459"/>
              <w:tab w:val="right" w:pos="9026" w:leader="dot"/>
            </w:tabs>
            <w:rPr/>
          </w:pPr>
          <w:hyperlink w:anchor="__RefHeading___Toc1681132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681134_2281741623">
            <w:r>
              <w:rPr>
                <w:webHidden/>
                <w:rStyle w:val="IndexLink"/>
                <w:rtl w:val="true"/>
              </w:rPr>
              <w:t>فصل اول</w:t>
            </w:r>
            <w:r>
              <w:rPr>
                <w:rStyle w:val="IndexLink"/>
                <w:rtl w:val="true"/>
              </w:rPr>
              <w:t xml:space="preserve">: </w:t>
            </w:r>
            <w:r>
              <w:rPr>
                <w:rStyle w:val="IndexLink"/>
                <w:rtl w:val="true"/>
              </w:rPr>
              <w:t>نماز اول وقت</w:t>
            </w:r>
            <w:r>
              <w:rPr>
                <w:rStyle w:val="IndexLink"/>
                <w:rtl w:val="true"/>
              </w:rPr>
              <w:tab/>
            </w:r>
            <w:r>
              <w:rPr>
                <w:rStyle w:val="IndexLink"/>
              </w:rPr>
              <w:t>25</w:t>
            </w:r>
          </w:hyperlink>
        </w:p>
        <w:p>
          <w:pPr>
            <w:pStyle w:val="Contents4"/>
            <w:tabs>
              <w:tab w:val="clear" w:pos="8176"/>
              <w:tab w:val="right" w:pos="9026" w:leader="dot"/>
            </w:tabs>
            <w:rPr/>
          </w:pPr>
          <w:hyperlink w:anchor="__RefHeading___Toc1681136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681138_2281741623">
            <w:r>
              <w:rPr>
                <w:webHidden/>
                <w:rStyle w:val="IndexLink"/>
              </w:rPr>
              <w:t>1</w:t>
            </w:r>
            <w:r>
              <w:rPr>
                <w:rStyle w:val="IndexLink"/>
                <w:rtl w:val="true"/>
              </w:rPr>
              <w:t xml:space="preserve">. </w:t>
            </w:r>
            <w:r>
              <w:rPr>
                <w:rStyle w:val="IndexLink"/>
                <w:rtl w:val="true"/>
              </w:rPr>
              <w:t>امام خمینی رحمه الله و نماز اول وقت</w:t>
            </w:r>
            <w:r>
              <w:rPr>
                <w:rStyle w:val="IndexLink"/>
                <w:rtl w:val="true"/>
              </w:rPr>
              <w:tab/>
            </w:r>
            <w:r>
              <w:rPr>
                <w:rStyle w:val="IndexLink"/>
              </w:rPr>
              <w:t>25</w:t>
            </w:r>
          </w:hyperlink>
        </w:p>
        <w:p>
          <w:pPr>
            <w:pStyle w:val="Contents4"/>
            <w:tabs>
              <w:tab w:val="clear" w:pos="8176"/>
              <w:tab w:val="right" w:pos="9026" w:leader="dot"/>
            </w:tabs>
            <w:rPr/>
          </w:pPr>
          <w:hyperlink w:anchor="__RefHeading___Toc1681140_2281741623">
            <w:r>
              <w:rPr>
                <w:webHidden/>
                <w:rStyle w:val="IndexLink"/>
              </w:rPr>
              <w:t>2</w:t>
            </w:r>
            <w:r>
              <w:rPr>
                <w:rStyle w:val="IndexLink"/>
                <w:rtl w:val="true"/>
              </w:rPr>
              <w:t xml:space="preserve">. </w:t>
            </w:r>
            <w:r>
              <w:rPr>
                <w:rStyle w:val="IndexLink"/>
                <w:rtl w:val="true"/>
              </w:rPr>
              <w:t>سفارش فرزند به نماز جماعت</w:t>
            </w:r>
            <w:r>
              <w:rPr>
                <w:rStyle w:val="IndexLink"/>
                <w:rtl w:val="true"/>
              </w:rPr>
              <w:tab/>
            </w:r>
            <w:r>
              <w:rPr>
                <w:rStyle w:val="IndexLink"/>
              </w:rPr>
              <w:t>26</w:t>
            </w:r>
          </w:hyperlink>
        </w:p>
        <w:p>
          <w:pPr>
            <w:pStyle w:val="Contents4"/>
            <w:tabs>
              <w:tab w:val="clear" w:pos="8176"/>
              <w:tab w:val="right" w:pos="9026" w:leader="dot"/>
            </w:tabs>
            <w:rPr/>
          </w:pPr>
          <w:hyperlink w:anchor="__RefHeading___Toc1681142_2281741623">
            <w:r>
              <w:rPr>
                <w:webHidden/>
                <w:rStyle w:val="IndexLink"/>
              </w:rPr>
              <w:t>3</w:t>
            </w:r>
            <w:r>
              <w:rPr>
                <w:rStyle w:val="IndexLink"/>
                <w:rtl w:val="true"/>
              </w:rPr>
              <w:t xml:space="preserve">. </w:t>
            </w:r>
            <w:r>
              <w:rPr>
                <w:rStyle w:val="IndexLink"/>
                <w:rtl w:val="true"/>
              </w:rPr>
              <w:t>ده دقیقه تأخیر</w:t>
            </w:r>
            <w:r>
              <w:rPr>
                <w:rStyle w:val="IndexLink"/>
                <w:rtl w:val="true"/>
              </w:rPr>
              <w:tab/>
            </w:r>
            <w:r>
              <w:rPr>
                <w:rStyle w:val="IndexLink"/>
              </w:rPr>
              <w:t>26</w:t>
            </w:r>
          </w:hyperlink>
        </w:p>
        <w:p>
          <w:pPr>
            <w:pStyle w:val="Contents4"/>
            <w:tabs>
              <w:tab w:val="clear" w:pos="8176"/>
              <w:tab w:val="right" w:pos="9026" w:leader="dot"/>
            </w:tabs>
            <w:rPr/>
          </w:pPr>
          <w:hyperlink w:anchor="__RefHeading___Toc1681144_2281741623">
            <w:r>
              <w:rPr>
                <w:webHidden/>
                <w:rStyle w:val="IndexLink"/>
              </w:rPr>
              <w:t>4</w:t>
            </w:r>
            <w:r>
              <w:rPr>
                <w:rStyle w:val="IndexLink"/>
                <w:rtl w:val="true"/>
              </w:rPr>
              <w:t xml:space="preserve">. </w:t>
            </w:r>
            <w:r>
              <w:rPr>
                <w:rStyle w:val="IndexLink"/>
                <w:rtl w:val="true"/>
              </w:rPr>
              <w:t>برکت نماز امام حسین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681146_2281741623">
            <w:r>
              <w:rPr>
                <w:webHidden/>
                <w:rStyle w:val="IndexLink"/>
              </w:rPr>
              <w:t>5</w:t>
            </w:r>
            <w:r>
              <w:rPr>
                <w:rStyle w:val="IndexLink"/>
                <w:rtl w:val="true"/>
              </w:rPr>
              <w:t xml:space="preserve">. </w:t>
            </w:r>
            <w:r>
              <w:rPr>
                <w:rStyle w:val="IndexLink"/>
                <w:rtl w:val="true"/>
              </w:rPr>
              <w:t>وصیت شگفت انگیز</w:t>
            </w:r>
            <w:r>
              <w:rPr>
                <w:rStyle w:val="IndexLink"/>
                <w:rtl w:val="true"/>
              </w:rPr>
              <w:tab/>
            </w:r>
            <w:r>
              <w:rPr>
                <w:rStyle w:val="IndexLink"/>
              </w:rPr>
              <w:t>28</w:t>
            </w:r>
          </w:hyperlink>
        </w:p>
        <w:p>
          <w:pPr>
            <w:pStyle w:val="Contents3"/>
            <w:tabs>
              <w:tab w:val="clear" w:pos="8459"/>
              <w:tab w:val="right" w:pos="9026" w:leader="dot"/>
            </w:tabs>
            <w:rPr/>
          </w:pPr>
          <w:hyperlink w:anchor="__RefHeading___Toc1681148_2281741623">
            <w:r>
              <w:rPr>
                <w:webHidden/>
                <w:rStyle w:val="IndexLink"/>
                <w:rtl w:val="true"/>
              </w:rPr>
              <w:t>فصل دوم</w:t>
            </w:r>
            <w:r>
              <w:rPr>
                <w:rStyle w:val="IndexLink"/>
                <w:rtl w:val="true"/>
              </w:rPr>
              <w:t xml:space="preserve">: </w:t>
            </w:r>
            <w:r>
              <w:rPr>
                <w:rStyle w:val="IndexLink"/>
                <w:rtl w:val="true"/>
              </w:rPr>
              <w:t>سحرخیزی و تلاوت قرآن</w:t>
            </w:r>
            <w:r>
              <w:rPr>
                <w:rStyle w:val="IndexLink"/>
                <w:rtl w:val="true"/>
              </w:rPr>
              <w:tab/>
            </w:r>
            <w:r>
              <w:rPr>
                <w:rStyle w:val="IndexLink"/>
              </w:rPr>
              <w:t>29</w:t>
            </w:r>
          </w:hyperlink>
        </w:p>
        <w:p>
          <w:pPr>
            <w:pStyle w:val="Contents4"/>
            <w:tabs>
              <w:tab w:val="clear" w:pos="8176"/>
              <w:tab w:val="right" w:pos="9026" w:leader="dot"/>
            </w:tabs>
            <w:rPr/>
          </w:pPr>
          <w:hyperlink w:anchor="__RefHeading___Toc1681150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681152_2281741623">
            <w:r>
              <w:rPr>
                <w:webHidden/>
                <w:rStyle w:val="IndexLink"/>
              </w:rPr>
              <w:t>1</w:t>
            </w:r>
            <w:r>
              <w:rPr>
                <w:rStyle w:val="IndexLink"/>
                <w:rtl w:val="true"/>
              </w:rPr>
              <w:t xml:space="preserve">. </w:t>
            </w:r>
            <w:r>
              <w:rPr>
                <w:rStyle w:val="IndexLink"/>
                <w:rtl w:val="true"/>
              </w:rPr>
              <w:t>عبادت سحرگاهی و اجابت دعا</w:t>
            </w:r>
            <w:r>
              <w:rPr>
                <w:rStyle w:val="IndexLink"/>
                <w:rtl w:val="true"/>
              </w:rPr>
              <w:tab/>
            </w:r>
            <w:r>
              <w:rPr>
                <w:rStyle w:val="IndexLink"/>
              </w:rPr>
              <w:t>29</w:t>
            </w:r>
          </w:hyperlink>
        </w:p>
        <w:p>
          <w:pPr>
            <w:pStyle w:val="Contents4"/>
            <w:tabs>
              <w:tab w:val="clear" w:pos="8176"/>
              <w:tab w:val="right" w:pos="9026" w:leader="dot"/>
            </w:tabs>
            <w:rPr/>
          </w:pPr>
          <w:hyperlink w:anchor="__RefHeading___Toc1681154_2281741623">
            <w:r>
              <w:rPr>
                <w:webHidden/>
                <w:rStyle w:val="IndexLink"/>
              </w:rPr>
              <w:t>2</w:t>
            </w:r>
            <w:r>
              <w:rPr>
                <w:rStyle w:val="IndexLink"/>
                <w:rtl w:val="true"/>
              </w:rPr>
              <w:t xml:space="preserve">. </w:t>
            </w:r>
            <w:r>
              <w:rPr>
                <w:rStyle w:val="IndexLink"/>
                <w:rtl w:val="true"/>
              </w:rPr>
              <w:t>عبادت خالصانه و نزول حوریه بهشتی</w:t>
            </w:r>
            <w:r>
              <w:rPr>
                <w:rStyle w:val="IndexLink"/>
                <w:rtl w:val="true"/>
              </w:rPr>
              <w:tab/>
            </w:r>
            <w:r>
              <w:rPr>
                <w:rStyle w:val="IndexLink"/>
              </w:rPr>
              <w:t>29</w:t>
            </w:r>
          </w:hyperlink>
        </w:p>
        <w:p>
          <w:pPr>
            <w:pStyle w:val="Contents4"/>
            <w:tabs>
              <w:tab w:val="clear" w:pos="8176"/>
              <w:tab w:val="right" w:pos="9026" w:leader="dot"/>
            </w:tabs>
            <w:rPr/>
          </w:pPr>
          <w:hyperlink w:anchor="__RefHeading___Toc1681156_2281741623">
            <w:r>
              <w:rPr>
                <w:webHidden/>
                <w:rStyle w:val="IndexLink"/>
              </w:rPr>
              <w:t>3</w:t>
            </w:r>
            <w:r>
              <w:rPr>
                <w:rStyle w:val="IndexLink"/>
                <w:rtl w:val="true"/>
              </w:rPr>
              <w:t xml:space="preserve">. </w:t>
            </w:r>
            <w:r>
              <w:rPr>
                <w:rStyle w:val="IndexLink"/>
                <w:rtl w:val="true"/>
              </w:rPr>
              <w:t>مناجات و پیشرفت در دانش</w:t>
            </w:r>
            <w:r>
              <w:rPr>
                <w:rStyle w:val="IndexLink"/>
                <w:rtl w:val="true"/>
              </w:rPr>
              <w:tab/>
            </w:r>
            <w:r>
              <w:rPr>
                <w:rStyle w:val="IndexLink"/>
              </w:rPr>
              <w:t>31</w:t>
            </w:r>
          </w:hyperlink>
        </w:p>
        <w:p>
          <w:pPr>
            <w:pStyle w:val="Contents4"/>
            <w:tabs>
              <w:tab w:val="clear" w:pos="8176"/>
              <w:tab w:val="right" w:pos="9026" w:leader="dot"/>
            </w:tabs>
            <w:rPr/>
          </w:pPr>
          <w:hyperlink w:anchor="__RefHeading___Toc1681158_2281741623">
            <w:r>
              <w:rPr>
                <w:webHidden/>
                <w:rStyle w:val="IndexLink"/>
              </w:rPr>
              <w:t>4</w:t>
            </w:r>
            <w:r>
              <w:rPr>
                <w:rStyle w:val="IndexLink"/>
                <w:rtl w:val="true"/>
              </w:rPr>
              <w:t xml:space="preserve">. </w:t>
            </w:r>
            <w:r>
              <w:rPr>
                <w:rStyle w:val="IndexLink"/>
                <w:rtl w:val="true"/>
              </w:rPr>
              <w:t>کوشش شبان گاهی</w:t>
            </w:r>
            <w:r>
              <w:rPr>
                <w:rStyle w:val="IndexLink"/>
                <w:rtl w:val="true"/>
              </w:rPr>
              <w:tab/>
            </w:r>
            <w:r>
              <w:rPr>
                <w:rStyle w:val="IndexLink"/>
              </w:rPr>
              <w:t>31</w:t>
            </w:r>
          </w:hyperlink>
        </w:p>
        <w:p>
          <w:pPr>
            <w:pStyle w:val="Contents4"/>
            <w:tabs>
              <w:tab w:val="clear" w:pos="8176"/>
              <w:tab w:val="right" w:pos="9026" w:leader="dot"/>
            </w:tabs>
            <w:rPr/>
          </w:pPr>
          <w:hyperlink w:anchor="__RefHeading___Toc1681160_2281741623">
            <w:r>
              <w:rPr>
                <w:webHidden/>
                <w:rStyle w:val="IndexLink"/>
              </w:rPr>
              <w:t>5</w:t>
            </w:r>
            <w:r>
              <w:rPr>
                <w:rStyle w:val="IndexLink"/>
                <w:rtl w:val="true"/>
              </w:rPr>
              <w:t xml:space="preserve">. </w:t>
            </w:r>
            <w:r>
              <w:rPr>
                <w:rStyle w:val="IndexLink"/>
                <w:rtl w:val="true"/>
              </w:rPr>
              <w:t>توفیق شهادت در نماز</w:t>
            </w:r>
            <w:r>
              <w:rPr>
                <w:rStyle w:val="IndexLink"/>
                <w:rtl w:val="true"/>
              </w:rPr>
              <w:tab/>
            </w:r>
            <w:r>
              <w:rPr>
                <w:rStyle w:val="IndexLink"/>
              </w:rPr>
              <w:t>32</w:t>
            </w:r>
          </w:hyperlink>
        </w:p>
        <w:p>
          <w:pPr>
            <w:pStyle w:val="Contents4"/>
            <w:tabs>
              <w:tab w:val="clear" w:pos="8176"/>
              <w:tab w:val="right" w:pos="9026" w:leader="dot"/>
            </w:tabs>
            <w:rPr/>
          </w:pPr>
          <w:hyperlink w:anchor="__RefHeading___Toc1681162_2281741623">
            <w:r>
              <w:rPr>
                <w:webHidden/>
                <w:rStyle w:val="IndexLink"/>
              </w:rPr>
              <w:t>6</w:t>
            </w:r>
            <w:r>
              <w:rPr>
                <w:rStyle w:val="IndexLink"/>
                <w:rtl w:val="true"/>
              </w:rPr>
              <w:t xml:space="preserve">. </w:t>
            </w:r>
            <w:r>
              <w:rPr>
                <w:rStyle w:val="IndexLink"/>
                <w:rtl w:val="true"/>
              </w:rPr>
              <w:t>نماز شب و آثار دنیوی و اخروی</w:t>
            </w:r>
            <w:r>
              <w:rPr>
                <w:rStyle w:val="IndexLink"/>
                <w:rtl w:val="true"/>
              </w:rPr>
              <w:tab/>
            </w:r>
            <w:r>
              <w:rPr>
                <w:rStyle w:val="IndexLink"/>
              </w:rPr>
              <w:t>32</w:t>
            </w:r>
          </w:hyperlink>
        </w:p>
        <w:p>
          <w:pPr>
            <w:pStyle w:val="Contents4"/>
            <w:tabs>
              <w:tab w:val="clear" w:pos="8176"/>
              <w:tab w:val="right" w:pos="9026" w:leader="dot"/>
            </w:tabs>
            <w:rPr/>
          </w:pPr>
          <w:hyperlink w:anchor="__RefHeading___Toc1681164_2281741623">
            <w:r>
              <w:rPr>
                <w:webHidden/>
                <w:rStyle w:val="IndexLink"/>
              </w:rPr>
              <w:t>7</w:t>
            </w:r>
            <w:r>
              <w:rPr>
                <w:rStyle w:val="IndexLink"/>
                <w:rtl w:val="true"/>
              </w:rPr>
              <w:t xml:space="preserve">. </w:t>
            </w:r>
            <w:r>
              <w:rPr>
                <w:rStyle w:val="IndexLink"/>
                <w:rtl w:val="true"/>
              </w:rPr>
              <w:t>نماز شب امام خمینی رحمه الله</w:t>
            </w:r>
            <w:r>
              <w:rPr>
                <w:rStyle w:val="IndexLink"/>
                <w:rtl w:val="true"/>
              </w:rPr>
              <w:tab/>
            </w:r>
            <w:r>
              <w:rPr>
                <w:rStyle w:val="IndexLink"/>
              </w:rPr>
              <w:t>33</w:t>
            </w:r>
          </w:hyperlink>
        </w:p>
        <w:p>
          <w:pPr>
            <w:pStyle w:val="Contents4"/>
            <w:tabs>
              <w:tab w:val="clear" w:pos="8176"/>
              <w:tab w:val="right" w:pos="9026" w:leader="dot"/>
            </w:tabs>
            <w:rPr/>
          </w:pPr>
          <w:hyperlink w:anchor="__RefHeading___Toc1681166_2281741623">
            <w:r>
              <w:rPr>
                <w:webHidden/>
                <w:rStyle w:val="IndexLink"/>
              </w:rPr>
              <w:t>8</w:t>
            </w:r>
            <w:r>
              <w:rPr>
                <w:rStyle w:val="IndexLink"/>
                <w:rtl w:val="true"/>
              </w:rPr>
              <w:t xml:space="preserve">. </w:t>
            </w:r>
            <w:r>
              <w:rPr>
                <w:rStyle w:val="IndexLink"/>
                <w:rtl w:val="true"/>
              </w:rPr>
              <w:t>اهمیت شب زنده داری و عبادت</w:t>
            </w:r>
            <w:r>
              <w:rPr>
                <w:rStyle w:val="IndexLink"/>
                <w:rtl w:val="true"/>
              </w:rPr>
              <w:tab/>
            </w:r>
            <w:r>
              <w:rPr>
                <w:rStyle w:val="IndexLink"/>
              </w:rPr>
              <w:t>34</w:t>
            </w:r>
          </w:hyperlink>
        </w:p>
        <w:p>
          <w:pPr>
            <w:pStyle w:val="Contents4"/>
            <w:tabs>
              <w:tab w:val="clear" w:pos="8176"/>
              <w:tab w:val="right" w:pos="9026" w:leader="dot"/>
            </w:tabs>
            <w:rPr/>
          </w:pPr>
          <w:hyperlink w:anchor="__RefHeading___Toc1681168_2281741623">
            <w:r>
              <w:rPr>
                <w:webHidden/>
                <w:rStyle w:val="IndexLink"/>
              </w:rPr>
              <w:t>9</w:t>
            </w:r>
            <w:r>
              <w:rPr>
                <w:rStyle w:val="IndexLink"/>
                <w:rtl w:val="true"/>
              </w:rPr>
              <w:t xml:space="preserve">. </w:t>
            </w:r>
            <w:r>
              <w:rPr>
                <w:rStyle w:val="IndexLink"/>
                <w:rtl w:val="true"/>
              </w:rPr>
              <w:t>اجابت دعای پدر در نیمه شب</w:t>
            </w:r>
            <w:r>
              <w:rPr>
                <w:rStyle w:val="IndexLink"/>
                <w:rtl w:val="true"/>
              </w:rPr>
              <w:tab/>
            </w:r>
            <w:r>
              <w:rPr>
                <w:rStyle w:val="IndexLink"/>
              </w:rPr>
              <w:t>34</w:t>
            </w:r>
          </w:hyperlink>
        </w:p>
        <w:p>
          <w:pPr>
            <w:pStyle w:val="Contents4"/>
            <w:tabs>
              <w:tab w:val="clear" w:pos="8176"/>
              <w:tab w:val="right" w:pos="9026" w:leader="dot"/>
            </w:tabs>
            <w:rPr/>
          </w:pPr>
          <w:hyperlink w:anchor="__RefHeading___Toc1681170_2281741623">
            <w:r>
              <w:rPr>
                <w:webHidden/>
                <w:rStyle w:val="IndexLink"/>
              </w:rPr>
              <w:t>10</w:t>
            </w:r>
            <w:r>
              <w:rPr>
                <w:rStyle w:val="IndexLink"/>
                <w:rtl w:val="true"/>
              </w:rPr>
              <w:t xml:space="preserve">. </w:t>
            </w:r>
            <w:r>
              <w:rPr>
                <w:rStyle w:val="IndexLink"/>
                <w:rtl w:val="true"/>
              </w:rPr>
              <w:t>عاشقی که به نماز شب نرسید</w:t>
            </w:r>
            <w:r>
              <w:rPr>
                <w:rStyle w:val="IndexLink"/>
                <w:rtl w:val="true"/>
              </w:rPr>
              <w:tab/>
            </w:r>
            <w:r>
              <w:rPr>
                <w:rStyle w:val="IndexLink"/>
              </w:rPr>
              <w:t>34</w:t>
            </w:r>
          </w:hyperlink>
        </w:p>
        <w:p>
          <w:pPr>
            <w:pStyle w:val="Contents4"/>
            <w:tabs>
              <w:tab w:val="clear" w:pos="8176"/>
              <w:tab w:val="right" w:pos="9026" w:leader="dot"/>
            </w:tabs>
            <w:rPr/>
          </w:pPr>
          <w:hyperlink w:anchor="__RefHeading___Toc1681172_2281741623">
            <w:r>
              <w:rPr>
                <w:webHidden/>
                <w:rStyle w:val="IndexLink"/>
              </w:rPr>
              <w:t>11</w:t>
            </w:r>
            <w:r>
              <w:rPr>
                <w:rStyle w:val="IndexLink"/>
                <w:rtl w:val="true"/>
              </w:rPr>
              <w:t xml:space="preserve">. </w:t>
            </w:r>
            <w:r>
              <w:rPr>
                <w:rStyle w:val="IndexLink"/>
                <w:rtl w:val="true"/>
              </w:rPr>
              <w:t>اثرگذاری قرآن</w:t>
            </w:r>
            <w:r>
              <w:rPr>
                <w:rStyle w:val="IndexLink"/>
                <w:rtl w:val="true"/>
              </w:rPr>
              <w:tab/>
            </w:r>
            <w:r>
              <w:rPr>
                <w:rStyle w:val="IndexLink"/>
              </w:rPr>
              <w:t>35</w:t>
            </w:r>
          </w:hyperlink>
        </w:p>
        <w:p>
          <w:pPr>
            <w:pStyle w:val="Contents4"/>
            <w:tabs>
              <w:tab w:val="clear" w:pos="8176"/>
              <w:tab w:val="right" w:pos="9026" w:leader="dot"/>
            </w:tabs>
            <w:rPr/>
          </w:pPr>
          <w:hyperlink w:anchor="__RefHeading___Toc1681174_2281741623">
            <w:r>
              <w:rPr>
                <w:webHidden/>
                <w:rStyle w:val="IndexLink"/>
              </w:rPr>
              <w:t>12</w:t>
            </w:r>
            <w:r>
              <w:rPr>
                <w:rStyle w:val="IndexLink"/>
                <w:rtl w:val="true"/>
              </w:rPr>
              <w:t xml:space="preserve">. </w:t>
            </w:r>
            <w:r>
              <w:rPr>
                <w:rStyle w:val="IndexLink"/>
                <w:rtl w:val="true"/>
              </w:rPr>
              <w:t>دانشمند عامل</w:t>
            </w:r>
            <w:r>
              <w:rPr>
                <w:rStyle w:val="IndexLink"/>
                <w:rtl w:val="true"/>
              </w:rPr>
              <w:tab/>
            </w:r>
            <w:r>
              <w:rPr>
                <w:rStyle w:val="IndexLink"/>
              </w:rPr>
              <w:t>35</w:t>
            </w:r>
          </w:hyperlink>
        </w:p>
        <w:p>
          <w:pPr>
            <w:pStyle w:val="Contents4"/>
            <w:tabs>
              <w:tab w:val="clear" w:pos="8176"/>
              <w:tab w:val="right" w:pos="9026" w:leader="dot"/>
            </w:tabs>
            <w:rPr/>
          </w:pPr>
          <w:hyperlink w:anchor="__RefHeading___Toc1681176_2281741623">
            <w:r>
              <w:rPr>
                <w:webHidden/>
                <w:rStyle w:val="IndexLink"/>
              </w:rPr>
              <w:t>13</w:t>
            </w:r>
            <w:r>
              <w:rPr>
                <w:rStyle w:val="IndexLink"/>
                <w:rtl w:val="true"/>
              </w:rPr>
              <w:t xml:space="preserve">. </w:t>
            </w:r>
            <w:r>
              <w:rPr>
                <w:rStyle w:val="IndexLink"/>
                <w:rtl w:val="true"/>
              </w:rPr>
              <w:t>سفارش به قرآن خوانی</w:t>
            </w:r>
            <w:r>
              <w:rPr>
                <w:rStyle w:val="IndexLink"/>
                <w:rtl w:val="true"/>
              </w:rPr>
              <w:tab/>
            </w:r>
            <w:r>
              <w:rPr>
                <w:rStyle w:val="IndexLink"/>
              </w:rPr>
              <w:t>36</w:t>
            </w:r>
          </w:hyperlink>
        </w:p>
        <w:p>
          <w:pPr>
            <w:pStyle w:val="Contents4"/>
            <w:tabs>
              <w:tab w:val="clear" w:pos="8176"/>
              <w:tab w:val="right" w:pos="9026" w:leader="dot"/>
            </w:tabs>
            <w:rPr/>
          </w:pPr>
          <w:hyperlink w:anchor="__RefHeading___Toc1681178_2281741623">
            <w:r>
              <w:rPr>
                <w:webHidden/>
                <w:rStyle w:val="IndexLink"/>
              </w:rPr>
              <w:t>14</w:t>
            </w:r>
            <w:r>
              <w:rPr>
                <w:rStyle w:val="IndexLink"/>
                <w:rtl w:val="true"/>
              </w:rPr>
              <w:t xml:space="preserve">. </w:t>
            </w:r>
            <w:r>
              <w:rPr>
                <w:rStyle w:val="IndexLink"/>
                <w:rtl w:val="true"/>
              </w:rPr>
              <w:t>سفارش به احترام گزاردن به قرآن</w:t>
            </w:r>
            <w:r>
              <w:rPr>
                <w:rStyle w:val="IndexLink"/>
                <w:rtl w:val="true"/>
              </w:rPr>
              <w:tab/>
            </w:r>
            <w:r>
              <w:rPr>
                <w:rStyle w:val="IndexLink"/>
              </w:rPr>
              <w:t>36</w:t>
            </w:r>
          </w:hyperlink>
        </w:p>
        <w:p>
          <w:pPr>
            <w:pStyle w:val="Contents4"/>
            <w:tabs>
              <w:tab w:val="clear" w:pos="8176"/>
              <w:tab w:val="right" w:pos="9026" w:leader="dot"/>
            </w:tabs>
            <w:rPr/>
          </w:pPr>
          <w:hyperlink w:anchor="__RefHeading___Toc1681180_2281741623">
            <w:r>
              <w:rPr>
                <w:webHidden/>
                <w:rStyle w:val="IndexLink"/>
              </w:rPr>
              <w:t>15</w:t>
            </w:r>
            <w:r>
              <w:rPr>
                <w:rStyle w:val="IndexLink"/>
                <w:rtl w:val="true"/>
              </w:rPr>
              <w:t xml:space="preserve">. </w:t>
            </w:r>
            <w:r>
              <w:rPr>
                <w:rStyle w:val="IndexLink"/>
                <w:rtl w:val="true"/>
              </w:rPr>
              <w:t>خواندن آیه الکرسی و نجات از دست دزدان</w:t>
            </w:r>
            <w:r>
              <w:rPr>
                <w:rStyle w:val="IndexLink"/>
                <w:rtl w:val="true"/>
              </w:rPr>
              <w:tab/>
            </w:r>
            <w:r>
              <w:rPr>
                <w:rStyle w:val="IndexLink"/>
              </w:rPr>
              <w:t>36</w:t>
            </w:r>
          </w:hyperlink>
        </w:p>
        <w:p>
          <w:pPr>
            <w:pStyle w:val="Contents3"/>
            <w:tabs>
              <w:tab w:val="clear" w:pos="8459"/>
              <w:tab w:val="right" w:pos="9026" w:leader="dot"/>
            </w:tabs>
            <w:rPr/>
          </w:pPr>
          <w:hyperlink w:anchor="__RefHeading___Toc1681182_2281741623">
            <w:r>
              <w:rPr>
                <w:webHidden/>
                <w:rStyle w:val="IndexLink"/>
                <w:rtl w:val="true"/>
              </w:rPr>
              <w:t>فصل سوم</w:t>
            </w:r>
            <w:r>
              <w:rPr>
                <w:rStyle w:val="IndexLink"/>
                <w:rtl w:val="true"/>
              </w:rPr>
              <w:t xml:space="preserve">: </w:t>
            </w:r>
            <w:r>
              <w:rPr>
                <w:rStyle w:val="IndexLink"/>
                <w:rtl w:val="true"/>
              </w:rPr>
              <w:t>اخلاص</w:t>
            </w:r>
            <w:r>
              <w:rPr>
                <w:rStyle w:val="IndexLink"/>
                <w:rtl w:val="true"/>
              </w:rPr>
              <w:tab/>
            </w:r>
            <w:r>
              <w:rPr>
                <w:rStyle w:val="IndexLink"/>
              </w:rPr>
              <w:t>37</w:t>
            </w:r>
          </w:hyperlink>
        </w:p>
        <w:p>
          <w:pPr>
            <w:pStyle w:val="Contents4"/>
            <w:tabs>
              <w:tab w:val="clear" w:pos="8176"/>
              <w:tab w:val="right" w:pos="9026" w:leader="dot"/>
            </w:tabs>
            <w:rPr/>
          </w:pPr>
          <w:hyperlink w:anchor="__RefHeading___Toc1681184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681186_2281741623">
            <w:r>
              <w:rPr>
                <w:webHidden/>
                <w:rStyle w:val="IndexLink"/>
              </w:rPr>
              <w:t>1</w:t>
            </w:r>
            <w:r>
              <w:rPr>
                <w:rStyle w:val="IndexLink"/>
                <w:rtl w:val="true"/>
              </w:rPr>
              <w:t xml:space="preserve">. </w:t>
            </w:r>
            <w:r>
              <w:rPr>
                <w:rStyle w:val="IndexLink"/>
                <w:rtl w:val="true"/>
              </w:rPr>
              <w:t>دوری از ریا</w:t>
            </w:r>
            <w:r>
              <w:rPr>
                <w:rStyle w:val="IndexLink"/>
                <w:rtl w:val="true"/>
              </w:rPr>
              <w:tab/>
            </w:r>
            <w:r>
              <w:rPr>
                <w:rStyle w:val="IndexLink"/>
              </w:rPr>
              <w:t>37</w:t>
            </w:r>
          </w:hyperlink>
        </w:p>
        <w:p>
          <w:pPr>
            <w:pStyle w:val="Contents4"/>
            <w:tabs>
              <w:tab w:val="clear" w:pos="8176"/>
              <w:tab w:val="right" w:pos="9026" w:leader="dot"/>
            </w:tabs>
            <w:rPr/>
          </w:pPr>
          <w:hyperlink w:anchor="__RefHeading___Toc1681188_2281741623">
            <w:r>
              <w:rPr>
                <w:webHidden/>
                <w:rStyle w:val="IndexLink"/>
              </w:rPr>
              <w:t>2</w:t>
            </w:r>
            <w:r>
              <w:rPr>
                <w:rStyle w:val="IndexLink"/>
                <w:rtl w:val="true"/>
              </w:rPr>
              <w:t xml:space="preserve">. </w:t>
            </w:r>
            <w:r>
              <w:rPr>
                <w:rStyle w:val="IndexLink"/>
                <w:rtl w:val="true"/>
              </w:rPr>
              <w:t>اخلاص، شرط قبولی اعمال</w:t>
            </w:r>
            <w:r>
              <w:rPr>
                <w:rStyle w:val="IndexLink"/>
                <w:rtl w:val="true"/>
              </w:rPr>
              <w:tab/>
            </w:r>
            <w:r>
              <w:rPr>
                <w:rStyle w:val="IndexLink"/>
              </w:rPr>
              <w:t>37</w:t>
            </w:r>
          </w:hyperlink>
        </w:p>
        <w:p>
          <w:pPr>
            <w:pStyle w:val="Contents4"/>
            <w:tabs>
              <w:tab w:val="clear" w:pos="8176"/>
              <w:tab w:val="right" w:pos="9026" w:leader="dot"/>
            </w:tabs>
            <w:rPr/>
          </w:pPr>
          <w:hyperlink w:anchor="__RefHeading___Toc1681190_2281741623">
            <w:r>
              <w:rPr>
                <w:webHidden/>
                <w:rStyle w:val="IndexLink"/>
              </w:rPr>
              <w:t>3</w:t>
            </w:r>
            <w:r>
              <w:rPr>
                <w:rStyle w:val="IndexLink"/>
                <w:rtl w:val="true"/>
              </w:rPr>
              <w:t xml:space="preserve">. </w:t>
            </w:r>
            <w:r>
              <w:rPr>
                <w:rStyle w:val="IndexLink"/>
                <w:rtl w:val="true"/>
              </w:rPr>
              <w:t>خلوص نیت در نماز</w:t>
            </w:r>
            <w:r>
              <w:rPr>
                <w:rStyle w:val="IndexLink"/>
                <w:rtl w:val="true"/>
              </w:rPr>
              <w:tab/>
            </w:r>
            <w:r>
              <w:rPr>
                <w:rStyle w:val="IndexLink"/>
              </w:rPr>
              <w:t>38</w:t>
            </w:r>
          </w:hyperlink>
        </w:p>
        <w:p>
          <w:pPr>
            <w:pStyle w:val="Contents4"/>
            <w:tabs>
              <w:tab w:val="clear" w:pos="8176"/>
              <w:tab w:val="right" w:pos="9026" w:leader="dot"/>
            </w:tabs>
            <w:rPr/>
          </w:pPr>
          <w:hyperlink w:anchor="__RefHeading___Toc1681192_2281741623">
            <w:r>
              <w:rPr>
                <w:webHidden/>
                <w:rStyle w:val="IndexLink"/>
              </w:rPr>
              <w:t>4</w:t>
            </w:r>
            <w:r>
              <w:rPr>
                <w:rStyle w:val="IndexLink"/>
                <w:rtl w:val="true"/>
              </w:rPr>
              <w:t xml:space="preserve">. </w:t>
            </w:r>
            <w:r>
              <w:rPr>
                <w:rStyle w:val="IndexLink"/>
                <w:rtl w:val="true"/>
              </w:rPr>
              <w:t>اهمیت خودشناسی</w:t>
            </w:r>
            <w:r>
              <w:rPr>
                <w:rStyle w:val="IndexLink"/>
                <w:rtl w:val="true"/>
              </w:rPr>
              <w:tab/>
            </w:r>
            <w:r>
              <w:rPr>
                <w:rStyle w:val="IndexLink"/>
              </w:rPr>
              <w:t>38</w:t>
            </w:r>
          </w:hyperlink>
        </w:p>
        <w:p>
          <w:pPr>
            <w:pStyle w:val="Contents4"/>
            <w:tabs>
              <w:tab w:val="clear" w:pos="8176"/>
              <w:tab w:val="right" w:pos="9026" w:leader="dot"/>
            </w:tabs>
            <w:rPr/>
          </w:pPr>
          <w:hyperlink w:anchor="__RefHeading___Toc1681194_2281741623">
            <w:r>
              <w:rPr>
                <w:webHidden/>
                <w:rStyle w:val="IndexLink"/>
              </w:rPr>
              <w:t>5</w:t>
            </w:r>
            <w:r>
              <w:rPr>
                <w:rStyle w:val="IndexLink"/>
                <w:rtl w:val="true"/>
              </w:rPr>
              <w:t xml:space="preserve">. </w:t>
            </w:r>
            <w:r>
              <w:rPr>
                <w:rStyle w:val="IndexLink"/>
                <w:rtl w:val="true"/>
              </w:rPr>
              <w:t>اخلاص، مایه رونق کارها</w:t>
            </w:r>
            <w:r>
              <w:rPr>
                <w:rStyle w:val="IndexLink"/>
                <w:rtl w:val="true"/>
              </w:rPr>
              <w:tab/>
            </w:r>
            <w:r>
              <w:rPr>
                <w:rStyle w:val="IndexLink"/>
              </w:rPr>
              <w:t>39</w:t>
            </w:r>
          </w:hyperlink>
        </w:p>
        <w:p>
          <w:pPr>
            <w:pStyle w:val="Contents4"/>
            <w:tabs>
              <w:tab w:val="clear" w:pos="8176"/>
              <w:tab w:val="right" w:pos="9026" w:leader="dot"/>
            </w:tabs>
            <w:rPr/>
          </w:pPr>
          <w:hyperlink w:anchor="__RefHeading___Toc1681196_2281741623">
            <w:r>
              <w:rPr>
                <w:webHidden/>
                <w:rStyle w:val="IndexLink"/>
              </w:rPr>
              <w:t>6</w:t>
            </w:r>
            <w:r>
              <w:rPr>
                <w:rStyle w:val="IndexLink"/>
                <w:rtl w:val="true"/>
              </w:rPr>
              <w:t xml:space="preserve">. </w:t>
            </w:r>
            <w:r>
              <w:rPr>
                <w:rStyle w:val="IndexLink"/>
                <w:rtl w:val="true"/>
              </w:rPr>
              <w:t>علم و عمل خالصانه</w:t>
            </w:r>
            <w:r>
              <w:rPr>
                <w:rStyle w:val="IndexLink"/>
                <w:rtl w:val="true"/>
              </w:rPr>
              <w:tab/>
            </w:r>
            <w:r>
              <w:rPr>
                <w:rStyle w:val="IndexLink"/>
              </w:rPr>
              <w:t>39</w:t>
            </w:r>
          </w:hyperlink>
        </w:p>
        <w:p>
          <w:pPr>
            <w:pStyle w:val="Contents3"/>
            <w:tabs>
              <w:tab w:val="clear" w:pos="8459"/>
              <w:tab w:val="right" w:pos="9026" w:leader="dot"/>
            </w:tabs>
            <w:rPr/>
          </w:pPr>
          <w:hyperlink w:anchor="__RefHeading___Toc1681198_2281741623">
            <w:r>
              <w:rPr>
                <w:webHidden/>
                <w:rStyle w:val="IndexLink"/>
                <w:rtl w:val="true"/>
              </w:rPr>
              <w:t>فصل چهارم</w:t>
            </w:r>
            <w:r>
              <w:rPr>
                <w:rStyle w:val="IndexLink"/>
                <w:rtl w:val="true"/>
              </w:rPr>
              <w:t xml:space="preserve">: </w:t>
            </w:r>
            <w:r>
              <w:rPr>
                <w:rStyle w:val="IndexLink"/>
                <w:rtl w:val="true"/>
              </w:rPr>
              <w:t>آرامش قلبی</w:t>
            </w:r>
            <w:r>
              <w:rPr>
                <w:rStyle w:val="IndexLink"/>
                <w:rtl w:val="true"/>
              </w:rPr>
              <w:tab/>
            </w:r>
            <w:r>
              <w:rPr>
                <w:rStyle w:val="IndexLink"/>
              </w:rPr>
              <w:t>41</w:t>
            </w:r>
          </w:hyperlink>
        </w:p>
        <w:p>
          <w:pPr>
            <w:pStyle w:val="Contents4"/>
            <w:tabs>
              <w:tab w:val="clear" w:pos="8176"/>
              <w:tab w:val="right" w:pos="9026" w:leader="dot"/>
            </w:tabs>
            <w:rPr/>
          </w:pPr>
          <w:hyperlink w:anchor="__RefHeading___Toc1681200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681202_2281741623">
            <w:r>
              <w:rPr>
                <w:webHidden/>
                <w:rStyle w:val="IndexLink"/>
              </w:rPr>
              <w:t>1</w:t>
            </w:r>
            <w:r>
              <w:rPr>
                <w:rStyle w:val="IndexLink"/>
                <w:rtl w:val="true"/>
              </w:rPr>
              <w:t xml:space="preserve">. </w:t>
            </w:r>
            <w:r>
              <w:rPr>
                <w:rStyle w:val="IndexLink"/>
                <w:rtl w:val="true"/>
              </w:rPr>
              <w:t>آرامش امام خمینی رحمه الله در زمان جنگ</w:t>
            </w:r>
            <w:r>
              <w:rPr>
                <w:rStyle w:val="IndexLink"/>
                <w:rtl w:val="true"/>
              </w:rPr>
              <w:tab/>
            </w:r>
            <w:r>
              <w:rPr>
                <w:rStyle w:val="IndexLink"/>
              </w:rPr>
              <w:t>41</w:t>
            </w:r>
          </w:hyperlink>
        </w:p>
        <w:p>
          <w:pPr>
            <w:pStyle w:val="Contents4"/>
            <w:tabs>
              <w:tab w:val="clear" w:pos="8176"/>
              <w:tab w:val="right" w:pos="9026" w:leader="dot"/>
            </w:tabs>
            <w:rPr/>
          </w:pPr>
          <w:hyperlink w:anchor="__RefHeading___Toc1681204_2281741623">
            <w:r>
              <w:rPr>
                <w:webHidden/>
                <w:rStyle w:val="IndexLink"/>
              </w:rPr>
              <w:t>2</w:t>
            </w:r>
            <w:r>
              <w:rPr>
                <w:rStyle w:val="IndexLink"/>
                <w:rtl w:val="true"/>
              </w:rPr>
              <w:t xml:space="preserve">. </w:t>
            </w:r>
            <w:r>
              <w:rPr>
                <w:rStyle w:val="IndexLink"/>
                <w:rtl w:val="true"/>
              </w:rPr>
              <w:t>پرواز بهشتی و یارانش</w:t>
            </w:r>
            <w:r>
              <w:rPr>
                <w:rStyle w:val="IndexLink"/>
                <w:rtl w:val="true"/>
              </w:rPr>
              <w:tab/>
            </w:r>
            <w:r>
              <w:rPr>
                <w:rStyle w:val="IndexLink"/>
              </w:rPr>
              <w:t>41</w:t>
            </w:r>
          </w:hyperlink>
        </w:p>
        <w:p>
          <w:pPr>
            <w:pStyle w:val="Contents3"/>
            <w:tabs>
              <w:tab w:val="clear" w:pos="8459"/>
              <w:tab w:val="right" w:pos="9026" w:leader="dot"/>
            </w:tabs>
            <w:rPr/>
          </w:pPr>
          <w:hyperlink w:anchor="__RefHeading___Toc1681206_2281741623">
            <w:r>
              <w:rPr>
                <w:webHidden/>
                <w:rStyle w:val="IndexLink"/>
                <w:rtl w:val="true"/>
              </w:rPr>
              <w:t>فصل پنجم</w:t>
            </w:r>
            <w:r>
              <w:rPr>
                <w:rStyle w:val="IndexLink"/>
                <w:rtl w:val="true"/>
              </w:rPr>
              <w:t xml:space="preserve">: </w:t>
            </w:r>
            <w:r>
              <w:rPr>
                <w:rStyle w:val="IndexLink"/>
                <w:rtl w:val="true"/>
              </w:rPr>
              <w:t>تهذیب و مبارزه با نفس</w:t>
            </w:r>
            <w:r>
              <w:rPr>
                <w:rStyle w:val="IndexLink"/>
                <w:rtl w:val="true"/>
              </w:rPr>
              <w:tab/>
            </w:r>
            <w:r>
              <w:rPr>
                <w:rStyle w:val="IndexLink"/>
              </w:rPr>
              <w:t>43</w:t>
            </w:r>
          </w:hyperlink>
        </w:p>
        <w:p>
          <w:pPr>
            <w:pStyle w:val="Contents4"/>
            <w:tabs>
              <w:tab w:val="clear" w:pos="8176"/>
              <w:tab w:val="right" w:pos="9026" w:leader="dot"/>
            </w:tabs>
            <w:rPr/>
          </w:pPr>
          <w:hyperlink w:anchor="__RefHeading___Toc1681208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681210_2281741623">
            <w:r>
              <w:rPr>
                <w:webHidden/>
                <w:rStyle w:val="IndexLink"/>
              </w:rPr>
              <w:t>1</w:t>
            </w:r>
            <w:r>
              <w:rPr>
                <w:rStyle w:val="IndexLink"/>
                <w:rtl w:val="true"/>
              </w:rPr>
              <w:t xml:space="preserve">. </w:t>
            </w:r>
            <w:r>
              <w:rPr>
                <w:rStyle w:val="IndexLink"/>
                <w:rtl w:val="true"/>
              </w:rPr>
              <w:t>سرآغاز کسب حکمت</w:t>
            </w:r>
            <w:r>
              <w:rPr>
                <w:rStyle w:val="IndexLink"/>
                <w:rtl w:val="true"/>
              </w:rPr>
              <w:tab/>
            </w:r>
            <w:r>
              <w:rPr>
                <w:rStyle w:val="IndexLink"/>
              </w:rPr>
              <w:t>43</w:t>
            </w:r>
          </w:hyperlink>
        </w:p>
        <w:p>
          <w:pPr>
            <w:pStyle w:val="Contents4"/>
            <w:tabs>
              <w:tab w:val="clear" w:pos="8176"/>
              <w:tab w:val="right" w:pos="9026" w:leader="dot"/>
            </w:tabs>
            <w:rPr/>
          </w:pPr>
          <w:hyperlink w:anchor="__RefHeading___Toc1681212_2281741623">
            <w:r>
              <w:rPr>
                <w:webHidden/>
                <w:rStyle w:val="IndexLink"/>
              </w:rPr>
              <w:t>2</w:t>
            </w:r>
            <w:r>
              <w:rPr>
                <w:rStyle w:val="IndexLink"/>
                <w:rtl w:val="true"/>
              </w:rPr>
              <w:t xml:space="preserve">. </w:t>
            </w:r>
            <w:r>
              <w:rPr>
                <w:rStyle w:val="IndexLink"/>
                <w:rtl w:val="true"/>
              </w:rPr>
              <w:t>تهذیب نفس؛ مقدمه عرفان</w:t>
            </w:r>
            <w:r>
              <w:rPr>
                <w:rStyle w:val="IndexLink"/>
                <w:rtl w:val="true"/>
              </w:rPr>
              <w:tab/>
            </w:r>
            <w:r>
              <w:rPr>
                <w:rStyle w:val="IndexLink"/>
              </w:rPr>
              <w:t>43</w:t>
            </w:r>
          </w:hyperlink>
        </w:p>
        <w:p>
          <w:pPr>
            <w:pStyle w:val="Contents4"/>
            <w:tabs>
              <w:tab w:val="clear" w:pos="8176"/>
              <w:tab w:val="right" w:pos="9026" w:leader="dot"/>
            </w:tabs>
            <w:rPr/>
          </w:pPr>
          <w:hyperlink w:anchor="__RefHeading___Toc1681214_2281741623">
            <w:r>
              <w:rPr>
                <w:webHidden/>
                <w:rStyle w:val="IndexLink"/>
              </w:rPr>
              <w:t>3</w:t>
            </w:r>
            <w:r>
              <w:rPr>
                <w:rStyle w:val="IndexLink"/>
                <w:rtl w:val="true"/>
              </w:rPr>
              <w:t xml:space="preserve">. </w:t>
            </w:r>
            <w:r>
              <w:rPr>
                <w:rStyle w:val="IndexLink"/>
                <w:rtl w:val="true"/>
              </w:rPr>
              <w:t>وسوسه های شیطانی</w:t>
            </w:r>
            <w:r>
              <w:rPr>
                <w:rStyle w:val="IndexLink"/>
                <w:rtl w:val="true"/>
              </w:rPr>
              <w:tab/>
            </w:r>
            <w:r>
              <w:rPr>
                <w:rStyle w:val="IndexLink"/>
              </w:rPr>
              <w:t>44</w:t>
            </w:r>
          </w:hyperlink>
        </w:p>
        <w:p>
          <w:pPr>
            <w:pStyle w:val="Contents3"/>
            <w:tabs>
              <w:tab w:val="clear" w:pos="8459"/>
              <w:tab w:val="right" w:pos="9026" w:leader="dot"/>
            </w:tabs>
            <w:rPr/>
          </w:pPr>
          <w:hyperlink w:anchor="__RefHeading___Toc1681216_2281741623">
            <w:r>
              <w:rPr>
                <w:webHidden/>
                <w:rStyle w:val="IndexLink"/>
                <w:rtl w:val="true"/>
              </w:rPr>
              <w:t>فصل ششم</w:t>
            </w:r>
            <w:r>
              <w:rPr>
                <w:rStyle w:val="IndexLink"/>
                <w:rtl w:val="true"/>
              </w:rPr>
              <w:t xml:space="preserve">: </w:t>
            </w:r>
            <w:r>
              <w:rPr>
                <w:rStyle w:val="IndexLink"/>
                <w:rtl w:val="true"/>
              </w:rPr>
              <w:t>سخت کوشی در دانش اندوزی</w:t>
            </w:r>
            <w:r>
              <w:rPr>
                <w:rStyle w:val="IndexLink"/>
                <w:rtl w:val="true"/>
              </w:rPr>
              <w:tab/>
            </w:r>
            <w:r>
              <w:rPr>
                <w:rStyle w:val="IndexLink"/>
              </w:rPr>
              <w:t>46</w:t>
            </w:r>
          </w:hyperlink>
        </w:p>
        <w:p>
          <w:pPr>
            <w:pStyle w:val="Contents4"/>
            <w:tabs>
              <w:tab w:val="clear" w:pos="8176"/>
              <w:tab w:val="right" w:pos="9026" w:leader="dot"/>
            </w:tabs>
            <w:rPr/>
          </w:pPr>
          <w:hyperlink w:anchor="__RefHeading___Toc1681218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81220_2281741623">
            <w:r>
              <w:rPr>
                <w:webHidden/>
                <w:rStyle w:val="IndexLink"/>
              </w:rPr>
              <w:t>1</w:t>
            </w:r>
            <w:r>
              <w:rPr>
                <w:rStyle w:val="IndexLink"/>
                <w:rtl w:val="true"/>
              </w:rPr>
              <w:t xml:space="preserve">. </w:t>
            </w:r>
            <w:r>
              <w:rPr>
                <w:rStyle w:val="IndexLink"/>
                <w:rtl w:val="true"/>
              </w:rPr>
              <w:t>حجره بی شمع و چراغ</w:t>
            </w:r>
            <w:r>
              <w:rPr>
                <w:rStyle w:val="IndexLink"/>
                <w:rtl w:val="true"/>
              </w:rPr>
              <w:tab/>
            </w:r>
            <w:r>
              <w:rPr>
                <w:rStyle w:val="IndexLink"/>
              </w:rPr>
              <w:t>46</w:t>
            </w:r>
          </w:hyperlink>
        </w:p>
        <w:p>
          <w:pPr>
            <w:pStyle w:val="Contents4"/>
            <w:tabs>
              <w:tab w:val="clear" w:pos="8176"/>
              <w:tab w:val="right" w:pos="9026" w:leader="dot"/>
            </w:tabs>
            <w:rPr/>
          </w:pPr>
          <w:hyperlink w:anchor="__RefHeading___Toc1681222_2281741623">
            <w:r>
              <w:rPr>
                <w:webHidden/>
                <w:rStyle w:val="IndexLink"/>
              </w:rPr>
              <w:t>2</w:t>
            </w:r>
            <w:r>
              <w:rPr>
                <w:rStyle w:val="IndexLink"/>
                <w:rtl w:val="true"/>
              </w:rPr>
              <w:t xml:space="preserve">. </w:t>
            </w:r>
            <w:r>
              <w:rPr>
                <w:rStyle w:val="IndexLink"/>
                <w:rtl w:val="true"/>
              </w:rPr>
              <w:t>مطالعه دقیق</w:t>
            </w:r>
            <w:r>
              <w:rPr>
                <w:rStyle w:val="IndexLink"/>
                <w:rtl w:val="true"/>
              </w:rPr>
              <w:tab/>
            </w:r>
            <w:r>
              <w:rPr>
                <w:rStyle w:val="IndexLink"/>
              </w:rPr>
              <w:t>46</w:t>
            </w:r>
          </w:hyperlink>
        </w:p>
        <w:p>
          <w:pPr>
            <w:pStyle w:val="Contents4"/>
            <w:tabs>
              <w:tab w:val="clear" w:pos="8176"/>
              <w:tab w:val="right" w:pos="9026" w:leader="dot"/>
            </w:tabs>
            <w:rPr/>
          </w:pPr>
          <w:hyperlink w:anchor="__RefHeading___Toc1681224_2281741623">
            <w:r>
              <w:rPr>
                <w:webHidden/>
                <w:rStyle w:val="IndexLink"/>
              </w:rPr>
              <w:t>3</w:t>
            </w:r>
            <w:r>
              <w:rPr>
                <w:rStyle w:val="IndexLink"/>
                <w:rtl w:val="true"/>
              </w:rPr>
              <w:t xml:space="preserve">. </w:t>
            </w:r>
            <w:r>
              <w:rPr>
                <w:rStyle w:val="IndexLink"/>
                <w:rtl w:val="true"/>
              </w:rPr>
              <w:t>دانش در برابر دانش</w:t>
            </w:r>
            <w:r>
              <w:rPr>
                <w:rStyle w:val="IndexLink"/>
                <w:rtl w:val="true"/>
              </w:rPr>
              <w:tab/>
            </w:r>
            <w:r>
              <w:rPr>
                <w:rStyle w:val="IndexLink"/>
              </w:rPr>
              <w:t>47</w:t>
            </w:r>
          </w:hyperlink>
        </w:p>
        <w:p>
          <w:pPr>
            <w:pStyle w:val="Contents4"/>
            <w:tabs>
              <w:tab w:val="clear" w:pos="8176"/>
              <w:tab w:val="right" w:pos="9026" w:leader="dot"/>
            </w:tabs>
            <w:rPr/>
          </w:pPr>
          <w:hyperlink w:anchor="__RefHeading___Toc1681226_2281741623">
            <w:r>
              <w:rPr>
                <w:webHidden/>
                <w:rStyle w:val="IndexLink"/>
              </w:rPr>
              <w:t>4</w:t>
            </w:r>
            <w:r>
              <w:rPr>
                <w:rStyle w:val="IndexLink"/>
                <w:rtl w:val="true"/>
              </w:rPr>
              <w:t xml:space="preserve">. </w:t>
            </w:r>
            <w:r>
              <w:rPr>
                <w:rStyle w:val="IndexLink"/>
                <w:rtl w:val="true"/>
              </w:rPr>
              <w:t>مرگ اولاد</w:t>
            </w:r>
            <w:r>
              <w:rPr>
                <w:rStyle w:val="IndexLink"/>
                <w:rtl w:val="true"/>
              </w:rPr>
              <w:tab/>
            </w:r>
            <w:r>
              <w:rPr>
                <w:rStyle w:val="IndexLink"/>
              </w:rPr>
              <w:t>47</w:t>
            </w:r>
          </w:hyperlink>
        </w:p>
        <w:p>
          <w:pPr>
            <w:pStyle w:val="Contents4"/>
            <w:tabs>
              <w:tab w:val="clear" w:pos="8176"/>
              <w:tab w:val="right" w:pos="9026" w:leader="dot"/>
            </w:tabs>
            <w:rPr/>
          </w:pPr>
          <w:hyperlink w:anchor="__RefHeading___Toc1681228_2281741623">
            <w:r>
              <w:rPr>
                <w:webHidden/>
                <w:rStyle w:val="IndexLink"/>
              </w:rPr>
              <w:t>5</w:t>
            </w:r>
            <w:r>
              <w:rPr>
                <w:rStyle w:val="IndexLink"/>
                <w:rtl w:val="true"/>
              </w:rPr>
              <w:t xml:space="preserve">. </w:t>
            </w:r>
            <w:r>
              <w:rPr>
                <w:rStyle w:val="IndexLink"/>
                <w:rtl w:val="true"/>
              </w:rPr>
              <w:t>استقامت در راه آموختن دانش</w:t>
            </w:r>
            <w:r>
              <w:rPr>
                <w:rStyle w:val="IndexLink"/>
                <w:rtl w:val="true"/>
              </w:rPr>
              <w:tab/>
            </w:r>
            <w:r>
              <w:rPr>
                <w:rStyle w:val="IndexLink"/>
              </w:rPr>
              <w:t>47</w:t>
            </w:r>
          </w:hyperlink>
        </w:p>
        <w:p>
          <w:pPr>
            <w:pStyle w:val="Contents4"/>
            <w:tabs>
              <w:tab w:val="clear" w:pos="8176"/>
              <w:tab w:val="right" w:pos="9026" w:leader="dot"/>
            </w:tabs>
            <w:rPr/>
          </w:pPr>
          <w:hyperlink w:anchor="__RefHeading___Toc1681230_2281741623">
            <w:r>
              <w:rPr>
                <w:webHidden/>
                <w:rStyle w:val="IndexLink"/>
              </w:rPr>
              <w:t>6</w:t>
            </w:r>
            <w:r>
              <w:rPr>
                <w:rStyle w:val="IndexLink"/>
                <w:rtl w:val="true"/>
              </w:rPr>
              <w:t xml:space="preserve">. </w:t>
            </w:r>
            <w:r>
              <w:rPr>
                <w:rStyle w:val="IndexLink"/>
                <w:rtl w:val="true"/>
              </w:rPr>
              <w:t>ادامه بحث در پشت درهای بسته</w:t>
            </w:r>
            <w:r>
              <w:rPr>
                <w:rStyle w:val="IndexLink"/>
                <w:rtl w:val="true"/>
              </w:rPr>
              <w:tab/>
            </w:r>
            <w:r>
              <w:rPr>
                <w:rStyle w:val="IndexLink"/>
              </w:rPr>
              <w:t>48</w:t>
            </w:r>
          </w:hyperlink>
        </w:p>
        <w:p>
          <w:pPr>
            <w:pStyle w:val="Contents3"/>
            <w:tabs>
              <w:tab w:val="clear" w:pos="8459"/>
              <w:tab w:val="right" w:pos="9026" w:leader="dot"/>
            </w:tabs>
            <w:rPr/>
          </w:pPr>
          <w:hyperlink w:anchor="__RefHeading___Toc1681232_2281741623">
            <w:r>
              <w:rPr>
                <w:webHidden/>
                <w:rStyle w:val="IndexLink"/>
                <w:rtl w:val="true"/>
              </w:rPr>
              <w:t>فصل هفتم</w:t>
            </w:r>
            <w:r>
              <w:rPr>
                <w:rStyle w:val="IndexLink"/>
                <w:rtl w:val="true"/>
              </w:rPr>
              <w:t xml:space="preserve">: </w:t>
            </w:r>
            <w:r>
              <w:rPr>
                <w:rStyle w:val="IndexLink"/>
                <w:rtl w:val="true"/>
              </w:rPr>
              <w:t>شجاعت</w:t>
            </w:r>
            <w:r>
              <w:rPr>
                <w:rStyle w:val="IndexLink"/>
                <w:rtl w:val="true"/>
              </w:rPr>
              <w:tab/>
            </w:r>
            <w:r>
              <w:rPr>
                <w:rStyle w:val="IndexLink"/>
              </w:rPr>
              <w:t>49</w:t>
            </w:r>
          </w:hyperlink>
        </w:p>
        <w:p>
          <w:pPr>
            <w:pStyle w:val="Contents4"/>
            <w:tabs>
              <w:tab w:val="clear" w:pos="8176"/>
              <w:tab w:val="right" w:pos="9026" w:leader="dot"/>
            </w:tabs>
            <w:rPr/>
          </w:pPr>
          <w:hyperlink w:anchor="__RefHeading___Toc1681234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681236_2281741623">
            <w:r>
              <w:rPr>
                <w:webHidden/>
                <w:rStyle w:val="IndexLink"/>
              </w:rPr>
              <w:t>1</w:t>
            </w:r>
            <w:r>
              <w:rPr>
                <w:rStyle w:val="IndexLink"/>
                <w:rtl w:val="true"/>
              </w:rPr>
              <w:t xml:space="preserve">. </w:t>
            </w:r>
            <w:r>
              <w:rPr>
                <w:rStyle w:val="IndexLink"/>
                <w:rtl w:val="true"/>
              </w:rPr>
              <w:t>مبارزه با ستم</w:t>
            </w:r>
            <w:r>
              <w:rPr>
                <w:rStyle w:val="IndexLink"/>
                <w:rtl w:val="true"/>
              </w:rPr>
              <w:tab/>
            </w:r>
            <w:r>
              <w:rPr>
                <w:rStyle w:val="IndexLink"/>
              </w:rPr>
              <w:t>49</w:t>
            </w:r>
          </w:hyperlink>
        </w:p>
        <w:p>
          <w:pPr>
            <w:pStyle w:val="Contents4"/>
            <w:tabs>
              <w:tab w:val="clear" w:pos="8176"/>
              <w:tab w:val="right" w:pos="9026" w:leader="dot"/>
            </w:tabs>
            <w:rPr/>
          </w:pPr>
          <w:hyperlink w:anchor="__RefHeading___Toc1681238_2281741623">
            <w:r>
              <w:rPr>
                <w:webHidden/>
                <w:rStyle w:val="IndexLink"/>
              </w:rPr>
              <w:t>2</w:t>
            </w:r>
            <w:r>
              <w:rPr>
                <w:rStyle w:val="IndexLink"/>
                <w:rtl w:val="true"/>
              </w:rPr>
              <w:t xml:space="preserve">. </w:t>
            </w:r>
            <w:r>
              <w:rPr>
                <w:rStyle w:val="IndexLink"/>
                <w:rtl w:val="true"/>
              </w:rPr>
              <w:t>مجتهد مجاهد</w:t>
            </w:r>
            <w:r>
              <w:rPr>
                <w:rStyle w:val="IndexLink"/>
                <w:rtl w:val="true"/>
              </w:rPr>
              <w:tab/>
            </w:r>
            <w:r>
              <w:rPr>
                <w:rStyle w:val="IndexLink"/>
              </w:rPr>
              <w:t>50</w:t>
            </w:r>
          </w:hyperlink>
        </w:p>
        <w:p>
          <w:pPr>
            <w:pStyle w:val="Contents4"/>
            <w:tabs>
              <w:tab w:val="clear" w:pos="8176"/>
              <w:tab w:val="right" w:pos="9026" w:leader="dot"/>
            </w:tabs>
            <w:rPr/>
          </w:pPr>
          <w:hyperlink w:anchor="__RefHeading___Toc1681240_2281741623">
            <w:r>
              <w:rPr>
                <w:webHidden/>
                <w:rStyle w:val="IndexLink"/>
              </w:rPr>
              <w:t>3</w:t>
            </w:r>
            <w:r>
              <w:rPr>
                <w:rStyle w:val="IndexLink"/>
                <w:rtl w:val="true"/>
              </w:rPr>
              <w:t xml:space="preserve">. </w:t>
            </w:r>
            <w:r>
              <w:rPr>
                <w:rStyle w:val="IndexLink"/>
                <w:rtl w:val="true"/>
              </w:rPr>
              <w:t>غیرت دینی و تبعید</w:t>
            </w:r>
            <w:r>
              <w:rPr>
                <w:rStyle w:val="IndexLink"/>
                <w:rtl w:val="true"/>
              </w:rPr>
              <w:tab/>
            </w:r>
            <w:r>
              <w:rPr>
                <w:rStyle w:val="IndexLink"/>
              </w:rPr>
              <w:t>50</w:t>
            </w:r>
          </w:hyperlink>
        </w:p>
        <w:p>
          <w:pPr>
            <w:pStyle w:val="Contents4"/>
            <w:tabs>
              <w:tab w:val="clear" w:pos="8176"/>
              <w:tab w:val="right" w:pos="9026" w:leader="dot"/>
            </w:tabs>
            <w:rPr/>
          </w:pPr>
          <w:hyperlink w:anchor="__RefHeading___Toc1681242_2281741623">
            <w:r>
              <w:rPr>
                <w:webHidden/>
                <w:rStyle w:val="IndexLink"/>
              </w:rPr>
              <w:t>4</w:t>
            </w:r>
            <w:r>
              <w:rPr>
                <w:rStyle w:val="IndexLink"/>
                <w:rtl w:val="true"/>
              </w:rPr>
              <w:t xml:space="preserve">. </w:t>
            </w:r>
            <w:r>
              <w:rPr>
                <w:rStyle w:val="IndexLink"/>
                <w:rtl w:val="true"/>
              </w:rPr>
              <w:t>شجاعت در گفتار</w:t>
            </w:r>
            <w:r>
              <w:rPr>
                <w:rStyle w:val="IndexLink"/>
                <w:rtl w:val="true"/>
              </w:rPr>
              <w:tab/>
            </w:r>
            <w:r>
              <w:rPr>
                <w:rStyle w:val="IndexLink"/>
              </w:rPr>
              <w:t>51</w:t>
            </w:r>
          </w:hyperlink>
        </w:p>
        <w:p>
          <w:pPr>
            <w:pStyle w:val="Contents4"/>
            <w:tabs>
              <w:tab w:val="clear" w:pos="8176"/>
              <w:tab w:val="right" w:pos="9026" w:leader="dot"/>
            </w:tabs>
            <w:rPr/>
          </w:pPr>
          <w:hyperlink w:anchor="__RefHeading___Toc1681244_2281741623">
            <w:r>
              <w:rPr>
                <w:webHidden/>
                <w:rStyle w:val="IndexLink"/>
              </w:rPr>
              <w:t>5</w:t>
            </w:r>
            <w:r>
              <w:rPr>
                <w:rStyle w:val="IndexLink"/>
                <w:rtl w:val="true"/>
              </w:rPr>
              <w:t xml:space="preserve">. </w:t>
            </w:r>
            <w:r>
              <w:rPr>
                <w:rStyle w:val="IndexLink"/>
                <w:rtl w:val="true"/>
              </w:rPr>
              <w:t>نادیده گرفتن تهدیدها</w:t>
            </w:r>
            <w:r>
              <w:rPr>
                <w:rStyle w:val="IndexLink"/>
                <w:rtl w:val="true"/>
              </w:rPr>
              <w:tab/>
            </w:r>
            <w:r>
              <w:rPr>
                <w:rStyle w:val="IndexLink"/>
              </w:rPr>
              <w:t>52</w:t>
            </w:r>
          </w:hyperlink>
        </w:p>
        <w:p>
          <w:pPr>
            <w:pStyle w:val="Contents4"/>
            <w:tabs>
              <w:tab w:val="clear" w:pos="8176"/>
              <w:tab w:val="right" w:pos="9026" w:leader="dot"/>
            </w:tabs>
            <w:rPr/>
          </w:pPr>
          <w:hyperlink w:anchor="__RefHeading___Toc1681246_2281741623">
            <w:r>
              <w:rPr>
                <w:webHidden/>
                <w:rStyle w:val="IndexLink"/>
              </w:rPr>
              <w:t>6</w:t>
            </w:r>
            <w:r>
              <w:rPr>
                <w:rStyle w:val="IndexLink"/>
                <w:rtl w:val="true"/>
              </w:rPr>
              <w:t xml:space="preserve">. </w:t>
            </w:r>
            <w:r>
              <w:rPr>
                <w:rStyle w:val="IndexLink"/>
                <w:rtl w:val="true"/>
              </w:rPr>
              <w:t>نپذیرفتن عنوان دکترا</w:t>
            </w:r>
            <w:r>
              <w:rPr>
                <w:rStyle w:val="IndexLink"/>
                <w:rtl w:val="true"/>
              </w:rPr>
              <w:tab/>
            </w:r>
            <w:r>
              <w:rPr>
                <w:rStyle w:val="IndexLink"/>
              </w:rPr>
              <w:t>52</w:t>
            </w:r>
          </w:hyperlink>
        </w:p>
        <w:p>
          <w:pPr>
            <w:pStyle w:val="Contents4"/>
            <w:tabs>
              <w:tab w:val="clear" w:pos="8176"/>
              <w:tab w:val="right" w:pos="9026" w:leader="dot"/>
            </w:tabs>
            <w:rPr/>
          </w:pPr>
          <w:hyperlink w:anchor="__RefHeading___Toc1681248_2281741623">
            <w:r>
              <w:rPr>
                <w:webHidden/>
                <w:rStyle w:val="IndexLink"/>
              </w:rPr>
              <w:t>7</w:t>
            </w:r>
            <w:r>
              <w:rPr>
                <w:rStyle w:val="IndexLink"/>
                <w:rtl w:val="true"/>
              </w:rPr>
              <w:t xml:space="preserve">. </w:t>
            </w:r>
            <w:r>
              <w:rPr>
                <w:rStyle w:val="IndexLink"/>
                <w:rtl w:val="true"/>
              </w:rPr>
              <w:t>امضا نکردن فرمان مشروطه</w:t>
            </w:r>
            <w:r>
              <w:rPr>
                <w:rStyle w:val="IndexLink"/>
                <w:rtl w:val="true"/>
              </w:rPr>
              <w:tab/>
            </w:r>
            <w:r>
              <w:rPr>
                <w:rStyle w:val="IndexLink"/>
              </w:rPr>
              <w:t>53</w:t>
            </w:r>
          </w:hyperlink>
        </w:p>
        <w:p>
          <w:pPr>
            <w:pStyle w:val="Contents4"/>
            <w:tabs>
              <w:tab w:val="clear" w:pos="8176"/>
              <w:tab w:val="right" w:pos="9026" w:leader="dot"/>
            </w:tabs>
            <w:rPr/>
          </w:pPr>
          <w:hyperlink w:anchor="__RefHeading___Toc1681250_2281741623">
            <w:r>
              <w:rPr>
                <w:webHidden/>
                <w:rStyle w:val="IndexLink"/>
              </w:rPr>
              <w:t>8</w:t>
            </w:r>
            <w:r>
              <w:rPr>
                <w:rStyle w:val="IndexLink"/>
                <w:rtl w:val="true"/>
              </w:rPr>
              <w:t xml:space="preserve">. </w:t>
            </w:r>
            <w:r>
              <w:rPr>
                <w:rStyle w:val="IndexLink"/>
                <w:rtl w:val="true"/>
              </w:rPr>
              <w:t>آن شب ننگین</w:t>
            </w:r>
            <w:r>
              <w:rPr>
                <w:rStyle w:val="IndexLink"/>
                <w:rtl w:val="true"/>
              </w:rPr>
              <w:tab/>
            </w:r>
            <w:r>
              <w:rPr>
                <w:rStyle w:val="IndexLink"/>
              </w:rPr>
              <w:t>53</w:t>
            </w:r>
          </w:hyperlink>
        </w:p>
        <w:p>
          <w:pPr>
            <w:pStyle w:val="Contents4"/>
            <w:tabs>
              <w:tab w:val="clear" w:pos="8176"/>
              <w:tab w:val="right" w:pos="9026" w:leader="dot"/>
            </w:tabs>
            <w:rPr/>
          </w:pPr>
          <w:hyperlink w:anchor="__RefHeading___Toc1681252_2281741623">
            <w:r>
              <w:rPr>
                <w:webHidden/>
                <w:rStyle w:val="IndexLink"/>
              </w:rPr>
              <w:t>9</w:t>
            </w:r>
            <w:r>
              <w:rPr>
                <w:rStyle w:val="IndexLink"/>
                <w:rtl w:val="true"/>
              </w:rPr>
              <w:t xml:space="preserve">. </w:t>
            </w:r>
            <w:r>
              <w:rPr>
                <w:rStyle w:val="IndexLink"/>
                <w:rtl w:val="true"/>
              </w:rPr>
              <w:t>کوه ایستادگی</w:t>
            </w:r>
            <w:r>
              <w:rPr>
                <w:rStyle w:val="IndexLink"/>
                <w:rtl w:val="true"/>
              </w:rPr>
              <w:tab/>
            </w:r>
            <w:r>
              <w:rPr>
                <w:rStyle w:val="IndexLink"/>
              </w:rPr>
              <w:t>54</w:t>
            </w:r>
          </w:hyperlink>
        </w:p>
        <w:p>
          <w:pPr>
            <w:pStyle w:val="Contents3"/>
            <w:tabs>
              <w:tab w:val="clear" w:pos="8459"/>
              <w:tab w:val="right" w:pos="9026" w:leader="dot"/>
            </w:tabs>
            <w:rPr/>
          </w:pPr>
          <w:hyperlink w:anchor="__RefHeading___Toc1681254_2281741623">
            <w:r>
              <w:rPr>
                <w:webHidden/>
                <w:rStyle w:val="IndexLink"/>
                <w:rtl w:val="true"/>
              </w:rPr>
              <w:t>فصل هشتم</w:t>
            </w:r>
            <w:r>
              <w:rPr>
                <w:rStyle w:val="IndexLink"/>
                <w:rtl w:val="true"/>
              </w:rPr>
              <w:t xml:space="preserve">: </w:t>
            </w:r>
            <w:r>
              <w:rPr>
                <w:rStyle w:val="IndexLink"/>
                <w:rtl w:val="true"/>
              </w:rPr>
              <w:t>توسل و زیارت</w:t>
            </w:r>
            <w:r>
              <w:rPr>
                <w:rStyle w:val="IndexLink"/>
                <w:rtl w:val="true"/>
              </w:rPr>
              <w:tab/>
            </w:r>
            <w:r>
              <w:rPr>
                <w:rStyle w:val="IndexLink"/>
              </w:rPr>
              <w:t>56</w:t>
            </w:r>
          </w:hyperlink>
        </w:p>
        <w:p>
          <w:pPr>
            <w:pStyle w:val="Contents4"/>
            <w:tabs>
              <w:tab w:val="clear" w:pos="8176"/>
              <w:tab w:val="right" w:pos="9026" w:leader="dot"/>
            </w:tabs>
            <w:rPr/>
          </w:pPr>
          <w:hyperlink w:anchor="__RefHeading___Toc1681256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681258_2281741623">
            <w:r>
              <w:rPr>
                <w:webHidden/>
                <w:rStyle w:val="IndexLink"/>
              </w:rPr>
              <w:t>1</w:t>
            </w:r>
            <w:r>
              <w:rPr>
                <w:rStyle w:val="IndexLink"/>
                <w:rtl w:val="true"/>
              </w:rPr>
              <w:t xml:space="preserve">. </w:t>
            </w:r>
            <w:r>
              <w:rPr>
                <w:rStyle w:val="IndexLink"/>
                <w:rtl w:val="true"/>
              </w:rPr>
              <w:t>پرداخت قرض</w:t>
            </w:r>
            <w:r>
              <w:rPr>
                <w:rStyle w:val="IndexLink"/>
                <w:rtl w:val="true"/>
              </w:rPr>
              <w:tab/>
            </w:r>
            <w:r>
              <w:rPr>
                <w:rStyle w:val="IndexLink"/>
              </w:rPr>
              <w:t>56</w:t>
            </w:r>
          </w:hyperlink>
        </w:p>
        <w:p>
          <w:pPr>
            <w:pStyle w:val="Contents4"/>
            <w:tabs>
              <w:tab w:val="clear" w:pos="8176"/>
              <w:tab w:val="right" w:pos="9026" w:leader="dot"/>
            </w:tabs>
            <w:rPr/>
          </w:pPr>
          <w:hyperlink w:anchor="__RefHeading___Toc1681260_2281741623">
            <w:r>
              <w:rPr>
                <w:webHidden/>
                <w:rStyle w:val="IndexLink"/>
              </w:rPr>
              <w:t>2</w:t>
            </w:r>
            <w:r>
              <w:rPr>
                <w:rStyle w:val="IndexLink"/>
                <w:rtl w:val="true"/>
              </w:rPr>
              <w:t xml:space="preserve">. </w:t>
            </w:r>
            <w:r>
              <w:rPr>
                <w:rStyle w:val="IndexLink"/>
                <w:rtl w:val="true"/>
              </w:rPr>
              <w:t>نسیم علوی</w:t>
            </w:r>
            <w:r>
              <w:rPr>
                <w:rStyle w:val="IndexLink"/>
                <w:rtl w:val="true"/>
              </w:rPr>
              <w:tab/>
            </w:r>
            <w:r>
              <w:rPr>
                <w:rStyle w:val="IndexLink"/>
              </w:rPr>
              <w:t>56</w:t>
            </w:r>
          </w:hyperlink>
        </w:p>
        <w:p>
          <w:pPr>
            <w:pStyle w:val="Contents4"/>
            <w:tabs>
              <w:tab w:val="clear" w:pos="8176"/>
              <w:tab w:val="right" w:pos="9026" w:leader="dot"/>
            </w:tabs>
            <w:rPr/>
          </w:pPr>
          <w:hyperlink w:anchor="__RefHeading___Toc1681262_2281741623">
            <w:r>
              <w:rPr>
                <w:webHidden/>
                <w:rStyle w:val="IndexLink"/>
              </w:rPr>
              <w:t>3</w:t>
            </w:r>
            <w:r>
              <w:rPr>
                <w:rStyle w:val="IndexLink"/>
                <w:rtl w:val="true"/>
              </w:rPr>
              <w:t xml:space="preserve">. </w:t>
            </w:r>
            <w:r>
              <w:rPr>
                <w:rStyle w:val="IndexLink"/>
                <w:rtl w:val="true"/>
              </w:rPr>
              <w:t>کمال ادب</w:t>
            </w:r>
            <w:r>
              <w:rPr>
                <w:rStyle w:val="IndexLink"/>
                <w:rtl w:val="true"/>
              </w:rPr>
              <w:tab/>
            </w:r>
            <w:r>
              <w:rPr>
                <w:rStyle w:val="IndexLink"/>
              </w:rPr>
              <w:t>58</w:t>
            </w:r>
          </w:hyperlink>
        </w:p>
        <w:p>
          <w:pPr>
            <w:pStyle w:val="Contents4"/>
            <w:tabs>
              <w:tab w:val="clear" w:pos="8176"/>
              <w:tab w:val="right" w:pos="9026" w:leader="dot"/>
            </w:tabs>
            <w:rPr/>
          </w:pPr>
          <w:hyperlink w:anchor="__RefHeading___Toc1681264_2281741623">
            <w:r>
              <w:rPr>
                <w:webHidden/>
                <w:rStyle w:val="IndexLink"/>
              </w:rPr>
              <w:t>4</w:t>
            </w:r>
            <w:r>
              <w:rPr>
                <w:rStyle w:val="IndexLink"/>
                <w:rtl w:val="true"/>
              </w:rPr>
              <w:t xml:space="preserve">. </w:t>
            </w:r>
            <w:r>
              <w:rPr>
                <w:rStyle w:val="IndexLink"/>
                <w:rtl w:val="true"/>
              </w:rPr>
              <w:t>گِل شفابخش</w:t>
            </w:r>
            <w:r>
              <w:rPr>
                <w:rStyle w:val="IndexLink"/>
                <w:rtl w:val="true"/>
              </w:rPr>
              <w:tab/>
            </w:r>
            <w:r>
              <w:rPr>
                <w:rStyle w:val="IndexLink"/>
              </w:rPr>
              <w:t>59</w:t>
            </w:r>
          </w:hyperlink>
        </w:p>
        <w:p>
          <w:pPr>
            <w:pStyle w:val="Contents4"/>
            <w:tabs>
              <w:tab w:val="clear" w:pos="8176"/>
              <w:tab w:val="right" w:pos="9026" w:leader="dot"/>
            </w:tabs>
            <w:rPr/>
          </w:pPr>
          <w:hyperlink w:anchor="__RefHeading___Toc1681266_2281741623">
            <w:r>
              <w:rPr>
                <w:webHidden/>
                <w:rStyle w:val="IndexLink"/>
              </w:rPr>
              <w:t>5</w:t>
            </w:r>
            <w:r>
              <w:rPr>
                <w:rStyle w:val="IndexLink"/>
                <w:rtl w:val="true"/>
              </w:rPr>
              <w:t xml:space="preserve">. </w:t>
            </w:r>
            <w:r>
              <w:rPr>
                <w:rStyle w:val="IndexLink"/>
                <w:rtl w:val="true"/>
              </w:rPr>
              <w:t>راهی برای دور کردن بلا</w:t>
            </w:r>
            <w:r>
              <w:rPr>
                <w:rStyle w:val="IndexLink"/>
                <w:rtl w:val="true"/>
              </w:rPr>
              <w:tab/>
            </w:r>
            <w:r>
              <w:rPr>
                <w:rStyle w:val="IndexLink"/>
              </w:rPr>
              <w:t>59</w:t>
            </w:r>
          </w:hyperlink>
        </w:p>
        <w:p>
          <w:pPr>
            <w:pStyle w:val="Contents4"/>
            <w:tabs>
              <w:tab w:val="clear" w:pos="8176"/>
              <w:tab w:val="right" w:pos="9026" w:leader="dot"/>
            </w:tabs>
            <w:rPr/>
          </w:pPr>
          <w:hyperlink w:anchor="__RefHeading___Toc1681268_2281741623">
            <w:r>
              <w:rPr>
                <w:webHidden/>
                <w:rStyle w:val="IndexLink"/>
              </w:rPr>
              <w:t>6</w:t>
            </w:r>
            <w:r>
              <w:rPr>
                <w:rStyle w:val="IndexLink"/>
                <w:rtl w:val="true"/>
              </w:rPr>
              <w:t xml:space="preserve">. </w:t>
            </w:r>
            <w:r>
              <w:rPr>
                <w:rStyle w:val="IndexLink"/>
                <w:rtl w:val="true"/>
              </w:rPr>
              <w:t>توسل مخلصانه</w:t>
            </w:r>
            <w:r>
              <w:rPr>
                <w:rStyle w:val="IndexLink"/>
                <w:rtl w:val="true"/>
              </w:rPr>
              <w:tab/>
            </w:r>
            <w:r>
              <w:rPr>
                <w:rStyle w:val="IndexLink"/>
              </w:rPr>
              <w:t>60</w:t>
            </w:r>
          </w:hyperlink>
        </w:p>
        <w:p>
          <w:pPr>
            <w:pStyle w:val="Contents4"/>
            <w:tabs>
              <w:tab w:val="clear" w:pos="8176"/>
              <w:tab w:val="right" w:pos="9026" w:leader="dot"/>
            </w:tabs>
            <w:rPr/>
          </w:pPr>
          <w:hyperlink w:anchor="__RefHeading___Toc1681270_2281741623">
            <w:r>
              <w:rPr>
                <w:webHidden/>
                <w:rStyle w:val="IndexLink"/>
              </w:rPr>
              <w:t>7</w:t>
            </w:r>
            <w:r>
              <w:rPr>
                <w:rStyle w:val="IndexLink"/>
                <w:rtl w:val="true"/>
              </w:rPr>
              <w:t xml:space="preserve">. </w:t>
            </w:r>
            <w:r>
              <w:rPr>
                <w:rStyle w:val="IndexLink"/>
                <w:rtl w:val="true"/>
              </w:rPr>
              <w:t>خاک پای زایر</w:t>
            </w:r>
            <w:r>
              <w:rPr>
                <w:rStyle w:val="IndexLink"/>
                <w:rtl w:val="true"/>
              </w:rPr>
              <w:tab/>
            </w:r>
            <w:r>
              <w:rPr>
                <w:rStyle w:val="IndexLink"/>
              </w:rPr>
              <w:t>60</w:t>
            </w:r>
          </w:hyperlink>
        </w:p>
        <w:p>
          <w:pPr>
            <w:pStyle w:val="Contents4"/>
            <w:tabs>
              <w:tab w:val="clear" w:pos="8176"/>
              <w:tab w:val="right" w:pos="9026" w:leader="dot"/>
            </w:tabs>
            <w:rPr/>
          </w:pPr>
          <w:hyperlink w:anchor="__RefHeading___Toc1681272_2281741623">
            <w:r>
              <w:rPr>
                <w:webHidden/>
                <w:rStyle w:val="IndexLink"/>
              </w:rPr>
              <w:t>8</w:t>
            </w:r>
            <w:r>
              <w:rPr>
                <w:rStyle w:val="IndexLink"/>
                <w:rtl w:val="true"/>
              </w:rPr>
              <w:t xml:space="preserve">. </w:t>
            </w:r>
            <w:r>
              <w:rPr>
                <w:rStyle w:val="IndexLink"/>
                <w:rtl w:val="true"/>
              </w:rPr>
              <w:t>توسل به مادر حضرت عباس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681274_2281741623">
            <w:r>
              <w:rPr>
                <w:webHidden/>
                <w:rStyle w:val="IndexLink"/>
              </w:rPr>
              <w:t>9</w:t>
            </w:r>
            <w:r>
              <w:rPr>
                <w:rStyle w:val="IndexLink"/>
                <w:rtl w:val="true"/>
              </w:rPr>
              <w:t xml:space="preserve">. </w:t>
            </w:r>
            <w:r>
              <w:rPr>
                <w:rStyle w:val="IndexLink"/>
                <w:rtl w:val="true"/>
              </w:rPr>
              <w:t>کرامت باب الحوایج</w:t>
            </w:r>
            <w:r>
              <w:rPr>
                <w:rStyle w:val="IndexLink"/>
                <w:rtl w:val="true"/>
              </w:rPr>
              <w:tab/>
            </w:r>
            <w:r>
              <w:rPr>
                <w:rStyle w:val="IndexLink"/>
              </w:rPr>
              <w:t>62</w:t>
            </w:r>
          </w:hyperlink>
        </w:p>
        <w:p>
          <w:pPr>
            <w:pStyle w:val="Contents4"/>
            <w:tabs>
              <w:tab w:val="clear" w:pos="8176"/>
              <w:tab w:val="right" w:pos="9026" w:leader="dot"/>
            </w:tabs>
            <w:rPr/>
          </w:pPr>
          <w:hyperlink w:anchor="__RefHeading___Toc1681276_2281741623">
            <w:r>
              <w:rPr>
                <w:webHidden/>
                <w:rStyle w:val="IndexLink"/>
              </w:rPr>
              <w:t>10</w:t>
            </w:r>
            <w:r>
              <w:rPr>
                <w:rStyle w:val="IndexLink"/>
                <w:rtl w:val="true"/>
              </w:rPr>
              <w:t xml:space="preserve">. </w:t>
            </w:r>
            <w:r>
              <w:rPr>
                <w:rStyle w:val="IndexLink"/>
                <w:rtl w:val="true"/>
              </w:rPr>
              <w:t>افطاری شیرین</w:t>
            </w:r>
            <w:r>
              <w:rPr>
                <w:rStyle w:val="IndexLink"/>
                <w:rtl w:val="true"/>
              </w:rPr>
              <w:tab/>
            </w:r>
            <w:r>
              <w:rPr>
                <w:rStyle w:val="IndexLink"/>
              </w:rPr>
              <w:t>63</w:t>
            </w:r>
          </w:hyperlink>
        </w:p>
        <w:p>
          <w:pPr>
            <w:pStyle w:val="Contents4"/>
            <w:tabs>
              <w:tab w:val="clear" w:pos="8176"/>
              <w:tab w:val="right" w:pos="9026" w:leader="dot"/>
            </w:tabs>
            <w:rPr/>
          </w:pPr>
          <w:hyperlink w:anchor="__RefHeading___Toc1681278_2281741623">
            <w:r>
              <w:rPr>
                <w:webHidden/>
                <w:rStyle w:val="IndexLink"/>
              </w:rPr>
              <w:t>11</w:t>
            </w:r>
            <w:r>
              <w:rPr>
                <w:rStyle w:val="IndexLink"/>
                <w:rtl w:val="true"/>
              </w:rPr>
              <w:t xml:space="preserve">. </w:t>
            </w:r>
            <w:r>
              <w:rPr>
                <w:rStyle w:val="IndexLink"/>
                <w:rtl w:val="true"/>
              </w:rPr>
              <w:t>رد دیدار با شاه عربستان</w:t>
            </w:r>
            <w:r>
              <w:rPr>
                <w:rStyle w:val="IndexLink"/>
                <w:rtl w:val="true"/>
              </w:rPr>
              <w:tab/>
            </w:r>
            <w:r>
              <w:rPr>
                <w:rStyle w:val="IndexLink"/>
              </w:rPr>
              <w:t>63</w:t>
            </w:r>
          </w:hyperlink>
        </w:p>
        <w:p>
          <w:pPr>
            <w:pStyle w:val="Contents3"/>
            <w:tabs>
              <w:tab w:val="clear" w:pos="8459"/>
              <w:tab w:val="right" w:pos="9026" w:leader="dot"/>
            </w:tabs>
            <w:rPr/>
          </w:pPr>
          <w:hyperlink w:anchor="__RefHeading___Toc1681280_2281741623">
            <w:r>
              <w:rPr>
                <w:webHidden/>
                <w:rStyle w:val="IndexLink"/>
                <w:rtl w:val="true"/>
              </w:rPr>
              <w:t>فصل نهم</w:t>
            </w:r>
            <w:r>
              <w:rPr>
                <w:rStyle w:val="IndexLink"/>
                <w:rtl w:val="true"/>
              </w:rPr>
              <w:t xml:space="preserve">: </w:t>
            </w:r>
            <w:r>
              <w:rPr>
                <w:rStyle w:val="IndexLink"/>
                <w:rtl w:val="true"/>
              </w:rPr>
              <w:t>ساده زیستی</w:t>
            </w:r>
            <w:r>
              <w:rPr>
                <w:rStyle w:val="IndexLink"/>
                <w:rtl w:val="true"/>
              </w:rPr>
              <w:tab/>
            </w:r>
            <w:r>
              <w:rPr>
                <w:rStyle w:val="IndexLink"/>
              </w:rPr>
              <w:t>65</w:t>
            </w:r>
          </w:hyperlink>
        </w:p>
        <w:p>
          <w:pPr>
            <w:pStyle w:val="Contents4"/>
            <w:tabs>
              <w:tab w:val="clear" w:pos="8176"/>
              <w:tab w:val="right" w:pos="9026" w:leader="dot"/>
            </w:tabs>
            <w:rPr/>
          </w:pPr>
          <w:hyperlink w:anchor="__RefHeading___Toc1681282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681284_2281741623">
            <w:r>
              <w:rPr>
                <w:webHidden/>
                <w:rStyle w:val="IndexLink"/>
              </w:rPr>
              <w:t>1</w:t>
            </w:r>
            <w:r>
              <w:rPr>
                <w:rStyle w:val="IndexLink"/>
                <w:rtl w:val="true"/>
              </w:rPr>
              <w:t xml:space="preserve">. </w:t>
            </w:r>
            <w:r>
              <w:rPr>
                <w:rStyle w:val="IndexLink"/>
                <w:rtl w:val="true"/>
              </w:rPr>
              <w:t>حلال یا حرام</w:t>
            </w:r>
            <w:r>
              <w:rPr>
                <w:rStyle w:val="IndexLink"/>
                <w:rtl w:val="true"/>
              </w:rPr>
              <w:tab/>
            </w:r>
            <w:r>
              <w:rPr>
                <w:rStyle w:val="IndexLink"/>
              </w:rPr>
              <w:t>65</w:t>
            </w:r>
          </w:hyperlink>
        </w:p>
        <w:p>
          <w:pPr>
            <w:pStyle w:val="Contents4"/>
            <w:tabs>
              <w:tab w:val="clear" w:pos="8176"/>
              <w:tab w:val="right" w:pos="9026" w:leader="dot"/>
            </w:tabs>
            <w:rPr/>
          </w:pPr>
          <w:hyperlink w:anchor="__RefHeading___Toc1681286_2281741623">
            <w:r>
              <w:rPr>
                <w:webHidden/>
                <w:rStyle w:val="IndexLink"/>
              </w:rPr>
              <w:t>2</w:t>
            </w:r>
            <w:r>
              <w:rPr>
                <w:rStyle w:val="IndexLink"/>
                <w:rtl w:val="true"/>
              </w:rPr>
              <w:t xml:space="preserve">. </w:t>
            </w:r>
            <w:r>
              <w:rPr>
                <w:rStyle w:val="IndexLink"/>
                <w:rtl w:val="true"/>
              </w:rPr>
              <w:t>انجام کارهای شخصی</w:t>
            </w:r>
            <w:r>
              <w:rPr>
                <w:rStyle w:val="IndexLink"/>
                <w:rtl w:val="true"/>
              </w:rPr>
              <w:tab/>
            </w:r>
            <w:r>
              <w:rPr>
                <w:rStyle w:val="IndexLink"/>
              </w:rPr>
              <w:t>65</w:t>
            </w:r>
          </w:hyperlink>
        </w:p>
        <w:p>
          <w:pPr>
            <w:pStyle w:val="Contents4"/>
            <w:tabs>
              <w:tab w:val="clear" w:pos="8176"/>
              <w:tab w:val="right" w:pos="9026" w:leader="dot"/>
            </w:tabs>
            <w:rPr/>
          </w:pPr>
          <w:hyperlink w:anchor="__RefHeading___Toc1681288_2281741623">
            <w:r>
              <w:rPr>
                <w:webHidden/>
                <w:rStyle w:val="IndexLink"/>
              </w:rPr>
              <w:t>3</w:t>
            </w:r>
            <w:r>
              <w:rPr>
                <w:rStyle w:val="IndexLink"/>
                <w:rtl w:val="true"/>
              </w:rPr>
              <w:t xml:space="preserve">. </w:t>
            </w:r>
            <w:r>
              <w:rPr>
                <w:rStyle w:val="IndexLink"/>
                <w:rtl w:val="true"/>
              </w:rPr>
              <w:t>ساده زیستی گذشته</w:t>
            </w:r>
            <w:r>
              <w:rPr>
                <w:rStyle w:val="IndexLink"/>
                <w:rtl w:val="true"/>
              </w:rPr>
              <w:tab/>
            </w:r>
            <w:r>
              <w:rPr>
                <w:rStyle w:val="IndexLink"/>
              </w:rPr>
              <w:t>66</w:t>
            </w:r>
          </w:hyperlink>
        </w:p>
        <w:p>
          <w:pPr>
            <w:pStyle w:val="Contents4"/>
            <w:tabs>
              <w:tab w:val="clear" w:pos="8176"/>
              <w:tab w:val="right" w:pos="9026" w:leader="dot"/>
            </w:tabs>
            <w:rPr/>
          </w:pPr>
          <w:hyperlink w:anchor="__RefHeading___Toc1681290_2281741623">
            <w:r>
              <w:rPr>
                <w:webHidden/>
                <w:rStyle w:val="IndexLink"/>
              </w:rPr>
              <w:t>4</w:t>
            </w:r>
            <w:r>
              <w:rPr>
                <w:rStyle w:val="IndexLink"/>
                <w:rtl w:val="true"/>
              </w:rPr>
              <w:t xml:space="preserve">. </w:t>
            </w:r>
            <w:r>
              <w:rPr>
                <w:rStyle w:val="IndexLink"/>
                <w:rtl w:val="true"/>
              </w:rPr>
              <w:t>نان و سرکه</w:t>
            </w:r>
            <w:r>
              <w:rPr>
                <w:rStyle w:val="IndexLink"/>
                <w:rtl w:val="true"/>
              </w:rPr>
              <w:tab/>
            </w:r>
            <w:r>
              <w:rPr>
                <w:rStyle w:val="IndexLink"/>
              </w:rPr>
              <w:t>66</w:t>
            </w:r>
          </w:hyperlink>
        </w:p>
        <w:p>
          <w:pPr>
            <w:pStyle w:val="Contents4"/>
            <w:tabs>
              <w:tab w:val="clear" w:pos="8176"/>
              <w:tab w:val="right" w:pos="9026" w:leader="dot"/>
            </w:tabs>
            <w:rPr/>
          </w:pPr>
          <w:hyperlink w:anchor="__RefHeading___Toc1681292_2281741623">
            <w:r>
              <w:rPr>
                <w:webHidden/>
                <w:rStyle w:val="IndexLink"/>
              </w:rPr>
              <w:t>5</w:t>
            </w:r>
            <w:r>
              <w:rPr>
                <w:rStyle w:val="IndexLink"/>
                <w:rtl w:val="true"/>
              </w:rPr>
              <w:t xml:space="preserve">. </w:t>
            </w:r>
            <w:r>
              <w:rPr>
                <w:rStyle w:val="IndexLink"/>
                <w:rtl w:val="true"/>
              </w:rPr>
              <w:t>حساب روز قیامت</w:t>
            </w:r>
            <w:r>
              <w:rPr>
                <w:rStyle w:val="IndexLink"/>
                <w:rtl w:val="true"/>
              </w:rPr>
              <w:tab/>
            </w:r>
            <w:r>
              <w:rPr>
                <w:rStyle w:val="IndexLink"/>
              </w:rPr>
              <w:t>67</w:t>
            </w:r>
          </w:hyperlink>
        </w:p>
        <w:p>
          <w:pPr>
            <w:pStyle w:val="Contents4"/>
            <w:tabs>
              <w:tab w:val="clear" w:pos="8176"/>
              <w:tab w:val="right" w:pos="9026" w:leader="dot"/>
            </w:tabs>
            <w:rPr/>
          </w:pPr>
          <w:hyperlink w:anchor="__RefHeading___Toc1681294_2281741623">
            <w:r>
              <w:rPr>
                <w:webHidden/>
                <w:rStyle w:val="IndexLink"/>
              </w:rPr>
              <w:t>6</w:t>
            </w:r>
            <w:r>
              <w:rPr>
                <w:rStyle w:val="IndexLink"/>
                <w:rtl w:val="true"/>
              </w:rPr>
              <w:t xml:space="preserve">. </w:t>
            </w:r>
            <w:r>
              <w:rPr>
                <w:rStyle w:val="IndexLink"/>
                <w:rtl w:val="true"/>
              </w:rPr>
              <w:t>تشریفات ممنوع</w:t>
            </w:r>
            <w:r>
              <w:rPr>
                <w:rStyle w:val="IndexLink"/>
                <w:rtl w:val="true"/>
              </w:rPr>
              <w:tab/>
            </w:r>
            <w:r>
              <w:rPr>
                <w:rStyle w:val="IndexLink"/>
              </w:rPr>
              <w:t>67</w:t>
            </w:r>
          </w:hyperlink>
        </w:p>
        <w:p>
          <w:pPr>
            <w:pStyle w:val="Contents4"/>
            <w:tabs>
              <w:tab w:val="clear" w:pos="8176"/>
              <w:tab w:val="right" w:pos="9026" w:leader="dot"/>
            </w:tabs>
            <w:rPr/>
          </w:pPr>
          <w:hyperlink w:anchor="__RefHeading___Toc1681296_2281741623">
            <w:r>
              <w:rPr>
                <w:webHidden/>
                <w:rStyle w:val="IndexLink"/>
              </w:rPr>
              <w:t>7</w:t>
            </w:r>
            <w:r>
              <w:rPr>
                <w:rStyle w:val="IndexLink"/>
                <w:rtl w:val="true"/>
              </w:rPr>
              <w:t xml:space="preserve">. </w:t>
            </w:r>
            <w:r>
              <w:rPr>
                <w:rStyle w:val="IndexLink"/>
                <w:rtl w:val="true"/>
              </w:rPr>
              <w:t>روزی رسانِ بیدار</w:t>
            </w:r>
            <w:r>
              <w:rPr>
                <w:rStyle w:val="IndexLink"/>
                <w:rtl w:val="true"/>
              </w:rPr>
              <w:tab/>
            </w:r>
            <w:r>
              <w:rPr>
                <w:rStyle w:val="IndexLink"/>
              </w:rPr>
              <w:t>68</w:t>
            </w:r>
          </w:hyperlink>
        </w:p>
        <w:p>
          <w:pPr>
            <w:pStyle w:val="Contents3"/>
            <w:tabs>
              <w:tab w:val="clear" w:pos="8459"/>
              <w:tab w:val="right" w:pos="9026" w:leader="dot"/>
            </w:tabs>
            <w:rPr/>
          </w:pPr>
          <w:hyperlink w:anchor="__RefHeading___Toc1681298_2281741623">
            <w:r>
              <w:rPr>
                <w:webHidden/>
                <w:rStyle w:val="IndexLink"/>
                <w:rtl w:val="true"/>
              </w:rPr>
              <w:t>فصل دهم</w:t>
            </w:r>
            <w:r>
              <w:rPr>
                <w:rStyle w:val="IndexLink"/>
                <w:rtl w:val="true"/>
              </w:rPr>
              <w:t xml:space="preserve">: </w:t>
            </w:r>
            <w:r>
              <w:rPr>
                <w:rStyle w:val="IndexLink"/>
                <w:rtl w:val="true"/>
              </w:rPr>
              <w:t>کرامات</w:t>
            </w:r>
            <w:r>
              <w:rPr>
                <w:rStyle w:val="IndexLink"/>
                <w:rtl w:val="true"/>
              </w:rPr>
              <w:tab/>
            </w:r>
            <w:r>
              <w:rPr>
                <w:rStyle w:val="IndexLink"/>
              </w:rPr>
              <w:t>69</w:t>
            </w:r>
          </w:hyperlink>
        </w:p>
        <w:p>
          <w:pPr>
            <w:pStyle w:val="Contents4"/>
            <w:tabs>
              <w:tab w:val="clear" w:pos="8176"/>
              <w:tab w:val="right" w:pos="9026" w:leader="dot"/>
            </w:tabs>
            <w:rPr/>
          </w:pPr>
          <w:hyperlink w:anchor="__RefHeading___Toc1681300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681302_2281741623">
            <w:r>
              <w:rPr>
                <w:webHidden/>
                <w:rStyle w:val="IndexLink"/>
              </w:rPr>
              <w:t>1</w:t>
            </w:r>
            <w:r>
              <w:rPr>
                <w:rStyle w:val="IndexLink"/>
                <w:rtl w:val="true"/>
              </w:rPr>
              <w:t xml:space="preserve">. </w:t>
            </w:r>
            <w:r>
              <w:rPr>
                <w:rStyle w:val="IndexLink"/>
                <w:rtl w:val="true"/>
              </w:rPr>
              <w:t>دیدار با امام زمان عج الله تعالی فرجه الشریف</w:t>
            </w:r>
            <w:r>
              <w:rPr>
                <w:rStyle w:val="IndexLink"/>
                <w:rtl w:val="true"/>
              </w:rPr>
              <w:tab/>
            </w:r>
            <w:r>
              <w:rPr>
                <w:rStyle w:val="IndexLink"/>
              </w:rPr>
              <w:t>69</w:t>
            </w:r>
          </w:hyperlink>
        </w:p>
        <w:p>
          <w:pPr>
            <w:pStyle w:val="Contents4"/>
            <w:tabs>
              <w:tab w:val="clear" w:pos="8176"/>
              <w:tab w:val="right" w:pos="9026" w:leader="dot"/>
            </w:tabs>
            <w:rPr/>
          </w:pPr>
          <w:hyperlink w:anchor="__RefHeading___Toc1681304_2281741623">
            <w:r>
              <w:rPr>
                <w:webHidden/>
                <w:rStyle w:val="IndexLink"/>
              </w:rPr>
              <w:t>2</w:t>
            </w:r>
            <w:r>
              <w:rPr>
                <w:rStyle w:val="IndexLink"/>
                <w:rtl w:val="true"/>
              </w:rPr>
              <w:t xml:space="preserve">. </w:t>
            </w:r>
            <w:r>
              <w:rPr>
                <w:rStyle w:val="IndexLink"/>
                <w:rtl w:val="true"/>
              </w:rPr>
              <w:t>تعبیر خواب مادر</w:t>
            </w:r>
            <w:r>
              <w:rPr>
                <w:rStyle w:val="IndexLink"/>
                <w:rtl w:val="true"/>
              </w:rPr>
              <w:tab/>
            </w:r>
            <w:r>
              <w:rPr>
                <w:rStyle w:val="IndexLink"/>
              </w:rPr>
              <w:t>70</w:t>
            </w:r>
          </w:hyperlink>
        </w:p>
        <w:p>
          <w:pPr>
            <w:pStyle w:val="Contents4"/>
            <w:tabs>
              <w:tab w:val="clear" w:pos="8176"/>
              <w:tab w:val="right" w:pos="9026" w:leader="dot"/>
            </w:tabs>
            <w:rPr/>
          </w:pPr>
          <w:hyperlink w:anchor="__RefHeading___Toc1681306_2281741623">
            <w:r>
              <w:rPr>
                <w:webHidden/>
                <w:rStyle w:val="IndexLink"/>
              </w:rPr>
              <w:t>3</w:t>
            </w:r>
            <w:r>
              <w:rPr>
                <w:rStyle w:val="IndexLink"/>
                <w:rtl w:val="true"/>
              </w:rPr>
              <w:t xml:space="preserve">. </w:t>
            </w:r>
            <w:r>
              <w:rPr>
                <w:rStyle w:val="IndexLink"/>
                <w:rtl w:val="true"/>
              </w:rPr>
              <w:t>حواله نیاز</w:t>
            </w:r>
            <w:r>
              <w:rPr>
                <w:rStyle w:val="IndexLink"/>
                <w:rtl w:val="true"/>
              </w:rPr>
              <w:tab/>
            </w:r>
            <w:r>
              <w:rPr>
                <w:rStyle w:val="IndexLink"/>
              </w:rPr>
              <w:t>70</w:t>
            </w:r>
          </w:hyperlink>
        </w:p>
        <w:p>
          <w:pPr>
            <w:pStyle w:val="Contents4"/>
            <w:tabs>
              <w:tab w:val="clear" w:pos="8176"/>
              <w:tab w:val="right" w:pos="9026" w:leader="dot"/>
            </w:tabs>
            <w:rPr/>
          </w:pPr>
          <w:hyperlink w:anchor="__RefHeading___Toc1681308_2281741623">
            <w:r>
              <w:rPr>
                <w:webHidden/>
                <w:rStyle w:val="IndexLink"/>
              </w:rPr>
              <w:t>4</w:t>
            </w:r>
            <w:r>
              <w:rPr>
                <w:rStyle w:val="IndexLink"/>
                <w:rtl w:val="true"/>
              </w:rPr>
              <w:t xml:space="preserve">. </w:t>
            </w:r>
            <w:r>
              <w:rPr>
                <w:rStyle w:val="IndexLink"/>
                <w:rtl w:val="true"/>
              </w:rPr>
              <w:t>تغییر لحن در قنوت</w:t>
            </w:r>
            <w:r>
              <w:rPr>
                <w:rStyle w:val="IndexLink"/>
                <w:rtl w:val="true"/>
              </w:rPr>
              <w:tab/>
            </w:r>
            <w:r>
              <w:rPr>
                <w:rStyle w:val="IndexLink"/>
              </w:rPr>
              <w:t>70</w:t>
            </w:r>
          </w:hyperlink>
        </w:p>
        <w:p>
          <w:pPr>
            <w:pStyle w:val="Contents2"/>
            <w:tabs>
              <w:tab w:val="clear" w:pos="8743"/>
              <w:tab w:val="right" w:pos="9026" w:leader="dot"/>
            </w:tabs>
            <w:rPr/>
          </w:pPr>
          <w:hyperlink w:anchor="__RefHeading___Toc1681310_2281741623">
            <w:r>
              <w:rPr>
                <w:webHidden/>
                <w:rStyle w:val="IndexLink"/>
                <w:rtl w:val="true"/>
              </w:rPr>
              <w:t>بخش دوم</w:t>
            </w:r>
            <w:r>
              <w:rPr>
                <w:rStyle w:val="IndexLink"/>
                <w:rtl w:val="true"/>
              </w:rPr>
              <w:t xml:space="preserve">: </w:t>
            </w:r>
            <w:r>
              <w:rPr>
                <w:rStyle w:val="IndexLink"/>
                <w:rtl w:val="true"/>
              </w:rPr>
              <w:t>اخـلاق اجتمـاعی</w:t>
            </w:r>
            <w:r>
              <w:rPr>
                <w:rStyle w:val="IndexLink"/>
                <w:rtl w:val="true"/>
              </w:rPr>
              <w:tab/>
            </w:r>
            <w:r>
              <w:rPr>
                <w:rStyle w:val="IndexLink"/>
              </w:rPr>
              <w:t>72</w:t>
            </w:r>
          </w:hyperlink>
        </w:p>
        <w:p>
          <w:pPr>
            <w:pStyle w:val="Contents3"/>
            <w:tabs>
              <w:tab w:val="clear" w:pos="8459"/>
              <w:tab w:val="right" w:pos="9026" w:leader="dot"/>
            </w:tabs>
            <w:rPr/>
          </w:pPr>
          <w:hyperlink w:anchor="__RefHeading___Toc1681312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681314_2281741623">
            <w:r>
              <w:rPr>
                <w:webHidden/>
                <w:rStyle w:val="IndexLink"/>
                <w:rtl w:val="true"/>
              </w:rPr>
              <w:t>فصل اول</w:t>
            </w:r>
            <w:r>
              <w:rPr>
                <w:rStyle w:val="IndexLink"/>
                <w:rtl w:val="true"/>
              </w:rPr>
              <w:t xml:space="preserve">: </w:t>
            </w:r>
            <w:r>
              <w:rPr>
                <w:rStyle w:val="IndexLink"/>
                <w:rtl w:val="true"/>
              </w:rPr>
              <w:t>فروتنی</w:t>
            </w:r>
            <w:r>
              <w:rPr>
                <w:rStyle w:val="IndexLink"/>
                <w:rtl w:val="true"/>
              </w:rPr>
              <w:tab/>
            </w:r>
            <w:r>
              <w:rPr>
                <w:rStyle w:val="IndexLink"/>
              </w:rPr>
              <w:t>72</w:t>
            </w:r>
          </w:hyperlink>
        </w:p>
        <w:p>
          <w:pPr>
            <w:pStyle w:val="Contents4"/>
            <w:tabs>
              <w:tab w:val="clear" w:pos="8176"/>
              <w:tab w:val="right" w:pos="9026" w:leader="dot"/>
            </w:tabs>
            <w:rPr/>
          </w:pPr>
          <w:hyperlink w:anchor="__RefHeading___Toc1681316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681318_2281741623">
            <w:r>
              <w:rPr>
                <w:webHidden/>
                <w:rStyle w:val="IndexLink"/>
              </w:rPr>
              <w:t>1</w:t>
            </w:r>
            <w:r>
              <w:rPr>
                <w:rStyle w:val="IndexLink"/>
                <w:rtl w:val="true"/>
              </w:rPr>
              <w:t xml:space="preserve">. </w:t>
            </w:r>
            <w:r>
              <w:rPr>
                <w:rStyle w:val="IndexLink"/>
                <w:rtl w:val="true"/>
              </w:rPr>
              <w:t>مناظره علمی</w:t>
            </w:r>
            <w:r>
              <w:rPr>
                <w:rStyle w:val="IndexLink"/>
                <w:rtl w:val="true"/>
              </w:rPr>
              <w:tab/>
            </w:r>
            <w:r>
              <w:rPr>
                <w:rStyle w:val="IndexLink"/>
              </w:rPr>
              <w:t>73</w:t>
            </w:r>
          </w:hyperlink>
        </w:p>
        <w:p>
          <w:pPr>
            <w:pStyle w:val="Contents4"/>
            <w:tabs>
              <w:tab w:val="clear" w:pos="8176"/>
              <w:tab w:val="right" w:pos="9026" w:leader="dot"/>
            </w:tabs>
            <w:rPr/>
          </w:pPr>
          <w:hyperlink w:anchor="__RefHeading___Toc1681320_2281741623">
            <w:r>
              <w:rPr>
                <w:webHidden/>
                <w:rStyle w:val="IndexLink"/>
              </w:rPr>
              <w:t>2</w:t>
            </w:r>
            <w:r>
              <w:rPr>
                <w:rStyle w:val="IndexLink"/>
                <w:rtl w:val="true"/>
              </w:rPr>
              <w:t xml:space="preserve">. </w:t>
            </w:r>
            <w:r>
              <w:rPr>
                <w:rStyle w:val="IndexLink"/>
                <w:rtl w:val="true"/>
              </w:rPr>
              <w:t>فروتنی و رعایت ادب</w:t>
            </w:r>
            <w:r>
              <w:rPr>
                <w:rStyle w:val="IndexLink"/>
                <w:rtl w:val="true"/>
              </w:rPr>
              <w:tab/>
            </w:r>
            <w:r>
              <w:rPr>
                <w:rStyle w:val="IndexLink"/>
              </w:rPr>
              <w:t>73</w:t>
            </w:r>
          </w:hyperlink>
        </w:p>
        <w:p>
          <w:pPr>
            <w:pStyle w:val="Contents4"/>
            <w:tabs>
              <w:tab w:val="clear" w:pos="8176"/>
              <w:tab w:val="right" w:pos="9026" w:leader="dot"/>
            </w:tabs>
            <w:rPr/>
          </w:pPr>
          <w:hyperlink w:anchor="__RefHeading___Toc1681322_2281741623">
            <w:r>
              <w:rPr>
                <w:webHidden/>
                <w:rStyle w:val="IndexLink"/>
              </w:rPr>
              <w:t>3</w:t>
            </w:r>
            <w:r>
              <w:rPr>
                <w:rStyle w:val="IndexLink"/>
                <w:rtl w:val="true"/>
              </w:rPr>
              <w:t xml:space="preserve">. </w:t>
            </w:r>
            <w:r>
              <w:rPr>
                <w:rStyle w:val="IndexLink"/>
                <w:rtl w:val="true"/>
              </w:rPr>
              <w:t>عشق به فرزندان رسول خدا صلی الله علیه و آله</w:t>
            </w:r>
            <w:r>
              <w:rPr>
                <w:rStyle w:val="IndexLink"/>
                <w:rtl w:val="true"/>
              </w:rPr>
              <w:tab/>
            </w:r>
            <w:r>
              <w:rPr>
                <w:rStyle w:val="IndexLink"/>
              </w:rPr>
              <w:t>74</w:t>
            </w:r>
          </w:hyperlink>
        </w:p>
        <w:p>
          <w:pPr>
            <w:pStyle w:val="Contents4"/>
            <w:tabs>
              <w:tab w:val="clear" w:pos="8176"/>
              <w:tab w:val="right" w:pos="9026" w:leader="dot"/>
            </w:tabs>
            <w:rPr/>
          </w:pPr>
          <w:hyperlink w:anchor="__RefHeading___Toc1681324_2281741623">
            <w:r>
              <w:rPr>
                <w:webHidden/>
                <w:rStyle w:val="IndexLink"/>
              </w:rPr>
              <w:t>4</w:t>
            </w:r>
            <w:r>
              <w:rPr>
                <w:rStyle w:val="IndexLink"/>
                <w:rtl w:val="true"/>
              </w:rPr>
              <w:t xml:space="preserve">. </w:t>
            </w:r>
            <w:r>
              <w:rPr>
                <w:rStyle w:val="IndexLink"/>
                <w:rtl w:val="true"/>
              </w:rPr>
              <w:t>پایین آمدن از منبر</w:t>
            </w:r>
            <w:r>
              <w:rPr>
                <w:rStyle w:val="IndexLink"/>
                <w:rtl w:val="true"/>
              </w:rPr>
              <w:tab/>
            </w:r>
            <w:r>
              <w:rPr>
                <w:rStyle w:val="IndexLink"/>
              </w:rPr>
              <w:t>75</w:t>
            </w:r>
          </w:hyperlink>
        </w:p>
        <w:p>
          <w:pPr>
            <w:pStyle w:val="Contents4"/>
            <w:tabs>
              <w:tab w:val="clear" w:pos="8176"/>
              <w:tab w:val="right" w:pos="9026" w:leader="dot"/>
            </w:tabs>
            <w:rPr/>
          </w:pPr>
          <w:hyperlink w:anchor="__RefHeading___Toc1681326_2281741623">
            <w:r>
              <w:rPr>
                <w:webHidden/>
                <w:rStyle w:val="IndexLink"/>
              </w:rPr>
              <w:t>5</w:t>
            </w:r>
            <w:r>
              <w:rPr>
                <w:rStyle w:val="IndexLink"/>
                <w:rtl w:val="true"/>
              </w:rPr>
              <w:t xml:space="preserve">. </w:t>
            </w:r>
            <w:r>
              <w:rPr>
                <w:rStyle w:val="IndexLink"/>
                <w:rtl w:val="true"/>
              </w:rPr>
              <w:t>نغزبازی روزگار</w:t>
            </w:r>
            <w:r>
              <w:rPr>
                <w:rStyle w:val="IndexLink"/>
                <w:rtl w:val="true"/>
              </w:rPr>
              <w:tab/>
            </w:r>
            <w:r>
              <w:rPr>
                <w:rStyle w:val="IndexLink"/>
              </w:rPr>
              <w:t>75</w:t>
            </w:r>
          </w:hyperlink>
        </w:p>
        <w:p>
          <w:pPr>
            <w:pStyle w:val="Contents4"/>
            <w:tabs>
              <w:tab w:val="clear" w:pos="8176"/>
              <w:tab w:val="right" w:pos="9026" w:leader="dot"/>
            </w:tabs>
            <w:rPr/>
          </w:pPr>
          <w:hyperlink w:anchor="__RefHeading___Toc1681328_2281741623">
            <w:r>
              <w:rPr>
                <w:webHidden/>
                <w:rStyle w:val="IndexLink"/>
              </w:rPr>
              <w:t>6</w:t>
            </w:r>
            <w:r>
              <w:rPr>
                <w:rStyle w:val="IndexLink"/>
                <w:rtl w:val="true"/>
              </w:rPr>
              <w:t xml:space="preserve">. </w:t>
            </w:r>
            <w:r>
              <w:rPr>
                <w:rStyle w:val="IndexLink"/>
                <w:rtl w:val="true"/>
              </w:rPr>
              <w:t>زایر شرمنده</w:t>
            </w:r>
            <w:r>
              <w:rPr>
                <w:rStyle w:val="IndexLink"/>
                <w:rtl w:val="true"/>
              </w:rPr>
              <w:tab/>
            </w:r>
            <w:r>
              <w:rPr>
                <w:rStyle w:val="IndexLink"/>
              </w:rPr>
              <w:t>76</w:t>
            </w:r>
          </w:hyperlink>
        </w:p>
        <w:p>
          <w:pPr>
            <w:pStyle w:val="Contents4"/>
            <w:tabs>
              <w:tab w:val="clear" w:pos="8176"/>
              <w:tab w:val="right" w:pos="9026" w:leader="dot"/>
            </w:tabs>
            <w:rPr/>
          </w:pPr>
          <w:hyperlink w:anchor="__RefHeading___Toc1681330_2281741623">
            <w:r>
              <w:rPr>
                <w:webHidden/>
                <w:rStyle w:val="IndexLink"/>
              </w:rPr>
              <w:t>7</w:t>
            </w:r>
            <w:r>
              <w:rPr>
                <w:rStyle w:val="IndexLink"/>
                <w:rtl w:val="true"/>
              </w:rPr>
              <w:t xml:space="preserve">. </w:t>
            </w:r>
            <w:r>
              <w:rPr>
                <w:rStyle w:val="IndexLink"/>
                <w:rtl w:val="true"/>
              </w:rPr>
              <w:t>اقرار به ندانستن</w:t>
            </w:r>
            <w:r>
              <w:rPr>
                <w:rStyle w:val="IndexLink"/>
                <w:rtl w:val="true"/>
              </w:rPr>
              <w:tab/>
            </w:r>
            <w:r>
              <w:rPr>
                <w:rStyle w:val="IndexLink"/>
              </w:rPr>
              <w:t>77</w:t>
            </w:r>
          </w:hyperlink>
        </w:p>
        <w:p>
          <w:pPr>
            <w:pStyle w:val="Contents4"/>
            <w:tabs>
              <w:tab w:val="clear" w:pos="8176"/>
              <w:tab w:val="right" w:pos="9026" w:leader="dot"/>
            </w:tabs>
            <w:rPr/>
          </w:pPr>
          <w:hyperlink w:anchor="__RefHeading___Toc1681332_2281741623">
            <w:r>
              <w:rPr>
                <w:webHidden/>
                <w:rStyle w:val="IndexLink"/>
              </w:rPr>
              <w:t>8</w:t>
            </w:r>
            <w:r>
              <w:rPr>
                <w:rStyle w:val="IndexLink"/>
                <w:rtl w:val="true"/>
              </w:rPr>
              <w:t xml:space="preserve">. </w:t>
            </w:r>
            <w:r>
              <w:rPr>
                <w:rStyle w:val="IndexLink"/>
                <w:rtl w:val="true"/>
              </w:rPr>
              <w:t>استاد و شاگرد</w:t>
            </w:r>
            <w:r>
              <w:rPr>
                <w:rStyle w:val="IndexLink"/>
                <w:rtl w:val="true"/>
              </w:rPr>
              <w:tab/>
            </w:r>
            <w:r>
              <w:rPr>
                <w:rStyle w:val="IndexLink"/>
              </w:rPr>
              <w:t>77</w:t>
            </w:r>
          </w:hyperlink>
        </w:p>
        <w:p>
          <w:pPr>
            <w:pStyle w:val="Contents4"/>
            <w:tabs>
              <w:tab w:val="clear" w:pos="8176"/>
              <w:tab w:val="right" w:pos="9026" w:leader="dot"/>
            </w:tabs>
            <w:rPr/>
          </w:pPr>
          <w:hyperlink w:anchor="__RefHeading___Toc1681334_2281741623">
            <w:r>
              <w:rPr>
                <w:webHidden/>
                <w:rStyle w:val="IndexLink"/>
              </w:rPr>
              <w:t>9</w:t>
            </w:r>
            <w:r>
              <w:rPr>
                <w:rStyle w:val="IndexLink"/>
                <w:rtl w:val="true"/>
              </w:rPr>
              <w:t xml:space="preserve">. </w:t>
            </w:r>
            <w:r>
              <w:rPr>
                <w:rStyle w:val="IndexLink"/>
                <w:rtl w:val="true"/>
              </w:rPr>
              <w:t>درسی آموزنده</w:t>
            </w:r>
            <w:r>
              <w:rPr>
                <w:rStyle w:val="IndexLink"/>
                <w:rtl w:val="true"/>
              </w:rPr>
              <w:tab/>
            </w:r>
            <w:r>
              <w:rPr>
                <w:rStyle w:val="IndexLink"/>
              </w:rPr>
              <w:t>77</w:t>
            </w:r>
          </w:hyperlink>
        </w:p>
        <w:p>
          <w:pPr>
            <w:pStyle w:val="Contents4"/>
            <w:tabs>
              <w:tab w:val="clear" w:pos="8176"/>
              <w:tab w:val="right" w:pos="9026" w:leader="dot"/>
            </w:tabs>
            <w:rPr/>
          </w:pPr>
          <w:hyperlink w:anchor="__RefHeading___Toc1681336_2281741623">
            <w:r>
              <w:rPr>
                <w:webHidden/>
                <w:rStyle w:val="IndexLink"/>
              </w:rPr>
              <w:t>10</w:t>
            </w:r>
            <w:r>
              <w:rPr>
                <w:rStyle w:val="IndexLink"/>
                <w:rtl w:val="true"/>
              </w:rPr>
              <w:t xml:space="preserve">. </w:t>
            </w:r>
            <w:r>
              <w:rPr>
                <w:rStyle w:val="IndexLink"/>
                <w:rtl w:val="true"/>
              </w:rPr>
              <w:t>افتخار بزرگ</w:t>
            </w:r>
            <w:r>
              <w:rPr>
                <w:rStyle w:val="IndexLink"/>
                <w:rtl w:val="true"/>
              </w:rPr>
              <w:tab/>
            </w:r>
            <w:r>
              <w:rPr>
                <w:rStyle w:val="IndexLink"/>
              </w:rPr>
              <w:t>78</w:t>
            </w:r>
          </w:hyperlink>
        </w:p>
        <w:p>
          <w:pPr>
            <w:pStyle w:val="Contents4"/>
            <w:tabs>
              <w:tab w:val="clear" w:pos="8176"/>
              <w:tab w:val="right" w:pos="9026" w:leader="dot"/>
            </w:tabs>
            <w:rPr/>
          </w:pPr>
          <w:hyperlink w:anchor="__RefHeading___Toc1681338_2281741623">
            <w:r>
              <w:rPr>
                <w:webHidden/>
                <w:rStyle w:val="IndexLink"/>
              </w:rPr>
              <w:t>11</w:t>
            </w:r>
            <w:r>
              <w:rPr>
                <w:rStyle w:val="IndexLink"/>
                <w:rtl w:val="true"/>
              </w:rPr>
              <w:t xml:space="preserve">. </w:t>
            </w:r>
            <w:r>
              <w:rPr>
                <w:rStyle w:val="IndexLink"/>
                <w:rtl w:val="true"/>
              </w:rPr>
              <w:t>حُسنِ خِتام درس</w:t>
            </w:r>
            <w:r>
              <w:rPr>
                <w:rStyle w:val="IndexLink"/>
                <w:rtl w:val="true"/>
              </w:rPr>
              <w:tab/>
            </w:r>
            <w:r>
              <w:rPr>
                <w:rStyle w:val="IndexLink"/>
              </w:rPr>
              <w:t>79</w:t>
            </w:r>
          </w:hyperlink>
        </w:p>
        <w:p>
          <w:pPr>
            <w:pStyle w:val="Contents4"/>
            <w:tabs>
              <w:tab w:val="clear" w:pos="8176"/>
              <w:tab w:val="right" w:pos="9026" w:leader="dot"/>
            </w:tabs>
            <w:rPr/>
          </w:pPr>
          <w:hyperlink w:anchor="__RefHeading___Toc1681340_2281741623">
            <w:r>
              <w:rPr>
                <w:webHidden/>
                <w:rStyle w:val="IndexLink"/>
              </w:rPr>
              <w:t>12</w:t>
            </w:r>
            <w:r>
              <w:rPr>
                <w:rStyle w:val="IndexLink"/>
                <w:rtl w:val="true"/>
              </w:rPr>
              <w:t xml:space="preserve">. </w:t>
            </w:r>
            <w:r>
              <w:rPr>
                <w:rStyle w:val="IndexLink"/>
                <w:rtl w:val="true"/>
              </w:rPr>
              <w:t>عذرخواهی از شاگرد</w:t>
            </w:r>
            <w:r>
              <w:rPr>
                <w:rStyle w:val="IndexLink"/>
                <w:rtl w:val="true"/>
              </w:rPr>
              <w:tab/>
            </w:r>
            <w:r>
              <w:rPr>
                <w:rStyle w:val="IndexLink"/>
              </w:rPr>
              <w:t>79</w:t>
            </w:r>
          </w:hyperlink>
        </w:p>
        <w:p>
          <w:pPr>
            <w:pStyle w:val="Contents4"/>
            <w:tabs>
              <w:tab w:val="clear" w:pos="8176"/>
              <w:tab w:val="right" w:pos="9026" w:leader="dot"/>
            </w:tabs>
            <w:rPr/>
          </w:pPr>
          <w:hyperlink w:anchor="__RefHeading___Toc1681342_2281741623">
            <w:r>
              <w:rPr>
                <w:webHidden/>
                <w:rStyle w:val="IndexLink"/>
              </w:rPr>
              <w:t>13</w:t>
            </w:r>
            <w:r>
              <w:rPr>
                <w:rStyle w:val="IndexLink"/>
                <w:rtl w:val="true"/>
              </w:rPr>
              <w:t xml:space="preserve">. </w:t>
            </w:r>
            <w:r>
              <w:rPr>
                <w:rStyle w:val="IndexLink"/>
                <w:rtl w:val="true"/>
              </w:rPr>
              <w:t>تفکر بیمار</w:t>
            </w:r>
            <w:r>
              <w:rPr>
                <w:rStyle w:val="IndexLink"/>
                <w:rtl w:val="true"/>
              </w:rPr>
              <w:tab/>
            </w:r>
            <w:r>
              <w:rPr>
                <w:rStyle w:val="IndexLink"/>
              </w:rPr>
              <w:t>80</w:t>
            </w:r>
          </w:hyperlink>
        </w:p>
        <w:p>
          <w:pPr>
            <w:pStyle w:val="Contents4"/>
            <w:tabs>
              <w:tab w:val="clear" w:pos="8176"/>
              <w:tab w:val="right" w:pos="9026" w:leader="dot"/>
            </w:tabs>
            <w:rPr/>
          </w:pPr>
          <w:hyperlink w:anchor="__RefHeading___Toc1681344_2281741623">
            <w:r>
              <w:rPr>
                <w:webHidden/>
                <w:rStyle w:val="IndexLink"/>
              </w:rPr>
              <w:t>14</w:t>
            </w:r>
            <w:r>
              <w:rPr>
                <w:rStyle w:val="IndexLink"/>
                <w:rtl w:val="true"/>
              </w:rPr>
              <w:t xml:space="preserve">. </w:t>
            </w:r>
            <w:r>
              <w:rPr>
                <w:rStyle w:val="IndexLink"/>
                <w:rtl w:val="true"/>
              </w:rPr>
              <w:t>معلوم یا مجهول؟</w:t>
            </w:r>
            <w:r>
              <w:rPr>
                <w:rStyle w:val="IndexLink"/>
                <w:rtl w:val="true"/>
              </w:rPr>
              <w:tab/>
            </w:r>
            <w:r>
              <w:rPr>
                <w:rStyle w:val="IndexLink"/>
              </w:rPr>
              <w:t>80</w:t>
            </w:r>
          </w:hyperlink>
        </w:p>
        <w:p>
          <w:pPr>
            <w:pStyle w:val="Contents4"/>
            <w:tabs>
              <w:tab w:val="clear" w:pos="8176"/>
              <w:tab w:val="right" w:pos="9026" w:leader="dot"/>
            </w:tabs>
            <w:rPr/>
          </w:pPr>
          <w:hyperlink w:anchor="__RefHeading___Toc1681346_2281741623">
            <w:r>
              <w:rPr>
                <w:webHidden/>
                <w:rStyle w:val="IndexLink"/>
              </w:rPr>
              <w:t>15</w:t>
            </w:r>
            <w:r>
              <w:rPr>
                <w:rStyle w:val="IndexLink"/>
                <w:rtl w:val="true"/>
              </w:rPr>
              <w:t xml:space="preserve">. </w:t>
            </w:r>
            <w:r>
              <w:rPr>
                <w:rStyle w:val="IndexLink"/>
                <w:rtl w:val="true"/>
              </w:rPr>
              <w:t>فروتنی استاد</w:t>
            </w:r>
            <w:r>
              <w:rPr>
                <w:rStyle w:val="IndexLink"/>
                <w:rtl w:val="true"/>
              </w:rPr>
              <w:tab/>
            </w:r>
            <w:r>
              <w:rPr>
                <w:rStyle w:val="IndexLink"/>
              </w:rPr>
              <w:t>80</w:t>
            </w:r>
          </w:hyperlink>
        </w:p>
        <w:p>
          <w:pPr>
            <w:pStyle w:val="Contents4"/>
            <w:tabs>
              <w:tab w:val="clear" w:pos="8176"/>
              <w:tab w:val="right" w:pos="9026" w:leader="dot"/>
            </w:tabs>
            <w:rPr/>
          </w:pPr>
          <w:hyperlink w:anchor="__RefHeading___Toc1681348_2281741623">
            <w:r>
              <w:rPr>
                <w:webHidden/>
                <w:rStyle w:val="IndexLink"/>
              </w:rPr>
              <w:t>16</w:t>
            </w:r>
            <w:r>
              <w:rPr>
                <w:rStyle w:val="IndexLink"/>
                <w:rtl w:val="true"/>
              </w:rPr>
              <w:t xml:space="preserve">. </w:t>
            </w:r>
            <w:r>
              <w:rPr>
                <w:rStyle w:val="IndexLink"/>
                <w:rtl w:val="true"/>
              </w:rPr>
              <w:t>استفاده از شاگرد</w:t>
            </w:r>
            <w:r>
              <w:rPr>
                <w:rStyle w:val="IndexLink"/>
                <w:rtl w:val="true"/>
              </w:rPr>
              <w:tab/>
            </w:r>
            <w:r>
              <w:rPr>
                <w:rStyle w:val="IndexLink"/>
              </w:rPr>
              <w:t>81</w:t>
            </w:r>
          </w:hyperlink>
        </w:p>
        <w:p>
          <w:pPr>
            <w:pStyle w:val="Contents4"/>
            <w:tabs>
              <w:tab w:val="clear" w:pos="8176"/>
              <w:tab w:val="right" w:pos="9026" w:leader="dot"/>
            </w:tabs>
            <w:rPr/>
          </w:pPr>
          <w:hyperlink w:anchor="__RefHeading___Toc1681350_2281741623">
            <w:r>
              <w:rPr>
                <w:webHidden/>
                <w:rStyle w:val="IndexLink"/>
              </w:rPr>
              <w:t>17</w:t>
            </w:r>
            <w:r>
              <w:rPr>
                <w:rStyle w:val="IndexLink"/>
                <w:rtl w:val="true"/>
              </w:rPr>
              <w:t xml:space="preserve">. </w:t>
            </w:r>
            <w:r>
              <w:rPr>
                <w:rStyle w:val="IndexLink"/>
                <w:rtl w:val="true"/>
              </w:rPr>
              <w:t>توجه به پشت سر</w:t>
            </w:r>
            <w:r>
              <w:rPr>
                <w:rStyle w:val="IndexLink"/>
                <w:rtl w:val="true"/>
              </w:rPr>
              <w:tab/>
            </w:r>
            <w:r>
              <w:rPr>
                <w:rStyle w:val="IndexLink"/>
              </w:rPr>
              <w:t>81</w:t>
            </w:r>
          </w:hyperlink>
        </w:p>
        <w:p>
          <w:pPr>
            <w:pStyle w:val="Contents4"/>
            <w:tabs>
              <w:tab w:val="clear" w:pos="8176"/>
              <w:tab w:val="right" w:pos="9026" w:leader="dot"/>
            </w:tabs>
            <w:rPr/>
          </w:pPr>
          <w:hyperlink w:anchor="__RefHeading___Toc1681352_2281741623">
            <w:r>
              <w:rPr>
                <w:webHidden/>
                <w:rStyle w:val="IndexLink"/>
              </w:rPr>
              <w:t>18</w:t>
            </w:r>
            <w:r>
              <w:rPr>
                <w:rStyle w:val="IndexLink"/>
                <w:rtl w:val="true"/>
              </w:rPr>
              <w:t xml:space="preserve">. </w:t>
            </w:r>
            <w:r>
              <w:rPr>
                <w:rStyle w:val="IndexLink"/>
                <w:rtl w:val="true"/>
              </w:rPr>
              <w:t>مراجعه کننده ناشناس</w:t>
            </w:r>
            <w:r>
              <w:rPr>
                <w:rStyle w:val="IndexLink"/>
                <w:rtl w:val="true"/>
              </w:rPr>
              <w:tab/>
            </w:r>
            <w:r>
              <w:rPr>
                <w:rStyle w:val="IndexLink"/>
              </w:rPr>
              <w:t>82</w:t>
            </w:r>
          </w:hyperlink>
        </w:p>
        <w:p>
          <w:pPr>
            <w:pStyle w:val="Contents4"/>
            <w:tabs>
              <w:tab w:val="clear" w:pos="8176"/>
              <w:tab w:val="right" w:pos="9026" w:leader="dot"/>
            </w:tabs>
            <w:rPr/>
          </w:pPr>
          <w:hyperlink w:anchor="__RefHeading___Toc1681354_2281741623">
            <w:r>
              <w:rPr>
                <w:webHidden/>
                <w:rStyle w:val="IndexLink"/>
              </w:rPr>
              <w:t>19</w:t>
            </w:r>
            <w:r>
              <w:rPr>
                <w:rStyle w:val="IndexLink"/>
                <w:rtl w:val="true"/>
              </w:rPr>
              <w:t xml:space="preserve">. </w:t>
            </w:r>
            <w:r>
              <w:rPr>
                <w:rStyle w:val="IndexLink"/>
                <w:rtl w:val="true"/>
              </w:rPr>
              <w:t>آداب دست بوسی</w:t>
            </w:r>
            <w:r>
              <w:rPr>
                <w:rStyle w:val="IndexLink"/>
                <w:rtl w:val="true"/>
              </w:rPr>
              <w:t>!</w:t>
              <w:tab/>
            </w:r>
            <w:r>
              <w:rPr>
                <w:rStyle w:val="IndexLink"/>
              </w:rPr>
              <w:t>82</w:t>
            </w:r>
          </w:hyperlink>
        </w:p>
        <w:p>
          <w:pPr>
            <w:pStyle w:val="Contents3"/>
            <w:tabs>
              <w:tab w:val="clear" w:pos="8459"/>
              <w:tab w:val="right" w:pos="9026" w:leader="dot"/>
            </w:tabs>
            <w:rPr/>
          </w:pPr>
          <w:hyperlink w:anchor="__RefHeading___Toc1681356_2281741623">
            <w:r>
              <w:rPr>
                <w:webHidden/>
                <w:rStyle w:val="IndexLink"/>
                <w:rtl w:val="true"/>
              </w:rPr>
              <w:t>فصل دوم</w:t>
            </w:r>
            <w:r>
              <w:rPr>
                <w:rStyle w:val="IndexLink"/>
                <w:rtl w:val="true"/>
              </w:rPr>
              <w:t xml:space="preserve">: </w:t>
            </w:r>
            <w:r>
              <w:rPr>
                <w:rStyle w:val="IndexLink"/>
                <w:rtl w:val="true"/>
              </w:rPr>
              <w:t>گذشت</w:t>
            </w:r>
            <w:r>
              <w:rPr>
                <w:rStyle w:val="IndexLink"/>
                <w:rtl w:val="true"/>
              </w:rPr>
              <w:tab/>
            </w:r>
            <w:r>
              <w:rPr>
                <w:rStyle w:val="IndexLink"/>
              </w:rPr>
              <w:t>84</w:t>
            </w:r>
          </w:hyperlink>
        </w:p>
        <w:p>
          <w:pPr>
            <w:pStyle w:val="Contents4"/>
            <w:tabs>
              <w:tab w:val="clear" w:pos="8176"/>
              <w:tab w:val="right" w:pos="9026" w:leader="dot"/>
            </w:tabs>
            <w:rPr/>
          </w:pPr>
          <w:hyperlink w:anchor="__RefHeading___Toc1681358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681360_2281741623">
            <w:r>
              <w:rPr>
                <w:webHidden/>
                <w:rStyle w:val="IndexLink"/>
              </w:rPr>
              <w:t>1</w:t>
            </w:r>
            <w:r>
              <w:rPr>
                <w:rStyle w:val="IndexLink"/>
                <w:rtl w:val="true"/>
              </w:rPr>
              <w:t xml:space="preserve">. </w:t>
            </w:r>
            <w:r>
              <w:rPr>
                <w:rStyle w:val="IndexLink"/>
                <w:rtl w:val="true"/>
              </w:rPr>
              <w:t>شرح صدر بالا</w:t>
            </w:r>
            <w:r>
              <w:rPr>
                <w:rStyle w:val="IndexLink"/>
                <w:rtl w:val="true"/>
              </w:rPr>
              <w:tab/>
            </w:r>
            <w:r>
              <w:rPr>
                <w:rStyle w:val="IndexLink"/>
              </w:rPr>
              <w:t>84</w:t>
            </w:r>
          </w:hyperlink>
        </w:p>
        <w:p>
          <w:pPr>
            <w:pStyle w:val="Contents4"/>
            <w:tabs>
              <w:tab w:val="clear" w:pos="8176"/>
              <w:tab w:val="right" w:pos="9026" w:leader="dot"/>
            </w:tabs>
            <w:rPr/>
          </w:pPr>
          <w:hyperlink w:anchor="__RefHeading___Toc1681362_2281741623">
            <w:r>
              <w:rPr>
                <w:webHidden/>
                <w:rStyle w:val="IndexLink"/>
              </w:rPr>
              <w:t>2</w:t>
            </w:r>
            <w:r>
              <w:rPr>
                <w:rStyle w:val="IndexLink"/>
                <w:rtl w:val="true"/>
              </w:rPr>
              <w:t xml:space="preserve">. </w:t>
            </w:r>
            <w:r>
              <w:rPr>
                <w:rStyle w:val="IndexLink"/>
                <w:rtl w:val="true"/>
              </w:rPr>
              <w:t>راه درست</w:t>
            </w:r>
            <w:r>
              <w:rPr>
                <w:rStyle w:val="IndexLink"/>
                <w:rtl w:val="true"/>
              </w:rPr>
              <w:tab/>
            </w:r>
            <w:r>
              <w:rPr>
                <w:rStyle w:val="IndexLink"/>
              </w:rPr>
              <w:t>84</w:t>
            </w:r>
          </w:hyperlink>
        </w:p>
        <w:p>
          <w:pPr>
            <w:pStyle w:val="Contents4"/>
            <w:tabs>
              <w:tab w:val="clear" w:pos="8176"/>
              <w:tab w:val="right" w:pos="9026" w:leader="dot"/>
            </w:tabs>
            <w:rPr/>
          </w:pPr>
          <w:hyperlink w:anchor="__RefHeading___Toc1681364_2281741623">
            <w:r>
              <w:rPr>
                <w:webHidden/>
                <w:rStyle w:val="IndexLink"/>
              </w:rPr>
              <w:t>3</w:t>
            </w:r>
            <w:r>
              <w:rPr>
                <w:rStyle w:val="IndexLink"/>
                <w:rtl w:val="true"/>
              </w:rPr>
              <w:t xml:space="preserve">. </w:t>
            </w:r>
            <w:r>
              <w:rPr>
                <w:rStyle w:val="IndexLink"/>
                <w:rtl w:val="true"/>
              </w:rPr>
              <w:t>سزای توهین به مردان خدا</w:t>
            </w:r>
            <w:r>
              <w:rPr>
                <w:rStyle w:val="IndexLink"/>
                <w:rtl w:val="true"/>
              </w:rPr>
              <w:tab/>
            </w:r>
            <w:r>
              <w:rPr>
                <w:rStyle w:val="IndexLink"/>
              </w:rPr>
              <w:t>84</w:t>
            </w:r>
          </w:hyperlink>
        </w:p>
        <w:p>
          <w:pPr>
            <w:pStyle w:val="Contents4"/>
            <w:tabs>
              <w:tab w:val="clear" w:pos="8176"/>
              <w:tab w:val="right" w:pos="9026" w:leader="dot"/>
            </w:tabs>
            <w:rPr/>
          </w:pPr>
          <w:hyperlink w:anchor="__RefHeading___Toc1681366_2281741623">
            <w:r>
              <w:rPr>
                <w:webHidden/>
                <w:rStyle w:val="IndexLink"/>
              </w:rPr>
              <w:t>4</w:t>
            </w:r>
            <w:r>
              <w:rPr>
                <w:rStyle w:val="IndexLink"/>
                <w:rtl w:val="true"/>
              </w:rPr>
              <w:t xml:space="preserve">. </w:t>
            </w:r>
            <w:r>
              <w:rPr>
                <w:rStyle w:val="IndexLink"/>
                <w:rtl w:val="true"/>
              </w:rPr>
              <w:t>نهایت گذشت</w:t>
            </w:r>
            <w:r>
              <w:rPr>
                <w:rStyle w:val="IndexLink"/>
                <w:rtl w:val="true"/>
              </w:rPr>
              <w:tab/>
            </w:r>
            <w:r>
              <w:rPr>
                <w:rStyle w:val="IndexLink"/>
              </w:rPr>
              <w:t>85</w:t>
            </w:r>
          </w:hyperlink>
        </w:p>
        <w:p>
          <w:pPr>
            <w:pStyle w:val="Contents4"/>
            <w:tabs>
              <w:tab w:val="clear" w:pos="8176"/>
              <w:tab w:val="right" w:pos="9026" w:leader="dot"/>
            </w:tabs>
            <w:rPr/>
          </w:pPr>
          <w:hyperlink w:anchor="__RefHeading___Toc1681368_2281741623">
            <w:r>
              <w:rPr>
                <w:webHidden/>
                <w:rStyle w:val="IndexLink"/>
              </w:rPr>
              <w:t>5</w:t>
            </w:r>
            <w:r>
              <w:rPr>
                <w:rStyle w:val="IndexLink"/>
                <w:rtl w:val="true"/>
              </w:rPr>
              <w:t xml:space="preserve">. </w:t>
            </w:r>
            <w:r>
              <w:rPr>
                <w:rStyle w:val="IndexLink"/>
                <w:rtl w:val="true"/>
              </w:rPr>
              <w:t>دعای خیر استاد در حق شاگردان</w:t>
            </w:r>
            <w:r>
              <w:rPr>
                <w:rStyle w:val="IndexLink"/>
                <w:rtl w:val="true"/>
              </w:rPr>
              <w:tab/>
            </w:r>
            <w:r>
              <w:rPr>
                <w:rStyle w:val="IndexLink"/>
              </w:rPr>
              <w:t>85</w:t>
            </w:r>
          </w:hyperlink>
        </w:p>
        <w:p>
          <w:pPr>
            <w:pStyle w:val="Contents4"/>
            <w:tabs>
              <w:tab w:val="clear" w:pos="8176"/>
              <w:tab w:val="right" w:pos="9026" w:leader="dot"/>
            </w:tabs>
            <w:rPr/>
          </w:pPr>
          <w:hyperlink w:anchor="__RefHeading___Toc1681370_2281741623">
            <w:r>
              <w:rPr>
                <w:webHidden/>
                <w:rStyle w:val="IndexLink"/>
              </w:rPr>
              <w:t>6</w:t>
            </w:r>
            <w:r>
              <w:rPr>
                <w:rStyle w:val="IndexLink"/>
                <w:rtl w:val="true"/>
              </w:rPr>
              <w:t xml:space="preserve">. </w:t>
            </w:r>
            <w:r>
              <w:rPr>
                <w:rStyle w:val="IndexLink"/>
                <w:rtl w:val="true"/>
              </w:rPr>
              <w:t>فاصله تکفیر تا ارادت</w:t>
            </w:r>
            <w:r>
              <w:rPr>
                <w:rStyle w:val="IndexLink"/>
                <w:rtl w:val="true"/>
              </w:rPr>
              <w:tab/>
            </w:r>
            <w:r>
              <w:rPr>
                <w:rStyle w:val="IndexLink"/>
              </w:rPr>
              <w:t>86</w:t>
            </w:r>
          </w:hyperlink>
        </w:p>
        <w:p>
          <w:pPr>
            <w:pStyle w:val="Contents4"/>
            <w:tabs>
              <w:tab w:val="clear" w:pos="8176"/>
              <w:tab w:val="right" w:pos="9026" w:leader="dot"/>
            </w:tabs>
            <w:rPr/>
          </w:pPr>
          <w:hyperlink w:anchor="__RefHeading___Toc1681372_2281741623">
            <w:r>
              <w:rPr>
                <w:webHidden/>
                <w:rStyle w:val="IndexLink"/>
              </w:rPr>
              <w:t>7</w:t>
            </w:r>
            <w:r>
              <w:rPr>
                <w:rStyle w:val="IndexLink"/>
                <w:rtl w:val="true"/>
              </w:rPr>
              <w:t xml:space="preserve">. </w:t>
            </w:r>
            <w:r>
              <w:rPr>
                <w:rStyle w:val="IndexLink"/>
                <w:rtl w:val="true"/>
              </w:rPr>
              <w:t>جسارت سید</w:t>
            </w:r>
            <w:r>
              <w:rPr>
                <w:rStyle w:val="IndexLink"/>
                <w:rtl w:val="true"/>
              </w:rPr>
              <w:tab/>
            </w:r>
            <w:r>
              <w:rPr>
                <w:rStyle w:val="IndexLink"/>
              </w:rPr>
              <w:t>86</w:t>
            </w:r>
          </w:hyperlink>
        </w:p>
        <w:p>
          <w:pPr>
            <w:pStyle w:val="Contents4"/>
            <w:tabs>
              <w:tab w:val="clear" w:pos="8176"/>
              <w:tab w:val="right" w:pos="9026" w:leader="dot"/>
            </w:tabs>
            <w:rPr/>
          </w:pPr>
          <w:hyperlink w:anchor="__RefHeading___Toc1681374_2281741623">
            <w:r>
              <w:rPr>
                <w:webHidden/>
                <w:rStyle w:val="IndexLink"/>
              </w:rPr>
              <w:t>8</w:t>
            </w:r>
            <w:r>
              <w:rPr>
                <w:rStyle w:val="IndexLink"/>
                <w:rtl w:val="true"/>
              </w:rPr>
              <w:t xml:space="preserve">. </w:t>
            </w:r>
            <w:r>
              <w:rPr>
                <w:rStyle w:val="IndexLink"/>
                <w:rtl w:val="true"/>
              </w:rPr>
              <w:t>گذشت و جلوگیری از فتنه</w:t>
            </w:r>
            <w:r>
              <w:rPr>
                <w:rStyle w:val="IndexLink"/>
                <w:rtl w:val="true"/>
              </w:rPr>
              <w:tab/>
            </w:r>
            <w:r>
              <w:rPr>
                <w:rStyle w:val="IndexLink"/>
              </w:rPr>
              <w:t>87</w:t>
            </w:r>
          </w:hyperlink>
        </w:p>
        <w:p>
          <w:pPr>
            <w:pStyle w:val="Contents3"/>
            <w:tabs>
              <w:tab w:val="clear" w:pos="8459"/>
              <w:tab w:val="right" w:pos="9026" w:leader="dot"/>
            </w:tabs>
            <w:rPr/>
          </w:pPr>
          <w:hyperlink w:anchor="__RefHeading___Toc1681376_2281741623">
            <w:r>
              <w:rPr>
                <w:webHidden/>
                <w:rStyle w:val="IndexLink"/>
                <w:rtl w:val="true"/>
              </w:rPr>
              <w:t>فصل سوم</w:t>
            </w:r>
            <w:r>
              <w:rPr>
                <w:rStyle w:val="IndexLink"/>
                <w:rtl w:val="true"/>
              </w:rPr>
              <w:t xml:space="preserve">: </w:t>
            </w:r>
            <w:r>
              <w:rPr>
                <w:rStyle w:val="IndexLink"/>
                <w:rtl w:val="true"/>
              </w:rPr>
              <w:t>کمک به نیازمندان و مردم</w:t>
            </w:r>
            <w:r>
              <w:rPr>
                <w:rStyle w:val="IndexLink"/>
                <w:rtl w:val="true"/>
              </w:rPr>
              <w:tab/>
            </w:r>
            <w:r>
              <w:rPr>
                <w:rStyle w:val="IndexLink"/>
              </w:rPr>
              <w:t>89</w:t>
            </w:r>
          </w:hyperlink>
        </w:p>
        <w:p>
          <w:pPr>
            <w:pStyle w:val="Contents4"/>
            <w:tabs>
              <w:tab w:val="clear" w:pos="8176"/>
              <w:tab w:val="right" w:pos="9026" w:leader="dot"/>
            </w:tabs>
            <w:rPr/>
          </w:pPr>
          <w:hyperlink w:anchor="__RefHeading___Toc1681378_228174162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681380_2281741623">
            <w:r>
              <w:rPr>
                <w:webHidden/>
                <w:rStyle w:val="IndexLink"/>
              </w:rPr>
              <w:t>1</w:t>
            </w:r>
            <w:r>
              <w:rPr>
                <w:rStyle w:val="IndexLink"/>
                <w:rtl w:val="true"/>
              </w:rPr>
              <w:t xml:space="preserve">. </w:t>
            </w:r>
            <w:r>
              <w:rPr>
                <w:rStyle w:val="IndexLink"/>
                <w:rtl w:val="true"/>
              </w:rPr>
              <w:t>عشق ورزی به نیازمندان</w:t>
            </w:r>
            <w:r>
              <w:rPr>
                <w:rStyle w:val="IndexLink"/>
                <w:rtl w:val="true"/>
              </w:rPr>
              <w:tab/>
            </w:r>
            <w:r>
              <w:rPr>
                <w:rStyle w:val="IndexLink"/>
              </w:rPr>
              <w:t>89</w:t>
            </w:r>
          </w:hyperlink>
        </w:p>
        <w:p>
          <w:pPr>
            <w:pStyle w:val="Contents4"/>
            <w:tabs>
              <w:tab w:val="clear" w:pos="8176"/>
              <w:tab w:val="right" w:pos="9026" w:leader="dot"/>
            </w:tabs>
            <w:rPr/>
          </w:pPr>
          <w:hyperlink w:anchor="__RefHeading___Toc1681382_2281741623">
            <w:r>
              <w:rPr>
                <w:webHidden/>
                <w:rStyle w:val="IndexLink"/>
              </w:rPr>
              <w:t>2</w:t>
            </w:r>
            <w:r>
              <w:rPr>
                <w:rStyle w:val="IndexLink"/>
                <w:rtl w:val="true"/>
              </w:rPr>
              <w:t xml:space="preserve">. </w:t>
            </w:r>
            <w:r>
              <w:rPr>
                <w:rStyle w:val="IndexLink"/>
                <w:rtl w:val="true"/>
              </w:rPr>
              <w:t>مو و پیچش مو</w:t>
            </w:r>
            <w:r>
              <w:rPr>
                <w:rStyle w:val="IndexLink"/>
                <w:rtl w:val="true"/>
              </w:rPr>
              <w:tab/>
            </w:r>
            <w:r>
              <w:rPr>
                <w:rStyle w:val="IndexLink"/>
              </w:rPr>
              <w:t>90</w:t>
            </w:r>
          </w:hyperlink>
        </w:p>
        <w:p>
          <w:pPr>
            <w:pStyle w:val="Contents4"/>
            <w:tabs>
              <w:tab w:val="clear" w:pos="8176"/>
              <w:tab w:val="right" w:pos="9026" w:leader="dot"/>
            </w:tabs>
            <w:rPr/>
          </w:pPr>
          <w:hyperlink w:anchor="__RefHeading___Toc1681384_2281741623">
            <w:r>
              <w:rPr>
                <w:webHidden/>
                <w:rStyle w:val="IndexLink"/>
              </w:rPr>
              <w:t>3</w:t>
            </w:r>
            <w:r>
              <w:rPr>
                <w:rStyle w:val="IndexLink"/>
                <w:rtl w:val="true"/>
              </w:rPr>
              <w:t xml:space="preserve">. </w:t>
            </w:r>
            <w:r>
              <w:rPr>
                <w:rStyle w:val="IndexLink"/>
                <w:rtl w:val="true"/>
              </w:rPr>
              <w:t>سر برهنه و سرما</w:t>
            </w:r>
            <w:r>
              <w:rPr>
                <w:rStyle w:val="IndexLink"/>
                <w:rtl w:val="true"/>
              </w:rPr>
              <w:tab/>
            </w:r>
            <w:r>
              <w:rPr>
                <w:rStyle w:val="IndexLink"/>
              </w:rPr>
              <w:t>91</w:t>
            </w:r>
          </w:hyperlink>
        </w:p>
        <w:p>
          <w:pPr>
            <w:pStyle w:val="Contents4"/>
            <w:tabs>
              <w:tab w:val="clear" w:pos="8176"/>
              <w:tab w:val="right" w:pos="9026" w:leader="dot"/>
            </w:tabs>
            <w:rPr/>
          </w:pPr>
          <w:hyperlink w:anchor="__RefHeading___Toc1681386_2281741623">
            <w:r>
              <w:rPr>
                <w:webHidden/>
                <w:rStyle w:val="IndexLink"/>
              </w:rPr>
              <w:t>4</w:t>
            </w:r>
            <w:r>
              <w:rPr>
                <w:rStyle w:val="IndexLink"/>
                <w:rtl w:val="true"/>
              </w:rPr>
              <w:t xml:space="preserve">. </w:t>
            </w:r>
            <w:r>
              <w:rPr>
                <w:rStyle w:val="IndexLink"/>
                <w:rtl w:val="true"/>
              </w:rPr>
              <w:t>پاداش دست گیری از نیازمندان</w:t>
            </w:r>
            <w:r>
              <w:rPr>
                <w:rStyle w:val="IndexLink"/>
                <w:rtl w:val="true"/>
              </w:rPr>
              <w:tab/>
            </w:r>
            <w:r>
              <w:rPr>
                <w:rStyle w:val="IndexLink"/>
              </w:rPr>
              <w:t>91</w:t>
            </w:r>
          </w:hyperlink>
        </w:p>
        <w:p>
          <w:pPr>
            <w:pStyle w:val="Contents4"/>
            <w:tabs>
              <w:tab w:val="clear" w:pos="8176"/>
              <w:tab w:val="right" w:pos="9026" w:leader="dot"/>
            </w:tabs>
            <w:rPr/>
          </w:pPr>
          <w:hyperlink w:anchor="__RefHeading___Toc1681388_2281741623">
            <w:r>
              <w:rPr>
                <w:webHidden/>
                <w:rStyle w:val="IndexLink"/>
              </w:rPr>
              <w:t>5</w:t>
            </w:r>
            <w:r>
              <w:rPr>
                <w:rStyle w:val="IndexLink"/>
                <w:rtl w:val="true"/>
              </w:rPr>
              <w:t xml:space="preserve">. </w:t>
            </w:r>
            <w:r>
              <w:rPr>
                <w:rStyle w:val="IndexLink"/>
                <w:rtl w:val="true"/>
              </w:rPr>
              <w:t>نگرانی بزرگ شیخ زین العابدین مازندرانی رحمه الله</w:t>
            </w:r>
            <w:r>
              <w:rPr>
                <w:rStyle w:val="IndexLink"/>
                <w:rtl w:val="true"/>
              </w:rPr>
              <w:tab/>
            </w:r>
            <w:r>
              <w:rPr>
                <w:rStyle w:val="IndexLink"/>
              </w:rPr>
              <w:t>92</w:t>
            </w:r>
          </w:hyperlink>
        </w:p>
        <w:p>
          <w:pPr>
            <w:pStyle w:val="Contents4"/>
            <w:tabs>
              <w:tab w:val="clear" w:pos="8176"/>
              <w:tab w:val="right" w:pos="9026" w:leader="dot"/>
            </w:tabs>
            <w:rPr/>
          </w:pPr>
          <w:hyperlink w:anchor="__RefHeading___Toc1681390_2281741623">
            <w:r>
              <w:rPr>
                <w:webHidden/>
                <w:rStyle w:val="IndexLink"/>
              </w:rPr>
              <w:t>6</w:t>
            </w:r>
            <w:r>
              <w:rPr>
                <w:rStyle w:val="IndexLink"/>
                <w:rtl w:val="true"/>
              </w:rPr>
              <w:t xml:space="preserve">. </w:t>
            </w:r>
            <w:r>
              <w:rPr>
                <w:rStyle w:val="IndexLink"/>
                <w:rtl w:val="true"/>
              </w:rPr>
              <w:t>لطف الهی به سخاوتمندان</w:t>
            </w:r>
            <w:r>
              <w:rPr>
                <w:rStyle w:val="IndexLink"/>
                <w:rtl w:val="true"/>
              </w:rPr>
              <w:tab/>
            </w:r>
            <w:r>
              <w:rPr>
                <w:rStyle w:val="IndexLink"/>
              </w:rPr>
              <w:t>92</w:t>
            </w:r>
          </w:hyperlink>
        </w:p>
        <w:p>
          <w:pPr>
            <w:pStyle w:val="Contents4"/>
            <w:tabs>
              <w:tab w:val="clear" w:pos="8176"/>
              <w:tab w:val="right" w:pos="9026" w:leader="dot"/>
            </w:tabs>
            <w:rPr/>
          </w:pPr>
          <w:hyperlink w:anchor="__RefHeading___Toc1681392_2281741623">
            <w:r>
              <w:rPr>
                <w:webHidden/>
                <w:rStyle w:val="IndexLink"/>
              </w:rPr>
              <w:t>7</w:t>
            </w:r>
            <w:r>
              <w:rPr>
                <w:rStyle w:val="IndexLink"/>
                <w:rtl w:val="true"/>
              </w:rPr>
              <w:t xml:space="preserve">. </w:t>
            </w:r>
            <w:r>
              <w:rPr>
                <w:rStyle w:val="IndexLink"/>
                <w:rtl w:val="true"/>
              </w:rPr>
              <w:t>ناشناس امیدبخش</w:t>
            </w:r>
            <w:r>
              <w:rPr>
                <w:rStyle w:val="IndexLink"/>
                <w:rtl w:val="true"/>
              </w:rPr>
              <w:tab/>
            </w:r>
            <w:r>
              <w:rPr>
                <w:rStyle w:val="IndexLink"/>
              </w:rPr>
              <w:t>93</w:t>
            </w:r>
          </w:hyperlink>
        </w:p>
        <w:p>
          <w:pPr>
            <w:pStyle w:val="Contents4"/>
            <w:tabs>
              <w:tab w:val="clear" w:pos="8176"/>
              <w:tab w:val="right" w:pos="9026" w:leader="dot"/>
            </w:tabs>
            <w:rPr/>
          </w:pPr>
          <w:hyperlink w:anchor="__RefHeading___Toc1681394_2281741623">
            <w:r>
              <w:rPr>
                <w:webHidden/>
                <w:rStyle w:val="IndexLink"/>
              </w:rPr>
              <w:t>8</w:t>
            </w:r>
            <w:r>
              <w:rPr>
                <w:rStyle w:val="IndexLink"/>
                <w:rtl w:val="true"/>
              </w:rPr>
              <w:t xml:space="preserve">. </w:t>
            </w:r>
            <w:r>
              <w:rPr>
                <w:rStyle w:val="IndexLink"/>
                <w:rtl w:val="true"/>
              </w:rPr>
              <w:t>عبادت استیجاری</w:t>
            </w:r>
            <w:r>
              <w:rPr>
                <w:rStyle w:val="IndexLink"/>
                <w:rtl w:val="true"/>
              </w:rPr>
              <w:tab/>
            </w:r>
            <w:r>
              <w:rPr>
                <w:rStyle w:val="IndexLink"/>
              </w:rPr>
              <w:t>93</w:t>
            </w:r>
          </w:hyperlink>
        </w:p>
        <w:p>
          <w:pPr>
            <w:pStyle w:val="Contents4"/>
            <w:tabs>
              <w:tab w:val="clear" w:pos="8176"/>
              <w:tab w:val="right" w:pos="9026" w:leader="dot"/>
            </w:tabs>
            <w:rPr/>
          </w:pPr>
          <w:hyperlink w:anchor="__RefHeading___Toc1681396_2281741623">
            <w:r>
              <w:rPr>
                <w:webHidden/>
                <w:rStyle w:val="IndexLink"/>
              </w:rPr>
              <w:t>9</w:t>
            </w:r>
            <w:r>
              <w:rPr>
                <w:rStyle w:val="IndexLink"/>
                <w:rtl w:val="true"/>
              </w:rPr>
              <w:t xml:space="preserve">. </w:t>
            </w:r>
            <w:r>
              <w:rPr>
                <w:rStyle w:val="IndexLink"/>
                <w:rtl w:val="true"/>
              </w:rPr>
              <w:t>ثروتمند قانع</w:t>
            </w:r>
            <w:r>
              <w:rPr>
                <w:rStyle w:val="IndexLink"/>
                <w:rtl w:val="true"/>
              </w:rPr>
              <w:tab/>
            </w:r>
            <w:r>
              <w:rPr>
                <w:rStyle w:val="IndexLink"/>
              </w:rPr>
              <w:t>94</w:t>
            </w:r>
          </w:hyperlink>
        </w:p>
        <w:p>
          <w:pPr>
            <w:pStyle w:val="Contents4"/>
            <w:tabs>
              <w:tab w:val="clear" w:pos="8176"/>
              <w:tab w:val="right" w:pos="9026" w:leader="dot"/>
            </w:tabs>
            <w:rPr/>
          </w:pPr>
          <w:hyperlink w:anchor="__RefHeading___Toc1681398_2281741623">
            <w:r>
              <w:rPr>
                <w:webHidden/>
                <w:rStyle w:val="IndexLink"/>
              </w:rPr>
              <w:t>10</w:t>
            </w:r>
            <w:r>
              <w:rPr>
                <w:rStyle w:val="IndexLink"/>
                <w:rtl w:val="true"/>
              </w:rPr>
              <w:t xml:space="preserve">. </w:t>
            </w:r>
            <w:r>
              <w:rPr>
                <w:rStyle w:val="IndexLink"/>
                <w:rtl w:val="true"/>
              </w:rPr>
              <w:t>بخشش بزرگ</w:t>
            </w:r>
            <w:r>
              <w:rPr>
                <w:rStyle w:val="IndexLink"/>
                <w:rtl w:val="true"/>
              </w:rPr>
              <w:tab/>
            </w:r>
            <w:r>
              <w:rPr>
                <w:rStyle w:val="IndexLink"/>
              </w:rPr>
              <w:t>95</w:t>
            </w:r>
          </w:hyperlink>
        </w:p>
        <w:p>
          <w:pPr>
            <w:pStyle w:val="Contents4"/>
            <w:tabs>
              <w:tab w:val="clear" w:pos="8176"/>
              <w:tab w:val="right" w:pos="9026" w:leader="dot"/>
            </w:tabs>
            <w:rPr/>
          </w:pPr>
          <w:hyperlink w:anchor="__RefHeading___Toc1681400_2281741623">
            <w:r>
              <w:rPr>
                <w:webHidden/>
                <w:rStyle w:val="IndexLink"/>
              </w:rPr>
              <w:t>11</w:t>
            </w:r>
            <w:r>
              <w:rPr>
                <w:rStyle w:val="IndexLink"/>
                <w:rtl w:val="true"/>
              </w:rPr>
              <w:t xml:space="preserve">. </w:t>
            </w:r>
            <w:r>
              <w:rPr>
                <w:rStyle w:val="IndexLink"/>
                <w:rtl w:val="true"/>
              </w:rPr>
              <w:t>تدبیر آیت اللّه بروجردی رحمه الله</w:t>
            </w:r>
            <w:r>
              <w:rPr>
                <w:rStyle w:val="IndexLink"/>
                <w:rtl w:val="true"/>
              </w:rPr>
              <w:tab/>
            </w:r>
            <w:r>
              <w:rPr>
                <w:rStyle w:val="IndexLink"/>
              </w:rPr>
              <w:t>95</w:t>
            </w:r>
          </w:hyperlink>
        </w:p>
        <w:p>
          <w:pPr>
            <w:pStyle w:val="Contents4"/>
            <w:tabs>
              <w:tab w:val="clear" w:pos="8176"/>
              <w:tab w:val="right" w:pos="9026" w:leader="dot"/>
            </w:tabs>
            <w:rPr/>
          </w:pPr>
          <w:hyperlink w:anchor="__RefHeading___Toc1681402_2281741623">
            <w:r>
              <w:rPr>
                <w:webHidden/>
                <w:rStyle w:val="IndexLink"/>
              </w:rPr>
              <w:t>12</w:t>
            </w:r>
            <w:r>
              <w:rPr>
                <w:rStyle w:val="IndexLink"/>
                <w:rtl w:val="true"/>
              </w:rPr>
              <w:t xml:space="preserve">. </w:t>
            </w:r>
            <w:r>
              <w:rPr>
                <w:rStyle w:val="IndexLink"/>
                <w:rtl w:val="true"/>
              </w:rPr>
              <w:t>فریادرسی در غربت</w:t>
            </w:r>
            <w:r>
              <w:rPr>
                <w:rStyle w:val="IndexLink"/>
                <w:rtl w:val="true"/>
              </w:rPr>
              <w:tab/>
            </w:r>
            <w:r>
              <w:rPr>
                <w:rStyle w:val="IndexLink"/>
              </w:rPr>
              <w:t>96</w:t>
            </w:r>
          </w:hyperlink>
        </w:p>
        <w:p>
          <w:pPr>
            <w:pStyle w:val="Contents4"/>
            <w:tabs>
              <w:tab w:val="clear" w:pos="8176"/>
              <w:tab w:val="right" w:pos="9026" w:leader="dot"/>
            </w:tabs>
            <w:rPr/>
          </w:pPr>
          <w:hyperlink w:anchor="__RefHeading___Toc1681404_2281741623">
            <w:r>
              <w:rPr>
                <w:webHidden/>
                <w:rStyle w:val="IndexLink"/>
              </w:rPr>
              <w:t>13</w:t>
            </w:r>
            <w:r>
              <w:rPr>
                <w:rStyle w:val="IndexLink"/>
                <w:rtl w:val="true"/>
              </w:rPr>
              <w:t xml:space="preserve">. </w:t>
            </w:r>
            <w:r>
              <w:rPr>
                <w:rStyle w:val="IndexLink"/>
                <w:rtl w:val="true"/>
              </w:rPr>
              <w:t>کمک به مردم</w:t>
            </w:r>
            <w:r>
              <w:rPr>
                <w:rStyle w:val="IndexLink"/>
                <w:rtl w:val="true"/>
              </w:rPr>
              <w:tab/>
            </w:r>
            <w:r>
              <w:rPr>
                <w:rStyle w:val="IndexLink"/>
              </w:rPr>
              <w:t>97</w:t>
            </w:r>
          </w:hyperlink>
        </w:p>
        <w:p>
          <w:pPr>
            <w:pStyle w:val="Contents4"/>
            <w:tabs>
              <w:tab w:val="clear" w:pos="8176"/>
              <w:tab w:val="right" w:pos="9026" w:leader="dot"/>
            </w:tabs>
            <w:rPr/>
          </w:pPr>
          <w:hyperlink w:anchor="__RefHeading___Toc1681406_2281741623">
            <w:r>
              <w:rPr>
                <w:webHidden/>
                <w:rStyle w:val="IndexLink"/>
              </w:rPr>
              <w:t>14</w:t>
            </w:r>
            <w:r>
              <w:rPr>
                <w:rStyle w:val="IndexLink"/>
                <w:rtl w:val="true"/>
              </w:rPr>
              <w:t xml:space="preserve">. </w:t>
            </w:r>
            <w:r>
              <w:rPr>
                <w:rStyle w:val="IndexLink"/>
                <w:rtl w:val="true"/>
              </w:rPr>
              <w:t>مردم دوستی</w:t>
            </w:r>
            <w:r>
              <w:rPr>
                <w:rStyle w:val="IndexLink"/>
                <w:rtl w:val="true"/>
              </w:rPr>
              <w:tab/>
            </w:r>
            <w:r>
              <w:rPr>
                <w:rStyle w:val="IndexLink"/>
              </w:rPr>
              <w:t>97</w:t>
            </w:r>
          </w:hyperlink>
        </w:p>
        <w:p>
          <w:pPr>
            <w:pStyle w:val="Contents4"/>
            <w:tabs>
              <w:tab w:val="clear" w:pos="8176"/>
              <w:tab w:val="right" w:pos="9026" w:leader="dot"/>
            </w:tabs>
            <w:rPr/>
          </w:pPr>
          <w:hyperlink w:anchor="__RefHeading___Toc1681408_2281741623">
            <w:r>
              <w:rPr>
                <w:webHidden/>
                <w:rStyle w:val="IndexLink"/>
              </w:rPr>
              <w:t>15</w:t>
            </w:r>
            <w:r>
              <w:rPr>
                <w:rStyle w:val="IndexLink"/>
                <w:rtl w:val="true"/>
              </w:rPr>
              <w:t xml:space="preserve">. </w:t>
            </w:r>
            <w:r>
              <w:rPr>
                <w:rStyle w:val="IndexLink"/>
                <w:rtl w:val="true"/>
              </w:rPr>
              <w:t>شفاعت همسر</w:t>
            </w:r>
            <w:r>
              <w:rPr>
                <w:rStyle w:val="IndexLink"/>
                <w:rtl w:val="true"/>
              </w:rPr>
              <w:tab/>
            </w:r>
            <w:r>
              <w:rPr>
                <w:rStyle w:val="IndexLink"/>
              </w:rPr>
              <w:t>97</w:t>
            </w:r>
          </w:hyperlink>
        </w:p>
        <w:p>
          <w:pPr>
            <w:pStyle w:val="Contents4"/>
            <w:tabs>
              <w:tab w:val="clear" w:pos="8176"/>
              <w:tab w:val="right" w:pos="9026" w:leader="dot"/>
            </w:tabs>
            <w:rPr/>
          </w:pPr>
          <w:hyperlink w:anchor="__RefHeading___Toc1681410_2281741623">
            <w:r>
              <w:rPr>
                <w:webHidden/>
                <w:rStyle w:val="IndexLink"/>
              </w:rPr>
              <w:t>16</w:t>
            </w:r>
            <w:r>
              <w:rPr>
                <w:rStyle w:val="IndexLink"/>
                <w:rtl w:val="true"/>
              </w:rPr>
              <w:t xml:space="preserve">. </w:t>
            </w:r>
            <w:r>
              <w:rPr>
                <w:rStyle w:val="IndexLink"/>
                <w:rtl w:val="true"/>
              </w:rPr>
              <w:t>کمک به درمان بیمار</w:t>
            </w:r>
            <w:r>
              <w:rPr>
                <w:rStyle w:val="IndexLink"/>
                <w:rtl w:val="true"/>
              </w:rPr>
              <w:tab/>
            </w:r>
            <w:r>
              <w:rPr>
                <w:rStyle w:val="IndexLink"/>
              </w:rPr>
              <w:t>98</w:t>
            </w:r>
          </w:hyperlink>
        </w:p>
        <w:p>
          <w:pPr>
            <w:pStyle w:val="Contents4"/>
            <w:tabs>
              <w:tab w:val="clear" w:pos="8176"/>
              <w:tab w:val="right" w:pos="9026" w:leader="dot"/>
            </w:tabs>
            <w:rPr/>
          </w:pPr>
          <w:hyperlink w:anchor="__RefHeading___Toc1681412_2281741623">
            <w:r>
              <w:rPr>
                <w:webHidden/>
                <w:rStyle w:val="IndexLink"/>
              </w:rPr>
              <w:t>17</w:t>
            </w:r>
            <w:r>
              <w:rPr>
                <w:rStyle w:val="IndexLink"/>
                <w:rtl w:val="true"/>
              </w:rPr>
              <w:t xml:space="preserve">. </w:t>
            </w:r>
            <w:r>
              <w:rPr>
                <w:rStyle w:val="IndexLink"/>
                <w:rtl w:val="true"/>
              </w:rPr>
              <w:t>حل مشکل بزرگ</w:t>
            </w:r>
            <w:r>
              <w:rPr>
                <w:rStyle w:val="IndexLink"/>
                <w:rtl w:val="true"/>
              </w:rPr>
              <w:tab/>
            </w:r>
            <w:r>
              <w:rPr>
                <w:rStyle w:val="IndexLink"/>
              </w:rPr>
              <w:t>98</w:t>
            </w:r>
          </w:hyperlink>
        </w:p>
        <w:p>
          <w:pPr>
            <w:pStyle w:val="Contents3"/>
            <w:tabs>
              <w:tab w:val="clear" w:pos="8459"/>
              <w:tab w:val="right" w:pos="9026" w:leader="dot"/>
            </w:tabs>
            <w:rPr/>
          </w:pPr>
          <w:hyperlink w:anchor="__RefHeading___Toc1681414_2281741623">
            <w:r>
              <w:rPr>
                <w:webHidden/>
                <w:rStyle w:val="IndexLink"/>
                <w:rtl w:val="true"/>
              </w:rPr>
              <w:t>فصل چهارم</w:t>
            </w:r>
            <w:r>
              <w:rPr>
                <w:rStyle w:val="IndexLink"/>
                <w:rtl w:val="true"/>
              </w:rPr>
              <w:t xml:space="preserve">: </w:t>
            </w:r>
            <w:r>
              <w:rPr>
                <w:rStyle w:val="IndexLink"/>
                <w:rtl w:val="true"/>
              </w:rPr>
              <w:t>احترام به دانشمندان و تکریم استادان</w:t>
            </w:r>
            <w:r>
              <w:rPr>
                <w:rStyle w:val="IndexLink"/>
                <w:rtl w:val="true"/>
              </w:rPr>
              <w:tab/>
            </w:r>
            <w:r>
              <w:rPr>
                <w:rStyle w:val="IndexLink"/>
              </w:rPr>
              <w:t>100</w:t>
            </w:r>
          </w:hyperlink>
        </w:p>
        <w:p>
          <w:pPr>
            <w:pStyle w:val="Contents4"/>
            <w:tabs>
              <w:tab w:val="clear" w:pos="8176"/>
              <w:tab w:val="right" w:pos="9026" w:leader="dot"/>
            </w:tabs>
            <w:rPr/>
          </w:pPr>
          <w:hyperlink w:anchor="__RefHeading___Toc1681416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681418_2281741623">
            <w:r>
              <w:rPr>
                <w:webHidden/>
                <w:rStyle w:val="IndexLink"/>
              </w:rPr>
              <w:t>1</w:t>
            </w:r>
            <w:r>
              <w:rPr>
                <w:rStyle w:val="IndexLink"/>
                <w:rtl w:val="true"/>
              </w:rPr>
              <w:t xml:space="preserve">. </w:t>
            </w:r>
            <w:r>
              <w:rPr>
                <w:rStyle w:val="IndexLink"/>
                <w:rtl w:val="true"/>
              </w:rPr>
              <w:t>حفظ زبان</w:t>
            </w:r>
            <w:r>
              <w:rPr>
                <w:rStyle w:val="IndexLink"/>
                <w:rtl w:val="true"/>
              </w:rPr>
              <w:tab/>
            </w:r>
            <w:r>
              <w:rPr>
                <w:rStyle w:val="IndexLink"/>
              </w:rPr>
              <w:t>100</w:t>
            </w:r>
          </w:hyperlink>
        </w:p>
        <w:p>
          <w:pPr>
            <w:pStyle w:val="Contents4"/>
            <w:tabs>
              <w:tab w:val="clear" w:pos="8176"/>
              <w:tab w:val="right" w:pos="9026" w:leader="dot"/>
            </w:tabs>
            <w:rPr/>
          </w:pPr>
          <w:hyperlink w:anchor="__RefHeading___Toc1681420_2281741623">
            <w:r>
              <w:rPr>
                <w:webHidden/>
                <w:rStyle w:val="IndexLink"/>
              </w:rPr>
              <w:t>2</w:t>
            </w:r>
            <w:r>
              <w:rPr>
                <w:rStyle w:val="IndexLink"/>
                <w:rtl w:val="true"/>
              </w:rPr>
              <w:t xml:space="preserve">. </w:t>
            </w:r>
            <w:r>
              <w:rPr>
                <w:rStyle w:val="IndexLink"/>
                <w:rtl w:val="true"/>
              </w:rPr>
              <w:t>پابرهنه بَر مزار</w:t>
            </w:r>
            <w:r>
              <w:rPr>
                <w:rStyle w:val="IndexLink"/>
                <w:rtl w:val="true"/>
              </w:rPr>
              <w:tab/>
            </w:r>
            <w:r>
              <w:rPr>
                <w:rStyle w:val="IndexLink"/>
              </w:rPr>
              <w:t>101</w:t>
            </w:r>
          </w:hyperlink>
        </w:p>
        <w:p>
          <w:pPr>
            <w:pStyle w:val="Contents4"/>
            <w:tabs>
              <w:tab w:val="clear" w:pos="8176"/>
              <w:tab w:val="right" w:pos="9026" w:leader="dot"/>
            </w:tabs>
            <w:rPr/>
          </w:pPr>
          <w:hyperlink w:anchor="__RefHeading___Toc1681422_2281741623">
            <w:r>
              <w:rPr>
                <w:webHidden/>
                <w:rStyle w:val="IndexLink"/>
              </w:rPr>
              <w:t>3</w:t>
            </w:r>
            <w:r>
              <w:rPr>
                <w:rStyle w:val="IndexLink"/>
                <w:rtl w:val="true"/>
              </w:rPr>
              <w:t xml:space="preserve">. </w:t>
            </w:r>
            <w:r>
              <w:rPr>
                <w:rStyle w:val="IndexLink"/>
                <w:rtl w:val="true"/>
              </w:rPr>
              <w:t>دُرِّ گرانِ معرفت</w:t>
            </w:r>
            <w:r>
              <w:rPr>
                <w:rStyle w:val="IndexLink"/>
                <w:rtl w:val="true"/>
              </w:rPr>
              <w:tab/>
            </w:r>
            <w:r>
              <w:rPr>
                <w:rStyle w:val="IndexLink"/>
              </w:rPr>
              <w:t>101</w:t>
            </w:r>
          </w:hyperlink>
        </w:p>
        <w:p>
          <w:pPr>
            <w:pStyle w:val="Contents4"/>
            <w:tabs>
              <w:tab w:val="clear" w:pos="8176"/>
              <w:tab w:val="right" w:pos="9026" w:leader="dot"/>
            </w:tabs>
            <w:rPr/>
          </w:pPr>
          <w:hyperlink w:anchor="__RefHeading___Toc1681424_2281741623">
            <w:r>
              <w:rPr>
                <w:webHidden/>
                <w:rStyle w:val="IndexLink"/>
              </w:rPr>
              <w:t>4</w:t>
            </w:r>
            <w:r>
              <w:rPr>
                <w:rStyle w:val="IndexLink"/>
                <w:rtl w:val="true"/>
              </w:rPr>
              <w:t xml:space="preserve">. </w:t>
            </w:r>
            <w:r>
              <w:rPr>
                <w:rStyle w:val="IndexLink"/>
                <w:rtl w:val="true"/>
              </w:rPr>
              <w:t>گنج ادب</w:t>
            </w:r>
            <w:r>
              <w:rPr>
                <w:rStyle w:val="IndexLink"/>
                <w:rtl w:val="true"/>
              </w:rPr>
              <w:tab/>
            </w:r>
            <w:r>
              <w:rPr>
                <w:rStyle w:val="IndexLink"/>
              </w:rPr>
              <w:t>102</w:t>
            </w:r>
          </w:hyperlink>
        </w:p>
        <w:p>
          <w:pPr>
            <w:pStyle w:val="Contents4"/>
            <w:tabs>
              <w:tab w:val="clear" w:pos="8176"/>
              <w:tab w:val="right" w:pos="9026" w:leader="dot"/>
            </w:tabs>
            <w:rPr/>
          </w:pPr>
          <w:hyperlink w:anchor="__RefHeading___Toc1681426_2281741623">
            <w:r>
              <w:rPr>
                <w:webHidden/>
                <w:rStyle w:val="IndexLink"/>
              </w:rPr>
              <w:t>5</w:t>
            </w:r>
            <w:r>
              <w:rPr>
                <w:rStyle w:val="IndexLink"/>
                <w:rtl w:val="true"/>
              </w:rPr>
              <w:t xml:space="preserve">. </w:t>
            </w:r>
            <w:r>
              <w:rPr>
                <w:rStyle w:val="IndexLink"/>
                <w:rtl w:val="true"/>
              </w:rPr>
              <w:t>هدیه به استاد</w:t>
            </w:r>
            <w:r>
              <w:rPr>
                <w:rStyle w:val="IndexLink"/>
                <w:rtl w:val="true"/>
              </w:rPr>
              <w:tab/>
            </w:r>
            <w:r>
              <w:rPr>
                <w:rStyle w:val="IndexLink"/>
              </w:rPr>
              <w:t>102</w:t>
            </w:r>
          </w:hyperlink>
        </w:p>
        <w:p>
          <w:pPr>
            <w:pStyle w:val="Contents4"/>
            <w:tabs>
              <w:tab w:val="clear" w:pos="8176"/>
              <w:tab w:val="right" w:pos="9026" w:leader="dot"/>
            </w:tabs>
            <w:rPr/>
          </w:pPr>
          <w:hyperlink w:anchor="__RefHeading___Toc1681428_2281741623">
            <w:r>
              <w:rPr>
                <w:webHidden/>
                <w:rStyle w:val="IndexLink"/>
              </w:rPr>
              <w:t>6</w:t>
            </w:r>
            <w:r>
              <w:rPr>
                <w:rStyle w:val="IndexLink"/>
                <w:rtl w:val="true"/>
              </w:rPr>
              <w:t xml:space="preserve">. </w:t>
            </w:r>
            <w:r>
              <w:rPr>
                <w:rStyle w:val="IndexLink"/>
                <w:rtl w:val="true"/>
              </w:rPr>
              <w:t>پذیرش هدیه استاد</w:t>
            </w:r>
            <w:r>
              <w:rPr>
                <w:rStyle w:val="IndexLink"/>
                <w:rtl w:val="true"/>
              </w:rPr>
              <w:tab/>
            </w:r>
            <w:r>
              <w:rPr>
                <w:rStyle w:val="IndexLink"/>
              </w:rPr>
              <w:t>102</w:t>
            </w:r>
          </w:hyperlink>
        </w:p>
        <w:p>
          <w:pPr>
            <w:pStyle w:val="Contents4"/>
            <w:tabs>
              <w:tab w:val="clear" w:pos="8176"/>
              <w:tab w:val="right" w:pos="9026" w:leader="dot"/>
            </w:tabs>
            <w:rPr/>
          </w:pPr>
          <w:hyperlink w:anchor="__RefHeading___Toc1681430_2281741623">
            <w:r>
              <w:rPr>
                <w:webHidden/>
                <w:rStyle w:val="IndexLink"/>
              </w:rPr>
              <w:t>7</w:t>
            </w:r>
            <w:r>
              <w:rPr>
                <w:rStyle w:val="IndexLink"/>
                <w:rtl w:val="true"/>
              </w:rPr>
              <w:t xml:space="preserve">. </w:t>
            </w:r>
            <w:r>
              <w:rPr>
                <w:rStyle w:val="IndexLink"/>
                <w:rtl w:val="true"/>
              </w:rPr>
              <w:t>نتیجه احترام به استاد</w:t>
            </w:r>
            <w:r>
              <w:rPr>
                <w:rStyle w:val="IndexLink"/>
                <w:rtl w:val="true"/>
              </w:rPr>
              <w:tab/>
            </w:r>
            <w:r>
              <w:rPr>
                <w:rStyle w:val="IndexLink"/>
              </w:rPr>
              <w:t>103</w:t>
            </w:r>
          </w:hyperlink>
        </w:p>
        <w:p>
          <w:pPr>
            <w:pStyle w:val="Contents4"/>
            <w:tabs>
              <w:tab w:val="clear" w:pos="8176"/>
              <w:tab w:val="right" w:pos="9026" w:leader="dot"/>
            </w:tabs>
            <w:rPr/>
          </w:pPr>
          <w:hyperlink w:anchor="__RefHeading___Toc1681432_2281741623">
            <w:r>
              <w:rPr>
                <w:webHidden/>
                <w:rStyle w:val="IndexLink"/>
              </w:rPr>
              <w:t>8</w:t>
            </w:r>
            <w:r>
              <w:rPr>
                <w:rStyle w:val="IndexLink"/>
                <w:rtl w:val="true"/>
              </w:rPr>
              <w:t xml:space="preserve">. </w:t>
            </w:r>
            <w:r>
              <w:rPr>
                <w:rStyle w:val="IndexLink"/>
                <w:rtl w:val="true"/>
              </w:rPr>
              <w:t>بخشایش استاد</w:t>
            </w:r>
            <w:r>
              <w:rPr>
                <w:rStyle w:val="IndexLink"/>
                <w:rtl w:val="true"/>
              </w:rPr>
              <w:tab/>
            </w:r>
            <w:r>
              <w:rPr>
                <w:rStyle w:val="IndexLink"/>
              </w:rPr>
              <w:t>103</w:t>
            </w:r>
          </w:hyperlink>
        </w:p>
        <w:p>
          <w:pPr>
            <w:pStyle w:val="Contents4"/>
            <w:tabs>
              <w:tab w:val="clear" w:pos="8176"/>
              <w:tab w:val="right" w:pos="9026" w:leader="dot"/>
            </w:tabs>
            <w:rPr/>
          </w:pPr>
          <w:hyperlink w:anchor="__RefHeading___Toc1681434_2281741623">
            <w:r>
              <w:rPr>
                <w:webHidden/>
                <w:rStyle w:val="IndexLink"/>
              </w:rPr>
              <w:t>9</w:t>
            </w:r>
            <w:r>
              <w:rPr>
                <w:rStyle w:val="IndexLink"/>
                <w:rtl w:val="true"/>
              </w:rPr>
              <w:t xml:space="preserve">. </w:t>
            </w:r>
            <w:r>
              <w:rPr>
                <w:rStyle w:val="IndexLink"/>
                <w:rtl w:val="true"/>
              </w:rPr>
              <w:t>حاج شیخ عباس رحمه الله و اتومبیل پنچر</w:t>
            </w:r>
            <w:r>
              <w:rPr>
                <w:rStyle w:val="IndexLink"/>
                <w:rtl w:val="true"/>
              </w:rPr>
              <w:tab/>
            </w:r>
            <w:r>
              <w:rPr>
                <w:rStyle w:val="IndexLink"/>
              </w:rPr>
              <w:t>104</w:t>
            </w:r>
          </w:hyperlink>
        </w:p>
        <w:p>
          <w:pPr>
            <w:pStyle w:val="Contents3"/>
            <w:tabs>
              <w:tab w:val="clear" w:pos="8459"/>
              <w:tab w:val="right" w:pos="9026" w:leader="dot"/>
            </w:tabs>
            <w:rPr/>
          </w:pPr>
          <w:hyperlink w:anchor="__RefHeading___Toc1681436_2281741623">
            <w:r>
              <w:rPr>
                <w:webHidden/>
                <w:rStyle w:val="IndexLink"/>
                <w:rtl w:val="true"/>
              </w:rPr>
              <w:t>فصل پنجم</w:t>
            </w:r>
            <w:r>
              <w:rPr>
                <w:rStyle w:val="IndexLink"/>
                <w:rtl w:val="true"/>
              </w:rPr>
              <w:t xml:space="preserve">: </w:t>
            </w:r>
            <w:r>
              <w:rPr>
                <w:rStyle w:val="IndexLink"/>
                <w:rtl w:val="true"/>
              </w:rPr>
              <w:t>عزت نفس و بلندهمتی</w:t>
            </w:r>
            <w:r>
              <w:rPr>
                <w:rStyle w:val="IndexLink"/>
                <w:rtl w:val="true"/>
              </w:rPr>
              <w:tab/>
            </w:r>
            <w:r>
              <w:rPr>
                <w:rStyle w:val="IndexLink"/>
              </w:rPr>
              <w:t>106</w:t>
            </w:r>
          </w:hyperlink>
        </w:p>
        <w:p>
          <w:pPr>
            <w:pStyle w:val="Contents4"/>
            <w:tabs>
              <w:tab w:val="clear" w:pos="8176"/>
              <w:tab w:val="right" w:pos="9026" w:leader="dot"/>
            </w:tabs>
            <w:rPr/>
          </w:pPr>
          <w:hyperlink w:anchor="__RefHeading___Toc1681438_228174162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681440_2281741623">
            <w:r>
              <w:rPr>
                <w:webHidden/>
                <w:rStyle w:val="IndexLink"/>
              </w:rPr>
              <w:t>1</w:t>
            </w:r>
            <w:r>
              <w:rPr>
                <w:rStyle w:val="IndexLink"/>
                <w:rtl w:val="true"/>
              </w:rPr>
              <w:t xml:space="preserve">. </w:t>
            </w:r>
            <w:r>
              <w:rPr>
                <w:rStyle w:val="IndexLink"/>
                <w:rtl w:val="true"/>
              </w:rPr>
              <w:t>پاداش فقر</w:t>
            </w:r>
            <w:r>
              <w:rPr>
                <w:rStyle w:val="IndexLink"/>
                <w:rtl w:val="true"/>
              </w:rPr>
              <w:tab/>
            </w:r>
            <w:r>
              <w:rPr>
                <w:rStyle w:val="IndexLink"/>
              </w:rPr>
              <w:t>106</w:t>
            </w:r>
          </w:hyperlink>
        </w:p>
        <w:p>
          <w:pPr>
            <w:pStyle w:val="Contents4"/>
            <w:tabs>
              <w:tab w:val="clear" w:pos="8176"/>
              <w:tab w:val="right" w:pos="9026" w:leader="dot"/>
            </w:tabs>
            <w:rPr/>
          </w:pPr>
          <w:hyperlink w:anchor="__RefHeading___Toc1681442_2281741623">
            <w:r>
              <w:rPr>
                <w:webHidden/>
                <w:rStyle w:val="IndexLink"/>
              </w:rPr>
              <w:t>2</w:t>
            </w:r>
            <w:r>
              <w:rPr>
                <w:rStyle w:val="IndexLink"/>
                <w:rtl w:val="true"/>
              </w:rPr>
              <w:t xml:space="preserve">. </w:t>
            </w:r>
            <w:r>
              <w:rPr>
                <w:rStyle w:val="IndexLink"/>
                <w:rtl w:val="true"/>
              </w:rPr>
              <w:t>منزل شیخ انصاری رحمه الله</w:t>
            </w:r>
            <w:r>
              <w:rPr>
                <w:rStyle w:val="IndexLink"/>
                <w:rtl w:val="true"/>
              </w:rPr>
              <w:tab/>
            </w:r>
            <w:r>
              <w:rPr>
                <w:rStyle w:val="IndexLink"/>
              </w:rPr>
              <w:t>106</w:t>
            </w:r>
          </w:hyperlink>
        </w:p>
        <w:p>
          <w:pPr>
            <w:pStyle w:val="Contents4"/>
            <w:tabs>
              <w:tab w:val="clear" w:pos="8176"/>
              <w:tab w:val="right" w:pos="9026" w:leader="dot"/>
            </w:tabs>
            <w:rPr/>
          </w:pPr>
          <w:hyperlink w:anchor="__RefHeading___Toc1681444_2281741623">
            <w:r>
              <w:rPr>
                <w:webHidden/>
                <w:rStyle w:val="IndexLink"/>
              </w:rPr>
              <w:t>3</w:t>
            </w:r>
            <w:r>
              <w:rPr>
                <w:rStyle w:val="IndexLink"/>
                <w:rtl w:val="true"/>
              </w:rPr>
              <w:t xml:space="preserve">. </w:t>
            </w:r>
            <w:r>
              <w:rPr>
                <w:rStyle w:val="IndexLink"/>
                <w:rtl w:val="true"/>
              </w:rPr>
              <w:t>کودک شیرین سخن</w:t>
            </w:r>
            <w:r>
              <w:rPr>
                <w:rStyle w:val="IndexLink"/>
                <w:rtl w:val="true"/>
              </w:rPr>
              <w:tab/>
            </w:r>
            <w:r>
              <w:rPr>
                <w:rStyle w:val="IndexLink"/>
              </w:rPr>
              <w:t>106</w:t>
            </w:r>
          </w:hyperlink>
        </w:p>
        <w:p>
          <w:pPr>
            <w:pStyle w:val="Contents4"/>
            <w:tabs>
              <w:tab w:val="clear" w:pos="8176"/>
              <w:tab w:val="right" w:pos="9026" w:leader="dot"/>
            </w:tabs>
            <w:rPr/>
          </w:pPr>
          <w:hyperlink w:anchor="__RefHeading___Toc1681446_2281741623">
            <w:r>
              <w:rPr>
                <w:webHidden/>
                <w:rStyle w:val="IndexLink"/>
              </w:rPr>
              <w:t>4</w:t>
            </w:r>
            <w:r>
              <w:rPr>
                <w:rStyle w:val="IndexLink"/>
                <w:rtl w:val="true"/>
              </w:rPr>
              <w:t xml:space="preserve">. </w:t>
            </w:r>
            <w:r>
              <w:rPr>
                <w:rStyle w:val="IndexLink"/>
                <w:rtl w:val="true"/>
              </w:rPr>
              <w:t>رد هدیه وزیر</w:t>
            </w:r>
            <w:r>
              <w:rPr>
                <w:rStyle w:val="IndexLink"/>
                <w:rtl w:val="true"/>
              </w:rPr>
              <w:tab/>
            </w:r>
            <w:r>
              <w:rPr>
                <w:rStyle w:val="IndexLink"/>
              </w:rPr>
              <w:t>108</w:t>
            </w:r>
          </w:hyperlink>
        </w:p>
        <w:p>
          <w:pPr>
            <w:pStyle w:val="Contents4"/>
            <w:tabs>
              <w:tab w:val="clear" w:pos="8176"/>
              <w:tab w:val="right" w:pos="9026" w:leader="dot"/>
            </w:tabs>
            <w:rPr/>
          </w:pPr>
          <w:hyperlink w:anchor="__RefHeading___Toc1681448_2281741623">
            <w:r>
              <w:rPr>
                <w:webHidden/>
                <w:rStyle w:val="IndexLink"/>
              </w:rPr>
              <w:t>5</w:t>
            </w:r>
            <w:r>
              <w:rPr>
                <w:rStyle w:val="IndexLink"/>
                <w:rtl w:val="true"/>
              </w:rPr>
              <w:t xml:space="preserve">. </w:t>
            </w:r>
            <w:r>
              <w:rPr>
                <w:rStyle w:val="IndexLink"/>
                <w:rtl w:val="true"/>
              </w:rPr>
              <w:t>صرف هدیه شاه برای دیگران</w:t>
            </w:r>
            <w:r>
              <w:rPr>
                <w:rStyle w:val="IndexLink"/>
                <w:rtl w:val="true"/>
              </w:rPr>
              <w:tab/>
            </w:r>
            <w:r>
              <w:rPr>
                <w:rStyle w:val="IndexLink"/>
              </w:rPr>
              <w:t>109</w:t>
            </w:r>
          </w:hyperlink>
        </w:p>
        <w:p>
          <w:pPr>
            <w:pStyle w:val="Contents4"/>
            <w:tabs>
              <w:tab w:val="clear" w:pos="8176"/>
              <w:tab w:val="right" w:pos="9026" w:leader="dot"/>
            </w:tabs>
            <w:rPr/>
          </w:pPr>
          <w:hyperlink w:anchor="__RefHeading___Toc1681450_2281741623">
            <w:r>
              <w:rPr>
                <w:webHidden/>
                <w:rStyle w:val="IndexLink"/>
              </w:rPr>
              <w:t>6</w:t>
            </w:r>
            <w:r>
              <w:rPr>
                <w:rStyle w:val="IndexLink"/>
                <w:rtl w:val="true"/>
              </w:rPr>
              <w:t xml:space="preserve">. </w:t>
            </w:r>
            <w:r>
              <w:rPr>
                <w:rStyle w:val="IndexLink"/>
                <w:rtl w:val="true"/>
              </w:rPr>
              <w:t>حیرت ناصرالدین شاه</w:t>
            </w:r>
            <w:r>
              <w:rPr>
                <w:rStyle w:val="IndexLink"/>
                <w:rtl w:val="true"/>
              </w:rPr>
              <w:tab/>
            </w:r>
            <w:r>
              <w:rPr>
                <w:rStyle w:val="IndexLink"/>
              </w:rPr>
              <w:t>109</w:t>
            </w:r>
          </w:hyperlink>
        </w:p>
        <w:p>
          <w:pPr>
            <w:pStyle w:val="Contents4"/>
            <w:tabs>
              <w:tab w:val="clear" w:pos="8176"/>
              <w:tab w:val="right" w:pos="9026" w:leader="dot"/>
            </w:tabs>
            <w:rPr/>
          </w:pPr>
          <w:hyperlink w:anchor="__RefHeading___Toc1681452_2281741623">
            <w:r>
              <w:rPr>
                <w:webHidden/>
                <w:rStyle w:val="IndexLink"/>
              </w:rPr>
              <w:t>7</w:t>
            </w:r>
            <w:r>
              <w:rPr>
                <w:rStyle w:val="IndexLink"/>
                <w:rtl w:val="true"/>
              </w:rPr>
              <w:t xml:space="preserve">. </w:t>
            </w:r>
            <w:r>
              <w:rPr>
                <w:rStyle w:val="IndexLink"/>
                <w:rtl w:val="true"/>
              </w:rPr>
              <w:t>منّت رئیس</w:t>
            </w:r>
            <w:r>
              <w:rPr>
                <w:rStyle w:val="IndexLink"/>
                <w:rtl w:val="true"/>
              </w:rPr>
              <w:tab/>
            </w:r>
            <w:r>
              <w:rPr>
                <w:rStyle w:val="IndexLink"/>
              </w:rPr>
              <w:t>110</w:t>
            </w:r>
          </w:hyperlink>
        </w:p>
        <w:p>
          <w:pPr>
            <w:pStyle w:val="Contents4"/>
            <w:tabs>
              <w:tab w:val="clear" w:pos="8176"/>
              <w:tab w:val="right" w:pos="9026" w:leader="dot"/>
            </w:tabs>
            <w:rPr/>
          </w:pPr>
          <w:hyperlink w:anchor="__RefHeading___Toc1681454_2281741623">
            <w:r>
              <w:rPr>
                <w:webHidden/>
                <w:rStyle w:val="IndexLink"/>
              </w:rPr>
              <w:t>8</w:t>
            </w:r>
            <w:r>
              <w:rPr>
                <w:rStyle w:val="IndexLink"/>
                <w:rtl w:val="true"/>
              </w:rPr>
              <w:t xml:space="preserve">. </w:t>
            </w:r>
            <w:r>
              <w:rPr>
                <w:rStyle w:val="IndexLink"/>
                <w:rtl w:val="true"/>
              </w:rPr>
              <w:t>منبر بی ریا</w:t>
            </w:r>
            <w:r>
              <w:rPr>
                <w:rStyle w:val="IndexLink"/>
                <w:rtl w:val="true"/>
              </w:rPr>
              <w:tab/>
            </w:r>
            <w:r>
              <w:rPr>
                <w:rStyle w:val="IndexLink"/>
              </w:rPr>
              <w:t>111</w:t>
            </w:r>
          </w:hyperlink>
        </w:p>
        <w:p>
          <w:pPr>
            <w:pStyle w:val="Contents4"/>
            <w:tabs>
              <w:tab w:val="clear" w:pos="8176"/>
              <w:tab w:val="right" w:pos="9026" w:leader="dot"/>
            </w:tabs>
            <w:rPr/>
          </w:pPr>
          <w:hyperlink w:anchor="__RefHeading___Toc1681456_2281741623">
            <w:r>
              <w:rPr>
                <w:webHidden/>
                <w:rStyle w:val="IndexLink"/>
              </w:rPr>
              <w:t>9</w:t>
            </w:r>
            <w:r>
              <w:rPr>
                <w:rStyle w:val="IndexLink"/>
                <w:rtl w:val="true"/>
              </w:rPr>
              <w:t xml:space="preserve">. </w:t>
            </w:r>
            <w:r>
              <w:rPr>
                <w:rStyle w:val="IndexLink"/>
                <w:rtl w:val="true"/>
              </w:rPr>
              <w:t>هدیه پذیرفته شده</w:t>
            </w:r>
            <w:r>
              <w:rPr>
                <w:rStyle w:val="IndexLink"/>
                <w:rtl w:val="true"/>
              </w:rPr>
              <w:t>!</w:t>
              <w:tab/>
            </w:r>
            <w:r>
              <w:rPr>
                <w:rStyle w:val="IndexLink"/>
              </w:rPr>
              <w:t>111</w:t>
            </w:r>
          </w:hyperlink>
        </w:p>
        <w:p>
          <w:pPr>
            <w:pStyle w:val="Contents4"/>
            <w:tabs>
              <w:tab w:val="clear" w:pos="8176"/>
              <w:tab w:val="right" w:pos="9026" w:leader="dot"/>
            </w:tabs>
            <w:rPr/>
          </w:pPr>
          <w:hyperlink w:anchor="__RefHeading___Toc1681458_2281741623">
            <w:r>
              <w:rPr>
                <w:webHidden/>
                <w:rStyle w:val="IndexLink"/>
              </w:rPr>
              <w:t>10</w:t>
            </w:r>
            <w:r>
              <w:rPr>
                <w:rStyle w:val="IndexLink"/>
                <w:rtl w:val="true"/>
              </w:rPr>
              <w:t xml:space="preserve">. </w:t>
            </w:r>
            <w:r>
              <w:rPr>
                <w:rStyle w:val="IndexLink"/>
                <w:rtl w:val="true"/>
              </w:rPr>
              <w:t>شیر و شکار</w:t>
            </w:r>
            <w:r>
              <w:rPr>
                <w:rStyle w:val="IndexLink"/>
                <w:rtl w:val="true"/>
              </w:rPr>
              <w:tab/>
            </w:r>
            <w:r>
              <w:rPr>
                <w:rStyle w:val="IndexLink"/>
              </w:rPr>
              <w:t>112</w:t>
            </w:r>
          </w:hyperlink>
        </w:p>
        <w:p>
          <w:pPr>
            <w:pStyle w:val="Contents3"/>
            <w:tabs>
              <w:tab w:val="clear" w:pos="8459"/>
              <w:tab w:val="right" w:pos="9026" w:leader="dot"/>
            </w:tabs>
            <w:rPr/>
          </w:pPr>
          <w:hyperlink w:anchor="__RefHeading___Toc1681460_2281741623">
            <w:r>
              <w:rPr>
                <w:webHidden/>
                <w:rStyle w:val="IndexLink"/>
                <w:rtl w:val="true"/>
              </w:rPr>
              <w:t>فصل ششم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113</w:t>
            </w:r>
          </w:hyperlink>
        </w:p>
        <w:p>
          <w:pPr>
            <w:pStyle w:val="Contents4"/>
            <w:tabs>
              <w:tab w:val="clear" w:pos="8176"/>
              <w:tab w:val="right" w:pos="9026" w:leader="dot"/>
            </w:tabs>
            <w:rPr/>
          </w:pPr>
          <w:hyperlink w:anchor="__RefHeading___Toc1681462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681464_2281741623">
            <w:r>
              <w:rPr>
                <w:webHidden/>
                <w:rStyle w:val="IndexLink"/>
              </w:rPr>
              <w:t>1</w:t>
            </w:r>
            <w:r>
              <w:rPr>
                <w:rStyle w:val="IndexLink"/>
                <w:rtl w:val="true"/>
              </w:rPr>
              <w:t xml:space="preserve">. </w:t>
            </w:r>
            <w:r>
              <w:rPr>
                <w:rStyle w:val="IndexLink"/>
                <w:rtl w:val="true"/>
              </w:rPr>
              <w:t>دزد و استاد</w:t>
            </w:r>
            <w:r>
              <w:rPr>
                <w:rStyle w:val="IndexLink"/>
                <w:rtl w:val="true"/>
              </w:rPr>
              <w:tab/>
            </w:r>
            <w:r>
              <w:rPr>
                <w:rStyle w:val="IndexLink"/>
              </w:rPr>
              <w:t>113</w:t>
            </w:r>
          </w:hyperlink>
        </w:p>
        <w:p>
          <w:pPr>
            <w:pStyle w:val="Contents4"/>
            <w:tabs>
              <w:tab w:val="clear" w:pos="8176"/>
              <w:tab w:val="right" w:pos="9026" w:leader="dot"/>
            </w:tabs>
            <w:rPr/>
          </w:pPr>
          <w:hyperlink w:anchor="__RefHeading___Toc1681466_2281741623">
            <w:r>
              <w:rPr>
                <w:webHidden/>
                <w:rStyle w:val="IndexLink"/>
              </w:rPr>
              <w:t>2</w:t>
            </w:r>
            <w:r>
              <w:rPr>
                <w:rStyle w:val="IndexLink"/>
                <w:rtl w:val="true"/>
              </w:rPr>
              <w:t xml:space="preserve">. </w:t>
            </w:r>
            <w:r>
              <w:rPr>
                <w:rStyle w:val="IndexLink"/>
                <w:rtl w:val="true"/>
              </w:rPr>
              <w:t>برخورد عملی با منکر</w:t>
            </w:r>
            <w:r>
              <w:rPr>
                <w:rStyle w:val="IndexLink"/>
                <w:rtl w:val="true"/>
              </w:rPr>
              <w:tab/>
            </w:r>
            <w:r>
              <w:rPr>
                <w:rStyle w:val="IndexLink"/>
              </w:rPr>
              <w:t>113</w:t>
            </w:r>
          </w:hyperlink>
        </w:p>
        <w:p>
          <w:pPr>
            <w:pStyle w:val="Contents4"/>
            <w:tabs>
              <w:tab w:val="clear" w:pos="8176"/>
              <w:tab w:val="right" w:pos="9026" w:leader="dot"/>
            </w:tabs>
            <w:rPr/>
          </w:pPr>
          <w:hyperlink w:anchor="__RefHeading___Toc1681468_2281741623">
            <w:r>
              <w:rPr>
                <w:webHidden/>
                <w:rStyle w:val="IndexLink"/>
              </w:rPr>
              <w:t>3</w:t>
            </w:r>
            <w:r>
              <w:rPr>
                <w:rStyle w:val="IndexLink"/>
                <w:rtl w:val="true"/>
              </w:rPr>
              <w:t xml:space="preserve">. </w:t>
            </w:r>
            <w:r>
              <w:rPr>
                <w:rStyle w:val="IndexLink"/>
                <w:rtl w:val="true"/>
              </w:rPr>
              <w:t>قرآن نفیس</w:t>
            </w:r>
            <w:r>
              <w:rPr>
                <w:rStyle w:val="IndexLink"/>
                <w:rtl w:val="true"/>
              </w:rPr>
              <w:tab/>
            </w:r>
            <w:r>
              <w:rPr>
                <w:rStyle w:val="IndexLink"/>
              </w:rPr>
              <w:t>114</w:t>
            </w:r>
          </w:hyperlink>
        </w:p>
        <w:p>
          <w:pPr>
            <w:pStyle w:val="Contents4"/>
            <w:tabs>
              <w:tab w:val="clear" w:pos="8176"/>
              <w:tab w:val="right" w:pos="9026" w:leader="dot"/>
            </w:tabs>
            <w:rPr/>
          </w:pPr>
          <w:hyperlink w:anchor="__RefHeading___Toc1681470_2281741623">
            <w:r>
              <w:rPr>
                <w:webHidden/>
                <w:rStyle w:val="IndexLink"/>
              </w:rPr>
              <w:t>4</w:t>
            </w:r>
            <w:r>
              <w:rPr>
                <w:rStyle w:val="IndexLink"/>
                <w:rtl w:val="true"/>
              </w:rPr>
              <w:t xml:space="preserve">. </w:t>
            </w:r>
            <w:r>
              <w:rPr>
                <w:rStyle w:val="IndexLink"/>
                <w:rtl w:val="true"/>
              </w:rPr>
              <w:t>جلوگیری از گداپروری</w:t>
            </w:r>
            <w:r>
              <w:rPr>
                <w:rStyle w:val="IndexLink"/>
                <w:rtl w:val="true"/>
              </w:rPr>
              <w:tab/>
            </w:r>
            <w:r>
              <w:rPr>
                <w:rStyle w:val="IndexLink"/>
              </w:rPr>
              <w:t>114</w:t>
            </w:r>
          </w:hyperlink>
        </w:p>
        <w:p>
          <w:pPr>
            <w:pStyle w:val="Contents4"/>
            <w:tabs>
              <w:tab w:val="clear" w:pos="8176"/>
              <w:tab w:val="right" w:pos="9026" w:leader="dot"/>
            </w:tabs>
            <w:rPr/>
          </w:pPr>
          <w:hyperlink w:anchor="__RefHeading___Toc1681472_2281741623">
            <w:r>
              <w:rPr>
                <w:webHidden/>
                <w:rStyle w:val="IndexLink"/>
              </w:rPr>
              <w:t>5</w:t>
            </w:r>
            <w:r>
              <w:rPr>
                <w:rStyle w:val="IndexLink"/>
                <w:rtl w:val="true"/>
              </w:rPr>
              <w:t xml:space="preserve">. </w:t>
            </w:r>
            <w:r>
              <w:rPr>
                <w:rStyle w:val="IndexLink"/>
                <w:rtl w:val="true"/>
              </w:rPr>
              <w:t>امام خمینی رحمه الله و یاسر عرفات</w:t>
            </w:r>
            <w:r>
              <w:rPr>
                <w:rStyle w:val="IndexLink"/>
                <w:rtl w:val="true"/>
              </w:rPr>
              <w:tab/>
            </w:r>
            <w:r>
              <w:rPr>
                <w:rStyle w:val="IndexLink"/>
              </w:rPr>
              <w:t>114</w:t>
            </w:r>
          </w:hyperlink>
        </w:p>
        <w:p>
          <w:pPr>
            <w:pStyle w:val="Contents3"/>
            <w:tabs>
              <w:tab w:val="clear" w:pos="8459"/>
              <w:tab w:val="right" w:pos="9026" w:leader="dot"/>
            </w:tabs>
            <w:rPr/>
          </w:pPr>
          <w:hyperlink w:anchor="__RefHeading___Toc1681474_2281741623">
            <w:r>
              <w:rPr>
                <w:webHidden/>
                <w:rStyle w:val="IndexLink"/>
                <w:rtl w:val="true"/>
              </w:rPr>
              <w:t>فصل هفتم</w:t>
            </w:r>
            <w:r>
              <w:rPr>
                <w:rStyle w:val="IndexLink"/>
                <w:rtl w:val="true"/>
              </w:rPr>
              <w:t xml:space="preserve">: </w:t>
            </w:r>
            <w:r>
              <w:rPr>
                <w:rStyle w:val="IndexLink"/>
                <w:rtl w:val="true"/>
              </w:rPr>
              <w:t>پرهیز از شهرت طلبی</w:t>
            </w:r>
            <w:r>
              <w:rPr>
                <w:rStyle w:val="IndexLink"/>
                <w:rtl w:val="true"/>
              </w:rPr>
              <w:tab/>
            </w:r>
            <w:r>
              <w:rPr>
                <w:rStyle w:val="IndexLink"/>
              </w:rPr>
              <w:t>116</w:t>
            </w:r>
          </w:hyperlink>
        </w:p>
        <w:p>
          <w:pPr>
            <w:pStyle w:val="Contents4"/>
            <w:tabs>
              <w:tab w:val="clear" w:pos="8176"/>
              <w:tab w:val="right" w:pos="9026" w:leader="dot"/>
            </w:tabs>
            <w:rPr/>
          </w:pPr>
          <w:hyperlink w:anchor="__RefHeading___Toc1681476_228174162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681478_2281741623">
            <w:r>
              <w:rPr>
                <w:webHidden/>
                <w:rStyle w:val="IndexLink"/>
              </w:rPr>
              <w:t>1</w:t>
            </w:r>
            <w:r>
              <w:rPr>
                <w:rStyle w:val="IndexLink"/>
                <w:rtl w:val="true"/>
              </w:rPr>
              <w:t xml:space="preserve">. </w:t>
            </w:r>
            <w:r>
              <w:rPr>
                <w:rStyle w:val="IndexLink"/>
                <w:rtl w:val="true"/>
              </w:rPr>
              <w:t>شیخ انصاری رحمه الله و مرجعیت اجباری</w:t>
            </w:r>
            <w:r>
              <w:rPr>
                <w:rStyle w:val="IndexLink"/>
                <w:rtl w:val="true"/>
              </w:rPr>
              <w:tab/>
            </w:r>
            <w:r>
              <w:rPr>
                <w:rStyle w:val="IndexLink"/>
              </w:rPr>
              <w:t>116</w:t>
            </w:r>
          </w:hyperlink>
        </w:p>
        <w:p>
          <w:pPr>
            <w:pStyle w:val="Contents4"/>
            <w:tabs>
              <w:tab w:val="clear" w:pos="8176"/>
              <w:tab w:val="right" w:pos="9026" w:leader="dot"/>
            </w:tabs>
            <w:rPr/>
          </w:pPr>
          <w:hyperlink w:anchor="__RefHeading___Toc1681480_2281741623">
            <w:r>
              <w:rPr>
                <w:webHidden/>
                <w:rStyle w:val="IndexLink"/>
              </w:rPr>
              <w:t>2</w:t>
            </w:r>
            <w:r>
              <w:rPr>
                <w:rStyle w:val="IndexLink"/>
                <w:rtl w:val="true"/>
              </w:rPr>
              <w:t xml:space="preserve">. </w:t>
            </w:r>
            <w:r>
              <w:rPr>
                <w:rStyle w:val="IndexLink"/>
                <w:rtl w:val="true"/>
              </w:rPr>
              <w:t>شرکت در مراسم ساختن مسجد</w:t>
            </w:r>
            <w:r>
              <w:rPr>
                <w:rStyle w:val="IndexLink"/>
                <w:rtl w:val="true"/>
              </w:rPr>
              <w:tab/>
            </w:r>
            <w:r>
              <w:rPr>
                <w:rStyle w:val="IndexLink"/>
              </w:rPr>
              <w:t>117</w:t>
            </w:r>
          </w:hyperlink>
        </w:p>
        <w:p>
          <w:pPr>
            <w:pStyle w:val="Contents4"/>
            <w:tabs>
              <w:tab w:val="clear" w:pos="8176"/>
              <w:tab w:val="right" w:pos="9026" w:leader="dot"/>
            </w:tabs>
            <w:rPr/>
          </w:pPr>
          <w:hyperlink w:anchor="__RefHeading___Toc1681482_2281741623">
            <w:r>
              <w:rPr>
                <w:webHidden/>
                <w:rStyle w:val="IndexLink"/>
              </w:rPr>
              <w:t>3</w:t>
            </w:r>
            <w:r>
              <w:rPr>
                <w:rStyle w:val="IndexLink"/>
                <w:rtl w:val="true"/>
              </w:rPr>
              <w:t xml:space="preserve">. </w:t>
            </w:r>
            <w:r>
              <w:rPr>
                <w:rStyle w:val="IndexLink"/>
                <w:rtl w:val="true"/>
              </w:rPr>
              <w:t>شادی تأسف بار</w:t>
            </w:r>
            <w:r>
              <w:rPr>
                <w:rStyle w:val="IndexLink"/>
                <w:rtl w:val="true"/>
              </w:rPr>
              <w:tab/>
            </w:r>
            <w:r>
              <w:rPr>
                <w:rStyle w:val="IndexLink"/>
              </w:rPr>
              <w:t>117</w:t>
            </w:r>
          </w:hyperlink>
        </w:p>
        <w:p>
          <w:pPr>
            <w:pStyle w:val="Contents4"/>
            <w:tabs>
              <w:tab w:val="clear" w:pos="8176"/>
              <w:tab w:val="right" w:pos="9026" w:leader="dot"/>
            </w:tabs>
            <w:rPr/>
          </w:pPr>
          <w:hyperlink w:anchor="__RefHeading___Toc1681484_2281741623">
            <w:r>
              <w:rPr>
                <w:webHidden/>
                <w:rStyle w:val="IndexLink"/>
              </w:rPr>
              <w:t>4</w:t>
            </w:r>
            <w:r>
              <w:rPr>
                <w:rStyle w:val="IndexLink"/>
                <w:rtl w:val="true"/>
              </w:rPr>
              <w:t xml:space="preserve">. </w:t>
            </w:r>
            <w:r>
              <w:rPr>
                <w:rStyle w:val="IndexLink"/>
                <w:rtl w:val="true"/>
              </w:rPr>
              <w:t>نویسنده ناشناس</w:t>
            </w:r>
            <w:r>
              <w:rPr>
                <w:rStyle w:val="IndexLink"/>
                <w:rtl w:val="true"/>
              </w:rPr>
              <w:tab/>
            </w:r>
            <w:r>
              <w:rPr>
                <w:rStyle w:val="IndexLink"/>
              </w:rPr>
              <w:t>118</w:t>
            </w:r>
          </w:hyperlink>
        </w:p>
        <w:p>
          <w:pPr>
            <w:pStyle w:val="Contents4"/>
            <w:tabs>
              <w:tab w:val="clear" w:pos="8176"/>
              <w:tab w:val="right" w:pos="9026" w:leader="dot"/>
            </w:tabs>
            <w:rPr/>
          </w:pPr>
          <w:hyperlink w:anchor="__RefHeading___Toc1681486_2281741623">
            <w:r>
              <w:rPr>
                <w:webHidden/>
                <w:rStyle w:val="IndexLink"/>
              </w:rPr>
              <w:t>5</w:t>
            </w:r>
            <w:r>
              <w:rPr>
                <w:rStyle w:val="IndexLink"/>
                <w:rtl w:val="true"/>
              </w:rPr>
              <w:t xml:space="preserve">. </w:t>
            </w:r>
            <w:r>
              <w:rPr>
                <w:rStyle w:val="IndexLink"/>
                <w:rtl w:val="true"/>
              </w:rPr>
              <w:t>نابغه دوران</w:t>
            </w:r>
            <w:r>
              <w:rPr>
                <w:rStyle w:val="IndexLink"/>
                <w:rtl w:val="true"/>
              </w:rPr>
              <w:tab/>
            </w:r>
            <w:r>
              <w:rPr>
                <w:rStyle w:val="IndexLink"/>
              </w:rPr>
              <w:t>118</w:t>
            </w:r>
          </w:hyperlink>
        </w:p>
        <w:p>
          <w:pPr>
            <w:pStyle w:val="Contents4"/>
            <w:tabs>
              <w:tab w:val="clear" w:pos="8176"/>
              <w:tab w:val="right" w:pos="9026" w:leader="dot"/>
            </w:tabs>
            <w:rPr/>
          </w:pPr>
          <w:hyperlink w:anchor="__RefHeading___Toc1681488_2281741623">
            <w:r>
              <w:rPr>
                <w:webHidden/>
                <w:rStyle w:val="IndexLink"/>
              </w:rPr>
              <w:t>6</w:t>
            </w:r>
            <w:r>
              <w:rPr>
                <w:rStyle w:val="IndexLink"/>
                <w:rtl w:val="true"/>
              </w:rPr>
              <w:t xml:space="preserve">. </w:t>
            </w:r>
            <w:r>
              <w:rPr>
                <w:rStyle w:val="IndexLink"/>
                <w:rtl w:val="true"/>
              </w:rPr>
              <w:t>کارگاه انسان سازی</w:t>
            </w:r>
            <w:r>
              <w:rPr>
                <w:rStyle w:val="IndexLink"/>
                <w:rtl w:val="true"/>
              </w:rPr>
              <w:tab/>
            </w:r>
            <w:r>
              <w:rPr>
                <w:rStyle w:val="IndexLink"/>
              </w:rPr>
              <w:t>119</w:t>
            </w:r>
          </w:hyperlink>
        </w:p>
        <w:p>
          <w:pPr>
            <w:pStyle w:val="Contents4"/>
            <w:tabs>
              <w:tab w:val="clear" w:pos="8176"/>
              <w:tab w:val="right" w:pos="9026" w:leader="dot"/>
            </w:tabs>
            <w:rPr/>
          </w:pPr>
          <w:hyperlink w:anchor="__RefHeading___Toc1681490_2281741623">
            <w:r>
              <w:rPr>
                <w:webHidden/>
                <w:rStyle w:val="IndexLink"/>
              </w:rPr>
              <w:t>7</w:t>
            </w:r>
            <w:r>
              <w:rPr>
                <w:rStyle w:val="IndexLink"/>
                <w:rtl w:val="true"/>
              </w:rPr>
              <w:t xml:space="preserve">. </w:t>
            </w:r>
            <w:r>
              <w:rPr>
                <w:rStyle w:val="IndexLink"/>
                <w:rtl w:val="true"/>
              </w:rPr>
              <w:t>طالب و مطلوب</w:t>
            </w:r>
            <w:r>
              <w:rPr>
                <w:rStyle w:val="IndexLink"/>
                <w:rtl w:val="true"/>
              </w:rPr>
              <w:tab/>
            </w:r>
            <w:r>
              <w:rPr>
                <w:rStyle w:val="IndexLink"/>
              </w:rPr>
              <w:t>120</w:t>
            </w:r>
          </w:hyperlink>
        </w:p>
        <w:p>
          <w:pPr>
            <w:pStyle w:val="Contents3"/>
            <w:tabs>
              <w:tab w:val="clear" w:pos="8459"/>
              <w:tab w:val="right" w:pos="9026" w:leader="dot"/>
            </w:tabs>
            <w:rPr/>
          </w:pPr>
          <w:hyperlink w:anchor="__RefHeading___Toc1681492_2281741623">
            <w:r>
              <w:rPr>
                <w:webHidden/>
                <w:rStyle w:val="IndexLink"/>
                <w:rtl w:val="true"/>
              </w:rPr>
              <w:t>فصل هشتم</w:t>
            </w:r>
            <w:r>
              <w:rPr>
                <w:rStyle w:val="IndexLink"/>
                <w:rtl w:val="true"/>
              </w:rPr>
              <w:t xml:space="preserve">: </w:t>
            </w:r>
            <w:r>
              <w:rPr>
                <w:rStyle w:val="IndexLink"/>
                <w:rtl w:val="true"/>
              </w:rPr>
              <w:t>دقت در استفاده از بیت المال</w:t>
            </w:r>
            <w:r>
              <w:rPr>
                <w:rStyle w:val="IndexLink"/>
                <w:rtl w:val="true"/>
              </w:rPr>
              <w:tab/>
            </w:r>
            <w:r>
              <w:rPr>
                <w:rStyle w:val="IndexLink"/>
              </w:rPr>
              <w:t>122</w:t>
            </w:r>
          </w:hyperlink>
        </w:p>
        <w:p>
          <w:pPr>
            <w:pStyle w:val="Contents4"/>
            <w:tabs>
              <w:tab w:val="clear" w:pos="8176"/>
              <w:tab w:val="right" w:pos="9026" w:leader="dot"/>
            </w:tabs>
            <w:rPr/>
          </w:pPr>
          <w:hyperlink w:anchor="__RefHeading___Toc1681494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681496_2281741623">
            <w:r>
              <w:rPr>
                <w:webHidden/>
                <w:rStyle w:val="IndexLink"/>
              </w:rPr>
              <w:t>1</w:t>
            </w:r>
            <w:r>
              <w:rPr>
                <w:rStyle w:val="IndexLink"/>
                <w:rtl w:val="true"/>
              </w:rPr>
              <w:t xml:space="preserve">. </w:t>
            </w:r>
            <w:r>
              <w:rPr>
                <w:rStyle w:val="IndexLink"/>
                <w:rtl w:val="true"/>
              </w:rPr>
              <w:t>اسراف، ممنوع</w:t>
            </w:r>
            <w:r>
              <w:rPr>
                <w:rStyle w:val="IndexLink"/>
                <w:rtl w:val="true"/>
              </w:rPr>
              <w:tab/>
            </w:r>
            <w:r>
              <w:rPr>
                <w:rStyle w:val="IndexLink"/>
              </w:rPr>
              <w:t>122</w:t>
            </w:r>
          </w:hyperlink>
        </w:p>
        <w:p>
          <w:pPr>
            <w:pStyle w:val="Contents4"/>
            <w:tabs>
              <w:tab w:val="clear" w:pos="8176"/>
              <w:tab w:val="right" w:pos="9026" w:leader="dot"/>
            </w:tabs>
            <w:rPr/>
          </w:pPr>
          <w:hyperlink w:anchor="__RefHeading___Toc1681498_2281741623">
            <w:r>
              <w:rPr>
                <w:webHidden/>
                <w:rStyle w:val="IndexLink"/>
              </w:rPr>
              <w:t>2</w:t>
            </w:r>
            <w:r>
              <w:rPr>
                <w:rStyle w:val="IndexLink"/>
                <w:rtl w:val="true"/>
              </w:rPr>
              <w:t xml:space="preserve">. </w:t>
            </w:r>
            <w:r>
              <w:rPr>
                <w:rStyle w:val="IndexLink"/>
                <w:rtl w:val="true"/>
              </w:rPr>
              <w:t>شیخ ابراهیم کلباسی رحمه الله و نیازمندان</w:t>
            </w:r>
            <w:r>
              <w:rPr>
                <w:rStyle w:val="IndexLink"/>
                <w:rtl w:val="true"/>
              </w:rPr>
              <w:tab/>
            </w:r>
            <w:r>
              <w:rPr>
                <w:rStyle w:val="IndexLink"/>
              </w:rPr>
              <w:t>122</w:t>
            </w:r>
          </w:hyperlink>
        </w:p>
        <w:p>
          <w:pPr>
            <w:pStyle w:val="Contents4"/>
            <w:tabs>
              <w:tab w:val="clear" w:pos="8176"/>
              <w:tab w:val="right" w:pos="9026" w:leader="dot"/>
            </w:tabs>
            <w:rPr/>
          </w:pPr>
          <w:hyperlink w:anchor="__RefHeading___Toc1681500_2281741623">
            <w:r>
              <w:rPr>
                <w:webHidden/>
                <w:rStyle w:val="IndexLink"/>
              </w:rPr>
              <w:t>3</w:t>
            </w:r>
            <w:r>
              <w:rPr>
                <w:rStyle w:val="IndexLink"/>
                <w:rtl w:val="true"/>
              </w:rPr>
              <w:t xml:space="preserve">. </w:t>
            </w:r>
            <w:r>
              <w:rPr>
                <w:rStyle w:val="IndexLink"/>
                <w:rtl w:val="true"/>
              </w:rPr>
              <w:t>حساب و کتاب</w:t>
            </w:r>
            <w:r>
              <w:rPr>
                <w:rStyle w:val="IndexLink"/>
                <w:rtl w:val="true"/>
              </w:rPr>
              <w:tab/>
            </w:r>
            <w:r>
              <w:rPr>
                <w:rStyle w:val="IndexLink"/>
              </w:rPr>
              <w:t>123</w:t>
            </w:r>
          </w:hyperlink>
        </w:p>
        <w:p>
          <w:pPr>
            <w:pStyle w:val="Contents4"/>
            <w:tabs>
              <w:tab w:val="clear" w:pos="8176"/>
              <w:tab w:val="right" w:pos="9026" w:leader="dot"/>
            </w:tabs>
            <w:rPr/>
          </w:pPr>
          <w:hyperlink w:anchor="__RefHeading___Toc1681502_2281741623">
            <w:r>
              <w:rPr>
                <w:webHidden/>
                <w:rStyle w:val="IndexLink"/>
              </w:rPr>
              <w:t>4</w:t>
            </w:r>
            <w:r>
              <w:rPr>
                <w:rStyle w:val="IndexLink"/>
                <w:rtl w:val="true"/>
              </w:rPr>
              <w:t xml:space="preserve">. </w:t>
            </w:r>
            <w:r>
              <w:rPr>
                <w:rStyle w:val="IndexLink"/>
                <w:rtl w:val="true"/>
              </w:rPr>
              <w:t>اعتراض مادر</w:t>
            </w:r>
            <w:r>
              <w:rPr>
                <w:rStyle w:val="IndexLink"/>
                <w:rtl w:val="true"/>
              </w:rPr>
              <w:tab/>
            </w:r>
            <w:r>
              <w:rPr>
                <w:rStyle w:val="IndexLink"/>
              </w:rPr>
              <w:t>123</w:t>
            </w:r>
          </w:hyperlink>
        </w:p>
        <w:p>
          <w:pPr>
            <w:pStyle w:val="Contents4"/>
            <w:tabs>
              <w:tab w:val="clear" w:pos="8176"/>
              <w:tab w:val="right" w:pos="9026" w:leader="dot"/>
            </w:tabs>
            <w:rPr/>
          </w:pPr>
          <w:hyperlink w:anchor="__RefHeading___Toc1681504_2281741623">
            <w:r>
              <w:rPr>
                <w:webHidden/>
                <w:rStyle w:val="IndexLink"/>
              </w:rPr>
              <w:t>5</w:t>
            </w:r>
            <w:r>
              <w:rPr>
                <w:rStyle w:val="IndexLink"/>
                <w:rtl w:val="true"/>
              </w:rPr>
              <w:t xml:space="preserve">. </w:t>
            </w:r>
            <w:r>
              <w:rPr>
                <w:rStyle w:val="IndexLink"/>
                <w:rtl w:val="true"/>
              </w:rPr>
              <w:t>شوخی و جدّی</w:t>
            </w:r>
            <w:r>
              <w:rPr>
                <w:rStyle w:val="IndexLink"/>
                <w:rtl w:val="true"/>
              </w:rPr>
              <w:tab/>
            </w:r>
            <w:r>
              <w:rPr>
                <w:rStyle w:val="IndexLink"/>
              </w:rPr>
              <w:t>124</w:t>
            </w:r>
          </w:hyperlink>
        </w:p>
        <w:p>
          <w:pPr>
            <w:pStyle w:val="Contents4"/>
            <w:tabs>
              <w:tab w:val="clear" w:pos="8176"/>
              <w:tab w:val="right" w:pos="9026" w:leader="dot"/>
            </w:tabs>
            <w:rPr/>
          </w:pPr>
          <w:hyperlink w:anchor="__RefHeading___Toc1681506_2281741623">
            <w:r>
              <w:rPr>
                <w:webHidden/>
                <w:rStyle w:val="IndexLink"/>
              </w:rPr>
              <w:t>6</w:t>
            </w:r>
            <w:r>
              <w:rPr>
                <w:rStyle w:val="IndexLink"/>
                <w:rtl w:val="true"/>
              </w:rPr>
              <w:t xml:space="preserve">. </w:t>
            </w:r>
            <w:r>
              <w:rPr>
                <w:rStyle w:val="IndexLink"/>
                <w:rtl w:val="true"/>
              </w:rPr>
              <w:t>موضع شیخ در برابر خانواده</w:t>
            </w:r>
            <w:r>
              <w:rPr>
                <w:rStyle w:val="IndexLink"/>
                <w:rtl w:val="true"/>
              </w:rPr>
              <w:tab/>
            </w:r>
            <w:r>
              <w:rPr>
                <w:rStyle w:val="IndexLink"/>
              </w:rPr>
              <w:t>125</w:t>
            </w:r>
          </w:hyperlink>
        </w:p>
        <w:p>
          <w:pPr>
            <w:pStyle w:val="Contents4"/>
            <w:tabs>
              <w:tab w:val="clear" w:pos="8176"/>
              <w:tab w:val="right" w:pos="9026" w:leader="dot"/>
            </w:tabs>
            <w:rPr/>
          </w:pPr>
          <w:hyperlink w:anchor="__RefHeading___Toc1681508_2281741623">
            <w:r>
              <w:rPr>
                <w:webHidden/>
                <w:rStyle w:val="IndexLink"/>
              </w:rPr>
              <w:t>7</w:t>
            </w:r>
            <w:r>
              <w:rPr>
                <w:rStyle w:val="IndexLink"/>
                <w:rtl w:val="true"/>
              </w:rPr>
              <w:t xml:space="preserve">. </w:t>
            </w:r>
            <w:r>
              <w:rPr>
                <w:rStyle w:val="IndexLink"/>
                <w:rtl w:val="true"/>
              </w:rPr>
              <w:t>نیم سیر گوشت اضافه</w:t>
            </w:r>
            <w:r>
              <w:rPr>
                <w:rStyle w:val="IndexLink"/>
                <w:rtl w:val="true"/>
              </w:rPr>
              <w:tab/>
            </w:r>
            <w:r>
              <w:rPr>
                <w:rStyle w:val="IndexLink"/>
              </w:rPr>
              <w:t>125</w:t>
            </w:r>
          </w:hyperlink>
        </w:p>
        <w:p>
          <w:pPr>
            <w:pStyle w:val="Contents4"/>
            <w:tabs>
              <w:tab w:val="clear" w:pos="8176"/>
              <w:tab w:val="right" w:pos="9026" w:leader="dot"/>
            </w:tabs>
            <w:rPr/>
          </w:pPr>
          <w:hyperlink w:anchor="__RefHeading___Toc1681510_2281741623">
            <w:r>
              <w:rPr>
                <w:webHidden/>
                <w:rStyle w:val="IndexLink"/>
              </w:rPr>
              <w:t>8</w:t>
            </w:r>
            <w:r>
              <w:rPr>
                <w:rStyle w:val="IndexLink"/>
                <w:rtl w:val="true"/>
              </w:rPr>
              <w:t xml:space="preserve">. </w:t>
            </w:r>
            <w:r>
              <w:rPr>
                <w:rStyle w:val="IndexLink"/>
                <w:rtl w:val="true"/>
              </w:rPr>
              <w:t>اوج تقوا</w:t>
            </w:r>
            <w:r>
              <w:rPr>
                <w:rStyle w:val="IndexLink"/>
                <w:rtl w:val="true"/>
              </w:rPr>
              <w:tab/>
            </w:r>
            <w:r>
              <w:rPr>
                <w:rStyle w:val="IndexLink"/>
              </w:rPr>
              <w:t>126</w:t>
            </w:r>
          </w:hyperlink>
        </w:p>
        <w:p>
          <w:pPr>
            <w:pStyle w:val="Contents4"/>
            <w:tabs>
              <w:tab w:val="clear" w:pos="8176"/>
              <w:tab w:val="right" w:pos="9026" w:leader="dot"/>
            </w:tabs>
            <w:rPr/>
          </w:pPr>
          <w:hyperlink w:anchor="__RefHeading___Toc1681512_2281741623">
            <w:r>
              <w:rPr>
                <w:webHidden/>
                <w:rStyle w:val="IndexLink"/>
              </w:rPr>
              <w:t>9</w:t>
            </w:r>
            <w:r>
              <w:rPr>
                <w:rStyle w:val="IndexLink"/>
                <w:rtl w:val="true"/>
              </w:rPr>
              <w:t xml:space="preserve">. </w:t>
            </w:r>
            <w:r>
              <w:rPr>
                <w:rStyle w:val="IndexLink"/>
                <w:rtl w:val="true"/>
              </w:rPr>
              <w:t>لباس ابریشمی</w:t>
            </w:r>
            <w:r>
              <w:rPr>
                <w:rStyle w:val="IndexLink"/>
                <w:rtl w:val="true"/>
              </w:rPr>
              <w:tab/>
            </w:r>
            <w:r>
              <w:rPr>
                <w:rStyle w:val="IndexLink"/>
              </w:rPr>
              <w:t>126</w:t>
            </w:r>
          </w:hyperlink>
        </w:p>
        <w:p>
          <w:pPr>
            <w:pStyle w:val="Contents4"/>
            <w:tabs>
              <w:tab w:val="clear" w:pos="8176"/>
              <w:tab w:val="right" w:pos="9026" w:leader="dot"/>
            </w:tabs>
            <w:rPr/>
          </w:pPr>
          <w:hyperlink w:anchor="__RefHeading___Toc1681514_2281741623">
            <w:r>
              <w:rPr>
                <w:webHidden/>
                <w:rStyle w:val="IndexLink"/>
              </w:rPr>
              <w:t>10</w:t>
            </w:r>
            <w:r>
              <w:rPr>
                <w:rStyle w:val="IndexLink"/>
                <w:rtl w:val="true"/>
              </w:rPr>
              <w:t xml:space="preserve">. </w:t>
            </w:r>
            <w:r>
              <w:rPr>
                <w:rStyle w:val="IndexLink"/>
                <w:rtl w:val="true"/>
              </w:rPr>
              <w:t>دقت در مصرف انرژی</w:t>
            </w:r>
            <w:r>
              <w:rPr>
                <w:rStyle w:val="IndexLink"/>
                <w:rtl w:val="true"/>
              </w:rPr>
              <w:tab/>
            </w:r>
            <w:r>
              <w:rPr>
                <w:rStyle w:val="IndexLink"/>
              </w:rPr>
              <w:t>127</w:t>
            </w:r>
          </w:hyperlink>
        </w:p>
        <w:p>
          <w:pPr>
            <w:pStyle w:val="Contents3"/>
            <w:tabs>
              <w:tab w:val="clear" w:pos="8459"/>
              <w:tab w:val="right" w:pos="9026" w:leader="dot"/>
            </w:tabs>
            <w:rPr/>
          </w:pPr>
          <w:hyperlink w:anchor="__RefHeading___Toc1681516_2281741623">
            <w:r>
              <w:rPr>
                <w:webHidden/>
                <w:rStyle w:val="IndexLink"/>
                <w:rtl w:val="true"/>
              </w:rPr>
              <w:t>فصل نهم</w:t>
            </w:r>
            <w:r>
              <w:rPr>
                <w:rStyle w:val="IndexLink"/>
                <w:rtl w:val="true"/>
              </w:rPr>
              <w:t xml:space="preserve">: </w:t>
            </w:r>
            <w:r>
              <w:rPr>
                <w:rStyle w:val="IndexLink"/>
                <w:rtl w:val="true"/>
              </w:rPr>
              <w:t>بصیرت</w:t>
            </w:r>
            <w:r>
              <w:rPr>
                <w:rStyle w:val="IndexLink"/>
                <w:rtl w:val="true"/>
              </w:rPr>
              <w:tab/>
            </w:r>
            <w:r>
              <w:rPr>
                <w:rStyle w:val="IndexLink"/>
              </w:rPr>
              <w:t>128</w:t>
            </w:r>
          </w:hyperlink>
        </w:p>
        <w:p>
          <w:pPr>
            <w:pStyle w:val="Contents4"/>
            <w:tabs>
              <w:tab w:val="clear" w:pos="8176"/>
              <w:tab w:val="right" w:pos="9026" w:leader="dot"/>
            </w:tabs>
            <w:rPr/>
          </w:pPr>
          <w:hyperlink w:anchor="__RefHeading___Toc1681518_228174162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681520_2281741623">
            <w:r>
              <w:rPr>
                <w:webHidden/>
                <w:rStyle w:val="IndexLink"/>
              </w:rPr>
              <w:t>1</w:t>
            </w:r>
            <w:r>
              <w:rPr>
                <w:rStyle w:val="IndexLink"/>
                <w:rtl w:val="true"/>
              </w:rPr>
              <w:t xml:space="preserve">. </w:t>
            </w:r>
            <w:r>
              <w:rPr>
                <w:rStyle w:val="IndexLink"/>
                <w:rtl w:val="true"/>
              </w:rPr>
              <w:t>فتوای هشیارانه</w:t>
            </w:r>
            <w:r>
              <w:rPr>
                <w:rStyle w:val="IndexLink"/>
                <w:rtl w:val="true"/>
              </w:rPr>
              <w:tab/>
            </w:r>
            <w:r>
              <w:rPr>
                <w:rStyle w:val="IndexLink"/>
              </w:rPr>
              <w:t>128</w:t>
            </w:r>
          </w:hyperlink>
        </w:p>
        <w:p>
          <w:pPr>
            <w:pStyle w:val="Contents4"/>
            <w:tabs>
              <w:tab w:val="clear" w:pos="8176"/>
              <w:tab w:val="right" w:pos="9026" w:leader="dot"/>
            </w:tabs>
            <w:rPr/>
          </w:pPr>
          <w:hyperlink w:anchor="__RefHeading___Toc1681522_2281741623">
            <w:r>
              <w:rPr>
                <w:webHidden/>
                <w:rStyle w:val="IndexLink"/>
              </w:rPr>
              <w:t>2</w:t>
            </w:r>
            <w:r>
              <w:rPr>
                <w:rStyle w:val="IndexLink"/>
                <w:rtl w:val="true"/>
              </w:rPr>
              <w:t xml:space="preserve">. </w:t>
            </w:r>
            <w:r>
              <w:rPr>
                <w:rStyle w:val="IndexLink"/>
                <w:rtl w:val="true"/>
              </w:rPr>
              <w:t>دقت بسیار</w:t>
            </w:r>
            <w:r>
              <w:rPr>
                <w:rStyle w:val="IndexLink"/>
                <w:rtl w:val="true"/>
              </w:rPr>
              <w:tab/>
            </w:r>
            <w:r>
              <w:rPr>
                <w:rStyle w:val="IndexLink"/>
              </w:rPr>
              <w:t>128</w:t>
            </w:r>
          </w:hyperlink>
        </w:p>
        <w:p>
          <w:pPr>
            <w:pStyle w:val="Contents4"/>
            <w:tabs>
              <w:tab w:val="clear" w:pos="8176"/>
              <w:tab w:val="right" w:pos="9026" w:leader="dot"/>
            </w:tabs>
            <w:rPr/>
          </w:pPr>
          <w:hyperlink w:anchor="__RefHeading___Toc1681524_2281741623">
            <w:r>
              <w:rPr>
                <w:webHidden/>
                <w:rStyle w:val="IndexLink"/>
              </w:rPr>
              <w:t>3</w:t>
            </w:r>
            <w:r>
              <w:rPr>
                <w:rStyle w:val="IndexLink"/>
                <w:rtl w:val="true"/>
              </w:rPr>
              <w:t xml:space="preserve">. </w:t>
            </w:r>
            <w:r>
              <w:rPr>
                <w:rStyle w:val="IndexLink"/>
                <w:rtl w:val="true"/>
              </w:rPr>
              <w:t>خنثی کردن توطئه</w:t>
            </w:r>
            <w:r>
              <w:rPr>
                <w:rStyle w:val="IndexLink"/>
                <w:rtl w:val="true"/>
              </w:rPr>
              <w:tab/>
            </w:r>
            <w:r>
              <w:rPr>
                <w:rStyle w:val="IndexLink"/>
              </w:rPr>
              <w:t>128</w:t>
            </w:r>
          </w:hyperlink>
        </w:p>
        <w:p>
          <w:pPr>
            <w:pStyle w:val="Contents3"/>
            <w:tabs>
              <w:tab w:val="clear" w:pos="8459"/>
              <w:tab w:val="right" w:pos="9026" w:leader="dot"/>
            </w:tabs>
            <w:rPr/>
          </w:pPr>
          <w:hyperlink w:anchor="__RefHeading___Toc1681526_2281741623">
            <w:r>
              <w:rPr>
                <w:webHidden/>
                <w:rStyle w:val="IndexLink"/>
                <w:rtl w:val="true"/>
              </w:rPr>
              <w:t>فصل یازدهم</w:t>
            </w:r>
            <w:r>
              <w:rPr>
                <w:rStyle w:val="IndexLink"/>
                <w:rtl w:val="true"/>
              </w:rPr>
              <w:t xml:space="preserve">: </w:t>
            </w:r>
            <w:r>
              <w:rPr>
                <w:rStyle w:val="IndexLink"/>
                <w:rtl w:val="true"/>
              </w:rPr>
              <w:t>مبارزه با تهاجم فرهنگی</w:t>
            </w:r>
            <w:r>
              <w:rPr>
                <w:rStyle w:val="IndexLink"/>
                <w:rtl w:val="true"/>
              </w:rPr>
              <w:tab/>
            </w:r>
            <w:r>
              <w:rPr>
                <w:rStyle w:val="IndexLink"/>
              </w:rPr>
              <w:t>130</w:t>
            </w:r>
          </w:hyperlink>
        </w:p>
        <w:p>
          <w:pPr>
            <w:pStyle w:val="Contents4"/>
            <w:tabs>
              <w:tab w:val="clear" w:pos="8176"/>
              <w:tab w:val="right" w:pos="9026" w:leader="dot"/>
            </w:tabs>
            <w:rPr/>
          </w:pPr>
          <w:hyperlink w:anchor="__RefHeading___Toc1681528_228174162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681530_2281741623">
            <w:r>
              <w:rPr>
                <w:webHidden/>
                <w:rStyle w:val="IndexLink"/>
              </w:rPr>
              <w:t>1</w:t>
            </w:r>
            <w:r>
              <w:rPr>
                <w:rStyle w:val="IndexLink"/>
                <w:rtl w:val="true"/>
              </w:rPr>
              <w:t xml:space="preserve">. </w:t>
            </w:r>
            <w:r>
              <w:rPr>
                <w:rStyle w:val="IndexLink"/>
                <w:rtl w:val="true"/>
              </w:rPr>
              <w:t>قلم در برابر غِنا</w:t>
            </w:r>
            <w:r>
              <w:rPr>
                <w:rStyle w:val="IndexLink"/>
                <w:rtl w:val="true"/>
              </w:rPr>
              <w:tab/>
            </w:r>
            <w:r>
              <w:rPr>
                <w:rStyle w:val="IndexLink"/>
              </w:rPr>
              <w:t>130</w:t>
            </w:r>
          </w:hyperlink>
        </w:p>
        <w:p>
          <w:pPr>
            <w:pStyle w:val="Contents4"/>
            <w:tabs>
              <w:tab w:val="clear" w:pos="8176"/>
              <w:tab w:val="right" w:pos="9026" w:leader="dot"/>
            </w:tabs>
            <w:rPr/>
          </w:pPr>
          <w:hyperlink w:anchor="__RefHeading___Toc1681532_2281741623">
            <w:r>
              <w:rPr>
                <w:webHidden/>
                <w:rStyle w:val="IndexLink"/>
              </w:rPr>
              <w:t>2</w:t>
            </w:r>
            <w:r>
              <w:rPr>
                <w:rStyle w:val="IndexLink"/>
                <w:rtl w:val="true"/>
              </w:rPr>
              <w:t xml:space="preserve">. </w:t>
            </w:r>
            <w:r>
              <w:rPr>
                <w:rStyle w:val="IndexLink"/>
                <w:rtl w:val="true"/>
              </w:rPr>
              <w:t>هشیاری در برابر توطئه ها</w:t>
            </w:r>
            <w:r>
              <w:rPr>
                <w:rStyle w:val="IndexLink"/>
                <w:rtl w:val="true"/>
              </w:rPr>
              <w:tab/>
            </w:r>
            <w:r>
              <w:rPr>
                <w:rStyle w:val="IndexLink"/>
              </w:rPr>
              <w:t>130</w:t>
            </w:r>
          </w:hyperlink>
        </w:p>
        <w:p>
          <w:pPr>
            <w:pStyle w:val="Contents4"/>
            <w:tabs>
              <w:tab w:val="clear" w:pos="8176"/>
              <w:tab w:val="right" w:pos="9026" w:leader="dot"/>
            </w:tabs>
            <w:rPr/>
          </w:pPr>
          <w:hyperlink w:anchor="__RefHeading___Toc1681534_2281741623">
            <w:r>
              <w:rPr>
                <w:webHidden/>
                <w:rStyle w:val="IndexLink"/>
              </w:rPr>
              <w:t>3</w:t>
            </w:r>
            <w:r>
              <w:rPr>
                <w:rStyle w:val="IndexLink"/>
                <w:rtl w:val="true"/>
              </w:rPr>
              <w:t xml:space="preserve">. </w:t>
            </w:r>
            <w:r>
              <w:rPr>
                <w:rStyle w:val="IndexLink"/>
                <w:rtl w:val="true"/>
              </w:rPr>
              <w:t>جماعتی بیدار</w:t>
            </w:r>
            <w:r>
              <w:rPr>
                <w:rStyle w:val="IndexLink"/>
                <w:rtl w:val="true"/>
              </w:rPr>
              <w:tab/>
            </w:r>
            <w:r>
              <w:rPr>
                <w:rStyle w:val="IndexLink"/>
              </w:rPr>
              <w:t>131</w:t>
            </w:r>
          </w:hyperlink>
        </w:p>
        <w:p>
          <w:pPr>
            <w:pStyle w:val="Contents4"/>
            <w:tabs>
              <w:tab w:val="clear" w:pos="8176"/>
              <w:tab w:val="right" w:pos="9026" w:leader="dot"/>
            </w:tabs>
            <w:rPr/>
          </w:pPr>
          <w:hyperlink w:anchor="__RefHeading___Toc1681536_2281741623">
            <w:r>
              <w:rPr>
                <w:webHidden/>
                <w:rStyle w:val="IndexLink"/>
              </w:rPr>
              <w:t>4</w:t>
            </w:r>
            <w:r>
              <w:rPr>
                <w:rStyle w:val="IndexLink"/>
                <w:rtl w:val="true"/>
              </w:rPr>
              <w:t>. «</w:t>
            </w:r>
            <w:r>
              <w:rPr>
                <w:rStyle w:val="IndexLink"/>
                <w:rtl w:val="true"/>
              </w:rPr>
              <w:t>کشف الاسرار</w:t>
            </w:r>
            <w:r>
              <w:rPr>
                <w:rStyle w:val="IndexLink"/>
                <w:rtl w:val="true"/>
              </w:rPr>
              <w:t xml:space="preserve">» </w:t>
            </w:r>
            <w:r>
              <w:rPr>
                <w:rStyle w:val="IndexLink"/>
                <w:rtl w:val="true"/>
              </w:rPr>
              <w:t xml:space="preserve">در مقابل </w:t>
            </w:r>
            <w:r>
              <w:rPr>
                <w:rStyle w:val="IndexLink"/>
                <w:rtl w:val="true"/>
              </w:rPr>
              <w:t>«</w:t>
            </w:r>
            <w:r>
              <w:rPr>
                <w:rStyle w:val="IndexLink"/>
                <w:rtl w:val="true"/>
              </w:rPr>
              <w:t>اسرار هزار ساله</w:t>
            </w:r>
            <w:r>
              <w:rPr>
                <w:rStyle w:val="IndexLink"/>
                <w:rtl w:val="true"/>
              </w:rPr>
              <w:t>»</w:t>
              <w:tab/>
            </w:r>
            <w:r>
              <w:rPr>
                <w:rStyle w:val="IndexLink"/>
              </w:rPr>
              <w:t>131</w:t>
            </w:r>
          </w:hyperlink>
        </w:p>
        <w:p>
          <w:pPr>
            <w:pStyle w:val="Contents4"/>
            <w:tabs>
              <w:tab w:val="clear" w:pos="8176"/>
              <w:tab w:val="right" w:pos="9026" w:leader="dot"/>
            </w:tabs>
            <w:rPr/>
          </w:pPr>
          <w:hyperlink w:anchor="__RefHeading___Toc1681538_2281741623">
            <w:r>
              <w:rPr>
                <w:webHidden/>
                <w:rStyle w:val="IndexLink"/>
              </w:rPr>
              <w:t>5</w:t>
            </w:r>
            <w:r>
              <w:rPr>
                <w:rStyle w:val="IndexLink"/>
                <w:rtl w:val="true"/>
              </w:rPr>
              <w:t xml:space="preserve">. </w:t>
            </w:r>
            <w:r>
              <w:rPr>
                <w:rStyle w:val="IndexLink"/>
                <w:rtl w:val="true"/>
              </w:rPr>
              <w:t>نظر آقای بروجردی درباره بهاییان</w:t>
            </w:r>
            <w:r>
              <w:rPr>
                <w:rStyle w:val="IndexLink"/>
                <w:rtl w:val="true"/>
              </w:rPr>
              <w:tab/>
            </w:r>
            <w:r>
              <w:rPr>
                <w:rStyle w:val="IndexLink"/>
              </w:rPr>
              <w:t>132</w:t>
            </w:r>
          </w:hyperlink>
        </w:p>
        <w:p>
          <w:pPr>
            <w:pStyle w:val="Contents4"/>
            <w:tabs>
              <w:tab w:val="clear" w:pos="8176"/>
              <w:tab w:val="right" w:pos="9026" w:leader="dot"/>
            </w:tabs>
            <w:rPr/>
          </w:pPr>
          <w:hyperlink w:anchor="__RefHeading___Toc1681540_2281741623">
            <w:r>
              <w:rPr>
                <w:webHidden/>
                <w:rStyle w:val="IndexLink"/>
              </w:rPr>
              <w:t>6</w:t>
            </w:r>
            <w:r>
              <w:rPr>
                <w:rStyle w:val="IndexLink"/>
                <w:rtl w:val="true"/>
              </w:rPr>
              <w:t xml:space="preserve">. </w:t>
            </w:r>
            <w:r>
              <w:rPr>
                <w:rStyle w:val="IndexLink"/>
                <w:rtl w:val="true"/>
              </w:rPr>
              <w:t>منع کردن جشن آتش</w:t>
            </w:r>
            <w:r>
              <w:rPr>
                <w:rStyle w:val="IndexLink"/>
                <w:rtl w:val="true"/>
              </w:rPr>
              <w:tab/>
            </w:r>
            <w:r>
              <w:rPr>
                <w:rStyle w:val="IndexLink"/>
              </w:rPr>
              <w:t>132</w:t>
            </w:r>
          </w:hyperlink>
        </w:p>
        <w:p>
          <w:pPr>
            <w:pStyle w:val="Contents2"/>
            <w:tabs>
              <w:tab w:val="clear" w:pos="8743"/>
              <w:tab w:val="right" w:pos="9026" w:leader="dot"/>
            </w:tabs>
            <w:rPr/>
          </w:pPr>
          <w:hyperlink w:anchor="__RefHeading___Toc1681542_2281741623">
            <w:r>
              <w:rPr>
                <w:webHidden/>
                <w:rStyle w:val="IndexLink"/>
                <w:rtl w:val="true"/>
              </w:rPr>
              <w:t>کتاب نامه</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6_20754"/>
      <w:bookmarkStart w:id="1" w:name="pg3886_20754"/>
      <w:bookmarkEnd w:id="1"/>
    </w:p>
    <w:p>
      <w:pPr>
        <w:pStyle w:val="Heading2"/>
        <w:numPr>
          <w:ilvl w:val="1"/>
          <w:numId w:val="1"/>
        </w:numPr>
        <w:rPr/>
      </w:pPr>
      <w:bookmarkStart w:id="2" w:name="pg3886_20754"/>
      <w:bookmarkStart w:id="3" w:name="__RefHeading___Toc168112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هادی‌منش، ابوالفضل،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اخلاقی عالمان و 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هادی‌منش؛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اخلاقی عالمان و بزرگان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۱۶۵۵۳۳۷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112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86_20756"/>
      <w:bookmarkStart w:id="8" w:name="pg3886_20756"/>
      <w:bookmarkEnd w:id="8"/>
    </w:p>
    <w:p>
      <w:pPr>
        <w:pStyle w:val="Heading2"/>
        <w:numPr>
          <w:ilvl w:val="1"/>
          <w:numId w:val="1"/>
        </w:numPr>
        <w:rPr/>
      </w:pPr>
      <w:bookmarkStart w:id="9" w:name="pg3886_20756"/>
      <w:bookmarkStart w:id="10" w:name="__RefHeading___Toc1681124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اخـلاق فـردی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و نماز اول وقت</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فرزند به نماز جماعت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دقیقه تأخیر</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نماز امام حسین علیه‌السلام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شگفت‌انگیز</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تلاوت قرآن</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سحرگاهی و اجابت دعا</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 و نزول حوریه بهشتی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و پیشرفت در دانش</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شبان‌گاهی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شهادت در نماز</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و آثار دنیوی و اخروی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امام خمینی رحمه‌الله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شب‌زنده‌داری و عبادت</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دعای پدر در نیمه شب</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عاشقی که به نماز شب نرسید</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قرآن</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عامل</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احترام گزاردن به قرآن</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آیه‌الکرسی و نجات از دست دزدان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ریا</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شرط قبولی اعمال</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 در نماز</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خودشناسی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مایه رونق کارها</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عمل خالصانه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امام خمینی رحمه‌الله در زمان جنگ</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بهشتی و یارانش</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مبارزه با نفس</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سرآغاز کسب حکمت</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نفس؛ مقدمه عرفان</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وسوسه‌های شیطانی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سخت‌کوشی در دانش‌اندوزی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بی‌شمع و چراغ</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دقیق</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در برابر دانش</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اولاد</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راه آموختن دانش</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بحث در پشت درهای بسته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ستم</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مجاهد</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دینی و تبعید</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گفتار</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تهدیدها</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عنوان دکترا</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 نکردن فرمان مشروطه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شب ننگین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ایستادگی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زیارت</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قرض</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علوی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ادب</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شفابخش</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برای دور کردن بلا</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مخلصانه</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پای زایر</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مادر حضرت عباس علیه‌السلام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باب الحوایج</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افطاری شیرین</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دیدار با شاه عربستان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یا حرام</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شخصی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گذشته</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و سرکه</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روز قیامت</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تشریفات ممنوع</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روزی‌رسانِ بیدار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مادر</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حواله نیاز</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لحن در قنوت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اخـلاق اجتمـاعی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علمی</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و رعایت ادب</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فرزندان رسول خدا صلی‌الله‌علیه‌و‌آله</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آمدن از منبر</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نغزبازی روزگار</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زایر شرمنده</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ندانستن</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و شاگرد</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آموزنده</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بزرگ</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خِتام درس</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از شاگرد</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بیمار</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یا مجهول؟</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استاد</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شاگرد</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پشت سر</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کننده ناشناس</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دست‌بوسی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بالا</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درست</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توهین به مردان خدا</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گذشت</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خیر استاد در حق شاگردان</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تکفیر تا ارادت</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سید</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جلوگیری از فتنه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نیازمندان و مردم</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عشق‌ورزی به نیازمندان</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 و پیچش مو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برهنه و سرما</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دست‌گیری از نیازمندان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بزرگ شیخ زین‌العابدین مازندرانی رحمه‌الله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الهی به سخاوتمندان</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ناشناس امیدبخش</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استیجاری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 قانع</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بزرگ</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تدبیر آیت‌اللّه بروجردی رحمه‌الله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فریادرسی در غربت</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مردم</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مردم‌دوستی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همسر</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بیمار</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 بزرگ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دانشمندان و تکریم استادان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پابرهنه بَر مزار</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گرانِ معرفت</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ادب</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به استاد</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هدیه استاد</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احترام به استاد</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بخشایش استاد</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عباس رحمه‌الله و اتومبیل پنچر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بلندهمتی</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فقر</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 شیخ انصاری رحمه‌الله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شیرین‌سخن</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هدیه وزیر</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هدیه شاه برای دیگران</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ناصرالدین شاه</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 رئیس</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بی‌ریا</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پذیرفته‌شده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و شکار</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و استاد</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عملی با منکر</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نفیس</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گداپروری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و یاسر عرفات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شهرت‌طلبی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رحمه‌الله و مرجعیت اجباری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ساختن مسجد</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تأسف‌بار</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ناشناس</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نابغه دوران</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کارگاه انسان‌سازی</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و مطلوب</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استفاده از بیت‌المال</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ممنوع</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کلباسی رحمه‌الله و نیازمندان</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و کتاب</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مادر</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شوخی و جدّی</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شیخ در برابر خانواده</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نیم‌سیر گوشت اضافه</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تقوا</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ابریشمی</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مصرف انرژی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هشیارانه</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بسیار</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توطئه</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در برابر غِنا</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هشیاری در برابر توطئه‌ها</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بیدار</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آقای بروجردی درباره بهاییان</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کردن جشن آتش</w:t>
      </w:r>
      <w:r>
        <w:rPr>
          <w:rFonts w:eastAsia="IRNazanin" w:cs="IRNazanin"/>
          <w:color w:val="111111"/>
          <w:sz w:val="28"/>
          <w:szCs w:val="28"/>
          <w:lang w:bidi="fa-IR"/>
        </w:rPr>
        <w:t>116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886_20765"/>
      <w:bookmarkStart w:id="13" w:name="pg3886_20765"/>
      <w:bookmarkEnd w:id="13"/>
    </w:p>
    <w:p>
      <w:pPr>
        <w:pStyle w:val="Heading2"/>
        <w:numPr>
          <w:ilvl w:val="1"/>
          <w:numId w:val="1"/>
        </w:numPr>
        <w:rPr/>
      </w:pPr>
      <w:bookmarkStart w:id="14" w:name="pg3886_20765"/>
      <w:bookmarkStart w:id="15" w:name="__RefHeading___Toc1681126_2281741623"/>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علما و پارسیان بعد از معصومین علیهم السلام اسوه و مقتدای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امام عدل در پس پرده غیبت به سر می برد خداوند مؤمنین را به علما ارجاع دادند و آنها را گره گشای مشکلات دینی و رفتاری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عامل جانشینان اولیای الهی هستند که وظیفه دارند با پندارها و رفتارهای انحرافی مقابله کنند و معارف الهی را در جامعه ترویج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سعی دارد موضوعات اخلاقی مورد ابتلای جامعه را در قالبی داستانی از زندگی علما به مخاطبان خود ارائه دهد و رسانه ملی نیز می تواند این داستان ها را در قالب هنری هم به طور مستقیم و هم غیرمستقیم عرضه کند و از این طریق نقش عمده ای در ارتقای فرهنگ اسلامی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همیشه به دنبال اسوه های واقعی هستند تا خود را با آن همسان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پژوهشگر ارجمند جناب حجت الاسلام ابوالفضل هادی منش که تلاش همه جانبه در خلق این اثر داشتند تشکر و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نوشتار مورد استفاده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گروه دین پژوهی</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886_20766"/>
    </w:p>
    <w:p>
      <w:pPr>
        <w:pStyle w:val="Heading2"/>
        <w:numPr>
          <w:ilvl w:val="1"/>
          <w:numId w:val="1"/>
        </w:numPr>
        <w:rPr/>
      </w:pPr>
      <w:bookmarkStart w:id="18" w:name="__RefHeading___Toc1681128_2281741623"/>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مطالعه و بررسی زندگی اولیای خدا و عالمان اخلاق، این فرصت را به آدمی می دهد تا در سایه سار آن، در اخلاق و رفتار خود تأمل کند و آن را زمینه ساز تحولی شگرف در رفتار و گفتار خویش سازد؛ زیرا الگوگیری و پیروی از نیکان، مایه برکت در عمر و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تدبّر و تأمل در زندگی انسان های وارسته از بند شهوت ها و خواهش های زودگذر نفسانی و امور دنیایی، به اثر مستقیم و زودهنگام این تدبّر و توجه در رفتار و اخلاق خود پی می برد و به پیروی از ایشان علاقه مند می شود تا به لذت های جاودان و کاملی برسد که آن بزرگان بدان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رسانه دینی و ملی صدا و سیما می تواند با استفاده کاربردی از داستان ها و خاطرات زندگانی بزرگان دینی و عالمان اخلاق، برای پیشبرد و اجرای رسالت بزرگ خود، به نهادینه ساختن ارزش های اخلاقی در جامعه بپردازد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ره آوردی است از رفتارهای عالمان دین و بزرگان اخلاق که مطالعه آن برای مشتاقان نیکی و راستی، درسی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بیان داستان های اخلاقی و ویژگی های فردی بزرگان و عالمان دینی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نیز به بیان داستان های اخلاقی ایشان در اجتماع و امور سیاسی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تلاشگران عرصه رسانه و برنامه سازان از این نوشتار بهره کافی ببرند</w:t>
      </w:r>
      <w:r>
        <w:rPr>
          <w:rFonts w:eastAsia="IRNazanin" w:cs="IRNazanin"/>
          <w:color w:val="111111"/>
          <w:sz w:val="28"/>
          <w:szCs w:val="28"/>
          <w:rtl w:val="true"/>
          <w:lang w:bidi="fa-IR"/>
        </w:rPr>
        <w:t xml:space="preserve">. </w:t>
      </w:r>
      <w:bookmarkStart w:id="20" w:name="pg3886_20767"/>
    </w:p>
    <w:p>
      <w:pPr>
        <w:pStyle w:val="Heading2"/>
        <w:numPr>
          <w:ilvl w:val="1"/>
          <w:numId w:val="1"/>
        </w:numPr>
        <w:rPr/>
      </w:pPr>
      <w:bookmarkStart w:id="21" w:name="__RefHeading___Toc1681130_2281741623"/>
      <w:bookmarkStart w:id="22" w:name="_Toc6"/>
      <w:bookmarkEnd w:id="20"/>
      <w:bookmarkEnd w:id="21"/>
      <w:r>
        <w:rPr>
          <w:rtl w:val="true"/>
        </w:rPr>
        <w:t>بخش اول</w:t>
      </w:r>
      <w:r>
        <w:rPr>
          <w:rtl w:val="true"/>
        </w:rPr>
        <w:t xml:space="preserve">: </w:t>
      </w:r>
      <w:r>
        <w:rPr>
          <w:rtl w:val="true"/>
        </w:rPr>
        <w:t>اخـلاق فـردی</w:t>
      </w:r>
      <w:bookmarkEnd w:id="22"/>
    </w:p>
    <w:p>
      <w:pPr>
        <w:pStyle w:val="Heading3"/>
        <w:numPr>
          <w:ilvl w:val="2"/>
          <w:numId w:val="1"/>
        </w:numPr>
        <w:rPr/>
      </w:pPr>
      <w:bookmarkStart w:id="23" w:name="__RefHeading___Toc1681132_228174162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اخـلاق فـردی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تلاوت قرآن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مبارزه با نفس</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در دانش اندوزی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زیارت</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w:t>
      </w:r>
    </w:p>
    <w:p>
      <w:pPr>
        <w:pStyle w:val="Heading3"/>
        <w:numPr>
          <w:ilvl w:val="2"/>
          <w:numId w:val="1"/>
        </w:numPr>
        <w:rPr/>
      </w:pPr>
      <w:bookmarkStart w:id="25" w:name="__RefHeading___Toc1681134_2281741623"/>
      <w:bookmarkStart w:id="26" w:name="_Toc8"/>
      <w:bookmarkEnd w:id="25"/>
      <w:r>
        <w:rPr>
          <w:rtl w:val="true"/>
        </w:rPr>
        <w:t>فصل اول</w:t>
      </w:r>
      <w:r>
        <w:rPr>
          <w:rtl w:val="true"/>
        </w:rPr>
        <w:t xml:space="preserve">: </w:t>
      </w:r>
      <w:r>
        <w:rPr>
          <w:rtl w:val="true"/>
        </w:rPr>
        <w:t>نماز اول وقت</w:t>
      </w:r>
      <w:bookmarkEnd w:id="26"/>
    </w:p>
    <w:p>
      <w:pPr>
        <w:pStyle w:val="Heading4"/>
        <w:numPr>
          <w:ilvl w:val="3"/>
          <w:numId w:val="1"/>
        </w:numPr>
        <w:rPr/>
      </w:pPr>
      <w:bookmarkStart w:id="27" w:name="__RefHeading___Toc1681136_2281741623"/>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و نماز اول 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فرزند به نماز جماعت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دقیقه تأخیر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نماز امام حسین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شگفت انگیز</w:t>
      </w:r>
    </w:p>
    <w:p>
      <w:pPr>
        <w:pStyle w:val="Heading4"/>
        <w:numPr>
          <w:ilvl w:val="3"/>
          <w:numId w:val="1"/>
        </w:numPr>
        <w:rPr/>
      </w:pPr>
      <w:bookmarkStart w:id="29" w:name="__RefHeading___Toc1681138_2281741623"/>
      <w:bookmarkStart w:id="30" w:name="_Toc10"/>
      <w:bookmarkEnd w:id="29"/>
      <w:r>
        <w:rPr/>
        <w:t>1</w:t>
      </w:r>
      <w:r>
        <w:rPr>
          <w:rtl w:val="true"/>
        </w:rPr>
        <w:t xml:space="preserve">. </w:t>
      </w:r>
      <w:r>
        <w:rPr>
          <w:rtl w:val="true"/>
        </w:rPr>
        <w:t>امام خمینی رحمه الله و نماز اول وقت</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و نماز اول وقت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خبرنگاران بسیاری جلو در خانه امام خمینی رحمه الله در نوفل لوشاتو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روزی بود که شاه از ایران رفته بود و خبرنگاران به همین مناسبت می خواستند از امام گزارش و عکس تهیه کنند و پاسخ پرسش های خود را از 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خبرنگاران به سیصد چهارصد 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قرار بر این شد هر چند خبرنگار با توافق هم یک پرسش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آن ایستاد و تمام دوربین ها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یکی یکی آمدند و پرسش هایشان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مطرح شد و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اذان ظهر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از تخت پایین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خبرنگاران که مانند دیگران از این رفتار امام شگفت زده شده بود، خود را به ایشان رساند و از امام خواست چند دقیقه ای صبر کند و به پرسش های وی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نمی خواست نماز اول وقت را از دست بدهد، با قاطعیت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تا نماز اول وقت را بدون دلیل از دست ندهد</w:t>
      </w:r>
      <w:r>
        <w:rPr>
          <w:rFonts w:eastAsia="IRNazanin" w:cs="IRNazanin"/>
          <w:color w:val="111111"/>
          <w:sz w:val="28"/>
          <w:szCs w:val="28"/>
          <w:rtl w:val="true"/>
          <w:lang w:bidi="fa-IR"/>
        </w:rPr>
        <w:t>.</w:t>
      </w:r>
      <w:r>
        <w:rPr>
          <w:rStyle w:val="FootnoteAnchor"/>
          <w:rtl w:val="true"/>
        </w:rPr>
        <w:footnoteReference w:id="2"/>
      </w:r>
      <w:bookmarkStart w:id="31" w:name="pg3886_20768"/>
    </w:p>
    <w:p>
      <w:pPr>
        <w:pStyle w:val="Heading4"/>
        <w:numPr>
          <w:ilvl w:val="3"/>
          <w:numId w:val="1"/>
        </w:numPr>
        <w:rPr/>
      </w:pPr>
      <w:bookmarkStart w:id="32" w:name="__RefHeading___Toc1681140_2281741623"/>
      <w:bookmarkStart w:id="33" w:name="_Toc11"/>
      <w:bookmarkEnd w:id="31"/>
      <w:bookmarkEnd w:id="32"/>
      <w:r>
        <w:rPr/>
        <w:t>2</w:t>
      </w:r>
      <w:r>
        <w:rPr>
          <w:rtl w:val="true"/>
        </w:rPr>
        <w:t xml:space="preserve">. </w:t>
      </w:r>
      <w:r>
        <w:rPr>
          <w:rtl w:val="true"/>
        </w:rPr>
        <w:t>سفارش فرزند به نماز جماعت</w:t>
      </w:r>
      <w:bookmarkEnd w:id="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فرزند به نماز جماعت</w:t>
      </w:r>
    </w:p>
    <w:p>
      <w:pPr>
        <w:pStyle w:val="BookText"/>
        <w:rPr/>
      </w:pPr>
      <w:r>
        <w:rPr>
          <w:rFonts w:ascii="IRNazanin" w:hAnsi="IRNazanin" w:eastAsia="IRNazanin"/>
          <w:color w:val="111111"/>
          <w:sz w:val="28"/>
          <w:sz w:val="28"/>
          <w:szCs w:val="28"/>
          <w:rtl w:val="true"/>
          <w:lang w:bidi="fa-IR"/>
        </w:rPr>
        <w:t>روزی رساله ای از مرحوم کلباسی به دست محدث قمی رحمه الله رسید و ایشان به سرعت به مطالعه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شوق و توجه فراوان کتاب را می خواند، متوجه شد مرحوم کلباسی در حاشیه رساله خویش به پسرش این گونه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برادران دینی و دوستان نزدیکم اعلام می کنم که به نور دیده ام، آقا محمد، به صورت رو در رو گفته ام، در صورت ترک نماز جماعت از او راضی نیستم و بارها و بارها به او گفته ام حتی یک نماز هم نباید به غیر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و تأکید بر به جا آوردن نماز جماعت و ثبت آن در حاشیه رساله اش، ارادت محدث قمی به مرحوم کلباسی را بیشتر کرد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4" w:name="__RefHeading___Toc1681142_2281741623"/>
      <w:bookmarkStart w:id="35" w:name="_Toc12"/>
      <w:bookmarkEnd w:id="34"/>
      <w:r>
        <w:rPr/>
        <w:t>3</w:t>
      </w:r>
      <w:r>
        <w:rPr>
          <w:rtl w:val="true"/>
        </w:rPr>
        <w:t xml:space="preserve">. </w:t>
      </w:r>
      <w:r>
        <w:rPr>
          <w:rtl w:val="true"/>
        </w:rPr>
        <w:t>ده دقیقه تأخیر</w:t>
      </w:r>
      <w:bookmarkEnd w:id="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دقیقه تأخیر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 در یکی از روزهای پایان عمر، هنگام خواب به یکی از نزدیکانش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خوابم برد، اول وقت برای نماز بیدارم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خواب عمیقی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شد، آن فرد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پس از عمل جراحی برای امام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می کنم وقتی سِرُم تمام شد، ایشان را بیدار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چشمان خود را گشود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بیدارم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بیشتر از وقت نماز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فرزندش، آقا سید احمد رحمه الله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عمر تا به حال، نمازم را اول وقت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پایم لب گور است، چرا باید ده دقیقه تأخیر بیفتد؟</w:t>
      </w:r>
      <w:r>
        <w:rPr>
          <w:rFonts w:eastAsia="IRNazanin" w:cs="IRNazanin"/>
          <w:color w:val="111111"/>
          <w:sz w:val="28"/>
          <w:szCs w:val="28"/>
          <w:rtl w:val="true"/>
          <w:lang w:bidi="fa-IR"/>
        </w:rPr>
        <w:t>»</w:t>
      </w:r>
      <w:r>
        <w:rPr>
          <w:rStyle w:val="FootnoteAnchor"/>
          <w:rtl w:val="true"/>
        </w:rPr>
        <w:footnoteReference w:id="4"/>
      </w:r>
      <w:bookmarkStart w:id="36" w:name="pg3886_20769"/>
    </w:p>
    <w:p>
      <w:pPr>
        <w:pStyle w:val="Heading4"/>
        <w:numPr>
          <w:ilvl w:val="3"/>
          <w:numId w:val="1"/>
        </w:numPr>
        <w:rPr/>
      </w:pPr>
      <w:bookmarkStart w:id="37" w:name="__RefHeading___Toc1681144_2281741623"/>
      <w:bookmarkStart w:id="38" w:name="_Toc13"/>
      <w:bookmarkEnd w:id="36"/>
      <w:bookmarkEnd w:id="37"/>
      <w:r>
        <w:rPr/>
        <w:t>4</w:t>
      </w:r>
      <w:r>
        <w:rPr>
          <w:rtl w:val="true"/>
        </w:rPr>
        <w:t xml:space="preserve">. </w:t>
      </w:r>
      <w:r>
        <w:rPr>
          <w:rtl w:val="true"/>
        </w:rPr>
        <w:t>برکت نماز امام حسین علیه السلام</w:t>
      </w:r>
      <w:bookmarkEnd w:id="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نماز امام حسین علیه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اعتمادیان، مبلّغ مقیم کشور انگلیس نیز مانند دیگر شیعیان قصد داشت در مراسم عزاداری امام حسین علیه السلام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دانست هر سال در روز عاشورا جمعیت انبوهی با ملیت های گوناگون، برای برگزاری مراسم عزاداری، سینه زنان و نوحه کنان خود را به مجمع اسلامی آیت اللّه گلپایگانی رحمه الله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نیز خود را به جمع عزاداران حسینی رساند و همراه آنان پس از عبور از خیابان های اطراف و در میان حیرت عابران، به مجمع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خانمی را دید که با پوششی نامناسب، خارج از مجمع برای دیدن رئیس مجمع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رئیس مجمع از جمع جدا شد و با هم بیرون رفتند تا آن زن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حالی که اعلامیه مراسم را در دست داشت،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نوشته اید امام حسین علیه السلام روز عاشورا نیز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پریشانی و سرگردانی می کنم و از فساد اینجا رنج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با نماز خواندن به آرامش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شما می خواهم نماز را همان گونه که امام حسین علیه السلام می خواند،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اعتمادیان با شنیدن خواسته وی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شرایط ویژه ای دارد و نماز هر کس با هر عقیده ای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حالی که عصبانیت در صدایش موج می زد،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مگر خدای من با خدای امام حسین علیه السلام تفاوت دارد که من نمی توانم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اعتمادیان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می خواهید مانند ایشان نماز به جا آورید، باید مسلمان و شیعه شوید تا بتوانید چنین نمازی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برای نماز خواندن باید حجاب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به سرعت پوششی خواست و همان هنگام به مذهب تشیع در آمد و با راهنمایی اطرافیان نماز به جا آورد و از آن پس جزو زنان پرهیزکار جامعه شیعیان انگلیس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با برپایی نماز ظهر عاشورا نصیب آن زن شد</w:t>
      </w:r>
      <w:r>
        <w:rPr>
          <w:rFonts w:eastAsia="IRNazanin" w:cs="IRNazanin"/>
          <w:color w:val="111111"/>
          <w:sz w:val="28"/>
          <w:szCs w:val="28"/>
          <w:rtl w:val="true"/>
          <w:lang w:bidi="fa-IR"/>
        </w:rPr>
        <w:t>.</w:t>
      </w:r>
      <w:r>
        <w:rPr>
          <w:rStyle w:val="FootnoteAnchor"/>
          <w:rtl w:val="true"/>
        </w:rPr>
        <w:footnoteReference w:id="5"/>
      </w:r>
      <w:bookmarkStart w:id="39" w:name="pg3886_20770"/>
    </w:p>
    <w:p>
      <w:pPr>
        <w:pStyle w:val="Heading4"/>
        <w:numPr>
          <w:ilvl w:val="3"/>
          <w:numId w:val="1"/>
        </w:numPr>
        <w:rPr/>
      </w:pPr>
      <w:bookmarkStart w:id="40" w:name="__RefHeading___Toc1681146_2281741623"/>
      <w:bookmarkStart w:id="41" w:name="_Toc14"/>
      <w:bookmarkEnd w:id="39"/>
      <w:bookmarkEnd w:id="40"/>
      <w:r>
        <w:rPr/>
        <w:t>5</w:t>
      </w:r>
      <w:r>
        <w:rPr>
          <w:rtl w:val="true"/>
        </w:rPr>
        <w:t xml:space="preserve">. </w:t>
      </w:r>
      <w:r>
        <w:rPr>
          <w:rtl w:val="true"/>
        </w:rPr>
        <w:t>وصیت شگفت انگیز</w:t>
      </w:r>
      <w:bookmarkEnd w:id="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شگفت انگیز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پیش از وفات، وصیت نامه اش را برای نزدیکان و اطرافیانش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قسمتی از وصیت نامه خواسته بود نمازهای واجبش را به نیابت از وی دوباره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وصیت بسیار شگفت زده شدند و دلیل این وصیت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باور کردنی نبود فردی که در تمام طول عمرش همواره پیش از اذان، خود را برای نماز آماده می کند و نمازی عاشقانه می خواند، چنین سفارشی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مرتضی شگفتی آنها را دید، با تأکید بر علاقه بسیار خود به ادای این فریضه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نمازم و وقتی نماز می خوانم، لذت روحی و معنوی فراوانی نصیبم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خواهم نمازهایم را قضا کنید؛ زیرا اگر این نمازها را تنها یک درصد به خاطر لذتی که می برم، بخوانم، هیچ کدام مورد قبول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از این است که نیّتم برای خدا خالص نباشد</w:t>
      </w:r>
      <w:r>
        <w:rPr>
          <w:rFonts w:eastAsia="IRNazanin" w:cs="IRNazanin"/>
          <w:color w:val="111111"/>
          <w:sz w:val="28"/>
          <w:szCs w:val="28"/>
          <w:rtl w:val="true"/>
          <w:lang w:bidi="fa-IR"/>
        </w:rPr>
        <w:t>».</w:t>
      </w:r>
      <w:r>
        <w:rPr>
          <w:rStyle w:val="FootnoteAnchor"/>
          <w:rtl w:val="true"/>
        </w:rPr>
        <w:footnoteReference w:id="6"/>
      </w:r>
      <w:bookmarkStart w:id="42" w:name="pg3886_20771"/>
    </w:p>
    <w:p>
      <w:pPr>
        <w:pStyle w:val="Heading3"/>
        <w:numPr>
          <w:ilvl w:val="2"/>
          <w:numId w:val="1"/>
        </w:numPr>
        <w:rPr/>
      </w:pPr>
      <w:bookmarkStart w:id="43" w:name="__RefHeading___Toc1681148_2281741623"/>
      <w:bookmarkStart w:id="44" w:name="_Toc15"/>
      <w:bookmarkEnd w:id="42"/>
      <w:bookmarkEnd w:id="43"/>
      <w:r>
        <w:rPr>
          <w:rtl w:val="true"/>
        </w:rPr>
        <w:t>فصل دوم</w:t>
      </w:r>
      <w:r>
        <w:rPr>
          <w:rtl w:val="true"/>
        </w:rPr>
        <w:t xml:space="preserve">: </w:t>
      </w:r>
      <w:r>
        <w:rPr>
          <w:rtl w:val="true"/>
        </w:rPr>
        <w:t>سحرخیزی و تلاوت قرآن</w:t>
      </w:r>
      <w:bookmarkEnd w:id="44"/>
    </w:p>
    <w:p>
      <w:pPr>
        <w:pStyle w:val="Heading4"/>
        <w:numPr>
          <w:ilvl w:val="3"/>
          <w:numId w:val="1"/>
        </w:numPr>
        <w:rPr/>
      </w:pPr>
      <w:bookmarkStart w:id="45" w:name="__RefHeading___Toc1681150_228174162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تلاوت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سحرگاهی و اجابت 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 و نزول حوریه بهشتی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و پیشرفت در دانش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شبان گاهی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شهادت در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و آثار دنیوی و اخروی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امام خمینی رحمه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شب زنده داری و عبادت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دعای پدر در نیمه شب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عاشقی که به نماز شب نرسید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قرآن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عامل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قرآن خوانی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احترام گزاردن به قرآن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آیه الکرسی و نجات از دست دزدان</w:t>
      </w:r>
    </w:p>
    <w:p>
      <w:pPr>
        <w:pStyle w:val="Heading4"/>
        <w:numPr>
          <w:ilvl w:val="3"/>
          <w:numId w:val="1"/>
        </w:numPr>
        <w:rPr/>
      </w:pPr>
      <w:bookmarkStart w:id="47" w:name="__RefHeading___Toc1681152_2281741623"/>
      <w:bookmarkStart w:id="48" w:name="_Toc17"/>
      <w:bookmarkEnd w:id="47"/>
      <w:r>
        <w:rPr/>
        <w:t>1</w:t>
      </w:r>
      <w:r>
        <w:rPr>
          <w:rtl w:val="true"/>
        </w:rPr>
        <w:t xml:space="preserve">. </w:t>
      </w:r>
      <w:r>
        <w:rPr>
          <w:rtl w:val="true"/>
        </w:rPr>
        <w:t>عبادت سحرگاهی و اجابت دعا</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سحرگاهی و اجابت دعا</w:t>
      </w:r>
    </w:p>
    <w:p>
      <w:pPr>
        <w:pStyle w:val="BookText"/>
        <w:rPr/>
      </w:pPr>
      <w:r>
        <w:rPr>
          <w:rFonts w:ascii="IRNazanin" w:hAnsi="IRNazanin" w:eastAsia="IRNazanin"/>
          <w:color w:val="111111"/>
          <w:sz w:val="28"/>
          <w:sz w:val="28"/>
          <w:szCs w:val="28"/>
          <w:rtl w:val="true"/>
          <w:lang w:bidi="fa-IR"/>
        </w:rPr>
        <w:t>روزی حاج میرزا جواد آقا ملکی تبریزی پس از پایان درس به همراه یکی از شاگردان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به حجره یکی از طلبه ها در مدرسه دارالشفا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آنجا نشست، سپس برخاست و حجره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با دیدن این ماجرا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از سرزدن به حجره این طلبه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هنگام سحر، فیض الهی شامل حالم شد و فهمیدم این از ناحیه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پی بردم این طلبه در نماز شبش، در حال دعا کردن در حق من است و فیضی که به من رسیده، بر اثر 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سپاس گزاری به حجره اش رفتم</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9" w:name="__RefHeading___Toc1681154_2281741623"/>
      <w:bookmarkStart w:id="50" w:name="_Toc18"/>
      <w:bookmarkEnd w:id="49"/>
      <w:r>
        <w:rPr/>
        <w:t>2</w:t>
      </w:r>
      <w:r>
        <w:rPr>
          <w:rtl w:val="true"/>
        </w:rPr>
        <w:t xml:space="preserve">. </w:t>
      </w:r>
      <w:r>
        <w:rPr>
          <w:rtl w:val="true"/>
        </w:rPr>
        <w:t>عبادت خالصانه و نزول حوریه بهشتی</w:t>
      </w:r>
      <w:bookmarkEnd w:id="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 و نزول حوریه بهشتی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علامه طباطبایی رحمه الله در مسجد کوفه در حال عبادت بود و با خلوص نیت و حضور قلب ذکر می گفت، چنان که گویی تمام اعضا و جوارحش با او هم صدا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به او دست داده بود و غرق در عبادت و راز و نیاز عاشقانه با معبود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حوریه ای با جامی از شراب بهشتی از سمت راستش وارد شد و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حوریه توجه کند، ولی به یاد حرف استادش، مرحوم قاضی رحمه الله افتاد که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بین نماز، قرائت قرآن یا اذکار، صورتی زیبا یا بعضی جهات دیگر عالم غیب را دیدید، توجهی نکنید و دنبال عمل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خود را برگرداند 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برخاست و از سمت چپ آمد و دوباره جام شراب را به او تعارف کرد، ولی علامه این بار نیز توجهی نکرد و روی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حوریه از این کار علامه رنجیده شد و رفت، ولی خلوص نیت علامه طباطبایی در عبادت و راز و نیاز برای او </w:t>
      </w:r>
      <w:bookmarkStart w:id="51" w:name="pg3886_20772"/>
    </w:p>
    <w:p>
      <w:pPr>
        <w:pStyle w:val="BookText"/>
        <w:rPr/>
      </w:pPr>
      <w:bookmarkEnd w:id="51"/>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52" w:name="__RefHeading___Toc1681156_2281741623"/>
      <w:bookmarkStart w:id="53" w:name="_Toc19"/>
      <w:bookmarkEnd w:id="52"/>
      <w:r>
        <w:rPr/>
        <w:t>3</w:t>
      </w:r>
      <w:r>
        <w:rPr>
          <w:rtl w:val="true"/>
        </w:rPr>
        <w:t xml:space="preserve">. </w:t>
      </w:r>
      <w:r>
        <w:rPr>
          <w:rtl w:val="true"/>
        </w:rPr>
        <w:t>مناجات و پیشرفت در دانش</w:t>
      </w:r>
      <w:bookmarkEnd w:id="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و پیشرفت در دانش</w:t>
      </w:r>
    </w:p>
    <w:p>
      <w:pPr>
        <w:pStyle w:val="BookText"/>
        <w:rPr/>
      </w:pPr>
      <w:r>
        <w:rPr>
          <w:rFonts w:ascii="IRNazanin" w:hAnsi="IRNazanin" w:eastAsia="IRNazanin"/>
          <w:color w:val="111111"/>
          <w:sz w:val="28"/>
          <w:sz w:val="28"/>
          <w:szCs w:val="28"/>
          <w:rtl w:val="true"/>
          <w:lang w:bidi="fa-IR"/>
        </w:rPr>
        <w:t>سیدعلی صاحب ریاض، در دانش اندوزی به سرعت به مدارج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آموختن دانش از هیچ کوششی فروگذار نکرد و همواره علاقه مند بود به سرعت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دانش اندوزی، از عبادت و مناجات با معبود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با شوق وصف ناپذیری، شب های جمعه را تا صبح به عبادت و راز و نیاز و مناجات با خدا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کوشش شبانه روزی و رنج فراوان توانست در مدت زمان کوتاهی به مراتب عالی علمی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با سیدعلی صاحب ریاض آشنا بودند، مقام علمی وی را نتیجه مناجات عاشقانه و گریه و زاری اش می دانستند و معتقد بودند وی بر اثر عبادت و مناجات توانسته است یک شبه ره صدساله را بپیماید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54" w:name="__RefHeading___Toc1681158_2281741623"/>
      <w:bookmarkStart w:id="55" w:name="_Toc20"/>
      <w:bookmarkEnd w:id="54"/>
      <w:r>
        <w:rPr/>
        <w:t>4</w:t>
      </w:r>
      <w:r>
        <w:rPr>
          <w:rtl w:val="true"/>
        </w:rPr>
        <w:t xml:space="preserve">. </w:t>
      </w:r>
      <w:r>
        <w:rPr>
          <w:rtl w:val="true"/>
        </w:rPr>
        <w:t>کوشش شبان گاهی</w:t>
      </w:r>
      <w:bookmarkEnd w:id="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شبان گاهی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جعفری بارها دیده بود پدرزن و استادش، شیخ مفید، شب ها خیلی کم می خوابد و نیمه شب از خواب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 را زیر نظر گرفت و پی برد شیخ مفید از سکوت و خلوت شبان گاهی بهره ها می برد و در آرامش شب، نماز می خواند و به تلاوت قرآن و مطالعه کتاب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عبادت های شبان گاهی و دل بریدن از خواب، نام شیخ مفید هنوز پس از سال ها چون خورشیدی تابان در جهان تشیع می درخشد و یادش زنده و جاوید مانده است</w:t>
      </w:r>
      <w:r>
        <w:rPr>
          <w:rFonts w:eastAsia="IRNazanin" w:cs="IRNazanin"/>
          <w:color w:val="111111"/>
          <w:sz w:val="28"/>
          <w:szCs w:val="28"/>
          <w:rtl w:val="true"/>
          <w:lang w:bidi="fa-IR"/>
        </w:rPr>
        <w:t>.</w:t>
      </w:r>
      <w:r>
        <w:rPr>
          <w:rStyle w:val="FootnoteAnchor"/>
          <w:rtl w:val="true"/>
        </w:rPr>
        <w:footnoteReference w:id="10"/>
      </w:r>
      <w:bookmarkStart w:id="56" w:name="pg3886_20773"/>
    </w:p>
    <w:p>
      <w:pPr>
        <w:pStyle w:val="Heading4"/>
        <w:numPr>
          <w:ilvl w:val="3"/>
          <w:numId w:val="1"/>
        </w:numPr>
        <w:rPr/>
      </w:pPr>
      <w:bookmarkStart w:id="57" w:name="__RefHeading___Toc1681160_2281741623"/>
      <w:bookmarkStart w:id="58" w:name="_Toc21"/>
      <w:bookmarkEnd w:id="56"/>
      <w:bookmarkEnd w:id="57"/>
      <w:r>
        <w:rPr/>
        <w:t>5</w:t>
      </w:r>
      <w:r>
        <w:rPr>
          <w:rtl w:val="true"/>
        </w:rPr>
        <w:t xml:space="preserve">. </w:t>
      </w:r>
      <w:r>
        <w:rPr>
          <w:rtl w:val="true"/>
        </w:rPr>
        <w:t>توفیق شهادت در نماز</w:t>
      </w:r>
      <w:bookmarkEnd w:id="5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شهادت در نماز</w:t>
      </w:r>
    </w:p>
    <w:p>
      <w:pPr>
        <w:pStyle w:val="BookText"/>
        <w:rPr/>
      </w:pPr>
      <w:r>
        <w:rPr>
          <w:rFonts w:ascii="IRNazanin" w:hAnsi="IRNazanin" w:eastAsia="IRNazanin"/>
          <w:color w:val="111111"/>
          <w:sz w:val="28"/>
          <w:sz w:val="28"/>
          <w:szCs w:val="28"/>
          <w:rtl w:val="true"/>
          <w:lang w:bidi="fa-IR"/>
        </w:rPr>
        <w:t>ملامحمدتقی بَرَغانی رحمه الله همیشه نیمه های شب به شوق عبادت از خواب برمی خاست، به مسجد می رفت و تا صبح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بر دعا و مناجات مداومت داشت که همه مناجات خمس عشره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ملا محمدتقی مثل هر شب بیدار شد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شفاف تر از هر شب بود و وی مشتاق تر از هر شب به سوی مسجد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 نماز شب خالصانه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پیشانی بر خاک گذاشت و شروع به خواندن مناجات خمس عشره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اعضای فرقه بابیّه که مأموریت داشت ملا محمدتقی را به شهادت برساند، از این فرصت استفاده کرد و وی را در حال سجده به شهادت رساند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9" w:name="__RefHeading___Toc1681162_2281741623"/>
      <w:bookmarkStart w:id="60" w:name="_Toc22"/>
      <w:bookmarkEnd w:id="59"/>
      <w:r>
        <w:rPr/>
        <w:t>6</w:t>
      </w:r>
      <w:r>
        <w:rPr>
          <w:rtl w:val="true"/>
        </w:rPr>
        <w:t xml:space="preserve">. </w:t>
      </w:r>
      <w:r>
        <w:rPr>
          <w:rtl w:val="true"/>
        </w:rPr>
        <w:t>نماز شب و آثار دنیوی و اخروی</w:t>
      </w:r>
      <w:bookmarkEnd w:id="6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و آثار دنیوی و اخروی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 تازه به نجف آمده بود و غم غربت گاه وی را می آزرد ولی با وجود آقای قاضی رحمه الله ، غربت را فراموش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کنار در مدرسه ای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آقای قاضی در حال عبور از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ایشان خوش حال شد و لبخند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قاضی به علامه طباطبایی رسید، دستش را روی شانه وی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خواهی،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هم می خواهی،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ارزشمند استاد چنان در علامه اثر کرد که در مدت پنج سال اقامتش در نجف، روز و شب در خدمت آقای قاضی بود و حاضر نمی شد لحظه ای از ایشان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زمان بازگشت علامه به ایران فرا رسید، ولی وی هنوز علاقه مند بود از محضر آقای قاضی و آموزه هایش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علامه طباطبایی به ایران بازگشت، جای خالی آقای قاضی را در زندگی خود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نامه نگاری روی آورد و تا مرحوم قاضی زنده بود، نامه نگاری علامه طباطبایی رحمه الله با ایشان نیز ادامه داشت و رابطه استاد و شاگردی میان آن دو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بارها فرموده بود که همه </w:t>
      </w:r>
      <w:bookmarkStart w:id="61" w:name="pg3886_20774"/>
    </w:p>
    <w:p>
      <w:pPr>
        <w:pStyle w:val="BookText"/>
        <w:rPr/>
      </w:pPr>
      <w:bookmarkEnd w:id="61"/>
      <w:r>
        <w:rPr>
          <w:rFonts w:ascii="IRNazanin" w:hAnsi="IRNazanin" w:eastAsia="IRNazanin"/>
          <w:color w:val="111111"/>
          <w:sz w:val="28"/>
          <w:sz w:val="28"/>
          <w:szCs w:val="28"/>
          <w:rtl w:val="true"/>
          <w:lang w:bidi="fa-IR"/>
        </w:rPr>
        <w:t>داشته هایش را مدیون آقای قاضی 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2" w:name="__RefHeading___Toc1681164_2281741623"/>
      <w:bookmarkStart w:id="63" w:name="_Toc23"/>
      <w:bookmarkEnd w:id="62"/>
      <w:r>
        <w:rPr/>
        <w:t>7</w:t>
      </w:r>
      <w:r>
        <w:rPr>
          <w:rtl w:val="true"/>
        </w:rPr>
        <w:t xml:space="preserve">. </w:t>
      </w:r>
      <w:r>
        <w:rPr>
          <w:rtl w:val="true"/>
        </w:rPr>
        <w:t>نماز شب امام خمینی رحمه الله</w:t>
      </w:r>
      <w:bookmarkEnd w:id="6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امام خمینی رحمه الله</w:t>
      </w:r>
    </w:p>
    <w:p>
      <w:pPr>
        <w:pStyle w:val="BookText"/>
        <w:rPr/>
      </w:pPr>
      <w:r>
        <w:rPr>
          <w:rFonts w:ascii="IRNazanin" w:hAnsi="IRNazanin" w:eastAsia="IRNazanin"/>
          <w:color w:val="111111"/>
          <w:sz w:val="28"/>
          <w:sz w:val="28"/>
          <w:szCs w:val="28"/>
          <w:rtl w:val="true"/>
          <w:lang w:bidi="fa-IR"/>
        </w:rPr>
        <w:t>امام خمینی رحمه الله لذت نماز شب را چشیده بود و در هیچ شرایطی این نیایش عاشقانه با معبود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عوامل طاغوت به خانه ایشان ریختند و دستگیرش کردند تا وی را به زندان تهران منتقل کنند، امام در حال خواندن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معنوی امام در نماز، همراهان ایشان را تحت تأثیر قرار داد به گونه ای که یکی از آنها تا تهران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حتی در مسافرت نیز نماز شب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و همراهانش ساعت چهار صبح از نجف ره سپار کویت شدند، ساعت از دوازده شب نیز گذشته بود که به هتلی در بصره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هنوز دو ساعت نخوابیده بود که ساعت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صدای زنگ بیدار شد، نماز شب خواند و سپس نماز صبح را به جا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شنیدنی دیگر، شب بازگشت امام خمینی رحمه الله از پاریس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هواپیما خواب بودند که امام بیدار شد، به طبقه بالای هواپیما رفت و با حال تضرع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امام به گوش یکی از مهمان داران هواپیما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ایشان از چیزی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امام را از حاج احمد 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هر شب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که امام به ایران آمد، حتی زمانی که بیمار و در بیمارستان بستری بود، هیچ گاه نماز شبش ترک نشد</w:t>
      </w:r>
      <w:r>
        <w:rPr>
          <w:rFonts w:eastAsia="IRNazanin" w:cs="IRNazanin"/>
          <w:color w:val="111111"/>
          <w:sz w:val="28"/>
          <w:szCs w:val="28"/>
          <w:rtl w:val="true"/>
          <w:lang w:bidi="fa-IR"/>
        </w:rPr>
        <w:t>.</w:t>
      </w:r>
      <w:r>
        <w:rPr>
          <w:rStyle w:val="FootnoteAnchor"/>
          <w:rtl w:val="true"/>
        </w:rPr>
        <w:footnoteReference w:id="13"/>
      </w:r>
      <w:bookmarkStart w:id="64" w:name="pg3886_20775"/>
    </w:p>
    <w:p>
      <w:pPr>
        <w:pStyle w:val="Heading4"/>
        <w:numPr>
          <w:ilvl w:val="3"/>
          <w:numId w:val="1"/>
        </w:numPr>
        <w:rPr/>
      </w:pPr>
      <w:bookmarkStart w:id="65" w:name="__RefHeading___Toc1681166_2281741623"/>
      <w:bookmarkStart w:id="66" w:name="_Toc24"/>
      <w:bookmarkEnd w:id="64"/>
      <w:bookmarkEnd w:id="65"/>
      <w:r>
        <w:rPr/>
        <w:t>8</w:t>
      </w:r>
      <w:r>
        <w:rPr>
          <w:rtl w:val="true"/>
        </w:rPr>
        <w:t xml:space="preserve">. </w:t>
      </w:r>
      <w:r>
        <w:rPr>
          <w:rtl w:val="true"/>
        </w:rPr>
        <w:t>اهمیت شب زنده داری و عبادت</w:t>
      </w:r>
      <w:bookmarkEnd w:id="6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شب زنده داری و عبادت</w:t>
      </w:r>
    </w:p>
    <w:p>
      <w:pPr>
        <w:pStyle w:val="BookText"/>
        <w:rPr/>
      </w:pPr>
      <w:r>
        <w:rPr>
          <w:rFonts w:ascii="IRNazanin" w:hAnsi="IRNazanin" w:eastAsia="IRNazanin"/>
          <w:color w:val="111111"/>
          <w:sz w:val="28"/>
          <w:sz w:val="28"/>
          <w:szCs w:val="28"/>
          <w:rtl w:val="true"/>
          <w:lang w:bidi="fa-IR"/>
        </w:rPr>
        <w:t>استاد محدث قمی، حاج میرزا حسین نوری در زهد و عبادت کوشا بود و هیچ گاه نماز شب و راز و نیاز شبان گاهی اش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این شیوه استاد را بسیار می پسندید و به حکمت و لذت آن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نیمه های شب برمی خاست و به عبادت خالصانه می پرداخت و دیگران را نیز به این کار سفارش و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 شب را بهترین عمل مستحب می دانست و حتی در سفر نیز آن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صبح ها پیش از طلوع خورشید بیدار می شد، سجاده اش را پهن می کرد و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وی شاگرد خلف حاج حسین نوری بود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67" w:name="__RefHeading___Toc1681168_2281741623"/>
      <w:bookmarkStart w:id="68" w:name="_Toc25"/>
      <w:bookmarkEnd w:id="67"/>
      <w:r>
        <w:rPr/>
        <w:t>9</w:t>
      </w:r>
      <w:r>
        <w:rPr>
          <w:rtl w:val="true"/>
        </w:rPr>
        <w:t xml:space="preserve">. </w:t>
      </w:r>
      <w:r>
        <w:rPr>
          <w:rtl w:val="true"/>
        </w:rPr>
        <w:t>اجابت دعای پدر در نیمه شب</w:t>
      </w:r>
      <w:bookmarkEnd w:id="6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دعای پدر در نیمه شب</w:t>
      </w:r>
    </w:p>
    <w:p>
      <w:pPr>
        <w:pStyle w:val="BookText"/>
        <w:rPr/>
      </w:pPr>
      <w:r>
        <w:rPr>
          <w:rFonts w:ascii="IRNazanin" w:hAnsi="IRNazanin" w:eastAsia="IRNazanin"/>
          <w:color w:val="111111"/>
          <w:sz w:val="28"/>
          <w:sz w:val="28"/>
          <w:szCs w:val="28"/>
          <w:rtl w:val="true"/>
          <w:lang w:bidi="fa-IR"/>
        </w:rPr>
        <w:t>شبی ملا محمدتقی مجلسی پس از نماز شب بسیار گریست و حالی معنوی به وی دست داد و به او الهام شد هرچه از خدا بخواهد، حاجتش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حاجت دنیوی بخواهم یا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 که ناگهان صدای گریه فرزندش، محمدباقر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آسمان بلند کرد و از خدا خواست فرزندش را مبلّغ دین گرداند و در این راه به وی توفیق بی شمار و روزافزون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مستجاب شد و نام علامه مجلسی رحمه الله ، برای همیشه جاودانه ماند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9" w:name="__RefHeading___Toc1681170_2281741623"/>
      <w:bookmarkStart w:id="70" w:name="_Toc26"/>
      <w:bookmarkEnd w:id="69"/>
      <w:r>
        <w:rPr/>
        <w:t>10</w:t>
      </w:r>
      <w:r>
        <w:rPr>
          <w:rtl w:val="true"/>
        </w:rPr>
        <w:t xml:space="preserve">. </w:t>
      </w:r>
      <w:r>
        <w:rPr>
          <w:rtl w:val="true"/>
        </w:rPr>
        <w:t>عاشقی که به نماز شب نرسید</w:t>
      </w:r>
      <w:bookmarkEnd w:id="7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عاشقی که به نماز شب نرسید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استاد مطهری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شهادت پدر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اهل منزل بیدار بودند و خواب به چشم کسی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بود که زنگ ساعت پدر به صدا درآمد، ولی او نبود تا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حسرت مناجات های عاشقانه استاد ماند و </w:t>
      </w:r>
      <w:bookmarkStart w:id="71" w:name="pg3886_20776"/>
    </w:p>
    <w:p>
      <w:pPr>
        <w:pStyle w:val="BookText"/>
        <w:rPr/>
      </w:pPr>
      <w:bookmarkEnd w:id="71"/>
      <w:r>
        <w:rPr>
          <w:rFonts w:ascii="IRNazanin" w:hAnsi="IRNazanin" w:eastAsia="IRNazanin"/>
          <w:color w:val="111111"/>
          <w:sz w:val="28"/>
          <w:sz w:val="28"/>
          <w:szCs w:val="28"/>
          <w:rtl w:val="true"/>
          <w:lang w:bidi="fa-IR"/>
        </w:rPr>
        <w:t>اشک از دیدگان همه جاری شد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72" w:name="__RefHeading___Toc1681172_2281741623"/>
      <w:bookmarkStart w:id="73" w:name="_Toc27"/>
      <w:bookmarkEnd w:id="72"/>
      <w:r>
        <w:rPr/>
        <w:t>11</w:t>
      </w:r>
      <w:r>
        <w:rPr>
          <w:rtl w:val="true"/>
        </w:rPr>
        <w:t xml:space="preserve">. </w:t>
      </w:r>
      <w:r>
        <w:rPr>
          <w:rtl w:val="true"/>
        </w:rPr>
        <w:t>اثرگذاری قرآن</w:t>
      </w:r>
      <w:bookmarkEnd w:id="7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قرآن</w:t>
      </w:r>
    </w:p>
    <w:p>
      <w:pPr>
        <w:pStyle w:val="BookText"/>
        <w:rPr/>
      </w:pPr>
      <w:r>
        <w:rPr>
          <w:rFonts w:ascii="IRNazanin" w:hAnsi="IRNazanin" w:eastAsia="IRNazanin"/>
          <w:color w:val="111111"/>
          <w:sz w:val="28"/>
          <w:sz w:val="28"/>
          <w:szCs w:val="28"/>
          <w:rtl w:val="true"/>
          <w:lang w:bidi="fa-IR"/>
        </w:rPr>
        <w:t>میرزای شیرازی همواره قرآن می خواند و ازاین رو، بیشتر آیات قرآن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 امامان معصوم علیهم السلام و زیارت گاه ها می رفت، با خود کتاب دعا نمی برد، ولی ساعت ها به خواندن زیارت نامه و دعا و مناجات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قرآن، دعا و زیارت نامه، اشک امانش نمی داد و صدای گریه اش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دل دادگی و مناجات عاشقانه را نیز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کسی مانند وی در قلب مردم نفوذ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درایت و نکته سنجی خویش، حماسه تحریم تنباکو را آفرید و نام خویش را در تاریخ زنده نگه داشت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4" w:name="__RefHeading___Toc1681174_2281741623"/>
      <w:bookmarkStart w:id="75" w:name="_Toc28"/>
      <w:bookmarkEnd w:id="74"/>
      <w:r>
        <w:rPr/>
        <w:t>12</w:t>
      </w:r>
      <w:r>
        <w:rPr>
          <w:rtl w:val="true"/>
        </w:rPr>
        <w:t xml:space="preserve">. </w:t>
      </w:r>
      <w:r>
        <w:rPr>
          <w:rtl w:val="true"/>
        </w:rPr>
        <w:t>دانشمند عامل</w:t>
      </w:r>
      <w:bookmarkEnd w:id="7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عامل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های شب، میرزا محمد تنکابنی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در حالی عجیب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نشسته بود و به شدت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 تا گریه اش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با تعجب به پدر نگریست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پدر اشک هایش را پاک کرد و با لحنی لرزان و صدایی بغض آلود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قنوت نماز وتر، مناجات خمس عشره را می خواندم و می گریستم، ناگاه صدایی از سقف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العالم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دانشمند عامل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نتوانستم به نماز خواندن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اختیار نشستم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آن روز دریافت که مداومت پدر به خواندن روزانه یک جزء قرآن و تلاوت سوره یس هر روز صبح و ادای نماز شب، حتی سقف </w:t>
      </w:r>
      <w:bookmarkStart w:id="76" w:name="pg3886_20777"/>
    </w:p>
    <w:p>
      <w:pPr>
        <w:pStyle w:val="BookText"/>
        <w:rPr/>
      </w:pPr>
      <w:bookmarkEnd w:id="76"/>
      <w:r>
        <w:rPr>
          <w:rFonts w:ascii="IRNazanin" w:hAnsi="IRNazanin" w:eastAsia="IRNazanin"/>
          <w:color w:val="111111"/>
          <w:sz w:val="28"/>
          <w:sz w:val="28"/>
          <w:szCs w:val="28"/>
          <w:rtl w:val="true"/>
          <w:lang w:bidi="fa-IR"/>
        </w:rPr>
        <w:t>اتاق را نیز به تحسین وی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کوشید راه پدر را ادامه دهد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77" w:name="__RefHeading___Toc1681176_2281741623"/>
      <w:bookmarkStart w:id="78" w:name="_Toc29"/>
      <w:bookmarkEnd w:id="77"/>
      <w:r>
        <w:rPr/>
        <w:t>13</w:t>
      </w:r>
      <w:r>
        <w:rPr>
          <w:rtl w:val="true"/>
        </w:rPr>
        <w:t xml:space="preserve">. </w:t>
      </w:r>
      <w:r>
        <w:rPr>
          <w:rtl w:val="true"/>
        </w:rPr>
        <w:t>سفارش به قرآن خوانی</w:t>
      </w:r>
      <w:bookmarkEnd w:id="7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قرآن خوانی</w:t>
      </w:r>
    </w:p>
    <w:p>
      <w:pPr>
        <w:pStyle w:val="BookText"/>
        <w:rPr/>
      </w:pPr>
      <w:r>
        <w:rPr>
          <w:rFonts w:ascii="IRNazanin" w:hAnsi="IRNazanin" w:eastAsia="IRNazanin"/>
          <w:color w:val="111111"/>
          <w:sz w:val="28"/>
          <w:sz w:val="28"/>
          <w:szCs w:val="28"/>
          <w:rtl w:val="true"/>
          <w:lang w:bidi="fa-IR"/>
        </w:rPr>
        <w:t>ملا محمدتقی مجلسی رحمه الله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ایشان خطاب به پسرش، علامه محمدباقر مجلسی رحمه الله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یک جزء قرآن قرائت کن و از مطالعه و تفکر در نامه امیرمؤمنان علی علیه السلام به امام حسن علیه السلام غافل نباش و به آن عمل کن</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9" w:name="__RefHeading___Toc1681178_2281741623"/>
      <w:bookmarkStart w:id="80" w:name="_Toc30"/>
      <w:bookmarkEnd w:id="79"/>
      <w:r>
        <w:rPr/>
        <w:t>14</w:t>
      </w:r>
      <w:r>
        <w:rPr>
          <w:rtl w:val="true"/>
        </w:rPr>
        <w:t xml:space="preserve">. </w:t>
      </w:r>
      <w:r>
        <w:rPr>
          <w:rtl w:val="true"/>
        </w:rPr>
        <w:t>سفارش به احترام گزاردن به قرآن</w:t>
      </w:r>
      <w:bookmarkEnd w:id="8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احترام گزاردن به قرآن</w:t>
      </w:r>
    </w:p>
    <w:p>
      <w:pPr>
        <w:pStyle w:val="BookText"/>
        <w:rPr/>
      </w:pPr>
      <w:r>
        <w:rPr>
          <w:rFonts w:ascii="IRNazanin" w:hAnsi="IRNazanin" w:eastAsia="IRNazanin"/>
          <w:color w:val="111111"/>
          <w:sz w:val="28"/>
          <w:sz w:val="28"/>
          <w:szCs w:val="28"/>
          <w:rtl w:val="true"/>
          <w:lang w:bidi="fa-IR"/>
        </w:rPr>
        <w:t>شیخ عبدالکریم حائری همواره به احترام گذاشتن به قرآن سفارش می کرد و تأکید می ورزید احترام مجالس تلاوت قرآن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به اینکه در مجالس ترحیم، هنگام تلاوت قرآن، پذیرایی صورت می گیرد، اعتراض می کرد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81" w:name="__RefHeading___Toc1681180_2281741623"/>
      <w:bookmarkStart w:id="82" w:name="_Toc31"/>
      <w:bookmarkEnd w:id="81"/>
      <w:r>
        <w:rPr/>
        <w:t>15</w:t>
      </w:r>
      <w:r>
        <w:rPr>
          <w:rtl w:val="true"/>
        </w:rPr>
        <w:t xml:space="preserve">. </w:t>
      </w:r>
      <w:r>
        <w:rPr>
          <w:rtl w:val="true"/>
        </w:rPr>
        <w:t>خواندن آیه الکرسی و نجات از دست دزدان</w:t>
      </w:r>
      <w:bookmarkEnd w:id="8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آیه الکرسی و نجات از دست دزدان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جزایری و همراهانش پس از مسافتی طولانی، به شهر سامرا رسیدند و کنار نهری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گرد و غباری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سوار بر اسب، به سرعت به سمت آنها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جزایری و همراهانش از دیدن دسته راهزنان بسیار ترسیدند و راه نجات را بر خود بسته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سید شروع به خواندن آیه الکرسی کرد و به دیگران نیز فرمود آیه الکرسی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راهزنان به کاروان نزدیک شدند، نخست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تر آمدند و از کاروانیان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را گم کرده اید؟ کاروانیان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راهزنان با کاروان همراه شد و آنها را به مقصد رساند</w:t>
      </w:r>
      <w:r>
        <w:rPr>
          <w:rFonts w:eastAsia="IRNazanin" w:cs="IRNazanin"/>
          <w:color w:val="111111"/>
          <w:sz w:val="28"/>
          <w:szCs w:val="28"/>
          <w:rtl w:val="true"/>
          <w:lang w:bidi="fa-IR"/>
        </w:rPr>
        <w:t>.</w:t>
      </w:r>
      <w:r>
        <w:rPr>
          <w:rStyle w:val="FootnoteAnchor"/>
          <w:rtl w:val="true"/>
        </w:rPr>
        <w:footnoteReference w:id="21"/>
      </w:r>
      <w:bookmarkStart w:id="83" w:name="pg3886_20778"/>
    </w:p>
    <w:p>
      <w:pPr>
        <w:pStyle w:val="Heading3"/>
        <w:numPr>
          <w:ilvl w:val="2"/>
          <w:numId w:val="1"/>
        </w:numPr>
        <w:rPr/>
      </w:pPr>
      <w:bookmarkStart w:id="84" w:name="__RefHeading___Toc1681182_2281741623"/>
      <w:bookmarkStart w:id="85" w:name="_Toc32"/>
      <w:bookmarkEnd w:id="83"/>
      <w:bookmarkEnd w:id="84"/>
      <w:r>
        <w:rPr>
          <w:rtl w:val="true"/>
        </w:rPr>
        <w:t>فصل سوم</w:t>
      </w:r>
      <w:r>
        <w:rPr>
          <w:rtl w:val="true"/>
        </w:rPr>
        <w:t xml:space="preserve">: </w:t>
      </w:r>
      <w:r>
        <w:rPr>
          <w:rtl w:val="true"/>
        </w:rPr>
        <w:t>اخلاص</w:t>
      </w:r>
      <w:bookmarkEnd w:id="85"/>
    </w:p>
    <w:p>
      <w:pPr>
        <w:pStyle w:val="Heading4"/>
        <w:numPr>
          <w:ilvl w:val="3"/>
          <w:numId w:val="1"/>
        </w:numPr>
        <w:rPr/>
      </w:pPr>
      <w:bookmarkStart w:id="86" w:name="__RefHeading___Toc1681184_2281741623"/>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شرط قبولی اعمال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 در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خودشناسی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مایه رونق کارها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عمل خالصانه</w:t>
      </w:r>
    </w:p>
    <w:p>
      <w:pPr>
        <w:pStyle w:val="Heading4"/>
        <w:numPr>
          <w:ilvl w:val="3"/>
          <w:numId w:val="1"/>
        </w:numPr>
        <w:rPr/>
      </w:pPr>
      <w:bookmarkStart w:id="88" w:name="__RefHeading___Toc1681186_2281741623"/>
      <w:bookmarkStart w:id="89" w:name="_Toc34"/>
      <w:bookmarkEnd w:id="88"/>
      <w:r>
        <w:rPr/>
        <w:t>1</w:t>
      </w:r>
      <w:r>
        <w:rPr>
          <w:rtl w:val="true"/>
        </w:rPr>
        <w:t xml:space="preserve">. </w:t>
      </w:r>
      <w:r>
        <w:rPr>
          <w:rtl w:val="true"/>
        </w:rPr>
        <w:t>دوری از ریا</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ریا</w:t>
      </w:r>
    </w:p>
    <w:p>
      <w:pPr>
        <w:pStyle w:val="BookText"/>
        <w:rPr/>
      </w:pPr>
      <w:r>
        <w:rPr>
          <w:rFonts w:ascii="IRNazanin" w:hAnsi="IRNazanin" w:eastAsia="IRNazanin"/>
          <w:color w:val="111111"/>
          <w:sz w:val="28"/>
          <w:sz w:val="28"/>
          <w:szCs w:val="28"/>
          <w:rtl w:val="true"/>
          <w:lang w:bidi="fa-IR"/>
        </w:rPr>
        <w:t>آن روز سید بحرالعلوم با شور و نشاط بیشتری تدریس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چهره و صدایش موج می زد؛ گویا اتفاق مهم و خوشایندی برایش رخ داده بود که چنین سر از پا نمی شناخت و شادی 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که به پایان رسید، شاگردانش از او دلیل شادی اش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دریافتم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و کوششم در راه حق، نتیجه خوب و ارزشمندی برایم به همراه داشته است و توانسته ام ریا را از خودم دور کنم و با اطمینان بگویم اعمالم از روی ریا نیست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90" w:name="__RefHeading___Toc1681188_2281741623"/>
      <w:bookmarkStart w:id="91" w:name="_Toc35"/>
      <w:bookmarkEnd w:id="90"/>
      <w:r>
        <w:rPr/>
        <w:t>2</w:t>
      </w:r>
      <w:r>
        <w:rPr>
          <w:rtl w:val="true"/>
        </w:rPr>
        <w:t xml:space="preserve">. </w:t>
      </w:r>
      <w:r>
        <w:rPr>
          <w:rtl w:val="true"/>
        </w:rPr>
        <w:t>اخلاص، شرط قبولی اعمال</w:t>
      </w:r>
      <w:bookmarkEnd w:id="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شرط قبولی اعمال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بود آیت اللّه العظمی بروجردی رحمه الله ناراحت و نگران بود، ولی اطرافیانش دلیل این ناراحتی و پریشانی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ناراحتی ایشان را پرسیدند،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ما گذشت و نتوانستیم برای خودمان کاری کنیم و باید با دست خالی از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به سرعت شروع به شمردن کارهای بی شمار ایشان کرد و خطاب به آیت اللّه بروجردی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این حرف ها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مال ما بیچاره هاست که نه مثل شما شاگردان بسیاری تربیت کرده ایم و نه مدرسه و مسجد ساخته ایم و نه این همه کتاب به چاپ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از شنیدن سخنان وی چهره درهم کشید، سری تکان داد و با تردیدی که نسبت به پذیرش اعمالش در پیشگاه خداوند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اَخْلِص الْعَمَلَ فَاِنَّ النّاقِدَّ بَصیرٌ بَصیرٌ؛ عملت را خالص کن؛ زیرا </w:t>
      </w:r>
      <w:bookmarkStart w:id="92" w:name="pg3886_20779"/>
    </w:p>
    <w:p>
      <w:pPr>
        <w:pStyle w:val="BookText"/>
        <w:rPr/>
      </w:pPr>
      <w:bookmarkEnd w:id="92"/>
      <w:r>
        <w:rPr>
          <w:rFonts w:ascii="IRNazanin" w:hAnsi="IRNazanin" w:eastAsia="IRNazanin"/>
          <w:color w:val="111111"/>
          <w:sz w:val="28"/>
          <w:sz w:val="28"/>
          <w:szCs w:val="28"/>
          <w:rtl w:val="true"/>
          <w:lang w:bidi="fa-IR"/>
        </w:rPr>
        <w:t>حساب رسی به تمام معنا آگاه، آن را نقد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شما در دنیا می بینید، صورت ظاهری اعمال ماست و هیچ تضمینی وجود ندارد که این اعمال در پیشگاه الهی هم مورد قبول قرار بگیرد و خداست که می داند کدام عمل پذیرفته و کدام رد خواهد شد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93" w:name="__RefHeading___Toc1681190_2281741623"/>
      <w:bookmarkStart w:id="94" w:name="_Toc36"/>
      <w:bookmarkEnd w:id="93"/>
      <w:r>
        <w:rPr/>
        <w:t>3</w:t>
      </w:r>
      <w:r>
        <w:rPr>
          <w:rtl w:val="true"/>
        </w:rPr>
        <w:t xml:space="preserve">. </w:t>
      </w:r>
      <w:r>
        <w:rPr>
          <w:rtl w:val="true"/>
        </w:rPr>
        <w:t>خلوص نیت در نماز</w:t>
      </w:r>
      <w:bookmarkEnd w:id="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 در نماز</w:t>
      </w:r>
    </w:p>
    <w:p>
      <w:pPr>
        <w:pStyle w:val="BookText"/>
        <w:rPr/>
      </w:pPr>
      <w:r>
        <w:rPr>
          <w:rFonts w:ascii="IRNazanin" w:hAnsi="IRNazanin" w:eastAsia="IRNazanin"/>
          <w:color w:val="111111"/>
          <w:sz w:val="28"/>
          <w:sz w:val="28"/>
          <w:szCs w:val="28"/>
          <w:rtl w:val="true"/>
          <w:lang w:bidi="fa-IR"/>
        </w:rPr>
        <w:t>شاگردان محدث قمی رحمه الله با اصرار فراوان از وی خواستند ماه رمضان در مسجد گوهرشاد نماز جماعت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 و چند روز نماز ظهر و عصر را در یکی از شبستان های مسجد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 نمازگزاران افزوده و نماز جماعت باشکوه تر از روز پیش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محدث قمی پس از نماز ظهر، یکی از شاگردانش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نمی توانم نماز عصر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حیرت مردم محراب را ترک کرد و رفت و دیگر آن سال اقامه نماز جماعت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وقتی در محضر ایشان سخن از آن روز به میان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هنگام رکوع صدای ذکر گفتن فردی از راه دور توجه مرا به زیادی جمعیت نمازگزار جلب کرد و از این بابت خوش 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با اخلاص در عمل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خودم شایستگی امام جماعت بودن را ندیدم و ترجیح دادم همان لحظه، نماز عصر را به دیگری واگذار کنم</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95" w:name="__RefHeading___Toc1681192_2281741623"/>
      <w:bookmarkStart w:id="96" w:name="_Toc37"/>
      <w:bookmarkEnd w:id="95"/>
      <w:r>
        <w:rPr/>
        <w:t>4</w:t>
      </w:r>
      <w:r>
        <w:rPr>
          <w:rtl w:val="true"/>
        </w:rPr>
        <w:t xml:space="preserve">. </w:t>
      </w:r>
      <w:r>
        <w:rPr>
          <w:rtl w:val="true"/>
        </w:rPr>
        <w:t>اهمیت خودشناسی</w:t>
      </w:r>
      <w:bookmarkEnd w:id="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خودشناسی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آخوند ملاعبدالله شوشتری، مهمان شیخ بهایی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کنار هم بودند که صدای اذان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به مهمانش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خواهش می کنم برای نماز </w:t>
      </w:r>
      <w:bookmarkStart w:id="97" w:name="pg3886_20780"/>
    </w:p>
    <w:p>
      <w:pPr>
        <w:pStyle w:val="BookText"/>
        <w:rPr/>
      </w:pPr>
      <w:bookmarkEnd w:id="97"/>
      <w:r>
        <w:rPr>
          <w:rFonts w:ascii="IRNazanin" w:hAnsi="IRNazanin" w:eastAsia="IRNazanin"/>
          <w:color w:val="111111"/>
          <w:sz w:val="28"/>
          <w:sz w:val="28"/>
          <w:szCs w:val="28"/>
          <w:rtl w:val="true"/>
          <w:lang w:bidi="fa-IR"/>
        </w:rPr>
        <w:t>اینجا بمانید تا ما هم سعادت پیدا کنیم و به شما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کمی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خواهش شیخ بهایی را رد کرد و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منزل باور کردنی نبود که ملاعبدالله نماز اول وقت را به تأخیر بیندازد و به خانه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دعوت شیخ بهایی را می پذیرفتید و فیض نماز اول قت را نیز از دست نمی دادید؟ ملا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ایشان روبه رو شدم، به نَفْسم رجوع کردم و دریافتم هنوز به درجه ای از ظرفیت نرسیدم که اگر شیخ بهایی به من اقتدا کند، به این امر بی تفاوت باشم و دچار غرور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نتوانستم خواهش شیخ بهایی را اجابت کنم</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98" w:name="__RefHeading___Toc1681194_2281741623"/>
      <w:bookmarkStart w:id="99" w:name="_Toc38"/>
      <w:bookmarkEnd w:id="98"/>
      <w:r>
        <w:rPr/>
        <w:t>5</w:t>
      </w:r>
      <w:r>
        <w:rPr>
          <w:rtl w:val="true"/>
        </w:rPr>
        <w:t xml:space="preserve">. </w:t>
      </w:r>
      <w:r>
        <w:rPr>
          <w:rtl w:val="true"/>
        </w:rPr>
        <w:t>اخلاص، مایه رونق کارها</w:t>
      </w:r>
      <w:bookmarkEnd w:id="9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مایه رونق کارها</w:t>
      </w:r>
    </w:p>
    <w:p>
      <w:pPr>
        <w:pStyle w:val="BookText"/>
        <w:rPr/>
      </w:pPr>
      <w:r>
        <w:rPr>
          <w:rFonts w:ascii="IRNazanin" w:hAnsi="IRNazanin" w:eastAsia="IRNazanin"/>
          <w:color w:val="111111"/>
          <w:sz w:val="28"/>
          <w:sz w:val="28"/>
          <w:szCs w:val="28"/>
          <w:rtl w:val="true"/>
          <w:lang w:bidi="fa-IR"/>
        </w:rPr>
        <w:t>روحانی جوان و پرانرژی، ملاعبدالکریم ایروانی، امامت جماعت مسجدی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ذوق و شوق به وظایفش عمل و با مطالعه و کوشش بسیار، سخنان مفیدی را گردآوری و برای مردم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تعداد نمازگزاران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ناراحتی ملاعبدالکریم شد و مدام فکرش به این مسئله مشغول بود که چرا با وجود تمام تلاشش، نماز جماعت پر رونقی ندارد و تعداد افرادی که به مسجد می آیند، روز به روز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که عملش خالص و برای خدا نیست و سودی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جماعت را ترک کرد و از آن پس هرگز امامت نماز جماعت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از ایشان می پرسیدند چرا امام جماعت نمی شوید، این داستان را مو به مو شرح می داد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00" w:name="__RefHeading___Toc1681196_2281741623"/>
      <w:bookmarkStart w:id="101" w:name="_Toc39"/>
      <w:bookmarkEnd w:id="100"/>
      <w:r>
        <w:rPr/>
        <w:t>6</w:t>
      </w:r>
      <w:r>
        <w:rPr>
          <w:rtl w:val="true"/>
        </w:rPr>
        <w:t xml:space="preserve">. </w:t>
      </w:r>
      <w:r>
        <w:rPr>
          <w:rtl w:val="true"/>
        </w:rPr>
        <w:t>علم و عمل خالصانه</w:t>
      </w:r>
      <w:bookmarkEnd w:id="10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عمل خالصانه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منازل الآخرة، جدیدترین اثر محدث قمی رحمه الله پس از چاپ به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عبدالرزاق مسئله گو که در آن زمان در صحن حرم مطهر حضرت معصومه علیهاالسلام برای مردم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می گفت، یک جلد از آن کتاب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روز با استفاده از آن، مسئله هایی برای مردم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محمدرضا، پدر محدث قمی رحمه الله نیز از پامنبری های ثابت شیخ عبدالرزاق بود و در همه جلسه هایش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محمدرضا بسیار به شیخ عبدالرزاق علاقه داشت و وی را از نظر علمی در سطح بالایی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بار فرصتی پیش می آمد و با محدث قمی سر صحبت را باز می کرد،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تو هم به پای شیخ عبدالرزاق می رسیدی و می توانستی به منبر بروی و کتابی را که او هر روز برای مردم می خواند،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شیخ عباس دوست داشت پدر را در جریان امر بگذارد و دلش را شاد کند، هر بار سکوت می کرد و چیزی نمی گفت و فقط از پدرش می خواست برایش دعا کند تا خدا به او نیز توفیق خیر دهد</w:t>
      </w:r>
      <w:r>
        <w:rPr>
          <w:rFonts w:eastAsia="IRNazanin" w:cs="IRNazanin"/>
          <w:color w:val="111111"/>
          <w:sz w:val="28"/>
          <w:szCs w:val="28"/>
          <w:rtl w:val="true"/>
          <w:lang w:bidi="fa-IR"/>
        </w:rPr>
        <w:t>.</w:t>
      </w:r>
      <w:r>
        <w:rPr>
          <w:rStyle w:val="FootnoteAnchor"/>
          <w:rtl w:val="true"/>
        </w:rPr>
        <w:footnoteReference w:id="28"/>
      </w:r>
      <w:bookmarkStart w:id="102" w:name="pg3886_20782"/>
    </w:p>
    <w:p>
      <w:pPr>
        <w:pStyle w:val="Heading3"/>
        <w:numPr>
          <w:ilvl w:val="2"/>
          <w:numId w:val="1"/>
        </w:numPr>
        <w:rPr/>
      </w:pPr>
      <w:bookmarkStart w:id="103" w:name="__RefHeading___Toc1681198_2281741623"/>
      <w:bookmarkStart w:id="104" w:name="_Toc40"/>
      <w:bookmarkEnd w:id="102"/>
      <w:bookmarkEnd w:id="103"/>
      <w:r>
        <w:rPr>
          <w:rtl w:val="true"/>
        </w:rPr>
        <w:t>فصل چهارم</w:t>
      </w:r>
      <w:r>
        <w:rPr>
          <w:rtl w:val="true"/>
        </w:rPr>
        <w:t xml:space="preserve">: </w:t>
      </w:r>
      <w:r>
        <w:rPr>
          <w:rtl w:val="true"/>
        </w:rPr>
        <w:t>آرامش قلبی</w:t>
      </w:r>
      <w:bookmarkEnd w:id="104"/>
    </w:p>
    <w:p>
      <w:pPr>
        <w:pStyle w:val="Heading4"/>
        <w:numPr>
          <w:ilvl w:val="3"/>
          <w:numId w:val="1"/>
        </w:numPr>
        <w:rPr/>
      </w:pPr>
      <w:bookmarkStart w:id="105" w:name="__RefHeading___Toc1681200_2281741623"/>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امام خمینی رحمه الله در زمان جنگ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بهشتی و یارانش</w:t>
      </w:r>
    </w:p>
    <w:p>
      <w:pPr>
        <w:pStyle w:val="Heading4"/>
        <w:numPr>
          <w:ilvl w:val="3"/>
          <w:numId w:val="1"/>
        </w:numPr>
        <w:rPr/>
      </w:pPr>
      <w:bookmarkStart w:id="107" w:name="__RefHeading___Toc1681202_2281741623"/>
      <w:bookmarkStart w:id="108" w:name="_Toc42"/>
      <w:bookmarkEnd w:id="107"/>
      <w:r>
        <w:rPr/>
        <w:t>1</w:t>
      </w:r>
      <w:r>
        <w:rPr>
          <w:rtl w:val="true"/>
        </w:rPr>
        <w:t xml:space="preserve">. </w:t>
      </w:r>
      <w:r>
        <w:rPr>
          <w:rtl w:val="true"/>
        </w:rPr>
        <w:t>آرامش امام خمینی رحمه الله در زمان جنگ</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امام خمینی رحمه الله در زمان جنگ</w:t>
      </w:r>
    </w:p>
    <w:p>
      <w:pPr>
        <w:pStyle w:val="BookText"/>
        <w:rPr/>
      </w:pPr>
      <w:r>
        <w:rPr>
          <w:rFonts w:ascii="IRNazanin" w:hAnsi="IRNazanin" w:eastAsia="IRNazanin"/>
          <w:color w:val="111111"/>
          <w:sz w:val="28"/>
          <w:sz w:val="28"/>
          <w:szCs w:val="28"/>
          <w:rtl w:val="true"/>
          <w:lang w:bidi="fa-IR"/>
        </w:rPr>
        <w:t>دقایق پر اضطراب و شرایط بسیار غم بار، سخت و پرهراسی بر همه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از پیروزی انقلاب اسلامی نمی گذشت و اوضاع کشور به سامان دهی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خبر حمله دشمن به کشور و شروع جنگی نابرابر، موجب سردرگمی مسئولان نظام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فرودگاه های مهم ایران هدف حمله قرار گرفت و صدها تانک به همراه صدها هزار نیروی نظامی به مرزها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بعثی عراق و همه ابرقدرت ها در یک جبهه و ایران در جبهه ای دیگر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سران و مسئولان کشوری این جنگ را پی آمد قطع ارتباط با امریکا می دانستند و برخی دیگر معتقد بودند در این شرایط باید با شوروی سازش کرد و از آن کشور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همه نگاه ها به جماران و امام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فرماندهان ارتش به دیدار امام رفتند تا نظر ایشان را بدانند و کسب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شکست ایران، به پایان رسیدن انقلاب نوپا و بدتر از آن، اشغال وطن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 خمینی رحمه الله با چهره ای سرشار از آرامش و بسیار مصمم در برابر چهره های بهت زده ای که نگرانی و وحشت از آن موج می زد، قرار گرفت و با لحنی همیشگی که آرام بخش قلب ها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 آمد، سنگی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در آن لحظه های حساس و بحرانی، مانند آبی بر آتش بود که مسئولان را به جای فکر کردن به شکست، اسارت، نگرانی و سردرگمی، به چاره اندیشی همراه با حفظ آرامش فرامی خواند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09" w:name="__RefHeading___Toc1681204_2281741623"/>
      <w:bookmarkStart w:id="110" w:name="_Toc43"/>
      <w:bookmarkEnd w:id="109"/>
      <w:r>
        <w:rPr/>
        <w:t>2</w:t>
      </w:r>
      <w:r>
        <w:rPr>
          <w:rtl w:val="true"/>
        </w:rPr>
        <w:t xml:space="preserve">. </w:t>
      </w:r>
      <w:r>
        <w:rPr>
          <w:rtl w:val="true"/>
        </w:rPr>
        <w:t>پرواز بهشتی و یارانش</w:t>
      </w:r>
      <w:bookmarkEnd w:id="1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بهشتی و یارانش</w:t>
      </w:r>
    </w:p>
    <w:p>
      <w:pPr>
        <w:pStyle w:val="BookText"/>
        <w:rPr/>
      </w:pPr>
      <w:r>
        <w:rPr>
          <w:rFonts w:ascii="IRNazanin" w:hAnsi="IRNazanin" w:eastAsia="IRNazanin"/>
          <w:color w:val="111111"/>
          <w:sz w:val="28"/>
          <w:sz w:val="28"/>
          <w:szCs w:val="28"/>
          <w:rtl w:val="true"/>
          <w:lang w:bidi="fa-IR"/>
        </w:rPr>
        <w:t>آسمان شب، صاف، شفاف و پر ستاره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ستاره ها آسمان را چراغانی کرده بودند تا از مهمان ها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کوتاهی رسید، ولی در دفتر امام غوغایی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گوشه ای آرام و بی صدا می گریست و همه با هم آهسته سخن می گفتند تا مبادا این خبر به گوش امام برسد و شب ایشان نیز مانند شب آنها تیره و 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شهید بهشتی، خبری نبود که بتوان آن را به طور ناگهانی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کسانی که این خبر را شنیدند، آن شب اشک هایشان را از امام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مسئولان دفتر امام خمینی رحمه الله با واحد خبر رادیو تماس گرفتند و گفتند این خبر را اعلام نکنند و تا صبح دست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شب سنگین و بغض آلود به پایان رسید و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ساعت هفت صبح یکی از افراد خانواده امام خود را بالای سرشان رساند و خواست رادیوی امام را از بالای سرش بردارد که ناگهان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رادیو چه کار داری؟ بگذار سر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خبر را از یکی از رادیوهای خارجی شنیدم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 وقت، حاج احمد آقا رحمه الله و آقای رفسنجانی خدمت امام آمدند تا به گونه ای ایشان را از ماجرا باخبر کنند و به ایشان دلداری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بیان کردند، امام با آرامش تمام برای آنها داستان زمان آخوند خراسانی رحمه الله را تعریف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شیوع وبا در نجف و از بین رفتن افراد زیادی بر اثر این بیماری، آخوند خراسانی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ترسیده اید؟ طوری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تقاریب آجال است؛ یعنی نزدیکی اجل ها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می مردند و حالا فقط اجل هایشان نزدیک شده است</w:t>
      </w:r>
      <w:r>
        <w:rPr>
          <w:rFonts w:eastAsia="IRNazanin" w:cs="IRNazanin"/>
          <w:color w:val="111111"/>
          <w:sz w:val="28"/>
          <w:szCs w:val="28"/>
          <w:rtl w:val="true"/>
          <w:lang w:bidi="fa-IR"/>
        </w:rPr>
        <w:t>».</w:t>
      </w:r>
      <w:r>
        <w:rPr>
          <w:rStyle w:val="FootnoteAnchor"/>
          <w:rtl w:val="true"/>
        </w:rPr>
        <w:footnoteReference w:id="30"/>
      </w:r>
      <w:bookmarkStart w:id="111" w:name="pg3886_20784"/>
    </w:p>
    <w:p>
      <w:pPr>
        <w:pStyle w:val="Heading3"/>
        <w:numPr>
          <w:ilvl w:val="2"/>
          <w:numId w:val="1"/>
        </w:numPr>
        <w:rPr/>
      </w:pPr>
      <w:bookmarkStart w:id="112" w:name="__RefHeading___Toc1681206_2281741623"/>
      <w:bookmarkStart w:id="113" w:name="_Toc44"/>
      <w:bookmarkEnd w:id="111"/>
      <w:bookmarkEnd w:id="112"/>
      <w:r>
        <w:rPr>
          <w:rtl w:val="true"/>
        </w:rPr>
        <w:t>فصل پنجم</w:t>
      </w:r>
      <w:r>
        <w:rPr>
          <w:rtl w:val="true"/>
        </w:rPr>
        <w:t xml:space="preserve">: </w:t>
      </w:r>
      <w:r>
        <w:rPr>
          <w:rtl w:val="true"/>
        </w:rPr>
        <w:t>تهذیب و مبارزه با نفس</w:t>
      </w:r>
      <w:bookmarkEnd w:id="113"/>
    </w:p>
    <w:p>
      <w:pPr>
        <w:pStyle w:val="Heading4"/>
        <w:numPr>
          <w:ilvl w:val="3"/>
          <w:numId w:val="1"/>
        </w:numPr>
        <w:rPr/>
      </w:pPr>
      <w:bookmarkStart w:id="114" w:name="__RefHeading___Toc1681208_2281741623"/>
      <w:bookmarkStart w:id="115" w:name="_Toc45"/>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مبارزه با نفس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سرآغاز کسب حکمت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نفس؛ مقدمه عرفان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های شیطانی</w:t>
      </w:r>
    </w:p>
    <w:p>
      <w:pPr>
        <w:pStyle w:val="Heading4"/>
        <w:numPr>
          <w:ilvl w:val="3"/>
          <w:numId w:val="1"/>
        </w:numPr>
        <w:rPr/>
      </w:pPr>
      <w:bookmarkStart w:id="116" w:name="__RefHeading___Toc1681210_2281741623"/>
      <w:bookmarkStart w:id="117" w:name="_Toc46"/>
      <w:bookmarkEnd w:id="116"/>
      <w:r>
        <w:rPr/>
        <w:t>1</w:t>
      </w:r>
      <w:r>
        <w:rPr>
          <w:rtl w:val="true"/>
        </w:rPr>
        <w:t xml:space="preserve">. </w:t>
      </w:r>
      <w:r>
        <w:rPr>
          <w:rtl w:val="true"/>
        </w:rPr>
        <w:t>سرآغاز کسب حکمت</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سرآغاز کسب حکمت</w:t>
      </w:r>
    </w:p>
    <w:p>
      <w:pPr>
        <w:pStyle w:val="BookText"/>
        <w:rPr/>
      </w:pPr>
      <w:r>
        <w:rPr>
          <w:rFonts w:ascii="IRNazanin" w:hAnsi="IRNazanin" w:eastAsia="IRNazanin"/>
          <w:color w:val="111111"/>
          <w:sz w:val="28"/>
          <w:sz w:val="28"/>
          <w:szCs w:val="28"/>
          <w:rtl w:val="true"/>
          <w:lang w:bidi="fa-IR"/>
        </w:rPr>
        <w:t>میرداماد، نگاهی گذرا به شاگردان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جدی ملاصدرا را برای نخستین بار در جلسه درس خود و در میان شاگردانش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درس، وی را به اسم صدا زد، دستش را گرفت و با خود به کناری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مشتاقی به تحصیل حکمت نایل شوی، ولی همان طور که امروز هم گفتم، بدون حکمت عملی این علم را به دست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و زیر پا گذاشتن دستورات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تو گفتم تا بدانی، اگر می خواهی مطیع نفس اماره باشی و در کسب حکمت هم تلاش کنی، حتما به یک بی دین منحرف تبدیل خواهی شد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18" w:name="__RefHeading___Toc1681212_2281741623"/>
      <w:bookmarkStart w:id="119" w:name="_Toc47"/>
      <w:bookmarkEnd w:id="118"/>
      <w:r>
        <w:rPr/>
        <w:t>2</w:t>
      </w:r>
      <w:r>
        <w:rPr>
          <w:rtl w:val="true"/>
        </w:rPr>
        <w:t xml:space="preserve">. </w:t>
      </w:r>
      <w:r>
        <w:rPr>
          <w:rtl w:val="true"/>
        </w:rPr>
        <w:t>تهذیب نفس؛ مقدمه عرفان</w:t>
      </w:r>
      <w:bookmarkEnd w:id="1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نفس؛ مقدمه عرفان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می شد که در محضر آخوند همدانی به تحصیل و کسب دانش مشغول بود، ولی در عرفان راه به جایی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 ایشان رفت و با شرمندگی حال خود را بیان کرد و از وی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همدانی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میرزا جواد ملکی تبریزی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کمی فکر کرد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ملکی های نجف نسبتی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که از این طایفه خوشش نمی آمد، با لحنی که تنفر در آن موج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متوجه نفرت او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بتوانی کفش های همین افرادی را که از آنها تنفر داری، جلو پایشان جفت کنی تا من خودم به سراغ تو بیایم و بقیه مراحل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مدتی در جلسه ها پایین تر از دیگر طلبه ها می نشست و کفش طلبه هایی را که از آن طایفه بودند، </w:t>
      </w:r>
      <w:bookmarkStart w:id="120" w:name="pg3886_20785"/>
    </w:p>
    <w:p>
      <w:pPr>
        <w:pStyle w:val="BookText"/>
        <w:rPr/>
      </w:pPr>
      <w:bookmarkEnd w:id="120"/>
      <w:r>
        <w:rPr>
          <w:rFonts w:ascii="IRNazanin" w:hAnsi="IRNazanin" w:eastAsia="IRNazanin"/>
          <w:color w:val="111111"/>
          <w:sz w:val="28"/>
          <w:sz w:val="28"/>
          <w:szCs w:val="28"/>
          <w:rtl w:val="true"/>
          <w:lang w:bidi="fa-IR"/>
        </w:rPr>
        <w:t>هنگام خروج آنها از جلسه، جلو پایشان جفت و با آنها به خوبی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آخوند همدانی به عهد خود وفا کرد و روزی به سراغ میرزا جواد آمد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تازه ای نیست، فقط حالت را اصلاح کن تا به نتیجه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مطالعه کتاب مفتاح الفلاح شیخ بهایی را هم مهم بدان</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21" w:name="__RefHeading___Toc1681214_2281741623"/>
      <w:bookmarkStart w:id="122" w:name="_Toc48"/>
      <w:bookmarkEnd w:id="121"/>
      <w:r>
        <w:rPr/>
        <w:t>3</w:t>
      </w:r>
      <w:r>
        <w:rPr>
          <w:rtl w:val="true"/>
        </w:rPr>
        <w:t xml:space="preserve">. </w:t>
      </w:r>
      <w:r>
        <w:rPr>
          <w:rtl w:val="true"/>
        </w:rPr>
        <w:t>وسوسه های شیطانی</w:t>
      </w:r>
      <w:bookmarkEnd w:id="1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های شیطانی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شاگرد شیخ انصاری خواب بسیار بدی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عرق سرد روی پیشانی را پاک کرد و به هیئت ناموزون شیطان و طناب های ضخیمی که در دست داشت،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خوابی بود که دیدم؟ عجب طناب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انسان این طناب ها را بر گردن خود احساس کند و بفهمد کاری که انجام می دهد،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دیگر در پی گناه و اشتباه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توانسته یکی از این طناب های محکم را به گردن شیخ انصاری بیندازد و او را از اتاقش تا وسط کوچه بکشاند؟ آن گاه خواب را در ذهنش تجزیه و تحلیل کرد و در پی تعبیر آن برآمد تا اینکه دریافت جز شیخ انصاری هیچ کس نمی تواند در تعبیر این خواب به 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سراغ شیخ رفت و خوابش را تعریف کرد و پافشاری از شیخ خواست بگوید شیطان به او راست گفته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سخنان شاگردش را شنید، سخن شیطان را تصدیق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دیروز می خواست مرا فریب دهد و اگر لطف خدا شامل حالم نمی شد، فریبش را خورده بودم و نمی توانستم از دامی که برایم پهن کرده بود،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 که دیروز پولی نداشتم و در منزل به چیزی نیاز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یک ریال از سهم امام را که نزدم بود و هنوز وقت مصرفش فرا نرسیده بود، به عنوان قرض بردارم و نیازم را برطرف سازم و سپس قرض خود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ریال را برداشتم و به منظور خرید از منزل خارج شدم، ولی همین که خواستم آن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مورد نظر را بخرم، با خود گفتم چه تضمینی وجود دارد که بعدها بتوانم این قرض را ادا کنم؟ بنابراین، چیزی نخریدم و به خانه برگشتم و آن پول را سر جایش گذاشتم</w:t>
      </w:r>
      <w:r>
        <w:rPr>
          <w:rFonts w:eastAsia="IRNazanin" w:cs="IRNazanin"/>
          <w:color w:val="111111"/>
          <w:sz w:val="28"/>
          <w:szCs w:val="28"/>
          <w:rtl w:val="true"/>
          <w:lang w:bidi="fa-IR"/>
        </w:rPr>
        <w:t>».</w:t>
      </w:r>
      <w:r>
        <w:rPr>
          <w:rStyle w:val="FootnoteAnchor"/>
          <w:rtl w:val="true"/>
        </w:rPr>
        <w:footnoteReference w:id="33"/>
      </w:r>
      <w:bookmarkStart w:id="123" w:name="pg3886_20787"/>
    </w:p>
    <w:p>
      <w:pPr>
        <w:pStyle w:val="Heading3"/>
        <w:numPr>
          <w:ilvl w:val="2"/>
          <w:numId w:val="1"/>
        </w:numPr>
        <w:rPr/>
      </w:pPr>
      <w:bookmarkStart w:id="124" w:name="__RefHeading___Toc1681216_2281741623"/>
      <w:bookmarkStart w:id="125" w:name="_Toc49"/>
      <w:bookmarkEnd w:id="123"/>
      <w:bookmarkEnd w:id="124"/>
      <w:r>
        <w:rPr>
          <w:rtl w:val="true"/>
        </w:rPr>
        <w:t>فصل ششم</w:t>
      </w:r>
      <w:r>
        <w:rPr>
          <w:rtl w:val="true"/>
        </w:rPr>
        <w:t xml:space="preserve">: </w:t>
      </w:r>
      <w:r>
        <w:rPr>
          <w:rtl w:val="true"/>
        </w:rPr>
        <w:t>سخت کوشی در دانش اندوزی</w:t>
      </w:r>
      <w:bookmarkEnd w:id="125"/>
    </w:p>
    <w:p>
      <w:pPr>
        <w:pStyle w:val="Heading4"/>
        <w:numPr>
          <w:ilvl w:val="3"/>
          <w:numId w:val="1"/>
        </w:numPr>
        <w:rPr/>
      </w:pPr>
      <w:bookmarkStart w:id="126" w:name="__RefHeading___Toc1681218_2281741623"/>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در دانش اندوزی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بی شمع و چراغ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در برابر دانش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اولاد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راه آموختن دانش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بحث در پشت درهای بسته</w:t>
      </w:r>
    </w:p>
    <w:p>
      <w:pPr>
        <w:pStyle w:val="Heading4"/>
        <w:numPr>
          <w:ilvl w:val="3"/>
          <w:numId w:val="1"/>
        </w:numPr>
        <w:rPr/>
      </w:pPr>
      <w:bookmarkStart w:id="128" w:name="__RefHeading___Toc1681220_2281741623"/>
      <w:bookmarkStart w:id="129" w:name="_Toc51"/>
      <w:bookmarkEnd w:id="128"/>
      <w:r>
        <w:rPr/>
        <w:t>1</w:t>
      </w:r>
      <w:r>
        <w:rPr>
          <w:rtl w:val="true"/>
        </w:rPr>
        <w:t xml:space="preserve">. </w:t>
      </w:r>
      <w:r>
        <w:rPr>
          <w:rtl w:val="true"/>
        </w:rPr>
        <w:t>حجره بی شمع و چراغ</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بی شمع و چراغ</w:t>
      </w:r>
    </w:p>
    <w:p>
      <w:pPr>
        <w:pStyle w:val="BookText"/>
        <w:rPr/>
      </w:pPr>
      <w:r>
        <w:rPr>
          <w:rFonts w:ascii="IRNazanin" w:hAnsi="IRNazanin" w:eastAsia="IRNazanin"/>
          <w:color w:val="111111"/>
          <w:sz w:val="28"/>
          <w:sz w:val="28"/>
          <w:szCs w:val="28"/>
          <w:rtl w:val="true"/>
          <w:lang w:bidi="fa-IR"/>
        </w:rPr>
        <w:t>ملا مهدی نراقی، از همان آغاز ورودش به جامعه طلاب، تصمیم گرفته بود قلّه علم و عمل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رسیدن به این هدف و در راه کسب دانش، هر سختی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شدت فقر و نداری نمی توانست برای روشن کردن حجره اش در شب، شمع یا روغن چراغ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می رسید، حجره، تاریک و مطالعه در آن ناممکن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حجره بیرون می آمد و به قسمت انتهایی حیاط می رفت و زیر نور چراغ های وضوخانه مدرسه به مطالعه و تحقیق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استقامت و صبر و تلاش طاقت فرسا بود که اکنون موفقیت وی تحسین برانگیز و نامش بلندآوازه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30" w:name="__RefHeading___Toc1681222_2281741623"/>
      <w:bookmarkStart w:id="131" w:name="_Toc52"/>
      <w:bookmarkEnd w:id="130"/>
      <w:r>
        <w:rPr/>
        <w:t>2</w:t>
      </w:r>
      <w:r>
        <w:rPr>
          <w:rtl w:val="true"/>
        </w:rPr>
        <w:t xml:space="preserve">. </w:t>
      </w:r>
      <w:r>
        <w:rPr>
          <w:rtl w:val="true"/>
        </w:rPr>
        <w:t>مطالعه دقیق</w:t>
      </w:r>
      <w:bookmarkEnd w:id="1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دقیق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از ظهر گذشته بود که طلاب مدرسه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دود غلیظی شدند که از حجره علامه محمدتقی جعفری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حجره آتش گرفته است و وی به کمک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در حجره علامه هجوم آوردند تا در را بشکنند و دوستشان را که میان شعله های آتش اسیر شده بود، نجات دهند، ولی ناگاه خود علامه در حجره را گشود و به آنها اعتراض کرد چرا مطالعه اش را ناتمام گذاشته و این موقع روز مزاحمش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که از این برخورد علامه شگفت زده شده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متوجه دودی که حجره ات را پر کرده است،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علامه به یاد آب گوشتی افتاد که پیش از شروع مطالعه روی اجاق گذاشته بود که با غرق شدن وی در مطالعه اینک به زغال </w:t>
      </w:r>
      <w:bookmarkStart w:id="132" w:name="pg3886_20788"/>
    </w:p>
    <w:p>
      <w:pPr>
        <w:pStyle w:val="BookText"/>
        <w:rPr/>
      </w:pPr>
      <w:bookmarkEnd w:id="132"/>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33" w:name="__RefHeading___Toc1681224_2281741623"/>
      <w:bookmarkStart w:id="134" w:name="_Toc53"/>
      <w:bookmarkEnd w:id="133"/>
      <w:r>
        <w:rPr/>
        <w:t>3</w:t>
      </w:r>
      <w:r>
        <w:rPr>
          <w:rtl w:val="true"/>
        </w:rPr>
        <w:t xml:space="preserve">. </w:t>
      </w:r>
      <w:r>
        <w:rPr>
          <w:rtl w:val="true"/>
        </w:rPr>
        <w:t>دانش در برابر دانش</w:t>
      </w:r>
      <w:bookmarkEnd w:id="1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در برابر دانش</w:t>
      </w:r>
    </w:p>
    <w:p>
      <w:pPr>
        <w:pStyle w:val="BookText"/>
        <w:rPr/>
      </w:pPr>
      <w:r>
        <w:rPr>
          <w:rFonts w:ascii="IRNazanin" w:hAnsi="IRNazanin" w:eastAsia="IRNazanin"/>
          <w:color w:val="111111"/>
          <w:sz w:val="28"/>
          <w:sz w:val="28"/>
          <w:szCs w:val="28"/>
          <w:rtl w:val="true"/>
          <w:lang w:bidi="fa-IR"/>
        </w:rPr>
        <w:t>مرد پافشاری می کرد صرف و نحو عربی را نزد علامه حسن زاده آملی بیاموزد، ولی علامه وقت نداشت و به همین دلیل،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صحبت و پافشاری بسیار، علامه پذیرفت؛ به این شرط که آن مرد هم که به زبان فرانسه مسلط بود، به علامه زبان فرانسه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علامه دانش را با دانش مبادله کرد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35" w:name="__RefHeading___Toc1681226_2281741623"/>
      <w:bookmarkStart w:id="136" w:name="_Toc54"/>
      <w:bookmarkEnd w:id="135"/>
      <w:r>
        <w:rPr/>
        <w:t>4</w:t>
      </w:r>
      <w:r>
        <w:rPr>
          <w:rtl w:val="true"/>
        </w:rPr>
        <w:t xml:space="preserve">. </w:t>
      </w:r>
      <w:r>
        <w:rPr>
          <w:rtl w:val="true"/>
        </w:rPr>
        <w:t>مرگ اولاد</w:t>
      </w:r>
      <w:bookmarkEnd w:id="1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اولاد</w:t>
      </w:r>
    </w:p>
    <w:p>
      <w:pPr>
        <w:pStyle w:val="BookText"/>
        <w:rPr/>
      </w:pPr>
      <w:r>
        <w:rPr>
          <w:rFonts w:ascii="IRNazanin" w:hAnsi="IRNazanin" w:eastAsia="IRNazanin"/>
          <w:color w:val="111111"/>
          <w:sz w:val="28"/>
          <w:sz w:val="28"/>
          <w:szCs w:val="28"/>
          <w:rtl w:val="true"/>
          <w:lang w:bidi="fa-IR"/>
        </w:rPr>
        <w:t>شب، شبی طولانی و غم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 گونه احساس غم و اندوه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امانش نمی داد، ولی با خود پیمانی بسته بود که نمی توانست آن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با خود پیمان بسته بود هر شب، بخشی از کتاب جواهر را بنویسد، ولی امشب، دست تقدیر، فرزند دلبندش را از وی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چشمانی گریان و قلبی داغ دیده، قلم و کاغذش را برداشت و کنار پیکر بی جان فرزندش نشست و مانند دیگر شب ها شروع به نوشتن کتاب جواهر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با مرگ فرزند و داغش کنار بیاید، ولی نمی توانست پیمانش را زیر پا بگذارد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37" w:name="__RefHeading___Toc1681228_2281741623"/>
      <w:bookmarkStart w:id="138" w:name="_Toc55"/>
      <w:bookmarkEnd w:id="137"/>
      <w:r>
        <w:rPr/>
        <w:t>5</w:t>
      </w:r>
      <w:r>
        <w:rPr>
          <w:rtl w:val="true"/>
        </w:rPr>
        <w:t xml:space="preserve">. </w:t>
      </w:r>
      <w:r>
        <w:rPr>
          <w:rtl w:val="true"/>
        </w:rPr>
        <w:t>استقامت در راه آموختن دانش</w:t>
      </w:r>
      <w:bookmarkEnd w:id="1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راه آموختن دانش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حجره علامه حسن زاده آملی در مدرسه مروی تا منزل استادش، آیت اللّه میرزا ابوالحسن شعرانی، راه طولانی بود که باید برای شرکت در درس ایشان این راه طولانی را پیاده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برف سنگینی می بارید و وی تردید داشت در این شرایط نامساعد به کلاس برود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اش بیرون رفت و به برفی که روی زمین نشسته بود، نگاه کرد</w:t>
      </w:r>
      <w:r>
        <w:rPr>
          <w:rFonts w:eastAsia="IRNazanin" w:cs="IRNazanin"/>
          <w:color w:val="111111"/>
          <w:sz w:val="28"/>
          <w:szCs w:val="28"/>
          <w:rtl w:val="true"/>
          <w:lang w:bidi="fa-IR"/>
        </w:rPr>
        <w:t xml:space="preserve">. </w:t>
      </w:r>
      <w:bookmarkStart w:id="139" w:name="pg3886_20789"/>
    </w:p>
    <w:p>
      <w:pPr>
        <w:pStyle w:val="BookText"/>
        <w:rPr/>
      </w:pPr>
      <w:bookmarkEnd w:id="139"/>
      <w:r>
        <w:rPr>
          <w:rFonts w:ascii="IRNazanin" w:hAnsi="IRNazanin" w:eastAsia="IRNazanin"/>
          <w:color w:val="111111"/>
          <w:sz w:val="28"/>
          <w:sz w:val="28"/>
          <w:szCs w:val="28"/>
          <w:rtl w:val="true"/>
          <w:lang w:bidi="fa-IR"/>
        </w:rPr>
        <w:t>دوست نداشت به تنبلی و بی علاقگی به درس 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استاد رسید، خجالت کشید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ایستاد تا شاید کسی بیرون بیاید،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درس نیز رو به 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رویش باز کردند و وارد شد و خدمت استاد رفت و وی را سرگرم نوشتن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از آمدنش پشیمان شده بود، با لحنی آرام و آهسته سلام کرد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 که در این برف مزاحمتان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نمی خواستم مزاحم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هر روز سر راهتان از مدرسه مروی تا اینجا گداها را نمی بینید که نشسته اند و گدایی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 بودند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امروز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امروز پول بیشتری نیز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آنها تعطیل نکردند، چرا ما تعطیل کنیم؟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40" w:name="__RefHeading___Toc1681230_2281741623"/>
      <w:bookmarkStart w:id="141" w:name="_Toc56"/>
      <w:bookmarkEnd w:id="140"/>
      <w:r>
        <w:rPr/>
        <w:t>6</w:t>
      </w:r>
      <w:r>
        <w:rPr>
          <w:rtl w:val="true"/>
        </w:rPr>
        <w:t xml:space="preserve">. </w:t>
      </w:r>
      <w:r>
        <w:rPr>
          <w:rtl w:val="true"/>
        </w:rPr>
        <w:t>ادامه بحث در پشت درهای بسته</w:t>
      </w:r>
      <w:bookmarkEnd w:id="1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بحث در پشت درهای بسته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زایران، حرم را ترک کردند و خبر تعطیلی آن نیز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برای بستن درهای حرم امام حسین علیه السلام آمد و آقای وحید بهبهانی و شیخ یوسف بحرانی را سرگرم بحث و گفت وگو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دیدن دربان که قصد بستن در را داشت، از رواق بیرون آمدند و در صحن به مباحثه و گفت وگوی علمی خود ادامه دادند تا اینکه صحن نیز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هنوز بحثشان تمام نشده بود، از صحن نیز بیرون آمدند و پشت در حرم نشستند و دربان در را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دربان پیش از اذان صبح برای باز کردن درهای حرم آمد، دید آن دو هنوز پشت در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باز کرد و وقتی صدای اذان بلند شد، آن دو به داخل حرم رفتند تا برای نماز صبح آماده شوند</w:t>
      </w:r>
      <w:r>
        <w:rPr>
          <w:rFonts w:eastAsia="IRNazanin" w:cs="IRNazanin"/>
          <w:color w:val="111111"/>
          <w:sz w:val="28"/>
          <w:szCs w:val="28"/>
          <w:rtl w:val="true"/>
          <w:lang w:bidi="fa-IR"/>
        </w:rPr>
        <w:t>.</w:t>
      </w:r>
      <w:r>
        <w:rPr>
          <w:rStyle w:val="FootnoteAnchor"/>
          <w:rtl w:val="true"/>
        </w:rPr>
        <w:footnoteReference w:id="39"/>
      </w:r>
      <w:bookmarkStart w:id="142" w:name="pg3886_20790"/>
    </w:p>
    <w:p>
      <w:pPr>
        <w:pStyle w:val="Heading3"/>
        <w:numPr>
          <w:ilvl w:val="2"/>
          <w:numId w:val="1"/>
        </w:numPr>
        <w:rPr/>
      </w:pPr>
      <w:bookmarkStart w:id="143" w:name="__RefHeading___Toc1681232_2281741623"/>
      <w:bookmarkStart w:id="144" w:name="_Toc57"/>
      <w:bookmarkEnd w:id="142"/>
      <w:bookmarkEnd w:id="143"/>
      <w:r>
        <w:rPr>
          <w:rtl w:val="true"/>
        </w:rPr>
        <w:t>فصل هفتم</w:t>
      </w:r>
      <w:r>
        <w:rPr>
          <w:rtl w:val="true"/>
        </w:rPr>
        <w:t xml:space="preserve">: </w:t>
      </w:r>
      <w:r>
        <w:rPr>
          <w:rtl w:val="true"/>
        </w:rPr>
        <w:t>شجاعت</w:t>
      </w:r>
      <w:bookmarkEnd w:id="144"/>
    </w:p>
    <w:p>
      <w:pPr>
        <w:pStyle w:val="Heading4"/>
        <w:numPr>
          <w:ilvl w:val="3"/>
          <w:numId w:val="1"/>
        </w:numPr>
        <w:rPr/>
      </w:pPr>
      <w:bookmarkStart w:id="145" w:name="__RefHeading___Toc1681234_2281741623"/>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مجاهد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دینی و تبعید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گفتار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تهدیدها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عنوان دکترا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 نکردن فرمان مشروطه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شب ننگین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ایستادگی</w:t>
      </w:r>
    </w:p>
    <w:p>
      <w:pPr>
        <w:pStyle w:val="Heading4"/>
        <w:numPr>
          <w:ilvl w:val="3"/>
          <w:numId w:val="1"/>
        </w:numPr>
        <w:rPr/>
      </w:pPr>
      <w:bookmarkStart w:id="147" w:name="__RefHeading___Toc1681236_2281741623"/>
      <w:bookmarkStart w:id="148" w:name="_Toc59"/>
      <w:bookmarkEnd w:id="147"/>
      <w:r>
        <w:rPr/>
        <w:t>1</w:t>
      </w:r>
      <w:r>
        <w:rPr>
          <w:rtl w:val="true"/>
        </w:rPr>
        <w:t xml:space="preserve">. </w:t>
      </w:r>
      <w:r>
        <w:rPr>
          <w:rtl w:val="true"/>
        </w:rPr>
        <w:t>مبارزه با ستم</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ستم</w:t>
      </w:r>
    </w:p>
    <w:p>
      <w:pPr>
        <w:pStyle w:val="BookText"/>
        <w:rPr/>
      </w:pPr>
      <w:r>
        <w:rPr>
          <w:rFonts w:ascii="IRNazanin" w:hAnsi="IRNazanin" w:eastAsia="IRNazanin"/>
          <w:color w:val="111111"/>
          <w:sz w:val="28"/>
          <w:sz w:val="28"/>
          <w:szCs w:val="28"/>
          <w:rtl w:val="true"/>
          <w:lang w:bidi="fa-IR"/>
        </w:rPr>
        <w:t>آخوند ملامحسن یزدی را به جرم تحریک مردم و دعوت آنها به قیام بر ضد حاکم یزد از آن شهر به تهران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شاه در نخستین برخورد با وی، با تندی و پرخاش از او خواست واقعه قیام مردم یزد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شاه چنین به نظر می رسید که می خواهد به آخوند فرصتی دهد تا خود را از اتهام تبرئه کند و منکر نقش خویش در قیام مردم یزد شود، ولی ملامحسن با کمال شجاعت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حاکم را از شهر بیرون کردم؛ چون حاکم ستمگری بود و نیازمندان از دست او به تنگ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 بر ضد او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با این قاطعیت روبه رو شده بود، با عصبانیت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شکنجه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شاه به امین 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باور نمی کنم آخوند در این شورش ها نقشی داشته باشد، بلکه این قیام را عده ای اراذل و اوباش ترتیب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نیز حرف شاه را تأیید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از ارادتمندان شماست و چنین جسارتی از ایشان بعید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شاه، با این سخنان می کوشید کاری کند تا آخوند بگوید من هیچ کاره بودم و خودش را نجات دهد، ولی آخوند که در چند قدمی شکنجه قرار داشت، با عصبانیت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چرا دروغ می گویید؟ من حاکم شهر را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تقصیری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رفتار غیرمنتظره ملامحسن تعجب کرده بود و از طرفی نمی خواست به آخوند بی احترامی کرده باشد، با اشاره به امین الدوله فهماند که واسطه شود تا شاه وی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رو به شاه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عالمان بزرگ و شخصی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او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پای آخوند را باز و او را آزاد </w:t>
      </w:r>
      <w:bookmarkStart w:id="149" w:name="pg3886_20791"/>
    </w:p>
    <w:p>
      <w:pPr>
        <w:pStyle w:val="BookText"/>
        <w:rPr/>
      </w:pPr>
      <w:bookmarkEnd w:id="149"/>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50" w:name="__RefHeading___Toc1681238_2281741623"/>
      <w:bookmarkStart w:id="151" w:name="_Toc60"/>
      <w:bookmarkEnd w:id="150"/>
      <w:r>
        <w:rPr/>
        <w:t>2</w:t>
      </w:r>
      <w:r>
        <w:rPr>
          <w:rtl w:val="true"/>
        </w:rPr>
        <w:t xml:space="preserve">. </w:t>
      </w:r>
      <w:r>
        <w:rPr>
          <w:rtl w:val="true"/>
        </w:rPr>
        <w:t>مجتهد مجاهد</w:t>
      </w:r>
      <w:bookmarkEnd w:id="1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مجاهد</w:t>
      </w:r>
    </w:p>
    <w:p>
      <w:pPr>
        <w:pStyle w:val="BookText"/>
        <w:rPr/>
      </w:pPr>
      <w:r>
        <w:rPr>
          <w:rFonts w:ascii="IRNazanin" w:hAnsi="IRNazanin" w:eastAsia="IRNazanin"/>
          <w:color w:val="111111"/>
          <w:sz w:val="28"/>
          <w:sz w:val="28"/>
          <w:szCs w:val="28"/>
          <w:rtl w:val="true"/>
          <w:lang w:bidi="fa-IR"/>
        </w:rPr>
        <w:t>آیت اللّه سید محمد طباطبایی رحمه الله ، معروف به مجاهد با خواندن نامه ساکنان مناطق اشغالی ایران که به موجب عهدنامه ننگین گلستان به اشغال روسیه درآمده بودند، نتوانست در مورد وضع افرادی که تا دیروز هم وطن وی بودند و امروز به آنان ستم می شد، ساکت و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همکاری دانشمندان بزرگ آن زمان چون پدر بزرگوارش و شیخ جعفر کاشف الغطا، رساله جهادیه را نوشتند و در توافقی با دانشمندان عراق، فتوای جهاد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روسیه، مناطق بسیاری پس گرفته شد، ولی این مناطق به دلیل بی کفایتی فتح علی شاه، دوباره به دست روس ها افتاد و با شکست ایران، عهدنامه ننگین ترکمان چای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سید محمد مجاهد و دیگر دانشمندان تهران، خود در تبریز و در دل جنگ حضور داشتند و با مردم و روحانیان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این شکست، تیر توهین ها و تمسخرها به سوی سید محمد مجاهد نشانه رفت و کسی به ارزش این مجاهدت پی نبرد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52" w:name="__RefHeading___Toc1681240_2281741623"/>
      <w:bookmarkStart w:id="153" w:name="_Toc61"/>
      <w:bookmarkEnd w:id="152"/>
      <w:r>
        <w:rPr/>
        <w:t>3</w:t>
      </w:r>
      <w:r>
        <w:rPr>
          <w:rtl w:val="true"/>
        </w:rPr>
        <w:t xml:space="preserve">. </w:t>
      </w:r>
      <w:r>
        <w:rPr>
          <w:rtl w:val="true"/>
        </w:rPr>
        <w:t>غیرت دینی و تبعید</w:t>
      </w:r>
      <w:bookmarkEnd w:id="1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دینی و تبعید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مسیح مجتهد که همواره در سخنرانی ها به بی کفایتی فتح علی شاه قاجار، اعتراض و از سلطه بیگانگان احساس خطر و نگرانی می کرد، این بار نیز نمی توانست چشم خود را بر جنایت های گریبایدوف، سفیرکبیر روسیه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گریبایدوف، زنان گرجی پناهنده به ایران را که در ایران ازدواج کرده و صاحب خانواده و فرزند شده و مذهب شیعه برگزیده بودند، تعقیب و دستگیر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رسیدن به این هدف غیرانسانی، همه خانه ها را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فریاد کمک خواهی زنان گرجی دستگیر شده به گوش میرزا رسید، مردم را </w:t>
      </w:r>
      <w:bookmarkStart w:id="154" w:name="pg3886_20792"/>
    </w:p>
    <w:p>
      <w:pPr>
        <w:pStyle w:val="BookText"/>
        <w:rPr/>
      </w:pPr>
      <w:bookmarkEnd w:id="154"/>
      <w:r>
        <w:rPr>
          <w:rFonts w:ascii="IRNazanin" w:hAnsi="IRNazanin" w:eastAsia="IRNazanin"/>
          <w:color w:val="111111"/>
          <w:sz w:val="28"/>
          <w:sz w:val="28"/>
          <w:szCs w:val="28"/>
          <w:rtl w:val="true"/>
          <w:lang w:bidi="fa-IR"/>
        </w:rPr>
        <w:t>به مبارزه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گروهی را در مسجد جامع تهران گرد آورد و فتوای آزادسازی این زنان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جنگ خونینی میان صدها نفر از افراد معترض و کارکنان مسلح سفارت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از مردم معترض به شهادت رسیدند و توانستند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کارکنان سفارت را به هلاکت برسانند که یکی از آنان خود گریبایدوف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شاه به دستور بیگانگان، میرزا مسیح مجتهد را از ایران، تبعید و ره سپار عتبات عالیات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بزرگ شیعه، با وجود اعتراض های گسترده مردم تبعید شد و در غربت نیز از دنیا رفت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55" w:name="__RefHeading___Toc1681242_2281741623"/>
      <w:bookmarkStart w:id="156" w:name="_Toc62"/>
      <w:bookmarkEnd w:id="155"/>
      <w:r>
        <w:rPr/>
        <w:t>4</w:t>
      </w:r>
      <w:r>
        <w:rPr>
          <w:rtl w:val="true"/>
        </w:rPr>
        <w:t xml:space="preserve">. </w:t>
      </w:r>
      <w:r>
        <w:rPr>
          <w:rtl w:val="true"/>
        </w:rPr>
        <w:t>شجاعت در گفتار</w:t>
      </w:r>
      <w:bookmarkEnd w:id="1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گفتار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 تقی بافقی رحمه الله پس از آزادی از زندان رضاخان پهلوی، به شهرری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شهرری مأموریت داشت به دیدن شیخ محمدتقی بافقی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روز موعود به در خانه شیخ رفت و پس از سلام وارد شد و با غرور و البته بسیار محترمانه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مأمور شده ام هر چیزی نیاز دارید، برایتان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بافقی از شنیدن این حرف برآشفت و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تو چه کاره ای که چنین ادعایی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داشته باشید، برآورده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افتخار و غرور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رئیس شهربانی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نیاز دارم هوا ابری شود و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انجام بده،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مافوق تو چه طور؟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مقام مملکت چه طور؛ شخص شاه چه،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توان چنین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بلند شو،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خودت، مافوقت و حتی شاه مملکت همه ناتوانید، چرا ادعا می کنی می توانی نیازهای مرا برآورده کنی؟ بلند شو، برو و دیگر از این سخنان شرک آمیز جلو من به زبان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با خجالت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کرد </w:t>
      </w:r>
      <w:bookmarkStart w:id="157" w:name="pg3886_20793"/>
    </w:p>
    <w:p>
      <w:pPr>
        <w:pStyle w:val="BookText"/>
        <w:rPr/>
      </w:pPr>
      <w:bookmarkEnd w:id="157"/>
      <w:r>
        <w:rPr>
          <w:rFonts w:ascii="IRNazanin" w:hAnsi="IRNazanin" w:eastAsia="IRNazanin"/>
          <w:color w:val="111111"/>
          <w:sz w:val="28"/>
          <w:sz w:val="28"/>
          <w:szCs w:val="28"/>
          <w:rtl w:val="true"/>
          <w:lang w:bidi="fa-IR"/>
        </w:rPr>
        <w:t>این گونه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خارج می شد، با خود فکر کرد چگونه می تواند با فردی که سراسر وجودش با توحید سرشته شده است و به کسی جز خدا توکل نمی کند، برخورد و رفتار کند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58" w:name="__RefHeading___Toc1681244_2281741623"/>
      <w:bookmarkStart w:id="159" w:name="_Toc63"/>
      <w:bookmarkEnd w:id="158"/>
      <w:r>
        <w:rPr/>
        <w:t>5</w:t>
      </w:r>
      <w:r>
        <w:rPr>
          <w:rtl w:val="true"/>
        </w:rPr>
        <w:t xml:space="preserve">. </w:t>
      </w:r>
      <w:r>
        <w:rPr>
          <w:rtl w:val="true"/>
        </w:rPr>
        <w:t>نادیده گرفتن تهدیدها</w:t>
      </w:r>
      <w:bookmarkEnd w:id="1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تهدیدها</w:t>
      </w:r>
    </w:p>
    <w:p>
      <w:pPr>
        <w:pStyle w:val="BookText"/>
        <w:rPr/>
      </w:pPr>
      <w:r>
        <w:rPr>
          <w:rFonts w:ascii="IRNazanin" w:hAnsi="IRNazanin" w:eastAsia="IRNazanin"/>
          <w:color w:val="111111"/>
          <w:sz w:val="28"/>
          <w:sz w:val="28"/>
          <w:szCs w:val="28"/>
          <w:rtl w:val="true"/>
          <w:lang w:bidi="fa-IR"/>
        </w:rPr>
        <w:t xml:space="preserve">عاشورای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قم هیاهوی عجیبی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حفظ جان امام خمینی رحمه الله بودند و صلاح نمی دیدند سخنرانی ایشان در مدرسه فیضیه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ایشان پیشنهاد کردند مراسم سخنرانی را لغو کند، ولی امام نه تنها نپذیرفت از این سخنرانی و حضور خود در جمع مردم صرف نظر کند، بلکه با وجود آگاهی از حضور کماندوهای رژیم شاه در مدرسه فیضیه، با جیپ روباز به میان مردم آمد و با کمال شجاعت، شخص اول مملکت 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بگویم از این مملکت بیرونت کنند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60" w:name="__RefHeading___Toc1681246_2281741623"/>
      <w:bookmarkStart w:id="161" w:name="_Toc64"/>
      <w:bookmarkEnd w:id="160"/>
      <w:r>
        <w:rPr/>
        <w:t>6</w:t>
      </w:r>
      <w:r>
        <w:rPr>
          <w:rtl w:val="true"/>
        </w:rPr>
        <w:t xml:space="preserve">. </w:t>
      </w:r>
      <w:r>
        <w:rPr>
          <w:rtl w:val="true"/>
        </w:rPr>
        <w:t>نپذیرفتن عنوان دکترا</w:t>
      </w:r>
      <w:bookmarkEnd w:id="1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عنوان دکترا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علامه طباطبایی رحمه الله خبر دادند شاه قصد دارد به ایشان دکترای افتخاری فلسفه بدهد، علامه با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عنوان از این دستگاه ظلم چنین چیزی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افراد بسیاری از جمله رئیس دانشکده الهیات کوشیدند علامه طباطبایی را به پذیرش این عنوان وادار کنند و بارها به ایشان یادآور شدند اگر شاه عصبانی شود، وی به دردسر می افتد، ولی علامه بسیار قاطعانه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شاه هیچ گونه ترسی ندارم و دکترا را نمی پذیرم</w:t>
      </w:r>
      <w:r>
        <w:rPr>
          <w:rFonts w:eastAsia="IRNazanin" w:cs="IRNazanin"/>
          <w:color w:val="111111"/>
          <w:sz w:val="28"/>
          <w:szCs w:val="28"/>
          <w:rtl w:val="true"/>
          <w:lang w:bidi="fa-IR"/>
        </w:rPr>
        <w:t>».</w:t>
      </w:r>
      <w:r>
        <w:rPr>
          <w:rStyle w:val="FootnoteAnchor"/>
          <w:rtl w:val="true"/>
        </w:rPr>
        <w:footnoteReference w:id="45"/>
      </w:r>
      <w:bookmarkStart w:id="162" w:name="pg3886_20794"/>
    </w:p>
    <w:p>
      <w:pPr>
        <w:pStyle w:val="Heading4"/>
        <w:numPr>
          <w:ilvl w:val="3"/>
          <w:numId w:val="1"/>
        </w:numPr>
        <w:rPr/>
      </w:pPr>
      <w:bookmarkStart w:id="163" w:name="__RefHeading___Toc1681248_2281741623"/>
      <w:bookmarkStart w:id="164" w:name="_Toc65"/>
      <w:bookmarkEnd w:id="162"/>
      <w:bookmarkEnd w:id="163"/>
      <w:r>
        <w:rPr/>
        <w:t>7</w:t>
      </w:r>
      <w:r>
        <w:rPr>
          <w:rtl w:val="true"/>
        </w:rPr>
        <w:t xml:space="preserve">. </w:t>
      </w:r>
      <w:r>
        <w:rPr>
          <w:rtl w:val="true"/>
        </w:rPr>
        <w:t>امضا نکردن فرمان مشروطه</w:t>
      </w:r>
      <w:bookmarkEnd w:id="16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 نکردن فرمان مشروطه</w:t>
      </w:r>
    </w:p>
    <w:p>
      <w:pPr>
        <w:pStyle w:val="BookText"/>
        <w:rPr/>
      </w:pPr>
      <w:r>
        <w:rPr>
          <w:rFonts w:ascii="IRNazanin" w:hAnsi="IRNazanin" w:eastAsia="IRNazanin"/>
          <w:color w:val="111111"/>
          <w:sz w:val="28"/>
          <w:sz w:val="28"/>
          <w:szCs w:val="28"/>
          <w:rtl w:val="true"/>
          <w:lang w:bidi="fa-IR"/>
        </w:rPr>
        <w:t>مشروطه خواهان بی ایمان که دیگر تاب و تحمل مخالفت های شیخ فضل الله نوری را نداشتند، دادگاهی بر ضد ایشان تشکیل دادند و وی را در آن دادگاه به اعدام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فرارسید و چوبه دار و مقدمات اعدام که از شب پیش در میدان توپ خانه برپا شده بود، جمعیت فراوانی را به این میدان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فضل الله را به سمت چوبه دار می بردند، با وجود ضعف و بیماری، نگاهی به جمعیت حاضر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 باش که من برای این مردم به قرآن تو قسم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 باش که در این دم آخر نیز می گویم مؤسسان این اساس، بی دین هستند و مردم را فریب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این سخنان را با کمال شجاعت و به دور از هر گونه ترس و تردیدی بر زبان آورد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محاکمه من و شما بماند پیش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 چوبه دار با صلابت و شجاعت بسیار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پله ها بالا رفت، ولی پیش از اینکه ریسمان را به گردنش بیندازند، یکی از مشروطه خواهان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فرمان مشروطه را امضا کنید، حکم اعدامتان لغو می شود و نجات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در پاسخ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پیامبر را در خواب دیدم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مهمان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امضایی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که تیرشان برای گرفتن امضا از شیخ به سنگ خورده بود، با عصبانیت، طناب را به گردن وی انداختند و مراسم اعدام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پیکر بی جان شیخ فضل الله، شاهدی بر نگون بختی پیکر مشروطه اروپایی شد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65" w:name="__RefHeading___Toc1681250_2281741623"/>
      <w:bookmarkStart w:id="166" w:name="_Toc66"/>
      <w:bookmarkEnd w:id="165"/>
      <w:r>
        <w:rPr/>
        <w:t>8</w:t>
      </w:r>
      <w:r>
        <w:rPr>
          <w:rtl w:val="true"/>
        </w:rPr>
        <w:t xml:space="preserve">. </w:t>
      </w:r>
      <w:r>
        <w:rPr>
          <w:rtl w:val="true"/>
        </w:rPr>
        <w:t>آن شب ننگین</w:t>
      </w:r>
      <w:bookmarkEnd w:id="16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شب ننگین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دقیقه از شکستن در اتاق امام در آن شب ننگین و دستگیری ایشان نگذشته بود که افسران به ظاهر پیروز شاهنشاهی، امام را روی صندلی عقب یکی از خودروها نشاندند و به سوی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و چپ </w:t>
      </w:r>
      <w:bookmarkStart w:id="167" w:name="pg3886_20795"/>
    </w:p>
    <w:p>
      <w:pPr>
        <w:pStyle w:val="BookText"/>
        <w:rPr/>
      </w:pPr>
      <w:bookmarkEnd w:id="167"/>
      <w:r>
        <w:rPr>
          <w:rFonts w:ascii="IRNazanin" w:hAnsi="IRNazanin" w:eastAsia="IRNazanin"/>
          <w:color w:val="111111"/>
          <w:sz w:val="28"/>
          <w:sz w:val="28"/>
          <w:szCs w:val="28"/>
          <w:rtl w:val="true"/>
          <w:lang w:bidi="fa-IR"/>
        </w:rPr>
        <w:t>امام خمینی رحمه الله دو نفر مسلح نشسته بودند تا خیالشان از بابت رساندن امام به مقصد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سکوت شب، آرام و بی صدا و به لطف خدا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توجه امام به پاهای لرزان آن دو مأمور مسلح جلب شد و از دلیل لرزششان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 این چه ترسی است که به جان ما افتاده است و نمی توانیم این لرزش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هایش را روی پاهای آنها قرار داد تا لرزش پاهایشان از بین رفت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68" w:name="__RefHeading___Toc1681252_2281741623"/>
      <w:bookmarkStart w:id="169" w:name="_Toc67"/>
      <w:bookmarkEnd w:id="168"/>
      <w:r>
        <w:rPr/>
        <w:t>9</w:t>
      </w:r>
      <w:r>
        <w:rPr>
          <w:rtl w:val="true"/>
        </w:rPr>
        <w:t xml:space="preserve">. </w:t>
      </w:r>
      <w:r>
        <w:rPr>
          <w:rtl w:val="true"/>
        </w:rPr>
        <w:t>کوه ایستادگی</w:t>
      </w:r>
      <w:bookmarkEnd w:id="16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ایستادگی</w:t>
      </w:r>
    </w:p>
    <w:p>
      <w:pPr>
        <w:pStyle w:val="BookText"/>
        <w:rPr/>
      </w:pPr>
      <w:r>
        <w:rPr>
          <w:rFonts w:ascii="IRNazanin" w:hAnsi="IRNazanin" w:eastAsia="IRNazanin"/>
          <w:color w:val="111111"/>
          <w:sz w:val="28"/>
          <w:sz w:val="28"/>
          <w:szCs w:val="28"/>
          <w:rtl w:val="true"/>
          <w:lang w:bidi="fa-IR"/>
        </w:rPr>
        <w:t>اوضاع عراق بسیار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آیت اللّه حکیم برای اعتراض به وضع موجود و عملکرد رژیم بعث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شیعیان عراق برای دیدن وی دسته دسته به بغداد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رژیم بعث عراق برای کنترل وضعیت، منزل ایشان را محاصره و همه افرادی را که به آنجا می آمدند، دستگیر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آیت اللّه حکیم به حالت قهر و اعتراض به کوفه رفت و تا پایان عمر در آن شهر در انزوا و غربت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گونه ای بود که بسیاری از نزدیکان نیز مجبور به قطع رابطه با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امام خمینی رحمه الله هر روز با شجاعت به دیدار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 برای جلوگیری از این حرکت شجاعانه امام، دستور داد حاج آقا مصطفی، فرزند برومند امام خمینی رحمه الله را دستگیر کنند و به زندان بغداد بفرستند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افراد بسیاری از امام خواستند در برابر این اقدام رژیم بعث، واکنشی نشان دهد، ولی ایشان بردبارانه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این سختی ها و تلخی ها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مصطفی را هم بکشند، من در مقابل این موضوع صبر می کنم و درخواست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یک هفته از دستگیری آقا مصطفی می گذشت و کسی از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او خبری نداشت</w:t>
      </w:r>
      <w:r>
        <w:rPr>
          <w:rFonts w:eastAsia="IRNazanin" w:cs="IRNazanin"/>
          <w:color w:val="111111"/>
          <w:sz w:val="28"/>
          <w:szCs w:val="28"/>
          <w:rtl w:val="true"/>
          <w:lang w:bidi="fa-IR"/>
        </w:rPr>
        <w:t>.</w:t>
      </w:r>
      <w:r>
        <w:rPr>
          <w:rStyle w:val="FootnoteAnchor"/>
          <w:rtl w:val="true"/>
        </w:rPr>
        <w:footnoteReference w:id="48"/>
      </w:r>
      <w:bookmarkStart w:id="170" w:name="pg3886_20797"/>
    </w:p>
    <w:p>
      <w:pPr>
        <w:pStyle w:val="Heading3"/>
        <w:numPr>
          <w:ilvl w:val="2"/>
          <w:numId w:val="1"/>
        </w:numPr>
        <w:rPr/>
      </w:pPr>
      <w:bookmarkStart w:id="171" w:name="__RefHeading___Toc1681254_2281741623"/>
      <w:bookmarkStart w:id="172" w:name="_Toc68"/>
      <w:bookmarkEnd w:id="170"/>
      <w:bookmarkEnd w:id="171"/>
      <w:r>
        <w:rPr>
          <w:rtl w:val="true"/>
        </w:rPr>
        <w:t>فصل هشتم</w:t>
      </w:r>
      <w:r>
        <w:rPr>
          <w:rtl w:val="true"/>
        </w:rPr>
        <w:t xml:space="preserve">: </w:t>
      </w:r>
      <w:r>
        <w:rPr>
          <w:rtl w:val="true"/>
        </w:rPr>
        <w:t>توسل و زیارت</w:t>
      </w:r>
      <w:bookmarkEnd w:id="172"/>
    </w:p>
    <w:p>
      <w:pPr>
        <w:pStyle w:val="Heading4"/>
        <w:numPr>
          <w:ilvl w:val="3"/>
          <w:numId w:val="1"/>
        </w:numPr>
        <w:rPr/>
      </w:pPr>
      <w:bookmarkStart w:id="173" w:name="__RefHeading___Toc1681256_2281741623"/>
      <w:bookmarkStart w:id="174" w:name="_Toc69"/>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زیارت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قرض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علوی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ادب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شفابخش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برای دور کردن بلا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مخلصانه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پای زایر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مادر حضرت عباس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باب الحوایج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افطاری شیرین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دیدار با شاه عربستان</w:t>
      </w:r>
    </w:p>
    <w:p>
      <w:pPr>
        <w:pStyle w:val="Heading4"/>
        <w:numPr>
          <w:ilvl w:val="3"/>
          <w:numId w:val="1"/>
        </w:numPr>
        <w:rPr/>
      </w:pPr>
      <w:bookmarkStart w:id="175" w:name="__RefHeading___Toc1681258_2281741623"/>
      <w:bookmarkStart w:id="176" w:name="_Toc70"/>
      <w:bookmarkEnd w:id="175"/>
      <w:r>
        <w:rPr/>
        <w:t>1</w:t>
      </w:r>
      <w:r>
        <w:rPr>
          <w:rtl w:val="true"/>
        </w:rPr>
        <w:t xml:space="preserve">. </w:t>
      </w:r>
      <w:r>
        <w:rPr>
          <w:rtl w:val="true"/>
        </w:rPr>
        <w:t>پرداخت قرض</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قرض</w:t>
      </w:r>
    </w:p>
    <w:p>
      <w:pPr>
        <w:pStyle w:val="BookText"/>
        <w:rPr/>
      </w:pPr>
      <w:r>
        <w:rPr>
          <w:rFonts w:ascii="IRNazanin" w:hAnsi="IRNazanin" w:eastAsia="IRNazanin"/>
          <w:color w:val="111111"/>
          <w:sz w:val="28"/>
          <w:sz w:val="28"/>
          <w:szCs w:val="28"/>
          <w:rtl w:val="true"/>
          <w:lang w:bidi="fa-IR"/>
        </w:rPr>
        <w:t xml:space="preserve">آیت اللّه شیخ عبدالنبی نوری، برای گذراندن دوران تحصیل،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مقروض بود و زندگی سخت و فقیرانه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لحظه ای از فکر چگونگی ادای قرضش غافل نمی شد و از این فکر بسیار ناراحت و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حل مشکلش، دو رکعت نماز خواند و به امام عصر عج الله تعالی فرجه الشریف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توسل،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پیامبر اکرم صلی الله علیه و آله را دید که با عمامه سبزی نشسته بود و تا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درون آن صندوق است، آن را بردار و قرض هایت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شیخ از خواب بیدار شد، صدای کوبیدن در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پشت در بود، وی را به منزل میرزای شیرازی رحمه الله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خدمت میرزای شیرازی رسید و او را در همان حالتی دید که پیامبر را در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میرزا چشمش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درون آن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قرض هایت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شگفت زده شده بود، خواست خوابش را تعریف کند که میرزای شیرازی گفت که لازم نیست و در حقیقت، خبر داشت که او چه خوابی دیده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77" w:name="__RefHeading___Toc1681260_2281741623"/>
      <w:bookmarkStart w:id="178" w:name="_Toc71"/>
      <w:bookmarkEnd w:id="177"/>
      <w:r>
        <w:rPr/>
        <w:t>2</w:t>
      </w:r>
      <w:r>
        <w:rPr>
          <w:rtl w:val="true"/>
        </w:rPr>
        <w:t xml:space="preserve">. </w:t>
      </w:r>
      <w:r>
        <w:rPr>
          <w:rtl w:val="true"/>
        </w:rPr>
        <w:t>نسیم علوی</w:t>
      </w:r>
      <w:bookmarkEnd w:id="1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علوی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رحمه الله به محض ورود به نجف اشرف با چشمانی نگران به گنبد و بارگاه </w:t>
      </w:r>
      <w:bookmarkStart w:id="179" w:name="pg3886_20798"/>
    </w:p>
    <w:p>
      <w:pPr>
        <w:pStyle w:val="BookText"/>
        <w:rPr/>
      </w:pPr>
      <w:bookmarkEnd w:id="179"/>
      <w:r>
        <w:rPr>
          <w:rFonts w:ascii="IRNazanin" w:hAnsi="IRNazanin" w:eastAsia="IRNazanin"/>
          <w:color w:val="111111"/>
          <w:sz w:val="28"/>
          <w:sz w:val="28"/>
          <w:szCs w:val="28"/>
          <w:rtl w:val="true"/>
          <w:lang w:bidi="fa-IR"/>
        </w:rPr>
        <w:t>حضرت علی علیه السلام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ادامه تحصیل به محضر شما شرف یاب شده ام، ولی نمی دانم چه روشی در پیش گیرم و چه برنامه ای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مرا به آنچه صلاح من است،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 نخست ورود علامه به نجف، در حالی که در منزل اجاره ای اش نشسته بود و به آینده نامعلومش می اندیشید، صدای در، وی را از اندیشه هایش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 مردی با چهره ای جذاب به او سلام کرد و داخل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افزون بر چهره جذابش، کلام گیرایی نیز داشت که از دانش بسیارش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علامه خیرمقدم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طالب تحصیل هستی، بدان در این مدت نباید از نفست غافل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آن مرد بزرگ چنان بر دل علامه طباطبایی رحمه الله نشست که از فردای آن روز تا لحظه آخر اقامتش در نجف، محضر او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علامه طباطبایی رحمه الله به حضرت علی علیه السلام، استادی چون مرحوم قاضی رحمه الله را در پی او فرستاده بود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80" w:name="__RefHeading___Toc1681262_2281741623"/>
      <w:bookmarkStart w:id="181" w:name="_Toc72"/>
      <w:bookmarkEnd w:id="180"/>
      <w:r>
        <w:rPr/>
        <w:t>3</w:t>
      </w:r>
      <w:r>
        <w:rPr>
          <w:rtl w:val="true"/>
        </w:rPr>
        <w:t xml:space="preserve">. </w:t>
      </w:r>
      <w:r>
        <w:rPr>
          <w:rtl w:val="true"/>
        </w:rPr>
        <w:t>کمال ادب</w:t>
      </w:r>
      <w:bookmarkEnd w:id="1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ادب</w:t>
      </w:r>
    </w:p>
    <w:p>
      <w:pPr>
        <w:pStyle w:val="BookText"/>
        <w:rPr/>
      </w:pPr>
      <w:r>
        <w:rPr>
          <w:rFonts w:ascii="IRNazanin" w:hAnsi="IRNazanin" w:eastAsia="IRNazanin"/>
          <w:color w:val="111111"/>
          <w:sz w:val="28"/>
          <w:sz w:val="28"/>
          <w:szCs w:val="28"/>
          <w:rtl w:val="true"/>
          <w:lang w:bidi="fa-IR"/>
        </w:rPr>
        <w:t>هرگاه آیت اللّه وحید بهبهانی به زیارت سیدالشهدا می آمد، به گونه ای متفاوت از دیگر زایران به حرم داخل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نخست، آستانه کفش کن حرم را می بوسید و صورت خود را روی آن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منقلب و اثرگذار و با نهایت فروتنی به حرم مشرف می شد و زیارت می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خادمان حرم، این حالت عرفانی وی را در زیارت دیدند، دریافتند که وی کسی نیست جز آیت اللّه بهبهانی که با کمال ادب به زیارت مولایش امام حسین رحمه الله آمده است</w:t>
      </w:r>
      <w:r>
        <w:rPr>
          <w:rFonts w:eastAsia="IRNazanin" w:cs="IRNazanin"/>
          <w:color w:val="111111"/>
          <w:sz w:val="28"/>
          <w:szCs w:val="28"/>
          <w:rtl w:val="true"/>
          <w:lang w:bidi="fa-IR"/>
        </w:rPr>
        <w:t>.</w:t>
      </w:r>
      <w:r>
        <w:rPr>
          <w:rStyle w:val="FootnoteAnchor"/>
          <w:rtl w:val="true"/>
        </w:rPr>
        <w:footnoteReference w:id="51"/>
      </w:r>
      <w:bookmarkStart w:id="182" w:name="pg3886_20799"/>
    </w:p>
    <w:p>
      <w:pPr>
        <w:pStyle w:val="Heading4"/>
        <w:numPr>
          <w:ilvl w:val="3"/>
          <w:numId w:val="1"/>
        </w:numPr>
        <w:rPr/>
      </w:pPr>
      <w:bookmarkStart w:id="183" w:name="__RefHeading___Toc1681264_2281741623"/>
      <w:bookmarkStart w:id="184" w:name="_Toc73"/>
      <w:bookmarkEnd w:id="182"/>
      <w:bookmarkEnd w:id="183"/>
      <w:r>
        <w:rPr/>
        <w:t>4</w:t>
      </w:r>
      <w:r>
        <w:rPr>
          <w:rtl w:val="true"/>
        </w:rPr>
        <w:t xml:space="preserve">. </w:t>
      </w:r>
      <w:r>
        <w:rPr>
          <w:rtl w:val="true"/>
        </w:rPr>
        <w:t>گِل شفابخش</w:t>
      </w:r>
      <w:bookmarkEnd w:id="1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شفابخش</w:t>
      </w:r>
    </w:p>
    <w:p>
      <w:pPr>
        <w:pStyle w:val="BookText"/>
        <w:rPr/>
      </w:pPr>
      <w:r>
        <w:rPr>
          <w:rFonts w:ascii="IRNazanin" w:hAnsi="IRNazanin" w:eastAsia="IRNazanin"/>
          <w:color w:val="111111"/>
          <w:sz w:val="28"/>
          <w:sz w:val="28"/>
          <w:szCs w:val="28"/>
          <w:rtl w:val="true"/>
          <w:lang w:bidi="fa-IR"/>
        </w:rPr>
        <w:t>عاشورای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عزاداری در شهر بروجرد برپا شده بود و بیشتر مردم در این مجالس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نیز در میان مردم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بچه ای را دید که به نشانه عزاداری روی سر خود گِل مالیده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که همیشه از چشم درد رنج می برد، فرصت را غنیمت شمرد و مقداری از آن گِل را برداشت و به نیت تبرک و شفا به چشمان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مشکل چشمش برطرف شد و دیگر چشم درد نگرفت و تا پایان عمر نیز به این بیماری دچار نشد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85" w:name="__RefHeading___Toc1681266_2281741623"/>
      <w:bookmarkStart w:id="186" w:name="_Toc74"/>
      <w:bookmarkEnd w:id="185"/>
      <w:r>
        <w:rPr/>
        <w:t>5</w:t>
      </w:r>
      <w:r>
        <w:rPr>
          <w:rtl w:val="true"/>
        </w:rPr>
        <w:t xml:space="preserve">. </w:t>
      </w:r>
      <w:r>
        <w:rPr>
          <w:rtl w:val="true"/>
        </w:rPr>
        <w:t>راهی برای دور کردن بلا</w:t>
      </w:r>
      <w:bookmarkEnd w:id="18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برای دور کردن بلا</w:t>
      </w:r>
    </w:p>
    <w:p>
      <w:pPr>
        <w:pStyle w:val="BookText"/>
        <w:rPr/>
      </w:pPr>
      <w:r>
        <w:rPr>
          <w:rFonts w:ascii="IRNazanin" w:hAnsi="IRNazanin" w:eastAsia="IRNazanin"/>
          <w:color w:val="111111"/>
          <w:sz w:val="28"/>
          <w:sz w:val="28"/>
          <w:szCs w:val="28"/>
          <w:rtl w:val="true"/>
          <w:lang w:bidi="fa-IR"/>
        </w:rPr>
        <w:t>چند نفر از طلبه ها و استادان بزرگ در منزل سید محمد فشارکی در شهر سامرا دور هم گرد آمده بودند که میرزای شیرازی نیز به جمع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شیوع بیماری وبا در شهر و فراوانی افراد مبتلا به این بیماری و کشته شدگان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وقوع این حادثه ناراحت بودند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میرزای شیرازی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حکمی بدهم، آیا لازم الاجراست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حکم من، به همه شیعیان سامرا بگویید از امروز تا ده روز، زیارت عاشورا بخوانند و ثواب آن را به روح نرجس خاتون هدیه کنند تا این بلا از آنها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حکم به شیعیان رسید، همه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فقط هر روز عده ای غیر شیعه از دنیا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شیعیان نیز وقتی دریافتند دلیل توقف مرگ شیعیان، خواندن زیارت عاشوراست، در این حکم از شیعیان، پیروی و بلا را از خود دور کردند</w:t>
      </w:r>
      <w:r>
        <w:rPr>
          <w:rFonts w:eastAsia="IRNazanin" w:cs="IRNazanin"/>
          <w:color w:val="111111"/>
          <w:sz w:val="28"/>
          <w:szCs w:val="28"/>
          <w:rtl w:val="true"/>
          <w:lang w:bidi="fa-IR"/>
        </w:rPr>
        <w:t>.</w:t>
      </w:r>
      <w:r>
        <w:rPr>
          <w:rStyle w:val="FootnoteAnchor"/>
          <w:rtl w:val="true"/>
        </w:rPr>
        <w:footnoteReference w:id="53"/>
      </w:r>
      <w:bookmarkStart w:id="187" w:name="pg3886_20800"/>
    </w:p>
    <w:p>
      <w:pPr>
        <w:pStyle w:val="Heading4"/>
        <w:numPr>
          <w:ilvl w:val="3"/>
          <w:numId w:val="1"/>
        </w:numPr>
        <w:rPr/>
      </w:pPr>
      <w:bookmarkStart w:id="188" w:name="__RefHeading___Toc1681268_2281741623"/>
      <w:bookmarkStart w:id="189" w:name="_Toc75"/>
      <w:bookmarkEnd w:id="187"/>
      <w:bookmarkEnd w:id="188"/>
      <w:r>
        <w:rPr/>
        <w:t>6</w:t>
      </w:r>
      <w:r>
        <w:rPr>
          <w:rtl w:val="true"/>
        </w:rPr>
        <w:t xml:space="preserve">. </w:t>
      </w:r>
      <w:r>
        <w:rPr>
          <w:rtl w:val="true"/>
        </w:rPr>
        <w:t>توسل مخلصانه</w:t>
      </w:r>
      <w:bookmarkEnd w:id="18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مخلصانه</w:t>
      </w:r>
    </w:p>
    <w:p>
      <w:pPr>
        <w:pStyle w:val="BookText"/>
        <w:rPr/>
      </w:pPr>
      <w:r>
        <w:rPr>
          <w:rFonts w:ascii="IRNazanin" w:hAnsi="IRNazanin" w:eastAsia="IRNazanin"/>
          <w:color w:val="111111"/>
          <w:sz w:val="28"/>
          <w:sz w:val="28"/>
          <w:szCs w:val="28"/>
          <w:rtl w:val="true"/>
          <w:lang w:bidi="fa-IR"/>
        </w:rPr>
        <w:t>حاج حبیب کاشی، برای دهه اول محرم، سخنرانی در مجالس عزاداری بسیاری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از یکی از کوچه های کاشان عبور می کرد که پیرزنی جلویش را گرفت و خواست وقتی نیز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که سرش بسیار شلوغ بود و وقت نداشت، برای اینکه دل مؤمنی را نشکند، بدترین زمان؛ یعنی ساعت دو بعد از ظهر را برای وی در نظر گرفت تا شاید این گونه پیرزن را منصرف کند، ولی پیرزن برخلاف تصور وی خوش حال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حاج حبیب هر روز رأس ساعت دو در منزل پیرزن حاضر می شد و در حالی روضه می خواند که جز خود پیرزن، شنونده دیگری نداشت تا اینکه روز عاشورا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در تمام مجالس صبح حاضر شد و مجالس بعد از ظهر را که مجلس پیرزن نیز جزو آن بود، تعطیل کرد تا کمی استراحت کند و برای مجلس شام غریبان سرحال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خوردن ناهار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خوابش نبرده بود که در عالم رؤیا حضرت زهرا علیهاالسلام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اعتراض به حاج حبیب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منزل پیرزن نیامدی؟ او منتظر شماست و مدام به سر کوچه می رود 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با دیدن این خواب، بلند شد، لباس پوشید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 کوچه ای رسید که خانه پیرزن در آن بود، وی را دید که بیرون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تا حاج حبیب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هست کجایی؟ یک ساعتی می شود که حضرت زهرا علیهاالسلام منتظر است تا شما بیایید و روضه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را حاج حبیب در خواب دیده بود، آن پیرزن در بیداری می دید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90" w:name="__RefHeading___Toc1681270_2281741623"/>
      <w:bookmarkStart w:id="191" w:name="_Toc76"/>
      <w:bookmarkEnd w:id="190"/>
      <w:r>
        <w:rPr/>
        <w:t>7</w:t>
      </w:r>
      <w:r>
        <w:rPr>
          <w:rtl w:val="true"/>
        </w:rPr>
        <w:t xml:space="preserve">. </w:t>
      </w:r>
      <w:r>
        <w:rPr>
          <w:rtl w:val="true"/>
        </w:rPr>
        <w:t>خاک پای زایر</w:t>
      </w:r>
      <w:bookmarkEnd w:id="19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پای زایر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اربعین، آیت اللّه آزاد با پای پیاده از نجف به سوی کربلا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انبوه زایران، پیرزنی صد ساله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آزاد جلو رفت و مبدأ حرکت اش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آزاد از عشق بسیار و همت بلند </w:t>
      </w:r>
      <w:bookmarkStart w:id="192" w:name="pg3886_20801"/>
    </w:p>
    <w:p>
      <w:pPr>
        <w:pStyle w:val="BookText"/>
        <w:rPr/>
      </w:pPr>
      <w:bookmarkEnd w:id="192"/>
      <w:r>
        <w:rPr>
          <w:rFonts w:ascii="IRNazanin" w:hAnsi="IRNazanin" w:eastAsia="IRNazanin"/>
          <w:color w:val="111111"/>
          <w:sz w:val="28"/>
          <w:sz w:val="28"/>
          <w:szCs w:val="28"/>
          <w:rtl w:val="true"/>
          <w:lang w:bidi="fa-IR"/>
        </w:rPr>
        <w:t>پیرزن شگفت زده شد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جمع، هیچ کس نیتش خالصانه تر از او نیست؛ زیرا وی برای کسب مقام و ثروت و حاجت های دنیایی به زیارت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 که ناگاه به یاد بی حسی دستانش افتاد که وی را بسیار آزار می داد و درمان پذیر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 های پیرزن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کمی از گلی را که جای پای او روی آن بود، برداشت و به دست هایش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تعدادی از دوستانش برخورد و با آنان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رسیدند، آیت اللّه آزاد عصای خود را با همان دستی که تا دقایقی پیش نمی توانست آن را حرکت دهد، تکان داد و در حالی که به بهبود وضعش هیچ توجهی نداشت، با حالت عزاداری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کربلا، دوستان آیت اللّه آزاد، نخست به زیارت امام حسین علیه السلام رفتند، ولی چون وی می خواست با اجازه حضرت عباس علیه السلام وارد حرم امام حسین علیه السلام شود، نخست به زیارت آن حضرت رفت و پیش از ورود به حرم، برای گرفتن وضو به وضوخانه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وضو بگیرد، دریافت هیچ اثری از درد و بیماری در دستانش نیست و خاک پای پیرزن زایر، دستانش را شفا داده است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93" w:name="__RefHeading___Toc1681272_2281741623"/>
      <w:bookmarkStart w:id="194" w:name="_Toc77"/>
      <w:bookmarkEnd w:id="193"/>
      <w:r>
        <w:rPr/>
        <w:t>8</w:t>
      </w:r>
      <w:r>
        <w:rPr>
          <w:rtl w:val="true"/>
        </w:rPr>
        <w:t xml:space="preserve">. </w:t>
      </w:r>
      <w:r>
        <w:rPr>
          <w:rtl w:val="true"/>
        </w:rPr>
        <w:t>توسل به مادر حضرت عباس علیه السلام</w:t>
      </w:r>
      <w:bookmarkEnd w:id="19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مادر حضرت عباس علیه السلام</w:t>
      </w:r>
    </w:p>
    <w:p>
      <w:pPr>
        <w:pStyle w:val="BookText"/>
        <w:rPr/>
      </w:pPr>
      <w:r>
        <w:rPr>
          <w:rFonts w:ascii="IRNazanin" w:hAnsi="IRNazanin" w:eastAsia="IRNazanin"/>
          <w:color w:val="111111"/>
          <w:sz w:val="28"/>
          <w:sz w:val="28"/>
          <w:szCs w:val="28"/>
          <w:rtl w:val="true"/>
          <w:lang w:bidi="fa-IR"/>
        </w:rPr>
        <w:t>حاج شیخ عباس عاشوری، سال ها در شهر خود، کنگان در سوگ پیشوایان معصوم علیهم السلام مداحی و سخنرانی می کرد که ناگاه به سرطان حنجره مبتلا شد و دریافت زمان وداعش با مداحی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دوری از منبر و محراب برای وی سخت تر از درد و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حالش روز به روز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ماه محرم حالش بدتر شد و روز به روز افسرده تر گشت تا اینکه روزی به طور اتفاقی کتاب شریف العباس مقرّم را دید و در آن خواند اگر کسی در روز یک شنبه برای حضرت ام البنین علیه السلام، مادر حضرت عباس علیه السلام روزه نذر کند، حاجتش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نذری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تاسوعا بی قراری 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 به مسجد گذاشت، مردم با دیدنِ وی یاد </w:t>
      </w:r>
      <w:bookmarkStart w:id="195" w:name="pg3886_20802"/>
    </w:p>
    <w:p>
      <w:pPr>
        <w:pStyle w:val="BookText"/>
        <w:rPr/>
      </w:pPr>
      <w:bookmarkEnd w:id="195"/>
      <w:r>
        <w:rPr>
          <w:rFonts w:ascii="IRNazanin" w:hAnsi="IRNazanin" w:eastAsia="IRNazanin"/>
          <w:color w:val="111111"/>
          <w:sz w:val="28"/>
          <w:sz w:val="28"/>
          <w:szCs w:val="28"/>
          <w:rtl w:val="true"/>
          <w:lang w:bidi="fa-IR"/>
        </w:rPr>
        <w:t>محرم های گذشته و سخنرانی ها و نوحه های او افتادند و همهمه ای در مجلس به وجود آمد و مجلس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حاج شیخ عباس عاشوری به سمت منبر رفت و با شک و تردید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خود را شنید، شگفت زده شد، ولی همچنان به سخنرانی ادامه داد و آن شب حدود دو ساعت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پایین آمد، به سرعت نزد پزشک رفت و پزشک با حیرت فراوان، شفای او را تبریک گفت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96" w:name="__RefHeading___Toc1681274_2281741623"/>
      <w:bookmarkStart w:id="197" w:name="_Toc78"/>
      <w:bookmarkEnd w:id="196"/>
      <w:r>
        <w:rPr/>
        <w:t>9</w:t>
      </w:r>
      <w:r>
        <w:rPr>
          <w:rtl w:val="true"/>
        </w:rPr>
        <w:t xml:space="preserve">. </w:t>
      </w:r>
      <w:r>
        <w:rPr>
          <w:rtl w:val="true"/>
        </w:rPr>
        <w:t>کرامت باب الحوایج</w:t>
      </w:r>
      <w:bookmarkEnd w:id="19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باب الحوایج</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کوشش بسیار پزشکان، چشم درد دختر حجت الاسلام میرزا مهدی یزدی، روز به روز بدتر می شد و هیچ دارویی در درمان وی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میرزا مهدی تصمیم گرفت از راه دیگری، بیماری دخترش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خود را به کاظمین رساند و به حرم امام کاظم علیه السلام رفت و به آن حضرت متوسل شد و در حالی که اشک از دیدگانش جاری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است برای شما اهل بیت منبر می روم و در مصیبت های شما روضه می خوانم و همیشه و همه جا به شیعیان گفته ام اگر حاجتی دارند و هیچ کس نمی تواند به آنها کمک کند، غصه نخورند و غمی نداشته باشند و به در خانه شما که باب الحوایجید، بیایند و مطمئن باشند حاجت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خود، محتاجم و دستم از همه جا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می توانید سلامت دخترم را به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سوز دل و دیدگان اشک بار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نپسندید که من دست خالی از اینجا برگردم و همه مرا سرزنش کنند که چه طور می شود به در خانه باب الحوایج رفت و با دست خالی بازگشت؟ پس دخترم را شفا دهید که در غیر این صورت، من از ملامت دیگران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دل او با امام هفتم به پایان رسید، به بیمارستان بغداد بازگشت که دخترش در آن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بیمارستان، متوجه غیرطبیعی بودن اوضاع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های دختر شما به طور معجزه آسایی بهبود یافته </w:t>
      </w:r>
      <w:bookmarkStart w:id="198" w:name="pg3886_20803"/>
    </w:p>
    <w:p>
      <w:pPr>
        <w:pStyle w:val="BookText"/>
        <w:rPr/>
      </w:pPr>
      <w:bookmarkEnd w:id="198"/>
      <w:r>
        <w:rPr>
          <w:rFonts w:ascii="IRNazanin" w:hAnsi="IRNazanin" w:eastAsia="IRNazanin"/>
          <w:color w:val="111111"/>
          <w:sz w:val="28"/>
          <w:sz w:val="28"/>
          <w:szCs w:val="28"/>
          <w:rtl w:val="true"/>
          <w:lang w:bidi="fa-IR"/>
        </w:rPr>
        <w:t>است و دیگر به درمان نیاز ندارد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99" w:name="__RefHeading___Toc1681276_2281741623"/>
      <w:bookmarkStart w:id="200" w:name="_Toc79"/>
      <w:bookmarkEnd w:id="199"/>
      <w:r>
        <w:rPr/>
        <w:t>10</w:t>
      </w:r>
      <w:r>
        <w:rPr>
          <w:rtl w:val="true"/>
        </w:rPr>
        <w:t xml:space="preserve">. </w:t>
      </w:r>
      <w:r>
        <w:rPr>
          <w:rtl w:val="true"/>
        </w:rPr>
        <w:t>افطاری شیرین</w:t>
      </w:r>
      <w:bookmarkEnd w:id="20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افطاری شیرین</w:t>
      </w:r>
    </w:p>
    <w:p>
      <w:pPr>
        <w:pStyle w:val="BookText"/>
        <w:rPr/>
      </w:pPr>
      <w:r>
        <w:rPr>
          <w:rFonts w:ascii="IRNazanin" w:hAnsi="IRNazanin" w:eastAsia="IRNazanin"/>
          <w:color w:val="111111"/>
          <w:sz w:val="28"/>
          <w:sz w:val="28"/>
          <w:szCs w:val="28"/>
          <w:rtl w:val="true"/>
          <w:lang w:bidi="fa-IR"/>
        </w:rPr>
        <w:t xml:space="preserve">شهید مطهری رحمه الله ، همواره و در همه حال بر خود واجب می دانست چه در نوشته ها و چه در سخنرانی هایش،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نام علامه طباطبایی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امر را از ایشان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شیفته مقام این عارف بزرگ هستم و ویژگی خاصی در وجود ایشان بود که مرا جذب کرد و از شدت علاقه ای که به ایشان دارم، این عبارت را به کار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عشق و علاقه بی اندازه ایشان به خاندان پیامبر اکرم صلی الله علیه و آله بود، به گونه ای که ایشان همواره روزه خود را با بوسه بر ضریح مطهر حضرت معصومه علیهاالسلام افطار می کرد و در تمام مجالس سوگواری اهل بیت علیهم السلام با تمام وجود و از ته دل می گریست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01" w:name="__RefHeading___Toc1681278_2281741623"/>
      <w:bookmarkStart w:id="202" w:name="_Toc80"/>
      <w:bookmarkEnd w:id="201"/>
      <w:r>
        <w:rPr/>
        <w:t>11</w:t>
      </w:r>
      <w:r>
        <w:rPr>
          <w:rtl w:val="true"/>
        </w:rPr>
        <w:t xml:space="preserve">. </w:t>
      </w:r>
      <w:r>
        <w:rPr>
          <w:rtl w:val="true"/>
        </w:rPr>
        <w:t>رد دیدار با شاه عربستان</w:t>
      </w:r>
      <w:bookmarkEnd w:id="20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دیدار با شاه عربستان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شاه عربستان به ایران آمد، برای آیت اللّه بروجردی رحمه الله هدایایی فرستاد، ولی ایشان جز قرآن و مقداری از پرده کعبه، دیگر هدایا را پس فرستاد و درخواست دیدار با او را نیز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کار را از ایشان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شخص به قم بیاید و به زیارت حرم حضرت معصومه علیهاالسلام نرود، توهین به آن حضرت است و من چنین چیزی را نمی توانم تحمل کنم</w:t>
      </w:r>
      <w:r>
        <w:rPr>
          <w:rFonts w:eastAsia="IRNazanin" w:cs="IRNazanin"/>
          <w:color w:val="111111"/>
          <w:sz w:val="28"/>
          <w:szCs w:val="28"/>
          <w:rtl w:val="true"/>
          <w:lang w:bidi="fa-IR"/>
        </w:rPr>
        <w:t>».</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3886_20805"/>
      <w:bookmarkStart w:id="204" w:name="pg3886_20805"/>
      <w:bookmarkEnd w:id="204"/>
    </w:p>
    <w:p>
      <w:pPr>
        <w:pStyle w:val="Heading3"/>
        <w:numPr>
          <w:ilvl w:val="2"/>
          <w:numId w:val="1"/>
        </w:numPr>
        <w:rPr/>
      </w:pPr>
      <w:bookmarkStart w:id="205" w:name="pg3886_20805"/>
      <w:bookmarkStart w:id="206" w:name="__RefHeading___Toc1681280_2281741623"/>
      <w:bookmarkStart w:id="207" w:name="_Toc81"/>
      <w:bookmarkEnd w:id="205"/>
      <w:bookmarkEnd w:id="206"/>
      <w:r>
        <w:rPr>
          <w:rtl w:val="true"/>
        </w:rPr>
        <w:t>فصل نهم</w:t>
      </w:r>
      <w:r>
        <w:rPr>
          <w:rtl w:val="true"/>
        </w:rPr>
        <w:t xml:space="preserve">: </w:t>
      </w:r>
      <w:r>
        <w:rPr>
          <w:rtl w:val="true"/>
        </w:rPr>
        <w:t>ساده زیستی</w:t>
      </w:r>
      <w:bookmarkEnd w:id="207"/>
    </w:p>
    <w:p>
      <w:pPr>
        <w:pStyle w:val="Heading4"/>
        <w:numPr>
          <w:ilvl w:val="3"/>
          <w:numId w:val="1"/>
        </w:numPr>
        <w:rPr/>
      </w:pPr>
      <w:bookmarkStart w:id="208" w:name="__RefHeading___Toc1681282_2281741623"/>
      <w:bookmarkStart w:id="209" w:name="_Toc8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یا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شخصی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گذشته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و سرکه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روز قیامت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تشریفات ممنوع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رسانِ بیدار</w:t>
      </w:r>
    </w:p>
    <w:p>
      <w:pPr>
        <w:pStyle w:val="Heading4"/>
        <w:numPr>
          <w:ilvl w:val="3"/>
          <w:numId w:val="1"/>
        </w:numPr>
        <w:rPr/>
      </w:pPr>
      <w:bookmarkStart w:id="210" w:name="__RefHeading___Toc1681284_2281741623"/>
      <w:bookmarkStart w:id="211" w:name="_Toc83"/>
      <w:bookmarkEnd w:id="210"/>
      <w:r>
        <w:rPr/>
        <w:t>1</w:t>
      </w:r>
      <w:r>
        <w:rPr>
          <w:rtl w:val="true"/>
        </w:rPr>
        <w:t xml:space="preserve">. </w:t>
      </w:r>
      <w:r>
        <w:rPr>
          <w:rtl w:val="true"/>
        </w:rPr>
        <w:t>حلال یا حرام</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یا حرام</w:t>
      </w:r>
    </w:p>
    <w:p>
      <w:pPr>
        <w:pStyle w:val="BookText"/>
        <w:rPr/>
      </w:pPr>
      <w:r>
        <w:rPr>
          <w:rFonts w:ascii="IRNazanin" w:hAnsi="IRNazanin" w:eastAsia="IRNazanin"/>
          <w:color w:val="111111"/>
          <w:sz w:val="28"/>
          <w:sz w:val="28"/>
          <w:szCs w:val="28"/>
          <w:rtl w:val="true"/>
          <w:lang w:bidi="fa-IR"/>
        </w:rPr>
        <w:t>روزی پسر حاج آقا وحید بهبهانی برای همسرش لباس زیبا و گران قیمتی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بهبهانی با این کار پسرش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که قصد لجاجت یا اهانت به پدر را نداشت، در پاسخ اعتراض وی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 و رزق ها و غذاهای پاکیزه را که خداوند برای بندگانش آفریده،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پوشیدن لباس های زیبا برای زنان حرام است که می گویید چرا این لباس را برای زنم خریده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بهبهانی با لحنی آرام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حرام نیست، ولی من مرجع تقلید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مسئولیت بزرگی بر عهده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عنوان فرزندانم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افراد فقیر و نیازمندِ بسیاری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توانایی مالی نداریم آنها را از نظر مالی هم سطح خود کنیم، باید به گونه ای رفتار کنیم که برای آنان قوّت قلب باشیم تا اگر زنی از شوهر فقیرش لباس گران قیمتی خواست و مرد قدرت خریدش را نداشت، بتواند بگوید مگر زن یا عروس آقا وحید بهبهانی این گونه لباس می پوشند که تو نیز بپوشی؟</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12" w:name="__RefHeading___Toc1681286_2281741623"/>
      <w:bookmarkStart w:id="213" w:name="_Toc84"/>
      <w:bookmarkEnd w:id="212"/>
      <w:r>
        <w:rPr/>
        <w:t>2</w:t>
      </w:r>
      <w:r>
        <w:rPr>
          <w:rtl w:val="true"/>
        </w:rPr>
        <w:t xml:space="preserve">. </w:t>
      </w:r>
      <w:r>
        <w:rPr>
          <w:rtl w:val="true"/>
        </w:rPr>
        <w:t>انجام کارهای شخصی</w:t>
      </w:r>
      <w:bookmarkEnd w:id="2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شخصی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شیراز کمتر کسی بود که ملاصدرای شیرازی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دانستند وی از پدر ثروتمند خود خانه ای بزرگ همراه با خدم و حشم به ارث برده و سرآمد دانشمندان زمان </w:t>
      </w:r>
      <w:bookmarkStart w:id="214" w:name="pg3886_20806"/>
    </w:p>
    <w:p>
      <w:pPr>
        <w:pStyle w:val="BookText"/>
        <w:rPr/>
      </w:pPr>
      <w:bookmarkEnd w:id="214"/>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وی را می دیدند که با پای پیاده به بازار می آید و وسایل مورد نیازش را می خرد، شگفت زده می شدند و با نگاه های متعجب خود وی را دنبال می کردند، ولی کسی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بار ملاصدرا به بازار می آمد، متوجه نگاه های متعجب مردم می شد، هر چند وقت یک بار خود به خرید می آمد و مانند افراد عادی در شهر می چرخید و خرید می کرد و برای هیچ کس غریبه نبود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215" w:name="__RefHeading___Toc1681288_2281741623"/>
      <w:bookmarkStart w:id="216" w:name="_Toc85"/>
      <w:bookmarkEnd w:id="215"/>
      <w:r>
        <w:rPr/>
        <w:t>3</w:t>
      </w:r>
      <w:r>
        <w:rPr>
          <w:rtl w:val="true"/>
        </w:rPr>
        <w:t xml:space="preserve">. </w:t>
      </w:r>
      <w:r>
        <w:rPr>
          <w:rtl w:val="true"/>
        </w:rPr>
        <w:t>ساده زیستی گذشته</w:t>
      </w:r>
      <w:bookmarkEnd w:id="2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گذشته</w:t>
      </w:r>
    </w:p>
    <w:p>
      <w:pPr>
        <w:pStyle w:val="BookText"/>
        <w:rPr/>
      </w:pPr>
      <w:r>
        <w:rPr>
          <w:rFonts w:ascii="IRNazanin" w:hAnsi="IRNazanin" w:eastAsia="IRNazanin"/>
          <w:color w:val="111111"/>
          <w:sz w:val="28"/>
          <w:sz w:val="28"/>
          <w:szCs w:val="28"/>
          <w:rtl w:val="true"/>
          <w:lang w:bidi="fa-IR"/>
        </w:rPr>
        <w:t>پس از وفات میرزای شیرزای، حاج رضا همدانی به عنوان مرجع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ببینند پس از مرجعیت، چه تغییری در وضع زندگی، پوشاک، مسکن و ظاهر حاج رضا رخ می دهد؛ با این حال، وی همچنان مانند گذشته، ساده می زیست و کوچک ترین تغییری در زندگی اش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وی را در حال خرید هیزم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پس از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به خرید آمده اید؟ می گفتید دیگران برایتان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دوست ندارم راه و روش زندگیِ پیش از مرجعیتم با اکنون 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هیزم را خرید و مانند بقیه مردم به خانه اش برد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17" w:name="__RefHeading___Toc1681290_2281741623"/>
      <w:bookmarkStart w:id="218" w:name="_Toc86"/>
      <w:bookmarkEnd w:id="217"/>
      <w:r>
        <w:rPr/>
        <w:t>4</w:t>
      </w:r>
      <w:r>
        <w:rPr>
          <w:rtl w:val="true"/>
        </w:rPr>
        <w:t xml:space="preserve">. </w:t>
      </w:r>
      <w:r>
        <w:rPr>
          <w:rtl w:val="true"/>
        </w:rPr>
        <w:t>نان و سرکه</w:t>
      </w:r>
      <w:bookmarkEnd w:id="2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و سرکه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الدین شاه پس از مطالعه برخی آثار ملاهادی سبزواری، مشتاق دیدار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دیدار با ملاهادی را در برنامه سفرش به مشهد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سبزوار رسید، دستور داد پیکی برود و ملاهادی را از آمدن او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 سپار خانه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بود که ناصرالدین شاه وارد خانه ملاهادی شد و وی را مشغول خوردن ناهار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سفره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 صاحب خانه را پرسید و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و دو اتاق دیگر جز نمد چیز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نگاهش به </w:t>
      </w:r>
      <w:bookmarkStart w:id="219" w:name="pg3886_20807"/>
    </w:p>
    <w:p>
      <w:pPr>
        <w:pStyle w:val="BookText"/>
        <w:rPr/>
      </w:pPr>
      <w:bookmarkEnd w:id="219"/>
      <w:r>
        <w:rPr>
          <w:rFonts w:ascii="IRNazanin" w:hAnsi="IRNazanin" w:eastAsia="IRNazanin"/>
          <w:color w:val="111111"/>
          <w:sz w:val="28"/>
          <w:sz w:val="28"/>
          <w:szCs w:val="28"/>
          <w:rtl w:val="true"/>
          <w:lang w:bidi="fa-IR"/>
        </w:rPr>
        <w:t>ناهار ملاهادی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نان و سرکه، ناهار لذیذ و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ملاهادی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گونه ساده زندگی می کنی؟ من فکر می کردم وضع مالی ات بهتر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بینم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با شنیدن سخنان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سه نمد را نیز باید بگذارم و بروم و نمی توانم آن را با خودم به آن دنیا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این سن و سال، نان و سرکه می خورید؟ برای شما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مستحقان بسیاری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چیزی بیش از نان و سرکه به خودم نمی رسد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20" w:name="__RefHeading___Toc1681292_2281741623"/>
      <w:bookmarkStart w:id="221" w:name="_Toc87"/>
      <w:bookmarkEnd w:id="220"/>
      <w:r>
        <w:rPr/>
        <w:t>5</w:t>
      </w:r>
      <w:r>
        <w:rPr>
          <w:rtl w:val="true"/>
        </w:rPr>
        <w:t xml:space="preserve">. </w:t>
      </w:r>
      <w:r>
        <w:rPr>
          <w:rtl w:val="true"/>
        </w:rPr>
        <w:t>حساب روز قیامت</w:t>
      </w:r>
      <w:bookmarkEnd w:id="2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روز قیامت</w:t>
      </w:r>
    </w:p>
    <w:p>
      <w:pPr>
        <w:pStyle w:val="BookText"/>
        <w:rPr/>
      </w:pPr>
      <w:r>
        <w:rPr>
          <w:rFonts w:ascii="IRNazanin" w:hAnsi="IRNazanin" w:eastAsia="IRNazanin"/>
          <w:color w:val="111111"/>
          <w:sz w:val="28"/>
          <w:sz w:val="28"/>
          <w:szCs w:val="28"/>
          <w:rtl w:val="true"/>
          <w:lang w:bidi="fa-IR"/>
        </w:rPr>
        <w:t>آن دو زن ثروتمند که از هندوستان آمده بودند، تحت تأثیر زندگی ساده و محقر محدث قمی رحمه الله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از محدث خواستند اجازه دهد ماهی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برایش حواله کنند تا ایشان از نظر زندگی در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پیشنهاد آنها را نپذیرفت و با آن مخالفت کرد و هر چه میرزا محسن محدث، پسر کوچک حاج شیخ به پدر اصرار کرد پیشنهاد آنها را بپذیرد، سودی نبخشید و زن 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زن ها، میرزا محسن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پیشنهاد آنها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دیگر از کسبه بازار قرض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با شنیدن سخن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هم که خرج می کنم، نمی دانم فردای قیامت چگونه باید به خدا و امام زمان عج الله تعالی فرجه الشریف حساب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می خواهی بارم را سنگین تر کنم؟</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22" w:name="__RefHeading___Toc1681294_2281741623"/>
      <w:bookmarkStart w:id="223" w:name="_Toc88"/>
      <w:bookmarkEnd w:id="222"/>
      <w:r>
        <w:rPr/>
        <w:t>6</w:t>
      </w:r>
      <w:r>
        <w:rPr>
          <w:rtl w:val="true"/>
        </w:rPr>
        <w:t xml:space="preserve">. </w:t>
      </w:r>
      <w:r>
        <w:rPr>
          <w:rtl w:val="true"/>
        </w:rPr>
        <w:t>تشریفات ممنوع</w:t>
      </w:r>
      <w:bookmarkEnd w:id="2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تشریفات ممنوع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هیئتی فرهنگی شامل دانشمندان و خبرنگاران از اتحاد جماهیر شوروی به دیدار علامه محمدتقی جعفری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مهمانان به اتاق استاد رسیدند، پشت سر هم صف کشیدند تا مترجم گروه آنها را یکی یکی به استاد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که دوست </w:t>
      </w:r>
      <w:bookmarkStart w:id="224" w:name="pg3886_20808"/>
    </w:p>
    <w:p>
      <w:pPr>
        <w:pStyle w:val="BookText"/>
        <w:rPr/>
      </w:pPr>
      <w:bookmarkEnd w:id="224"/>
      <w:r>
        <w:rPr>
          <w:rFonts w:ascii="IRNazanin" w:hAnsi="IRNazanin" w:eastAsia="IRNazanin"/>
          <w:color w:val="111111"/>
          <w:sz w:val="28"/>
          <w:sz w:val="28"/>
          <w:szCs w:val="28"/>
          <w:rtl w:val="true"/>
          <w:lang w:bidi="fa-IR"/>
        </w:rPr>
        <w:t>نداشت مهمانانش سرپا بایستند و اجرای این مراسم را نیز لازم نمی دانست،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لازم نیست،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اتاق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استاد، لبخند بر لب مهمانان نقش بست و همگی نشستند و مدت دو ساعت در محیطی صمیمی و باصفا به گفت وگو پرداختند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225" w:name="__RefHeading___Toc1681296_2281741623"/>
      <w:bookmarkStart w:id="226" w:name="_Toc89"/>
      <w:bookmarkEnd w:id="225"/>
      <w:r>
        <w:rPr/>
        <w:t>7</w:t>
      </w:r>
      <w:r>
        <w:rPr>
          <w:rtl w:val="true"/>
        </w:rPr>
        <w:t xml:space="preserve">. </w:t>
      </w:r>
      <w:r>
        <w:rPr>
          <w:rtl w:val="true"/>
        </w:rPr>
        <w:t>روزی رسانِ بیدار</w:t>
      </w:r>
      <w:bookmarkEnd w:id="2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رسانِ بیدار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شبانه روز بود که علامه محمد تقی جعفری، طلبه جوان حوزه علمیه قم چیزی نیافته بود تا گرسنگی اش را با آن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گرسنگی بر وی فشار آورد و احساس کرد اگر گرسنگی خود را برطرف نسازد،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مغازه ای رفت که همیشه از آن خرید می کرد و به فروشنده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کیلو برنج، یک سیر روغن و هفت سیر خرما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 فروشنده چیزهایی را که او می خواست، آماده کرد و به وی تحویل داد، 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اینها را دو سه روز دیگر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چیزها را از دست او گرفت و سر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حالی که به شدت گرسنه و از این رفتار زننده فروشنده ناراحت بود، به حجره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عصر در حالی که علامه بی رمق و ناتوان در بستر افتاده بود، طلبه ای که در حجره مجاور وی زندگی می کرد، کتاب معالم را آورد و از علامه خواست مشکل وی را درباره یکی از مطالب کتاب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بسیار بی حال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حالم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مقداری کته پخته ام و هنوز ناهار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حجره من برویم و با هم ناهار بخوریم و پس از غذا مشکل مرا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به حجره آن طلبه رفتند و ناهار خوردند و به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 روزی علامه را رساند</w:t>
      </w:r>
      <w:r>
        <w:rPr>
          <w:rFonts w:eastAsia="IRNazanin" w:cs="IRNazanin"/>
          <w:color w:val="111111"/>
          <w:sz w:val="28"/>
          <w:szCs w:val="28"/>
          <w:rtl w:val="true"/>
          <w:lang w:bidi="fa-IR"/>
        </w:rPr>
        <w:t>.</w:t>
      </w:r>
      <w:r>
        <w:rPr>
          <w:rStyle w:val="FootnoteAnchor"/>
          <w:rtl w:val="true"/>
        </w:rPr>
        <w:footnoteReference w:id="66"/>
      </w:r>
      <w:bookmarkStart w:id="227" w:name="pg3886_20809"/>
    </w:p>
    <w:p>
      <w:pPr>
        <w:pStyle w:val="Heading3"/>
        <w:numPr>
          <w:ilvl w:val="2"/>
          <w:numId w:val="1"/>
        </w:numPr>
        <w:rPr/>
      </w:pPr>
      <w:bookmarkStart w:id="228" w:name="__RefHeading___Toc1681298_2281741623"/>
      <w:bookmarkStart w:id="229" w:name="_Toc90"/>
      <w:bookmarkEnd w:id="227"/>
      <w:bookmarkEnd w:id="228"/>
      <w:r>
        <w:rPr>
          <w:rtl w:val="true"/>
        </w:rPr>
        <w:t>فصل دهم</w:t>
      </w:r>
      <w:r>
        <w:rPr>
          <w:rtl w:val="true"/>
        </w:rPr>
        <w:t xml:space="preserve">: </w:t>
      </w:r>
      <w:r>
        <w:rPr>
          <w:rtl w:val="true"/>
        </w:rPr>
        <w:t>کرامات</w:t>
      </w:r>
      <w:bookmarkEnd w:id="229"/>
    </w:p>
    <w:p>
      <w:pPr>
        <w:pStyle w:val="Heading4"/>
        <w:numPr>
          <w:ilvl w:val="3"/>
          <w:numId w:val="1"/>
        </w:numPr>
        <w:rPr/>
      </w:pPr>
      <w:bookmarkStart w:id="230" w:name="__RefHeading___Toc1681300_2281741623"/>
      <w:bookmarkStart w:id="231" w:name="_Toc9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امام زمان عج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مادر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حواله نیاز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لحن در قنوت</w:t>
      </w:r>
    </w:p>
    <w:p>
      <w:pPr>
        <w:pStyle w:val="Heading4"/>
        <w:numPr>
          <w:ilvl w:val="3"/>
          <w:numId w:val="1"/>
        </w:numPr>
        <w:rPr/>
      </w:pPr>
      <w:bookmarkStart w:id="232" w:name="__RefHeading___Toc1681302_2281741623"/>
      <w:bookmarkStart w:id="233" w:name="_Toc92"/>
      <w:bookmarkEnd w:id="232"/>
      <w:r>
        <w:rPr/>
        <w:t>1</w:t>
      </w:r>
      <w:r>
        <w:rPr>
          <w:rtl w:val="true"/>
        </w:rPr>
        <w:t xml:space="preserve">. </w:t>
      </w:r>
      <w:r>
        <w:rPr>
          <w:rtl w:val="true"/>
        </w:rPr>
        <w:t>دیدار با امام زمان عج الله تعالی فرجه الشریف</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امام زمان عج الله تعالی فرجه الشریف</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جمعه شوق زیارت اباعبدالله علیه السلام، علامه حلی را بی تاب می کرد و او را از حلّه به کربلا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در حالی که به تنهایی ره سپار کربلا بود، با فردی هم سفر شد که سخنان و افکارش نشانه فضل و دانش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علامه از فرصت استفاده کرد و همه مشکلات و پرسش های خود را در زمینه های گوناگون با وی در میان گذاشت و پاسخ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یکی یکی پرسش های خود را مطرح کرد تا اینکه به مبحثی فقهی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درباره این مبحث فقهی فتوایی داد، ولی علامه آن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و حدیثی برای اثبات این فتوا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ناشناس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کتاب تهذیب، در صفحه فلان و سطر فلان حدیثی را در این باره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از حضورذهن هم سفر خود بسیار شگفت زده شده بود،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زمان غیبت کبرا می توان حضرت صاحب الامر عج الله تعالی فرجه الشریف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عصا از دستش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عصا را برداشت و در دست علامه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نمی توان صاحب الزمان را دید، در حالی که دست او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شنیدن این سخن عنان اختیار از کف داد و بی درنگ خود را به پای آن حضرت انداخت و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حلّه بازگشت، کتاب تهذیب را گشود و آن حدیث را در همان صفحه و سطری یافت که امام فرموده بود</w:t>
      </w:r>
      <w:r>
        <w:rPr>
          <w:rFonts w:eastAsia="IRNazanin" w:cs="IRNazanin"/>
          <w:color w:val="111111"/>
          <w:sz w:val="28"/>
          <w:szCs w:val="28"/>
          <w:rtl w:val="true"/>
          <w:lang w:bidi="fa-IR"/>
        </w:rPr>
        <w:t>.</w:t>
      </w:r>
      <w:r>
        <w:rPr>
          <w:rStyle w:val="FootnoteAnchor"/>
          <w:rtl w:val="true"/>
        </w:rPr>
        <w:footnoteReference w:id="67"/>
      </w:r>
      <w:bookmarkStart w:id="234" w:name="pg3886_20810"/>
    </w:p>
    <w:p>
      <w:pPr>
        <w:pStyle w:val="Heading4"/>
        <w:numPr>
          <w:ilvl w:val="3"/>
          <w:numId w:val="1"/>
        </w:numPr>
        <w:rPr/>
      </w:pPr>
      <w:bookmarkStart w:id="235" w:name="__RefHeading___Toc1681304_2281741623"/>
      <w:bookmarkStart w:id="236" w:name="_Toc93"/>
      <w:bookmarkEnd w:id="234"/>
      <w:bookmarkEnd w:id="235"/>
      <w:r>
        <w:rPr/>
        <w:t>2</w:t>
      </w:r>
      <w:r>
        <w:rPr>
          <w:rtl w:val="true"/>
        </w:rPr>
        <w:t xml:space="preserve">. </w:t>
      </w:r>
      <w:r>
        <w:rPr>
          <w:rtl w:val="true"/>
        </w:rPr>
        <w:t>تعبیر خواب مادر</w:t>
      </w:r>
      <w:bookmarkEnd w:id="2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مادر</w:t>
      </w:r>
    </w:p>
    <w:p>
      <w:pPr>
        <w:pStyle w:val="BookText"/>
        <w:rPr/>
      </w:pPr>
      <w:r>
        <w:rPr>
          <w:rFonts w:ascii="IRNazanin" w:hAnsi="IRNazanin" w:eastAsia="IRNazanin"/>
          <w:color w:val="111111"/>
          <w:sz w:val="28"/>
          <w:sz w:val="28"/>
          <w:szCs w:val="28"/>
          <w:rtl w:val="true"/>
          <w:lang w:bidi="fa-IR"/>
        </w:rPr>
        <w:t>مادر شیخ مرتضی انصاری، پیش از ولادت وی خواب دید امام صادق علیه السلام به وی قرآنی طلاکاری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افرادی رفت که تعبیرخواب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تولد فرزندی صالح و بزرگوار را به وی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چشم جهان تشیع به وجود ایشان روشن و خواب مادرش تعبیر شد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37" w:name="__RefHeading___Toc1681306_2281741623"/>
      <w:bookmarkStart w:id="238" w:name="_Toc94"/>
      <w:bookmarkEnd w:id="237"/>
      <w:r>
        <w:rPr/>
        <w:t>3</w:t>
      </w:r>
      <w:r>
        <w:rPr>
          <w:rtl w:val="true"/>
        </w:rPr>
        <w:t xml:space="preserve">. </w:t>
      </w:r>
      <w:r>
        <w:rPr>
          <w:rtl w:val="true"/>
        </w:rPr>
        <w:t>حواله نیاز</w:t>
      </w:r>
      <w:bookmarkEnd w:id="2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حواله نیاز</w:t>
      </w:r>
    </w:p>
    <w:p>
      <w:pPr>
        <w:pStyle w:val="BookText"/>
        <w:rPr/>
      </w:pPr>
      <w:r>
        <w:rPr>
          <w:rFonts w:ascii="IRNazanin" w:hAnsi="IRNazanin" w:eastAsia="IRNazanin"/>
          <w:color w:val="111111"/>
          <w:sz w:val="28"/>
          <w:sz w:val="28"/>
          <w:szCs w:val="28"/>
          <w:rtl w:val="true"/>
          <w:lang w:bidi="fa-IR"/>
        </w:rPr>
        <w:t>سیدی که با دو بچه اش از یکی از روستاهای بوشهر به شیراز آمده بود، به حوزه علمیه رفت و آدرس منزل آیت اللّه سید عبدالحسین دستغیب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با پافشاری از وی خواستند بگوید با آقای دستغیب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بچه هایم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دکترهای بوشهر جوابش کردند و گفتند باید او را به شیراز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پولی نداشتم تا او را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امام زمان عج الله تعالی فرجه الشریف متوسل شدم تا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دریافتم حضرت مهدی عج الله تعالی فرجه الشریف مرا پذیرفت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و به شیراز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نماینده ما آقای دستغیب، به تو کمک می کند و کارهایت رو به 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به خانه آقای دستغیب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آن سید پیر، آیت اللّه دستغیب با او احوال پرسی کرد و حال بچه او را پرسید و پیش از اینکه آن پیرمرد حرفی بزند،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تمام مخارجش را به عهده می گیرم</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39" w:name="__RefHeading___Toc1681308_2281741623"/>
      <w:bookmarkStart w:id="240" w:name="_Toc95"/>
      <w:bookmarkEnd w:id="239"/>
      <w:r>
        <w:rPr/>
        <w:t>4</w:t>
      </w:r>
      <w:r>
        <w:rPr>
          <w:rtl w:val="true"/>
        </w:rPr>
        <w:t xml:space="preserve">. </w:t>
      </w:r>
      <w:r>
        <w:rPr>
          <w:rtl w:val="true"/>
        </w:rPr>
        <w:t>تغییر لحن در قنوت</w:t>
      </w:r>
      <w:bookmarkEnd w:id="2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لحن در قنوت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سال ها به آیت اللّه بهاءالدینی اقتدا می کردند، یک باره متوجه شدند ایشان مانند همیشه در قنوت، آیات دعایی یا دعاهای وارده از معصومان علیهم السلام را نمی خواند، بلکه در قنوت نمازش، دعاهایی از خود و در حق امام عصر عج الله تعالی فرجه الشریف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دلیل این تغییر روش را از ایشان پرسید و آیت اللّه بهاءالدینی این 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پیغام داده است در قنوت به من دعا کنید</w:t>
      </w:r>
      <w:r>
        <w:rPr>
          <w:rFonts w:eastAsia="IRNazanin" w:cs="IRNazanin"/>
          <w:color w:val="111111"/>
          <w:sz w:val="28"/>
          <w:szCs w:val="28"/>
          <w:rtl w:val="true"/>
          <w:lang w:bidi="fa-IR"/>
        </w:rPr>
        <w:t>».</w:t>
      </w:r>
      <w:r>
        <w:rPr>
          <w:rStyle w:val="FootnoteAnchor"/>
          <w:rtl w:val="true"/>
        </w:rPr>
        <w:footnoteReference w:id="70"/>
      </w:r>
      <w:bookmarkStart w:id="241" w:name="pg3886_20812"/>
    </w:p>
    <w:p>
      <w:pPr>
        <w:pStyle w:val="Heading2"/>
        <w:numPr>
          <w:ilvl w:val="1"/>
          <w:numId w:val="1"/>
        </w:numPr>
        <w:rPr/>
      </w:pPr>
      <w:bookmarkStart w:id="242" w:name="__RefHeading___Toc1681310_2281741623"/>
      <w:bookmarkStart w:id="243" w:name="_Toc96"/>
      <w:bookmarkEnd w:id="241"/>
      <w:bookmarkEnd w:id="242"/>
      <w:r>
        <w:rPr>
          <w:rtl w:val="true"/>
        </w:rPr>
        <w:t>بخش دوم</w:t>
      </w:r>
      <w:r>
        <w:rPr>
          <w:rtl w:val="true"/>
        </w:rPr>
        <w:t xml:space="preserve">: </w:t>
      </w:r>
      <w:r>
        <w:rPr>
          <w:rtl w:val="true"/>
        </w:rPr>
        <w:t>اخـلاق اجتمـاعی</w:t>
      </w:r>
      <w:bookmarkEnd w:id="243"/>
    </w:p>
    <w:p>
      <w:pPr>
        <w:pStyle w:val="Heading3"/>
        <w:numPr>
          <w:ilvl w:val="2"/>
          <w:numId w:val="1"/>
        </w:numPr>
        <w:rPr/>
      </w:pPr>
      <w:bookmarkStart w:id="244" w:name="__RefHeading___Toc1681312_2281741623"/>
      <w:bookmarkStart w:id="245" w:name="_Toc9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اخـلاق اجتمـاعی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نیازمندان و مردم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دانشمندان و تکریم استادان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بلندهمتی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شهرت طلبی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استفاده از بیت المال</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تهاجم فرهنگی</w:t>
      </w:r>
    </w:p>
    <w:p>
      <w:pPr>
        <w:pStyle w:val="Heading3"/>
        <w:numPr>
          <w:ilvl w:val="2"/>
          <w:numId w:val="1"/>
        </w:numPr>
        <w:rPr/>
      </w:pPr>
      <w:bookmarkStart w:id="246" w:name="__RefHeading___Toc1681314_2281741623"/>
      <w:bookmarkStart w:id="247" w:name="_Toc98"/>
      <w:bookmarkEnd w:id="246"/>
      <w:r>
        <w:rPr>
          <w:rtl w:val="true"/>
        </w:rPr>
        <w:t>فصل اول</w:t>
      </w:r>
      <w:r>
        <w:rPr>
          <w:rtl w:val="true"/>
        </w:rPr>
        <w:t xml:space="preserve">: </w:t>
      </w:r>
      <w:r>
        <w:rPr>
          <w:rtl w:val="true"/>
        </w:rPr>
        <w:t>فروتنی</w:t>
      </w:r>
      <w:bookmarkEnd w:id="247"/>
    </w:p>
    <w:p>
      <w:pPr>
        <w:pStyle w:val="Heading4"/>
        <w:numPr>
          <w:ilvl w:val="3"/>
          <w:numId w:val="1"/>
        </w:numPr>
        <w:rPr/>
      </w:pPr>
      <w:bookmarkStart w:id="248" w:name="__RefHeading___Toc1681316_2281741623"/>
      <w:bookmarkStart w:id="249" w:name="_Toc99"/>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و رعایت ادب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فرزندان رسول خدا صلی الله علیه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آمدن از منبر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نغزبازی روزگار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زایر شرمنده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ندانستن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شاگرد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آموزنده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بزرگ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خِتام درس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از شاگرد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بیمار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یا مجهول؟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استاد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شاگرد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پشت سر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کننده ناشناس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دست بوسی</w:t>
      </w:r>
      <w:r>
        <w:rPr>
          <w:rFonts w:eastAsia="IRNazanin" w:cs="IRNazanin"/>
          <w:color w:val="111111"/>
          <w:sz w:val="28"/>
          <w:szCs w:val="28"/>
          <w:rtl w:val="true"/>
          <w:lang w:bidi="fa-IR"/>
        </w:rPr>
        <w:t>!</w:t>
      </w:r>
    </w:p>
    <w:p>
      <w:pPr>
        <w:pStyle w:val="Heading4"/>
        <w:numPr>
          <w:ilvl w:val="3"/>
          <w:numId w:val="1"/>
        </w:numPr>
        <w:rPr/>
      </w:pPr>
      <w:bookmarkStart w:id="250" w:name="__RefHeading___Toc1681318_2281741623"/>
      <w:bookmarkStart w:id="251" w:name="_Toc100"/>
      <w:bookmarkEnd w:id="250"/>
      <w:r>
        <w:rPr/>
        <w:t>1</w:t>
      </w:r>
      <w:r>
        <w:rPr>
          <w:rtl w:val="true"/>
        </w:rPr>
        <w:t xml:space="preserve">. </w:t>
      </w:r>
      <w:r>
        <w:rPr>
          <w:rtl w:val="true"/>
        </w:rPr>
        <w:t>مناظره علمی</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علمی</w:t>
      </w:r>
    </w:p>
    <w:p>
      <w:pPr>
        <w:pStyle w:val="BookText"/>
        <w:rPr/>
      </w:pPr>
      <w:r>
        <w:rPr>
          <w:rFonts w:ascii="IRNazanin" w:hAnsi="IRNazanin" w:eastAsia="IRNazanin"/>
          <w:color w:val="111111"/>
          <w:sz w:val="28"/>
          <w:sz w:val="28"/>
          <w:szCs w:val="28"/>
          <w:rtl w:val="true"/>
          <w:lang w:bidi="fa-IR"/>
        </w:rPr>
        <w:t>روزی فیض کاشانی و ملا خلیل قزوینی درباره مسئله ای علمی با یکدیگر مناظره می کردند و نظر آنها در این باره با هم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کدام می کوشید درستی نظریه خود را به دیگری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مرحوم قزوینی توانست فیض را قانع و درستی نظر خود را اثبات کند، ولی پس از چند روز متوجه شد نظر فیض درست بوده و وی اشتباه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عذرخواهی و بیان حقیقت، از قزوین با پای پیاده، راهی کاشان و منزل مرحوم کاشانی شد و پس از دیدن فیض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 مسئله حق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تا به قزوین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مانع او شد و از وی خواست مدتی استراحت کند و بعد راهی شود، ولی مرحوم قزوینی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راه طولانی را آمدم تا اشتباهم را بیان کنم و منظور دیگری نداشتم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52" w:name="__RefHeading___Toc1681320_2281741623"/>
      <w:bookmarkStart w:id="253" w:name="_Toc101"/>
      <w:bookmarkEnd w:id="252"/>
      <w:r>
        <w:rPr/>
        <w:t>2</w:t>
      </w:r>
      <w:r>
        <w:rPr>
          <w:rtl w:val="true"/>
        </w:rPr>
        <w:t xml:space="preserve">. </w:t>
      </w:r>
      <w:r>
        <w:rPr>
          <w:rtl w:val="true"/>
        </w:rPr>
        <w:t>فروتنی و رعایت ادب</w:t>
      </w:r>
      <w:bookmarkEnd w:id="2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و رعایت ادب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ملاعبدالله شوشتری با مسئله ای روبه رو می شد، آن را در جمع با مقدس اردبیلی در </w:t>
      </w:r>
      <w:bookmarkStart w:id="254" w:name="pg3886_20813"/>
    </w:p>
    <w:p>
      <w:pPr>
        <w:pStyle w:val="BookText"/>
        <w:rPr/>
      </w:pPr>
      <w:bookmarkEnd w:id="254"/>
      <w:r>
        <w:rPr>
          <w:rFonts w:ascii="IRNazanin" w:hAnsi="IRNazanin" w:eastAsia="IRNazanin"/>
          <w:color w:val="111111"/>
          <w:sz w:val="28"/>
          <w:sz w:val="28"/>
          <w:szCs w:val="28"/>
          <w:rtl w:val="true"/>
          <w:lang w:bidi="fa-IR"/>
        </w:rPr>
        <w:t>میان می گذاشت و هر دو به بحث درباره مسئله می پرداختند و آن را حل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بحث طولانی می شد، مرحوم اردبیلی سکوت می کرد یا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کتاب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به بحث پایان می داد، ولی بعد دست شوشتری را می گرفت و بیرون شهر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وقتی از محدوده نجف خارج می شدند و به جای خلوتی می رسیدند، رو به شوشتری می کرد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چه بود؟ سپس مسئله را با دقت کامل بررسی می کرد و با بیان دلیل و مثال توضیح می داد و مسئله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چندبار این اتفاق تکرار شد، مرحوم شوشتری با تعجب از مقدس اردبیلی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پاسخ به این روشنی داشتید، چرا همان جا مطرح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مردم حضور داشتند و احتمال می دادم بخواهیم با هم بحث و بر یکدیگر غلبه کنیم، ولی اینجا جز 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فخرفروشی و اظهار فضل نیز خبری نیست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55" w:name="__RefHeading___Toc1681322_2281741623"/>
      <w:bookmarkStart w:id="256" w:name="_Toc102"/>
      <w:bookmarkEnd w:id="255"/>
      <w:r>
        <w:rPr/>
        <w:t>3</w:t>
      </w:r>
      <w:r>
        <w:rPr>
          <w:rtl w:val="true"/>
        </w:rPr>
        <w:t xml:space="preserve">. </w:t>
      </w:r>
      <w:r>
        <w:rPr>
          <w:rtl w:val="true"/>
        </w:rPr>
        <w:t>عشق به فرزندان رسول خدا صلی الله علیه و آله</w:t>
      </w:r>
      <w:bookmarkEnd w:id="2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فرزندان رسول خدا صلی الله علیه و آله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استادی چون او، خلف وعده کردن و معطل گذاشتن شاگردان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دیرتر از روزهای پیش سر کلاس درس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شاگردانش را نگران کرده بود و همه فکر می کردند باید مشکلی وجود داشته باشد، ولی کوچک ترین اثری از ناراحتی در چهره و رفتار استاد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شاگردان پیش قدم شد و دلیل تأخیر استاد را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شاگردان دلیل تأخیر استاد را دریافتند، نمی توانستند شگفتی خود را از این کار استاد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شأن علمی شیخ انصاری رحمه الله کجا و تدریس جامع المقدمات</w:t>
      </w:r>
      <w:r>
        <w:rPr>
          <w:rStyle w:val="FootnoteAnchor"/>
          <w:rtl w:val="true"/>
        </w:rPr>
        <w:footnoteReference w:id="73"/>
      </w:r>
      <w:r>
        <w:rPr>
          <w:rFonts w:ascii="IRNazanin" w:hAnsi="IRNazanin" w:eastAsia="IRNazanin"/>
          <w:color w:val="111111"/>
          <w:sz w:val="28"/>
          <w:sz w:val="28"/>
          <w:szCs w:val="28"/>
          <w:rtl w:val="true"/>
          <w:lang w:bidi="fa-IR"/>
        </w:rPr>
        <w:t>کجا؟ استادان دیگر نپذیرفته بودند به این فرد جامع المقدمات تدریس کنند، ولی از آنجا که او از سادات بود و شیخ انصاری به سادات علاقه ویژه ای داشت، تدریس وی را پذیرفته بود</w:t>
      </w:r>
      <w:r>
        <w:rPr>
          <w:rFonts w:eastAsia="IRNazanin" w:cs="IRNazanin"/>
          <w:color w:val="111111"/>
          <w:sz w:val="28"/>
          <w:szCs w:val="28"/>
          <w:rtl w:val="true"/>
          <w:lang w:bidi="fa-IR"/>
        </w:rPr>
        <w:t>.</w:t>
      </w:r>
      <w:r>
        <w:rPr>
          <w:rStyle w:val="FootnoteAnchor"/>
          <w:rtl w:val="true"/>
        </w:rPr>
        <w:footnoteReference w:id="74"/>
      </w:r>
      <w:bookmarkStart w:id="257" w:name="pg3886_20814"/>
    </w:p>
    <w:p>
      <w:pPr>
        <w:pStyle w:val="Heading4"/>
        <w:numPr>
          <w:ilvl w:val="3"/>
          <w:numId w:val="1"/>
        </w:numPr>
        <w:rPr/>
      </w:pPr>
      <w:bookmarkStart w:id="258" w:name="__RefHeading___Toc1681324_2281741623"/>
      <w:bookmarkStart w:id="259" w:name="_Toc103"/>
      <w:bookmarkEnd w:id="257"/>
      <w:bookmarkEnd w:id="258"/>
      <w:r>
        <w:rPr/>
        <w:t>4</w:t>
      </w:r>
      <w:r>
        <w:rPr>
          <w:rtl w:val="true"/>
        </w:rPr>
        <w:t xml:space="preserve">. </w:t>
      </w:r>
      <w:r>
        <w:rPr>
          <w:rtl w:val="true"/>
        </w:rPr>
        <w:t>پایین آمدن از منبر</w:t>
      </w:r>
      <w:bookmarkEnd w:id="2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آمدن از منبر</w:t>
      </w:r>
    </w:p>
    <w:p>
      <w:pPr>
        <w:pStyle w:val="BookText"/>
        <w:rPr/>
      </w:pPr>
      <w:r>
        <w:rPr>
          <w:rFonts w:ascii="IRNazanin" w:hAnsi="IRNazanin" w:eastAsia="IRNazanin"/>
          <w:color w:val="111111"/>
          <w:sz w:val="28"/>
          <w:sz w:val="28"/>
          <w:szCs w:val="28"/>
          <w:rtl w:val="true"/>
          <w:lang w:bidi="fa-IR"/>
        </w:rPr>
        <w:t>کلام نافذ و سخنان ارزشمند محدث قمی رحمه الله در ماه رمضان، نمازگزاران بسیاری را پای منبر ایشان در مسجد گوهرشاد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جمعیت بسیاری به مسجد می آمدند و با جان و دل، سخنان محدث قمی رحمه الله را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 تربتی، از روحانیان فاضل تربت حیدریه نیز به مشهد آمده بود تا از منبر محدث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محدث قمی بر منبر بود که وی وارد مجلس شد و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محدث قمی رحمه الله که به وی افتاد، با اشاره به او سلام کرد و به جمعیت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آخوند اینجا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 و از آقای تربتی خواست تا آخر ماه رمضان به جای وی به منبر برود و برای این جمعیت مشتاق سخنرانی کند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60" w:name="__RefHeading___Toc1681326_2281741623"/>
      <w:bookmarkStart w:id="261" w:name="_Toc104"/>
      <w:bookmarkEnd w:id="260"/>
      <w:r>
        <w:rPr/>
        <w:t>5</w:t>
      </w:r>
      <w:r>
        <w:rPr>
          <w:rtl w:val="true"/>
        </w:rPr>
        <w:t xml:space="preserve">. </w:t>
      </w:r>
      <w:r>
        <w:rPr>
          <w:rtl w:val="true"/>
        </w:rPr>
        <w:t>نغزبازی روزگار</w:t>
      </w:r>
      <w:bookmarkEnd w:id="2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نغزبازی روزگار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از نجم آباد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مدارس رفت و از طلبه 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حجره ای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کمی وی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ساده و بی آلایشش دریافت که کمک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انجام کارهای حجره به من کمک کنی،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شرط طلبه را پذیرفت و با وی هم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به حجره آمده بود، مانند خدمت کاری همه کارهای حجره را انجام می داد و فروتنی اش مانع می شد از خود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حجره نتوانست او را بشناسد و به دانش و مقامش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روشنی چراغ وی را آزار می داد و خواب را از چشمان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حجره نیز به هیچ وجه از مطالعه دل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خوابی؟ چه مشکلی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حجره با غرور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توانی مشکل مرا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پافشاری کرد و </w:t>
      </w:r>
      <w:bookmarkStart w:id="262" w:name="pg3886_20815"/>
    </w:p>
    <w:p>
      <w:pPr>
        <w:pStyle w:val="BookText"/>
        <w:rPr/>
      </w:pPr>
      <w:bookmarkEnd w:id="26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مشکلی داری، بگو تا زودتر حل شود و این چراغ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پافشاری و کوشش وی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طلبه تازه وارد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حال خواندن فلان کتابی و مفهوم فلان عبارت را درک نمی کنی؛ زیرا آن را اشتباه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 صاحب حجره رفت و کنارش نشست و در میان حیرت او، مسئله را خیلی روشن و شفاف برایش توضیح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 گذاری بخوابیم؟ در ضمن قول بده قضیه از این حجره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مغرور که از این ماجرا شگفت زده شده بود، تا صبح نتوانست بخوابد و به این ماجرا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 خوابی مانع شد صبح سر کلاس نیز چیزی از درس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حجره بازگشت، غرورش را مانند کفش هایش بیرون حجره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هم حجره ای ناشناسش دو زانو نشست و فروتنانه از او خواست موضوع را برایش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 را برای هم حجره ای اش تعریف کرد و از او قول گرفت به کسی چیزی نگوید، ولی هم حجره ای نتوانست به قول خود وفا کند و عهدش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او را شناختند و وی مجبور شد تدریس را بپذیرد و به سرعت، ملا ابراهیم نجم آبادی، بهترین استاد تهران 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63" w:name="__RefHeading___Toc1681328_2281741623"/>
      <w:bookmarkStart w:id="264" w:name="_Toc105"/>
      <w:bookmarkEnd w:id="263"/>
      <w:r>
        <w:rPr/>
        <w:t>6</w:t>
      </w:r>
      <w:r>
        <w:rPr>
          <w:rtl w:val="true"/>
        </w:rPr>
        <w:t xml:space="preserve">. </w:t>
      </w:r>
      <w:r>
        <w:rPr>
          <w:rtl w:val="true"/>
        </w:rPr>
        <w:t>زایر شرمنده</w:t>
      </w:r>
      <w:bookmarkEnd w:id="2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زایر شرمنده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لبخند بر لب داشت و با فروتنی قدم برمی داشت، توجه زایر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 را نمی شناخت، نزدش رفت و از او خواست لباس هایش را برایش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مرد را برد، شست و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تازه فهمیده بود چه جسارتی کرده است، سرش را پایین انداخت، لباس ها را تحویل گرفت و با شرم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که از این ماجرا آگاه شده بودند، وی را بسیار سرزنش کردند و به وی به خاطر این کارش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رحمه الله که این اوضاع را دید، ناگهان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حقوق مؤمنان بر یکدیگر، بیش از اینهاست</w:t>
      </w:r>
      <w:r>
        <w:rPr>
          <w:rFonts w:eastAsia="IRNazanin" w:cs="IRNazanin"/>
          <w:color w:val="111111"/>
          <w:sz w:val="28"/>
          <w:szCs w:val="28"/>
          <w:rtl w:val="true"/>
          <w:lang w:bidi="fa-IR"/>
        </w:rPr>
        <w:t xml:space="preserve">. </w:t>
      </w:r>
      <w:bookmarkStart w:id="265" w:name="pg3886_20816"/>
    </w:p>
    <w:p>
      <w:pPr>
        <w:pStyle w:val="BookText"/>
        <w:rPr/>
      </w:pPr>
      <w:bookmarkEnd w:id="265"/>
      <w:r>
        <w:rPr>
          <w:rFonts w:ascii="IRNazanin" w:hAnsi="IRNazanin" w:eastAsia="IRNazanin"/>
          <w:color w:val="111111"/>
          <w:sz w:val="28"/>
          <w:sz w:val="28"/>
          <w:szCs w:val="28"/>
          <w:rtl w:val="true"/>
          <w:lang w:bidi="fa-IR"/>
        </w:rPr>
        <w:t>من که کاری نکردم</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66" w:name="__RefHeading___Toc1681330_2281741623"/>
      <w:bookmarkStart w:id="267" w:name="_Toc106"/>
      <w:bookmarkEnd w:id="266"/>
      <w:r>
        <w:rPr/>
        <w:t>7</w:t>
      </w:r>
      <w:r>
        <w:rPr>
          <w:rtl w:val="true"/>
        </w:rPr>
        <w:t xml:space="preserve">. </w:t>
      </w:r>
      <w:r>
        <w:rPr>
          <w:rtl w:val="true"/>
        </w:rPr>
        <w:t>اقرار به ندانستن</w:t>
      </w:r>
      <w:bookmarkEnd w:id="26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ندانستن</w:t>
      </w:r>
    </w:p>
    <w:p>
      <w:pPr>
        <w:pStyle w:val="BookText"/>
        <w:rPr/>
      </w:pPr>
      <w:r>
        <w:rPr>
          <w:rFonts w:ascii="IRNazanin" w:hAnsi="IRNazanin" w:eastAsia="IRNazanin"/>
          <w:color w:val="111111"/>
          <w:sz w:val="28"/>
          <w:sz w:val="28"/>
          <w:szCs w:val="28"/>
          <w:rtl w:val="true"/>
          <w:lang w:bidi="fa-IR"/>
        </w:rPr>
        <w:t>روزهای پنج شنبه، جلسه پرسش و پاسخ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ها، مردم از هر قشر و طبقه ای، با سطوح گوناگون علمی حضور داشتند و پرسش ها و اشکال هایی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با کمال دقت این پرسش ها را می شنید و به آن پاسخ مناسب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جلسه ها فردی پرسشی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پس از لحظه ای درنگ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نیز پاسخ این پرسش را ندانم، اشکالی دارد؟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68" w:name="__RefHeading___Toc1681332_2281741623"/>
      <w:bookmarkStart w:id="269" w:name="_Toc107"/>
      <w:bookmarkEnd w:id="268"/>
      <w:r>
        <w:rPr/>
        <w:t>8</w:t>
      </w:r>
      <w:r>
        <w:rPr>
          <w:rtl w:val="true"/>
        </w:rPr>
        <w:t xml:space="preserve">. </w:t>
      </w:r>
      <w:r>
        <w:rPr>
          <w:rtl w:val="true"/>
        </w:rPr>
        <w:t>استاد و شاگرد</w:t>
      </w:r>
      <w:bookmarkEnd w:id="26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و شاگرد</w:t>
      </w:r>
    </w:p>
    <w:p>
      <w:pPr>
        <w:pStyle w:val="BookText"/>
        <w:rPr/>
      </w:pPr>
      <w:r>
        <w:rPr>
          <w:rFonts w:ascii="IRNazanin" w:hAnsi="IRNazanin" w:eastAsia="IRNazanin"/>
          <w:color w:val="111111"/>
          <w:sz w:val="28"/>
          <w:sz w:val="28"/>
          <w:szCs w:val="28"/>
          <w:rtl w:val="true"/>
          <w:lang w:bidi="fa-IR"/>
        </w:rPr>
        <w:t>تصمیم گرفت اکنون که به مشهد آمده است، سری هم به استادش، علامه طباطبایی بزند و احوال ایشان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استاد که رسید، وی را به اتاق ایشان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محض ورود او به اتاق، تمام قد ایستاد و از وی خواست روی تشکی که او نشسته بود،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می دانست استاد ناراحتی قلبی دارد و نباید روی زمین بنشیند، تعارف ایشان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دید نمی تواند مهمان را راضی کند،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بنشین تا جمله ای خدمتتان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همیشه آماده شاگردی بود، فکر کرد استاد می خواهد مطلب مهمی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کنار او روی زمین نشست و با لبی خندان و نگاهی که از پیروزی می درخشید،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بگویم آنجا نرم تر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70" w:name="__RefHeading___Toc1681334_2281741623"/>
      <w:bookmarkStart w:id="271" w:name="_Toc108"/>
      <w:bookmarkEnd w:id="270"/>
      <w:r>
        <w:rPr/>
        <w:t>9</w:t>
      </w:r>
      <w:r>
        <w:rPr>
          <w:rtl w:val="true"/>
        </w:rPr>
        <w:t xml:space="preserve">. </w:t>
      </w:r>
      <w:r>
        <w:rPr>
          <w:rtl w:val="true"/>
        </w:rPr>
        <w:t>درسی آموزنده</w:t>
      </w:r>
      <w:bookmarkEnd w:id="27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آموزنده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شهرستانی برای دیدن علامه طباطبایی به منزلشان در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را به </w:t>
      </w:r>
      <w:bookmarkStart w:id="272" w:name="pg3886_20817"/>
    </w:p>
    <w:p>
      <w:pPr>
        <w:pStyle w:val="BookText"/>
        <w:rPr/>
      </w:pPr>
      <w:bookmarkEnd w:id="272"/>
      <w:r>
        <w:rPr>
          <w:rFonts w:ascii="IRNazanin" w:hAnsi="IRNazanin" w:eastAsia="IRNazanin"/>
          <w:color w:val="111111"/>
          <w:sz w:val="28"/>
          <w:sz w:val="28"/>
          <w:szCs w:val="28"/>
          <w:rtl w:val="true"/>
          <w:lang w:bidi="fa-IR"/>
        </w:rPr>
        <w:t>رویش باز کرد، اتاقی را به او نشان داد و گفت آنجا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اتاق شد و چون اتاق فرش نداشت، روی زمین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علامه وارد اتاق شد و پس از سلام و احوال پرسی، توضیح داد که در حال نقل مکان به مشهد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فرش ها را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مهمان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تشریف داشته باشید تا من بروم و قالیچه 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جلو رفت، دست علامه را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قالیچه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عبایش را از دوشش برداشت، روی زمین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 نیز می توانیم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از این حرکت مهمان شگفت زده شده بود،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سن و سال، این آموزنده ترین درسی بود که می توانستی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مهمان با شگفتی به علامه طباطبایی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هشدار شما آموزنده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مهمان و میزبان روی عبا به گفت وگو پرداختند و چون آخرین دیدار آنها با هم بود، خاطره اش برای همیشه برای مهمان به یادگار باقی ماند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73" w:name="__RefHeading___Toc1681336_2281741623"/>
      <w:bookmarkStart w:id="274" w:name="_Toc109"/>
      <w:bookmarkEnd w:id="273"/>
      <w:r>
        <w:rPr/>
        <w:t>10</w:t>
      </w:r>
      <w:r>
        <w:rPr>
          <w:rtl w:val="true"/>
        </w:rPr>
        <w:t xml:space="preserve">. </w:t>
      </w:r>
      <w:r>
        <w:rPr>
          <w:rtl w:val="true"/>
        </w:rPr>
        <w:t>افتخار بزرگ</w:t>
      </w:r>
      <w:bookmarkEnd w:id="27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بزرگ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استادان مأمور شده بود مهمان ویژه انجمن دینی دانشگاه شیراز را معرفی و او را به جایگاه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می خواست ارادت خود را به این مهمان ثابت کند، در آخر مقدمه اش درباره مهمان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لباس روحانیت برای همه افتخار است؛ مطهری، افتخار لباس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دعوت وی، استاد مطهری به جایگاه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پیش از شروع سخنرانی اش در حالی که برافروخته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 است؟ چرا تعارف پوچ و بی اساس به هم می کنید؟ من یک افتخار بیشتر ندارم و آن یک عمامه و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افتخار اسلام است،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مایه مباهات دنیاست که نمی توان نام او را روی قسمتی از کره ماه نگذاشت؛ چون خود او در کشفیات کره ماه </w:t>
      </w:r>
      <w:bookmarkStart w:id="275" w:name="pg3886_20818"/>
    </w:p>
    <w:p>
      <w:pPr>
        <w:pStyle w:val="BookText"/>
        <w:rPr/>
      </w:pPr>
      <w:bookmarkEnd w:id="275"/>
      <w:r>
        <w:rPr>
          <w:rFonts w:ascii="IRNazanin" w:hAnsi="IRNazanin" w:eastAsia="IRNazanin"/>
          <w:color w:val="111111"/>
          <w:sz w:val="28"/>
          <w:sz w:val="28"/>
          <w:szCs w:val="28"/>
          <w:rtl w:val="true"/>
          <w:lang w:bidi="fa-IR"/>
        </w:rPr>
        <w:t>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چه ارزشی دارم؟</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76" w:name="__RefHeading___Toc1681338_2281741623"/>
      <w:bookmarkStart w:id="277" w:name="_Toc110"/>
      <w:bookmarkEnd w:id="276"/>
      <w:r>
        <w:rPr/>
        <w:t>11</w:t>
      </w:r>
      <w:r>
        <w:rPr>
          <w:rtl w:val="true"/>
        </w:rPr>
        <w:t xml:space="preserve">. </w:t>
      </w:r>
      <w:r>
        <w:rPr>
          <w:rtl w:val="true"/>
        </w:rPr>
        <w:t>حُسنِ خِتام درس</w:t>
      </w:r>
      <w:bookmarkEnd w:id="27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خِتام درس</w:t>
      </w:r>
    </w:p>
    <w:p>
      <w:pPr>
        <w:pStyle w:val="BookText"/>
        <w:rPr/>
      </w:pPr>
      <w:r>
        <w:rPr>
          <w:rFonts w:ascii="IRNazanin" w:hAnsi="IRNazanin" w:eastAsia="IRNazanin"/>
          <w:color w:val="111111"/>
          <w:sz w:val="28"/>
          <w:sz w:val="28"/>
          <w:szCs w:val="28"/>
          <w:rtl w:val="true"/>
          <w:lang w:bidi="fa-IR"/>
        </w:rPr>
        <w:t>شاگردان حاضر در جلسه، به دقت به درس گوش می کردند و نکات مهم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جلسه پر بار آن روز به پایان رسید، استاد با صبر و حوصله وقت خود را در اختیار شاگردانش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محضر این نابغه روزگار فرصتی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فردی آمد و پرسشی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شاگردان در حال مباحثه، رفع اشکال یا گفت وگوهای خودمانی با یکدیگر بودند و فقط چند نفر گرد استاد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پرسشش را مطرح کرد، استاد با صدای بلند، خیلی رسا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نمی دانم،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سخن استاد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نکته سنج وقتی این جمله را از دهان استادش، شیخ انصاری شنید، دفترش را گشود و در پایان درس آن روز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شیخ انصاری از گفتن نمی دانم ترسی ندارد، تو نیز نباید بترسی</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78" w:name="__RefHeading___Toc1681340_2281741623"/>
      <w:bookmarkStart w:id="279" w:name="_Toc111"/>
      <w:bookmarkEnd w:id="278"/>
      <w:r>
        <w:rPr/>
        <w:t>12</w:t>
      </w:r>
      <w:r>
        <w:rPr>
          <w:rtl w:val="true"/>
        </w:rPr>
        <w:t xml:space="preserve">. </w:t>
      </w:r>
      <w:r>
        <w:rPr>
          <w:rtl w:val="true"/>
        </w:rPr>
        <w:t>عذرخواهی از شاگرد</w:t>
      </w:r>
      <w:bookmarkEnd w:id="27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از شاگرد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رحمه الله در مسجد عشق علی بر مسند درس نشسته بود و آقا شیخ علی چاپلقی نیز در میان افراد شرکت کننده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آقای بروجردی رحمه الله اشکالی گرفت و ایشان پاسخ اشکالش را داد، ولی شیخ علی پاسخ آقا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آیت اللّه بروجردی عصبانی شد و شیخ علی را با سخنان خود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آیت اللّه بروجردی همراه آقای خوانساری به منزل شیخ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بروجردی شیخ علی را دید، خواست دست وی را ببوسد، ولی شیخ علی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آیت اللّه بروجردی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طبیعی خارج شدم و به شما پرخاش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سرور مسلمانان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باعث افتخار من بود</w:t>
      </w:r>
      <w:r>
        <w:rPr>
          <w:rFonts w:eastAsia="IRNazanin" w:cs="IRNazanin"/>
          <w:color w:val="111111"/>
          <w:sz w:val="28"/>
          <w:szCs w:val="28"/>
          <w:rtl w:val="true"/>
          <w:lang w:bidi="fa-IR"/>
        </w:rPr>
        <w:t xml:space="preserve">.» </w:t>
      </w:r>
      <w:bookmarkStart w:id="280" w:name="pg3886_20819"/>
    </w:p>
    <w:p>
      <w:pPr>
        <w:pStyle w:val="BookText"/>
        <w:rPr/>
      </w:pPr>
      <w:bookmarkEnd w:id="280"/>
      <w:r>
        <w:rPr>
          <w:rFonts w:ascii="IRNazanin" w:hAnsi="IRNazanin" w:eastAsia="IRNazanin"/>
          <w:color w:val="111111"/>
          <w:sz w:val="28"/>
          <w:sz w:val="28"/>
          <w:szCs w:val="28"/>
          <w:rtl w:val="true"/>
          <w:lang w:bidi="fa-IR"/>
        </w:rPr>
        <w:t>آیت اللّه بروجردی رحمه الله دوباره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بگذرید و مرا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برخورد، آیت اللّه بروجردی تا آخر عمر با محبت و لطف با آقا شیخ علی رفتار می کرد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81" w:name="__RefHeading___Toc1681342_2281741623"/>
      <w:bookmarkStart w:id="282" w:name="_Toc112"/>
      <w:bookmarkEnd w:id="281"/>
      <w:r>
        <w:rPr/>
        <w:t>13</w:t>
      </w:r>
      <w:r>
        <w:rPr>
          <w:rtl w:val="true"/>
        </w:rPr>
        <w:t xml:space="preserve">. </w:t>
      </w:r>
      <w:r>
        <w:rPr>
          <w:rtl w:val="true"/>
        </w:rPr>
        <w:t>تفکر بیمار</w:t>
      </w:r>
      <w:bookmarkEnd w:id="28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بیمار</w:t>
      </w:r>
    </w:p>
    <w:p>
      <w:pPr>
        <w:pStyle w:val="BookText"/>
        <w:rPr/>
      </w:pPr>
      <w:r>
        <w:rPr>
          <w:rFonts w:ascii="IRNazanin" w:hAnsi="IRNazanin" w:eastAsia="IRNazanin"/>
          <w:color w:val="111111"/>
          <w:sz w:val="28"/>
          <w:sz w:val="28"/>
          <w:szCs w:val="28"/>
          <w:rtl w:val="true"/>
          <w:lang w:bidi="fa-IR"/>
        </w:rPr>
        <w:t>با ذهنی مشغول و افکاری آشفته به خیابان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خیابان که رسید، فردی روستایی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مسئله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 را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پرسش نامفهوم و دوپهلویی کرد، مانند پرسش هایی که از کسی می کنند تا وی را سر جایش بنشانند و از این کارشان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پرسشش را شنید و پاسخی درخور آن داد، ولی مرد قانع نشد و همان وسط خیابان دوباره پرسشش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پرسشت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گویی منتظر شنیدن این جمله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عمامه روی سر تو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نیز بدون اینکه ناراحت شود، به راهش ادامه داد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83" w:name="__RefHeading___Toc1681344_2281741623"/>
      <w:bookmarkStart w:id="284" w:name="_Toc113"/>
      <w:bookmarkEnd w:id="283"/>
      <w:r>
        <w:rPr/>
        <w:t>14</w:t>
      </w:r>
      <w:r>
        <w:rPr>
          <w:rtl w:val="true"/>
        </w:rPr>
        <w:t xml:space="preserve">. </w:t>
      </w:r>
      <w:r>
        <w:rPr>
          <w:rtl w:val="true"/>
        </w:rPr>
        <w:t>معلوم یا مجهول؟</w:t>
      </w:r>
      <w:bookmarkEnd w:id="28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یا مجهول؟</w:t>
      </w:r>
    </w:p>
    <w:p>
      <w:pPr>
        <w:pStyle w:val="BookText"/>
        <w:rPr/>
      </w:pPr>
      <w:r>
        <w:rPr>
          <w:rFonts w:ascii="IRNazanin" w:hAnsi="IRNazanin" w:eastAsia="IRNazanin"/>
          <w:color w:val="111111"/>
          <w:sz w:val="28"/>
          <w:sz w:val="28"/>
          <w:szCs w:val="28"/>
          <w:rtl w:val="true"/>
          <w:lang w:bidi="fa-IR"/>
        </w:rPr>
        <w:t>ابن جوزی، بالای منبر سه پله ای نشسته بود و برای مردم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بلند شد و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که پاسخ پرسشش را نمی دانست،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انتظار شنیدن این سخن را نداشت،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سه پله بالاتر از دیگران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معلومات و دانسته هایم بالاتر نشسته ام،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فکر کنید اگر می خواستم به اندازه مجهولاتم بالا بروم، باید منبری درست می کردم که تا فلک الافلاک می رسید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85" w:name="__RefHeading___Toc1681346_2281741623"/>
      <w:bookmarkStart w:id="286" w:name="_Toc114"/>
      <w:bookmarkEnd w:id="285"/>
      <w:r>
        <w:rPr/>
        <w:t>15</w:t>
      </w:r>
      <w:r>
        <w:rPr>
          <w:rtl w:val="true"/>
        </w:rPr>
        <w:t xml:space="preserve">. </w:t>
      </w:r>
      <w:r>
        <w:rPr>
          <w:rtl w:val="true"/>
        </w:rPr>
        <w:t>فروتنی استاد</w:t>
      </w:r>
      <w:bookmarkEnd w:id="28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استاد</w:t>
      </w:r>
      <w:bookmarkStart w:id="287" w:name="pg3886_20820"/>
    </w:p>
    <w:p>
      <w:pPr>
        <w:pStyle w:val="BookText"/>
        <w:rPr/>
      </w:pPr>
      <w:bookmarkEnd w:id="287"/>
      <w:r>
        <w:rPr>
          <w:rFonts w:ascii="IRNazanin" w:hAnsi="IRNazanin" w:eastAsia="IRNazanin"/>
          <w:color w:val="111111"/>
          <w:sz w:val="28"/>
          <w:sz w:val="28"/>
          <w:szCs w:val="28"/>
          <w:rtl w:val="true"/>
          <w:lang w:bidi="fa-IR"/>
        </w:rPr>
        <w:t>محدث جزایری، در زمان تحصیل، در کلاس درس ادبیات و علم اصول شیخ جعفر بحرینی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هوش سرشار و توجه و دقتش گاه به اشتباه های استاد پی می برد، ولی خجالت می کشید نظرش را که خلاف نظر استاد بود،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یک روز برخاست و با احترام، نظر خودش را به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شنیدن نظر وی تشویقش کرد و حتی از وی خواست مطلبش را دوباره تکرار کند تا او در حاشیه کتابش بنویسد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88" w:name="__RefHeading___Toc1681348_2281741623"/>
      <w:bookmarkStart w:id="289" w:name="_Toc115"/>
      <w:bookmarkEnd w:id="288"/>
      <w:r>
        <w:rPr/>
        <w:t>16</w:t>
      </w:r>
      <w:r>
        <w:rPr>
          <w:rtl w:val="true"/>
        </w:rPr>
        <w:t xml:space="preserve">. </w:t>
      </w:r>
      <w:r>
        <w:rPr>
          <w:rtl w:val="true"/>
        </w:rPr>
        <w:t>استفاده از شاگرد</w:t>
      </w:r>
      <w:bookmarkEnd w:id="28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شاگرد</w:t>
      </w:r>
    </w:p>
    <w:p>
      <w:pPr>
        <w:pStyle w:val="BookText"/>
        <w:rPr/>
      </w:pPr>
      <w:r>
        <w:rPr>
          <w:rFonts w:ascii="IRNazanin" w:hAnsi="IRNazanin" w:eastAsia="IRNazanin"/>
          <w:color w:val="111111"/>
          <w:sz w:val="28"/>
          <w:sz w:val="28"/>
          <w:szCs w:val="28"/>
          <w:rtl w:val="true"/>
          <w:lang w:bidi="fa-IR"/>
        </w:rPr>
        <w:t xml:space="preserve">آخوند خراسانی رحمه الله بالای منبر رفته بود و در جمع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نفر از این افراد،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 صدای رسایش شروع به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مسجد فقط صدای او به گوش می رسید و دیگران در حال یادداشت برداری و استفاده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جمعیت، آیت اللّه بروجردی جوان نیز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به سخنان استاد توجه کرد، سکوت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برخاست و نظرش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با شنیدن سخنان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دوباره حرفش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دریافت که وی درست می گوید و اشکالش بجا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کمال فروتنی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نمردم و از شاگرد خودم استفاده بردم</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90" w:name="__RefHeading___Toc1681350_2281741623"/>
      <w:bookmarkStart w:id="291" w:name="_Toc116"/>
      <w:bookmarkEnd w:id="290"/>
      <w:r>
        <w:rPr/>
        <w:t>17</w:t>
      </w:r>
      <w:r>
        <w:rPr>
          <w:rtl w:val="true"/>
        </w:rPr>
        <w:t xml:space="preserve">. </w:t>
      </w:r>
      <w:r>
        <w:rPr>
          <w:rtl w:val="true"/>
        </w:rPr>
        <w:t>توجه به پشت سر</w:t>
      </w:r>
      <w:bookmarkEnd w:id="29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پشت سر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مایل نبود در مسیر حرکتش از منزل تا محل درس، کسی پشت سرش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هرگاه از پشت سرش صدای کفش کسی را می شنید، می ایستاد و </w:t>
      </w:r>
      <w:bookmarkStart w:id="292" w:name="pg3886_20821"/>
    </w:p>
    <w:p>
      <w:pPr>
        <w:pStyle w:val="BookText"/>
        <w:rPr/>
      </w:pPr>
      <w:bookmarkEnd w:id="292"/>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فرد جلو نمی رفت، حرکت نمی کرد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93" w:name="__RefHeading___Toc1681352_2281741623"/>
      <w:bookmarkStart w:id="294" w:name="_Toc117"/>
      <w:bookmarkEnd w:id="293"/>
      <w:r>
        <w:rPr/>
        <w:t>18</w:t>
      </w:r>
      <w:r>
        <w:rPr>
          <w:rtl w:val="true"/>
        </w:rPr>
        <w:t xml:space="preserve">. </w:t>
      </w:r>
      <w:r>
        <w:rPr>
          <w:rtl w:val="true"/>
        </w:rPr>
        <w:t>مراجعه کننده ناشناس</w:t>
      </w:r>
      <w:bookmarkEnd w:id="29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کننده ناشناس</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مناظره معروف علامه محمدتقی جعفری با فیلسوف بزرگ غرب، برتراند راسل بر سر زبان ها افتاده بود و مسئولان روزنامه اطلاعات قصد داشتند خبری مفصل با شرح همه جزئیات، از این مناظره چاپ کنند و به عکس هر دو طرف مناظره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علامه جعفری تماس گرفتند و از ایشان خواستند عکسی برای آنها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استاد با دو قطعه عکس به ساختمان روزنامه اطلاعات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روزنامه که علامه جعفری را نمی شناختند و از سویی با تبلیغ نادرست ساواک درباره روحانیان، دیدگاه خوبی درباره آنها نداشتند، علامه را تحویل نگرفتند و با برخوردی بسیار سرد و زننده وی را به اتاق رئیس هیئت تحریریه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علامه جعفری به اتاق رئیس وارد شد، وی سرگرم گفت وگو با فرد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وگوی طولانی آنها بی توجه به حضور علامه در اتاق به پایان رسید، رئیس با بی ادبی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خون 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های محمد تقی جعفری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 شنیدن این سخن بسیار خوش حال شد و با اشتیاق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را بدهید و بفرمایید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علامه جعفری از اتاق بیرون نرفته بود که چشم رئیس به عکس ها افتاد و در حالی که دست پاچه شده بود،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آقای جعفری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پاسخ مثبت داد و رئیس که از برخورد بدش شرمنده شده بود، دستور داد از استاد پذیرایی کنند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95" w:name="__RefHeading___Toc1681354_2281741623"/>
      <w:bookmarkStart w:id="296" w:name="_Toc118"/>
      <w:bookmarkEnd w:id="295"/>
      <w:r>
        <w:rPr/>
        <w:t>19</w:t>
      </w:r>
      <w:r>
        <w:rPr>
          <w:rtl w:val="true"/>
        </w:rPr>
        <w:t xml:space="preserve">. </w:t>
      </w:r>
      <w:r>
        <w:rPr>
          <w:rtl w:val="true"/>
        </w:rPr>
        <w:t>آداب دست بوسی</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دست بوسی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 جوان به علامه محمدتقی جعفری ارادتی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از جلسه سلسله مباحث انسان شناسی ایشان باخبر شد، ساعت دقیق شروع جلسه را به ذهن سپرد 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مقرر، سر ساعت در جلسه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ساده و بی آلایش بود و لحن گیرای استاد، لحظه های پرباری را برای دانشجوی جوان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برای عرض ارادت به استاد،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 تا گفت وگوی ایشان با فرد دیگری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آنها که به پایان رسید، علامه رو به جوان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 رفت، سلام کرد و دست علامه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جوانی که روی ویلچر نشسته بود،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دست اینها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توانسته بود دست استاد را ببوسد، با خوش 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تأکید کرده اند که باید به علما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علامه نیز خم شد و دست جوان را بوسید و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نیز امر شده است فروتنی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انتظار چنین واکنشی را نداشت، غافل گیر و شرمنده شد و در جای خود بی 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اولاد علی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محبّان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شنیدن این سخن، بر احترام خود به جوان افزود و دوباره خم شد و دستش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محب علی علیه السلام را باید دوبار بوسید</w:t>
      </w:r>
      <w:r>
        <w:rPr>
          <w:rFonts w:eastAsia="IRNazanin" w:cs="IRNazanin"/>
          <w:color w:val="111111"/>
          <w:sz w:val="28"/>
          <w:szCs w:val="28"/>
          <w:rtl w:val="true"/>
          <w:lang w:bidi="fa-IR"/>
        </w:rPr>
        <w:t>».</w:t>
      </w:r>
      <w:r>
        <w:rPr>
          <w:rStyle w:val="FootnoteAnchor"/>
          <w:rtl w:val="true"/>
        </w:rPr>
        <w:footnoteReference w:id="90"/>
      </w:r>
      <w:bookmarkStart w:id="297" w:name="pg3886_20823"/>
    </w:p>
    <w:p>
      <w:pPr>
        <w:pStyle w:val="Heading3"/>
        <w:numPr>
          <w:ilvl w:val="2"/>
          <w:numId w:val="1"/>
        </w:numPr>
        <w:rPr/>
      </w:pPr>
      <w:bookmarkStart w:id="298" w:name="__RefHeading___Toc1681356_2281741623"/>
      <w:bookmarkStart w:id="299" w:name="_Toc119"/>
      <w:bookmarkEnd w:id="297"/>
      <w:bookmarkEnd w:id="298"/>
      <w:r>
        <w:rPr>
          <w:rtl w:val="true"/>
        </w:rPr>
        <w:t>فصل دوم</w:t>
      </w:r>
      <w:r>
        <w:rPr>
          <w:rtl w:val="true"/>
        </w:rPr>
        <w:t xml:space="preserve">: </w:t>
      </w:r>
      <w:r>
        <w:rPr>
          <w:rtl w:val="true"/>
        </w:rPr>
        <w:t>گذشت</w:t>
      </w:r>
      <w:bookmarkEnd w:id="299"/>
    </w:p>
    <w:p>
      <w:pPr>
        <w:pStyle w:val="Heading4"/>
        <w:numPr>
          <w:ilvl w:val="3"/>
          <w:numId w:val="1"/>
        </w:numPr>
        <w:rPr/>
      </w:pPr>
      <w:bookmarkStart w:id="300" w:name="__RefHeading___Toc1681358_2281741623"/>
      <w:bookmarkStart w:id="301" w:name="_Toc120"/>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بالا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توهین به مردان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گذشت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خیر استاد در حق شاگردان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تکفیر تا ارادت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سید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جلوگیری از فتنه</w:t>
      </w:r>
    </w:p>
    <w:p>
      <w:pPr>
        <w:pStyle w:val="Heading4"/>
        <w:numPr>
          <w:ilvl w:val="3"/>
          <w:numId w:val="1"/>
        </w:numPr>
        <w:rPr/>
      </w:pPr>
      <w:bookmarkStart w:id="302" w:name="__RefHeading___Toc1681360_2281741623"/>
      <w:bookmarkStart w:id="303" w:name="_Toc121"/>
      <w:bookmarkEnd w:id="302"/>
      <w:r>
        <w:rPr/>
        <w:t>1</w:t>
      </w:r>
      <w:r>
        <w:rPr>
          <w:rtl w:val="true"/>
        </w:rPr>
        <w:t xml:space="preserve">. </w:t>
      </w:r>
      <w:r>
        <w:rPr>
          <w:rtl w:val="true"/>
        </w:rPr>
        <w:t>شرح صدر بالا</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بالا</w:t>
      </w:r>
    </w:p>
    <w:p>
      <w:pPr>
        <w:pStyle w:val="BookText"/>
        <w:rPr/>
      </w:pPr>
      <w:r>
        <w:rPr>
          <w:rFonts w:ascii="IRNazanin" w:hAnsi="IRNazanin" w:eastAsia="IRNazanin"/>
          <w:color w:val="111111"/>
          <w:sz w:val="28"/>
          <w:sz w:val="28"/>
          <w:szCs w:val="28"/>
          <w:rtl w:val="true"/>
          <w:lang w:bidi="fa-IR"/>
        </w:rPr>
        <w:t>پیک، مأمور بود نامه را به دست خواجه نصیرالدین طوسی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مأموریتش را به انجام رساند و نامه را به خواجه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نامه را گرفت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نامه ناسزاهای بسیاری نثار خواجه کرده و با بی شرمی وی را سگ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پس از خواندن نامه، بی آنکه آزاری به پیک برساند یا سخنان زشتی بر زبان بیاورد،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نامه من را سگ خوانده است، در حالی که درست نیست؛ چون سگ از چارپایان است و عوعو می کند و پوستش پوشیده از پشم و ناخن هایش دراز است و هیچ کدام از این ویژگی ها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چیزی قیاس کرده است که کوچک ترین هم خوانی ای با آن ندارم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04" w:name="__RefHeading___Toc1681362_2281741623"/>
      <w:bookmarkStart w:id="305" w:name="_Toc122"/>
      <w:bookmarkEnd w:id="304"/>
      <w:r>
        <w:rPr/>
        <w:t>2</w:t>
      </w:r>
      <w:r>
        <w:rPr>
          <w:rtl w:val="true"/>
        </w:rPr>
        <w:t xml:space="preserve">. </w:t>
      </w:r>
      <w:r>
        <w:rPr>
          <w:rtl w:val="true"/>
        </w:rPr>
        <w:t>راه درست</w:t>
      </w:r>
      <w:bookmarkEnd w:id="3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درست</w:t>
      </w:r>
    </w:p>
    <w:p>
      <w:pPr>
        <w:pStyle w:val="BookText"/>
        <w:rPr/>
      </w:pPr>
      <w:r>
        <w:rPr>
          <w:rFonts w:ascii="IRNazanin" w:hAnsi="IRNazanin" w:eastAsia="IRNazanin"/>
          <w:color w:val="111111"/>
          <w:sz w:val="28"/>
          <w:sz w:val="28"/>
          <w:szCs w:val="28"/>
          <w:rtl w:val="true"/>
          <w:lang w:bidi="fa-IR"/>
        </w:rPr>
        <w:t>دوچرخه سوار که حواسش به همه جا بود جز به خیابانی که از آن عبور می کرد، علامه طباطبایی را ندید و با وی برخورد کرد که بر اثر این برخورد، پای ایشان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عابران که این ماجرا را دید، علامه را به مغازه ای برد و روی صندلی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دوچرخه سوار که علامه را نمی شناخت، وقتی دید ایشان هیچ واکنش تندی از خود نشان نمی دهد، پیش دستی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راه برو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در پاسخ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ما را به راه راست هدایت کند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306" w:name="__RefHeading___Toc1681364_2281741623"/>
      <w:bookmarkStart w:id="307" w:name="_Toc123"/>
      <w:bookmarkEnd w:id="306"/>
      <w:r>
        <w:rPr/>
        <w:t>3</w:t>
      </w:r>
      <w:r>
        <w:rPr>
          <w:rtl w:val="true"/>
        </w:rPr>
        <w:t xml:space="preserve">. </w:t>
      </w:r>
      <w:r>
        <w:rPr>
          <w:rtl w:val="true"/>
        </w:rPr>
        <w:t>سزای توهین به مردان خدا</w:t>
      </w:r>
      <w:bookmarkEnd w:id="3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توهین به مردان خدا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نادان همواره می کوشید شخصیت علمی علامه طباطبایی رحمه الله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شاگردان و مریدان علامه از ماجرا آگاه شدند، اجازه خواستند آن مرد را به گونه ای ادب </w:t>
      </w:r>
      <w:bookmarkStart w:id="308" w:name="pg3886_20824"/>
    </w:p>
    <w:p>
      <w:pPr>
        <w:pStyle w:val="BookText"/>
        <w:rPr/>
      </w:pPr>
      <w:bookmarkEnd w:id="308"/>
      <w:r>
        <w:rPr>
          <w:rFonts w:ascii="IRNazanin" w:hAnsi="IRNazanin" w:eastAsia="IRNazanin"/>
          <w:color w:val="111111"/>
          <w:sz w:val="28"/>
          <w:sz w:val="28"/>
          <w:szCs w:val="28"/>
          <w:rtl w:val="true"/>
          <w:lang w:bidi="fa-IR"/>
        </w:rPr>
        <w:t>کنند که دیگر هوس این کارها را نکند، ولی علامه طباطبایی رحمه الله با آرامش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بد، به کسی جز آن که حیله و مکر ورزیده است، نمی رسد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سپس فرمود از آن فرد می گذرد و او را به خداوند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چندبار به گونه ای دیگر و به دست افراد دیگر تکرار شد و هیچ کس واکنش منفی از علامه طباطبایی رحمه الله ندید، ولی مدتی که گذشت، خبر رسوایی برخی از آنها رسید و ماهیت زشت ایشان آشکار شد و چند نفر از آنها نیز به بیماری های عجیبی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دنیوی آنها به دلیل توهین به این مرد بزرگ الهی این گونه بود تا در آخرت چه مجازاتی در انتظارشان باشد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309" w:name="__RefHeading___Toc1681366_2281741623"/>
      <w:bookmarkStart w:id="310" w:name="_Toc124"/>
      <w:bookmarkEnd w:id="309"/>
      <w:r>
        <w:rPr/>
        <w:t>4</w:t>
      </w:r>
      <w:r>
        <w:rPr>
          <w:rtl w:val="true"/>
        </w:rPr>
        <w:t xml:space="preserve">. </w:t>
      </w:r>
      <w:r>
        <w:rPr>
          <w:rtl w:val="true"/>
        </w:rPr>
        <w:t>نهایت گذشت</w:t>
      </w:r>
      <w:bookmarkEnd w:id="3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گذشت</w:t>
      </w:r>
    </w:p>
    <w:p>
      <w:pPr>
        <w:pStyle w:val="BookText"/>
        <w:rPr/>
      </w:pPr>
      <w:r>
        <w:rPr>
          <w:rFonts w:ascii="IRNazanin" w:hAnsi="IRNazanin" w:eastAsia="IRNazanin"/>
          <w:color w:val="111111"/>
          <w:sz w:val="28"/>
          <w:sz w:val="28"/>
          <w:szCs w:val="28"/>
          <w:rtl w:val="true"/>
          <w:lang w:bidi="fa-IR"/>
        </w:rPr>
        <w:t>آیت اللّه سید ابوالحسن اصفهانی رحمه الله ، به همراه فرزندش راهی یکی از مساجد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صف های نماز جماعت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شانه به شانه هم در یکی از صف ها ایستادند و نماز مغرب را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نماز، فردی از روی غرض، فرزند سید ابوالحسن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این ماجرا را دید، با بردباری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آرامش خود را حفظ کرد و با دلی داغ دار، نماز عشا را نیز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به پایان رسید، سید ابوالحسن اعلام کرد از قاتل می گذرد و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و بزرگواری از کسی که هر ماه بسته ای پر از نامه های اهانت آمیز به رود دجله می انداخت و واکنشی نشان نمی داد، امری شگفت و باور نکردنی نبود؛ زیرا وی صبر، گذشت و بزرگواری را سرلوحه زندگی خود قرار داده بود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311" w:name="__RefHeading___Toc1681368_2281741623"/>
      <w:bookmarkStart w:id="312" w:name="_Toc125"/>
      <w:bookmarkEnd w:id="311"/>
      <w:r>
        <w:rPr/>
        <w:t>5</w:t>
      </w:r>
      <w:r>
        <w:rPr>
          <w:rtl w:val="true"/>
        </w:rPr>
        <w:t xml:space="preserve">. </w:t>
      </w:r>
      <w:r>
        <w:rPr>
          <w:rtl w:val="true"/>
        </w:rPr>
        <w:t>دعای خیر استاد در حق شاگردان</w:t>
      </w:r>
      <w:bookmarkEnd w:id="3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خیر استاد در حق شاگردان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شاگردان سید جزایری گاه با شیطنت های دوره جوانی، استاد را می آزردند و سید از </w:t>
      </w:r>
      <w:bookmarkStart w:id="313" w:name="pg3886_20825"/>
    </w:p>
    <w:p>
      <w:pPr>
        <w:pStyle w:val="BookText"/>
        <w:rPr/>
      </w:pPr>
      <w:bookmarkEnd w:id="313"/>
      <w:r>
        <w:rPr>
          <w:rFonts w:ascii="IRNazanin" w:hAnsi="IRNazanin" w:eastAsia="IRNazanin"/>
          <w:color w:val="111111"/>
          <w:sz w:val="28"/>
          <w:sz w:val="28"/>
          <w:szCs w:val="28"/>
          <w:rtl w:val="true"/>
          <w:lang w:bidi="fa-IR"/>
        </w:rPr>
        <w:t>رفتار و کارهای آنها ناراحت می شد، ولی پس از جدایی از ایشان، دست هایش را رو به آسمان بلند و در حق آنها دعای خیر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بدی های آنها به من، به آنان احسان کن و در برابر اذیت هایشان، آنها را از لطف و رحمت خویش بهره مند ساز و به همه کارهای خیر موفق گردان، به حق محمد و آل پاکش</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314" w:name="__RefHeading___Toc1681370_2281741623"/>
      <w:bookmarkStart w:id="315" w:name="_Toc126"/>
      <w:bookmarkEnd w:id="314"/>
      <w:r>
        <w:rPr/>
        <w:t>6</w:t>
      </w:r>
      <w:r>
        <w:rPr>
          <w:rtl w:val="true"/>
        </w:rPr>
        <w:t xml:space="preserve">. </w:t>
      </w:r>
      <w:r>
        <w:rPr>
          <w:rtl w:val="true"/>
        </w:rPr>
        <w:t>فاصله تکفیر تا ارادت</w:t>
      </w:r>
      <w:bookmarkEnd w:id="3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تکفیر تا ارادت</w:t>
      </w:r>
    </w:p>
    <w:p>
      <w:pPr>
        <w:pStyle w:val="BookText"/>
        <w:rPr/>
      </w:pPr>
      <w:r>
        <w:rPr>
          <w:rFonts w:ascii="IRNazanin" w:hAnsi="IRNazanin" w:eastAsia="IRNazanin"/>
          <w:color w:val="111111"/>
          <w:sz w:val="28"/>
          <w:sz w:val="28"/>
          <w:szCs w:val="28"/>
          <w:rtl w:val="true"/>
          <w:lang w:bidi="fa-IR"/>
        </w:rPr>
        <w:t>آقا محمود، از نوادگان آقا وحید بهبهانی رحمه الله ، برای زیارت به قم آمده بود که متوجه شد حاج میرزا مسیح نیز در قم حضور دارد و در مسجد امام حسن عسکری علیه السلام اقامه نماز جماعت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حاج میرزا مسیح به دلایلی آقا محمود را تکفیر کرده بود، وی با شنیدن این خبر، خود را به مسجد رساند و به ایشان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افرادی که آقا محمود را می شناختند، از حضور او شگفت زده شدند و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در نماز حاج میرزامسیح حاضر می شوید، درحالی که وی شما را تکفیر کرده است؟ آقا محمود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سؤال را می کنید؟ جای هیچ سؤالی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کافر تشخیص داده است و من او را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نظر خود عمل می کند و من نیز مطابق نظر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برای میرزا مسیح تعریف کردند، منقلب شد و با بغضی در گلو، بدون فوت وقت به دیدار آقا محمود شتافت و جدایی را به دوستی تبدیل کرد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16" w:name="__RefHeading___Toc1681372_2281741623"/>
      <w:bookmarkStart w:id="317" w:name="_Toc127"/>
      <w:bookmarkEnd w:id="316"/>
      <w:r>
        <w:rPr/>
        <w:t>7</w:t>
      </w:r>
      <w:r>
        <w:rPr>
          <w:rtl w:val="true"/>
        </w:rPr>
        <w:t xml:space="preserve">. </w:t>
      </w:r>
      <w:r>
        <w:rPr>
          <w:rtl w:val="true"/>
        </w:rPr>
        <w:t>جسارت سید</w:t>
      </w:r>
      <w:bookmarkEnd w:id="31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سید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نماز جماعت، شیخ جعفر کاشف الغطاء مبلغی پول میان فقرای اصفهان تقسیم کرد، آن گاه به نماز جماعت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نماز، درحالی که مردم در حال خواندن تعقیب نماز بودند، فقیر سیدی جلو آمد و خود را به شیخ رساند و با لحن آمرانه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مال جدم است، مبلغی از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همان طور که سرش پایین بود، </w:t>
      </w:r>
      <w:bookmarkStart w:id="318" w:name="pg3886_20826"/>
    </w:p>
    <w:p>
      <w:pPr>
        <w:pStyle w:val="BookText"/>
        <w:rPr/>
      </w:pPr>
      <w:bookmarkEnd w:id="31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آمدی، متأسفانه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کمال بی ادبی آب دهان خود را به ریش شیخ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خون سردی و بدون اینکه واکنش تندی از خود نشان دهد،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را بالا گرفت و در میان صفوف نمازگزاران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ریش شیخ را دوست دارد، به این سید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صحنه را دیدند، اطاعت کردند و دامن شیخ را از پول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پول ها را آورد و به سید تقدیم کرد و به نماز عصر ایستاد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19" w:name="__RefHeading___Toc1681374_2281741623"/>
      <w:bookmarkStart w:id="320" w:name="_Toc128"/>
      <w:bookmarkEnd w:id="319"/>
      <w:r>
        <w:rPr/>
        <w:t>8</w:t>
      </w:r>
      <w:r>
        <w:rPr>
          <w:rtl w:val="true"/>
        </w:rPr>
        <w:t xml:space="preserve">. </w:t>
      </w:r>
      <w:r>
        <w:rPr>
          <w:rtl w:val="true"/>
        </w:rPr>
        <w:t>گذشت و جلوگیری از فتنه</w:t>
      </w:r>
      <w:bookmarkEnd w:id="32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جلوگیری از فتنه</w:t>
      </w:r>
    </w:p>
    <w:p>
      <w:pPr>
        <w:pStyle w:val="BookText"/>
        <w:rPr/>
      </w:pPr>
      <w:r>
        <w:rPr>
          <w:rFonts w:ascii="IRNazanin" w:hAnsi="IRNazanin" w:eastAsia="IRNazanin"/>
          <w:color w:val="111111"/>
          <w:sz w:val="28"/>
          <w:sz w:val="28"/>
          <w:szCs w:val="28"/>
          <w:rtl w:val="true"/>
          <w:lang w:bidi="fa-IR"/>
        </w:rPr>
        <w:t>مرد از میرزای شیرازی کینه داشت و در پی فرصتی بود تا ضربه ای سنگین به این مرجع عالی قدر شیعه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پسر بزرگ او، میرزا محمد شیرازی را بدون محافظ و تنها دید، دستور شیطان را لبیک گفت و وی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که می دانست اگر عنان صبر از کف دهد، با فتنه ای جدید میان فرقه های اسلامی روبه رو می شود، صبوری کرد و واکنشی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که منتظر بودند این مسئله بهانه آتش افروزی دیگری شود، نتوانستند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 میرزای شیرازی آمدند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کشته شده است و شما آرام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هیچ اقدامی کنید؟ میرزای شیرازی که از نیتشان آگاه بود، به تندی با آنها برخورد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بفهمید که به هیچ وجه حق دخالت در امور مربوط به مسلمانان و سرزمین های ما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اتفاق ساده است که بین دو برادر رخ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تیرشان به سنگ خورد و نتوانستند میرزا و هوادارانش را بشورانند و اهداف پلید خود را عملی کنند، از حضور میرزا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ماجرا و موضع گیری خردمندانه میرزای شیرازی به گوش خلیفه عثمانی رسید، بسیار شادمان شد و این اقدام میرزا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والی بغداد دستور داد خود به حضور میرزا برود و شهادت فرزندش را به ایشان تسلیت بگوید و از ایشان دل جویی و برای موضع گیری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هوشمندانه اش تشکر کند</w:t>
      </w:r>
      <w:r>
        <w:rPr>
          <w:rFonts w:eastAsia="IRNazanin" w:cs="IRNazanin"/>
          <w:color w:val="111111"/>
          <w:sz w:val="28"/>
          <w:szCs w:val="28"/>
          <w:rtl w:val="true"/>
          <w:lang w:bidi="fa-IR"/>
        </w:rPr>
        <w:t>.</w:t>
      </w:r>
      <w:r>
        <w:rPr>
          <w:rStyle w:val="FootnoteAnchor"/>
          <w:rtl w:val="true"/>
        </w:rPr>
        <w:footnoteReference w:id="99"/>
      </w:r>
      <w:bookmarkStart w:id="321" w:name="pg3886_20828"/>
    </w:p>
    <w:p>
      <w:pPr>
        <w:pStyle w:val="Heading3"/>
        <w:numPr>
          <w:ilvl w:val="2"/>
          <w:numId w:val="1"/>
        </w:numPr>
        <w:rPr/>
      </w:pPr>
      <w:bookmarkStart w:id="322" w:name="__RefHeading___Toc1681376_2281741623"/>
      <w:bookmarkStart w:id="323" w:name="_Toc129"/>
      <w:bookmarkEnd w:id="321"/>
      <w:bookmarkEnd w:id="322"/>
      <w:r>
        <w:rPr>
          <w:rtl w:val="true"/>
        </w:rPr>
        <w:t>فصل سوم</w:t>
      </w:r>
      <w:r>
        <w:rPr>
          <w:rtl w:val="true"/>
        </w:rPr>
        <w:t xml:space="preserve">: </w:t>
      </w:r>
      <w:r>
        <w:rPr>
          <w:rtl w:val="true"/>
        </w:rPr>
        <w:t>کمک به نیازمندان و مردم</w:t>
      </w:r>
      <w:bookmarkEnd w:id="323"/>
    </w:p>
    <w:p>
      <w:pPr>
        <w:pStyle w:val="Heading4"/>
        <w:numPr>
          <w:ilvl w:val="3"/>
          <w:numId w:val="1"/>
        </w:numPr>
        <w:rPr/>
      </w:pPr>
      <w:bookmarkStart w:id="324" w:name="__RefHeading___Toc1681378_2281741623"/>
      <w:bookmarkStart w:id="325" w:name="_Toc13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نیازمندان و مردم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ورزی به نیازمندان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و پیچش مو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برهنه و سرما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دست گیری از نیازمندان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بزرگ شیخ زین العابدین مازندرانی رحمه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الهی به سخاوتمندان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ناشناس امیدبخش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استیجاری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 قانع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بزرگ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آیت اللّه بروجردی رحمه الله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فریادرسی در غربت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مردم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دوستی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همسر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بیمار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 بزرگ</w:t>
      </w:r>
    </w:p>
    <w:p>
      <w:pPr>
        <w:pStyle w:val="Heading4"/>
        <w:numPr>
          <w:ilvl w:val="3"/>
          <w:numId w:val="1"/>
        </w:numPr>
        <w:rPr/>
      </w:pPr>
      <w:bookmarkStart w:id="326" w:name="__RefHeading___Toc1681380_2281741623"/>
      <w:bookmarkStart w:id="327" w:name="_Toc131"/>
      <w:bookmarkEnd w:id="326"/>
      <w:r>
        <w:rPr/>
        <w:t>1</w:t>
      </w:r>
      <w:r>
        <w:rPr>
          <w:rtl w:val="true"/>
        </w:rPr>
        <w:t xml:space="preserve">. </w:t>
      </w:r>
      <w:r>
        <w:rPr>
          <w:rtl w:val="true"/>
        </w:rPr>
        <w:t>عشق ورزی به نیازمندان</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ورزی به نیازمندان</w:t>
      </w:r>
    </w:p>
    <w:p>
      <w:pPr>
        <w:pStyle w:val="BookText"/>
        <w:rPr/>
      </w:pPr>
      <w:r>
        <w:rPr>
          <w:rFonts w:ascii="IRNazanin" w:hAnsi="IRNazanin" w:eastAsia="IRNazanin"/>
          <w:color w:val="111111"/>
          <w:sz w:val="28"/>
          <w:sz w:val="28"/>
          <w:szCs w:val="28"/>
          <w:rtl w:val="true"/>
          <w:lang w:bidi="fa-IR"/>
        </w:rPr>
        <w:t>امام خمینی رحمه الله به نجف تبعید شده بود، ولی لحظه ای از فکر مردم و مشکلات آنها در ایران غافل نمی شد و همواره به فکر نیازمندان و برطرف ساختن نیازشان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فقیری که نزد وی می آمد و اظهار نیاز می کرد، از در خانه اش ناامید برنمی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هرگاه می فهمید طلبه ای نیازمند است، هرچه در توان داشت از وی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و پیروزی انقلاب نیز تا زمانی که زنده بود، با تمام وجود به مردم و رفع مشکلات آنها می اندیشید و همواره برای قشر محروم جامعه ارزش ویژه ای قائل بود و پیروزی انقلاب را مدیون این قشر زجر کشیده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محرومان به حدی بود که منافقان و دشمنان امام خمینی رحمه الله همواره از ابراز عشق آشکار و بسیار ایشان به نیازمندان و محرومان ملت انتقاد می کردند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28" w:name="__RefHeading___Toc1681382_2281741623"/>
      <w:bookmarkStart w:id="329" w:name="_Toc132"/>
      <w:bookmarkEnd w:id="328"/>
      <w:r>
        <w:rPr/>
        <w:t>2</w:t>
      </w:r>
      <w:r>
        <w:rPr>
          <w:rtl w:val="true"/>
        </w:rPr>
        <w:t xml:space="preserve">. </w:t>
      </w:r>
      <w:r>
        <w:rPr>
          <w:rtl w:val="true"/>
        </w:rPr>
        <w:t>مو و پیچش مو</w:t>
      </w:r>
      <w:bookmarkEnd w:id="3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و پیچش مو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جوان برای خرید سبزی به دکان سبزی فروشی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آیت اللّه قاضی رحمه الله نیز برای خرید کاهو به سبزی فروشی رفت و مشغول جدا کردن کاهوها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همین طور که خرید می کرد، به کاهوهایی که استاد جدا می کرد،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مرحوم قاضی پول کاهوها را پرداخت و دکان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آیت اللّه قاضی، طلبه جوان به دنبال ایشان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کاهوهایی بود که شما خریدید؟ شما هر چه کاهوی پلاسیده بود، جدا کردید و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کاهوهای تازه را جدا می کنند، چرا شما بر عکس همه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گفت</w:t>
      </w:r>
      <w:r>
        <w:rPr>
          <w:rFonts w:eastAsia="IRNazanin" w:cs="IRNazanin"/>
          <w:color w:val="111111"/>
          <w:sz w:val="28"/>
          <w:szCs w:val="28"/>
          <w:rtl w:val="true"/>
          <w:lang w:bidi="fa-IR"/>
        </w:rPr>
        <w:t xml:space="preserve">: </w:t>
      </w:r>
      <w:bookmarkStart w:id="330" w:name="pg3886_20829"/>
    </w:p>
    <w:p>
      <w:pPr>
        <w:pStyle w:val="BookText"/>
        <w:rPr/>
      </w:pPr>
      <w:bookmarkEnd w:id="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فروشنده، فقیر و بی بضاعت است و من گاهی به او کمک می کنم، اما نمی خواهم به او چیزی بلاعوض داده باشم تا هم شرف و آبرویش محفوظ بماند و هم به مجانی گرفتن عادت نکند و از کسب و کارش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فرقی ندارد کاهوی تازه بخوریم یا از این کاهوها، اما برای او فرق می کند؛ چون هیچ کس این کاهوها را نمی خرد و او مجبور می شود آنها را دور بریزد و ضرر کند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31" w:name="__RefHeading___Toc1681384_2281741623"/>
      <w:bookmarkStart w:id="332" w:name="_Toc133"/>
      <w:bookmarkEnd w:id="331"/>
      <w:r>
        <w:rPr/>
        <w:t>3</w:t>
      </w:r>
      <w:r>
        <w:rPr>
          <w:rtl w:val="true"/>
        </w:rPr>
        <w:t xml:space="preserve">. </w:t>
      </w:r>
      <w:r>
        <w:rPr>
          <w:rtl w:val="true"/>
        </w:rPr>
        <w:t>سر برهنه و سرما</w:t>
      </w:r>
      <w:bookmarkEnd w:id="3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برهنه و سرما</w:t>
      </w:r>
    </w:p>
    <w:p>
      <w:pPr>
        <w:pStyle w:val="BookText"/>
        <w:rPr/>
      </w:pPr>
      <w:r>
        <w:rPr>
          <w:rFonts w:ascii="IRNazanin" w:hAnsi="IRNazanin" w:eastAsia="IRNazanin"/>
          <w:color w:val="111111"/>
          <w:sz w:val="28"/>
          <w:sz w:val="28"/>
          <w:szCs w:val="28"/>
          <w:rtl w:val="true"/>
          <w:lang w:bidi="fa-IR"/>
        </w:rPr>
        <w:t>همسر آیت اللّه وحید بهبهانی برای وی قبایی دوخته بود تا ایشان در روزهای سرد زمستان از سرمای هوا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مغرب، زمانی که ایشان می خواست برای ادای نماز به مسجد برود، قبا را پوشید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تا چشم یکی از اوباش به آیت اللّه بهبهانی افتاد، پابرهنه به طرف ایشان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خیلی سرد است،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ندارم، زود باشید برایم فکری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وحید با خون 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چاقو را گرفت، آستین قبا را پاره کرد و به وی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با این سر کن تا فردا برایت فکری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وقتی آیت اللّه بهبهانی به منزل بازگشت، همسرش با دیدن قبای او از پاره شدن لباسش ناراحت و عصبانی شد، ولی مرحوم بهبهانی با پاسخی مناسب همسر 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 دانست فردی که برای کمک به شاگردان نیازمند خود نماز و روزه استیجاری می پذیرد، از ناقص کردن لباس خود برای کمک به نیازمندان نیز خودداری نمی کند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33" w:name="__RefHeading___Toc1681386_2281741623"/>
      <w:bookmarkStart w:id="334" w:name="_Toc134"/>
      <w:bookmarkEnd w:id="333"/>
      <w:r>
        <w:rPr/>
        <w:t>4</w:t>
      </w:r>
      <w:r>
        <w:rPr>
          <w:rtl w:val="true"/>
        </w:rPr>
        <w:t xml:space="preserve">. </w:t>
      </w:r>
      <w:r>
        <w:rPr>
          <w:rtl w:val="true"/>
        </w:rPr>
        <w:t>پاداش دست گیری از نیازمندان</w:t>
      </w:r>
      <w:bookmarkEnd w:id="3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دست گیری از نیازمندان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 حاج محمد تقی صالح برغانی در خواب دید پیامبر اکرم صلی الله علیه و آله در جایی نشسته است و دانشمندان نیز در خدمت ایشان زانو زده اند و از میان همه آنها ابن فهد حلّی </w:t>
      </w:r>
      <w:bookmarkStart w:id="335" w:name="pg3886_20830"/>
    </w:p>
    <w:p>
      <w:pPr>
        <w:pStyle w:val="BookText"/>
        <w:rPr/>
      </w:pPr>
      <w:bookmarkEnd w:id="335"/>
      <w:r>
        <w:rPr>
          <w:rFonts w:ascii="IRNazanin" w:hAnsi="IRNazanin" w:eastAsia="IRNazanin"/>
          <w:color w:val="111111"/>
          <w:sz w:val="28"/>
          <w:sz w:val="28"/>
          <w:szCs w:val="28"/>
          <w:rtl w:val="true"/>
          <w:lang w:bidi="fa-IR"/>
        </w:rPr>
        <w:t>جایگاه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دانشمند بزرگ و مشهور اینجاست، چرا ابن فهد که کمتر کسی او را می شناسد، جلوتر از همه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که در آن شگفتی موج می زد، دلیل این نزدیکی را از پیامبر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است که هرگاه فقیری نزد دیگر بزرگان می رفت، اگر از خمس و زکات چیزی نزدشان بود، دریغ نمی کردند، ولی ابن فهد حتی اگر از مال فقرا نیز چیزی نزدش نبود، از پول خود به آنها می داد و هرگز فقیری را محروم بازنمی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ای که می بینی به همین دلیل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36" w:name="__RefHeading___Toc1681388_2281741623"/>
      <w:bookmarkStart w:id="337" w:name="_Toc135"/>
      <w:bookmarkEnd w:id="336"/>
      <w:r>
        <w:rPr/>
        <w:t>5</w:t>
      </w:r>
      <w:r>
        <w:rPr>
          <w:rtl w:val="true"/>
        </w:rPr>
        <w:t xml:space="preserve">. </w:t>
      </w:r>
      <w:r>
        <w:rPr>
          <w:rtl w:val="true"/>
        </w:rPr>
        <w:t>نگرانی بزرگ شیخ زین العابدین مازندرانی رحمه الله</w:t>
      </w:r>
      <w:bookmarkEnd w:id="3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بزرگ شیخ زین العابدین مازندرانی رحمه الله</w:t>
      </w:r>
    </w:p>
    <w:p>
      <w:pPr>
        <w:pStyle w:val="BookText"/>
        <w:rPr/>
      </w:pPr>
      <w:r>
        <w:rPr>
          <w:rFonts w:ascii="IRNazanin" w:hAnsi="IRNazanin" w:eastAsia="IRNazanin"/>
          <w:color w:val="111111"/>
          <w:sz w:val="28"/>
          <w:sz w:val="28"/>
          <w:szCs w:val="28"/>
          <w:rtl w:val="true"/>
          <w:lang w:bidi="fa-IR"/>
        </w:rPr>
        <w:t>شیخ زین العابدین، در یکی از سفرهایش، در سامرا سخت بیمار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برای عیادت و دل جویی بر بالین وی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لحنی که نگرانی در آن موج می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ترسی ندارم، ولی نگران لحظه ای هستم که پس از مرگ، روح من به امام عصر عج الله تعالی فرجه الشریف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به من بگوید زین العابدین، ما به تو بیش از این آبرو و اعتبار بخشیده بودیم تا بتوانی قرض کنی و به فقرا بدهی، چرا چنین نکردی، من چه پاسخی دارم به آن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سخن از دهان مردی که برای کمک به بینوایان حتی از دیگران قرض می گرفت، چنان بر میرزای شیرازی اثر گذاشت که به سرعت به منزل رفت و هر چه از وجوهات در منزل داشت، میان نیازمندان تقسیم کرد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38" w:name="__RefHeading___Toc1681390_2281741623"/>
      <w:bookmarkStart w:id="339" w:name="_Toc136"/>
      <w:bookmarkEnd w:id="338"/>
      <w:r>
        <w:rPr/>
        <w:t>6</w:t>
      </w:r>
      <w:r>
        <w:rPr>
          <w:rtl w:val="true"/>
        </w:rPr>
        <w:t xml:space="preserve">. </w:t>
      </w:r>
      <w:r>
        <w:rPr>
          <w:rtl w:val="true"/>
        </w:rPr>
        <w:t>لطف الهی به سخاوتمندان</w:t>
      </w:r>
      <w:bookmarkEnd w:id="3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الهی به سخاوتمندان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گرانی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نمی توانستند کالاهای ضروری و مورد نیاز خود را بخرند، از حد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مقدس اردبیلی راضی نمی شد بدون توجه به </w:t>
      </w:r>
      <w:bookmarkStart w:id="340" w:name="pg3886_20831"/>
    </w:p>
    <w:p>
      <w:pPr>
        <w:pStyle w:val="BookText"/>
        <w:rPr/>
      </w:pPr>
      <w:bookmarkEnd w:id="340"/>
      <w:r>
        <w:rPr>
          <w:rFonts w:ascii="IRNazanin" w:hAnsi="IRNazanin" w:eastAsia="IRNazanin"/>
          <w:color w:val="111111"/>
          <w:sz w:val="28"/>
          <w:sz w:val="28"/>
          <w:szCs w:val="28"/>
          <w:rtl w:val="true"/>
          <w:lang w:bidi="fa-IR"/>
        </w:rPr>
        <w:t>وضع دیگران فقط در پی تأمین روزی خود باشد و به آنها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وعده غذایی که می خورد، به همان میزان نیز به افراد نیازمند می داد و آن قدر این کار را ادامه داد که همسرش به وی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اوضاع آن قدر به نیازمندان کمک می کنی که می ترسم فرزندان خودت بی آذوقه بمانند و نیازمند دیگران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که پاسخی نداشت، بلند شد و برای اعتکاف به مسجد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روز نگذشته بود که مردی به خانه مقدس آمد و مقدار فراوانی آرد و گندم به اهل خانه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صاحب خانه فرستاده است و خودش اکنون در مسجد کوفه در اعتکاف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مقدس به خانه آمد و ماجرا را شنید، اظهار بی خبری کرد و این ماجرا را لطف و کرم الهی دانست و خداوند را سپاس گفت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41" w:name="__RefHeading___Toc1681392_2281741623"/>
      <w:bookmarkStart w:id="342" w:name="_Toc137"/>
      <w:bookmarkEnd w:id="341"/>
      <w:r>
        <w:rPr/>
        <w:t>7</w:t>
      </w:r>
      <w:r>
        <w:rPr>
          <w:rtl w:val="true"/>
        </w:rPr>
        <w:t xml:space="preserve">. </w:t>
      </w:r>
      <w:r>
        <w:rPr>
          <w:rtl w:val="true"/>
        </w:rPr>
        <w:t>ناشناس امیدبخش</w:t>
      </w:r>
      <w:bookmarkEnd w:id="34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ناشناس امیدبخش</w:t>
      </w:r>
    </w:p>
    <w:p>
      <w:pPr>
        <w:pStyle w:val="BookText"/>
        <w:rPr/>
      </w:pPr>
      <w:r>
        <w:rPr>
          <w:rFonts w:ascii="IRNazanin" w:hAnsi="IRNazanin" w:eastAsia="IRNazanin"/>
          <w:color w:val="111111"/>
          <w:sz w:val="28"/>
          <w:sz w:val="28"/>
          <w:szCs w:val="28"/>
          <w:rtl w:val="true"/>
          <w:lang w:bidi="fa-IR"/>
        </w:rPr>
        <w:t>بسیاری از نیازمندان را شناسایی کرده بود و به اندازه رفع نیازشان، ماهیانه مقداری پول برایشان می فرستاد، بدون اینکه آنها بفهمند این پول ها از طرف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وقتی تاریکی بر همه جا سایه می افکند، برای اینکه شناخته نشود برخلاف معمول لباس می پوشید و از خانه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پیروی از مولی الموحدین، حضرت علی علیه السلام به در خانه نیازمندان می رفت و به آنها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مرد نیکوکار را نمی شناخت و وی توانسته بود به خوبی هویت خود را پنهان کند، ولی زمانی که از دنیا رفت، رازش فاش شد و نیازمندان فهمیدند مردی که به در منازل آنها می آمد و به آنها کمک می کرد، کسی جز شیخ انصاری رحمه الله نبود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43" w:name="__RefHeading___Toc1681394_2281741623"/>
      <w:bookmarkStart w:id="344" w:name="_Toc138"/>
      <w:bookmarkEnd w:id="343"/>
      <w:r>
        <w:rPr/>
        <w:t>8</w:t>
      </w:r>
      <w:r>
        <w:rPr>
          <w:rtl w:val="true"/>
        </w:rPr>
        <w:t xml:space="preserve">. </w:t>
      </w:r>
      <w:r>
        <w:rPr>
          <w:rtl w:val="true"/>
        </w:rPr>
        <w:t>عبادت استیجاری</w:t>
      </w:r>
      <w:bookmarkEnd w:id="34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استیجاری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عالمان بزرگ خدمت شیخ انصاری رحمه الله رسید و برای کمک به سید بزرگواری که </w:t>
      </w:r>
      <w:bookmarkStart w:id="345" w:name="pg3886_20832"/>
    </w:p>
    <w:p>
      <w:pPr>
        <w:pStyle w:val="BookText"/>
        <w:rPr/>
      </w:pPr>
      <w:bookmarkEnd w:id="345"/>
      <w:r>
        <w:rPr>
          <w:rFonts w:ascii="IRNazanin" w:hAnsi="IRNazanin" w:eastAsia="IRNazanin"/>
          <w:color w:val="111111"/>
          <w:sz w:val="28"/>
          <w:sz w:val="28"/>
          <w:szCs w:val="28"/>
          <w:rtl w:val="true"/>
          <w:lang w:bidi="fa-IR"/>
        </w:rPr>
        <w:t>دستش خالی و همسرش بیمار بود، از ایشان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پس از شنیدن سخنان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هیچ پولی نزد من نیست که به او بدهم، به جز مبلغی برای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است به جا آوردن دو سال نماز و روزه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بزرگ و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این کار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محصل است و این کار به درس او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فراوانی داشت؛ تدریس، اقامه جماعت، پاسخ گویی به استفتائات، سرکشی به نیازمندان، عیادت از بیماران و کارها و عبادت های شخصی و روزمره که نمی توانست از هیچ کدام از آنها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نماز و روزه را خودم به جا می آورم و اجرتش را به شما می دهم تا به آن سید بدهید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46" w:name="__RefHeading___Toc1681396_2281741623"/>
      <w:bookmarkStart w:id="347" w:name="_Toc139"/>
      <w:bookmarkEnd w:id="346"/>
      <w:r>
        <w:rPr/>
        <w:t>9</w:t>
      </w:r>
      <w:r>
        <w:rPr>
          <w:rtl w:val="true"/>
        </w:rPr>
        <w:t xml:space="preserve">. </w:t>
      </w:r>
      <w:r>
        <w:rPr>
          <w:rtl w:val="true"/>
        </w:rPr>
        <w:t>ثروتمند قانع</w:t>
      </w:r>
      <w:bookmarkEnd w:id="34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 قانع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ملاهادی سبزواری رحمه الله باغی داشت که سالی چهل تومان از فروش محصول آن به دست می آورد و مقداری از محصول را نیز برای خود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دو قنات بود که با آب آن، از زمین های زراعی اش در سال، سی خروار غلّه و ده بار پنبه برداشت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فقط بخشی از پول حاصل از فروش محصولات را به تأمین معاش خانواده اش اختصاص می داد؛ زیرا باید با کمال قناعت با این مقدار، زندگی می گذراندند و باقی مانده آن را در راه خدا انفاق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ملاهادی به پرداخت خمس و زکات مالش اهتمامی ویژه داشت و آن را با دست خود میان سادات نیازمند و افراد نیازمند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بهانه ای برای کمک به مستمندان پیش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 سال سه شب آخر ماه صفر را روضه خوانی می کرد و به نیازمندان و بیماران، غذا و در آخر مراسم نیز نفری یک قرآن می داد</w:t>
      </w:r>
      <w:r>
        <w:rPr>
          <w:rFonts w:eastAsia="IRNazanin" w:cs="IRNazanin"/>
          <w:color w:val="111111"/>
          <w:sz w:val="28"/>
          <w:szCs w:val="28"/>
          <w:rtl w:val="true"/>
          <w:lang w:bidi="fa-IR"/>
        </w:rPr>
        <w:t>.</w:t>
      </w:r>
      <w:r>
        <w:rPr>
          <w:rStyle w:val="FootnoteAnchor"/>
          <w:rtl w:val="true"/>
        </w:rPr>
        <w:footnoteReference w:id="108"/>
      </w:r>
      <w:bookmarkStart w:id="348" w:name="pg3886_20833"/>
    </w:p>
    <w:p>
      <w:pPr>
        <w:pStyle w:val="Heading4"/>
        <w:numPr>
          <w:ilvl w:val="3"/>
          <w:numId w:val="1"/>
        </w:numPr>
        <w:rPr/>
      </w:pPr>
      <w:bookmarkStart w:id="349" w:name="__RefHeading___Toc1681398_2281741623"/>
      <w:bookmarkStart w:id="350" w:name="_Toc140"/>
      <w:bookmarkEnd w:id="348"/>
      <w:bookmarkEnd w:id="349"/>
      <w:r>
        <w:rPr/>
        <w:t>10</w:t>
      </w:r>
      <w:r>
        <w:rPr>
          <w:rtl w:val="true"/>
        </w:rPr>
        <w:t xml:space="preserve">. </w:t>
      </w:r>
      <w:r>
        <w:rPr>
          <w:rtl w:val="true"/>
        </w:rPr>
        <w:t>بخشش بزرگ</w:t>
      </w:r>
      <w:bookmarkEnd w:id="35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بزرگ</w:t>
      </w:r>
    </w:p>
    <w:p>
      <w:pPr>
        <w:pStyle w:val="BookText"/>
        <w:rPr/>
      </w:pPr>
      <w:r>
        <w:rPr>
          <w:rFonts w:ascii="IRNazanin" w:hAnsi="IRNazanin" w:eastAsia="IRNazanin"/>
          <w:color w:val="111111"/>
          <w:sz w:val="28"/>
          <w:sz w:val="28"/>
          <w:szCs w:val="28"/>
          <w:rtl w:val="true"/>
          <w:lang w:bidi="fa-IR"/>
        </w:rPr>
        <w:t>حقوق اندک کارمند روزمزد دانشکده الهیات ومعارف اسلامی دانشگاه تهران از نظر استاد مطهری رحمه الله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روزی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حقوق ناچیز چگونه زندگی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پرسش در جریان زندگی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چند روز بعد، تعدادی از کتاب هایش را که تازه چاپ شده بود، به دانشکده آورد و به آن کارمند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دارم این کتاب ها را با تخفیف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شما به او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که این پیشنهاد استاد را طرحی برای کمک غیرمستقیم به خود می دانست، این پیشنهاد را پذیرفت و به فروش کتاب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 های استاد در کتاب فروشی ها نیز عرضه می شد، در دانشکده فروش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پافشاری فروشنده، نیمی از مبلغ را برمی داشت و باقی مانده را به او می بخشید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351" w:name="__RefHeading___Toc1681400_2281741623"/>
      <w:bookmarkStart w:id="352" w:name="_Toc141"/>
      <w:bookmarkEnd w:id="351"/>
      <w:r>
        <w:rPr/>
        <w:t>11</w:t>
      </w:r>
      <w:r>
        <w:rPr>
          <w:rtl w:val="true"/>
        </w:rPr>
        <w:t xml:space="preserve">. </w:t>
      </w:r>
      <w:r>
        <w:rPr>
          <w:rtl w:val="true"/>
        </w:rPr>
        <w:t>تدبیر آیت اللّه بروجردی رحمه الله</w:t>
      </w:r>
      <w:bookmarkEnd w:id="35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آیت اللّه بروجردی رحمه الله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مستضعف جامعه که پیش از قحطی نیز به سختی روزگار می گذراندند، در شرایط قحطی رنج بیشتری متحمل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قحطی و گرانی به گونه ای بود که باید ساعت ها در صف می ایستادند و نانی نامرغوب و گران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 آیت اللّه بروجردی رحمه الله پس از اقامه نماز جماعت از مسجد به خانه بازمی گشت که در راه زنی به همراه چند بچه نزد ایشان آمد و با چشمانی اشک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امام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معطلی، نان گرانی تهیه کردم که به دلیل طعم و بوی بد آن، بچه هایم نمی توانند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رحمه الله از شنیدن سخن زن بسیار ناراحت شد و مقداری پول به آن زن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بتوانم برای عموم نیازمندان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رفت و همه بزرگان و تاجران شهر را به منزل خود دعوت و سخنرانی تکان دهنده 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سخنان ایشان، مقداری پول جمع شد که با آن نان ارزان، تهیه و در اختیار نیازمندان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کارگاه بافندگی دستی تأسیس </w:t>
      </w:r>
      <w:bookmarkStart w:id="353" w:name="pg3886_20834"/>
    </w:p>
    <w:p>
      <w:pPr>
        <w:pStyle w:val="BookText"/>
        <w:rPr/>
      </w:pPr>
      <w:bookmarkEnd w:id="353"/>
      <w:r>
        <w:rPr>
          <w:rFonts w:ascii="IRNazanin" w:hAnsi="IRNazanin" w:eastAsia="IRNazanin"/>
          <w:color w:val="111111"/>
          <w:sz w:val="28"/>
          <w:sz w:val="28"/>
          <w:szCs w:val="28"/>
          <w:rtl w:val="true"/>
          <w:lang w:bidi="fa-IR"/>
        </w:rPr>
        <w:t>گردید و بی کاران در آن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عده بسیاری از مردم از قحطی نجات یافتند و زندگی شان سامان گرفت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54" w:name="__RefHeading___Toc1681402_2281741623"/>
      <w:bookmarkStart w:id="355" w:name="_Toc142"/>
      <w:bookmarkEnd w:id="354"/>
      <w:r>
        <w:rPr/>
        <w:t>12</w:t>
      </w:r>
      <w:r>
        <w:rPr>
          <w:rtl w:val="true"/>
        </w:rPr>
        <w:t xml:space="preserve">. </w:t>
      </w:r>
      <w:r>
        <w:rPr>
          <w:rtl w:val="true"/>
        </w:rPr>
        <w:t>فریادرسی در غربت</w:t>
      </w:r>
      <w:bookmarkEnd w:id="35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فریادرسی در غربت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نیمه گذشته بود و همه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داشت به دنیا می آمد و او طلبه ای فقیر و غریب بود که کسی را در نجف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خود را به خانه آخوند خراسانی رساند تا از وی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را به شدت کوبید و چند لحظه بعد، بدون اینکه نامش پرسیده شود، در به رویش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طلبه جوان با سیمای دل نشین و ملکوتی آخوند روبه رو شد، سلام کردن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فرمایشی داشتید، چه کمکی می توانم به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پاسخ سلام آخوند را داد و پس از عذرخواهی به دلیل ایجاد مزاحمت، ماجرا را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مستخدمتان بگویید مرا به خانه قابله راهنمایی کند، لطف بزرگی در حق من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کار مستخدم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کارش نیست و او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شما را 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که دوست نداشت مزاحم آخوند شود، از ایشان خواست مستخدم را بیدار کند، ولی آخوند حاضر نشد حق مستخدم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عبایی به دوش انداخت و فانوسی به دست گرفت و از منزل بیرون آمد و همراه طلبه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کوچه گذشتند تا به مقصد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قابله را صدا کرد و مشکل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فانوس در دست داشت، جلو افتاد تا قابله را به خانه طلبه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به خانه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آخوند مقداری پول، قند، شکر پارچه به منزل طلبه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جوان از آن به بعد هرگاه با آخوند روبه رو می شد، از شدت شرم سرش را پایین می انداخت، ولی آخوند بزرگوارانه به او محبت و به گونه ای رفتار می کرد که انگار کاری برای وی انجام </w:t>
      </w:r>
      <w:bookmarkStart w:id="356" w:name="pg3886_20835"/>
    </w:p>
    <w:p>
      <w:pPr>
        <w:pStyle w:val="BookText"/>
        <w:rPr/>
      </w:pPr>
      <w:bookmarkEnd w:id="356"/>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57" w:name="__RefHeading___Toc1681404_2281741623"/>
      <w:bookmarkStart w:id="358" w:name="_Toc143"/>
      <w:bookmarkEnd w:id="357"/>
      <w:r>
        <w:rPr/>
        <w:t>13</w:t>
      </w:r>
      <w:r>
        <w:rPr>
          <w:rtl w:val="true"/>
        </w:rPr>
        <w:t xml:space="preserve">. </w:t>
      </w:r>
      <w:r>
        <w:rPr>
          <w:rtl w:val="true"/>
        </w:rPr>
        <w:t>کمک به مردم</w:t>
      </w:r>
      <w:bookmarkEnd w:id="35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مردم</w:t>
      </w:r>
    </w:p>
    <w:p>
      <w:pPr>
        <w:pStyle w:val="BookText"/>
        <w:rPr/>
      </w:pPr>
      <w:r>
        <w:rPr>
          <w:rFonts w:ascii="IRNazanin" w:hAnsi="IRNazanin" w:eastAsia="IRNazanin"/>
          <w:color w:val="111111"/>
          <w:sz w:val="28"/>
          <w:sz w:val="28"/>
          <w:szCs w:val="28"/>
          <w:rtl w:val="true"/>
          <w:lang w:bidi="fa-IR"/>
        </w:rPr>
        <w:t>آب نجف قطع و قنات شهر نیز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دستان و سال خوردگان از شدت تشنگی به خانه آخوند خراسانی هجوم آوردند و از وی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 رویی باز آنها را پذیرفت و دو شبانه روز چیزی نزدیک به سی لیره آب میانشان تقسیم کرد و به هر کس آب نمی رسید، به جای یک کوزه آب، پول آن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نیز دویست بار آب از سقاها خرید و خود، با مهربانی و گشاده رویی، آب ها را میان جمعیت انبوهی که فشار شدیدی بر وی وارد می کردند، تقسیم کرد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59" w:name="__RefHeading___Toc1681406_2281741623"/>
      <w:bookmarkStart w:id="360" w:name="_Toc144"/>
      <w:bookmarkEnd w:id="359"/>
      <w:r>
        <w:rPr/>
        <w:t>14</w:t>
      </w:r>
      <w:r>
        <w:rPr>
          <w:rtl w:val="true"/>
        </w:rPr>
        <w:t xml:space="preserve">. </w:t>
      </w:r>
      <w:r>
        <w:rPr>
          <w:rtl w:val="true"/>
        </w:rPr>
        <w:t>مردم دوستی</w:t>
      </w:r>
      <w:bookmarkEnd w:id="36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دوستی</w:t>
      </w:r>
    </w:p>
    <w:p>
      <w:pPr>
        <w:pStyle w:val="BookText"/>
        <w:rPr/>
      </w:pPr>
      <w:r>
        <w:rPr>
          <w:rFonts w:ascii="IRNazanin" w:hAnsi="IRNazanin" w:eastAsia="IRNazanin"/>
          <w:color w:val="111111"/>
          <w:sz w:val="28"/>
          <w:sz w:val="28"/>
          <w:szCs w:val="28"/>
          <w:rtl w:val="true"/>
          <w:lang w:bidi="fa-IR"/>
        </w:rPr>
        <w:t>شیخ جعفر کاشف الغطا به مرتبه ای از دانش و ایمان رسیده بود که مورد اعتماد شیخ انصاری رحمه الله و مایه مباهات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نامش برای همه شناخته شده و محبوب و در همه جا شهره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در صفوف نماز جماعت وارد می شد و برای کمک به نیازمندان پول جمع می کرد، کمتر کسی به خود اجازه می داد خواسته اش را بی پاسخ بگذارد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61" w:name="__RefHeading___Toc1681408_2281741623"/>
      <w:bookmarkStart w:id="362" w:name="_Toc145"/>
      <w:bookmarkEnd w:id="361"/>
      <w:r>
        <w:rPr/>
        <w:t>15</w:t>
      </w:r>
      <w:r>
        <w:rPr>
          <w:rtl w:val="true"/>
        </w:rPr>
        <w:t xml:space="preserve">. </w:t>
      </w:r>
      <w:r>
        <w:rPr>
          <w:rtl w:val="true"/>
        </w:rPr>
        <w:t>شفاعت همسر</w:t>
      </w:r>
      <w:bookmarkEnd w:id="36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همسر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العابدین مازندرانی و پسر بزرگوارش در حرم امام حسین علیه السلام در حال زیارت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نماز شیخ به پایان رسید، زنی پریشان و نگران جلو آمد و مدتی با شیخ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دقت گوش می داد و زن آهسته سخن می گفت، به گونه ای که غیر از شیخ کس دیگری سخنان او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سخنان زن به پایان رسید و </w:t>
      </w:r>
      <w:bookmarkStart w:id="363" w:name="pg3886_20836"/>
    </w:p>
    <w:p>
      <w:pPr>
        <w:pStyle w:val="BookText"/>
        <w:rPr/>
      </w:pPr>
      <w:bookmarkEnd w:id="363"/>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وقتی شیخ و پسرش می خواستند به خانه بازگردند، شیخ به فانوس کِش گفت که از این راه برو و مدتی رفتند تا به در خانه 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 باز کرد و تا شیخ را دید، با دست پاچگی خم شد و دست شیخ را بوسید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فرمایشی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خواهم به زنت رجوع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امر، چشم، رجوع می کنم</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64" w:name="__RefHeading___Toc1681410_2281741623"/>
      <w:bookmarkStart w:id="365" w:name="_Toc146"/>
      <w:bookmarkEnd w:id="364"/>
      <w:r>
        <w:rPr/>
        <w:t>16</w:t>
      </w:r>
      <w:r>
        <w:rPr>
          <w:rtl w:val="true"/>
        </w:rPr>
        <w:t xml:space="preserve">. </w:t>
      </w:r>
      <w:r>
        <w:rPr>
          <w:rtl w:val="true"/>
        </w:rPr>
        <w:t>کمک به درمان بیمار</w:t>
      </w:r>
      <w:bookmarkEnd w:id="36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درمان بیمار</w:t>
      </w:r>
    </w:p>
    <w:p>
      <w:pPr>
        <w:pStyle w:val="BookText"/>
        <w:rPr/>
      </w:pPr>
      <w:r>
        <w:rPr>
          <w:rFonts w:ascii="IRNazanin" w:hAnsi="IRNazanin" w:eastAsia="IRNazanin"/>
          <w:color w:val="111111"/>
          <w:sz w:val="28"/>
          <w:sz w:val="28"/>
          <w:szCs w:val="28"/>
          <w:rtl w:val="true"/>
          <w:lang w:bidi="fa-IR"/>
        </w:rPr>
        <w:t>پدری فرزندش را بر شانه اش گذاشته بود 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استاد مطهری رحمه الله این منظره را دید، به راننده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ایستاد و راننده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بفرمایید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سوار شد، استاد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بچه ات را به دوش گرفته ای، چرا نمی تواند راه برود، چه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ناامیدی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دکترها جوابش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ندارم تا او را به یک بیمارستان خوب ببرم تا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شما را به منزل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بچه را به بیمارستان ببریم، ناراحت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خوش حال هم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فردا بچه را به بیمارستان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استاد به راننده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سراغ مأموریت دیروز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در خانه مرد ناشناس رفت و بیمار را به بیمارستان برد و بستری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بیمار به طور کامل مداوا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راننده با پولی که از استاد مطهری گرفته بود، هزینه بیمارستان را پرداخت و وی را سالم و سرحال به خانه اش بازگرداند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66" w:name="__RefHeading___Toc1681412_2281741623"/>
      <w:bookmarkStart w:id="367" w:name="_Toc147"/>
      <w:bookmarkEnd w:id="366"/>
      <w:r>
        <w:rPr/>
        <w:t>17</w:t>
      </w:r>
      <w:r>
        <w:rPr>
          <w:rtl w:val="true"/>
        </w:rPr>
        <w:t xml:space="preserve">. </w:t>
      </w:r>
      <w:r>
        <w:rPr>
          <w:rtl w:val="true"/>
        </w:rPr>
        <w:t>حل مشکل بزرگ</w:t>
      </w:r>
      <w:bookmarkEnd w:id="367"/>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 بزرگ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روحانی و وظیفه اش در روستا، فقط تبلیغ بود، ولی این وظیفه سنگین، او را از رسیدگی به امور زندگی مردم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نیز مانند صدها روستای دیگر در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ستم شاهی، از امکانات معمولی زندگی به ویژه آب لوله کشی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دوران تبلیغ او و زیستن در کنار آن روستاییان زحمت کش به پایان رسید و وی به قم بازگشت، ولی نتوانست رنجی که مردم روستا برای تهیه آب آشامیدنی مناسب می کشیدند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 دانست آن مردم فقیر هرگز نمی توانند هزینه تأمین آب لوله کشی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خانه مسکونی اش را فروخت و با پولش هزینه لوله کشی روستا را پرداخت و خودش تا پایان عمر در خانه اجاره ای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این روحانی فداکار، همچنان فرزندان یتیم او مستأجر بودند تا اینکه آقای قرائتی در یکی از برنامه های تلویزیونی به این ماجرا و ایثار بزرگ این روحانی اشاره ای کرد و فردی نیکوکار با شنیدن این ماجرا، خانه ای مناسب در اختیار فرزندان ایشان گذاشت</w:t>
      </w:r>
      <w:r>
        <w:rPr>
          <w:rFonts w:eastAsia="IRNazanin" w:cs="IRNazanin"/>
          <w:color w:val="111111"/>
          <w:sz w:val="28"/>
          <w:szCs w:val="28"/>
          <w:rtl w:val="true"/>
          <w:lang w:bidi="fa-IR"/>
        </w:rPr>
        <w:t>.</w:t>
      </w:r>
      <w:r>
        <w:rPr>
          <w:rStyle w:val="FootnoteAnchor"/>
          <w:rtl w:val="true"/>
        </w:rPr>
        <w:footnoteReference w:id="116"/>
      </w:r>
      <w:bookmarkStart w:id="368" w:name="pg3886_20838"/>
    </w:p>
    <w:p>
      <w:pPr>
        <w:pStyle w:val="Heading3"/>
        <w:numPr>
          <w:ilvl w:val="2"/>
          <w:numId w:val="1"/>
        </w:numPr>
        <w:rPr/>
      </w:pPr>
      <w:bookmarkStart w:id="369" w:name="__RefHeading___Toc1681414_2281741623"/>
      <w:bookmarkStart w:id="370" w:name="_Toc148"/>
      <w:bookmarkEnd w:id="368"/>
      <w:bookmarkEnd w:id="369"/>
      <w:r>
        <w:rPr>
          <w:rtl w:val="true"/>
        </w:rPr>
        <w:t>فصل چهارم</w:t>
      </w:r>
      <w:r>
        <w:rPr>
          <w:rtl w:val="true"/>
        </w:rPr>
        <w:t xml:space="preserve">: </w:t>
      </w:r>
      <w:r>
        <w:rPr>
          <w:rtl w:val="true"/>
        </w:rPr>
        <w:t>احترام به دانشمندان و تکریم استادان</w:t>
      </w:r>
      <w:bookmarkEnd w:id="370"/>
    </w:p>
    <w:p>
      <w:pPr>
        <w:pStyle w:val="Heading4"/>
        <w:numPr>
          <w:ilvl w:val="3"/>
          <w:numId w:val="1"/>
        </w:numPr>
        <w:rPr/>
      </w:pPr>
      <w:bookmarkStart w:id="371" w:name="__RefHeading___Toc1681416_2281741623"/>
      <w:bookmarkStart w:id="372" w:name="_Toc149"/>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دانشمندان و تکریم استادان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پابرهنه بَر مزار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گرانِ معرفت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ادب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به استاد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هدیه استاد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احترام به استاد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بخشایش استاد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عباس رحمه الله و اتومبیل پنچر</w:t>
      </w:r>
    </w:p>
    <w:p>
      <w:pPr>
        <w:pStyle w:val="Heading4"/>
        <w:numPr>
          <w:ilvl w:val="3"/>
          <w:numId w:val="1"/>
        </w:numPr>
        <w:rPr/>
      </w:pPr>
      <w:bookmarkStart w:id="373" w:name="__RefHeading___Toc1681418_2281741623"/>
      <w:bookmarkStart w:id="374" w:name="_Toc150"/>
      <w:bookmarkEnd w:id="373"/>
      <w:r>
        <w:rPr/>
        <w:t>1</w:t>
      </w:r>
      <w:r>
        <w:rPr>
          <w:rtl w:val="true"/>
        </w:rPr>
        <w:t xml:space="preserve">. </w:t>
      </w:r>
      <w:r>
        <w:rPr>
          <w:rtl w:val="true"/>
        </w:rPr>
        <w:t>حفظ زبان</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ناله و زاری شیخ جعفر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سحرگاهی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بیدار شدند و سرآسیمه و نگران به سوی اتاق وی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نشسته بود و بر سر و صورت می زد و آن قدر گریسته بود که لباسش از اشک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وی را کمی آرام کردند و با نگرانی ماجرا را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می کوشید موضوعی را شرح دهد، با لحنی بریده بریده و بغض 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 بزرگی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که سرگرم مطالعه بودم، به مسئله ای فقهی برخوردم که دانشمندان بزرگ، پیش از این حکم آن را صادر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کوشیدم دلیل آن حکم را میان احادیث اهل بیت علیهم السلام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کتاب های اخبار را مطالعه کردم، ولی در هیچ کدام از آنها سندی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امانم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دانشمندان را خیر بدهد، بدون دلیل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مطالعه را به پایان رساندم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برای زیارت حضرت علی علیه السلام روانه حرم مطهر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کفش کن حرم رسیدم، محقق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خشونت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زحمت ها کشیده اند و خرج ها کرده اند تا اخبار ائمه را از اطراف شهرها و از راویان حدیث جمع آوری کنند و هر حدیثی را در محل خود بنویسند و نام راویان و احوال آنها و مورد وثوق بودن یا ضعیف بودن آنها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امثال شما احکام آنها را بدون دلیل می دانید؟ چند ساعت نشسته ای و چند کتاب از مجموعه کتاب های حاضر را خوانده ای و هنوز همه کتاب ها را ندیده، به سرعت رأی می دهی که دانشمندان فتوایی بدون مدرک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فردی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این مرد؛ ملا محسن فیض کاشانی، در چند جای کتاب خود، حدیث این حکم را بیان کرده و آن کتاب نیز در میان کتاب های شما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صریح محقق لرزه بر اندامم افتاد و به گناه بزرگی که مرتکب شده بودم، پی بردم و از شدت ناراحتی و پشیمانی به این حال و </w:t>
      </w:r>
      <w:bookmarkStart w:id="375" w:name="pg3886_20839"/>
    </w:p>
    <w:p>
      <w:pPr>
        <w:pStyle w:val="BookText"/>
        <w:rPr/>
      </w:pPr>
      <w:bookmarkEnd w:id="375"/>
      <w:r>
        <w:rPr>
          <w:rFonts w:ascii="IRNazanin" w:hAnsi="IRNazanin" w:eastAsia="IRNazanin"/>
          <w:color w:val="111111"/>
          <w:sz w:val="28"/>
          <w:sz w:val="28"/>
          <w:szCs w:val="28"/>
          <w:rtl w:val="true"/>
          <w:lang w:bidi="fa-IR"/>
        </w:rPr>
        <w:t>روز افتادم</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76" w:name="__RefHeading___Toc1681420_2281741623"/>
      <w:bookmarkStart w:id="377" w:name="_Toc151"/>
      <w:bookmarkEnd w:id="376"/>
      <w:r>
        <w:rPr/>
        <w:t>2</w:t>
      </w:r>
      <w:r>
        <w:rPr>
          <w:rtl w:val="true"/>
        </w:rPr>
        <w:t xml:space="preserve">. </w:t>
      </w:r>
      <w:r>
        <w:rPr>
          <w:rtl w:val="true"/>
        </w:rPr>
        <w:t>پابرهنه بَر مزار</w:t>
      </w:r>
      <w:bookmarkEnd w:id="3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پابرهنه بَر مزار</w:t>
      </w:r>
    </w:p>
    <w:p>
      <w:pPr>
        <w:pStyle w:val="BookText"/>
        <w:rPr/>
      </w:pPr>
      <w:r>
        <w:rPr>
          <w:rFonts w:ascii="IRNazanin" w:hAnsi="IRNazanin" w:eastAsia="IRNazanin"/>
          <w:color w:val="111111"/>
          <w:sz w:val="28"/>
          <w:sz w:val="28"/>
          <w:szCs w:val="28"/>
          <w:rtl w:val="true"/>
          <w:lang w:bidi="fa-IR"/>
        </w:rPr>
        <w:t>هرگاه مرحوم کلباسی برای زیارت حضرت معصومه علیهاالسلام به قم می آمد، به زیارت اهل قبور نیز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قبرستان می رسید، کفش هایش را از پا در می آورد و با پای برهنه وارد آنجا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علما و راویان حدیث بسیاری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ادب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خواهم با کفش روی این قبور راه بروم</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78" w:name="__RefHeading___Toc1681422_2281741623"/>
      <w:bookmarkStart w:id="379" w:name="_Toc152"/>
      <w:bookmarkEnd w:id="378"/>
      <w:r>
        <w:rPr/>
        <w:t>3</w:t>
      </w:r>
      <w:r>
        <w:rPr>
          <w:rtl w:val="true"/>
        </w:rPr>
        <w:t xml:space="preserve">. </w:t>
      </w:r>
      <w:r>
        <w:rPr>
          <w:rtl w:val="true"/>
        </w:rPr>
        <w:t>دُرِّ گرانِ معرفت</w:t>
      </w:r>
      <w:bookmarkEnd w:id="3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گرانِ معرفت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میرزای شیرازی، پسر او حاج میرزا علی که طلبه ای جوان بود، راهی نجف شد و نزد آخوند خراسانی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هرگاه آخوند خراسانی رحمه الله هر جا می رفت، پسر میرزا را نیز با خود می برد و حتی جلوتر از او نیز راه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آخوند که همگی از مجتهدان و دانشمندان بودند، از اینکه استادشان دنبال طلبه ای جوان راه می رفت، بسیار ناراحت بودند و قصد داشتند نارضایتی خود را از این موضوع، با استاد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تحریک جوان ترین شاگرد استاد؛ یعنی ضیاء الدین عراقی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پذیرفت و تحت تأثیر تحریک اطرافیان، خیلی صریح و روشن به 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خودتان کمتر از میرزای شیرازی نیستید، چرا دنبال پسر او راه می افتید و همه جا پشت سر او حرکت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نگاهی به 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بر می خورد، دیگر دنبال من راه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استاد من است و احترامش بر من واجب</w:t>
      </w:r>
      <w:r>
        <w:rPr>
          <w:rFonts w:eastAsia="IRNazanin" w:cs="IRNazanin"/>
          <w:color w:val="111111"/>
          <w:sz w:val="28"/>
          <w:szCs w:val="28"/>
          <w:rtl w:val="true"/>
          <w:lang w:bidi="fa-IR"/>
        </w:rPr>
        <w:t>».</w:t>
      </w:r>
      <w:r>
        <w:rPr>
          <w:rStyle w:val="FootnoteAnchor"/>
          <w:rtl w:val="true"/>
        </w:rPr>
        <w:footnoteReference w:id="119"/>
      </w:r>
      <w:bookmarkStart w:id="380" w:name="pg3886_20840"/>
    </w:p>
    <w:p>
      <w:pPr>
        <w:pStyle w:val="Heading4"/>
        <w:numPr>
          <w:ilvl w:val="3"/>
          <w:numId w:val="1"/>
        </w:numPr>
        <w:rPr/>
      </w:pPr>
      <w:bookmarkStart w:id="381" w:name="__RefHeading___Toc1681424_2281741623"/>
      <w:bookmarkStart w:id="382" w:name="_Toc153"/>
      <w:bookmarkEnd w:id="380"/>
      <w:bookmarkEnd w:id="381"/>
      <w:r>
        <w:rPr/>
        <w:t>4</w:t>
      </w:r>
      <w:r>
        <w:rPr>
          <w:rtl w:val="true"/>
        </w:rPr>
        <w:t xml:space="preserve">. </w:t>
      </w:r>
      <w:r>
        <w:rPr>
          <w:rtl w:val="true"/>
        </w:rPr>
        <w:t>گنج ادب</w:t>
      </w:r>
      <w:bookmarkEnd w:id="3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ادب</w:t>
      </w:r>
    </w:p>
    <w:p>
      <w:pPr>
        <w:pStyle w:val="BookText"/>
        <w:rPr/>
      </w:pPr>
      <w:r>
        <w:rPr>
          <w:rFonts w:ascii="IRNazanin" w:hAnsi="IRNazanin" w:eastAsia="IRNazanin"/>
          <w:color w:val="111111"/>
          <w:sz w:val="28"/>
          <w:sz w:val="28"/>
          <w:szCs w:val="28"/>
          <w:rtl w:val="true"/>
          <w:lang w:bidi="fa-IR"/>
        </w:rPr>
        <w:t>از وقتی آخوند خراسانی، به استادی صاحب نام و مجتهدی بزرگ تبدیل شده و تدریس را شروع کرده بود، هرگاه وارد جلسه درس می شد، بدون توجه به منبر، روی زمین می نشست و به شاگردانش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استادی بود که این گونه تدریس می کرد و دلیل آن، احترامی بود که برای استاد خود مرحوم میرزای شیرازی قائل بود، ولی پس از اینکه میرزا در سامرا درگذشت، آخوند از منبر بالا رفت و درس را این گونه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 که رحمت خدا بر او باد،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که نشان دهنده اوج ادب و احترام ایشان به مقام استادش بود، در نظر حاضران بسیار عجیب آمد و به سرعت در محافل علمی نجف پیچید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383" w:name="__RefHeading___Toc1681426_2281741623"/>
      <w:bookmarkStart w:id="384" w:name="_Toc154"/>
      <w:bookmarkEnd w:id="383"/>
      <w:r>
        <w:rPr/>
        <w:t>5</w:t>
      </w:r>
      <w:r>
        <w:rPr>
          <w:rtl w:val="true"/>
        </w:rPr>
        <w:t xml:space="preserve">. </w:t>
      </w:r>
      <w:r>
        <w:rPr>
          <w:rtl w:val="true"/>
        </w:rPr>
        <w:t>هدیه به استاد</w:t>
      </w:r>
      <w:bookmarkEnd w:id="3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به استاد</w:t>
      </w:r>
    </w:p>
    <w:p>
      <w:pPr>
        <w:pStyle w:val="BookText"/>
        <w:rPr/>
      </w:pPr>
      <w:r>
        <w:rPr>
          <w:rFonts w:ascii="IRNazanin" w:hAnsi="IRNazanin" w:eastAsia="IRNazanin"/>
          <w:color w:val="111111"/>
          <w:sz w:val="28"/>
          <w:sz w:val="28"/>
          <w:szCs w:val="28"/>
          <w:rtl w:val="true"/>
          <w:lang w:bidi="fa-IR"/>
        </w:rPr>
        <w:t>سال ها بود که آخوند خراسانی در صحن امیرمؤمنان علی علیه السلام برای صدها طلبه فرهیخته، تدریس و حقایق علمی را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هرگاه می خواست به سوی صحن برود، نخست وضو می گرفت و در میان راه سوره مبارکه یس را تلاوت می کرد تا به در صحن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آرام گاه استاد خویش شیخ انصاری رحمه الله می ایستاد و سوره را به پایان می رساند و ثوابش را به روح استادش هدیه می کرد و از ایشان در بیان شیواتر مطالب برای شاگردانش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جلسه درس وارد می شد و تدریس را شروع می کرد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85" w:name="__RefHeading___Toc1681428_2281741623"/>
      <w:bookmarkStart w:id="386" w:name="_Toc155"/>
      <w:bookmarkEnd w:id="385"/>
      <w:r>
        <w:rPr/>
        <w:t>6</w:t>
      </w:r>
      <w:r>
        <w:rPr>
          <w:rtl w:val="true"/>
        </w:rPr>
        <w:t xml:space="preserve">. </w:t>
      </w:r>
      <w:r>
        <w:rPr>
          <w:rtl w:val="true"/>
        </w:rPr>
        <w:t>پذیرش هدیه استاد</w:t>
      </w:r>
      <w:bookmarkEnd w:id="38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هدیه استاد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فقیه مالکی، شاگرد قدیمی خود، سید رضی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دیگر آن نوجوانی نبود که سال ها پیش نزد او قرآن می آموخت، بلکه اکنون از نظر علمی به مقام بالایی رسیده </w:t>
      </w:r>
      <w:bookmarkStart w:id="387" w:name="pg3886_20841"/>
    </w:p>
    <w:p>
      <w:pPr>
        <w:pStyle w:val="BookText"/>
        <w:rPr/>
      </w:pPr>
      <w:bookmarkEnd w:id="38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از دیدن موفقیت شاگردش شاد شده بود، آدرس محل زندگی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وی هنوز در خانه پدری اش ساکن است،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کسی مثل تو نیست که در خانه پدری ات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در محله کرخ دارم که به تو می بخشم تا در آن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تاکنون از کسی چیزی نگرفته ام؛ حتی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بزرگ را نیز نمی توانم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لحن تحکّم آمیزی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بر تو، بیشتر از حق پدرت است؛ زیرا من کتاب خدا را به تو آموزش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که حتی هدایای خلفای عباسی را نیز نمی پذیرفت، با شنیدن این حرف استاد و به احترام مقام وی تسلیم شد و این بخشش را پذیرفت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88" w:name="__RefHeading___Toc1681430_2281741623"/>
      <w:bookmarkStart w:id="389" w:name="_Toc156"/>
      <w:bookmarkEnd w:id="388"/>
      <w:r>
        <w:rPr/>
        <w:t>7</w:t>
      </w:r>
      <w:r>
        <w:rPr>
          <w:rtl w:val="true"/>
        </w:rPr>
        <w:t xml:space="preserve">. </w:t>
      </w:r>
      <w:r>
        <w:rPr>
          <w:rtl w:val="true"/>
        </w:rPr>
        <w:t>نتیجه احترام به استاد</w:t>
      </w:r>
      <w:bookmarkEnd w:id="38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احترام به استاد</w:t>
      </w:r>
    </w:p>
    <w:p>
      <w:pPr>
        <w:pStyle w:val="BookText"/>
        <w:rPr/>
      </w:pPr>
      <w:r>
        <w:rPr>
          <w:rFonts w:ascii="IRNazanin" w:hAnsi="IRNazanin" w:eastAsia="IRNazanin"/>
          <w:color w:val="111111"/>
          <w:sz w:val="28"/>
          <w:sz w:val="28"/>
          <w:szCs w:val="28"/>
          <w:rtl w:val="true"/>
          <w:lang w:bidi="fa-IR"/>
        </w:rPr>
        <w:t>استاد روی منبر نشسته بود و برای اثبات نظر خود دلیل و برهان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اجازه خواست و با دلیل هایی نظر استادش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دلایل او را نپذیرفت و برای اثبات نظرهای خود دلیل های گوناگونی آورد، ولی آخوند همچنان پافشاری کرد و نظرش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ناگاه به خود آمد و دید همه طلبه ها به مباحثه و مناظره او و استاد چشم دوخته اند و در جلسه صدای کسی جز آنها به گوش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احترام استاد و رعایت آداب شاگردی نظر استاد را پذیرفت و به بحث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استاد بر منبر رفت و در آغاز سخنانش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مسئله دیروز حق با آخوند خراسانی است و نظر ایشان درست است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90" w:name="__RefHeading___Toc1681432_2281741623"/>
      <w:bookmarkStart w:id="391" w:name="_Toc157"/>
      <w:bookmarkEnd w:id="390"/>
      <w:r>
        <w:rPr/>
        <w:t>8</w:t>
      </w:r>
      <w:r>
        <w:rPr>
          <w:rtl w:val="true"/>
        </w:rPr>
        <w:t xml:space="preserve">. </w:t>
      </w:r>
      <w:r>
        <w:rPr>
          <w:rtl w:val="true"/>
        </w:rPr>
        <w:t>بخشایش استاد</w:t>
      </w:r>
      <w:bookmarkEnd w:id="39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بخشایش استاد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محمدتقی جعفری در دانشگاه مشهد پشت میز سخنرانی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 میان حاضران در سالن، چشمش به چهره آشنای آموزگار سال های مدرسه اش افتاد و چنان از </w:t>
      </w:r>
      <w:bookmarkStart w:id="392" w:name="pg3886_20842"/>
    </w:p>
    <w:p>
      <w:pPr>
        <w:pStyle w:val="BookText"/>
        <w:rPr/>
      </w:pPr>
      <w:bookmarkEnd w:id="392"/>
      <w:r>
        <w:rPr>
          <w:rFonts w:ascii="IRNazanin" w:hAnsi="IRNazanin" w:eastAsia="IRNazanin"/>
          <w:color w:val="111111"/>
          <w:sz w:val="28"/>
          <w:sz w:val="28"/>
          <w:szCs w:val="28"/>
          <w:rtl w:val="true"/>
          <w:lang w:bidi="fa-IR"/>
        </w:rPr>
        <w:t>این دیدار هیجان زده شد که به سختی توانست سخنرانی خود را جمع و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که به پایان رسید، آموزگار که از دیدن موفقیت شاگرد قدیمی اش احساس غرور می کرد، جلو آمد، ولی نمی دانست علامه که خاطره خوشی از او نداشت، با او چگونه برخورد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جلو آمد و از علامه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شما آقای اقتصادخواه هستید که مرا کتک هم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با شنیدن این سخن سرش را پایین انداخت و خواست عذرخواهی کند، ولی علامه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زده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اکنون خط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مؤدبانه علامه، آموزگار را بیدار کرد، چنان که پس از مرگش در تبریز اعلامیه ای میان مردم پخش کردند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جواد اقتصادخواه، سی یا سی و پنج سال مشغول تربیت فرزندان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ندارم به عمد به کسی ظلم کرده باشم، ولی چون در بین شما و در این دنیا نیستم، از همه شما حلالیت می طلبم و اگر اشتباه کرده ام، مرا ببخشید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93" w:name="__RefHeading___Toc1681434_2281741623"/>
      <w:bookmarkStart w:id="394" w:name="_Toc158"/>
      <w:bookmarkEnd w:id="393"/>
      <w:r>
        <w:rPr/>
        <w:t>9</w:t>
      </w:r>
      <w:r>
        <w:rPr>
          <w:rtl w:val="true"/>
        </w:rPr>
        <w:t xml:space="preserve">. </w:t>
      </w:r>
      <w:r>
        <w:rPr>
          <w:rtl w:val="true"/>
        </w:rPr>
        <w:t>حاج شیخ عباس رحمه الله و اتومبیل پنچر</w:t>
      </w:r>
      <w:bookmarkEnd w:id="39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عباس رحمه الله و اتومبیل پنچر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با اتومبیل به سفر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ناگهان لاستیک اتومبیل پنچر و راننده از این مسئله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روحانیان حساسیتی ویژه داشت، بدون توجه به مقام شامخ حاج شیخ عباس رحمه الله ، دلیل پنچری ماشین را وجود وی دانست و با کمال بی ادبی او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که می دانست باید زمانی طولانی در جاده منتظر بماند، عبای خود را پهن کرد و دفتر و قلم خود را برداشت و به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که گذشت، اتومبیلی سواری که راننده اش از دیدن فردی در حال نوشتن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بیابان شگفت زده شده بود، توقف کرد و با رعایت ادب و احترام محدث قمی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حرکت کردند، شیخ اتومبیل قبلی را دید که تصادف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که این بار معتقد بود بلایی که بر سرش آمده است، نتیجه پیاده کردن محدث قمی رحمه الله از ماشین بوده، از جسارتی که کرده بود، عذر خواست</w:t>
      </w:r>
      <w:r>
        <w:rPr>
          <w:rFonts w:eastAsia="IRNazanin" w:cs="IRNazanin"/>
          <w:color w:val="111111"/>
          <w:sz w:val="28"/>
          <w:szCs w:val="28"/>
          <w:rtl w:val="true"/>
          <w:lang w:bidi="fa-IR"/>
        </w:rPr>
        <w:t>.</w:t>
      </w:r>
      <w:r>
        <w:rPr>
          <w:rStyle w:val="FootnoteAnchor"/>
          <w:rtl w:val="true"/>
        </w:rPr>
        <w:footnoteReference w:id="125"/>
      </w:r>
      <w:bookmarkStart w:id="395" w:name="pg3886_20844"/>
    </w:p>
    <w:p>
      <w:pPr>
        <w:pStyle w:val="Heading3"/>
        <w:numPr>
          <w:ilvl w:val="2"/>
          <w:numId w:val="1"/>
        </w:numPr>
        <w:rPr/>
      </w:pPr>
      <w:bookmarkStart w:id="396" w:name="__RefHeading___Toc1681436_2281741623"/>
      <w:bookmarkStart w:id="397" w:name="_Toc159"/>
      <w:bookmarkEnd w:id="395"/>
      <w:bookmarkEnd w:id="396"/>
      <w:r>
        <w:rPr>
          <w:rtl w:val="true"/>
        </w:rPr>
        <w:t>فصل پنجم</w:t>
      </w:r>
      <w:r>
        <w:rPr>
          <w:rtl w:val="true"/>
        </w:rPr>
        <w:t xml:space="preserve">: </w:t>
      </w:r>
      <w:r>
        <w:rPr>
          <w:rtl w:val="true"/>
        </w:rPr>
        <w:t>عزت نفس و بلندهمتی</w:t>
      </w:r>
      <w:bookmarkEnd w:id="397"/>
    </w:p>
    <w:p>
      <w:pPr>
        <w:pStyle w:val="Heading4"/>
        <w:numPr>
          <w:ilvl w:val="3"/>
          <w:numId w:val="1"/>
        </w:numPr>
        <w:rPr/>
      </w:pPr>
      <w:bookmarkStart w:id="398" w:name="__RefHeading___Toc1681438_2281741623"/>
      <w:bookmarkStart w:id="399" w:name="_Toc160"/>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بلندهمتی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فقر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شیخ انصاری رحمه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شیرین سخن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هدیه وزیر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هدیه شاه برای دیگران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ناصرالدین شاه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 رئیس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بی ریا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پذیرفته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و شکار</w:t>
      </w:r>
    </w:p>
    <w:p>
      <w:pPr>
        <w:pStyle w:val="Heading4"/>
        <w:numPr>
          <w:ilvl w:val="3"/>
          <w:numId w:val="1"/>
        </w:numPr>
        <w:rPr/>
      </w:pPr>
      <w:bookmarkStart w:id="400" w:name="__RefHeading___Toc1681440_2281741623"/>
      <w:bookmarkStart w:id="401" w:name="_Toc161"/>
      <w:bookmarkEnd w:id="400"/>
      <w:r>
        <w:rPr/>
        <w:t>1</w:t>
      </w:r>
      <w:r>
        <w:rPr>
          <w:rtl w:val="true"/>
        </w:rPr>
        <w:t xml:space="preserve">. </w:t>
      </w:r>
      <w:r>
        <w:rPr>
          <w:rtl w:val="true"/>
        </w:rPr>
        <w:t>پاداش فقر</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فقر</w:t>
      </w:r>
    </w:p>
    <w:p>
      <w:pPr>
        <w:pStyle w:val="BookText"/>
        <w:rPr/>
      </w:pPr>
      <w:r>
        <w:rPr>
          <w:rFonts w:ascii="IRNazanin" w:hAnsi="IRNazanin" w:eastAsia="IRNazanin"/>
          <w:color w:val="111111"/>
          <w:sz w:val="28"/>
          <w:sz w:val="28"/>
          <w:szCs w:val="28"/>
          <w:rtl w:val="true"/>
          <w:lang w:bidi="fa-IR"/>
        </w:rPr>
        <w:t>بازرگانان بغداد، بخشی از مال حلال خود را به همراه پیکی برای شیخ انصاری فرستادند که در نجف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بگو این مبلغ از وجوه شرعی نیست و مصرف آن برای خود ایشان اشکالی ندارد، بلکه از بخش حلال اموال ماست که آن را به عنوان هدیه به شیخ می بخشیم تا دوران پیری را در سختی سپری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هدیه آنها را نپذیرفت و برایشان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نیست من که عمری را در فقر سپری کرده ام، اکنون در آخر عمر، خود را ثروتمند کنم و از گروه نیازمندان جدا شوم و در روز قیامت از پاداشی که نصیب آنها می گردد، محروم شوم؟</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402" w:name="__RefHeading___Toc1681442_2281741623"/>
      <w:bookmarkStart w:id="403" w:name="_Toc162"/>
      <w:bookmarkEnd w:id="402"/>
      <w:r>
        <w:rPr/>
        <w:t>2</w:t>
      </w:r>
      <w:r>
        <w:rPr>
          <w:rtl w:val="true"/>
        </w:rPr>
        <w:t xml:space="preserve">. </w:t>
      </w:r>
      <w:r>
        <w:rPr>
          <w:rtl w:val="true"/>
        </w:rPr>
        <w:t>منزل شیخ انصاری رحمه الله</w:t>
      </w:r>
      <w:bookmarkEnd w:id="4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شیخ انصاری رحمه الله</w:t>
      </w:r>
    </w:p>
    <w:p>
      <w:pPr>
        <w:pStyle w:val="BookText"/>
        <w:rPr/>
      </w:pPr>
      <w:r>
        <w:rPr>
          <w:rFonts w:ascii="IRNazanin" w:hAnsi="IRNazanin" w:eastAsia="IRNazanin"/>
          <w:color w:val="111111"/>
          <w:sz w:val="28"/>
          <w:sz w:val="28"/>
          <w:szCs w:val="28"/>
          <w:rtl w:val="true"/>
          <w:lang w:bidi="fa-IR"/>
        </w:rPr>
        <w:t>ثروتمند ایرانی، هنگام سفر به مکه، سر راه، به شهر نجف و به خدمت شیخ انصاری رفت و مبلغی پول به ایشان بخشید تا برای خود خانه ای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پس از بازگشت از مکه دوباره خدمت شیخ رسید، شیخ او را با خود به مسجدی نوساز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ای است که شما مسبب آن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 به شیخ پس از دیدن مسجد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اکنون در نجف اشرف به مسجد شیخ انصاری و نزد عامه مردم شهر به مسجد ترک ها معروف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404" w:name="__RefHeading___Toc1681444_2281741623"/>
      <w:bookmarkStart w:id="405" w:name="_Toc163"/>
      <w:bookmarkEnd w:id="404"/>
      <w:r>
        <w:rPr/>
        <w:t>3</w:t>
      </w:r>
      <w:r>
        <w:rPr>
          <w:rtl w:val="true"/>
        </w:rPr>
        <w:t xml:space="preserve">. </w:t>
      </w:r>
      <w:r>
        <w:rPr>
          <w:rtl w:val="true"/>
        </w:rPr>
        <w:t>کودک شیرین سخن</w:t>
      </w:r>
      <w:bookmarkEnd w:id="4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شیرین سخن</w:t>
      </w:r>
      <w:bookmarkStart w:id="406" w:name="pg3886_20845"/>
    </w:p>
    <w:p>
      <w:pPr>
        <w:pStyle w:val="BookText"/>
        <w:rPr/>
      </w:pPr>
      <w:bookmarkEnd w:id="406"/>
      <w:r>
        <w:rPr>
          <w:rFonts w:ascii="IRNazanin" w:hAnsi="IRNazanin" w:eastAsia="IRNazanin"/>
          <w:color w:val="111111"/>
          <w:sz w:val="28"/>
          <w:sz w:val="28"/>
          <w:szCs w:val="28"/>
          <w:rtl w:val="true"/>
          <w:lang w:bidi="fa-IR"/>
        </w:rPr>
        <w:t>سیدرضی، کودکی نه ساله بود که با ذوق لطیف کودکی و طبع شعری که داشت، در وصف و مدح پدرش قصیده ای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از استعداد و ذوق کودکش به وجد آمده بود، خواست مبلغی به عنوان جایزه به وی بدهد، ولی سید رضی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را به عشق داشتن پدری چون شما سرودم، نه به طمع دریافت پاداش</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407" w:name="__RefHeading___Toc1681446_2281741623"/>
      <w:bookmarkStart w:id="408" w:name="_Toc164"/>
      <w:bookmarkEnd w:id="407"/>
      <w:r>
        <w:rPr/>
        <w:t>4</w:t>
      </w:r>
      <w:r>
        <w:rPr>
          <w:rtl w:val="true"/>
        </w:rPr>
        <w:t xml:space="preserve">. </w:t>
      </w:r>
      <w:r>
        <w:rPr>
          <w:rtl w:val="true"/>
        </w:rPr>
        <w:t>رد هدیه وزیر</w:t>
      </w:r>
      <w:bookmarkEnd w:id="4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هدیه وزیر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صاحب فرزند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وزیران معاصر به عنوان چشم روشنی، هزار دینار برای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هدیه به دست سید رسید، به سرعت آن را پس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وزیر می داند که من از کسی هدیه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دوباره آن هدیه را برای سید رضی فرستاد 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هدیه مربوط به نوزادت است و به شما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 را پس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ما نیز از کسی چیزی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برای بار سوم هدیه را نزد سید رضی فرستاد 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را به فردی بدهید که به مادر نوزاد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این بار نیز هدیه 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فرد از زنان خود ماست، غریبه نیست که از کسی هدیه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که ناامید شده بود، دوباره هدیه را نزد سید فرستاد 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را میان شاگردانتان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وزیر نزد سید آمد، ایشان در حال تدریس بود و با شنیدن این پیام وزیر، طلبه های حاضر در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هر قدر می 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برخاست و یک دینار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 ای از آن را پاره کرد و بقیه را در طبق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دلیل این کارش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برای خرید روغن چراغ به پول نیاز پیدا کردم و کلید خزانه ای را که شما وقف طلاب کرده اید،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ناچار از بقال به صورت نسیه روغن چراغ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مقدار پول می خواهم قرض خود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پس از شنیدن این ماجرا، به تعداد طلبه ها کلید تهیه کرد و به آنها داد تا این مسئله دوباره </w:t>
      </w:r>
      <w:bookmarkStart w:id="409" w:name="pg3886_20846"/>
    </w:p>
    <w:p>
      <w:pPr>
        <w:pStyle w:val="BookText"/>
        <w:rPr/>
      </w:pPr>
      <w:bookmarkEnd w:id="409"/>
      <w:r>
        <w:rPr>
          <w:rFonts w:ascii="IRNazanin" w:hAnsi="IRNazanin" w:eastAsia="IRNazanin"/>
          <w:color w:val="111111"/>
          <w:sz w:val="28"/>
          <w:sz w:val="28"/>
          <w:szCs w:val="28"/>
          <w:rtl w:val="true"/>
          <w:lang w:bidi="fa-IR"/>
        </w:rPr>
        <w:t>تکرار نشود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410" w:name="__RefHeading___Toc1681448_2281741623"/>
      <w:bookmarkStart w:id="411" w:name="_Toc165"/>
      <w:bookmarkEnd w:id="410"/>
      <w:r>
        <w:rPr/>
        <w:t>5</w:t>
      </w:r>
      <w:r>
        <w:rPr>
          <w:rtl w:val="true"/>
        </w:rPr>
        <w:t xml:space="preserve">. </w:t>
      </w:r>
      <w:r>
        <w:rPr>
          <w:rtl w:val="true"/>
        </w:rPr>
        <w:t>صرف هدیه شاه برای دیگران</w:t>
      </w:r>
      <w:bookmarkEnd w:id="4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هدیه شاه برای دیگران</w:t>
      </w:r>
    </w:p>
    <w:p>
      <w:pPr>
        <w:pStyle w:val="BookText"/>
        <w:rPr/>
      </w:pPr>
      <w:r>
        <w:rPr>
          <w:rFonts w:ascii="IRNazanin" w:hAnsi="IRNazanin" w:eastAsia="IRNazanin"/>
          <w:color w:val="111111"/>
          <w:sz w:val="28"/>
          <w:sz w:val="28"/>
          <w:szCs w:val="28"/>
          <w:rtl w:val="true"/>
          <w:lang w:bidi="fa-IR"/>
        </w:rPr>
        <w:t>ناصرالدین شاه به حضور ملاهادی سبزواری رسید و روی حصیری که اتاق محقر او با آن فرش شده بود، نشست و از او خواست کتابی درباره اصول دین به زبان فارسی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بازگشت، پانصد تومان که در آن زمان مبلغی هنگفت بود، برایش فرستاد، ولی بلندهمتی ملاهادی بیشتر از آن بود که آن پول را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نصف این مبلغ را به طلبه ها داد و نصف دیگر را میان نیازمندان تقسیم کرد و دستور داد به سادات دو برابر دیگران بدهند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412" w:name="__RefHeading___Toc1681450_2281741623"/>
      <w:bookmarkStart w:id="413" w:name="_Toc166"/>
      <w:bookmarkEnd w:id="412"/>
      <w:r>
        <w:rPr/>
        <w:t>6</w:t>
      </w:r>
      <w:r>
        <w:rPr>
          <w:rtl w:val="true"/>
        </w:rPr>
        <w:t xml:space="preserve">. </w:t>
      </w:r>
      <w:r>
        <w:rPr>
          <w:rtl w:val="true"/>
        </w:rPr>
        <w:t>حیرت ناصرالدین شاه</w:t>
      </w:r>
      <w:bookmarkEnd w:id="41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ناصرالدین شاه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ناصرالدین شاه به سبزوار رفت، مردم از همه گروه ها و قشرها به استقبال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چاپلوسی های آنان خسته شده بود، تصمیم گرفت به دیدار تنها فردی برود که به بهانه گوشه نشینی، به دیدار شاه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ملاهادی سبزواری را از تصمیم شاه باخبر کردند و یک روز بعد از ظهر، برای این دیدار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وقت مقرر به همراه یکی از خدمت کارانش به خانه ملاهادی رفت و در خانه ای ساده و بی آلایش، ملا از هر بابی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نعمتی شکری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شکر نعمت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مال دنیا، دست گیری و انفاق است و شکر نعمت سلطنت نیز برآوردن نیاز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مایلم از من چیزی بخواهی تا توفیق برآوردن آن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دستور دهم زمین زراعی شما از مالیات معاف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دفتر مالیات دولت، میزان مالیاتی که باید از هر شهر گرفته شود، ثبت و ضبط گردیده است، چه سودی دارد که از زمین من مالیات </w:t>
      </w:r>
      <w:bookmarkStart w:id="414" w:name="pg3886_20847"/>
    </w:p>
    <w:p>
      <w:pPr>
        <w:pStyle w:val="BookText"/>
        <w:rPr/>
      </w:pPr>
      <w:bookmarkEnd w:id="414"/>
      <w:r>
        <w:rPr>
          <w:rFonts w:ascii="IRNazanin" w:hAnsi="IRNazanin" w:eastAsia="IRNazanin"/>
          <w:color w:val="111111"/>
          <w:sz w:val="28"/>
          <w:sz w:val="28"/>
          <w:szCs w:val="28"/>
          <w:rtl w:val="true"/>
          <w:lang w:bidi="fa-IR"/>
        </w:rPr>
        <w:t>گرفته نشود و برای رسیدن به مبلغ مالیات تعیین شده برای سبزوار، به دیگران فشار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رضایت و میل این مالیات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شاه نیز راضی نیست با معاف شدن من از مالیات، در حق یتیمان و بیوه زنان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مایلیم ناهار را با شما بخوریم، دستور بدهید ناهارتان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سبزواری دستور داد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تکه نان، چند قاشق و ظرفی دوغ و مقداری نمک جلو شاه و حکیم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حلال و از دست رنج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یک قاشق خورد، ولی نتوانست ادامه دهد؛ زیرا غذا مناسب خوردن برای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بفرمایید، مقداری نان را در دستمال بپیچم و برای تبرک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خانه ملاهادی را ترک کرد، در حالی که نمی توانست شگفتی خود را از دیدن زندگی ساده وی و بلندهمتی اش پنهان کند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415" w:name="__RefHeading___Toc1681452_2281741623"/>
      <w:bookmarkStart w:id="416" w:name="_Toc167"/>
      <w:bookmarkEnd w:id="415"/>
      <w:r>
        <w:rPr/>
        <w:t>7</w:t>
      </w:r>
      <w:r>
        <w:rPr>
          <w:rtl w:val="true"/>
        </w:rPr>
        <w:t xml:space="preserve">. </w:t>
      </w:r>
      <w:r>
        <w:rPr>
          <w:rtl w:val="true"/>
        </w:rPr>
        <w:t>منّت رئیس</w:t>
      </w:r>
      <w:bookmarkEnd w:id="4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 رئیس</w:t>
      </w:r>
    </w:p>
    <w:p>
      <w:pPr>
        <w:pStyle w:val="BookText"/>
        <w:rPr/>
      </w:pPr>
      <w:r>
        <w:rPr>
          <w:rFonts w:ascii="IRNazanin" w:hAnsi="IRNazanin" w:eastAsia="IRNazanin"/>
          <w:color w:val="111111"/>
          <w:sz w:val="28"/>
          <w:sz w:val="28"/>
          <w:szCs w:val="28"/>
          <w:rtl w:val="true"/>
          <w:lang w:bidi="fa-IR"/>
        </w:rPr>
        <w:t>روزی ابوعلی سینا، در زمان وزارت خود، با جلال و شکوهی بسیار در حال عبور از مکانی بود که فردی را در حال گدایی از خلق دید و شنید که وی زیر لب زمزمه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داشتم ای نفس از آنت</w:t>
      </w:r>
    </w:p>
    <w:p>
      <w:pPr>
        <w:pStyle w:val="BookText"/>
        <w:rPr/>
      </w:pPr>
      <w:r>
        <w:rPr>
          <w:rFonts w:ascii="IRNazanin" w:hAnsi="IRNazanin" w:eastAsia="IRNazanin"/>
          <w:color w:val="111111"/>
          <w:sz w:val="28"/>
          <w:sz w:val="28"/>
          <w:szCs w:val="28"/>
          <w:rtl w:val="true"/>
          <w:lang w:bidi="fa-IR"/>
        </w:rPr>
        <w:t>که آسان بگذرد بر دل جهانت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که از شنیدن سخن وی خنده اش گرفته بود، جلو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که نفس خود را بسیار گرامی داشته ای و هرگز نمی توانستی شغلی شریف تر از این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گدا که از ظاهر بوعلی دریافت وی باید جزو صاحب منصبان باشد، با شنیدن سخن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از شغل خسیس خوردن، به که منّت رئیس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با شنیدن این سخن شرمنده شد و رفت</w:t>
      </w:r>
      <w:r>
        <w:rPr>
          <w:rFonts w:eastAsia="IRNazanin" w:cs="IRNazanin"/>
          <w:color w:val="111111"/>
          <w:sz w:val="28"/>
          <w:szCs w:val="28"/>
          <w:rtl w:val="true"/>
          <w:lang w:bidi="fa-IR"/>
        </w:rPr>
        <w:t>.</w:t>
      </w:r>
      <w:r>
        <w:rPr>
          <w:rStyle w:val="FootnoteAnchor"/>
          <w:rtl w:val="true"/>
        </w:rPr>
        <w:footnoteReference w:id="132"/>
      </w:r>
      <w:bookmarkStart w:id="417" w:name="pg3886_20848"/>
    </w:p>
    <w:p>
      <w:pPr>
        <w:pStyle w:val="Heading4"/>
        <w:numPr>
          <w:ilvl w:val="3"/>
          <w:numId w:val="1"/>
        </w:numPr>
        <w:rPr/>
      </w:pPr>
      <w:bookmarkStart w:id="418" w:name="__RefHeading___Toc1681454_2281741623"/>
      <w:bookmarkStart w:id="419" w:name="_Toc168"/>
      <w:bookmarkEnd w:id="417"/>
      <w:bookmarkEnd w:id="418"/>
      <w:r>
        <w:rPr/>
        <w:t>8</w:t>
      </w:r>
      <w:r>
        <w:rPr>
          <w:rtl w:val="true"/>
        </w:rPr>
        <w:t xml:space="preserve">. </w:t>
      </w:r>
      <w:r>
        <w:rPr>
          <w:rtl w:val="true"/>
        </w:rPr>
        <w:t>منبر بی ریا</w:t>
      </w:r>
      <w:bookmarkEnd w:id="41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بی ریا</w:t>
      </w:r>
    </w:p>
    <w:p>
      <w:pPr>
        <w:pStyle w:val="BookText"/>
        <w:rPr/>
      </w:pPr>
      <w:r>
        <w:rPr>
          <w:rFonts w:ascii="IRNazanin" w:hAnsi="IRNazanin" w:eastAsia="IRNazanin"/>
          <w:color w:val="111111"/>
          <w:sz w:val="28"/>
          <w:sz w:val="28"/>
          <w:szCs w:val="28"/>
          <w:rtl w:val="true"/>
          <w:lang w:bidi="fa-IR"/>
        </w:rPr>
        <w:t>روزی مرد نیکوکاری که عاشق اهل بیت علیهم السلام و از علاقه مندان منبر محدث قمی رحمه الله بود، نزد وی آمد و از ایشان خواست در ازای دریافت پنجاه دینار، در مجلسی که او بانی آن است، به منبر برود و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هزینه زندگی محدث قمی سه دینار در هر ماه بود، این مبلغ می توانست کارگشا باشد، ولی محدث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امام حسین علیه السلام منبر می روم، نه برای چیز دیگری و از پذیرفتن آن مبلغ خودداری کرد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420" w:name="__RefHeading___Toc1681456_2281741623"/>
      <w:bookmarkStart w:id="421" w:name="_Toc169"/>
      <w:bookmarkEnd w:id="420"/>
      <w:r>
        <w:rPr/>
        <w:t>9</w:t>
      </w:r>
      <w:r>
        <w:rPr>
          <w:rtl w:val="true"/>
        </w:rPr>
        <w:t xml:space="preserve">. </w:t>
      </w:r>
      <w:r>
        <w:rPr>
          <w:rtl w:val="true"/>
        </w:rPr>
        <w:t>هدیه پذیرفته شده</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پذیرفته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تاجر نمی توانست بیشتر در کربلا بماند و باید با دیگر زایران به وطنش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دوست داشت پیش از رفتن، هر طور شده پارچه ای را که برای وحید بهبهانی هدیه آورده بود، به دست ایشان برساند، ولی همه می دانستند ایشان از کسی هدیه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درپی واسطه ای می گشت تا این هدیه را به آقای بهبهانی رحمه الله برساند و فردی را بهتر از ملارضا استرآبادی برای این کار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او رفت تا وی را واسطه قرار دهد، ولی ملارضا که مطمئن بود آقای بهبهانی هدیه را نمی پذیرد، حاضر به وساطت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دوباره پافشاری کرد و به ملارضا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موفق شوی آقا را به پذیرش این هدیه راضی کنی، تکه ای پارچه قبا نیز به خودت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رضا با شنیدن این پیشنهاد پذیرفت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هدیه را بپذیرد، هم این مؤمن به آرزویش می رسد و هم من به نوایی می رسم و اگر آقا نپذیرد، زیانی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هدیه را گرفت و به منزل آقا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بهبهانی در را گشود، وی با شرمندگی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مؤمنان این پارچه را برای شما هدیه آورده است و آرزو دارد شما آن را بپذیرید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بهبهانی رحمه الله با شنیدن این سخن، خشمگین شد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 کردم باید مسئله علمی مهمی برایت پیش آمده باشد که کارت را تعطیل کردی و در این </w:t>
      </w:r>
      <w:bookmarkStart w:id="422" w:name="pg3886_20849"/>
    </w:p>
    <w:p>
      <w:pPr>
        <w:pStyle w:val="BookText"/>
        <w:rPr/>
      </w:pPr>
      <w:bookmarkEnd w:id="422"/>
      <w:r>
        <w:rPr>
          <w:rFonts w:ascii="IRNazanin" w:hAnsi="IRNazanin" w:eastAsia="IRNazanin"/>
          <w:color w:val="111111"/>
          <w:sz w:val="28"/>
          <w:sz w:val="28"/>
          <w:szCs w:val="28"/>
          <w:rtl w:val="true"/>
          <w:lang w:bidi="fa-IR"/>
        </w:rPr>
        <w:t>هوای گرم تا اینجا آمدی و مرا نیز از تحقیق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ملارضا با آشفتگی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دیگری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شنیدن سخن وی در را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قول داده است اگر شما این هدیه را بپذیرید، هدیه ای نیز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این هدیه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شنیدن این مطلب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را بخوان و وقتت را بیهوده تلف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هدیه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این شفاعت ها نکن</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423" w:name="__RefHeading___Toc1681458_2281741623"/>
      <w:bookmarkStart w:id="424" w:name="_Toc170"/>
      <w:bookmarkEnd w:id="423"/>
      <w:r>
        <w:rPr/>
        <w:t>10</w:t>
      </w:r>
      <w:r>
        <w:rPr>
          <w:rtl w:val="true"/>
        </w:rPr>
        <w:t xml:space="preserve">. </w:t>
      </w:r>
      <w:r>
        <w:rPr>
          <w:rtl w:val="true"/>
        </w:rPr>
        <w:t>شیر و شکار</w:t>
      </w:r>
      <w:bookmarkEnd w:id="42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و شکار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خُدیو توفیق، حاکم مصر دستور داد شبانه سید جمال الدین اسدآبادی را از مصر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پلیس بنا بر دستور وی، شبان گاه به خانه سید ریختند و او را به راه آهن قاهره بردند تا وی را با قطار به سوئیس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که بسیار غافل گیر شده بود، نتوانست چیزی با خود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سفیر ایران در قاهره حال و روز سید را دید، مبلغی پول را به وی تعارف کرد، ولی سید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نگه دارید که شما بیشتر به آن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هر جا برود، شکارش را می یابد</w:t>
      </w:r>
      <w:r>
        <w:rPr>
          <w:rFonts w:eastAsia="IRNazanin" w:cs="IRNazanin"/>
          <w:color w:val="111111"/>
          <w:sz w:val="28"/>
          <w:szCs w:val="28"/>
          <w:rtl w:val="true"/>
          <w:lang w:bidi="fa-IR"/>
        </w:rPr>
        <w:t>».</w:t>
      </w:r>
      <w:r>
        <w:rPr>
          <w:rStyle w:val="FootnoteAnchor"/>
          <w:rtl w:val="true"/>
        </w:rPr>
        <w:footnoteReference w:id="135"/>
      </w:r>
      <w:bookmarkStart w:id="425" w:name="pg3886_20850"/>
    </w:p>
    <w:p>
      <w:pPr>
        <w:pStyle w:val="Heading3"/>
        <w:numPr>
          <w:ilvl w:val="2"/>
          <w:numId w:val="1"/>
        </w:numPr>
        <w:rPr/>
      </w:pPr>
      <w:bookmarkStart w:id="426" w:name="__RefHeading___Toc1681460_2281741623"/>
      <w:bookmarkStart w:id="427" w:name="_Toc171"/>
      <w:bookmarkEnd w:id="425"/>
      <w:bookmarkEnd w:id="426"/>
      <w:r>
        <w:rPr>
          <w:rtl w:val="true"/>
        </w:rPr>
        <w:t>فصل ششم</w:t>
      </w:r>
      <w:r>
        <w:rPr>
          <w:rtl w:val="true"/>
        </w:rPr>
        <w:t xml:space="preserve">: </w:t>
      </w:r>
      <w:r>
        <w:rPr>
          <w:rtl w:val="true"/>
        </w:rPr>
        <w:t>امر به معروف و نهی از منکر</w:t>
      </w:r>
      <w:bookmarkEnd w:id="427"/>
    </w:p>
    <w:p>
      <w:pPr>
        <w:pStyle w:val="Heading4"/>
        <w:numPr>
          <w:ilvl w:val="3"/>
          <w:numId w:val="1"/>
        </w:numPr>
        <w:rPr/>
      </w:pPr>
      <w:bookmarkStart w:id="428" w:name="__RefHeading___Toc1681462_2281741623"/>
      <w:bookmarkStart w:id="429" w:name="_Toc172"/>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و استاد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عملی با منکر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نفیس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گداپروری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و یاسر عرفات</w:t>
      </w:r>
    </w:p>
    <w:p>
      <w:pPr>
        <w:pStyle w:val="Heading4"/>
        <w:numPr>
          <w:ilvl w:val="3"/>
          <w:numId w:val="1"/>
        </w:numPr>
        <w:rPr/>
      </w:pPr>
      <w:bookmarkStart w:id="430" w:name="__RefHeading___Toc1681464_2281741623"/>
      <w:bookmarkStart w:id="431" w:name="_Toc173"/>
      <w:bookmarkEnd w:id="430"/>
      <w:r>
        <w:rPr/>
        <w:t>1</w:t>
      </w:r>
      <w:r>
        <w:rPr>
          <w:rtl w:val="true"/>
        </w:rPr>
        <w:t xml:space="preserve">. </w:t>
      </w:r>
      <w:r>
        <w:rPr>
          <w:rtl w:val="true"/>
        </w:rPr>
        <w:t>دزد و استاد</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و استاد</w:t>
      </w:r>
    </w:p>
    <w:p>
      <w:pPr>
        <w:pStyle w:val="BookText"/>
        <w:rPr/>
      </w:pPr>
      <w:r>
        <w:rPr>
          <w:rFonts w:ascii="IRNazanin" w:hAnsi="IRNazanin" w:eastAsia="IRNazanin"/>
          <w:color w:val="111111"/>
          <w:sz w:val="28"/>
          <w:sz w:val="28"/>
          <w:szCs w:val="28"/>
          <w:rtl w:val="true"/>
          <w:lang w:bidi="fa-IR"/>
        </w:rPr>
        <w:t>شبی علامه محمدتقی جعفری به خانه اش بازمی گشت که قالی خانه اش را در دست دزدی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دزد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که خوب می دانست کجا باید فرش را بفروشد، به سرای بوعلی در بازار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فرش را از چند نفری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جلو حجره ای ایستاد تا با مغازه دار وارد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شاهد ماجرا بود، فرصت را غنیمت شمرد، جلو رفت و پیشنهادی بالاتر از پیشنهاد مغازه دار به دزد داد، با این شرط که فروشنده، خود، قالی را تا منزل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این پیشنهاد را پذیرفت و وقتی به در منزل استاد رسید، تازه متوجه شد دلیل این شرط عجیب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 و خواست عذرخواهی کند، ولی استاد بدون اینکه واکنش تندی نشان دهد، وی را از این عمل بازداشت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ندیدم که تو از خانه ام فرش دزدیده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قالی را از تو خریده ام</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32" w:name="__RefHeading___Toc1681466_2281741623"/>
      <w:bookmarkStart w:id="433" w:name="_Toc174"/>
      <w:bookmarkEnd w:id="432"/>
      <w:r>
        <w:rPr/>
        <w:t>2</w:t>
      </w:r>
      <w:r>
        <w:rPr>
          <w:rtl w:val="true"/>
        </w:rPr>
        <w:t xml:space="preserve">. </w:t>
      </w:r>
      <w:r>
        <w:rPr>
          <w:rtl w:val="true"/>
        </w:rPr>
        <w:t>برخورد عملی با منکر</w:t>
      </w:r>
      <w:bookmarkEnd w:id="4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عملی با منکر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عزاداری سالار شهیدان، امام حسین علیه السلام بود و به همین مناسبت مجلس بزرگی در تهران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برای رونق و شور بخشیدن به مجلس، سخنانی بی سند و بی اساس 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 که پای منبر و در میان شنونده ها حضور داشت، گوش دادن به این سخنان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وسط سخنان سخنران از جا بلند شد و به نشانه اعتراض، مجلس را ترک کرد</w:t>
      </w:r>
      <w:r>
        <w:rPr>
          <w:rFonts w:eastAsia="IRNazanin" w:cs="IRNazanin"/>
          <w:color w:val="111111"/>
          <w:sz w:val="28"/>
          <w:szCs w:val="28"/>
          <w:rtl w:val="true"/>
          <w:lang w:bidi="fa-IR"/>
        </w:rPr>
        <w:t>.</w:t>
      </w:r>
      <w:r>
        <w:rPr>
          <w:rStyle w:val="FootnoteAnchor"/>
          <w:rtl w:val="true"/>
        </w:rPr>
        <w:footnoteReference w:id="137"/>
      </w:r>
      <w:bookmarkStart w:id="434" w:name="pg3886_20851"/>
    </w:p>
    <w:p>
      <w:pPr>
        <w:pStyle w:val="Heading4"/>
        <w:numPr>
          <w:ilvl w:val="3"/>
          <w:numId w:val="1"/>
        </w:numPr>
        <w:rPr/>
      </w:pPr>
      <w:bookmarkStart w:id="435" w:name="__RefHeading___Toc1681468_2281741623"/>
      <w:bookmarkStart w:id="436" w:name="_Toc175"/>
      <w:bookmarkEnd w:id="434"/>
      <w:bookmarkEnd w:id="435"/>
      <w:r>
        <w:rPr/>
        <w:t>3</w:t>
      </w:r>
      <w:r>
        <w:rPr>
          <w:rtl w:val="true"/>
        </w:rPr>
        <w:t xml:space="preserve">. </w:t>
      </w:r>
      <w:r>
        <w:rPr>
          <w:rtl w:val="true"/>
        </w:rPr>
        <w:t>قرآن نفیس</w:t>
      </w:r>
      <w:bookmarkEnd w:id="4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نفیس</w:t>
      </w:r>
    </w:p>
    <w:p>
      <w:pPr>
        <w:pStyle w:val="BookText"/>
        <w:rPr/>
      </w:pPr>
      <w:r>
        <w:rPr>
          <w:rFonts w:ascii="IRNazanin" w:hAnsi="IRNazanin" w:eastAsia="IRNazanin"/>
          <w:color w:val="111111"/>
          <w:sz w:val="28"/>
          <w:sz w:val="28"/>
          <w:szCs w:val="28"/>
          <w:rtl w:val="true"/>
          <w:lang w:bidi="fa-IR"/>
        </w:rPr>
        <w:t>وحید بهبهانی رحمه الله در را گشود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سوی حضرت سلطان برای شما قرآنی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رحمه الله تا چشمش به قرآن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زیورها و جواهرات چیست که بر روی جلد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فرستادگان 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دانه های قیمتی است که برای تزیین جلد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تزیین ها جز اینکه مانع استفاده از کلام خدا می شود، ویژگی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دانه ها را جدا کنید، بفروشید و پولش را به فقرا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که انتظار داشت وحید بهبهانی رحمه الله از دیدن این هدیه خوش حال شود، با دیدن برخورد سرد وی، با لحنی ملتمسانه، ایشان را به پذیرش هدیه تشویق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نفیس، به خط میرزای نیریزی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رحمه الله با شنیدن سخنان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قرآن را آورده است، آن را نگه دارد و مرتب آن 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خانه را بست و رفت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437" w:name="__RefHeading___Toc1681470_2281741623"/>
      <w:bookmarkStart w:id="438" w:name="_Toc176"/>
      <w:bookmarkEnd w:id="437"/>
      <w:r>
        <w:rPr/>
        <w:t>4</w:t>
      </w:r>
      <w:r>
        <w:rPr>
          <w:rtl w:val="true"/>
        </w:rPr>
        <w:t xml:space="preserve">. </w:t>
      </w:r>
      <w:r>
        <w:rPr>
          <w:rtl w:val="true"/>
        </w:rPr>
        <w:t>جلوگیری از گداپروری</w:t>
      </w:r>
      <w:bookmarkEnd w:id="4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گداپروری</w:t>
      </w:r>
    </w:p>
    <w:p>
      <w:pPr>
        <w:pStyle w:val="BookText"/>
        <w:rPr/>
      </w:pPr>
      <w:r>
        <w:rPr>
          <w:rFonts w:ascii="IRNazanin" w:hAnsi="IRNazanin" w:eastAsia="IRNazanin"/>
          <w:color w:val="111111"/>
          <w:sz w:val="28"/>
          <w:sz w:val="28"/>
          <w:szCs w:val="28"/>
          <w:rtl w:val="true"/>
          <w:lang w:bidi="fa-IR"/>
        </w:rPr>
        <w:t>آیت اللّه بروجردی، به سخاوت و بخشش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گدایی که از بخشندگی ایشان خبر داشت، خدمت ایشان رسید و با اصرار از وی پول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نگاهی به ظاهر مرد دریافت وی می تواند کار کند، ولی گدایی را به عنوان حرفه ای درآمدزا و راحت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پولی به وی نداد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همواره به مردم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دنبال عزت و شرف بروید؛ یعنی در پی کار و کسب روزی بروید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39" w:name="__RefHeading___Toc1681472_2281741623"/>
      <w:bookmarkStart w:id="440" w:name="_Toc177"/>
      <w:bookmarkEnd w:id="439"/>
      <w:r>
        <w:rPr/>
        <w:t>5</w:t>
      </w:r>
      <w:r>
        <w:rPr>
          <w:rtl w:val="true"/>
        </w:rPr>
        <w:t xml:space="preserve">. </w:t>
      </w:r>
      <w:r>
        <w:rPr>
          <w:rtl w:val="true"/>
        </w:rPr>
        <w:t>امام خمینی رحمه الله و یاسر عرفات</w:t>
      </w:r>
      <w:bookmarkEnd w:id="4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و یاسر عرفات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یاسر عرفات، رهبر فلسطینیان، به حضور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سخنان حکیمانه خود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ملت فلسطین را نجات دهید، راهش این نیست که به سراغ شوروی و امریکا یا این دربار و آن دربار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 و شمشیر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شماست و ملت ها هم به شما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خمینی رحمه الله و توکل به خدا جدی گرفته نشد و ملت فلسطین همچنان در بند اسارت اسرائیل است</w:t>
      </w:r>
      <w:r>
        <w:rPr>
          <w:rFonts w:eastAsia="IRNazanin" w:cs="IRNazanin"/>
          <w:color w:val="111111"/>
          <w:sz w:val="28"/>
          <w:szCs w:val="28"/>
          <w:rtl w:val="true"/>
          <w:lang w:bidi="fa-IR"/>
        </w:rPr>
        <w:t>.</w:t>
      </w:r>
      <w:r>
        <w:rPr>
          <w:rStyle w:val="FootnoteAnchor"/>
          <w:rtl w:val="true"/>
        </w:rPr>
        <w:footnoteReference w:id="140"/>
      </w:r>
      <w:bookmarkStart w:id="441" w:name="pg3886_20853"/>
    </w:p>
    <w:p>
      <w:pPr>
        <w:pStyle w:val="Heading3"/>
        <w:numPr>
          <w:ilvl w:val="2"/>
          <w:numId w:val="1"/>
        </w:numPr>
        <w:rPr/>
      </w:pPr>
      <w:bookmarkStart w:id="442" w:name="__RefHeading___Toc1681474_2281741623"/>
      <w:bookmarkStart w:id="443" w:name="_Toc178"/>
      <w:bookmarkEnd w:id="441"/>
      <w:bookmarkEnd w:id="442"/>
      <w:r>
        <w:rPr>
          <w:rtl w:val="true"/>
        </w:rPr>
        <w:t>فصل هفتم</w:t>
      </w:r>
      <w:r>
        <w:rPr>
          <w:rtl w:val="true"/>
        </w:rPr>
        <w:t xml:space="preserve">: </w:t>
      </w:r>
      <w:r>
        <w:rPr>
          <w:rtl w:val="true"/>
        </w:rPr>
        <w:t>پرهیز از شهرت طلبی</w:t>
      </w:r>
      <w:bookmarkEnd w:id="443"/>
    </w:p>
    <w:p>
      <w:pPr>
        <w:pStyle w:val="Heading4"/>
        <w:numPr>
          <w:ilvl w:val="3"/>
          <w:numId w:val="1"/>
        </w:numPr>
        <w:rPr/>
      </w:pPr>
      <w:bookmarkStart w:id="444" w:name="__RefHeading___Toc1681476_2281741623"/>
      <w:bookmarkStart w:id="445" w:name="_Toc17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شهرت طلبی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رحمه الله و مرجعیت اجباری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ساختن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تأسف بار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ناشناس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نابغه دوران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 انسان سازی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و مطلوب</w:t>
      </w:r>
    </w:p>
    <w:p>
      <w:pPr>
        <w:pStyle w:val="Heading4"/>
        <w:numPr>
          <w:ilvl w:val="3"/>
          <w:numId w:val="1"/>
        </w:numPr>
        <w:rPr/>
      </w:pPr>
      <w:bookmarkStart w:id="446" w:name="__RefHeading___Toc1681478_2281741623"/>
      <w:bookmarkStart w:id="447" w:name="_Toc180"/>
      <w:bookmarkEnd w:id="446"/>
      <w:r>
        <w:rPr/>
        <w:t>1</w:t>
      </w:r>
      <w:r>
        <w:rPr>
          <w:rtl w:val="true"/>
        </w:rPr>
        <w:t xml:space="preserve">. </w:t>
      </w:r>
      <w:r>
        <w:rPr>
          <w:rtl w:val="true"/>
        </w:rPr>
        <w:t>شیخ انصاری رحمه الله و مرجعیت اجباری</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رحمه الله و مرجعیت اجباری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آخرین روزهای زندگی اش دستور داد مجلسی تشکیل شود و همه دانشمندان برجسته و بزرگ نجف در آن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بزرگان در آن مجلس حاضر شدند، جز شیخ انصاری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حضور شیخ برای صاحب جواهر بسیار مهم بود، دستور داد به سرعت، او را به مجلس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جست وجوی بسیار، شیخ را در گوشه ای از حرم حضرت علی علیه السلام یافتند، در حالی که رو به قبله ایستاده بود و برای شفای صاحب جواهر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تا دعایش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خبر دادند صاحب جواهر، وی را به حضور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شیخ را کنار خود نشاند، دستش را گرفت و روی قلب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مرگ برایم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جمع 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پس از من مرجع و رهبر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شیخ انصاری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میزان احتیاط و سخت گیری خود کم کن؛ زیرا دین اسلام، دینی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مجلس چند ساعتی نگذشته بود که صاحب جواهر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چهارصد نفر از مجتهدان، اعلمیت شیخ انصاری را اعلام کردند، ولی شیخ از روی احتیاط فتوا نمی داد و مرجعیت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اینکه مسئولیت را از دوش خود بردارد، در نامه ای برای سعید العلمای مازندرانی که در ایران بود، این 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شما در کربلا تحصیل می کردید، در فهم دروس از من قوی 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صاحب جواهر رحلت کرده اند، به نجف بیایید و مرجعیت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العلما در پاسخ نامه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 فرمایید، ولی اکنون این مقام سزاوار شماست؛ چون شما در حوزه و مشغول مباحثه بوده اید، ولی من بیشتر درگیر امورات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وقتی پاسخ سعیدالعلما را دریافت کرد، به حرم حضرت علی علیه السلام رفت و در حالی که به شدت </w:t>
      </w:r>
      <w:bookmarkStart w:id="448" w:name="pg3886_20854"/>
    </w:p>
    <w:p>
      <w:pPr>
        <w:pStyle w:val="BookText"/>
        <w:rPr/>
      </w:pPr>
      <w:bookmarkEnd w:id="448"/>
      <w:r>
        <w:rPr>
          <w:rFonts w:ascii="IRNazanin" w:hAnsi="IRNazanin" w:eastAsia="IRNazanin"/>
          <w:color w:val="111111"/>
          <w:sz w:val="28"/>
          <w:sz w:val="28"/>
          <w:szCs w:val="28"/>
          <w:rtl w:val="true"/>
          <w:lang w:bidi="fa-IR"/>
        </w:rPr>
        <w:t>می گریست، از آن امام بزرگوار خواست وی را در این مسئولیت بزرگ و مهم یاری کند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449" w:name="__RefHeading___Toc1681480_2281741623"/>
      <w:bookmarkStart w:id="450" w:name="_Toc181"/>
      <w:bookmarkEnd w:id="449"/>
      <w:r>
        <w:rPr/>
        <w:t>2</w:t>
      </w:r>
      <w:r>
        <w:rPr>
          <w:rtl w:val="true"/>
        </w:rPr>
        <w:t xml:space="preserve">. </w:t>
      </w:r>
      <w:r>
        <w:rPr>
          <w:rtl w:val="true"/>
        </w:rPr>
        <w:t>شرکت در مراسم ساختن مسجد</w:t>
      </w:r>
      <w:bookmarkEnd w:id="4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ساختن مسجد</w:t>
      </w:r>
    </w:p>
    <w:p>
      <w:pPr>
        <w:pStyle w:val="BookText"/>
        <w:rPr/>
      </w:pPr>
      <w:r>
        <w:rPr>
          <w:rFonts w:ascii="IRNazanin" w:hAnsi="IRNazanin" w:eastAsia="IRNazanin"/>
          <w:color w:val="111111"/>
          <w:sz w:val="28"/>
          <w:sz w:val="28"/>
          <w:szCs w:val="28"/>
          <w:rtl w:val="true"/>
          <w:lang w:bidi="fa-IR"/>
        </w:rPr>
        <w:t>عده ای نزد علامه حسن زاده آملی آمدند و با پافشاری فراوان از ایشان خواستند، کلنگ مسجدی را که می خواهند احداث کنند، علامه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موفق شدند و ایشان را برای این کار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فراوانی که منتظر حضور علامه بودند، با ورود ایشان صلوات بلندی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جلو آمد و کلنگ را برداشت، ولی هر چه کوشید، نتوانست به خود اجازه دهد کلنگ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خواهید آدمی کلنگ شروع مسجد را بزند که خیال همه راحت باشد و دل همه آرام که او فردی پاک است و اهل کلک نیست و دل به دنیا نبسته است، حقه و فریب هم ندارد و خلاصه به لحظه قبول عهد و پیمان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ایشان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حسن زاده نگاهی به اطراف کرد و دست پسر بچه ای را که کناری ایستاده بود، گرفت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به دست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بگو 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پسر بچه در حال کلنگ زدن بود، علامه برای سعادت و اهل نماز بودن مردم آن روستا دعا کرد و جمعیت حاضر یک صدا آمین گفتند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51" w:name="__RefHeading___Toc1681482_2281741623"/>
      <w:bookmarkStart w:id="452" w:name="_Toc182"/>
      <w:bookmarkEnd w:id="451"/>
      <w:r>
        <w:rPr/>
        <w:t>3</w:t>
      </w:r>
      <w:r>
        <w:rPr>
          <w:rtl w:val="true"/>
        </w:rPr>
        <w:t xml:space="preserve">. </w:t>
      </w:r>
      <w:r>
        <w:rPr>
          <w:rtl w:val="true"/>
        </w:rPr>
        <w:t>شادی تأسف بار</w:t>
      </w:r>
      <w:bookmarkEnd w:id="4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تأسف بار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خزان عمر میرزای شیرزای فرارسید و زمینیان از فیض وجود پربرکت او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از شنیدن این خبر، اشک ماتم بر دیده جاری نکند، ولی در این میان، سیدمحمد فشارکی، شاگرد خلف میرزای شیرازی حال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مربی بزرگی چون میرزای شیرازی را از دست داده بود و در ماتم فراقش سیاه پوش بود، ولی در دل، احساس نشاط می کرد؛ نشاطی که از نظر خودش نیز امری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 خود </w:t>
      </w:r>
      <w:bookmarkStart w:id="453" w:name="pg3886_20855"/>
    </w:p>
    <w:p>
      <w:pPr>
        <w:pStyle w:val="BookText"/>
        <w:rPr/>
      </w:pPr>
      <w:bookmarkEnd w:id="453"/>
      <w:r>
        <w:rPr>
          <w:rFonts w:ascii="IRNazanin" w:hAnsi="IRNazanin" w:eastAsia="IRNazanin"/>
          <w:color w:val="111111"/>
          <w:sz w:val="28"/>
          <w:sz w:val="28"/>
          <w:szCs w:val="28"/>
          <w:rtl w:val="true"/>
          <w:lang w:bidi="fa-IR"/>
        </w:rPr>
        <w:t>می اندیشید، در شرایط پیش آمده، شادی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تأمل و تفکر به این نتیجه رسید که این احساس نشاط، به دلیل مرجعیت احتمالی است که پس از میرزا نصیبش خواهد شد و تمایل به ریاست، حسی بود که نشاط وی را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افکار راه حرم علوی علیه السلام را در پیش گرفت و سراسر شب را تا صبح در حرم به گریه و مناجات سپری کرد و از حضرت علی علیه السلام خواست میل ریاست را از دل وی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روز بعد با چشمانی که از اشک شبان گاهی ملتهب و قرمز شده بود، به تشییع جنازه استاد رفت و هرگز زیربار مسئولیت خطیر مرجعیت نرفت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54" w:name="__RefHeading___Toc1681484_2281741623"/>
      <w:bookmarkStart w:id="455" w:name="_Toc183"/>
      <w:bookmarkEnd w:id="454"/>
      <w:r>
        <w:rPr/>
        <w:t>4</w:t>
      </w:r>
      <w:r>
        <w:rPr>
          <w:rtl w:val="true"/>
        </w:rPr>
        <w:t xml:space="preserve">. </w:t>
      </w:r>
      <w:r>
        <w:rPr>
          <w:rtl w:val="true"/>
        </w:rPr>
        <w:t>نویسنده ناشناس</w:t>
      </w:r>
      <w:bookmarkEnd w:id="4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ناشناس</w:t>
      </w:r>
    </w:p>
    <w:p>
      <w:pPr>
        <w:pStyle w:val="BookText"/>
        <w:rPr/>
      </w:pPr>
      <w:r>
        <w:rPr>
          <w:rFonts w:ascii="IRNazanin" w:hAnsi="IRNazanin" w:eastAsia="IRNazanin"/>
          <w:color w:val="111111"/>
          <w:sz w:val="28"/>
          <w:sz w:val="28"/>
          <w:szCs w:val="28"/>
          <w:rtl w:val="true"/>
          <w:lang w:bidi="fa-IR"/>
        </w:rPr>
        <w:t xml:space="preserve">سلطان الواعظین شیرازی، توفیق حضور در سرداب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مفاتیح الجنان را که به تازگی منتشر شده بود، همراه داشت و از روی آن اعمالی را انجام می داد و زیارت نامه هایی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که کنارش نشسته بود و ذکر می گفت، با دیدن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 و با تعریف و تمجید بسیار حاج شیخ عباس و کتابش را به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شنیدن سخنان شیرازی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که تو از آن تعریف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بلند شو 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در کنار وی نشسته بود، دستی به پهلویش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محدث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با شنیدن این سخن به سرعت و با شرمندگی برخاست و روی شیخ را بوسید و از ایشان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تا دست وی را ببوسد، ولی محدث قمی دست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خم شد و دست وی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سید هستید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456" w:name="__RefHeading___Toc1681486_2281741623"/>
      <w:bookmarkStart w:id="457" w:name="_Toc184"/>
      <w:bookmarkEnd w:id="456"/>
      <w:r>
        <w:rPr/>
        <w:t>5</w:t>
      </w:r>
      <w:r>
        <w:rPr>
          <w:rtl w:val="true"/>
        </w:rPr>
        <w:t xml:space="preserve">. </w:t>
      </w:r>
      <w:r>
        <w:rPr>
          <w:rtl w:val="true"/>
        </w:rPr>
        <w:t>نابغه دوران</w:t>
      </w:r>
      <w:bookmarkEnd w:id="45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نابغه دوران</w:t>
      </w:r>
      <w:bookmarkStart w:id="458" w:name="pg3886_20856"/>
    </w:p>
    <w:p>
      <w:pPr>
        <w:pStyle w:val="BookText"/>
        <w:rPr/>
      </w:pPr>
      <w:bookmarkEnd w:id="45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جمعی از طلاب و روحانیان از محدث قمی خواستند در مدرسه میرزا جعفرخان مشهد، مجلس درسی اخلاقی برای آنان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سرانجام در برابر پافشاری آنان تسلیم و مجلس درسی در شب های پنج شنبه و جمعه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هر بار حدود سه ساعت طول می کشید و نزدیک هزار نفر از دانشمندان و روحانیان شهر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محدث قمی بالای منبر می رفت، مباحث اخلاقی را به طور مستند و با بیان حدیث، روایت یا خبر مرتبط به آن، بیان و در تفسیر و توضیح آن کمال احتیاط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شگفتی جمع را که خود، اهل دانش بودند و به مسائل آگاهی داشتند، برمی انگیخت، به گونه ای که تمام شنوندگان اثر عجیب آن گفتار دل نشین و پربار را بر روح و روان خود احساس می کردند و به حضور در پای منبر محدث مشتاق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با همه استقبالی که از درس اخلاق محدث قمی صورت گرفت، این مجلس چند ماهی بیشتر برگزار نشد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459" w:name="__RefHeading___Toc1681488_2281741623"/>
      <w:bookmarkStart w:id="460" w:name="_Toc185"/>
      <w:bookmarkEnd w:id="459"/>
      <w:r>
        <w:rPr/>
        <w:t>6</w:t>
      </w:r>
      <w:r>
        <w:rPr>
          <w:rtl w:val="true"/>
        </w:rPr>
        <w:t xml:space="preserve">. </w:t>
      </w:r>
      <w:r>
        <w:rPr>
          <w:rtl w:val="true"/>
        </w:rPr>
        <w:t>کارگاه انسان سازی</w:t>
      </w:r>
      <w:bookmarkEnd w:id="46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 انسان سازی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رحمه الله ، سال هایی را که تازه در آغاز راه و بر پله های نخستین دانش ایستاده بود، هیچ گاه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امام که هر پنج شنبه و جمعه تشکیل می شد، وی را بسیار مجذوب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در آن جلسه ها به وجد می آمد که تا دوشنبه و سه شنبه هفته بعد همچنان تحت تأثیر سخنان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بخش عمده شکل گیری شخصیت فکری و روحی خود را مدیون آن درس ها می دانست و دوازده سالی را که در محضر امام بود، از اثرگذارترین سال ها در زندگی پربارش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مطهری رحمه الله همواره معتقد بود امام به راستی روح قدس الهی است</w:t>
      </w:r>
      <w:r>
        <w:rPr>
          <w:rFonts w:eastAsia="IRNazanin" w:cs="IRNazanin"/>
          <w:color w:val="111111"/>
          <w:sz w:val="28"/>
          <w:szCs w:val="28"/>
          <w:rtl w:val="true"/>
          <w:lang w:bidi="fa-IR"/>
        </w:rPr>
        <w:t>.</w:t>
      </w:r>
      <w:r>
        <w:rPr>
          <w:rStyle w:val="FootnoteAnchor"/>
          <w:rtl w:val="true"/>
        </w:rPr>
        <w:footnoteReference w:id="146"/>
      </w:r>
      <w:bookmarkStart w:id="461" w:name="pg3886_20857"/>
    </w:p>
    <w:p>
      <w:pPr>
        <w:pStyle w:val="Heading4"/>
        <w:numPr>
          <w:ilvl w:val="3"/>
          <w:numId w:val="1"/>
        </w:numPr>
        <w:rPr/>
      </w:pPr>
      <w:bookmarkStart w:id="462" w:name="__RefHeading___Toc1681490_2281741623"/>
      <w:bookmarkStart w:id="463" w:name="_Toc186"/>
      <w:bookmarkEnd w:id="461"/>
      <w:bookmarkEnd w:id="462"/>
      <w:r>
        <w:rPr/>
        <w:t>7</w:t>
      </w:r>
      <w:r>
        <w:rPr>
          <w:rtl w:val="true"/>
        </w:rPr>
        <w:t xml:space="preserve">. </w:t>
      </w:r>
      <w:r>
        <w:rPr>
          <w:rtl w:val="true"/>
        </w:rPr>
        <w:t>طالب و مطلوب</w:t>
      </w:r>
      <w:bookmarkEnd w:id="46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و مطلوب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روحانی در سفر به کربلا، در اتوبوس کنار جوانی نشست که ظاهری فرنگی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طولانی، با این تصور که میان آنها هیچ نقطه مشترکی وجود ندارد، به سکوت گذشت تا اینکه دیدن حالت هایی از جوان، روحانی 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آرام آرام می گریست و اشک هایش را پاک می کرد و گاه نیز صدای گریه اش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مدتی آرام می گرفت و دوباره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که با دیدن حال او شگفت زده تر شده بود، با حیرت، دلیل گریه مداوم وی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شما نگویم، به چه کسی می توانم بگویم؟ من مهندس راه و ساختمان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در خانواده ای بی ایمان بزرگ شدم و به مبدأ و معاد اعتقاد نداشتم، ولی افراد مؤمن را بسیار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دوستانم که بیشتر بهایی بودند، دور هم جمع شده بودیم و چند ساعتی را به لهو و لعب و رقص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خودم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کنار کشیدم و به طبقه ای دیگر رفتم و در خلوت، بسیار زار گریستم و با شرمندگی و خجالت، دست هایم را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اگر خدایی وجود داشته باشد، آن خدا تویی، به 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دوباره به جمع پیوستم و مجلس که به پایان رسید،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با قطار ره سپار مأموریت بودم که دیدم از دور سیدی نورانی به من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بی اعتنایی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بعد از ظهر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رفت، یکی از دوستانم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او این گونه برخورد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انسان بزرگواری است، ولی من احساس کردم باید حاجتی داشته باشد که خود را به من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رئیس قطار دستور داد فردا بعد از ظهر، درست همان ساعتی که با سید قرار داشتم، قطار را ترک کنم و در مکانی دیگر مأموریتم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دیدار با سید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هنگامی که باید در پی انجام مأموریتم می رفتم، تب شدیدی کردم و در بستر افتادم و حالم چنان بد شد که از انجام مأموریت معاف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زمان رفتنم به مأموریت گذشت و معافیت من قطعی شد، حالم خوب شد و آثار بیماری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دریافتم </w:t>
      </w:r>
    </w:p>
    <w:p>
      <w:pPr>
        <w:pStyle w:val="BookText"/>
        <w:rPr/>
      </w:pPr>
      <w:r>
        <w:rPr>
          <w:rFonts w:ascii="IRNazanin" w:hAnsi="IRNazanin" w:eastAsia="IRNazanin"/>
          <w:color w:val="111111"/>
          <w:sz w:val="28"/>
          <w:sz w:val="28"/>
          <w:szCs w:val="28"/>
          <w:rtl w:val="true"/>
          <w:lang w:bidi="fa-IR"/>
        </w:rPr>
        <w:t>باید حکمتی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بستر بیماری برخاستم و تصمیم گرفتم به منزل سید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رو به روی او نشستم، بدون اینکه حرفی زده باشم، به بیان یک سری اصول اعتقادی همراه با دلیل و برهان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چنان شیوا و زیبا سخن می گفت که بدون کوچک ترین شکی همان لحظه به سخنانش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هر روز خدمت سید می رسیدم و او دستورهایی می داد و کارهایی که انجام داده بودم را بی کم و کاست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به دنبال اجرای دستورهای سید می رفتم و فردا دوباره نزد او بازمی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شبی با دوستان دور هم جمع شدیم و من قمار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خدمت سید رسیدم، مرا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نکردی که قمار کردی؟ چرا این گناه کبیره را مرتکب شدی؟ از این حرف سید، اشک از چشمم جاری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 توبه کن و دیگر این کار را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ورود این سید به زندگی من، برنامه زندگی ام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خواستم از زنجان به تهران بروم، سید مرا به زیارت برخی بزرگان دین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به امر ایشان ره سپار عتبات عالیات هستم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اتوبوس همچنان در حال حرکت بود و روحانی به کار بزرگی که حاج سید محمود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آن زمان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جوان انجام داده بود، حسرت می خورد که باز صدای گریه جوان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 لحنی که در مقایسه با گذشته اندکی تغییر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وارد خاک عراق شدیم؛ چون حضرت اباعبدالله علیه السلام به من خیر مقدم گفت</w:t>
      </w:r>
      <w:r>
        <w:rPr>
          <w:rFonts w:eastAsia="IRNazanin" w:cs="IRNazanin"/>
          <w:color w:val="111111"/>
          <w:sz w:val="28"/>
          <w:szCs w:val="28"/>
          <w:rtl w:val="true"/>
          <w:lang w:bidi="fa-IR"/>
        </w:rPr>
        <w:t>».</w:t>
      </w:r>
      <w:r>
        <w:rPr>
          <w:rStyle w:val="FootnoteAnchor"/>
          <w:rtl w:val="true"/>
        </w:rPr>
        <w:footnoteReference w:id="147"/>
      </w:r>
      <w:bookmarkStart w:id="464" w:name="pg3886_20859"/>
    </w:p>
    <w:p>
      <w:pPr>
        <w:pStyle w:val="Heading3"/>
        <w:numPr>
          <w:ilvl w:val="2"/>
          <w:numId w:val="1"/>
        </w:numPr>
        <w:rPr/>
      </w:pPr>
      <w:bookmarkStart w:id="465" w:name="__RefHeading___Toc1681492_2281741623"/>
      <w:bookmarkStart w:id="466" w:name="_Toc187"/>
      <w:bookmarkEnd w:id="464"/>
      <w:bookmarkEnd w:id="465"/>
      <w:r>
        <w:rPr>
          <w:rtl w:val="true"/>
        </w:rPr>
        <w:t>فصل هشتم</w:t>
      </w:r>
      <w:r>
        <w:rPr>
          <w:rtl w:val="true"/>
        </w:rPr>
        <w:t xml:space="preserve">: </w:t>
      </w:r>
      <w:r>
        <w:rPr>
          <w:rtl w:val="true"/>
        </w:rPr>
        <w:t>دقت در استفاده از بیت المال</w:t>
      </w:r>
      <w:bookmarkEnd w:id="466"/>
    </w:p>
    <w:p>
      <w:pPr>
        <w:pStyle w:val="Heading4"/>
        <w:numPr>
          <w:ilvl w:val="3"/>
          <w:numId w:val="1"/>
        </w:numPr>
        <w:rPr/>
      </w:pPr>
      <w:bookmarkStart w:id="467" w:name="__RefHeading___Toc1681494_2281741623"/>
      <w:bookmarkStart w:id="468" w:name="_Toc18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استفاده از بیت المال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ممنوع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کلباسی رحمه الله و نیازمندان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و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مادر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شوخی و جدّی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شیخ در برابر خانواده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سیر گوشت اضافه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تقوا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ابریشمی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مصرف انرژی</w:t>
      </w:r>
    </w:p>
    <w:p>
      <w:pPr>
        <w:pStyle w:val="Heading4"/>
        <w:numPr>
          <w:ilvl w:val="3"/>
          <w:numId w:val="1"/>
        </w:numPr>
        <w:rPr/>
      </w:pPr>
      <w:bookmarkStart w:id="469" w:name="__RefHeading___Toc1681496_2281741623"/>
      <w:bookmarkStart w:id="470" w:name="_Toc189"/>
      <w:bookmarkEnd w:id="469"/>
      <w:r>
        <w:rPr/>
        <w:t>1</w:t>
      </w:r>
      <w:r>
        <w:rPr>
          <w:rtl w:val="true"/>
        </w:rPr>
        <w:t xml:space="preserve">. </w:t>
      </w:r>
      <w:r>
        <w:rPr>
          <w:rtl w:val="true"/>
        </w:rPr>
        <w:t>اسراف، ممنوع</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ممنوع</w:t>
      </w:r>
    </w:p>
    <w:p>
      <w:pPr>
        <w:pStyle w:val="BookText"/>
        <w:rPr/>
      </w:pPr>
      <w:r>
        <w:rPr>
          <w:rFonts w:ascii="IRNazanin" w:hAnsi="IRNazanin" w:eastAsia="IRNazanin"/>
          <w:color w:val="111111"/>
          <w:sz w:val="28"/>
          <w:sz w:val="28"/>
          <w:szCs w:val="28"/>
          <w:rtl w:val="true"/>
          <w:lang w:bidi="fa-IR"/>
        </w:rPr>
        <w:t>امام خمینی رحمه الله در نجف کمال دقت را داشت تا از بیت المال بهره شخصی نبرد و به اطرافیان نیز چنین اجازه ای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همه امور زندگی از مخارج روزانه گرفته تا استفاده از تلفن برای تماس با خارج از نجف توجه داشت و به هیچ کس اجازه نمی داد از آن استفاده کند؛ مگر برای پیشبرد اهداف انقلاب مانند نشر اعلامیه یا گرفتن اخبار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حساسیت امام به بیت المال و دقت ایشان در صرف سهم امام همین بس که فرزند ایشان، حاج آقا مصطفی هفته به هفته خدمت ایشان می رسید و خرج هفته اش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آقا مصطفی می گرفت، به اندازه ای بود که فقط کفاف امور ضروری زندگی وی را می کرد و بیش از آن به او پرداخت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ایشان می خواست به مکه برود، خانه ای را که در قم داشت، فروخت و از مبلغی که متعلق به همسرش بود، استفاده کرد و برای رفتن به این مسافرت، پول اضافه ای از امام خمینی رحمه الله دریافت نکرد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71" w:name="__RefHeading___Toc1681498_2281741623"/>
      <w:bookmarkStart w:id="472" w:name="_Toc190"/>
      <w:bookmarkEnd w:id="471"/>
      <w:r>
        <w:rPr/>
        <w:t>2</w:t>
      </w:r>
      <w:r>
        <w:rPr>
          <w:rtl w:val="true"/>
        </w:rPr>
        <w:t xml:space="preserve">. </w:t>
      </w:r>
      <w:r>
        <w:rPr>
          <w:rtl w:val="true"/>
        </w:rPr>
        <w:t>شیخ ابراهیم کلباسی رحمه الله و نیازمندان</w:t>
      </w:r>
      <w:bookmarkEnd w:id="4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کلباسی رحمه الله و نیازمندان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نیازمندان اصفهان فریادرسی جز شیخ ابراهیم کلباسی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از وضع زندگی بد و فقیرانه کسی باخبر می شد، هزینه یک ماه زندگی را به او می پرداخت، ولی روشش این گونه بود که از فقیری که نزد وی می آمد، شاهدی می خواست که به فقر او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فرد تهی دست می خواست سوگند یاد کند که در مصرف این مال اسراف نمی کند و در حد اعتدال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سوگندها را می شنید، راضی می شد از مالی که </w:t>
      </w:r>
      <w:bookmarkStart w:id="473" w:name="pg3886_20860"/>
    </w:p>
    <w:p>
      <w:pPr>
        <w:pStyle w:val="BookText"/>
        <w:rPr/>
      </w:pPr>
      <w:bookmarkEnd w:id="473"/>
      <w:r>
        <w:rPr>
          <w:rFonts w:ascii="IRNazanin" w:hAnsi="IRNazanin" w:eastAsia="IRNazanin"/>
          <w:color w:val="111111"/>
          <w:sz w:val="28"/>
          <w:sz w:val="28"/>
          <w:szCs w:val="28"/>
          <w:rtl w:val="true"/>
          <w:lang w:bidi="fa-IR"/>
        </w:rPr>
        <w:t>در دست او امانت است، به آن فرد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اجازه هیچ گونه دخل و تصرف در بیت المال را به خود نمی داد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474" w:name="__RefHeading___Toc1681500_2281741623"/>
      <w:bookmarkStart w:id="475" w:name="_Toc191"/>
      <w:bookmarkEnd w:id="474"/>
      <w:r>
        <w:rPr/>
        <w:t>3</w:t>
      </w:r>
      <w:r>
        <w:rPr>
          <w:rtl w:val="true"/>
        </w:rPr>
        <w:t xml:space="preserve">. </w:t>
      </w:r>
      <w:r>
        <w:rPr>
          <w:rtl w:val="true"/>
        </w:rPr>
        <w:t>حساب و کتاب</w:t>
      </w:r>
      <w:bookmarkEnd w:id="4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و کتاب</w:t>
      </w:r>
    </w:p>
    <w:p>
      <w:pPr>
        <w:pStyle w:val="BookText"/>
        <w:rPr/>
      </w:pPr>
      <w:r>
        <w:rPr>
          <w:rFonts w:ascii="IRNazanin" w:hAnsi="IRNazanin" w:eastAsia="IRNazanin"/>
          <w:color w:val="111111"/>
          <w:sz w:val="28"/>
          <w:sz w:val="28"/>
          <w:szCs w:val="28"/>
          <w:rtl w:val="true"/>
          <w:lang w:bidi="fa-IR"/>
        </w:rPr>
        <w:t>وی مأموریت داشت مبلغی را میان طلبه ها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حساب و کتاب معلوم شد به هر طلبه فقط یک تومان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تقسیم پول ها میان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محمد حسن رسید،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این یک تومان نیز سهم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با لحنی جدی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فقط دو ریال نیاز دارم و معلوم نیست روزهای آینده نیز زنده باشم و این پول را برای خود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می دهم بیش از نیاز امروزم، چیزی از وجوهات شرعی نزدم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پول را تقسیم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این گونه می خواهی،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ریال از این پول را بردار و بقیه اش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خرد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همراه آن مرد به یکی از کفش داری های حرم مراجعه و یک تومان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محمدحسن دو ریال آن را برداشت و باقی مانده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نام محمد حسن در ذهن آن روحانی حک شد و امروز نام محمدحسن برای بسیاری از دانشمندان یادآور کتاب ارزشمند جواهر است؛ کتابی که بیش از یک قرن است در حوزه های علمیه سراسر دنیا تدریس می شود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476" w:name="__RefHeading___Toc1681502_2281741623"/>
      <w:bookmarkStart w:id="477" w:name="_Toc192"/>
      <w:bookmarkEnd w:id="476"/>
      <w:r>
        <w:rPr/>
        <w:t>4</w:t>
      </w:r>
      <w:r>
        <w:rPr>
          <w:rtl w:val="true"/>
        </w:rPr>
        <w:t xml:space="preserve">. </w:t>
      </w:r>
      <w:r>
        <w:rPr>
          <w:rtl w:val="true"/>
        </w:rPr>
        <w:t>اعتراض مادر</w:t>
      </w:r>
      <w:bookmarkEnd w:id="47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مادر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رحمه الله ، با وجود آگاهی از تنگ دستی و ناتوانی برادرش شیخ منصور در اداره خانواده پرجمعیتی که داشت، هرگز سهمی بیشتر از دیگر نیازمندان به او نمی داد، تا اینکه فقر و سختی زندگی شیخ منصور موجب شد مادر وی نزد شیخ انصاری شکایت کند و </w:t>
      </w:r>
      <w:bookmarkStart w:id="478" w:name="pg3886_20861"/>
    </w:p>
    <w:p>
      <w:pPr>
        <w:pStyle w:val="BookText"/>
        <w:rPr/>
      </w:pPr>
      <w:bookmarkEnd w:id="478"/>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طور برادری هستی؟ تو می دانی منصور در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اندازه ای به او پول می دهی که نیاز وی را برطرف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همه پولی که در اختیار توست، قدری بیشتر به او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دقت به سخنان مادر گوش داد و وقتی سخنش به پایان رسید، کلیدی را به مادر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اتاقی است که وجوهات شرعی را در آن نگه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پول می خواهی، برای منصور بردار؛ به شرط اینکه من در قبال این پول مسئول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حقوق مستمندان و نیازمندان است و من آن را یکسان میان آنها تقسیم می کنم، ولی اگر شما برای فردای قیامت، پاسخ قانع کننده ای دارید، برای منصور بیشتر از دیگران بردارید؛ زیرا من از حساب هولناکی که در پیش است و ذره ای چشم پوشی در آن نیست، می ترسم و تحملش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 خواهید، با مسئولیت خود پول بردارید و عذاب آن را نیز خودتان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که به پایان رسید، مادر در حالی که از ترس عذاب الهی بر خود می لرزید، کلید را به شیخ بازگرداند و از او عذرخواست و دیگر هرگز چنین تقاضایی از پسرش نکرد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479" w:name="__RefHeading___Toc1681504_2281741623"/>
      <w:bookmarkStart w:id="480" w:name="_Toc193"/>
      <w:bookmarkEnd w:id="479"/>
      <w:r>
        <w:rPr/>
        <w:t>5</w:t>
      </w:r>
      <w:r>
        <w:rPr>
          <w:rtl w:val="true"/>
        </w:rPr>
        <w:t xml:space="preserve">. </w:t>
      </w:r>
      <w:r>
        <w:rPr>
          <w:rtl w:val="true"/>
        </w:rPr>
        <w:t>شوخی و جدّی</w:t>
      </w:r>
      <w:bookmarkEnd w:id="48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شوخی و جدّی</w:t>
      </w:r>
    </w:p>
    <w:p>
      <w:pPr>
        <w:pStyle w:val="BookText"/>
        <w:rPr/>
      </w:pPr>
      <w:r>
        <w:rPr>
          <w:rFonts w:ascii="IRNazanin" w:hAnsi="IRNazanin" w:eastAsia="IRNazanin"/>
          <w:color w:val="111111"/>
          <w:sz w:val="28"/>
          <w:sz w:val="28"/>
          <w:szCs w:val="28"/>
          <w:rtl w:val="true"/>
          <w:lang w:bidi="fa-IR"/>
        </w:rPr>
        <w:t>روزی شیخ انصاری، پس از پایان تدریس، مثل همیشه به دیدار مادر پیرش رفت و برای اینکه دلش را شاد کند، باب شوخی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یادت می آید آن وقت ها که دوره مقدمات را می گذراندم، بچه نافرمانی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 می خواستی کاری انجام دهم، من دستورهای شما را پس از درس و مباحثه انجام می دادم؟ آن گاه شما عصبانی می شدی و با ناراحتی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فرزندی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همین طور است و فرزندی نداری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ها به کارهای منزل نمی رسیدی و من را زیر فشار قرار می دادی و اکنون نیز که به جایی رسیده ای، چنان در </w:t>
      </w:r>
      <w:bookmarkStart w:id="481" w:name="pg3886_20862"/>
    </w:p>
    <w:p>
      <w:pPr>
        <w:pStyle w:val="BookText"/>
        <w:rPr/>
      </w:pPr>
      <w:bookmarkEnd w:id="481"/>
      <w:r>
        <w:rPr>
          <w:rFonts w:ascii="IRNazanin" w:hAnsi="IRNazanin" w:eastAsia="IRNazanin"/>
          <w:color w:val="111111"/>
          <w:sz w:val="28"/>
          <w:sz w:val="28"/>
          <w:szCs w:val="28"/>
          <w:rtl w:val="true"/>
          <w:lang w:bidi="fa-IR"/>
        </w:rPr>
        <w:t>مصرف وجوهات شرعی احتیاط می کنی که ما زیر فشار هستیم</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482" w:name="__RefHeading___Toc1681506_2281741623"/>
      <w:bookmarkStart w:id="483" w:name="_Toc194"/>
      <w:bookmarkEnd w:id="482"/>
      <w:r>
        <w:rPr/>
        <w:t>6</w:t>
      </w:r>
      <w:r>
        <w:rPr>
          <w:rtl w:val="true"/>
        </w:rPr>
        <w:t xml:space="preserve">. </w:t>
      </w:r>
      <w:r>
        <w:rPr>
          <w:rtl w:val="true"/>
        </w:rPr>
        <w:t>موضع شیخ در برابر خانواده</w:t>
      </w:r>
      <w:bookmarkEnd w:id="48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شیخ در برابر خانواده</w:t>
      </w:r>
    </w:p>
    <w:p>
      <w:pPr>
        <w:pStyle w:val="BookText"/>
        <w:rPr/>
      </w:pPr>
      <w:r>
        <w:rPr>
          <w:rFonts w:ascii="IRNazanin" w:hAnsi="IRNazanin" w:eastAsia="IRNazanin"/>
          <w:color w:val="111111"/>
          <w:sz w:val="28"/>
          <w:sz w:val="28"/>
          <w:szCs w:val="28"/>
          <w:rtl w:val="true"/>
          <w:lang w:bidi="fa-IR"/>
        </w:rPr>
        <w:t>در آن دوران، شیخ انصاری رحمه الله در جهان تشیع از شهرت و موقعیت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سیل وجوهات شرعی از سراسر دنیا به دست ایشان می رسید و پول بسیاری در دست رس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مقرری شیخ برای خانواده اش، برای رفع نیازهای زندگی شان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مقرری چنان ناچیز بود که خانواده شیخ از روی ناچاری نزد یکی از بزرگان رفتند که شیخ برای او احترام فراوانی قائل بود و از وی خواستند با شیخ صحبت کند و از او بخواهد مقداری به این مقرری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بزرگوار خواسته خانواده شیخ را بی کم و کاست به وی منتقل کرد، شیخ در برابر او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آمد،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 مرا بشور، ولی آب آن را دور نریز و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شیخ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های کثیف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آب ها را آورد، شیخ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دیوانه ام که این آب را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مال هایی که نزد من است، درست مانند همین آب های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 نمی توانی و نمی خواهی از این آب بنوشی، من نیز حق ندارم به شما بیش از آنچه اکنون می دهم، بپردازم؛ زیرا این اموال حقوق نیازمندان است و شما برای من با دیگر مستمندان برابرید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484" w:name="__RefHeading___Toc1681508_2281741623"/>
      <w:bookmarkStart w:id="485" w:name="_Toc195"/>
      <w:bookmarkEnd w:id="484"/>
      <w:r>
        <w:rPr/>
        <w:t>7</w:t>
      </w:r>
      <w:r>
        <w:rPr>
          <w:rtl w:val="true"/>
        </w:rPr>
        <w:t xml:space="preserve">. </w:t>
      </w:r>
      <w:r>
        <w:rPr>
          <w:rtl w:val="true"/>
        </w:rPr>
        <w:t>نیم سیر گوشت اضافه</w:t>
      </w:r>
      <w:bookmarkEnd w:id="48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سیر گوشت اضافه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شیخ از نمایان بودن رخت خواب ها در گوشه اتاق که جلو دید بود، احساس ناخوشایندی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روزی از شیخ انصاری رحمه الله خواست به او مبلغی بدهد تا او چادرشبی بخرد و روی رخت خواب ها بکشد، ولی شیخ برای جلوگیری از اسراف، خواسته </w:t>
      </w:r>
      <w:bookmarkStart w:id="486" w:name="pg3886_20863"/>
    </w:p>
    <w:p>
      <w:pPr>
        <w:pStyle w:val="BookText"/>
        <w:rPr/>
      </w:pPr>
      <w:bookmarkEnd w:id="486"/>
      <w:r>
        <w:rPr>
          <w:rFonts w:ascii="IRNazanin" w:hAnsi="IRNazanin" w:eastAsia="IRNazanin"/>
          <w:color w:val="111111"/>
          <w:sz w:val="28"/>
          <w:sz w:val="28"/>
          <w:szCs w:val="28"/>
          <w:rtl w:val="true"/>
          <w:lang w:bidi="fa-IR"/>
        </w:rPr>
        <w:t>وی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شیخ یقین پیدا کرد از طرف شیخ پولی به او نمی رسد، مدتی در خرید گوشت صرفه جویی کرد و به جای سه سیر گوشت، دو سیر و نیم گوشت خرید و مبلغ باقی مانده را پس انداز کرد تا اینکه به اندازه خرید یک چادر شب پول جمع شد و آن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شیخ به چادر شب روی رخت خواب ها افتاد و از چگونگی خرید آن باخبر شد، با اندوه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مقداری از بیت المال را بی دلیل مصرف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سه سیر گوشت، حداقل مقداری است که می توان با آن زندگی کرد، ولی اکنون به اشتباهم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چادر شب را پس بدهند و از آن روز به بعد به جای سه سیر گوشت، دو سیر و نیم گوشت بخرند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487" w:name="__RefHeading___Toc1681510_2281741623"/>
      <w:bookmarkStart w:id="488" w:name="_Toc196"/>
      <w:bookmarkEnd w:id="487"/>
      <w:r>
        <w:rPr/>
        <w:t>8</w:t>
      </w:r>
      <w:r>
        <w:rPr>
          <w:rtl w:val="true"/>
        </w:rPr>
        <w:t xml:space="preserve">. </w:t>
      </w:r>
      <w:r>
        <w:rPr>
          <w:rtl w:val="true"/>
        </w:rPr>
        <w:t>اوج تقوا</w:t>
      </w:r>
      <w:bookmarkEnd w:id="48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تقوا</w:t>
      </w:r>
    </w:p>
    <w:p>
      <w:pPr>
        <w:pStyle w:val="BookText"/>
        <w:rPr/>
      </w:pPr>
      <w:r>
        <w:rPr>
          <w:rFonts w:ascii="IRNazanin" w:hAnsi="IRNazanin" w:eastAsia="IRNazanin"/>
          <w:color w:val="111111"/>
          <w:sz w:val="28"/>
          <w:sz w:val="28"/>
          <w:szCs w:val="28"/>
          <w:rtl w:val="true"/>
          <w:lang w:bidi="fa-IR"/>
        </w:rPr>
        <w:t>حدود بیست هزار تومان از وجوهات شرعی را خدمت شیخ انصاری رحمه الله آورده بودند و شیخ سرگرم تقسیم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خدمت وی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برای شما گندم آورده ام، ولی هنوز پولش را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اکنون پولش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دیگر نیز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پذیرفت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که شاهد ماجرا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این همه پول در اختیار شماست، چرا مهلت خواستید و قرض مرد کاسب را نپرداختید؟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ها حق مستمندان است و به من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خودم پولی ندارم تا قرضم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فرش این اتاق را بفروشم و بدهی خود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وی مهلت خواستم</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489" w:name="__RefHeading___Toc1681512_2281741623"/>
      <w:bookmarkStart w:id="490" w:name="_Toc197"/>
      <w:bookmarkEnd w:id="489"/>
      <w:r>
        <w:rPr/>
        <w:t>9</w:t>
      </w:r>
      <w:r>
        <w:rPr>
          <w:rtl w:val="true"/>
        </w:rPr>
        <w:t xml:space="preserve">. </w:t>
      </w:r>
      <w:r>
        <w:rPr>
          <w:rtl w:val="true"/>
        </w:rPr>
        <w:t>لباس ابریشمی</w:t>
      </w:r>
      <w:bookmarkEnd w:id="49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ابریشمی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بازاریان نجف، پارچه های ابریشمی را که در آن دوران جزو پارچه های گران بها به شمار </w:t>
      </w:r>
      <w:bookmarkStart w:id="491" w:name="pg3886_20864"/>
    </w:p>
    <w:p>
      <w:pPr>
        <w:pStyle w:val="BookText"/>
        <w:rPr/>
      </w:pPr>
      <w:bookmarkEnd w:id="491"/>
      <w:r>
        <w:rPr>
          <w:rFonts w:ascii="IRNazanin" w:hAnsi="IRNazanin" w:eastAsia="IRNazanin"/>
          <w:color w:val="111111"/>
          <w:sz w:val="28"/>
          <w:sz w:val="28"/>
          <w:szCs w:val="28"/>
          <w:rtl w:val="true"/>
          <w:lang w:bidi="fa-IR"/>
        </w:rPr>
        <w:t>می رفت، در معرض فروش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آخوند خراسانی نیز مانند دیگر جوانان دوست داشتند از آن پارچه ها خریداری و برای خود لباس فاخری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خود را با پدر در میان گذاشتند،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توقع دارید پول چه کسی را به شما بدهم تا با آن برای خود لباس ابریشمی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درخواست آنها را رد کرد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492" w:name="__RefHeading___Toc1681514_2281741623"/>
      <w:bookmarkStart w:id="493" w:name="_Toc198"/>
      <w:bookmarkEnd w:id="492"/>
      <w:r>
        <w:rPr/>
        <w:t>10</w:t>
      </w:r>
      <w:r>
        <w:rPr>
          <w:rtl w:val="true"/>
        </w:rPr>
        <w:t xml:space="preserve">. </w:t>
      </w:r>
      <w:r>
        <w:rPr>
          <w:rtl w:val="true"/>
        </w:rPr>
        <w:t>دقت در مصرف انرژی</w:t>
      </w:r>
      <w:bookmarkEnd w:id="49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مصرف انرژی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قدوسی از اتلاف هزینه ها به شدت شاکی و تا وقتی زنده بود، حتی از دور انداختن سنجاق یا ورق کاغذی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مدرسه حقانی تعمیر و بازسازی شد، همه کلاس های آن گرم و راحت بود، ولی اتاقی که ایشان به عنوان مدیر و مسئول مدرسه در آن به امور جاری رسیدگی می کرد، بیشتر وقت ها سرد بود تا جایی که این مسئله برای همه سؤال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پاسخ فردی که دلیل این کار را جویا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لزومی ندارد که اتاق به این بزرگی فقط به این دلیل که من یک نفر در آن هستم، گرم باشد و هزینه مدرسه و انرژی، بی دلیل هدر رود</w:t>
      </w:r>
      <w:r>
        <w:rPr>
          <w:rFonts w:eastAsia="IRNazanin" w:cs="IRNazanin"/>
          <w:color w:val="111111"/>
          <w:sz w:val="28"/>
          <w:szCs w:val="28"/>
          <w:rtl w:val="true"/>
          <w:lang w:bidi="fa-IR"/>
        </w:rPr>
        <w:t>».</w:t>
      </w:r>
      <w:r>
        <w:rPr>
          <w:rStyle w:val="FootnoteAnchor"/>
          <w:rtl w:val="true"/>
        </w:rPr>
        <w:footnoteReference w:id="157"/>
      </w:r>
      <w:bookmarkStart w:id="494" w:name="pg3886_20865"/>
    </w:p>
    <w:p>
      <w:pPr>
        <w:pStyle w:val="Heading3"/>
        <w:numPr>
          <w:ilvl w:val="2"/>
          <w:numId w:val="1"/>
        </w:numPr>
        <w:rPr/>
      </w:pPr>
      <w:bookmarkStart w:id="495" w:name="__RefHeading___Toc1681516_2281741623"/>
      <w:bookmarkStart w:id="496" w:name="_Toc199"/>
      <w:bookmarkEnd w:id="494"/>
      <w:bookmarkEnd w:id="495"/>
      <w:r>
        <w:rPr>
          <w:rtl w:val="true"/>
        </w:rPr>
        <w:t>فصل نهم</w:t>
      </w:r>
      <w:r>
        <w:rPr>
          <w:rtl w:val="true"/>
        </w:rPr>
        <w:t xml:space="preserve">: </w:t>
      </w:r>
      <w:r>
        <w:rPr>
          <w:rtl w:val="true"/>
        </w:rPr>
        <w:t>بصیرت</w:t>
      </w:r>
      <w:bookmarkEnd w:id="496"/>
    </w:p>
    <w:p>
      <w:pPr>
        <w:pStyle w:val="Heading4"/>
        <w:numPr>
          <w:ilvl w:val="3"/>
          <w:numId w:val="1"/>
        </w:numPr>
        <w:rPr/>
      </w:pPr>
      <w:bookmarkStart w:id="497" w:name="__RefHeading___Toc1681518_2281741623"/>
      <w:bookmarkStart w:id="498" w:name="_Toc200"/>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هشیارانه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بسیار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توطئه</w:t>
      </w:r>
    </w:p>
    <w:p>
      <w:pPr>
        <w:pStyle w:val="Heading4"/>
        <w:numPr>
          <w:ilvl w:val="3"/>
          <w:numId w:val="1"/>
        </w:numPr>
        <w:rPr/>
      </w:pPr>
      <w:bookmarkStart w:id="499" w:name="__RefHeading___Toc1681520_2281741623"/>
      <w:bookmarkStart w:id="500" w:name="_Toc201"/>
      <w:bookmarkEnd w:id="499"/>
      <w:r>
        <w:rPr/>
        <w:t>1</w:t>
      </w:r>
      <w:r>
        <w:rPr>
          <w:rtl w:val="true"/>
        </w:rPr>
        <w:t xml:space="preserve">. </w:t>
      </w:r>
      <w:r>
        <w:rPr>
          <w:rtl w:val="true"/>
        </w:rPr>
        <w:t>فتوای هشیارانه</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هشیارانه</w:t>
      </w:r>
    </w:p>
    <w:p>
      <w:pPr>
        <w:pStyle w:val="BookText"/>
        <w:rPr/>
      </w:pPr>
      <w:r>
        <w:rPr>
          <w:rFonts w:ascii="IRNazanin" w:hAnsi="IRNazanin" w:eastAsia="IRNazanin"/>
          <w:color w:val="111111"/>
          <w:sz w:val="28"/>
          <w:sz w:val="28"/>
          <w:szCs w:val="28"/>
          <w:rtl w:val="true"/>
          <w:lang w:bidi="fa-IR"/>
        </w:rPr>
        <w:t>محمدرضا شاه پهلوی می خواست با زنی ایتالیایی ازدواج کند و برای رسیدن به مقصود خود به فتوای آیت اللّه بروجردی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کوشید رضایت آیت اللّه بروجردی را جلب کند، ولی ایشان حتی اجازه ازدواج موقت با زن غیرمسلمان را نداد؛ هر چند اعتقاد داشت ازدواج دائم یا موقت با زنان اهل کتاب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نکردن ایشان با این ازدواج و صادر نکردن فتوا، فقط یک دلیل داشت و آن این بود که در شرایط موجود، ازدواج شاه ایران با زنی بیگانه و غیرمسلمان به صلاح مسلمانان و ایران نبود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501" w:name="__RefHeading___Toc1681522_2281741623"/>
      <w:bookmarkStart w:id="502" w:name="_Toc202"/>
      <w:bookmarkEnd w:id="501"/>
      <w:r>
        <w:rPr/>
        <w:t>2</w:t>
      </w:r>
      <w:r>
        <w:rPr>
          <w:rtl w:val="true"/>
        </w:rPr>
        <w:t xml:space="preserve">. </w:t>
      </w:r>
      <w:r>
        <w:rPr>
          <w:rtl w:val="true"/>
        </w:rPr>
        <w:t>دقت بسیار</w:t>
      </w:r>
      <w:bookmarkEnd w:id="5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بسیار</w:t>
      </w:r>
    </w:p>
    <w:p>
      <w:pPr>
        <w:pStyle w:val="BookText"/>
        <w:rPr/>
      </w:pPr>
      <w:r>
        <w:rPr>
          <w:rFonts w:ascii="IRNazanin" w:hAnsi="IRNazanin" w:eastAsia="IRNazanin"/>
          <w:color w:val="111111"/>
          <w:sz w:val="28"/>
          <w:sz w:val="28"/>
          <w:szCs w:val="28"/>
          <w:rtl w:val="true"/>
          <w:lang w:bidi="fa-IR"/>
        </w:rPr>
        <w:t>اوایل پیروزی انقلاب بود و من سخن گوی دانشجویان پیرو خط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لانه جاسوسی که آن را تسخیر کرده بودیم، حاضر می شدم و به پرسش گزارشگرهای تلویزیون پاسخ می دادم و آنها با من مصاحبه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اغلب یک کت امریکایی می پوشیدم و به این امر بی توجه بودم تا اینکه به من خبر دادند حضرت امام پرسیده است این لباسی که ایشان می پوشند، چیست؟ آیا تولید داخل است؟ این چیزی بود که من تا آن زمان به آن توجه نکرده بودم، ولی امام تا این اندازه به همه مسائل، دقت نظر و توجه داشت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503" w:name="__RefHeading___Toc1681524_2281741623"/>
      <w:bookmarkStart w:id="504" w:name="_Toc203"/>
      <w:bookmarkEnd w:id="503"/>
      <w:r>
        <w:rPr/>
        <w:t>3</w:t>
      </w:r>
      <w:r>
        <w:rPr>
          <w:rtl w:val="true"/>
        </w:rPr>
        <w:t xml:space="preserve">. </w:t>
      </w:r>
      <w:r>
        <w:rPr>
          <w:rtl w:val="true"/>
        </w:rPr>
        <w:t>خنثی کردن توطئه</w:t>
      </w:r>
      <w:bookmarkEnd w:id="5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توطئه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ایران بسیار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حادثه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نیفتاده بود و رژیم دنبال بهانه ای برای پرونده سازی بر ضد حضرت امام خمینی رحمه الله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که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دیپلمات لبنان معرفی کرده بود، با وساطت یکی از روحانیان ایرانی با حضرت امام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دیدار اظهار داشت از سوی جمال عبدالناصر مأمور است مراتب سپاس گزاری و قدردانی وی را از مبارزاتی که امام بر ضد اسرائیل در ایران انجام داده است، به حضور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خمینی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حضور شما آمده ام که عرض کنم رئیس جمهور، جمال عبدالناصر آماده است هرگونه کمک و یاری را که در این راه بدان نیازمندید؛ اعم از پول، اسلحه و مانند آن در اختیار شما قرار دهد و شما را تا پیروزی در این راه مقدس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سخنان، نگاه تندی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مربوط به اوضاع داخلی کشور و مردم ماست و در ادامه آن، ما به یاری هیچ کس جز خدا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مدتی بعد که امام در زندان به سر می برد، متوجه شدیم آن فرد فرستاده رژیم شاه بوده است و می خواسته بهانه ای بر ضد امام خمینی رحمه الله به دست آورد، ولی هشیاری حضرت امام، توطئه شاه را خنثا کرد</w:t>
      </w:r>
      <w:r>
        <w:rPr>
          <w:rFonts w:eastAsia="IRNazanin" w:cs="IRNazanin"/>
          <w:color w:val="111111"/>
          <w:sz w:val="28"/>
          <w:szCs w:val="28"/>
          <w:rtl w:val="true"/>
          <w:lang w:bidi="fa-IR"/>
        </w:rPr>
        <w:t>.</w:t>
      </w:r>
      <w:r>
        <w:rPr>
          <w:rStyle w:val="FootnoteAnchor"/>
          <w:rtl w:val="true"/>
        </w:rPr>
        <w:footnoteReference w:id="160"/>
      </w:r>
      <w:bookmarkStart w:id="505" w:name="pg3886_20867"/>
    </w:p>
    <w:p>
      <w:pPr>
        <w:pStyle w:val="Heading3"/>
        <w:numPr>
          <w:ilvl w:val="2"/>
          <w:numId w:val="1"/>
        </w:numPr>
        <w:rPr/>
      </w:pPr>
      <w:bookmarkStart w:id="506" w:name="__RefHeading___Toc1681526_2281741623"/>
      <w:bookmarkStart w:id="507" w:name="_Toc204"/>
      <w:bookmarkEnd w:id="505"/>
      <w:bookmarkEnd w:id="506"/>
      <w:r>
        <w:rPr>
          <w:rtl w:val="true"/>
        </w:rPr>
        <w:t>فصل یازدهم</w:t>
      </w:r>
      <w:r>
        <w:rPr>
          <w:rtl w:val="true"/>
        </w:rPr>
        <w:t xml:space="preserve">: </w:t>
      </w:r>
      <w:r>
        <w:rPr>
          <w:rtl w:val="true"/>
        </w:rPr>
        <w:t>مبارزه با تهاجم فرهنگی</w:t>
      </w:r>
      <w:bookmarkEnd w:id="507"/>
    </w:p>
    <w:p>
      <w:pPr>
        <w:pStyle w:val="Heading4"/>
        <w:numPr>
          <w:ilvl w:val="3"/>
          <w:numId w:val="1"/>
        </w:numPr>
        <w:rPr/>
      </w:pPr>
      <w:bookmarkStart w:id="508" w:name="__RefHeading___Toc1681528_2281741623"/>
      <w:bookmarkStart w:id="509" w:name="_Toc20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تهاجم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در برابر غِنا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هشیاری در برابر توطئه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بیدار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آقای بروجردی درباره بهاییان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کردن جشن آتش</w:t>
      </w:r>
    </w:p>
    <w:p>
      <w:pPr>
        <w:pStyle w:val="Heading4"/>
        <w:numPr>
          <w:ilvl w:val="3"/>
          <w:numId w:val="1"/>
        </w:numPr>
        <w:rPr/>
      </w:pPr>
      <w:bookmarkStart w:id="510" w:name="__RefHeading___Toc1681530_2281741623"/>
      <w:bookmarkStart w:id="511" w:name="_Toc206"/>
      <w:bookmarkEnd w:id="510"/>
      <w:r>
        <w:rPr/>
        <w:t>1</w:t>
      </w:r>
      <w:r>
        <w:rPr>
          <w:rtl w:val="true"/>
        </w:rPr>
        <w:t xml:space="preserve">. </w:t>
      </w:r>
      <w:r>
        <w:rPr>
          <w:rtl w:val="true"/>
        </w:rPr>
        <w:t>قلم در برابر غِنا</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در برابر غِنا</w:t>
      </w:r>
    </w:p>
    <w:p>
      <w:pPr>
        <w:pStyle w:val="BookText"/>
        <w:rPr/>
      </w:pPr>
      <w:r>
        <w:rPr>
          <w:rFonts w:ascii="IRNazanin" w:hAnsi="IRNazanin" w:eastAsia="IRNazanin"/>
          <w:color w:val="111111"/>
          <w:sz w:val="28"/>
          <w:sz w:val="28"/>
          <w:szCs w:val="28"/>
          <w:rtl w:val="true"/>
          <w:lang w:bidi="fa-IR"/>
        </w:rPr>
        <w:t>در زمان میرزای قمی، موسیقی و خوانندگی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نمی توانست در برابر این منکر اجتماعی سکوت کند و هر روز بیش از پیش شاهد رشد و پیشرفت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روزها و شب های بسیاری را به تحقیق گذراند تا موفق به نگارش رسالة الغناء موضوعاً و حکماً</w:t>
      </w:r>
      <w:r>
        <w:rPr>
          <w:rStyle w:val="FootnoteAnchor"/>
          <w:rtl w:val="true"/>
        </w:rPr>
        <w:footnoteReference w:id="161"/>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در این رساله، غنا را از نظر فرهنگی و شرعی بررسی کرد تا از این راه جامعه را بیدار و ملت را هشیار کند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512" w:name="__RefHeading___Toc1681532_2281741623"/>
      <w:bookmarkStart w:id="513" w:name="_Toc207"/>
      <w:bookmarkEnd w:id="512"/>
      <w:r>
        <w:rPr/>
        <w:t>2</w:t>
      </w:r>
      <w:r>
        <w:rPr>
          <w:rtl w:val="true"/>
        </w:rPr>
        <w:t xml:space="preserve">. </w:t>
      </w:r>
      <w:r>
        <w:rPr>
          <w:rtl w:val="true"/>
        </w:rPr>
        <w:t>هشیاری در برابر توطئه ها</w:t>
      </w:r>
      <w:bookmarkEnd w:id="5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هشیاری در برابر توطئه 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کفایتی شاهان قاجار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ارزشی برای سرزمین مادری خود قائل نبودند و عرصه فعالیت و تسلط انگلیس و روس را در کشور باز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در رد اسلام و تبلیغ مسیحیت به دنبال تصرف بوشهر به دست انگلیس ها رواج یافته بود، بر فضای مذهبی کشور اثر گذاشته و موجب نگرانی مردم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استعمارگران،آشکارا تهاجم فرهنگی خود را شروع کرده بودند، به این امید که به سلطه ای همه جانبه در منطقه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عبدالحسین لاری، رهبر مبارزان اسلامی تنگستان که از این هدف شوم باخبر شده بود، به سرعت وارد صحنه شد و نخست به ساقط کردن سلطنت قاجاریه فتوا داد و از همه امکانات حتی مبارزه مسلحانه، برای مبارزه با حکومت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انجام امور پُستی خود، تمبری با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w:t>
      </w:r>
      <w:bookmarkStart w:id="514" w:name="pg3886_20868"/>
    </w:p>
    <w:p>
      <w:pPr>
        <w:pStyle w:val="BookText"/>
        <w:rPr/>
      </w:pPr>
      <w:bookmarkEnd w:id="514"/>
      <w:r>
        <w:rPr>
          <w:rFonts w:ascii="IRNazanin" w:hAnsi="IRNazanin" w:eastAsia="IRNazanin"/>
          <w:color w:val="111111"/>
          <w:sz w:val="28"/>
          <w:sz w:val="28"/>
          <w:szCs w:val="28"/>
          <w:rtl w:val="true"/>
          <w:lang w:bidi="fa-IR"/>
        </w:rPr>
        <w:t>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 تا از سرازیر شدن پول به خزانه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اخراج مبلّغان مسیحی و گردآوری و نابودی کتاب های مخرّب آنها حکم داد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515" w:name="__RefHeading___Toc1681534_2281741623"/>
      <w:bookmarkStart w:id="516" w:name="_Toc208"/>
      <w:bookmarkEnd w:id="515"/>
      <w:r>
        <w:rPr/>
        <w:t>3</w:t>
      </w:r>
      <w:r>
        <w:rPr>
          <w:rtl w:val="true"/>
        </w:rPr>
        <w:t xml:space="preserve">. </w:t>
      </w:r>
      <w:r>
        <w:rPr>
          <w:rtl w:val="true"/>
        </w:rPr>
        <w:t>جماعتی بیدار</w:t>
      </w:r>
      <w:bookmarkEnd w:id="5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بیدار</w:t>
      </w:r>
    </w:p>
    <w:p>
      <w:pPr>
        <w:pStyle w:val="BookText"/>
        <w:rPr/>
      </w:pPr>
      <w:r>
        <w:rPr>
          <w:rFonts w:ascii="IRNazanin" w:hAnsi="IRNazanin" w:eastAsia="IRNazanin"/>
          <w:color w:val="111111"/>
          <w:sz w:val="28"/>
          <w:sz w:val="28"/>
          <w:szCs w:val="28"/>
          <w:rtl w:val="true"/>
          <w:lang w:bidi="fa-IR"/>
        </w:rPr>
        <w:t>آیت اللّه محمدرضا مظفر، نفوذ تدریجی کمونیسم در سرزمین های اسلامی به ویژه حاکمیت آنان در عراق را تهدیدی جدی بر ضد فرهنگ اسلامی و مسلمانان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مقابله با این افکار گمراه کننده، با همکاری گروهی از اندیشمندان در شهر نجف، گروه جماعة العلما را بنیان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جماعت، هر روز درباره مسائل روز، بحث و گفت وگو و با انتشار کتاب و مجله و برپایی مجالس، نفوذ افکار کمونیستی در جوانان را خنثی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این گروه به کشور عراق منحصر نمی شد، بلکه با نوشتن مقاله هایی بر ضد هجوم فرانسویان به الجزایر و حمله صهیونیست ها به فلسطین و چاپ آنها در نشریه های گوناگون، مسلمانان جهان را آگاه و بیدار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بیانیه منتشر می کردند و درباره شرایط موجود هشدار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بیانیه های مهم این گروه می توان به بیانیه ای اشاره کرد که آنها درباره لایحه انجمن های ایالتی و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 و در آن، افزون بر محکومیت این لایحه، به ایرانیان مسلمان هشدار دادند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517" w:name="__RefHeading___Toc1681536_2281741623"/>
      <w:bookmarkStart w:id="518" w:name="_Toc209"/>
      <w:bookmarkEnd w:id="517"/>
      <w:r>
        <w:rPr/>
        <w:t>4</w:t>
      </w:r>
      <w:r>
        <w:rPr>
          <w:rtl w:val="true"/>
        </w:rPr>
        <w:t>. «</w:t>
      </w:r>
      <w:r>
        <w:rPr>
          <w:rtl w:val="true"/>
        </w:rPr>
        <w:t>کشف الاسرار</w:t>
      </w:r>
      <w:r>
        <w:rPr>
          <w:rtl w:val="true"/>
        </w:rPr>
        <w:t xml:space="preserve">» </w:t>
      </w:r>
      <w:r>
        <w:rPr>
          <w:rtl w:val="true"/>
        </w:rPr>
        <w:t xml:space="preserve">در مقابل </w:t>
      </w:r>
      <w:r>
        <w:rPr>
          <w:rtl w:val="true"/>
        </w:rPr>
        <w:t>«</w:t>
      </w:r>
      <w:r>
        <w:rPr>
          <w:rtl w:val="true"/>
        </w:rPr>
        <w:t>اسرار هزار ساله</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فردی به نام حکمی زاده که سابقه تحصیل در دروس دینی نیز داشت، جزوه ای با عنوان اسرار هزار ساله نوشت که در آن ایرادهایی به مسائل اسلام وارد کرده بود و عقیده داشت با گذشت بیش از هزار سال از ظهور دین اسلام، این ایرادها و اشکال ها هنوز بی 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 حکومت رضاخان، این جزوه به مذاق کشورهای استعمارگر خوش آمد و به تعداد فراوان تکثیر شد و جنجال به پا کرد</w:t>
      </w:r>
      <w:r>
        <w:rPr>
          <w:rFonts w:eastAsia="IRNazanin" w:cs="IRNazanin"/>
          <w:color w:val="111111"/>
          <w:sz w:val="28"/>
          <w:szCs w:val="28"/>
          <w:rtl w:val="true"/>
          <w:lang w:bidi="fa-IR"/>
        </w:rPr>
        <w:t xml:space="preserve">. </w:t>
      </w:r>
      <w:bookmarkStart w:id="519" w:name="pg3886_20869"/>
    </w:p>
    <w:p>
      <w:pPr>
        <w:pStyle w:val="BookText"/>
        <w:rPr/>
      </w:pPr>
      <w:bookmarkEnd w:id="519"/>
      <w:r>
        <w:rPr>
          <w:rFonts w:ascii="IRNazanin" w:hAnsi="IRNazanin" w:eastAsia="IRNazanin"/>
          <w:color w:val="111111"/>
          <w:sz w:val="28"/>
          <w:sz w:val="28"/>
          <w:szCs w:val="28"/>
          <w:rtl w:val="true"/>
          <w:lang w:bidi="fa-IR"/>
        </w:rPr>
        <w:t>ازاین رو، تعداد بسیاری از روحانیان و امامان جماعات تصمیم گرفتند در پاسخ آن مطالبی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نیز امام خمینی رحمه الله در کتابی با عنوان کشف الاسرار به این جزوه پاسخ داد که عالمان وقت از میان جوابیه های گوناگون و بی شمار، پاسخ امام خمینی رحمه الله را پسندیدند و آن را چاپ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این جوابیه، موجب ترس و دلهره حکمی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درصدد برآمد به نوعی کار خود را توجیه کند و برای امام خمینی رحمه الله این گونه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نکنید که این ایرادها را من مطرح کرده ام، بلکه این اشکال های بیشتر جوان ها بود و کسی نبود که به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تحریک شما برای دادن پاسخی مناسب بود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520" w:name="__RefHeading___Toc1681538_2281741623"/>
      <w:bookmarkStart w:id="521" w:name="_Toc210"/>
      <w:bookmarkEnd w:id="520"/>
      <w:r>
        <w:rPr/>
        <w:t>5</w:t>
      </w:r>
      <w:r>
        <w:rPr>
          <w:rtl w:val="true"/>
        </w:rPr>
        <w:t xml:space="preserve">. </w:t>
      </w:r>
      <w:r>
        <w:rPr>
          <w:rtl w:val="true"/>
        </w:rPr>
        <w:t>نظر آقای بروجردی درباره بهاییان</w:t>
      </w:r>
      <w:bookmarkEnd w:id="5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آقای بروجردی درباره بهاییان</w:t>
      </w:r>
    </w:p>
    <w:p>
      <w:pPr>
        <w:pStyle w:val="BookText"/>
        <w:rPr/>
      </w:pPr>
      <w:r>
        <w:rPr>
          <w:rFonts w:ascii="IRNazanin" w:hAnsi="IRNazanin" w:eastAsia="IRNazanin"/>
          <w:color w:val="111111"/>
          <w:sz w:val="28"/>
          <w:sz w:val="28"/>
          <w:szCs w:val="28"/>
          <w:rtl w:val="true"/>
          <w:lang w:bidi="fa-IR"/>
        </w:rPr>
        <w:t xml:space="preserve">روزنامه کیهان در شماره </w:t>
      </w: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آیت اللّه بروجردی رحمه الله مصاحبه ای داشت که در این مصاحبه از ایشان خواسته بود نظر خود را درباره بهاییان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اینکه از نفوذ بهاییان در دستگاه حاکم هراسی به دل راه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نظم و آرامش در سراسر کشور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حضیرة القدس را ویران نمود و ساختمان جدید در تصرف انجمن خیریه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بهاییان از ادارات دولتی و بنگاه های ملی باید هر چه زودتر طرد شوند و دولت از مجلس بخواهد طرحی از مجلس بگذرانند که تمام بهاییان از کشور خارج شوند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522" w:name="__RefHeading___Toc1681540_2281741623"/>
      <w:bookmarkStart w:id="523" w:name="_Toc211"/>
      <w:bookmarkEnd w:id="522"/>
      <w:r>
        <w:rPr/>
        <w:t>6</w:t>
      </w:r>
      <w:r>
        <w:rPr>
          <w:rtl w:val="true"/>
        </w:rPr>
        <w:t xml:space="preserve">. </w:t>
      </w:r>
      <w:r>
        <w:rPr>
          <w:rtl w:val="true"/>
        </w:rPr>
        <w:t>منع کردن جشن آتش</w:t>
      </w:r>
      <w:bookmarkEnd w:id="5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کردن جشن آتش</w:t>
      </w:r>
    </w:p>
    <w:p>
      <w:pPr>
        <w:pStyle w:val="BookText"/>
        <w:rPr/>
      </w:pPr>
      <w:r>
        <w:rPr>
          <w:rFonts w:ascii="IRNazanin" w:hAnsi="IRNazanin" w:eastAsia="IRNazanin"/>
          <w:color w:val="111111"/>
          <w:sz w:val="28"/>
          <w:sz w:val="28"/>
          <w:szCs w:val="28"/>
          <w:rtl w:val="true"/>
          <w:lang w:bidi="fa-IR"/>
        </w:rPr>
        <w:t>افرادی که درصدد بودند با برنامه ریزی دقیقی آتش پرستی را در ایران زنده کنند، مراسم جشن آتش را برپا و شاه را به این مراسم دعوت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برگزاری این مراسم و دعوت از شاه به آقای بروجردی رحمه الله رسید، عصبانی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پیکی فرستاد تا شاه را از حضور در این مراسم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آیت اللّه بروجردی پیام اعتراض ایشان را به شاه رساند،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مایلیم در این مراسم حضور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موسی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 خودشان می دانند که آتش چیزی نیست، 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در این مراسم شرکت کنید، بیگانگان در خارج از ایران این گونه تبلیغ می کنند که آتشی را که پیامبر اسلام هزار و چهارصد سال پیش خاموش کرده است، شاه دوباره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شاه را به فکر واداشت و دستور داد این مراسم به کلی لغو شود</w:t>
      </w:r>
      <w:r>
        <w:rPr>
          <w:rFonts w:eastAsia="IRNazanin" w:cs="IRNazanin"/>
          <w:color w:val="111111"/>
          <w:sz w:val="28"/>
          <w:szCs w:val="28"/>
          <w:rtl w:val="true"/>
          <w:lang w:bidi="fa-IR"/>
        </w:rPr>
        <w:t>.</w:t>
      </w:r>
      <w:r>
        <w:rPr>
          <w:rStyle w:val="FootnoteAnchor"/>
          <w:rtl w:val="true"/>
        </w:rPr>
        <w:footnoteReference w:id="167"/>
      </w:r>
      <w:bookmarkStart w:id="524" w:name="pg3886_20871"/>
    </w:p>
    <w:p>
      <w:pPr>
        <w:pStyle w:val="Heading2"/>
        <w:numPr>
          <w:ilvl w:val="1"/>
          <w:numId w:val="1"/>
        </w:numPr>
        <w:rPr/>
      </w:pPr>
      <w:bookmarkStart w:id="525" w:name="__RefHeading___Toc1681542_2281741623"/>
      <w:bookmarkStart w:id="526" w:name="_Toc212"/>
      <w:bookmarkEnd w:id="524"/>
      <w:bookmarkEnd w:id="525"/>
      <w:r>
        <w:rPr>
          <w:rtl w:val="true"/>
        </w:rPr>
        <w:t>کتاب نامه</w:t>
      </w:r>
      <w:bookmarkEnd w:id="52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قم، انتشارات دفتر تبلیغات اسلامی، چاپ سیزدهم،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اسدالله، در فواید مراقبات، قم، انتشارات دفتر تبلیغات،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سوگندان ولایی، قم، دفتر نشر کریمه،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میرزاجواد، رساله لقاءالله، تهران، نشر 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گلشن ابرار، قم، نشر معروف،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سیدمحمدحسین، مهر تابان، قم، انتشارات باقرالعلوم،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وحید بهبهانی، تهران، انتشارات امیرکبیر،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خدمات متقابل اسلام و ایران، قم، انتشارات صدرا، چاپ یازدهم،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کشمیری، محمدعلی، نجوم السماء، قم، نشر بصیرتی،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حاج شیخ عباس قمی مرد تقوا و فضیلت، تهران، دارالکتب اسلامیة، چاپ اول،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بیدارگران اقالیم قبله، تهران،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تنکابنی، میرزامحمد، قصص العلماء، تهران، دارالکتب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بحرالعلوم، رساله سیر و سلوک، تهران، انتشارات حکمت،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تهرانی، سیدمحمدحسین، رساله لب اللباب در سیر و سلوک اولوالالباب، تهران، انتشارات حکمت،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میرزا جواد، المراقبات، قم، انتشارات امام المهدی عج الله تعالی فرجه الشریف،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فربودی، محمد، چهل حدیث قدس، کتاب فروشی علمیه، بی جا،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تعلیم و تربیت در اسلام، تهران، انتشارات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فوائد الرضویة، تهران، کتاب خانه مرکزی،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کربن، هانری، ملاصدرا فیلسوف و متفکر بزرگ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منصوری، تهران، انتشارات جاویدان، چاپ دوم،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صدوقی سها، منوچهر، تاریخ حکما و عرفای متأخر صدرالمتألهین، تهران، انجمن اسلامی حکمت و فلسفه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نوبان، حسین علی، زندگانی و شخصیت شیخ انصاری، تهران، ناشر مؤلف،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سیدرضا، درس زندگی، قم، انتشارات تپش،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سیدنعمت الله، انسان از میلاد تا معاد، قم، انتشارات عصر انقلاب،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مجاهد شهید حاج شیخ محمد بافقی، قم، انتشارات پیام اسلام،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رجایی، غلامعلی، برداشت هایی از سیره امام خمینی رحمه الله ، تهران، مؤسسه چاپ و نشر عروج، چاپ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صحیفه دل، تهران، مؤسسه تنظیم و نشر آثار امام خمینی رحمه الله ،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 علی آبادی، محمد، الگوی زعامت، قم، انتشارات هنارس،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سیدعبدالحسین، داستان های شگفت، قم، دارالکتاب، چاپ پنجم،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سیدهاشم، یادواره شهید دستغیب، تهران، انتشارات انقلاب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 نعمت الله، انوار نعمانیة، تبریز، بی نا،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هیئت نهضت امام حسین علیه السلام، قم، 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محمدجواد، حکایت ها و هدایت ها در آثار شهید مطهری، قم، انتشارات دفتر تبلیغات اسلامی،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محمدشریف، گنجینه دانشمندان، تهران، کتاب فروشی اسلامیه،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شیخ آقابزرگ،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میرزامحمدعلی، ریحانة الادب، تبریز، کتاب فروشی خیام، چاپ سوم،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کفایی، عبدالحسین مجید، مرگی در نور، تهران، کتاب فروشی زوار،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محمدهاشم، منتخب التواریخ، تهران، انتشارات جاویدان،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میرزاعبدالله، ریاض العلماء و حیاض الفضلاء، قم، بی نا،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سیدرضی مؤلف نهج البلاغه، تهران، بنیاد نهج البلاغه،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تهران، شرکت سهامی انتشار، چاپ نهم،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حماسه غدیر، تهران،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 علی و جمعی از نویسندگان، یادنامه شهید قدوسی، قم، انتشارات شفق،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علل گرایش به مادیگری، قم،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المکاسب المحرمة، قم، مؤسسه دارالکتاب،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عابدی، محمد، دفاع فرهنگی در سیره ابرار، قم، نشر معروف،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قم، انتشارات دفتر تبلیغات اسلامی حوزه علمیه 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رحمه الله ، فوائد الرضویه، انتشارات کتاب خانه مرکزی، بی نا، بی تا،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ربانی، در فواید مراقبات برکات اهمیت نماز اول وقت و شرح حال تنی چند از زبدگان، قم، دفتر تبلیغات اسلامی حوزه علمیه 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سوگمندان ولایی از مجموعه شمیم عرش، قم، پژوهشکده تزکیه اخلاقی امام علی علیه السلام، دفتر نشر کریمه علیهم السلام،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حوزه علمیه قم، گلشن ابرار، قم، نشر معروف،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میرزاجواد ملکی تبریزی، رساله لقاءالله، تهران، نشر نهضت زنان مسلمان،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مقدمه، صفحه هـ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تهرانی، مهرتابان یادنامه و مصاحبات تلمیذ و علامه، انتشارات باقرالعلوم،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وحید بهبهانی،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قم، انتشارات صدرا،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کشمیری، نجوم السماء، قم، بصیرتی، بی تا،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یادنامه و مصاحبات تلمیذ و علامه،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حاج شیخ عباس قمی؛ مرد تقوا و فضیلت، تهران، دارالکتب الاسلامیة،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از فرزند استاد شهید مطهری رحمه الله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بیدارگران اقالیم قبله،تهران، دفتر نشر فرهنگ اسلامی،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تنکابنی، قصص العلما، تهران، علمیه اسلامیه،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بحرالعلوم رحمه الله ، رساله سیر و سلوک منسوب به بحرالعلوم، با مقدمه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 تهرانی، بی جا، انتشارات حکمت،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حسینی تهرانی، رساله لبّ اللباب در سیر و سلوک اولوالالباب، تقریرات دروس علامه طباطبایی با تنقیحات و اضافات، دوره علوم و معارف اسلام، انتشارات حکمت،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قدسی،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فربودی، کتاب فروشی علمیه،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انتشارات الزهرا،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مقدمه با اندکی تلخیص و تغییر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کربن و جمعی از خاورشناسان، ملاصدرا؛ فیلسوف و متفکر بزرگ اسلامی،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تهران، انتشارات جاویدان،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صدوقی سها، تاریخ حکما و عرفای متأخر، بر صدرالمتألهین، تهران، انجمن اسلامی حکمت و فلسفه ایران،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انصاری، زندگانی و شخصیت شیخ انصاری رحمه الله ، تهران،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نوبان،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حسینی، درس زندگی زندگی نامه و خاطرات زندگی چهار علامه فرزانه، قم، تپش،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حسینی، درس زندگی زندگی نامه و خاطرات زندگی چهار علامه فرزانه، قم، تپش،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حسینی، انسان از میلاد تا معاد، قم، انتشارات عصر انقلاب،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حسینی، انسان از میلاد تا معاد، قم، انتشارات عصر انقلاب،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رازی، مجاهد شهید حاج شیخ محمدتقی بافقی، قم، انتشارات پیام اسلام،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رجایی، برداشت هایی از سیره امام خمینی رحمه الله ، تهران، مؤسسه چاپ و نشر عروج،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های فردی،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 منش و دیگران، صحیفه دل یادها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مؤسسه تنظیم و نشر آثار امام خمینی رحمه الله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محتشمی،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رجایی، برداشت هایی از سیره امام خمینی رحمه الله ، تهران، مؤسسه تنظیم و نشر آثار امام خمینی رحمه الله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محتشمی،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رجایی، برداشت هایی از سیره امام خمینی رحمه الله ، تهران، مؤسسه تنظیم و نشر آثار امام خمینی رحمه الله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رحمه الله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دستغیب رحمه الله ، داستان های شگفت، قم، دارالکتاب،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سوگمندان ولایی از مجموعه شمیم عرش،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فیلسوف و متفکر بزرگ اسلامی، صص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صدوقی، تاریخ حکمای متأخر بر صدرالمتألهین، تهران، انجمن اسلامی حکمت و فلسفه،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دستغیب، یادواره شهید دستغیب، تهران، انتشارات انقلاب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سیدنعمت الله جزایری، انوار نعمانیه، تبریز، بی نا،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 از کتاب های اولیه ای است که طلاب مبتدی آن را فرامی گیرند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رحمه الله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عرفای متأخر بر صدرالمتألهین،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یادنامه و مصاحبات تلمیذ و علامه،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رحمه الله ،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ماهیت نهضت امام حسین علیه السلام، قم، دفتر انتشارات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لک علی آبادی، الگوی زعامت، قم، انتشارات هنارس،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جزایری، انوار نعمانیه، با مقدمه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قاضی طباطبایی رحمه الله ، تبریز،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صاحبی، حکایت ها و هدایت ها در آثار شهید مطهری، قم، مرکز انتشارات دفتر تبلیغات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 منش، مرتضی طاهری و اصغر میرشکاری، صحیفه دل مطالب و خاطراتی از شاگردان امام مؤسسه تنظیم و نشر آثار امام خمینی رحمه الله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رحمه الله ،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تهران، کتاب فروشی اسلامیه،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شیخ آقا بزرگ،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میرزامحمدعلی مدرس، ریحانة الادب، تبریز، کتاب فروشی خیام، بی تا،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عرفای متأخر بر صدرالمتألهین،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مجید کفایی، مرگی در نور، تهران، کتاب فروشی زوّار،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هاشم خراسانی، منتخب التواریخ، تهران، سازمان انتشارات جاویدان، بی تا،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عبدالله اصفهانی، ریاض العلماء و حیاض الفضلاء،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میلاد تا معاد،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رحمه الله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رحمه الله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سید رضی؛ مؤلف نهج البلاغه، تهران، بنیاد نهج البلاغه،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تهران، شرکت سهامی انتشار،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حماسه غدیر، تهران، دفتر نشر فرهنگ اسلامی، بی تا،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بیدارگران اقالیم قبله،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رجایی، برداشت هایی از سیره امام خمینی رحمه الله ، مؤسسه چاپ و نشر عروج،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زندگی،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ها و مصاحبه هایی از سید علی خامنه ای و دیگران، یادنامه شهید قدوسی، قم، انتشارات شفق،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فوائدالرضویه، مقدمه با اندکی تغییر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رحمه الله ، علل گرایش به مادی گری، قم، انتشارات صدرا، بی تا،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فوائدالرضویه،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مکاسب،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محمدکلانتر، قم، مؤسسه دارالکتاب،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مکاسب، قم، نشر دارالکتاب،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آخوند خراسانی،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آیت اللّه قدوسی رحمه الله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هایی از سیره امام خمینی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هایی از سیره حضرت امام خمینی رحمه الله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آخر غنائم الایام چاپ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عابدی، دفاع فرهنگی در سیره ابرار، قم، 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عابدی، دفاع فرهنگی در سیره ابرار، قم، 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فرهنگی در سیره ابرار،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فرهنگی در سیره ابرار،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34208</Words>
  <Characters>127574</Characters>
  <CharactersWithSpaces>160088</CharactersWithSpaces>
  <Paragraphs>2149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2026-08-18T06:24:43Z</dcterms:created>
  <dc:creator>ghaemiyeh.com</dc:creator>
  <dc:description/>
  <dc:language>en-US</dc:language>
  <cp:lastModifiedBy/>
  <dcterms:modified xsi:type="dcterms:W3CDTF">2026-08-18T09:54:47Z</dcterms:modified>
  <cp:revision>1</cp:revision>
  <dc:subject/>
  <dc:title>ستارگان پارسایی داستان های اخلاقی عالمان و بزرگان دین</dc:title>
</cp:coreProperties>
</file>

<file path=docProps/custom.xml><?xml version="1.0" encoding="utf-8"?>
<Properties xmlns="http://schemas.openxmlformats.org/officeDocument/2006/custom-properties" xmlns:vt="http://schemas.openxmlformats.org/officeDocument/2006/docPropsVTypes"/>
</file>