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27</w:t>
      </w:r>
      <w:r>
        <w:rPr>
          <w:rtl w:val="true"/>
        </w:rPr>
        <w:t xml:space="preserve"> </w:t>
      </w:r>
      <w:r>
        <w:rPr>
          <w:rtl w:val="true"/>
        </w:rPr>
        <w:t>آیت الله سید محمدحسین میرسجادی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16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716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7166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977168_2281741623">
            <w:r>
              <w:rPr>
                <w:webHidden/>
                <w:rStyle w:val="IndexLink"/>
                <w:rtl w:val="true"/>
              </w:rPr>
              <w:t>گاه‌شمار</w:t>
            </w:r>
            <w:r>
              <w:rPr>
                <w:rStyle w:val="IndexLink"/>
                <w:rtl w:val="true"/>
              </w:rPr>
              <w:tab/>
            </w:r>
            <w:r>
              <w:rPr>
                <w:rStyle w:val="IndexLink"/>
              </w:rPr>
              <w:t>8</w:t>
            </w:r>
          </w:hyperlink>
        </w:p>
        <w:p>
          <w:pPr>
            <w:pStyle w:val="Contents2"/>
            <w:tabs>
              <w:tab w:val="clear" w:pos="8743"/>
              <w:tab w:val="right" w:pos="9026" w:leader="dot"/>
            </w:tabs>
            <w:rPr/>
          </w:pPr>
          <w:hyperlink w:anchor="__RefHeading___Toc977170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977172_2281741623">
            <w:r>
              <w:rPr>
                <w:webHidden/>
                <w:rStyle w:val="IndexLink"/>
                <w:rtl w:val="true"/>
              </w:rPr>
              <w:t>خداحافظ پدر</w:t>
            </w:r>
            <w:r>
              <w:rPr>
                <w:rStyle w:val="IndexLink"/>
                <w:rtl w:val="true"/>
              </w:rPr>
              <w:tab/>
            </w:r>
            <w:r>
              <w:rPr>
                <w:rStyle w:val="IndexLink"/>
              </w:rPr>
              <w:t>10</w:t>
            </w:r>
          </w:hyperlink>
        </w:p>
        <w:p>
          <w:pPr>
            <w:pStyle w:val="Contents2"/>
            <w:tabs>
              <w:tab w:val="clear" w:pos="8743"/>
              <w:tab w:val="right" w:pos="9026" w:leader="dot"/>
            </w:tabs>
            <w:rPr/>
          </w:pPr>
          <w:hyperlink w:anchor="__RefHeading___Toc977174_2281741623">
            <w:r>
              <w:rPr>
                <w:webHidden/>
                <w:rStyle w:val="IndexLink"/>
                <w:rtl w:val="true"/>
              </w:rPr>
              <w:t>پدربزرگ بمان</w:t>
            </w:r>
            <w:r>
              <w:rPr>
                <w:rStyle w:val="IndexLink"/>
                <w:rtl w:val="true"/>
              </w:rPr>
              <w:tab/>
            </w:r>
            <w:r>
              <w:rPr>
                <w:rStyle w:val="IndexLink"/>
              </w:rPr>
              <w:t>12</w:t>
            </w:r>
          </w:hyperlink>
        </w:p>
        <w:p>
          <w:pPr>
            <w:pStyle w:val="Contents2"/>
            <w:tabs>
              <w:tab w:val="clear" w:pos="8743"/>
              <w:tab w:val="right" w:pos="9026" w:leader="dot"/>
            </w:tabs>
            <w:rPr/>
          </w:pPr>
          <w:hyperlink w:anchor="__RefHeading___Toc977176_2281741623">
            <w:r>
              <w:rPr>
                <w:webHidden/>
                <w:rStyle w:val="IndexLink"/>
                <w:rtl w:val="true"/>
              </w:rPr>
              <w:t>مدرسه علوی</w:t>
            </w:r>
            <w:r>
              <w:rPr>
                <w:rStyle w:val="IndexLink"/>
                <w:rtl w:val="true"/>
              </w:rPr>
              <w:tab/>
            </w:r>
            <w:r>
              <w:rPr>
                <w:rStyle w:val="IndexLink"/>
              </w:rPr>
              <w:t>15</w:t>
            </w:r>
          </w:hyperlink>
        </w:p>
        <w:p>
          <w:pPr>
            <w:pStyle w:val="Contents2"/>
            <w:tabs>
              <w:tab w:val="clear" w:pos="8743"/>
              <w:tab w:val="right" w:pos="9026" w:leader="dot"/>
            </w:tabs>
            <w:rPr/>
          </w:pPr>
          <w:hyperlink w:anchor="__RefHeading___Toc977178_2281741623">
            <w:r>
              <w:rPr>
                <w:webHidden/>
                <w:rStyle w:val="IndexLink"/>
                <w:rtl w:val="true"/>
              </w:rPr>
              <w:t>کنکاش در گذشته‌ها</w:t>
            </w:r>
            <w:r>
              <w:rPr>
                <w:rStyle w:val="IndexLink"/>
                <w:rtl w:val="true"/>
              </w:rPr>
              <w:tab/>
            </w:r>
            <w:r>
              <w:rPr>
                <w:rStyle w:val="IndexLink"/>
              </w:rPr>
              <w:t>18</w:t>
            </w:r>
          </w:hyperlink>
        </w:p>
        <w:p>
          <w:pPr>
            <w:pStyle w:val="Contents2"/>
            <w:tabs>
              <w:tab w:val="clear" w:pos="8743"/>
              <w:tab w:val="right" w:pos="9026" w:leader="dot"/>
            </w:tabs>
            <w:rPr/>
          </w:pPr>
          <w:hyperlink w:anchor="__RefHeading___Toc977180_2281741623">
            <w:r>
              <w:rPr>
                <w:webHidden/>
                <w:rStyle w:val="IndexLink"/>
                <w:rtl w:val="true"/>
              </w:rPr>
              <w:t>رفتن به حوزه</w:t>
            </w:r>
            <w:r>
              <w:rPr>
                <w:rStyle w:val="IndexLink"/>
                <w:rtl w:val="true"/>
              </w:rPr>
              <w:tab/>
            </w:r>
            <w:r>
              <w:rPr>
                <w:rStyle w:val="IndexLink"/>
              </w:rPr>
              <w:t>21</w:t>
            </w:r>
          </w:hyperlink>
        </w:p>
        <w:p>
          <w:pPr>
            <w:pStyle w:val="Contents2"/>
            <w:tabs>
              <w:tab w:val="clear" w:pos="8743"/>
              <w:tab w:val="right" w:pos="9026" w:leader="dot"/>
            </w:tabs>
            <w:rPr/>
          </w:pPr>
          <w:hyperlink w:anchor="__RefHeading___Toc977182_2281741623">
            <w:r>
              <w:rPr>
                <w:webHidden/>
                <w:rStyle w:val="IndexLink"/>
                <w:rtl w:val="true"/>
              </w:rPr>
              <w:t>طلبگی</w:t>
            </w:r>
            <w:r>
              <w:rPr>
                <w:rStyle w:val="IndexLink"/>
                <w:rtl w:val="true"/>
              </w:rPr>
              <w:tab/>
            </w:r>
            <w:r>
              <w:rPr>
                <w:rStyle w:val="IndexLink"/>
              </w:rPr>
              <w:t>23</w:t>
            </w:r>
          </w:hyperlink>
        </w:p>
        <w:p>
          <w:pPr>
            <w:pStyle w:val="Contents2"/>
            <w:tabs>
              <w:tab w:val="clear" w:pos="8743"/>
              <w:tab w:val="right" w:pos="9026" w:leader="dot"/>
            </w:tabs>
            <w:rPr/>
          </w:pPr>
          <w:hyperlink w:anchor="__RefHeading___Toc977184_2281741623">
            <w:r>
              <w:rPr>
                <w:webHidden/>
                <w:rStyle w:val="IndexLink"/>
                <w:rtl w:val="true"/>
              </w:rPr>
              <w:t>دل‌ِ خوش</w:t>
            </w:r>
            <w:r>
              <w:rPr>
                <w:rStyle w:val="IndexLink"/>
                <w:rtl w:val="true"/>
              </w:rPr>
              <w:tab/>
            </w:r>
            <w:r>
              <w:rPr>
                <w:rStyle w:val="IndexLink"/>
              </w:rPr>
              <w:t>26</w:t>
            </w:r>
          </w:hyperlink>
        </w:p>
        <w:p>
          <w:pPr>
            <w:pStyle w:val="Contents2"/>
            <w:tabs>
              <w:tab w:val="clear" w:pos="8743"/>
              <w:tab w:val="right" w:pos="9026" w:leader="dot"/>
            </w:tabs>
            <w:rPr/>
          </w:pPr>
          <w:hyperlink w:anchor="__RefHeading___Toc977186_2281741623">
            <w:r>
              <w:rPr>
                <w:webHidden/>
                <w:rStyle w:val="IndexLink"/>
                <w:rtl w:val="true"/>
              </w:rPr>
              <w:t>درس آقای خویی</w:t>
            </w:r>
            <w:r>
              <w:rPr>
                <w:rStyle w:val="IndexLink"/>
                <w:rtl w:val="true"/>
              </w:rPr>
              <w:tab/>
            </w:r>
            <w:r>
              <w:rPr>
                <w:rStyle w:val="IndexLink"/>
              </w:rPr>
              <w:t>27</w:t>
            </w:r>
          </w:hyperlink>
        </w:p>
        <w:p>
          <w:pPr>
            <w:pStyle w:val="Contents2"/>
            <w:tabs>
              <w:tab w:val="clear" w:pos="8743"/>
              <w:tab w:val="right" w:pos="9026" w:leader="dot"/>
            </w:tabs>
            <w:rPr/>
          </w:pPr>
          <w:hyperlink w:anchor="__RefHeading___Toc977188_2281741623">
            <w:r>
              <w:rPr>
                <w:webHidden/>
                <w:rStyle w:val="IndexLink"/>
                <w:rtl w:val="true"/>
              </w:rPr>
              <w:t>تدریس</w:t>
            </w:r>
            <w:r>
              <w:rPr>
                <w:rStyle w:val="IndexLink"/>
                <w:rtl w:val="true"/>
              </w:rPr>
              <w:tab/>
            </w:r>
            <w:r>
              <w:rPr>
                <w:rStyle w:val="IndexLink"/>
              </w:rPr>
              <w:t>31</w:t>
            </w:r>
          </w:hyperlink>
        </w:p>
        <w:p>
          <w:pPr>
            <w:pStyle w:val="Contents2"/>
            <w:tabs>
              <w:tab w:val="clear" w:pos="8743"/>
              <w:tab w:val="right" w:pos="9026" w:leader="dot"/>
            </w:tabs>
            <w:rPr/>
          </w:pPr>
          <w:hyperlink w:anchor="__RefHeading___Toc977190_2281741623">
            <w:r>
              <w:rPr>
                <w:webHidden/>
                <w:rStyle w:val="IndexLink"/>
                <w:rtl w:val="true"/>
              </w:rPr>
              <w:t>دهه عاشورا</w:t>
            </w:r>
            <w:r>
              <w:rPr>
                <w:rStyle w:val="IndexLink"/>
                <w:rtl w:val="true"/>
              </w:rPr>
              <w:tab/>
            </w:r>
            <w:r>
              <w:rPr>
                <w:rStyle w:val="IndexLink"/>
              </w:rPr>
              <w:t>33</w:t>
            </w:r>
          </w:hyperlink>
        </w:p>
        <w:p>
          <w:pPr>
            <w:pStyle w:val="Contents2"/>
            <w:tabs>
              <w:tab w:val="clear" w:pos="8743"/>
              <w:tab w:val="right" w:pos="9026" w:leader="dot"/>
            </w:tabs>
            <w:rPr/>
          </w:pPr>
          <w:hyperlink w:anchor="__RefHeading___Toc977192_2281741623">
            <w:r>
              <w:rPr>
                <w:webHidden/>
                <w:rStyle w:val="IndexLink"/>
                <w:rtl w:val="true"/>
              </w:rPr>
              <w:t>درس امام خمینی</w:t>
            </w:r>
            <w:r>
              <w:rPr>
                <w:rStyle w:val="IndexLink"/>
                <w:rtl w:val="true"/>
              </w:rPr>
              <w:tab/>
            </w:r>
            <w:r>
              <w:rPr>
                <w:rStyle w:val="IndexLink"/>
              </w:rPr>
              <w:t>34</w:t>
            </w:r>
          </w:hyperlink>
        </w:p>
        <w:p>
          <w:pPr>
            <w:pStyle w:val="Contents2"/>
            <w:tabs>
              <w:tab w:val="clear" w:pos="8743"/>
              <w:tab w:val="right" w:pos="9026" w:leader="dot"/>
            </w:tabs>
            <w:rPr/>
          </w:pPr>
          <w:hyperlink w:anchor="__RefHeading___Toc977194_2281741623">
            <w:r>
              <w:rPr>
                <w:webHidden/>
                <w:rStyle w:val="IndexLink"/>
                <w:rtl w:val="true"/>
              </w:rPr>
              <w:t>آقا مصطفی</w:t>
            </w:r>
            <w:r>
              <w:rPr>
                <w:rStyle w:val="IndexLink"/>
                <w:rtl w:val="true"/>
              </w:rPr>
              <w:tab/>
            </w:r>
            <w:r>
              <w:rPr>
                <w:rStyle w:val="IndexLink"/>
              </w:rPr>
              <w:t>36</w:t>
            </w:r>
          </w:hyperlink>
        </w:p>
        <w:p>
          <w:pPr>
            <w:pStyle w:val="Contents2"/>
            <w:tabs>
              <w:tab w:val="clear" w:pos="8743"/>
              <w:tab w:val="right" w:pos="9026" w:leader="dot"/>
            </w:tabs>
            <w:rPr/>
          </w:pPr>
          <w:hyperlink w:anchor="__RefHeading___Toc977196_2281741623">
            <w:r>
              <w:rPr>
                <w:webHidden/>
                <w:rStyle w:val="IndexLink"/>
                <w:rtl w:val="true"/>
              </w:rPr>
              <w:t>غم امام</w:t>
            </w:r>
            <w:r>
              <w:rPr>
                <w:rStyle w:val="IndexLink"/>
                <w:rtl w:val="true"/>
              </w:rPr>
              <w:tab/>
            </w:r>
            <w:r>
              <w:rPr>
                <w:rStyle w:val="IndexLink"/>
              </w:rPr>
              <w:t>38</w:t>
            </w:r>
          </w:hyperlink>
        </w:p>
        <w:p>
          <w:pPr>
            <w:pStyle w:val="Contents2"/>
            <w:tabs>
              <w:tab w:val="clear" w:pos="8743"/>
              <w:tab w:val="right" w:pos="9026" w:leader="dot"/>
            </w:tabs>
            <w:rPr/>
          </w:pPr>
          <w:hyperlink w:anchor="__RefHeading___Toc977198_2281741623">
            <w:r>
              <w:rPr>
                <w:webHidden/>
                <w:rStyle w:val="IndexLink"/>
                <w:rtl w:val="true"/>
              </w:rPr>
              <w:t>هجرت</w:t>
            </w:r>
            <w:r>
              <w:rPr>
                <w:rStyle w:val="IndexLink"/>
                <w:rtl w:val="true"/>
              </w:rPr>
              <w:tab/>
            </w:r>
            <w:r>
              <w:rPr>
                <w:rStyle w:val="IndexLink"/>
              </w:rPr>
              <w:t>39</w:t>
            </w:r>
          </w:hyperlink>
        </w:p>
        <w:p>
          <w:pPr>
            <w:pStyle w:val="Contents2"/>
            <w:tabs>
              <w:tab w:val="clear" w:pos="8743"/>
              <w:tab w:val="right" w:pos="9026" w:leader="dot"/>
            </w:tabs>
            <w:rPr/>
          </w:pPr>
          <w:hyperlink w:anchor="__RefHeading___Toc977200_2281741623">
            <w:r>
              <w:rPr>
                <w:webHidden/>
                <w:rStyle w:val="IndexLink"/>
                <w:rtl w:val="true"/>
              </w:rPr>
              <w:t>ورود به ایران</w:t>
            </w:r>
            <w:r>
              <w:rPr>
                <w:rStyle w:val="IndexLink"/>
                <w:rtl w:val="true"/>
              </w:rPr>
              <w:tab/>
            </w:r>
            <w:r>
              <w:rPr>
                <w:rStyle w:val="IndexLink"/>
              </w:rPr>
              <w:t>41</w:t>
            </w:r>
          </w:hyperlink>
        </w:p>
        <w:p>
          <w:pPr>
            <w:pStyle w:val="Contents2"/>
            <w:tabs>
              <w:tab w:val="clear" w:pos="8743"/>
              <w:tab w:val="right" w:pos="9026" w:leader="dot"/>
            </w:tabs>
            <w:rPr/>
          </w:pPr>
          <w:hyperlink w:anchor="__RefHeading___Toc977202_2281741623">
            <w:r>
              <w:rPr>
                <w:webHidden/>
                <w:rStyle w:val="IndexLink"/>
                <w:rtl w:val="true"/>
              </w:rPr>
              <w:t>تصمیم</w:t>
            </w:r>
            <w:r>
              <w:rPr>
                <w:rStyle w:val="IndexLink"/>
                <w:rtl w:val="true"/>
              </w:rPr>
              <w:tab/>
            </w:r>
            <w:r>
              <w:rPr>
                <w:rStyle w:val="IndexLink"/>
              </w:rPr>
              <w:t>43</w:t>
            </w:r>
          </w:hyperlink>
        </w:p>
        <w:p>
          <w:pPr>
            <w:pStyle w:val="Contents2"/>
            <w:tabs>
              <w:tab w:val="clear" w:pos="8743"/>
              <w:tab w:val="right" w:pos="9026" w:leader="dot"/>
            </w:tabs>
            <w:rPr/>
          </w:pPr>
          <w:hyperlink w:anchor="__RefHeading___Toc977204_2281741623">
            <w:r>
              <w:rPr>
                <w:webHidden/>
                <w:rStyle w:val="IndexLink"/>
                <w:rtl w:val="true"/>
              </w:rPr>
              <w:t>زندگی در تهران</w:t>
            </w:r>
            <w:r>
              <w:rPr>
                <w:rStyle w:val="IndexLink"/>
                <w:rtl w:val="true"/>
              </w:rPr>
              <w:tab/>
            </w:r>
            <w:r>
              <w:rPr>
                <w:rStyle w:val="IndexLink"/>
              </w:rPr>
              <w:t>44</w:t>
            </w:r>
          </w:hyperlink>
        </w:p>
        <w:p>
          <w:pPr>
            <w:pStyle w:val="Contents2"/>
            <w:tabs>
              <w:tab w:val="clear" w:pos="8743"/>
              <w:tab w:val="right" w:pos="9026" w:leader="dot"/>
            </w:tabs>
            <w:rPr/>
          </w:pPr>
          <w:hyperlink w:anchor="__RefHeading___Toc977206_2281741623">
            <w:r>
              <w:rPr>
                <w:webHidden/>
                <w:rStyle w:val="IndexLink"/>
                <w:rtl w:val="true"/>
              </w:rPr>
              <w:t>مادر</w:t>
            </w:r>
            <w:r>
              <w:rPr>
                <w:rStyle w:val="IndexLink"/>
                <w:rtl w:val="true"/>
              </w:rPr>
              <w:tab/>
            </w:r>
            <w:r>
              <w:rPr>
                <w:rStyle w:val="IndexLink"/>
              </w:rPr>
              <w:t>44</w:t>
            </w:r>
          </w:hyperlink>
        </w:p>
        <w:p>
          <w:pPr>
            <w:pStyle w:val="Contents2"/>
            <w:tabs>
              <w:tab w:val="clear" w:pos="8743"/>
              <w:tab w:val="right" w:pos="9026" w:leader="dot"/>
            </w:tabs>
            <w:rPr/>
          </w:pPr>
          <w:hyperlink w:anchor="__RefHeading___Toc977208_2281741623">
            <w:r>
              <w:rPr>
                <w:webHidden/>
                <w:rStyle w:val="IndexLink"/>
                <w:rtl w:val="true"/>
              </w:rPr>
              <w:t>یک زندگی ساده</w:t>
            </w:r>
            <w:r>
              <w:rPr>
                <w:rStyle w:val="IndexLink"/>
                <w:rtl w:val="true"/>
              </w:rPr>
              <w:tab/>
            </w:r>
            <w:r>
              <w:rPr>
                <w:rStyle w:val="IndexLink"/>
              </w:rPr>
              <w:t>47</w:t>
            </w:r>
          </w:hyperlink>
        </w:p>
        <w:p>
          <w:pPr>
            <w:pStyle w:val="Contents2"/>
            <w:tabs>
              <w:tab w:val="clear" w:pos="8743"/>
              <w:tab w:val="right" w:pos="9026" w:leader="dot"/>
            </w:tabs>
            <w:rPr/>
          </w:pPr>
          <w:hyperlink w:anchor="__RefHeading___Toc977210_2281741623">
            <w:r>
              <w:rPr>
                <w:webHidden/>
                <w:rStyle w:val="IndexLink"/>
                <w:rtl w:val="true"/>
              </w:rPr>
              <w:t>تصاویر</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44_18180"/>
      <w:bookmarkStart w:id="1" w:name="pg3744_18180"/>
      <w:bookmarkEnd w:id="1"/>
    </w:p>
    <w:p>
      <w:pPr>
        <w:pStyle w:val="Heading2"/>
        <w:numPr>
          <w:ilvl w:val="1"/>
          <w:numId w:val="1"/>
        </w:numPr>
        <w:rPr/>
      </w:pPr>
      <w:bookmarkStart w:id="2" w:name="pg3744_18180"/>
      <w:bookmarkStart w:id="3" w:name="__RefHeading___Toc9771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میرابوطالبی، معصومه،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میرسجادی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میرابوطالبی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میرسجادی، محمدحسین،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۲۲۸۱۵۹۶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16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 محمدحسین میرسجادی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میرابوطالبی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978-964-514-111-8</w:t>
      </w:r>
      <w:r>
        <w:rPr>
          <w:rFonts w:eastAsia="Times New Roman" w:cs="Times New Roman" w:ascii="Times New Roman" w:hAnsi="Times New Roman"/>
          <w:color w:val="111111"/>
          <w:sz w:val="28"/>
          <w:szCs w:val="28"/>
          <w:rtl w:val="true"/>
          <w:lang w:val="en-US" w:bidi="en-US"/>
        </w:rPr>
        <w:t xml:space="preserve"> </w:t>
      </w:r>
      <w:bookmarkStart w:id="7" w:name="pg3744_18182"/>
    </w:p>
    <w:p>
      <w:pPr>
        <w:pStyle w:val="Heading2"/>
        <w:numPr>
          <w:ilvl w:val="1"/>
          <w:numId w:val="1"/>
        </w:numPr>
        <w:rPr/>
      </w:pPr>
      <w:bookmarkStart w:id="8" w:name="__RefHeading___Toc977166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خداحافظ پدر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پدربزرگ بمان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مدرسه علوی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کنکاش در گذشته‌ها</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رفتن به حوزه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طلبگی</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دل‌ِ خوش</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درس آقای خویی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دهه عاشورا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درس امام خمینی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آقا مصطفی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غم امام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ورود به ایران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تصمیم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زندگی در تهران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 زندگی ساده</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744_18184"/>
      <w:bookmarkStart w:id="11" w:name="pg3744_18184"/>
      <w:bookmarkEnd w:id="11"/>
    </w:p>
    <w:p>
      <w:pPr>
        <w:pStyle w:val="Heading2"/>
        <w:numPr>
          <w:ilvl w:val="1"/>
          <w:numId w:val="1"/>
        </w:numPr>
        <w:rPr/>
      </w:pPr>
      <w:bookmarkStart w:id="12" w:name="pg3744_18184"/>
      <w:bookmarkStart w:id="13" w:name="__RefHeading___Toc977168_2281741623"/>
      <w:bookmarkStart w:id="14" w:name="_Toc4"/>
      <w:bookmarkEnd w:id="12"/>
      <w:bookmarkEnd w:id="13"/>
      <w:r>
        <w:rPr>
          <w:rtl w:val="true"/>
        </w:rPr>
        <w:t>گاه‌شمار</w:t>
      </w:r>
      <w:bookmarkEnd w:id="1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میرسجادی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تهران </w:t>
      </w:r>
      <w:bookmarkStart w:id="15" w:name="pg3744_18185"/>
    </w:p>
    <w:p>
      <w:pPr>
        <w:pStyle w:val="Heading2"/>
        <w:numPr>
          <w:ilvl w:val="1"/>
          <w:numId w:val="1"/>
        </w:numPr>
        <w:rPr/>
      </w:pPr>
      <w:bookmarkStart w:id="16" w:name="__RefHeading___Toc977170_228174162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مجموعه‌ای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پهن‌دشت اسلامی را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انسان‌های موفق و متعالی در اختیار جوانان و علاقه‌مندان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نیز عوامل چاپ و نشر مرکز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8" w:name="pg3744_18186"/>
    </w:p>
    <w:p>
      <w:pPr>
        <w:pStyle w:val="Heading2"/>
        <w:numPr>
          <w:ilvl w:val="1"/>
          <w:numId w:val="1"/>
        </w:numPr>
        <w:rPr/>
      </w:pPr>
      <w:bookmarkStart w:id="19" w:name="__RefHeading___Toc977172_2281741623"/>
      <w:bookmarkStart w:id="20" w:name="_Toc6"/>
      <w:bookmarkEnd w:id="18"/>
      <w:bookmarkEnd w:id="19"/>
      <w:r>
        <w:rPr>
          <w:rtl w:val="true"/>
        </w:rPr>
        <w:t>خداحافظ پدر</w:t>
      </w:r>
      <w:bookmarkEnd w:id="20"/>
    </w:p>
    <w:p>
      <w:pPr>
        <w:pStyle w:val="BookText"/>
        <w:rPr/>
      </w:pPr>
      <w:r>
        <w:rPr>
          <w:rFonts w:ascii="IRNazanin" w:hAnsi="IRNazanin" w:eastAsia="IRNazanin"/>
          <w:color w:val="111111"/>
          <w:sz w:val="28"/>
          <w:sz w:val="28"/>
          <w:szCs w:val="28"/>
          <w:rtl w:val="true"/>
          <w:lang w:bidi="fa-IR"/>
        </w:rPr>
        <w:t>محمدحسین روی زمین نشست و خاک ها را توی دست‌های کوچکش مشت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با سر آستین، اشک هایش را پاک کرد و به جمعیت نگاه کرد که دور قبر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بلند شد تا به طرف جمعیت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گریه‌های مادر و خواهرهایش را می‌شنید که از بین آن همه آدم سیاه پوش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دستش را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دوساله، با انگشت جمعیتِ دور قبر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دستش را حلقه کرد دور کمر محمدحسین و او را در آغوش کشید و به سمت در مقبره خانوادگی برد؛ جایی که دیگر محمدحسین، مادر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محمدحسین را به صورت خودش چسباند و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که نمی‌فهمی چه بلایی بر سرمان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از بالای شانه‌های برادر دوباره برگشت به طرف جمعیت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مامان، اما برادرش او را از مقبره خانوادگی بیرون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و کمی از آنجا دورش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بلند کرد و به گنبد طلایی حرم حضرت علی علیه السلام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بغض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کبوترهای توی آسمان را نشانش داد،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جیبش تکه‌ای نان خشک در آورد و داد دست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دوباره برگشت به طرف دو پله ورودی مقبره و با قدم‌های کوچکش به سمت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دوید و دوباره بغلش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توی مقبره بودند، یکی‌یکی از آنجا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محمدحسین برگشت و به تک‌تک آنها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بزرگی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تکیه‌گاه زندگی‌شان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دلگرمی او و مادرش به پدربزرگ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را بغل کرد و داخل مقبره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بلند شد و آهسته به طرف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 نبر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محمدحسین را گذاشت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با مهربانی دستی بر سر محمدحسین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چیزی زمزمه کرد و با انگشت اشک‌هایش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محمدحسین به طرف قبر رفت و مادر را دید که دیگر بی‌توان بر سر قبر پدر مویه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دست محمدحسین را گرفت و از توی جیبش چند خرمای خشک و زرد در آورد و به محمدحسین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خرماها را این دست و آن دست کرد و برگشت که برود پیش مادر، اما پدربزرگ بغلش کرد و به سمت بیرون از مقبره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زیر </w:t>
      </w:r>
      <w:bookmarkStart w:id="21" w:name="pg3744_18188"/>
    </w:p>
    <w:p>
      <w:pPr>
        <w:pStyle w:val="BookText"/>
        <w:rPr/>
      </w:pPr>
      <w:bookmarkEnd w:id="21"/>
      <w:r>
        <w:rPr>
          <w:rFonts w:ascii="IRNazanin" w:hAnsi="IRNazanin" w:eastAsia="IRNazanin"/>
          <w:color w:val="111111"/>
          <w:sz w:val="28"/>
          <w:sz w:val="28"/>
          <w:szCs w:val="28"/>
          <w:rtl w:val="true"/>
          <w:lang w:bidi="fa-IR"/>
        </w:rPr>
        <w:t>لب فاتحه می‌خواند و محمدحسین را به طرف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کوچه‌شان رسیدند، محمدحسین از بغل پدربزرگ پایین آمد تا به سمت خانه خودشان برود که در طرف دیگر کوچه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دوباره بغلش کرد و به طرف خانه خودش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گوش 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خانه من، خانه توست و صورت محمدحسین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نگاهش به ته کوچه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در خانه را باز کرد و محمدحسین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با قدم‌های کوچکش به طرف حوض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دستی به محاسنش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زود است برای این پسر که یتیم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پدرت زنده می‌ماند و مرد شدن تو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محمدحسین به آجرهای کف حیاط گیر کرد و با صورت، خورد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محمدحسین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به طرفش دوید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صورت پدربزرگ را خیس کرده بود</w:t>
      </w:r>
      <w:r>
        <w:rPr>
          <w:rFonts w:eastAsia="IRNazanin" w:cs="IRNazanin"/>
          <w:color w:val="111111"/>
          <w:sz w:val="28"/>
          <w:szCs w:val="28"/>
          <w:rtl w:val="true"/>
          <w:lang w:bidi="fa-IR"/>
        </w:rPr>
        <w:t>.</w:t>
      </w:r>
    </w:p>
    <w:p>
      <w:pPr>
        <w:pStyle w:val="Heading2"/>
        <w:numPr>
          <w:ilvl w:val="1"/>
          <w:numId w:val="1"/>
        </w:numPr>
        <w:rPr/>
      </w:pPr>
      <w:bookmarkStart w:id="22" w:name="__RefHeading___Toc977174_2281741623"/>
      <w:bookmarkStart w:id="23" w:name="_Toc7"/>
      <w:bookmarkEnd w:id="22"/>
      <w:r>
        <w:rPr>
          <w:rtl w:val="true"/>
        </w:rPr>
        <w:t>پدربزرگ بمان</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جمع کرده بود توی شکم و سرش روی زانوهایش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کنارش نشست و دستی روی سرش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 صورت مادر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مادر از شدت گریه </w:t>
      </w:r>
    </w:p>
    <w:p>
      <w:pPr>
        <w:pStyle w:val="BookText"/>
        <w:rPr/>
      </w:pPr>
      <w:r>
        <w:rPr>
          <w:rFonts w:ascii="IRNazanin" w:hAnsi="IRNazanin" w:eastAsia="IRNazanin"/>
          <w:color w:val="111111"/>
          <w:sz w:val="28"/>
          <w:sz w:val="28"/>
          <w:szCs w:val="28"/>
          <w:rtl w:val="true"/>
          <w:lang w:bidi="fa-IR"/>
        </w:rPr>
        <w:t>قرمز شده و پف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پسرم، پاشو و به برادرانت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از پس همه این کارها 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به سینه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هق‌هق‌کنان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راستی راستی دیگه بابابزرگ رو نمی‌بینیم؟ مادر با دو دست صورت محمدحسین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چی ناراحتی؟ یادته بابابزرگ همیشه بهت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حالا که خونه این‌قدر شلوغه، بلند شی و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هنوز هم جمعیت داره میاد تو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مادر جان، پاشو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چارچوب در، خاله محمدحسین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آبجی، انگار بابا رو از کاظمین آوردن، و دو دستی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پشت سر خواهرش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زن‌ها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بلند شد و بیرون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بزرگش از آن طرف حیاط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محمدحسین،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از وسط مردهایی که حیاط را پر کرده بودند، رد شد و به برادر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دست محمدحسین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داداشی، بیا برویم برای آخرین بار، پدربزرگ رو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می‌دویدند و کمی که جلو رفتند، محمدحسین دایی‌هایش را با دو </w:t>
      </w:r>
    </w:p>
    <w:p>
      <w:pPr>
        <w:pStyle w:val="BookText"/>
        <w:rPr/>
      </w:pPr>
      <w:r>
        <w:rPr>
          <w:rFonts w:ascii="IRNazanin" w:hAnsi="IRNazanin" w:eastAsia="IRNazanin"/>
          <w:color w:val="111111"/>
          <w:sz w:val="28"/>
          <w:sz w:val="28"/>
          <w:szCs w:val="28"/>
          <w:rtl w:val="true"/>
          <w:lang w:bidi="fa-IR"/>
        </w:rPr>
        <w:t>پسرخاله دیگرش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کوچک‌تر مدام بر سرش می‌زد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سرهایشان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مقبره رسیدند، محمدحسین در سایه روشن مقبره، بدن نحیف پدربزرگ را دید، اما نتوانست صورتش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بزرگ‌تر محمدحسین که تازه متوجه حضور او شده بود، چشم‌غره‌ای به برادر محمدحسین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هشت ساله را برداشتی آورده‌ای جنازه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محمدحسین را گرفت و کشید طرف حرم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پدربزرگ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او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توی حرم، نماز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خیلی این کار رو دوست داشت، یادته؟ محمدحسین در بغل دایی دست و پا زد و گریه کرد تا شاید بتواند خود را از دست او رها کند، اما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یکی از شوهرخاله‌های محمدحسین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محمدحسین را از دایی گرفت و برد توی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هنوز هق‌هق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آقاصابر محمدحسین را نشاند کنار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دسته عزاداری که همراه جنازه پدربزرگ برای تشییع از کاظمین آمده بودند،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توی صحن حرم، همین‌طور بیشتر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با آقاصابر از حرم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bookmarkStart w:id="24" w:name="pg3744_18191"/>
    </w:p>
    <w:p>
      <w:pPr>
        <w:pStyle w:val="BookText"/>
        <w:rPr/>
      </w:pPr>
      <w:bookmarkEnd w:id="24"/>
      <w:r>
        <w:rPr>
          <w:rFonts w:ascii="IRNazanin" w:hAnsi="IRNazanin" w:eastAsia="IRNazanin"/>
          <w:color w:val="111111"/>
          <w:sz w:val="28"/>
          <w:sz w:val="28"/>
          <w:szCs w:val="28"/>
          <w:rtl w:val="true"/>
          <w:lang w:bidi="fa-IR"/>
        </w:rPr>
        <w:t>صابر، محمدحسین را به طرف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کوچه‌ها و خیابان‌ها، به طرف حرم سرازیر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دست آقاصابر را گرفت و به جمعیت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آقاصابر دستی روی سر محمدحسین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بابابزرگِ تو آدم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بچه‌ای، نمی‌فهمی بابابزرگ چه کارهایی که برای این مردم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 که حوزه نجف چه عالمی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اشک‌هایش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هم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بابابزرگ، مهربون‌ترین بابابزرگ دنیا بود</w:t>
      </w:r>
      <w:r>
        <w:rPr>
          <w:rFonts w:eastAsia="IRNazanin" w:cs="IRNazanin"/>
          <w:color w:val="111111"/>
          <w:sz w:val="28"/>
          <w:szCs w:val="28"/>
          <w:rtl w:val="true"/>
          <w:lang w:bidi="fa-IR"/>
        </w:rPr>
        <w:t>.</w:t>
      </w:r>
    </w:p>
    <w:p>
      <w:pPr>
        <w:pStyle w:val="Heading2"/>
        <w:numPr>
          <w:ilvl w:val="1"/>
          <w:numId w:val="1"/>
        </w:numPr>
        <w:rPr/>
      </w:pPr>
      <w:bookmarkStart w:id="25" w:name="__RefHeading___Toc977176_2281741623"/>
      <w:bookmarkStart w:id="26" w:name="_Toc8"/>
      <w:bookmarkEnd w:id="25"/>
      <w:r>
        <w:rPr>
          <w:rtl w:val="true"/>
        </w:rPr>
        <w:t>مدرسه علوی</w:t>
      </w:r>
      <w:bookmarkEnd w:id="26"/>
    </w:p>
    <w:p>
      <w:pPr>
        <w:pStyle w:val="BookText"/>
        <w:rPr/>
      </w:pPr>
      <w:r>
        <w:rPr>
          <w:rFonts w:ascii="IRNazanin" w:hAnsi="IRNazanin" w:eastAsia="IRNazanin"/>
          <w:color w:val="111111"/>
          <w:sz w:val="28"/>
          <w:sz w:val="28"/>
          <w:szCs w:val="28"/>
          <w:rtl w:val="true"/>
          <w:lang w:bidi="fa-IR"/>
        </w:rPr>
        <w:t>محمدحسین کتاب‌ها را گوشه اتاق گذاشت و رفت بالای سر برادر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چشم‌هایش را بسته بود و چیزی را زیر لب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داشت جمله‌ای را از 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خم شد، بلکه جمله را بخواند و از کتاب برادرش سر در بیاورد، اما همان موقع برادر چشم‌هایش را باز کرد و کتاب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محمدحسین کرد که خم شده بود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کی اومدی؟ محمدحسین کنار برادرش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نگاهی به کتاب‌های محمدحسین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خسته‌ای؟ درس نداری؟ </w:t>
      </w:r>
    </w:p>
    <w:p>
      <w:pPr>
        <w:pStyle w:val="BookText"/>
        <w:rPr/>
      </w:pPr>
      <w:r>
        <w:rPr>
          <w:rFonts w:ascii="IRNazanin" w:hAnsi="IRNazanin" w:eastAsia="IRNazanin"/>
          <w:color w:val="111111"/>
          <w:sz w:val="28"/>
          <w:sz w:val="28"/>
          <w:szCs w:val="28"/>
          <w:rtl w:val="true"/>
          <w:lang w:bidi="fa-IR"/>
        </w:rPr>
        <w:t>محمدحسین یکی از کتاب‌های برادرش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بگی این کتاب چیه؟</w:t>
      </w:r>
    </w:p>
    <w:p>
      <w:pPr>
        <w:pStyle w:val="BookText"/>
        <w:rPr/>
      </w:pPr>
      <w:r>
        <w:rPr>
          <w:rFonts w:ascii="IRNazanin" w:hAnsi="IRNazanin" w:eastAsia="IRNazanin"/>
          <w:color w:val="111111"/>
          <w:sz w:val="28"/>
          <w:sz w:val="28"/>
          <w:szCs w:val="28"/>
          <w:rtl w:val="true"/>
          <w:lang w:bidi="fa-IR"/>
        </w:rPr>
        <w:t>برادرش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دست محمدحسین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پاشو داداش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 خودت رو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کتاب‌هایش را برداشت و به اتاق کناری رفت و در اتاق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 کتاب‌ها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ازتون خوشم نمی‌یاد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به طرف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گوشه حیاط، روی حصیری، کنار دخترش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جوهایی را که توی سینی، جلویش بود، پاک می‌کرد و خواهرش سوره‌های کوچکی را که تازه از بر شده بود،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کلمه‌ای یادش می‌رفت مادر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کنارشان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سوره آخر را می‌خواند که دختر همسایه از لای در خانه سر کرد تو و صدایش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تمام کرد و رو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بازی؟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پیشانی‌اش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زیر چشمی نگاهی به محمدحسین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مادر؟ چرا این‌قدر ناراحتی؟ چیزی شده؟ محمدحسین ابروهایش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دوست ندارم بروم مدرسه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تعجب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شده؟ محمدحسین سرش را محکم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می‌خوام برم حوزه، مثل داداش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لبخند زد و دستی به سر محمدحسین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عجله داری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ده ساله هم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را برو مدرسه،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از خدا می‌خواهم که تو هم بروی حوزه مثل داداش‌ات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ملتمسانه به مادر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نروم؟</w:t>
      </w:r>
    </w:p>
    <w:p>
      <w:pPr>
        <w:pStyle w:val="BookText"/>
        <w:rPr/>
      </w:pPr>
      <w:r>
        <w:rPr>
          <w:rFonts w:ascii="IRNazanin" w:hAnsi="IRNazanin" w:eastAsia="IRNazanin"/>
          <w:color w:val="111111"/>
          <w:sz w:val="28"/>
          <w:sz w:val="28"/>
          <w:szCs w:val="28"/>
          <w:rtl w:val="true"/>
          <w:lang w:bidi="fa-IR"/>
        </w:rPr>
        <w:t>مادر ابرو بالا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نمی‌شه پسر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چیزهای ابتدایی را یاد بگیری،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همه ایرانی‌های نجف از مدرسه علوی راضی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معلم‌ها توی ایران امتحان می‌دهند و بهترین‌هایشان را می‌فرستند اینجا برای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نگفتم آقا معلممون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اما من این درس‌ها را دوست ندارم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صورت محمدحسین را به طرف خودش چرخاند و به صورت پسرش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می‌خوای امسال شاگرد اول نشی؟ من که پارسال خیلی خوش‌حال شده بودم که تو، توی مدرسه اول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نمی‌خوای امسال هم من رو خوش‌حال کنی؟ محمدحسین به چشم‌های مهربان مادر چشم دوخت، چرا امسال هم شاگرد اول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پاشو برو درست رو بخون، من هم بروم سراغ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قراره جمیله خانم، زن همسایه برامون شیر شتر بیاره با نون داغ می‌خورید و خستگی یک عالمه درس خوندن از تنتون بیرون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محمدحسین </w:t>
      </w:r>
      <w:bookmarkStart w:id="27" w:name="pg3744_18194"/>
    </w:p>
    <w:p>
      <w:pPr>
        <w:pStyle w:val="BookText"/>
        <w:rPr/>
      </w:pPr>
      <w:bookmarkEnd w:id="27"/>
      <w:r>
        <w:rPr>
          <w:rFonts w:ascii="IRNazanin" w:hAnsi="IRNazanin" w:eastAsia="IRNazanin"/>
          <w:color w:val="111111"/>
          <w:sz w:val="28"/>
          <w:sz w:val="28"/>
          <w:szCs w:val="28"/>
          <w:rtl w:val="true"/>
          <w:lang w:bidi="fa-IR"/>
        </w:rPr>
        <w:t>بلند شد، سراغ کتاب‌هایش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اتاق نشست و دانه دانه آنها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چقدر این درس‌ها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با حسرت به در اتاقی خیره شد که برادرش در آن مشغول درس خواندن بود</w:t>
      </w:r>
      <w:r>
        <w:rPr>
          <w:rFonts w:eastAsia="IRNazanin" w:cs="IRNazanin"/>
          <w:color w:val="111111"/>
          <w:sz w:val="28"/>
          <w:szCs w:val="28"/>
          <w:rtl w:val="true"/>
          <w:lang w:bidi="fa-IR"/>
        </w:rPr>
        <w:t>.</w:t>
      </w:r>
    </w:p>
    <w:p>
      <w:pPr>
        <w:pStyle w:val="Heading2"/>
        <w:numPr>
          <w:ilvl w:val="1"/>
          <w:numId w:val="1"/>
        </w:numPr>
        <w:rPr/>
      </w:pPr>
      <w:bookmarkStart w:id="28" w:name="__RefHeading___Toc977178_2281741623"/>
      <w:bookmarkStart w:id="29" w:name="_Toc9"/>
      <w:bookmarkEnd w:id="28"/>
      <w:r>
        <w:rPr>
          <w:rtl w:val="true"/>
        </w:rPr>
        <w:t>کنکاش در گذشته‌ها</w:t>
      </w:r>
      <w:bookmarkEnd w:id="29"/>
    </w:p>
    <w:p>
      <w:pPr>
        <w:pStyle w:val="BookText"/>
        <w:rPr/>
      </w:pPr>
      <w:r>
        <w:rPr>
          <w:rFonts w:ascii="IRNazanin" w:hAnsi="IRNazanin" w:eastAsia="IRNazanin"/>
          <w:color w:val="111111"/>
          <w:sz w:val="28"/>
          <w:sz w:val="28"/>
          <w:szCs w:val="28"/>
          <w:rtl w:val="true"/>
          <w:lang w:bidi="fa-IR"/>
        </w:rPr>
        <w:t>محمدحسین با کنجکاوی روی قبر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میرحسین میرسجادی، وفات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تولد در باکو، محل وفات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اشک‌های روی گونه‌اش را پاک کرد و از سر قبر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 و برادرهایش جلوتر از مادر از مقبره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 قبر پدربزرگ که کمی آن طرف‌تر از قبر پدرش بود،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مهربان پدربزرگ با آن چشم‌های براق و صدای آرام را به یاد داشت، اما از پدر هیچ خاطره‌ای در ذهن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آستانه در،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جان، نمی‌آیی؟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دنبال مادر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برادرهایش از او جدا شدند و به حرم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خواهرهایش به سمت خانه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سرش را پایین انداخته بود و در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روی شانه‌اش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سر بالا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خواهرهایش رفته بودند توی خانه و مادر با صورت خندان، او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شده؟ ناراحتی؟ </w:t>
      </w:r>
    </w:p>
    <w:p>
      <w:pPr>
        <w:pStyle w:val="BookText"/>
        <w:rPr/>
      </w:pPr>
      <w:r>
        <w:rPr>
          <w:rFonts w:ascii="IRNazanin" w:hAnsi="IRNazanin" w:eastAsia="IRNazanin"/>
          <w:color w:val="111111"/>
          <w:sz w:val="28"/>
          <w:sz w:val="28"/>
          <w:szCs w:val="28"/>
          <w:rtl w:val="true"/>
          <w:lang w:bidi="fa-IR"/>
        </w:rPr>
        <w:t>محمدحسین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نیست و از مادر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نمی‌خواست مادر را ناراحت کند، اما نمی‌توانست به سؤال‌های توی ذهنش هم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نمی‌دانست باکو کجاست؟ در کتاب‌هایی که کلاس اول و دوم خوانده بود، اسمی از باکو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باکو دورتر از بغداد است، شاید هم دورتر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اسمشان را شنیده بود، اما هیچ‌وقت آن شهرها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که مردد بود، آخر تصمیم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کنار مادرش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می‌شه یه چیزی بپرسم؟</w:t>
      </w:r>
    </w:p>
    <w:p>
      <w:pPr>
        <w:pStyle w:val="BookText"/>
        <w:rPr/>
      </w:pPr>
      <w:r>
        <w:rPr>
          <w:rFonts w:ascii="IRNazanin" w:hAnsi="IRNazanin" w:eastAsia="IRNazanin"/>
          <w:color w:val="111111"/>
          <w:sz w:val="28"/>
          <w:sz w:val="28"/>
          <w:szCs w:val="28"/>
          <w:rtl w:val="true"/>
          <w:lang w:bidi="fa-IR"/>
        </w:rPr>
        <w:t>مادر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فکر کرد، نکند بپرسم و مادر دوباره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وقت مادر سر قبر پدر می‌رفت،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w:t>
      </w:r>
    </w:p>
    <w:p>
      <w:pPr>
        <w:pStyle w:val="BookText"/>
        <w:rPr/>
      </w:pPr>
      <w:r>
        <w:rPr>
          <w:rFonts w:ascii="IRNazanin" w:hAnsi="IRNazanin" w:eastAsia="IRNazanin"/>
          <w:color w:val="111111"/>
          <w:sz w:val="28"/>
          <w:sz w:val="28"/>
          <w:szCs w:val="28"/>
          <w:rtl w:val="true"/>
          <w:lang w:bidi="fa-IR"/>
        </w:rPr>
        <w:t>محمدحسین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مورد پدرت بدونی؟</w:t>
      </w:r>
    </w:p>
    <w:p>
      <w:pPr>
        <w:pStyle w:val="BookText"/>
        <w:rPr/>
      </w:pPr>
      <w:r>
        <w:rPr>
          <w:rFonts w:ascii="IRNazanin" w:hAnsi="IRNazanin" w:eastAsia="IRNazanin"/>
          <w:color w:val="111111"/>
          <w:sz w:val="28"/>
          <w:sz w:val="28"/>
          <w:szCs w:val="28"/>
          <w:rtl w:val="true"/>
          <w:lang w:bidi="fa-IR"/>
        </w:rPr>
        <w:t>محمدحسین به مادر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از صبح توی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 خیلی کوچک بودی که پدرت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کنجکاو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باکو بود؛ باکوی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 کجاست؟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جای دور، خیلی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بزرگ‌تر شدی، می‌فهمی باکو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عشق </w:t>
      </w:r>
    </w:p>
    <w:p>
      <w:pPr>
        <w:pStyle w:val="BookText"/>
        <w:rPr/>
      </w:pPr>
      <w:r>
        <w:rPr>
          <w:rFonts w:ascii="IRNazanin" w:hAnsi="IRNazanin" w:eastAsia="IRNazanin"/>
          <w:color w:val="111111"/>
          <w:sz w:val="28"/>
          <w:sz w:val="28"/>
          <w:szCs w:val="28"/>
          <w:rtl w:val="true"/>
          <w:lang w:bidi="fa-IR"/>
        </w:rPr>
        <w:t>تحصیل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خانواده‌اش در باکو جدا شد و به نجف آمد برای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با هم عروسی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مادر پر از اشک شد، اما حرفش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پدربزرگت عقدمان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پدرت در باکو ثروتمند بودند و در زمان طلبگی، وقتی تنها بود، برایش پول می‌فرستادند؛ اما بعدها حکومت شوروی راه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پدرت با خانواده‌اش خیلی کم و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بیماری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پدر هم مثل پدربزرگ یه عالمه چیز بلد بود؟ او هم شاگرد داشت؟ استاد شده بود؟</w:t>
      </w:r>
    </w:p>
    <w:p>
      <w:pPr>
        <w:pStyle w:val="BookText"/>
        <w:rPr/>
      </w:pPr>
      <w:r>
        <w:rPr>
          <w:rFonts w:ascii="IRNazanin" w:hAnsi="IRNazanin" w:eastAsia="IRNazanin"/>
          <w:color w:val="111111"/>
          <w:sz w:val="28"/>
          <w:sz w:val="28"/>
          <w:szCs w:val="28"/>
          <w:rtl w:val="true"/>
          <w:lang w:bidi="fa-IR"/>
        </w:rPr>
        <w:t>مادر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عزیزم، پدرت، شاگرد سید محمدکاظم یزدی </w:t>
      </w:r>
      <w:r>
        <w:rPr>
          <w:rStyle w:val="FootnoteAnchor"/>
          <w:rtl w:val="true"/>
        </w:rPr>
        <w:footnoteReference w:id="2"/>
      </w:r>
      <w:r>
        <w:rPr>
          <w:rFonts w:ascii="IRNazanin" w:hAnsi="IRNazanin" w:eastAsia="IRNazanin"/>
          <w:color w:val="111111"/>
          <w:sz w:val="28"/>
          <w:sz w:val="28"/>
          <w:szCs w:val="28"/>
          <w:rtl w:val="true"/>
          <w:lang w:bidi="fa-IR"/>
        </w:rPr>
        <w:t xml:space="preserve">و آسید حسین بادکوبه‌ای </w:t>
      </w:r>
      <w:r>
        <w:rPr>
          <w:rStyle w:val="FootnoteAnchor"/>
          <w:rtl w:val="true"/>
        </w:rPr>
        <w:footnoteReference w:id="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شاگردان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فقه و مکاسب </w:t>
      </w:r>
      <w:r>
        <w:rPr>
          <w:rStyle w:val="FootnoteAnchor"/>
          <w:rtl w:val="true"/>
        </w:rPr>
        <w:footnoteReference w:id="4"/>
      </w:r>
      <w:r>
        <w:rPr>
          <w:rFonts w:ascii="IRNazanin" w:hAnsi="IRNazanin" w:eastAsia="IRNazanin"/>
          <w:color w:val="111111"/>
          <w:sz w:val="28"/>
          <w:sz w:val="28"/>
          <w:szCs w:val="28"/>
          <w:rtl w:val="true"/>
          <w:lang w:bidi="fa-IR"/>
        </w:rPr>
        <w:t>هم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پدرم استاد بوده و هم پدربزرگم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داداشی بگم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خندید و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خودش 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می‌دونست وقتی می‌خواست درس بخونه، این‌قدر غر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تنبله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 و با اشتیاق به سمت برادرش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گوشه روسری، اشک‌هایش را پاک کرد</w:t>
      </w:r>
      <w:r>
        <w:rPr>
          <w:rFonts w:eastAsia="IRNazanin" w:cs="IRNazanin"/>
          <w:color w:val="111111"/>
          <w:sz w:val="28"/>
          <w:szCs w:val="28"/>
          <w:rtl w:val="true"/>
          <w:lang w:bidi="fa-IR"/>
        </w:rPr>
        <w:t xml:space="preserve">. </w:t>
      </w:r>
      <w:bookmarkStart w:id="30" w:name="pg3744_18197"/>
    </w:p>
    <w:p>
      <w:pPr>
        <w:pStyle w:val="Heading2"/>
        <w:numPr>
          <w:ilvl w:val="1"/>
          <w:numId w:val="1"/>
        </w:numPr>
        <w:rPr/>
      </w:pPr>
      <w:bookmarkStart w:id="31" w:name="__RefHeading___Toc977180_2281741623"/>
      <w:bookmarkStart w:id="32" w:name="_Toc10"/>
      <w:bookmarkEnd w:id="30"/>
      <w:bookmarkEnd w:id="31"/>
      <w:r>
        <w:rPr>
          <w:rtl w:val="true"/>
        </w:rPr>
        <w:t>رفتن به حوزه</w:t>
      </w:r>
      <w:bookmarkEnd w:id="32"/>
    </w:p>
    <w:p>
      <w:pPr>
        <w:pStyle w:val="BookText"/>
        <w:rPr/>
      </w:pPr>
      <w:r>
        <w:rPr>
          <w:rFonts w:ascii="IRNazanin" w:hAnsi="IRNazanin" w:eastAsia="IRNazanin"/>
          <w:color w:val="111111"/>
          <w:sz w:val="28"/>
          <w:sz w:val="28"/>
          <w:szCs w:val="28"/>
          <w:rtl w:val="true"/>
          <w:lang w:bidi="fa-IR"/>
        </w:rPr>
        <w:t>محمدحسین کتاب‌ها را بست و به برادر بزرگش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بلند شد و کتاب‌های خودش را از روی تاقچه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 که بلد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جواب نداد و سرش به کتاب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که حسابی دلخور شده بود، رفت به اتاق دیگری که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نماز مادر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کنار سجاده مادر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صورتش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دوباره؟ قرار بود برادرت کمی به تو درس بدهد، نه اینکه درس خودش را بگذارد کنار و بشود معلم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چی کار کنم؟ می‌گه همین قدر از سیوطی و مطول که بهت گفتم،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سال تحصیلی شروع شود، برو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چشم‌هایش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حوزه، اما دایی؟</w:t>
      </w:r>
    </w:p>
    <w:p>
      <w:pPr>
        <w:pStyle w:val="BookText"/>
        <w:rPr/>
      </w:pPr>
      <w:r>
        <w:rPr>
          <w:rFonts w:ascii="IRNazanin" w:hAnsi="IRNazanin" w:eastAsia="IRNazanin"/>
          <w:color w:val="111111"/>
          <w:sz w:val="28"/>
          <w:sz w:val="28"/>
          <w:szCs w:val="28"/>
          <w:rtl w:val="true"/>
          <w:lang w:bidi="fa-IR"/>
        </w:rPr>
        <w:t>مادر چادر را از سرش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امسال می‌روی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ذوق‌زده دوید تا ماجرا را برای برادرش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محمدحسین توی حیاط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کنجکاو پشت در بود تا بشنود دایی چیزی از او می‌گوید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عجله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محمدحسین هنوز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سیزده سالشه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با این وضع حوزه، می‌خواهی این بچه را هم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زندگی می‌کنید؟ اولی که درآمدی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یکی برود سر کار، کمک خرجت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شهریه طلبه‌ها فقط یک نان است که آیت‌الله بروجردی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داشت در هاون سنگی، گوشه حیاط نخود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کوبیدن کشید و به برادرش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خدای 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نان هم بسیار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بچه عشق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بار این زندگی را به دوش می‌کشم نمی‌خواهم بچه‌هایم فدا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چند قدم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خواهر، اما این بچه در مدرسه همه‌اش شاگرد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بگذاری چند سال دیگر در همان مدرسه درس بخواند، یک کار دفتری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در همان مدرسه، معلم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درخشانی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حالی‌که نخودهای کوبیده را توی کاسه گلی کنار دستش می‌ریخت،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دل این بچه را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این بچه آینده درخشانی خواهد داشت، اما در حوزه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بگویم تو باز حرف خودت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کاسه را برداشت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 xml:space="preserve">. </w:t>
      </w:r>
      <w:bookmarkStart w:id="33" w:name="pg3744_18199"/>
    </w:p>
    <w:p>
      <w:pPr>
        <w:pStyle w:val="BookText"/>
        <w:rPr/>
      </w:pPr>
      <w:bookmarkEnd w:id="33"/>
      <w:r>
        <w:rPr>
          <w:rFonts w:ascii="IRNazanin" w:hAnsi="IRNazanin" w:eastAsia="IRNazanin"/>
          <w:color w:val="111111"/>
          <w:sz w:val="28"/>
          <w:sz w:val="28"/>
          <w:szCs w:val="28"/>
          <w:rtl w:val="true"/>
          <w:lang w:bidi="fa-IR"/>
        </w:rPr>
        <w:t>دایی به طرف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دست ما هم بر بیاید، دریغ نمی‌کنیم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رودربایستی نکنی، اما اگر حرف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اتاق را باز کرد و محمدحسین را پشت 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با صدای بلند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معلومه من حریف تو و مادرت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می‌برمت کلاس محمدعلی مدرس افغانی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دیگر خودت راه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دایی، نگاهی به مادرش کرد که کاسه به دست وارد مطبخ آن طرف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دستی روی شانه‌اش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مادرت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قدر مادرم را می‌دانم</w:t>
      </w:r>
      <w:r>
        <w:rPr>
          <w:rFonts w:eastAsia="IRNazanin" w:cs="IRNazanin"/>
          <w:color w:val="111111"/>
          <w:sz w:val="28"/>
          <w:szCs w:val="28"/>
          <w:rtl w:val="true"/>
          <w:lang w:bidi="fa-IR"/>
        </w:rPr>
        <w:t>.</w:t>
      </w:r>
    </w:p>
    <w:p>
      <w:pPr>
        <w:pStyle w:val="Heading2"/>
        <w:numPr>
          <w:ilvl w:val="1"/>
          <w:numId w:val="1"/>
        </w:numPr>
        <w:rPr/>
      </w:pPr>
      <w:bookmarkStart w:id="34" w:name="__RefHeading___Toc977182_2281741623"/>
      <w:bookmarkStart w:id="35" w:name="_Toc11"/>
      <w:bookmarkEnd w:id="34"/>
      <w:r>
        <w:rPr>
          <w:rtl w:val="true"/>
        </w:rPr>
        <w:t>طلبگی</w:t>
      </w:r>
      <w:bookmarkEnd w:id="35"/>
    </w:p>
    <w:p>
      <w:pPr>
        <w:pStyle w:val="BookText"/>
        <w:rPr/>
      </w:pPr>
      <w:r>
        <w:rPr>
          <w:rFonts w:ascii="IRNazanin" w:hAnsi="IRNazanin" w:eastAsia="IRNazanin"/>
          <w:color w:val="111111"/>
          <w:sz w:val="28"/>
          <w:sz w:val="28"/>
          <w:szCs w:val="28"/>
          <w:rtl w:val="true"/>
          <w:lang w:bidi="fa-IR"/>
        </w:rPr>
        <w:t>خواهر بزرگ‌تر محمدحسین از توی حیاط صدایش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محمدحسین یک دقیقه بیا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که تازه کتاب به دست از حوزه برگشته بود، کتاب‌هایش را روی تاقچه گذاشت و آمد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سر گونی نخی را گرفته بود و تا در مطبخ آن را می‌کشید، اما زورش نمی‌رسید گونی را از گودی مطبخ بکشد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دوید و گونی را از دست خواهرش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می‌خواهی ببری؟ خواهرش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می‌خواهد همه‌اش را ببرد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با تعجب نگاهی به خواهر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یک گونی جو برده بودیم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نون می‌خوریم که آرد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سرش را جلو آورد و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می‌خواهد آردش رو بین سه چهار تا خانواده مستحق قسمت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غروب کول می‌کنم می‌برم آسیاب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رفت به طرف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دیره، عاتکه زن همسایه می‌یاد دوباره می‌گه خودتون واجب‌ترید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مادر ناراحت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برگشت و به صورت محمدحسین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تو نبودی، اومده بود اینجا و به 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بچه‌هات رو که فرستادی طلبگی، شهریه‌ای که نمی‌گیرند، مجبورند برای خرج خانه کار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تو می‌بخشی، روضه می‌گیری، برای همسایه‌ها نون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چه ربطی داره؟ خواهر رفت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اتاق صدایش می‌آمد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مثلاً داره دل می‌سوزونه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هفته دید یه گونی برای خودمون آرد کردیم، بیاد این رو ببینه، می‌فهمه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دنبال خواهرش رفت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دوست دارم هم درس بخونم، هم </w:t>
      </w:r>
    </w:p>
    <w:p>
      <w:pPr>
        <w:pStyle w:val="BookText"/>
        <w:rPr/>
      </w:pPr>
      <w:r>
        <w:rPr>
          <w:rFonts w:ascii="IRNazanin" w:hAnsi="IRNazanin" w:eastAsia="IRNazanin"/>
          <w:color w:val="111111"/>
          <w:sz w:val="28"/>
          <w:sz w:val="28"/>
          <w:szCs w:val="28"/>
          <w:rtl w:val="true"/>
          <w:lang w:bidi="fa-IR"/>
        </w:rPr>
        <w:t>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اگه کار نکنم، بقیه وقت‌هایم باید همین‌طوری عاطل و باطل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نشسته بود گوشه اتاق و داشت به پارچه سیاهی سوزن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می‌گی داداش، اما اگر می‌خواهی اون گونی رو ببری، الان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نمی‌شه، الان اذان ظهره، بعدش هم تشییع جنازه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سوزن رفت توی دست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گفت و به محمدحسین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کیه؟ محمدحسین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یه بنده خدایی، اما چون آمیرزا عبدالله شیرازی هم هست، شاید نکته اخلاقی‌ای گفته بشه، می‌خواهم آنجا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فرصت‌ها هم استفاده می‌کنید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فردا بهمان شهریه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مجردها یک دینار، متأهل ها 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را که گرفتم، گوشت می‌خرم برای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نگویی، وگرنه می‌گوید با آن پول برای خودت لباس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لباس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باشی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رفت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حیاط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گونی را می‌برم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انگشتش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می‌سوخت، اما خون نمی‌آمد</w:t>
      </w:r>
      <w:r>
        <w:rPr>
          <w:rFonts w:eastAsia="IRNazanin" w:cs="IRNazanin"/>
          <w:color w:val="111111"/>
          <w:sz w:val="28"/>
          <w:szCs w:val="28"/>
          <w:rtl w:val="true"/>
          <w:lang w:bidi="fa-IR"/>
        </w:rPr>
        <w:t xml:space="preserve">. </w:t>
      </w:r>
      <w:bookmarkStart w:id="36" w:name="pg3744_18202"/>
    </w:p>
    <w:p>
      <w:pPr>
        <w:pStyle w:val="Heading2"/>
        <w:numPr>
          <w:ilvl w:val="1"/>
          <w:numId w:val="1"/>
        </w:numPr>
        <w:rPr/>
      </w:pPr>
      <w:bookmarkStart w:id="37" w:name="__RefHeading___Toc977184_2281741623"/>
      <w:bookmarkStart w:id="38" w:name="_Toc12"/>
      <w:bookmarkEnd w:id="36"/>
      <w:bookmarkEnd w:id="37"/>
      <w:r>
        <w:rPr>
          <w:rtl w:val="true"/>
        </w:rPr>
        <w:t>دل‌ِ خوش</w:t>
      </w:r>
      <w:bookmarkEnd w:id="38"/>
    </w:p>
    <w:p>
      <w:pPr>
        <w:pStyle w:val="BookText"/>
        <w:rPr/>
      </w:pPr>
      <w:r>
        <w:rPr>
          <w:rFonts w:ascii="IRNazanin" w:hAnsi="IRNazanin" w:eastAsia="IRNazanin"/>
          <w:color w:val="111111"/>
          <w:sz w:val="28"/>
          <w:sz w:val="28"/>
          <w:szCs w:val="28"/>
          <w:rtl w:val="true"/>
          <w:lang w:bidi="fa-IR"/>
        </w:rPr>
        <w:t>فاطمه سرش را انداخته بود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همین اول زندگی نظرت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هنوز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برای من، پر از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تو را به زندگی در این خانه قدیمی مجبور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نداشته باشی، یک جایی برای اجاره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سرش را بالا آورد و به صورت سید محمدحسین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پدرم فوت کرد، ما آمدیم این خانه، خانه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هم که فوت کرد، ما همین‌جا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و مادرم همه چیز من هستند، اما از حالا به بعد این زندگی دیگر فقط 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نیستی، جایی پیدا می‌کنم و هر روز می‌آیم و به مادرم سر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خانم که تا آن موقع ساکت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خوش است که دل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مادرتان را مثل مادر خودم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برای من هم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رفتن را نزنید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محمدحسین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آقای قمی، خوب دختری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خجالت کشید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حیاط کسی محمدحسین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بلند شد و دید که برادرش می‌گوید کسی دم در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رفت دم در</w:t>
      </w:r>
      <w:r>
        <w:rPr>
          <w:rFonts w:eastAsia="IRNazanin" w:cs="IRNazanin"/>
          <w:color w:val="111111"/>
          <w:sz w:val="28"/>
          <w:szCs w:val="28"/>
          <w:rtl w:val="true"/>
          <w:lang w:bidi="fa-IR"/>
        </w:rPr>
        <w:t xml:space="preserve">. </w:t>
      </w:r>
      <w:bookmarkStart w:id="39" w:name="pg3744_18203"/>
    </w:p>
    <w:p>
      <w:pPr>
        <w:pStyle w:val="BookText"/>
        <w:rPr/>
      </w:pPr>
      <w:bookmarkEnd w:id="39"/>
      <w:r>
        <w:rPr>
          <w:rFonts w:ascii="IRNazanin" w:hAnsi="IRNazanin" w:eastAsia="IRNazanin"/>
          <w:color w:val="111111"/>
          <w:sz w:val="28"/>
          <w:sz w:val="28"/>
          <w:szCs w:val="28"/>
          <w:rtl w:val="true"/>
          <w:lang w:bidi="fa-IR"/>
        </w:rPr>
        <w:t>پیرمردی جلوی در منتظر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جوانی؟ آقای سالمی همچین از شما تعریف می‌کرد، من فکر کردم یک مرد چهل ساله باید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سالمی لطف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سالمه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بگویم چند ایرانی دیروز آمده‌اند و اصلاً عربی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می‌خواهند استادی با آنها کار کند که دیگر دو هفته‌ای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سالمی گفت شما می‌توانید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می‌توانیم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دوباره قد و بالای محمدحسین را برانداز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سالمی بی‌خودی از کسی تعریف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تعریفی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خودت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خانه اطلاع بدهم،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به طرف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 با پیرمرد فکر می‌کرد و اینکه چه زود خدا منبع درآمدی هر چند اندک برایش مهیا کرده است</w:t>
      </w:r>
      <w:r>
        <w:rPr>
          <w:rFonts w:eastAsia="IRNazanin" w:cs="IRNazanin"/>
          <w:color w:val="111111"/>
          <w:sz w:val="28"/>
          <w:szCs w:val="28"/>
          <w:rtl w:val="true"/>
          <w:lang w:bidi="fa-IR"/>
        </w:rPr>
        <w:t>.</w:t>
      </w:r>
    </w:p>
    <w:p>
      <w:pPr>
        <w:pStyle w:val="Heading2"/>
        <w:numPr>
          <w:ilvl w:val="1"/>
          <w:numId w:val="1"/>
        </w:numPr>
        <w:rPr/>
      </w:pPr>
      <w:bookmarkStart w:id="40" w:name="__RefHeading___Toc977186_2281741623"/>
      <w:bookmarkStart w:id="41" w:name="_Toc13"/>
      <w:bookmarkEnd w:id="40"/>
      <w:r>
        <w:rPr>
          <w:rtl w:val="true"/>
        </w:rPr>
        <w:t>درس آقای خویی</w:t>
      </w:r>
      <w:bookmarkEnd w:id="41"/>
    </w:p>
    <w:p>
      <w:pPr>
        <w:pStyle w:val="BookText"/>
        <w:rPr/>
      </w:pPr>
      <w:r>
        <w:rPr>
          <w:rFonts w:ascii="IRNazanin" w:hAnsi="IRNazanin" w:eastAsia="IRNazanin"/>
          <w:color w:val="111111"/>
          <w:sz w:val="28"/>
          <w:sz w:val="28"/>
          <w:szCs w:val="28"/>
          <w:rtl w:val="true"/>
          <w:lang w:bidi="fa-IR"/>
        </w:rPr>
        <w:t>درس آقای خویی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درس خارج را پیش از اینها شروع کرده بود، نزد آمیرزا باقر زنجانی، </w:t>
      </w:r>
      <w:r>
        <w:rPr>
          <w:rStyle w:val="FootnoteAnchor"/>
          <w:rtl w:val="true"/>
        </w:rPr>
        <w:footnoteReference w:id="7"/>
      </w:r>
      <w:r>
        <w:rPr>
          <w:rFonts w:ascii="IRNazanin" w:hAnsi="IRNazanin" w:eastAsia="IRNazanin"/>
          <w:color w:val="111111"/>
          <w:sz w:val="28"/>
          <w:sz w:val="28"/>
          <w:szCs w:val="28"/>
          <w:rtl w:val="true"/>
          <w:lang w:bidi="fa-IR"/>
        </w:rPr>
        <w:t xml:space="preserve">و آنجا هم خیلی‌ها در مورد </w:t>
      </w:r>
    </w:p>
    <w:p>
      <w:pPr>
        <w:pStyle w:val="BookText"/>
        <w:rPr/>
      </w:pPr>
      <w:r>
        <w:rPr>
          <w:rFonts w:ascii="IRNazanin" w:hAnsi="IRNazanin" w:eastAsia="IRNazanin"/>
          <w:color w:val="111111"/>
          <w:sz w:val="28"/>
          <w:sz w:val="28"/>
          <w:szCs w:val="28"/>
          <w:rtl w:val="true"/>
          <w:lang w:bidi="fa-IR"/>
        </w:rPr>
        <w:t>پدربزرگ او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آن، از وقتی وارد حوزه شده بود، فهمیده بود پدربزرگش چه مرد بزرگی بوده است، اما آن روز، بعد از کلاس آیت‌الله خویی، خیلی فکرش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فاطمه فهمید که امروز حواس شوهرش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شام را جمع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اما او اصلاً حرف همسرش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سفره را برد و برگشت و کنار همسرش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سید نگاهی به فاطمه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کلاس آقای خویی، وقتی ایشان فهمید من نوه آیت‌الله ابوالحسن اصفهانی </w:t>
      </w:r>
      <w:r>
        <w:rPr>
          <w:rStyle w:val="FootnoteAnchor"/>
          <w:rtl w:val="true"/>
        </w:rPr>
        <w:footnoteReference w:id="8"/>
      </w:r>
      <w:r>
        <w:rPr>
          <w:rFonts w:ascii="IRNazanin" w:hAnsi="IRNazanin" w:eastAsia="IRNazanin"/>
          <w:color w:val="111111"/>
          <w:sz w:val="28"/>
          <w:sz w:val="28"/>
          <w:szCs w:val="28"/>
          <w:rtl w:val="true"/>
          <w:lang w:bidi="fa-IR"/>
        </w:rPr>
        <w:t>هستم، از پدربزرگ خیلی یاد کرد و خاطره‌ای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و صلابتی که امروز آقای خویی از آن تعریف می‌کرد، مرا مبهوت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تصادفی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با تعجب به فاطمه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 شده؟</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توی مطبخ، مادر هم خاطره‌ای از پدربزرگتان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مات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من می‌گویم، بعد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می‌گفت زمانی که پدربزرگ انتخابات مجلس مؤسسان را تحریم کرد، ایشان را با آقای نایینی </w:t>
      </w:r>
      <w:r>
        <w:rPr>
          <w:rStyle w:val="FootnoteAnchor"/>
          <w:rtl w:val="true"/>
        </w:rPr>
        <w:footnoteReference w:id="9"/>
      </w:r>
      <w:r>
        <w:rPr>
          <w:rFonts w:ascii="IRNazanin" w:hAnsi="IRNazanin" w:eastAsia="IRNazanin"/>
          <w:color w:val="111111"/>
          <w:sz w:val="28"/>
          <w:sz w:val="28"/>
          <w:szCs w:val="28"/>
          <w:rtl w:val="true"/>
          <w:lang w:bidi="fa-IR"/>
        </w:rPr>
        <w:t xml:space="preserve">و آقای مهدی </w:t>
      </w:r>
    </w:p>
    <w:p>
      <w:pPr>
        <w:pStyle w:val="BookText"/>
        <w:rPr/>
      </w:pPr>
      <w:r>
        <w:rPr>
          <w:rFonts w:ascii="IRNazanin" w:hAnsi="IRNazanin" w:eastAsia="IRNazanin"/>
          <w:color w:val="111111"/>
          <w:sz w:val="28"/>
          <w:sz w:val="28"/>
          <w:szCs w:val="28"/>
          <w:rtl w:val="true"/>
          <w:lang w:bidi="fa-IR"/>
        </w:rPr>
        <w:t xml:space="preserve">خالصی </w:t>
      </w:r>
      <w:r>
        <w:rPr>
          <w:rStyle w:val="FootnoteAnchor"/>
          <w:rtl w:val="true"/>
        </w:rPr>
        <w:footnoteReference w:id="10"/>
      </w:r>
      <w:r>
        <w:rPr>
          <w:rFonts w:ascii="IRNazanin" w:hAnsi="IRNazanin" w:eastAsia="IRNazanin"/>
          <w:color w:val="111111"/>
          <w:sz w:val="28"/>
          <w:sz w:val="28"/>
          <w:szCs w:val="28"/>
          <w:rtl w:val="true"/>
          <w:lang w:bidi="fa-IR"/>
        </w:rPr>
        <w:t>به ایران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سالی قم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موقع‌ها بود که احمدشاه می‌خواست برای درمان به اروپا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به قم، پیش جد شما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آن موقع هنوز سردار بوده، همراه شاه به دیدن ایشان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به احمدشاه می‌گوید شما سفر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معالجه، از اروپا دکتر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همراه احمدشاه بوده، می‌گوید نه، اعلی‌حضرت باید مسافرت کند و آنجا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در کمال تیزهوشی و درایت می‌خواستند احمدشاه را از مسافرت منع کنند، اما رضاخان نمی‌گذارد و بعد هم،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ملک فیصل </w:t>
      </w:r>
      <w:r>
        <w:rPr>
          <w:rStyle w:val="FootnoteAnchor"/>
          <w:rtl w:val="true"/>
        </w:rPr>
        <w:footnoteReference w:id="11"/>
      </w:r>
      <w:r>
        <w:rPr>
          <w:rFonts w:ascii="IRNazanin" w:hAnsi="IRNazanin" w:eastAsia="IRNazanin"/>
          <w:color w:val="111111"/>
          <w:sz w:val="28"/>
          <w:sz w:val="28"/>
          <w:szCs w:val="28"/>
          <w:rtl w:val="true"/>
          <w:lang w:bidi="fa-IR"/>
        </w:rPr>
        <w:t>از جدتان عذرخواهی می‌کند و آنها را به نجف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رفته 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بگویید دیگر، آقای خویی چی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قرار بود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خوش‌حال شده بود که من هم راه پدربزرگ و پدرم را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برای طلبه‌هایی که بعد از درس مانده بودند، این‌طور تعریف کرد که روزی به درس می‌رفتم که دیدم تمام کوچه منزل آیت‌الله اصفهانی پر از شرطه </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منزل ایشان شدم و دیدم شرطه‌های درجه یک انتظامی، همه حیاط و اتاق را پر کرده بودند و ایشان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طلبه‌هایی که آنجا بود، پرسیدم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شرطه عامه بغداد آمده و منتظر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ابوالحسن اصفهانی بعد از مدتی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منظور آنها از آوردن آن همه شرطه، قدرت‌نمایی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احترام ایشان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شرطه به عنوان گله به سید می‌گوید که خبرهایی از حوزه به ما رسیده که طلاب دور هم جمع می‌شوند و صحبت می‌کنند و از پیشروی آلمان و عقب‌نشینی متفقین می‌گویند و این برخلاف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شما تذکر بدهید که دست از این حرف‌ها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گفت من دیدم سید در کمال خونسردی به مدیر شرطه‌ها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 طلبه‌ها جاسوسند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رادیو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خودتان در رادیو می‌گویید یا در روزنامه‌هایتان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دور هم می‌نشینند و همان‌ها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اینها هم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شرطه‌ها ماند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درایت سید آفرین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فاطمه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بلند شد و کتابی را از روی تاقچه برداشت تا زیر نور کم‌رنگ فانوس مطالعه کند که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پدربزرگتان مرد بادرایتی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مقام علمی تان هم به ایشان </w:t>
      </w:r>
      <w:bookmarkStart w:id="42" w:name="pg3744_18207"/>
    </w:p>
    <w:p>
      <w:pPr>
        <w:pStyle w:val="BookText"/>
        <w:rPr/>
      </w:pPr>
      <w:bookmarkEnd w:id="42"/>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می‌گویند نوه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خندید و به صورت خندان همسرش نگاه کرد</w:t>
      </w:r>
      <w:r>
        <w:rPr>
          <w:rFonts w:eastAsia="IRNazanin" w:cs="IRNazanin"/>
          <w:color w:val="111111"/>
          <w:sz w:val="28"/>
          <w:szCs w:val="28"/>
          <w:rtl w:val="true"/>
          <w:lang w:bidi="fa-IR"/>
        </w:rPr>
        <w:t>.</w:t>
      </w:r>
    </w:p>
    <w:p>
      <w:pPr>
        <w:pStyle w:val="Heading2"/>
        <w:numPr>
          <w:ilvl w:val="1"/>
          <w:numId w:val="1"/>
        </w:numPr>
        <w:rPr/>
      </w:pPr>
      <w:bookmarkStart w:id="43" w:name="__RefHeading___Toc977188_2281741623"/>
      <w:bookmarkStart w:id="44" w:name="_Toc14"/>
      <w:bookmarkEnd w:id="43"/>
      <w:r>
        <w:rPr>
          <w:rtl w:val="true"/>
        </w:rPr>
        <w:t>تدریس</w:t>
      </w:r>
      <w:bookmarkEnd w:id="44"/>
    </w:p>
    <w:p>
      <w:pPr>
        <w:pStyle w:val="BookText"/>
        <w:rPr/>
      </w:pPr>
      <w:r>
        <w:rPr>
          <w:rFonts w:ascii="IRNazanin" w:hAnsi="IRNazanin" w:eastAsia="IRNazanin"/>
          <w:color w:val="111111"/>
          <w:sz w:val="28"/>
          <w:sz w:val="28"/>
          <w:szCs w:val="28"/>
          <w:rtl w:val="true"/>
          <w:lang w:bidi="fa-IR"/>
        </w:rPr>
        <w:t>مرتضی پسر سید محمدحسین، برگه‌های کاغذ روی میز کوچک پدر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تاتی کنان، کاغذ به دست به طرف در اتاق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چارچوب در قرار گرفت، فاطمه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به طرفش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 را آهسته از دست مرتضی گرفت و پسرش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 را روی تاقچه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برای تجدید وضو رفته بود، آمد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مرتضی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رفته بود سر وقت کاغذها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نشست پشت میز و دوباره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مرتضی را بغل کرد و رفت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محمدحسین داشت گوشه حیاط، چند لباس را در لگنی مسی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رفت و کنار مادر شوهرش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نگاهی به مرتضی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ببرش پیش 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اتاق داره برای بقیه بچه‌ها قصه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مادر نگران محمدحسینم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استراحت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می‌رود وضو می‌گیرد، اما من می‌دانم که می‌رود آب بزند به صورتش تا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امروزش است که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دیگر که تا شب درس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سید محمدحسین به صورت نگران فاطمه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 سختی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نمی‌تواند یک لحظه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کار کرده و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چیزی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دلم شور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مرتضی را بغل کرد و رفت طرف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نگاهش فاطمه را تعقیب کرد و بعد دست‌هایش را آب کشید و به طرف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آن‌قدر حواسش به نوشته‌هایش بود که اصلاً متوجه ورود مادر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کنار میزش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احترام مادر نیم‌خیز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نگیر به خودت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به فاطمه و بچه‌ها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کوتاهی کرده ام؟</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فاطمه فقط نگران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درست نمی‌خوابی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غذا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محمدحسین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خیلی حساس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چهارشنبه‌ها درس‌ها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هشت درس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روزها هم کار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هم چیزی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آمیرزا باقر زنجانی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سری تکان داد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می‌دانم تو به یک عالمه کار هم می‌گویی هیچ چی</w:t>
      </w:r>
      <w:r>
        <w:rPr>
          <w:rFonts w:eastAsia="IRNazanin" w:cs="IRNazanin"/>
          <w:color w:val="111111"/>
          <w:sz w:val="28"/>
          <w:szCs w:val="28"/>
          <w:rtl w:val="true"/>
          <w:lang w:bidi="fa-IR"/>
        </w:rPr>
        <w:t xml:space="preserve">. </w:t>
      </w:r>
      <w:bookmarkStart w:id="45" w:name="pg3744_18209"/>
    </w:p>
    <w:p>
      <w:pPr>
        <w:pStyle w:val="BookText"/>
        <w:rPr/>
      </w:pPr>
      <w:bookmarkEnd w:id="45"/>
      <w:r>
        <w:rPr>
          <w:rFonts w:ascii="IRNazanin" w:hAnsi="IRNazanin" w:eastAsia="IRNazanin"/>
          <w:color w:val="111111"/>
          <w:sz w:val="28"/>
          <w:sz w:val="28"/>
          <w:szCs w:val="28"/>
          <w:rtl w:val="true"/>
          <w:lang w:bidi="fa-IR"/>
        </w:rPr>
        <w:t>سید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 علی گفت و دست به دیوار گرفت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در رسیده بود که برگشت و رو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فاطمیه اول چند روزی بیشتر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پنج شب روضه مردانه، به فکر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تدارک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بود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جای خالی مادر در چارچوب در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روضه‌های ایام فاطمیه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بچه بود و پدربزرگ در آن ایام روضه می‌گرفت، آن خانه هر سال پر از آدم‌های عزادار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نوشته‌هایش انداخت و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زنده باشم، این روضه‌ها را ادامه خواهم داد</w:t>
      </w:r>
      <w:r>
        <w:rPr>
          <w:rFonts w:eastAsia="IRNazanin" w:cs="IRNazanin"/>
          <w:color w:val="111111"/>
          <w:sz w:val="28"/>
          <w:szCs w:val="28"/>
          <w:rtl w:val="true"/>
          <w:lang w:bidi="fa-IR"/>
        </w:rPr>
        <w:t>.</w:t>
      </w:r>
    </w:p>
    <w:p>
      <w:pPr>
        <w:pStyle w:val="Heading2"/>
        <w:numPr>
          <w:ilvl w:val="1"/>
          <w:numId w:val="1"/>
        </w:numPr>
        <w:rPr/>
      </w:pPr>
      <w:bookmarkStart w:id="46" w:name="__RefHeading___Toc977190_2281741623"/>
      <w:bookmarkStart w:id="47" w:name="_Toc15"/>
      <w:bookmarkEnd w:id="46"/>
      <w:r>
        <w:rPr>
          <w:rtl w:val="true"/>
        </w:rPr>
        <w:t>دهه عاشورا</w:t>
      </w:r>
      <w:bookmarkEnd w:id="47"/>
    </w:p>
    <w:p>
      <w:pPr>
        <w:pStyle w:val="BookText"/>
        <w:rPr/>
      </w:pPr>
      <w:r>
        <w:rPr>
          <w:rFonts w:ascii="IRNazanin" w:hAnsi="IRNazanin" w:eastAsia="IRNazanin"/>
          <w:color w:val="111111"/>
          <w:sz w:val="28"/>
          <w:sz w:val="28"/>
          <w:szCs w:val="28"/>
          <w:rtl w:val="true"/>
          <w:lang w:bidi="fa-IR"/>
        </w:rPr>
        <w:t>فاطمه بقچه را محکم گره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سلامتی می‌روید و برمی‌گردید، اما دلم شور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حکومت، روحانی‌ها را زیر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چند کتاب از روی طاقچه برداشت و آمد کنار فاطمه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رسم هر سال و طبق عادتی که پدربزرگش داشت، برای دهه اول محرم عازم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کربلا می‌رفت و آنجا ده روز روضه داشت، در نجف هم، در منزل پدربزرگ، روضه زنانه برگزار می‌شد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محمدحسین گوشه حرم نشسته بود و عده‌ای از عرب‌های بغداد و محمودیه که برای عزاداری به کربلا </w:t>
      </w:r>
      <w:bookmarkStart w:id="48" w:name="pg3744_18210"/>
    </w:p>
    <w:p>
      <w:pPr>
        <w:pStyle w:val="BookText"/>
        <w:rPr/>
      </w:pPr>
      <w:bookmarkEnd w:id="48"/>
      <w:r>
        <w:rPr>
          <w:rFonts w:ascii="IRNazanin" w:hAnsi="IRNazanin" w:eastAsia="IRNazanin"/>
          <w:color w:val="111111"/>
          <w:sz w:val="28"/>
          <w:sz w:val="28"/>
          <w:szCs w:val="28"/>
          <w:rtl w:val="true"/>
          <w:lang w:bidi="fa-IR"/>
        </w:rPr>
        <w:t>مشرف شده بودند، دور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عاشورا می‌گفت و از آزادگی امام حسین علیه السلام و از ایستادگی در برابر ظلم، ظلمی که از طرف حاکم به‌ظاهر مسلمان به مردم روا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امنیه‌ای که در انتهای حرم نشسته بودند، وقتی صحبت سید به بحث حکومت رسید، برخاستند و بدون جنجال، مردم را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مقاومتی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سید محمدحسین تذکر دادند که جایش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بلند شد و به طرف حرم حضرت عباس علیه السلام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 به حضرت سلام داد و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آن دو امنیه دوباره روبه‌رویش در طرف دیگری از حرم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قرآن را باز کرد تا سوره‌ای تلاوت کند که پیرمردی از عشایر عرب سلام کرد و کنار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پیرمرد، کم‌کم دوباره جمعیت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امنیه‌ها با عصبانیت به سید و همراهانش نگاه می‌کردند، اما چیزی نگفتند</w:t>
      </w:r>
      <w:r>
        <w:rPr>
          <w:rFonts w:eastAsia="IRNazanin" w:cs="IRNazanin"/>
          <w:color w:val="111111"/>
          <w:sz w:val="28"/>
          <w:szCs w:val="28"/>
          <w:rtl w:val="true"/>
          <w:lang w:bidi="fa-IR"/>
        </w:rPr>
        <w:t>.</w:t>
      </w:r>
    </w:p>
    <w:p>
      <w:pPr>
        <w:pStyle w:val="Heading2"/>
        <w:numPr>
          <w:ilvl w:val="1"/>
          <w:numId w:val="1"/>
        </w:numPr>
        <w:rPr/>
      </w:pPr>
      <w:bookmarkStart w:id="49" w:name="__RefHeading___Toc977192_2281741623"/>
      <w:bookmarkStart w:id="50" w:name="_Toc16"/>
      <w:bookmarkEnd w:id="49"/>
      <w:r>
        <w:rPr>
          <w:rtl w:val="true"/>
        </w:rPr>
        <w:t>درس امام خمینی</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که سید محمدحسین در درس امام خمینی در مسجد انصاری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سر وقت می‌آمد و سر وقت هم درس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طلبه‌ها زودتر از امام آمده بودند و در مورد اوضاع ایران با هم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کفش‌هایش را دورتر، بعد از کفش‌های طلبه‌ها درآورد و وارد شبستان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درس را شروع کرد و مثل همیشه سر وقت، </w:t>
      </w:r>
    </w:p>
    <w:p>
      <w:pPr>
        <w:pStyle w:val="BookText"/>
        <w:rPr/>
      </w:pPr>
      <w:r>
        <w:rPr>
          <w:rFonts w:ascii="IRNazanin" w:hAnsi="IRNazanin" w:eastAsia="IRNazanin"/>
          <w:color w:val="111111"/>
          <w:sz w:val="28"/>
          <w:sz w:val="28"/>
          <w:szCs w:val="28"/>
          <w:rtl w:val="true"/>
          <w:lang w:bidi="fa-IR"/>
        </w:rPr>
        <w:t>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درس را تمام کرده بود، اما می‌خواست چیز مهمی را به طلبه‌ها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کفش آقایان دیگر لگد می‌زنند و گاهی بعضی کفش‌ها را هم 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چنین کاری نکنند و اگر احیاناً چنین کردند، از صاحبش رضایت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والسلام گفت و طلبه‌ها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تا چه حد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طلاب رفته و عده‌ای در گوشه‌ای از شبستان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بلافاصله بعد از درس امام، درس خود را در گوشه دیگری از شبستان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طلاب مشتاق آن طرف شبستان، شاگردان آقا سید مصطفی خمینی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با هم درس را شروع می‌کردند و با هم درسشان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به منزل نیز همراه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راه برگشت، سید از تصمیم خودش برای آقا مصطفی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خوبی باشد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کمی دلهره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از بچگی دوست داشتم ایران را ببینم و حالا که امکان زیارت امام رضا علیه السلام و رفتن به شهر قم مهیا شده، کمی دلهره دارم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مصطفی دست روی شانه سید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خیر و خوبی می‌روید و برمی‌گردید و از اوضاع آنجا برای ما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51" w:name="pg3744_18212"/>
    </w:p>
    <w:p>
      <w:pPr>
        <w:pStyle w:val="Heading2"/>
        <w:numPr>
          <w:ilvl w:val="1"/>
          <w:numId w:val="1"/>
        </w:numPr>
        <w:rPr/>
      </w:pPr>
      <w:bookmarkStart w:id="52" w:name="__RefHeading___Toc977194_2281741623"/>
      <w:bookmarkStart w:id="53" w:name="_Toc17"/>
      <w:bookmarkEnd w:id="51"/>
      <w:bookmarkEnd w:id="52"/>
      <w:r>
        <w:rPr>
          <w:rtl w:val="true"/>
        </w:rPr>
        <w:t>آقا مصطفی</w:t>
      </w:r>
      <w:bookmarkEnd w:id="53"/>
    </w:p>
    <w:p>
      <w:pPr>
        <w:pStyle w:val="BookText"/>
        <w:rPr/>
      </w:pPr>
      <w:r>
        <w:rPr>
          <w:rFonts w:ascii="IRNazanin" w:hAnsi="IRNazanin" w:eastAsia="IRNazanin"/>
          <w:color w:val="111111"/>
          <w:sz w:val="28"/>
          <w:sz w:val="28"/>
          <w:szCs w:val="28"/>
          <w:rtl w:val="true"/>
          <w:lang w:bidi="fa-IR"/>
        </w:rPr>
        <w:t>سید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کمی زودتر بیرون آمده بود تا اول به حرم برود، بعد به کلاس درسش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پیچید به کوچه بعدی، دید جلوی خانه امام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سید را اضطراب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طرف خانه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دعایی را دید که با چشمانی گریان از خانه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رفت طرفش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سید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مصطفی بد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رفته‌اند دنبال ماشین تا برسانیمش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سر کوچه، و هراسان دوید به طرف دیگر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رفت 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زیر بغل‌های برادر را گرفته بود و به کمک دو نفر دیگر آقا مصطفی را از اتاق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آقا مصطفی زرد و دور چشم‌هایش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بریده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تا بیرون، آنها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سوار ماشین شدند، او به خانه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پریده و چشم‌هایش پر از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نگران روبه‌رویش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مرتضی آماده شده بودند تا برای درس به حوزه بروند، اما با بازگشت پدر، آنها هم کنجکاو، روبه‌روی پدر، در گوشه دیگر اتاق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 سید محمدحسین که داشت صبحانه می‌خورد تا به مدرسه برود، لقمه‌اش را نیمه‌کاره </w:t>
      </w:r>
    </w:p>
    <w:p>
      <w:pPr>
        <w:pStyle w:val="BookText"/>
        <w:rPr/>
      </w:pPr>
      <w:r>
        <w:rPr>
          <w:rFonts w:ascii="IRNazanin" w:hAnsi="IRNazanin" w:eastAsia="IRNazanin"/>
          <w:color w:val="111111"/>
          <w:sz w:val="28"/>
          <w:sz w:val="28"/>
          <w:szCs w:val="28"/>
          <w:rtl w:val="true"/>
          <w:lang w:bidi="fa-IR"/>
        </w:rPr>
        <w:t>رها کرده و کنار برادرهایش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فهمیده بودند اتفاق بدی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پسر سید محمدحسین که با برادر کوچک دیگرش در اتاق دیگری در خواب بود، زد زیر گریه و فاطمه رفت سراغش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چی شده؟ سید به چشم‌های پسرش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 اگر برای یکی از این جگرگوشه‌هایم اتفاقی بیفتد، چطور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وضعیتی که من آقا مصطفی را دیدم، زنده می‌ماند؟ او به یاد چند روز قبل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درس، آقا مصطفی از آن طرف مسجد آمده بود پیش سید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از اوضاع ایران؟ سفر خوش گذشت؟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هر چه را دیده بود، بی‌کم و کاست برای آقا مصطفی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ماهی در ایران مانده و دیده بود مردم چقدر مشتاق بازگشت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دیروز آقا مصطفی به او یادآوری کرده بود که ختم پدر یکی از طلبه‌هاست، اما سید محمدحسین نتوانسته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آقا مصطفی را دوباره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بلند شد و آمد جلوی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پدر به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مرتضی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مصطفی بد بود، خیلی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شوم هم به درسم برسم، هم ببینم خبری، چیزی آورده‌اند از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به دنبال پدر بلند شدند و همگی از منزل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حرف‌های شوهرش را شنیده بود، با نگرانی، بچه‌ها و همسرش را بدرقه کرد</w:t>
      </w:r>
      <w:r>
        <w:rPr>
          <w:rFonts w:eastAsia="IRNazanin" w:cs="IRNazanin"/>
          <w:color w:val="111111"/>
          <w:sz w:val="28"/>
          <w:szCs w:val="28"/>
          <w:rtl w:val="true"/>
          <w:lang w:bidi="fa-IR"/>
        </w:rPr>
        <w:t xml:space="preserve">. </w:t>
      </w:r>
      <w:bookmarkStart w:id="54" w:name="pg3744_18214"/>
    </w:p>
    <w:p>
      <w:pPr>
        <w:pStyle w:val="Heading2"/>
        <w:numPr>
          <w:ilvl w:val="1"/>
          <w:numId w:val="1"/>
        </w:numPr>
        <w:rPr/>
      </w:pPr>
      <w:bookmarkStart w:id="55" w:name="__RefHeading___Toc977196_2281741623"/>
      <w:bookmarkStart w:id="56" w:name="_Toc18"/>
      <w:bookmarkEnd w:id="54"/>
      <w:bookmarkEnd w:id="55"/>
      <w:r>
        <w:rPr>
          <w:rtl w:val="true"/>
        </w:rPr>
        <w:t>غم امام</w:t>
      </w:r>
      <w:bookmarkEnd w:id="56"/>
    </w:p>
    <w:p>
      <w:pPr>
        <w:pStyle w:val="BookText"/>
        <w:rPr/>
      </w:pPr>
      <w:r>
        <w:rPr>
          <w:rFonts w:ascii="IRNazanin" w:hAnsi="IRNazanin" w:eastAsia="IRNazanin"/>
          <w:color w:val="111111"/>
          <w:sz w:val="28"/>
          <w:sz w:val="28"/>
          <w:szCs w:val="28"/>
          <w:rtl w:val="true"/>
          <w:lang w:bidi="fa-IR"/>
        </w:rPr>
        <w:t>سید محمدحسین نمی‌توانست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می‌شوی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بخور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می‌خورم، و لقمه کوچکی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آقا مصطفی فوت شده، شما خیلی ناراحتید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مریض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می‌خواهد دوباره درس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فرزند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صبرشان بدهد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حتماً در مورد فوت آقا مصطفی صحبت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 علی گفت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همیشه سر وقت کلاس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روز سخنرانی مفصلی کرد و مطالب مهمی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روحانی‌ها گفت که با دید بدبینانه به غیر روحانیون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قرار باشد در آینده، نخست‌وزیر و وزیر بشوند، با دید مخالف به اینها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غیر روحانیون گفت تندروی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قلمتان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فرصت خوبی است که مبارزه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بعد از صحبت‌های امام، حس و حال بهتری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بیت امام به شدت زیر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هر وقت راهی درس می‌شد و از سر کوچه ایشان عبور می‌کرد، نیروهای امنیتی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امام راهی کویت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کویت به پاریس می‌روند</w:t>
      </w:r>
      <w:r>
        <w:rPr>
          <w:rFonts w:eastAsia="IRNazanin" w:cs="IRNazanin"/>
          <w:color w:val="111111"/>
          <w:sz w:val="28"/>
          <w:szCs w:val="28"/>
          <w:rtl w:val="true"/>
          <w:lang w:bidi="fa-IR"/>
        </w:rPr>
        <w:t xml:space="preserve">. </w:t>
      </w:r>
      <w:bookmarkStart w:id="57" w:name="pg3744_18215"/>
    </w:p>
    <w:p>
      <w:pPr>
        <w:pStyle w:val="Heading2"/>
        <w:numPr>
          <w:ilvl w:val="1"/>
          <w:numId w:val="1"/>
        </w:numPr>
        <w:rPr/>
      </w:pPr>
      <w:bookmarkStart w:id="58" w:name="__RefHeading___Toc977198_2281741623"/>
      <w:bookmarkStart w:id="59" w:name="_Toc19"/>
      <w:bookmarkEnd w:id="57"/>
      <w:bookmarkEnd w:id="58"/>
      <w:r>
        <w:rPr>
          <w:rtl w:val="true"/>
        </w:rPr>
        <w:t>هجرت</w:t>
      </w:r>
      <w:bookmarkEnd w:id="59"/>
    </w:p>
    <w:p>
      <w:pPr>
        <w:pStyle w:val="BookText"/>
        <w:rPr/>
      </w:pPr>
      <w:r>
        <w:rPr>
          <w:rFonts w:ascii="IRNazanin" w:hAnsi="IRNazanin" w:eastAsia="IRNazanin"/>
          <w:color w:val="111111"/>
          <w:sz w:val="28"/>
          <w:sz w:val="28"/>
          <w:szCs w:val="28"/>
          <w:rtl w:val="true"/>
          <w:lang w:bidi="fa-IR"/>
        </w:rPr>
        <w:t>حاج آقا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مطمئنید؟</w:t>
      </w:r>
    </w:p>
    <w:p>
      <w:pPr>
        <w:pStyle w:val="BookText"/>
        <w:rPr/>
      </w:pPr>
      <w:r>
        <w:rPr>
          <w:rFonts w:ascii="IRNazanin" w:hAnsi="IRNazanin" w:eastAsia="IRNazanin"/>
          <w:color w:val="111111"/>
          <w:sz w:val="28"/>
          <w:sz w:val="28"/>
          <w:szCs w:val="28"/>
          <w:rtl w:val="true"/>
          <w:lang w:bidi="fa-IR"/>
        </w:rPr>
        <w:t>آقای سلطانی که مرد جوان و بلندبالایی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 آقا،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تا آشنا هم که در بغداد بودند،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مطمئنی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ممنوع‌الخروج شدن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آقازاده‌ها، حق خروج از کشور عراق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حاج آقا هم دور تا دور اتاق نشسته بودند و به حرف‌های آقای سلطانی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چیزی نمی‌شود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از رفتن منصرف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نگاهی به پسرهایش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امنیت جانی نداریم، چرا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بازداشت شدن رحمان و اکبر صلاح نیست اینجا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بعثی‌ها اگر از زیر زبان آن دو بچه حرف بکشند و بیایند سراغ تو یا برادرت، دیگر کاری از دستمان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جعفر را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بعثی‌ها ریخته‌اند خانه‌شان و جعفر را هم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جعفر می‌گفت دو تا از هم‌کلاسی‌هایش هم به دست بعثی‌ها کشته شده‌اند، آن هم زیر شکنجه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سلطانی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اگر به رفتن مصرّ هستید، راهی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کوچک‌ترین پسر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w:t>
      </w:r>
    </w:p>
    <w:p>
      <w:pPr>
        <w:pStyle w:val="BookText"/>
        <w:rPr/>
      </w:pPr>
      <w:r>
        <w:rPr>
          <w:rFonts w:ascii="IRNazanin" w:hAnsi="IRNazanin" w:eastAsia="IRNazanin"/>
          <w:color w:val="111111"/>
          <w:sz w:val="28"/>
          <w:sz w:val="28"/>
          <w:szCs w:val="28"/>
          <w:rtl w:val="true"/>
          <w:lang w:bidi="fa-IR"/>
        </w:rPr>
        <w:t>آقای سلطانی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مشترک با ایران نمی‌شود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و مرزها در حالت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راه بغداد به ترکیه می‌رویم و بعد از ترکیه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سلطانی ادامه داد و در مورد جزییات راه و سفر و چگونگی رفتن از ترکیه به ایران برای حاج آقا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حاج آقا برای وضو به حیاط رفت، فاطمه را دید که لبه حوض نشسته و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لبه حوض، کنار فاطمه خانم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فاطمه خانم آه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به رفتن فکر کنم، به رفتن از خانه ای که پر از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بچه‌هایمان اینجا به دنیا آمده‌اند، اما همه اینها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اصلاً نمی‌توانم به این فکر کنم که مادر اینجا باشد و خودمان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بی‌ایشان در کشور غریب چه کنم؟ فاطمه خانم حرف دل حاج آقا را گفته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بمانیم ممکن است بعثی‌های از خدا بی‌خبر، بریزند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معلوم نیست بر سر مادر 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 من هم به خواهرمان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جنگ زیاد طول نکشد و مرزها باز شود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صدام زودتر سرنگون شود و ریشه بعثی‌ها کنده شود</w:t>
      </w:r>
      <w:r>
        <w:rPr>
          <w:rFonts w:eastAsia="IRNazanin" w:cs="IRNazanin"/>
          <w:color w:val="111111"/>
          <w:sz w:val="28"/>
          <w:szCs w:val="28"/>
          <w:rtl w:val="true"/>
          <w:lang w:bidi="fa-IR"/>
        </w:rPr>
        <w:t xml:space="preserve">. </w:t>
      </w:r>
      <w:bookmarkStart w:id="60" w:name="pg3744_18217"/>
    </w:p>
    <w:p>
      <w:pPr>
        <w:pStyle w:val="BookText"/>
        <w:rPr/>
      </w:pPr>
      <w:bookmarkEnd w:id="60"/>
      <w:r>
        <w:rPr>
          <w:rFonts w:ascii="IRNazanin" w:hAnsi="IRNazanin" w:eastAsia="IRNazanin"/>
          <w:color w:val="111111"/>
          <w:sz w:val="28"/>
          <w:sz w:val="28"/>
          <w:szCs w:val="28"/>
          <w:rtl w:val="true"/>
          <w:lang w:bidi="fa-IR"/>
        </w:rPr>
        <w:t>فاطمه خانم آهسته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راضی می‌شد و با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مفصل با مادر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پدربزرگ اینجایند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برادرهایش، همه دنیای مادر،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کجای دنیا آرامش نخواهد داشت، جز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آن قلب مریضش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 خانم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برایش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و رفت طرف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اشکش را پاک کرد و به در مطبخ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کودکی خودش را می‌دید و مادر که از در مطبخ بیرون می‌آمد و او را در آغوش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هاون سنگی گوشه حیاط نگاه کرد و تصویر مادر را می‌دید که جو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 حیاط را نگاه می‌کرد،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او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رفت طرف اتاق مادر و از لای در، مادر را که لاغر شده بود، نگاه کرد که زیر لحاف فیروزه‌ای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داخل و گوشه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مادر سیر نمی‌شد</w:t>
      </w:r>
      <w:r>
        <w:rPr>
          <w:rFonts w:eastAsia="IRNazanin" w:cs="IRNazanin"/>
          <w:color w:val="111111"/>
          <w:sz w:val="28"/>
          <w:szCs w:val="28"/>
          <w:rtl w:val="true"/>
          <w:lang w:bidi="fa-IR"/>
        </w:rPr>
        <w:t>.</w:t>
      </w:r>
    </w:p>
    <w:p>
      <w:pPr>
        <w:pStyle w:val="Heading2"/>
        <w:numPr>
          <w:ilvl w:val="1"/>
          <w:numId w:val="1"/>
        </w:numPr>
        <w:rPr/>
      </w:pPr>
      <w:bookmarkStart w:id="61" w:name="__RefHeading___Toc977200_2281741623"/>
      <w:bookmarkStart w:id="62" w:name="_Toc20"/>
      <w:bookmarkEnd w:id="61"/>
      <w:r>
        <w:rPr>
          <w:rtl w:val="true"/>
        </w:rPr>
        <w:t>ورود به ایران</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ترکیه و از این ماشین به آن ماشین شدن، حاج آقا و خانواده‌اش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خانم مریض شده بود و تب داشت، اما سعی می‌کرد همه‌جا سرحال و سرزنده باشد تا مبادا </w:t>
      </w:r>
    </w:p>
    <w:p>
      <w:pPr>
        <w:pStyle w:val="BookText"/>
        <w:rPr/>
      </w:pPr>
      <w:r>
        <w:rPr>
          <w:rFonts w:ascii="IRNazanin" w:hAnsi="IRNazanin" w:eastAsia="IRNazanin"/>
          <w:color w:val="111111"/>
          <w:sz w:val="28"/>
          <w:sz w:val="28"/>
          <w:szCs w:val="28"/>
          <w:rtl w:val="true"/>
          <w:lang w:bidi="fa-IR"/>
        </w:rPr>
        <w:t>روحیه حاج آقا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ماشینی که آنها را تا مرز ترکیه آورده بود، پیاده شدند، راننده از ترس اینکه مرزبان‌ها او را ببینند، صبر نکرد تا حاج آقا وسایلش را بردارد و فوراً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ساک‌های آنها جا ماند و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ساک‌ها پر از دست‌نوشته‌های حاج آقا و تألیفاتش بود، اما حاج آقا اصلاً نگران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نگران فاطمه خانم بود که دیگر حالش بدتر شده بود و نمی‌توانست به درستی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حاج آقا، خیلی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ترکیه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آشناهای حاج آقا آنجا منتظرشان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منزل دوستی برد و آنها دو روزی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 خانم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راهی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ماه صفر بود که آنها از مرز گذشتند و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ایران آنها را همراهی می‌کرد، به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قم منزلی را آماده کرده‌اند و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آخر صفر در ایام عزاداری امام رضا، مشهد باشم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این تصمیم حاج آقا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همراه با خانواده در مشهد ماندند و مدتی بعد به اصرار دوستان به قم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دوست حاج آقا به دیدنشان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شما در قم بمانید و درس عربی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اینجا از نظر زبان عربی ضعیف هستند و کلاس‌های شما برای ما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bookmarkStart w:id="63" w:name="pg3744_18219"/>
    </w:p>
    <w:p>
      <w:pPr>
        <w:pStyle w:val="BookText"/>
        <w:rPr/>
      </w:pPr>
      <w:bookmarkEnd w:id="63"/>
      <w:r>
        <w:rPr>
          <w:rFonts w:ascii="IRNazanin" w:hAnsi="IRNazanin" w:eastAsia="IRNazanin"/>
          <w:color w:val="111111"/>
          <w:sz w:val="28"/>
          <w:sz w:val="28"/>
          <w:szCs w:val="28"/>
          <w:rtl w:val="true"/>
          <w:lang w:bidi="fa-IR"/>
        </w:rPr>
        <w:t>ساکت بود و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خانواده و بچه‌ها درباره این تصمیم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باشیم قرار است همه با هم ساکن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حاج آقا رفت، اما قبل از رفتن گفت که منتظر جواب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داده بود اگر حاج آقا تصمیم به ماندن بگیرد، امکانات زندگی را برایشان فراهم کند</w:t>
      </w:r>
      <w:r>
        <w:rPr>
          <w:rFonts w:eastAsia="IRNazanin" w:cs="IRNazanin"/>
          <w:color w:val="111111"/>
          <w:sz w:val="28"/>
          <w:szCs w:val="28"/>
          <w:rtl w:val="true"/>
          <w:lang w:bidi="fa-IR"/>
        </w:rPr>
        <w:t>.</w:t>
      </w:r>
    </w:p>
    <w:p>
      <w:pPr>
        <w:pStyle w:val="Heading2"/>
        <w:numPr>
          <w:ilvl w:val="1"/>
          <w:numId w:val="1"/>
        </w:numPr>
        <w:rPr/>
      </w:pPr>
      <w:bookmarkStart w:id="64" w:name="__RefHeading___Toc977202_2281741623"/>
      <w:bookmarkStart w:id="65" w:name="_Toc21"/>
      <w:bookmarkEnd w:id="64"/>
      <w:r>
        <w:rPr>
          <w:rtl w:val="true"/>
        </w:rPr>
        <w:t>تصمیم</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نفری که از تهران دو روز پیش آمده و حاج آقا را برای تدریس به تهران دعوت کرده بودند، منتظر جواب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 همه خانواده در اتاق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برای سکونت همیشگی در ایران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نامه داده و خواسته‌اند برای تدریس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که از تهران آمده‌اند، منتظر جوابند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که قم هستیم و همه چیز برای ماندن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پسر کوچک‌تر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خلوت و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با حرم حضرت معصومه علیها السلام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برویم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هوای مشهد خیلی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پسرها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فوق‌العاده‌ای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 کرد به فاطمه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را شما بزن فاطمه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خانم نگاهی </w:t>
      </w:r>
      <w:bookmarkStart w:id="66" w:name="pg3744_18220"/>
    </w:p>
    <w:p>
      <w:pPr>
        <w:pStyle w:val="BookText"/>
        <w:rPr/>
      </w:pPr>
      <w:bookmarkEnd w:id="66"/>
      <w:r>
        <w:rPr>
          <w:rFonts w:ascii="IRNazanin" w:hAnsi="IRNazanin" w:eastAsia="IRNazanin"/>
          <w:color w:val="111111"/>
          <w:sz w:val="28"/>
          <w:sz w:val="28"/>
          <w:szCs w:val="28"/>
          <w:rtl w:val="true"/>
          <w:lang w:bidi="fa-IR"/>
        </w:rPr>
        <w:t>به بچه‌ها و حاج آقا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خوب آمد،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خوش‌حالی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قرآن را برداشت و استخاره کرد، استخاره برای تهران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موافق بودند، حتی آنهایی که از اول نمی‌خواستند به تهران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اجاره‌ای برای حاج آقا در تهران پیدا کردند و حاج آقا و خانواده به آنجا اسباب کشی کردند</w:t>
      </w:r>
      <w:r>
        <w:rPr>
          <w:rFonts w:eastAsia="IRNazanin" w:cs="IRNazanin"/>
          <w:color w:val="111111"/>
          <w:sz w:val="28"/>
          <w:szCs w:val="28"/>
          <w:rtl w:val="true"/>
          <w:lang w:bidi="fa-IR"/>
        </w:rPr>
        <w:t>.</w:t>
      </w:r>
    </w:p>
    <w:p>
      <w:pPr>
        <w:pStyle w:val="Heading2"/>
        <w:numPr>
          <w:ilvl w:val="1"/>
          <w:numId w:val="1"/>
        </w:numPr>
        <w:rPr/>
      </w:pPr>
      <w:bookmarkStart w:id="67" w:name="__RefHeading___Toc977204_2281741623"/>
      <w:bookmarkStart w:id="68" w:name="_Toc22"/>
      <w:bookmarkEnd w:id="67"/>
      <w:r>
        <w:rPr>
          <w:rtl w:val="true"/>
        </w:rPr>
        <w:t>زندگی در تهران</w:t>
      </w:r>
      <w:bookmarkEnd w:id="68"/>
    </w:p>
    <w:p>
      <w:pPr>
        <w:pStyle w:val="BookText"/>
        <w:rPr/>
      </w:pPr>
      <w:r>
        <w:rPr>
          <w:rFonts w:ascii="IRNazanin" w:hAnsi="IRNazanin" w:eastAsia="IRNazanin"/>
          <w:color w:val="111111"/>
          <w:sz w:val="28"/>
          <w:sz w:val="28"/>
          <w:szCs w:val="28"/>
          <w:rtl w:val="true"/>
          <w:lang w:bidi="fa-IR"/>
        </w:rPr>
        <w:t>آیت‌الله میرسجادی تدریس خارج را در منزل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ورود به تهران، سه شاگرد در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مشتاق که دوست داشتند استادشان به زبان عربی درس بگوید، آن روز با دقت به درس گوش می‌دادند، اما هر چه حاج آقا در درس پیش می‌رفت، کلماتی پیش می‌آمد که معنی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وقت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عربی را آن‌قدر خوب بلد بودید که درس را به عربی می‌گفتم، اما حالا که نمی‌شود،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درس را به فارسی ادامه داد</w:t>
      </w:r>
      <w:r>
        <w:rPr>
          <w:rFonts w:eastAsia="IRNazanin" w:cs="IRNazanin"/>
          <w:color w:val="111111"/>
          <w:sz w:val="28"/>
          <w:szCs w:val="28"/>
          <w:rtl w:val="true"/>
          <w:lang w:bidi="fa-IR"/>
        </w:rPr>
        <w:t>.</w:t>
      </w:r>
    </w:p>
    <w:p>
      <w:pPr>
        <w:pStyle w:val="Heading2"/>
        <w:numPr>
          <w:ilvl w:val="1"/>
          <w:numId w:val="1"/>
        </w:numPr>
        <w:rPr/>
      </w:pPr>
      <w:bookmarkStart w:id="69" w:name="__RefHeading___Toc977206_2281741623"/>
      <w:bookmarkStart w:id="70" w:name="_Toc23"/>
      <w:bookmarkEnd w:id="69"/>
      <w:r>
        <w:rPr>
          <w:rtl w:val="true"/>
        </w:rPr>
        <w:t>مادر</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فاطمیه بود و حاج آقا به رسم نذر پدربزرگ در نجف، روضه را در خانه شان در تهران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خانه زنگ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حاج آقا تلفن را جواب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همسرش را از قسمت زنانه صدا کرد و با هم به حیاط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 عروس بزرگ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این خبر را به مادر شوهرش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عروس این خانواده شده بود، همسرش، مادر همسرش و بقیه، بارها و بارها از مادر حاج آقا تعریف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دورادور و با اینکه هرگز ایشان را ندیده بود، علاقه‌ای به ایشان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او می‌خواستند خبر فوت مادر را به حاج خانم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خبر را مستقیماً به پدر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بدهد، بهتر است، اما مسئله مهم، خبر دادن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شلوغ و هنوز روضه‌خوانی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بزرگ خانواده تصمیم گرفت از بقیه هم کمک بخواهد تا شاید بتواند راحت‌تر این خبر را به حاج خانم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عروس دیگر را صدا زد و همه با هم فکر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بعد از تمام شدن روضه، خبر را به حاج خانم بدهند 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همین‌طور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بود و حاج آقا رفته بود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اشک را از روی صورتش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پدرتان بگویم؟ چطوری؟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همیشه بین‌الصلاتین، مسئله‌ای می‌گفت و دقیقه‌ای صحبت می‌کرد، اما آن شب، بعد از نماز، ناگهان دل‌شوره وجودش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فکرش همه‌جا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نکنه توی شلوغی خانه، یکی از بچه‌ها چیزی شده و به او نگفته‌اند، اما نه، همه را دیده بود قبل از اینکه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مادرش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هفته پیش که زنگ زده بود گفته بودند حال چندان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حاج آقا به همه راه‌ها فکر کرد تا شاید بتواند به صورتی به نجف برگردد، اما خطر بعثی‌ها خیلی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نماند تا به سؤال نمازگزاران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که منتظر بود، به استقبال حاج آقا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مستقیماً به سراغ تلفن رفت تا شماره آشنایشان را در نجف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زنگ می‌زنید؟ 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حال مادر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یک دفعه دلم شور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چشم‌های حاج خانم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خیره شد به صورت حاج خانم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شده؟ حاج خانم گریه‌کنان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بعد از ظهری زنگ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خودش همه چیز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سرش و کنار گوشی تلفن روی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خانم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جنازه‌ام را نگه ندارید و فوراً خاک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ظهر دفنش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مقبره خانوادگی، پیش پدرتان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با کف دست صورتش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مادر را می‌دید که لقمه لقمه نان در دهانش می‌گذاشت و </w:t>
      </w:r>
      <w:bookmarkStart w:id="71" w:name="pg3744_18223"/>
    </w:p>
    <w:p>
      <w:pPr>
        <w:pStyle w:val="BookText"/>
        <w:rPr/>
      </w:pPr>
      <w:bookmarkEnd w:id="71"/>
      <w:r>
        <w:rPr>
          <w:rFonts w:ascii="IRNazanin" w:hAnsi="IRNazanin" w:eastAsia="IRNazanin"/>
          <w:color w:val="111111"/>
          <w:sz w:val="28"/>
          <w:sz w:val="28"/>
          <w:szCs w:val="28"/>
          <w:rtl w:val="true"/>
          <w:lang w:bidi="fa-IR"/>
        </w:rPr>
        <w:t>برایش از پدربزرگ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اشک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حاج خانم، بچه‌ها که همه دور پدر جمع شده بودند، از اتاق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چشم‌ها را بسته بود و برگشته بود به زمانی که محمدحسین در خانه‌ای شلوغ، در نجف در کنار مادر بود</w:t>
      </w:r>
      <w:r>
        <w:rPr>
          <w:rFonts w:eastAsia="IRNazanin" w:cs="IRNazanin"/>
          <w:color w:val="111111"/>
          <w:sz w:val="28"/>
          <w:szCs w:val="28"/>
          <w:rtl w:val="true"/>
          <w:lang w:bidi="fa-IR"/>
        </w:rPr>
        <w:t>.</w:t>
      </w:r>
    </w:p>
    <w:p>
      <w:pPr>
        <w:pStyle w:val="Heading2"/>
        <w:numPr>
          <w:ilvl w:val="1"/>
          <w:numId w:val="1"/>
        </w:numPr>
        <w:rPr/>
      </w:pPr>
      <w:bookmarkStart w:id="72" w:name="__RefHeading___Toc977208_2281741623"/>
      <w:bookmarkStart w:id="73" w:name="_Toc24"/>
      <w:bookmarkEnd w:id="72"/>
      <w:r>
        <w:rPr>
          <w:rtl w:val="true"/>
        </w:rPr>
        <w:t>یک زندگی ساده</w:t>
      </w:r>
      <w:bookmarkEnd w:id="73"/>
    </w:p>
    <w:p>
      <w:pPr>
        <w:pStyle w:val="BookText"/>
        <w:rPr/>
      </w:pPr>
      <w:r>
        <w:rPr>
          <w:rFonts w:ascii="IRNazanin" w:hAnsi="IRNazanin" w:eastAsia="IRNazanin"/>
          <w:color w:val="111111"/>
          <w:sz w:val="28"/>
          <w:sz w:val="28"/>
          <w:szCs w:val="28"/>
          <w:rtl w:val="true"/>
          <w:lang w:bidi="fa-IR"/>
        </w:rPr>
        <w:t>نماز جماعت در مسجد امام سجاد علیه السلام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 دو تا از طلبه‌هایی که در مدرسه آقای مجتهدی، شاگرد ایشان بودند،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از مسجد خارج شدند و حاج آقا به طرف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آن روز مثل همیشه برای حاج آقا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پسر حاج آقا داشت روزنامه را ورق می‌زد که پدر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ایستاد و به پدر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نماکاری خانه امروز بنّا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چند شاگرد به این خانه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خانه این‌طور باشد،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خانه را کمی بازسازی کنیم</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نشست کنار پسرش و کنار روزنامه‌ها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خانه را به هم نزن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پسرش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حداقل اسباب کشی کنیم به یک محل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ازدواج که کردی، می‌روی هر جایی دوست داشته باشی؛ اما من اینجا راحت‌ترم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همسایه‌ها، با این مردم خون‌گرم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خانه به مسجد نزدیک است و من پیاده می‌توانم بروم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عوض کردن حرف، روزنامه‌ها را ورق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جدیدی از عراق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بلند شد و تلویزیون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شنیدم اخبار یک ساعت پیش گفت بمب‌گذاری کردند توی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دوباره اخبار می‌گوید و نشست کنار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خیره شده بود به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خبری که مربوط به عراق می‌شد،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بداند چه بلایی بر سر سرزمینی می‌آید که دوستش داشت و ترکش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وقت‌ها دلش برای نجف و کوچه‌هایش تنگ می‌شد، اما اینجا حداقل مطمئن بود جان فرزندانش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خبر بلند شد و به اتاق درس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آمده بودند و منتظر استاد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تنها چیزی بود که بعد از همه آن سال‌ها و همه آن دوری‌ها به آیت‌الله میرسجادی آرامش می‌داد</w:t>
      </w:r>
      <w:r>
        <w:rPr>
          <w:rFonts w:eastAsia="IRNazanin" w:cs="IRNazanin"/>
          <w:color w:val="111111"/>
          <w:sz w:val="28"/>
          <w:szCs w:val="28"/>
          <w:rtl w:val="true"/>
          <w:lang w:bidi="fa-IR"/>
        </w:rPr>
        <w:t xml:space="preserve">. </w:t>
      </w:r>
      <w:bookmarkStart w:id="74" w:name="pg3744_18225"/>
    </w:p>
    <w:p>
      <w:pPr>
        <w:pStyle w:val="Heading2"/>
        <w:numPr>
          <w:ilvl w:val="1"/>
          <w:numId w:val="1"/>
        </w:numPr>
        <w:rPr/>
      </w:pPr>
      <w:bookmarkStart w:id="75" w:name="__RefHeading___Toc977210_2281741623"/>
      <w:bookmarkStart w:id="76" w:name="_Toc25"/>
      <w:bookmarkEnd w:id="74"/>
      <w:bookmarkEnd w:id="75"/>
      <w:r>
        <w:rPr>
          <w:rtl w:val="true"/>
        </w:rPr>
        <w:t>تصاویر</w:t>
      </w:r>
      <w:bookmarkEnd w:id="76"/>
    </w:p>
    <w:p>
      <w:pPr>
        <w:pStyle w:val="BookText"/>
        <w:rPr/>
      </w:pPr>
      <w:r>
        <w:rPr>
          <w:rtl w:val="true"/>
        </w:rPr>
        <mc:AlternateContent>
          <mc:Choice Requires="wps">
            <w:drawing>
              <wp:inline distT="0" distB="0" distL="0" distR="0">
                <wp:extent cx="3632200" cy="419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3632040" cy="4191120"/>
                        </a:xfrm>
                        <a:prstGeom prst="rect">
                          <a:avLst/>
                        </a:prstGeom>
                        <a:ln w="0">
                          <a:noFill/>
                        </a:ln>
                      </pic:spPr>
                    </pic:pic>
                  </a:graphicData>
                </a:graphic>
              </wp:inline>
            </w:drawing>
          </mc:Choice>
          <mc:Fallback>
            <w:pict>
              <v:shape id="shape_0" stroked="f" o:allowincell="f" style="position:absolute;margin-left:0pt;margin-top:-330.05pt;width:285.95pt;height:32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33800" cy="4546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3733920" cy="4546440"/>
                        </a:xfrm>
                        <a:prstGeom prst="rect">
                          <a:avLst/>
                        </a:prstGeom>
                        <a:ln w="0">
                          <a:noFill/>
                        </a:ln>
                      </pic:spPr>
                    </pic:pic>
                  </a:graphicData>
                </a:graphic>
              </wp:inline>
            </w:drawing>
          </mc:Choice>
          <mc:Fallback>
            <w:pict>
              <v:shape id="shape_0" stroked="f" o:allowincell="f" style="position:absolute;margin-left:0pt;margin-top:-358.05pt;width:293.95pt;height:35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5334000" cy="3657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94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61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پژوهش‌های اسلامی صدا و سیما در رابطه با آیت‌الله سید محمدحسین میرسجادی علاوه بر چاپ نوشته حاضر، در آرشیو خود نیز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اطلاعات مکتوب و همین‌طور در بانک عکس، تعداد قابل توجهی عکس از این شخصیت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برنامه‌سازان و علاقمندان را پاسخگو و آماده دریافت اطلاعات در این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طباطبایی یزدی معروف به صاحب عروه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رحلت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شیخ مرتضی انصاری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فوت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3.png"/><Relationship Id="rId52" Type="http://schemas.openxmlformats.org/officeDocument/2006/relationships/image" Target="media/image3.png"/><Relationship Id="rId53" Type="http://schemas.openxmlformats.org/officeDocument/2006/relationships/image" Target="media/image4.png"/><Relationship Id="rId54" Type="http://schemas.openxmlformats.org/officeDocument/2006/relationships/image" Target="media/image4.png"/><Relationship Id="rId55" Type="http://schemas.openxmlformats.org/officeDocument/2006/relationships/image" Target="media/image5.png"/><Relationship Id="rId56" Type="http://schemas.openxmlformats.org/officeDocument/2006/relationships/image" Target="media/image5.png"/><Relationship Id="rId57" Type="http://schemas.openxmlformats.org/officeDocument/2006/relationships/image" Target="media/image6.png"/><Relationship Id="rId58" Type="http://schemas.openxmlformats.org/officeDocument/2006/relationships/image" Target="media/image6.png"/><Relationship Id="rId59" Type="http://schemas.openxmlformats.org/officeDocument/2006/relationships/footer" Target="footer46.xml"/><Relationship Id="rId60" Type="http://schemas.openxmlformats.org/officeDocument/2006/relationships/image" Target="media/image7.png"/><Relationship Id="rId61" Type="http://schemas.openxmlformats.org/officeDocument/2006/relationships/image" Target="media/image7.png"/><Relationship Id="rId62" Type="http://schemas.openxmlformats.org/officeDocument/2006/relationships/image" Target="media/image8.png"/><Relationship Id="rId63" Type="http://schemas.openxmlformats.org/officeDocument/2006/relationships/image" Target="media/image8.png"/><Relationship Id="rId64" Type="http://schemas.openxmlformats.org/officeDocument/2006/relationships/image" Target="media/image9.png"/><Relationship Id="rId65" Type="http://schemas.openxmlformats.org/officeDocument/2006/relationships/image" Target="media/image9.png"/><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49.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8548</Words>
  <Characters>33937</Characters>
  <CharactersWithSpaces>42235</CharactersWithSpaces>
  <Paragraphs>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2026-08-18T04:09:36Z</dcterms:created>
  <dc:creator>ghaemiyeh.com</dc:creator>
  <dc:description/>
  <dc:language>en-US</dc:language>
  <cp:lastModifiedBy/>
  <dcterms:modified xsi:type="dcterms:W3CDTF">2026-08-18T07:39:38Z</dcterms:modified>
  <cp:revision>1</cp:revision>
  <dc:subject/>
  <dc:title>حیات نیکان 27 آیت الله سید محمدحسین میرسجادی</dc:title>
</cp:coreProperties>
</file>

<file path=docProps/custom.xml><?xml version="1.0" encoding="utf-8"?>
<Properties xmlns="http://schemas.openxmlformats.org/officeDocument/2006/custom-properties" xmlns:vt="http://schemas.openxmlformats.org/officeDocument/2006/docPropsVTypes"/>
</file>