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wine of Love mystical poetry of Imam Khomeini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45230_3804643083">
            <w:r>
              <w:rPr>
                <w:webHidden/>
                <w:rStyle w:val="IndexLink"/>
              </w:rPr>
              <w:t>BOOK ID</w:t>
              <w:tab/>
              <w:t>5</w:t>
            </w:r>
          </w:hyperlink>
        </w:p>
        <w:p>
          <w:pPr>
            <w:pStyle w:val="Contents2"/>
            <w:tabs>
              <w:tab w:val="clear" w:pos="8743"/>
              <w:tab w:val="right" w:pos="9026" w:leader="dot"/>
            </w:tabs>
            <w:bidi w:val="0"/>
            <w:rPr/>
          </w:pPr>
          <w:hyperlink w:anchor="__RefHeading___Toc3145232_3804643083">
            <w:r>
              <w:rPr>
                <w:webHidden/>
                <w:rStyle w:val="IndexLink"/>
              </w:rPr>
              <w:t>point</w:t>
              <w:tab/>
              <w:t>5</w:t>
            </w:r>
          </w:hyperlink>
        </w:p>
        <w:p>
          <w:pPr>
            <w:pStyle w:val="Contents2"/>
            <w:tabs>
              <w:tab w:val="clear" w:pos="8743"/>
              <w:tab w:val="right" w:pos="9026" w:leader="dot"/>
            </w:tabs>
            <w:bidi w:val="0"/>
            <w:rPr/>
          </w:pPr>
          <w:hyperlink w:anchor="__RefHeading___Toc3145234_3804643083">
            <w:r>
              <w:rPr>
                <w:webHidden/>
                <w:rStyle w:val="IndexLink"/>
              </w:rPr>
              <w:t>Preface</w:t>
              <w:tab/>
              <w:t>5</w:t>
            </w:r>
          </w:hyperlink>
        </w:p>
        <w:p>
          <w:pPr>
            <w:pStyle w:val="Contents2"/>
            <w:tabs>
              <w:tab w:val="clear" w:pos="8743"/>
              <w:tab w:val="right" w:pos="9026" w:leader="dot"/>
            </w:tabs>
            <w:bidi w:val="0"/>
            <w:rPr/>
          </w:pPr>
          <w:hyperlink w:anchor="__RefHeading___Toc3145236_3804643083">
            <w:r>
              <w:rPr>
                <w:webHidden/>
                <w:rStyle w:val="IndexLink"/>
              </w:rPr>
              <w:t>Translator’s Introduction</w:t>
              <w:tab/>
              <w:t>16</w:t>
            </w:r>
          </w:hyperlink>
        </w:p>
        <w:p>
          <w:pPr>
            <w:pStyle w:val="Contents2"/>
            <w:tabs>
              <w:tab w:val="clear" w:pos="8743"/>
              <w:tab w:val="right" w:pos="9026" w:leader="dot"/>
            </w:tabs>
            <w:bidi w:val="0"/>
            <w:rPr/>
          </w:pPr>
          <w:hyperlink w:anchor="__RefHeading___Toc3145238_3804643083">
            <w:r>
              <w:rPr>
                <w:webHidden/>
                <w:rStyle w:val="IndexLink"/>
              </w:rPr>
              <w:t>Letters</w:t>
              <w:tab/>
              <w:t>40</w:t>
            </w:r>
          </w:hyperlink>
        </w:p>
        <w:p>
          <w:pPr>
            <w:pStyle w:val="Contents3"/>
            <w:tabs>
              <w:tab w:val="clear" w:pos="8459"/>
              <w:tab w:val="right" w:pos="9026" w:leader="dot"/>
            </w:tabs>
            <w:bidi w:val="0"/>
            <w:rPr/>
          </w:pPr>
          <w:hyperlink w:anchor="__RefHeading___Toc3145240_3804643083">
            <w:r>
              <w:rPr>
                <w:webHidden/>
                <w:rStyle w:val="IndexLink"/>
              </w:rPr>
              <w:t>Fatimah Tabataba’i’s Letter to Imam Khomeini</w:t>
              <w:tab/>
              <w:t>40</w:t>
            </w:r>
          </w:hyperlink>
        </w:p>
        <w:p>
          <w:pPr>
            <w:pStyle w:val="Contents3"/>
            <w:tabs>
              <w:tab w:val="clear" w:pos="8459"/>
              <w:tab w:val="right" w:pos="9026" w:leader="dot"/>
            </w:tabs>
            <w:bidi w:val="0"/>
            <w:rPr/>
          </w:pPr>
          <w:hyperlink w:anchor="__RefHeading___Toc3145242_3804643083">
            <w:r>
              <w:rPr>
                <w:webHidden/>
                <w:rStyle w:val="IndexLink"/>
              </w:rPr>
              <w:t>Imam Khomeini’s Reply to Fatimah Tabataba’i</w:t>
              <w:tab/>
              <w:t>45</w:t>
            </w:r>
          </w:hyperlink>
        </w:p>
        <w:p>
          <w:pPr>
            <w:pStyle w:val="Contents2"/>
            <w:tabs>
              <w:tab w:val="clear" w:pos="8743"/>
              <w:tab w:val="right" w:pos="9026" w:leader="dot"/>
            </w:tabs>
            <w:bidi w:val="0"/>
            <w:rPr/>
          </w:pPr>
          <w:hyperlink w:anchor="__RefHeading___Toc3145244_3804643083">
            <w:r>
              <w:rPr>
                <w:webHidden/>
                <w:rStyle w:val="IndexLink"/>
              </w:rPr>
              <w:t>Ghazal Poetry</w:t>
              <w:tab/>
              <w:t>51</w:t>
            </w:r>
          </w:hyperlink>
        </w:p>
        <w:p>
          <w:pPr>
            <w:pStyle w:val="Contents3"/>
            <w:tabs>
              <w:tab w:val="clear" w:pos="8459"/>
              <w:tab w:val="right" w:pos="9026" w:leader="dot"/>
            </w:tabs>
            <w:bidi w:val="0"/>
            <w:rPr/>
          </w:pPr>
          <w:hyperlink w:anchor="__RefHeading___Toc3145246_3804643083">
            <w:r>
              <w:rPr>
                <w:webHidden/>
                <w:rStyle w:val="IndexLink"/>
              </w:rPr>
              <w:t>The Consolation of the Pir</w:t>
              <w:tab/>
              <w:t>51</w:t>
            </w:r>
          </w:hyperlink>
        </w:p>
        <w:p>
          <w:pPr>
            <w:pStyle w:val="Contents4"/>
            <w:tabs>
              <w:tab w:val="clear" w:pos="8176"/>
              <w:tab w:val="right" w:pos="9026" w:leader="dot"/>
            </w:tabs>
            <w:bidi w:val="0"/>
            <w:rPr/>
          </w:pPr>
          <w:hyperlink w:anchor="__RefHeading___Toc3145248_3804643083">
            <w:r>
              <w:rPr>
                <w:webHidden/>
                <w:rStyle w:val="IndexLink"/>
              </w:rPr>
              <w:t>point</w:t>
              <w:tab/>
              <w:t>51</w:t>
            </w:r>
          </w:hyperlink>
        </w:p>
        <w:p>
          <w:pPr>
            <w:pStyle w:val="Contents4"/>
            <w:tabs>
              <w:tab w:val="clear" w:pos="8176"/>
              <w:tab w:val="right" w:pos="9026" w:leader="dot"/>
            </w:tabs>
            <w:bidi w:val="0"/>
            <w:rPr/>
          </w:pPr>
          <w:hyperlink w:anchor="__RefHeading___Toc3145250_3804643083">
            <w:r>
              <w:rPr>
                <w:webHidden/>
                <w:rStyle w:val="IndexLink"/>
              </w:rPr>
              <w:t>Explanation</w:t>
              <w:tab/>
              <w:t>52</w:t>
            </w:r>
          </w:hyperlink>
        </w:p>
        <w:p>
          <w:pPr>
            <w:pStyle w:val="Contents3"/>
            <w:tabs>
              <w:tab w:val="clear" w:pos="8459"/>
              <w:tab w:val="right" w:pos="9026" w:leader="dot"/>
            </w:tabs>
            <w:bidi w:val="0"/>
            <w:rPr/>
          </w:pPr>
          <w:hyperlink w:anchor="__RefHeading___Toc3145252_3804643083">
            <w:r>
              <w:rPr>
                <w:webHidden/>
                <w:rStyle w:val="IndexLink"/>
              </w:rPr>
              <w:t>The Wine of Love</w:t>
              <w:tab/>
              <w:t>55</w:t>
            </w:r>
          </w:hyperlink>
        </w:p>
        <w:p>
          <w:pPr>
            <w:pStyle w:val="Contents4"/>
            <w:tabs>
              <w:tab w:val="clear" w:pos="8176"/>
              <w:tab w:val="right" w:pos="9026" w:leader="dot"/>
            </w:tabs>
            <w:bidi w:val="0"/>
            <w:rPr/>
          </w:pPr>
          <w:hyperlink w:anchor="__RefHeading___Toc3145254_3804643083">
            <w:r>
              <w:rPr>
                <w:webHidden/>
                <w:rStyle w:val="IndexLink"/>
              </w:rPr>
              <w:t>point</w:t>
              <w:tab/>
              <w:t>55</w:t>
            </w:r>
          </w:hyperlink>
        </w:p>
        <w:p>
          <w:pPr>
            <w:pStyle w:val="Contents4"/>
            <w:tabs>
              <w:tab w:val="clear" w:pos="8176"/>
              <w:tab w:val="right" w:pos="9026" w:leader="dot"/>
            </w:tabs>
            <w:bidi w:val="0"/>
            <w:rPr/>
          </w:pPr>
          <w:hyperlink w:anchor="__RefHeading___Toc3145256_3804643083">
            <w:r>
              <w:rPr>
                <w:webHidden/>
                <w:rStyle w:val="IndexLink"/>
              </w:rPr>
              <w:t>Explanation</w:t>
              <w:tab/>
              <w:t>55</w:t>
            </w:r>
          </w:hyperlink>
        </w:p>
        <w:p>
          <w:pPr>
            <w:pStyle w:val="Contents3"/>
            <w:tabs>
              <w:tab w:val="clear" w:pos="8459"/>
              <w:tab w:val="right" w:pos="9026" w:leader="dot"/>
            </w:tabs>
            <w:bidi w:val="0"/>
            <w:rPr/>
          </w:pPr>
          <w:hyperlink w:anchor="__RefHeading___Toc3145258_3804643083">
            <w:r>
              <w:rPr>
                <w:webHidden/>
                <w:rStyle w:val="IndexLink"/>
              </w:rPr>
              <w:t>Life’s Caravan</w:t>
              <w:tab/>
              <w:t>56</w:t>
            </w:r>
          </w:hyperlink>
        </w:p>
        <w:p>
          <w:pPr>
            <w:pStyle w:val="Contents3"/>
            <w:tabs>
              <w:tab w:val="clear" w:pos="8459"/>
              <w:tab w:val="right" w:pos="9026" w:leader="dot"/>
            </w:tabs>
            <w:bidi w:val="0"/>
            <w:rPr/>
          </w:pPr>
          <w:hyperlink w:anchor="__RefHeading___Toc3145260_3804643083">
            <w:r>
              <w:rPr>
                <w:webHidden/>
                <w:rStyle w:val="IndexLink"/>
              </w:rPr>
              <w:t>The Account of Perplexity</w:t>
              <w:tab/>
              <w:t>57</w:t>
            </w:r>
          </w:hyperlink>
        </w:p>
        <w:p>
          <w:pPr>
            <w:pStyle w:val="Contents4"/>
            <w:tabs>
              <w:tab w:val="clear" w:pos="8176"/>
              <w:tab w:val="right" w:pos="9026" w:leader="dot"/>
            </w:tabs>
            <w:bidi w:val="0"/>
            <w:rPr/>
          </w:pPr>
          <w:hyperlink w:anchor="__RefHeading___Toc3145262_3804643083">
            <w:r>
              <w:rPr>
                <w:webHidden/>
                <w:rStyle w:val="IndexLink"/>
              </w:rPr>
              <w:t>point</w:t>
              <w:tab/>
              <w:t>57</w:t>
            </w:r>
          </w:hyperlink>
        </w:p>
        <w:p>
          <w:pPr>
            <w:pStyle w:val="Contents4"/>
            <w:tabs>
              <w:tab w:val="clear" w:pos="8176"/>
              <w:tab w:val="right" w:pos="9026" w:leader="dot"/>
            </w:tabs>
            <w:bidi w:val="0"/>
            <w:rPr/>
          </w:pPr>
          <w:hyperlink w:anchor="__RefHeading___Toc3145264_3804643083">
            <w:r>
              <w:rPr>
                <w:webHidden/>
                <w:rStyle w:val="IndexLink"/>
              </w:rPr>
              <w:t>Explanation</w:t>
              <w:tab/>
              <w:t>57</w:t>
            </w:r>
          </w:hyperlink>
        </w:p>
        <w:p>
          <w:pPr>
            <w:pStyle w:val="Contents3"/>
            <w:tabs>
              <w:tab w:val="clear" w:pos="8459"/>
              <w:tab w:val="right" w:pos="9026" w:leader="dot"/>
            </w:tabs>
            <w:bidi w:val="0"/>
            <w:rPr/>
          </w:pPr>
          <w:hyperlink w:anchor="__RefHeading___Toc3145266_3804643083">
            <w:r>
              <w:rPr>
                <w:webHidden/>
                <w:rStyle w:val="IndexLink"/>
              </w:rPr>
              <w:t>The Bright Rays of the Sun</w:t>
              <w:tab/>
              <w:t>60</w:t>
            </w:r>
          </w:hyperlink>
        </w:p>
        <w:p>
          <w:pPr>
            <w:pStyle w:val="Contents3"/>
            <w:tabs>
              <w:tab w:val="clear" w:pos="8459"/>
              <w:tab w:val="right" w:pos="9026" w:leader="dot"/>
            </w:tabs>
            <w:bidi w:val="0"/>
            <w:rPr/>
          </w:pPr>
          <w:hyperlink w:anchor="__RefHeading___Toc3145268_3804643083">
            <w:r>
              <w:rPr>
                <w:webHidden/>
                <w:rStyle w:val="IndexLink"/>
              </w:rPr>
              <w:t>Your Wine Drunk Eyes</w:t>
              <w:tab/>
              <w:t>61</w:t>
            </w:r>
          </w:hyperlink>
        </w:p>
        <w:p>
          <w:pPr>
            <w:pStyle w:val="Contents3"/>
            <w:tabs>
              <w:tab w:val="clear" w:pos="8459"/>
              <w:tab w:val="right" w:pos="9026" w:leader="dot"/>
            </w:tabs>
            <w:bidi w:val="0"/>
            <w:rPr/>
          </w:pPr>
          <w:hyperlink w:anchor="__RefHeading___Toc3145270_3804643083">
            <w:r>
              <w:rPr>
                <w:webHidden/>
                <w:rStyle w:val="IndexLink"/>
              </w:rPr>
              <w:t>Spring at Old Age</w:t>
              <w:tab/>
              <w:t>62</w:t>
            </w:r>
          </w:hyperlink>
        </w:p>
        <w:p>
          <w:pPr>
            <w:pStyle w:val="Contents3"/>
            <w:tabs>
              <w:tab w:val="clear" w:pos="8459"/>
              <w:tab w:val="right" w:pos="9026" w:leader="dot"/>
            </w:tabs>
            <w:bidi w:val="0"/>
            <w:rPr/>
          </w:pPr>
          <w:hyperlink w:anchor="__RefHeading___Toc3145272_3804643083">
            <w:r>
              <w:rPr>
                <w:webHidden/>
                <w:rStyle w:val="IndexLink"/>
              </w:rPr>
              <w:t>Son of the Tavern</w:t>
              <w:tab/>
              <w:t>63</w:t>
            </w:r>
          </w:hyperlink>
        </w:p>
        <w:p>
          <w:pPr>
            <w:pStyle w:val="Contents3"/>
            <w:tabs>
              <w:tab w:val="clear" w:pos="8459"/>
              <w:tab w:val="right" w:pos="9026" w:leader="dot"/>
            </w:tabs>
            <w:bidi w:val="0"/>
            <w:rPr/>
          </w:pPr>
          <w:hyperlink w:anchor="__RefHeading___Toc3145274_3804643083">
            <w:r>
              <w:rPr>
                <w:webHidden/>
                <w:rStyle w:val="IndexLink"/>
              </w:rPr>
              <w:t>The Flight of the Soul</w:t>
              <w:tab/>
              <w:t>64</w:t>
            </w:r>
          </w:hyperlink>
        </w:p>
        <w:p>
          <w:pPr>
            <w:pStyle w:val="Contents3"/>
            <w:tabs>
              <w:tab w:val="clear" w:pos="8459"/>
              <w:tab w:val="right" w:pos="9026" w:leader="dot"/>
            </w:tabs>
            <w:bidi w:val="0"/>
            <w:rPr/>
          </w:pPr>
          <w:hyperlink w:anchor="__RefHeading___Toc3145276_3804643083">
            <w:r>
              <w:rPr>
                <w:webHidden/>
                <w:rStyle w:val="IndexLink"/>
              </w:rPr>
              <w:t>The Wine of Awakening</w:t>
              <w:tab/>
              <w:t>64</w:t>
            </w:r>
          </w:hyperlink>
        </w:p>
        <w:p>
          <w:pPr>
            <w:pStyle w:val="Contents3"/>
            <w:tabs>
              <w:tab w:val="clear" w:pos="8459"/>
              <w:tab w:val="right" w:pos="9026" w:leader="dot"/>
            </w:tabs>
            <w:bidi w:val="0"/>
            <w:rPr/>
          </w:pPr>
          <w:hyperlink w:anchor="__RefHeading___Toc3145278_3804643083">
            <w:r>
              <w:rPr>
                <w:webHidden/>
                <w:rStyle w:val="IndexLink"/>
              </w:rPr>
              <w:t>The Miracle of Love</w:t>
              <w:tab/>
              <w:t>66</w:t>
            </w:r>
          </w:hyperlink>
        </w:p>
        <w:p>
          <w:pPr>
            <w:pStyle w:val="Contents3"/>
            <w:tabs>
              <w:tab w:val="clear" w:pos="8459"/>
              <w:tab w:val="right" w:pos="9026" w:leader="dot"/>
            </w:tabs>
            <w:bidi w:val="0"/>
            <w:rPr/>
          </w:pPr>
          <w:hyperlink w:anchor="__RefHeading___Toc3145280_3804643083">
            <w:r>
              <w:rPr>
                <w:webHidden/>
                <w:rStyle w:val="IndexLink"/>
              </w:rPr>
              <w:t>The Path of Nothingness</w:t>
              <w:tab/>
              <w:t>66</w:t>
            </w:r>
          </w:hyperlink>
        </w:p>
        <w:p>
          <w:pPr>
            <w:pStyle w:val="Contents3"/>
            <w:tabs>
              <w:tab w:val="clear" w:pos="8459"/>
              <w:tab w:val="right" w:pos="9026" w:leader="dot"/>
            </w:tabs>
            <w:bidi w:val="0"/>
            <w:rPr/>
          </w:pPr>
          <w:hyperlink w:anchor="__RefHeading___Toc3145282_3804643083">
            <w:r>
              <w:rPr>
                <w:webHidden/>
                <w:rStyle w:val="IndexLink"/>
              </w:rPr>
              <w:t>Divulge Your Secret</w:t>
              <w:tab/>
              <w:t>67</w:t>
            </w:r>
          </w:hyperlink>
        </w:p>
        <w:p>
          <w:pPr>
            <w:pStyle w:val="Contents3"/>
            <w:tabs>
              <w:tab w:val="clear" w:pos="8459"/>
              <w:tab w:val="right" w:pos="9026" w:leader="dot"/>
            </w:tabs>
            <w:bidi w:val="0"/>
            <w:rPr/>
          </w:pPr>
          <w:hyperlink w:anchor="__RefHeading___Toc3145284_3804643083">
            <w:r>
              <w:rPr>
                <w:webHidden/>
                <w:rStyle w:val="IndexLink"/>
              </w:rPr>
              <w:t>The Agony of Love</w:t>
              <w:tab/>
              <w:t>67</w:t>
            </w:r>
          </w:hyperlink>
        </w:p>
        <w:p>
          <w:pPr>
            <w:pStyle w:val="Contents3"/>
            <w:tabs>
              <w:tab w:val="clear" w:pos="8459"/>
              <w:tab w:val="right" w:pos="9026" w:leader="dot"/>
            </w:tabs>
            <w:bidi w:val="0"/>
            <w:rPr/>
          </w:pPr>
          <w:hyperlink w:anchor="__RefHeading___Toc3145286_3804643083">
            <w:r>
              <w:rPr>
                <w:webHidden/>
                <w:rStyle w:val="IndexLink"/>
              </w:rPr>
              <w:t>The Sea and the Mirage</w:t>
              <w:tab/>
              <w:t>68</w:t>
            </w:r>
          </w:hyperlink>
        </w:p>
        <w:p>
          <w:pPr>
            <w:pStyle w:val="Contents3"/>
            <w:tabs>
              <w:tab w:val="clear" w:pos="8459"/>
              <w:tab w:val="right" w:pos="9026" w:leader="dot"/>
            </w:tabs>
            <w:bidi w:val="0"/>
            <w:rPr/>
          </w:pPr>
          <w:hyperlink w:anchor="__RefHeading___Toc3145288_3804643083">
            <w:r>
              <w:rPr>
                <w:webHidden/>
                <w:rStyle w:val="IndexLink"/>
              </w:rPr>
              <w:t>Monastery of the Heart</w:t>
              <w:tab/>
              <w:t>69</w:t>
            </w:r>
          </w:hyperlink>
        </w:p>
        <w:p>
          <w:pPr>
            <w:pStyle w:val="Contents3"/>
            <w:tabs>
              <w:tab w:val="clear" w:pos="8459"/>
              <w:tab w:val="right" w:pos="9026" w:leader="dot"/>
            </w:tabs>
            <w:bidi w:val="0"/>
            <w:rPr/>
          </w:pPr>
          <w:hyperlink w:anchor="__RefHeading___Toc3145290_3804643083">
            <w:r>
              <w:rPr>
                <w:webHidden/>
                <w:rStyle w:val="IndexLink"/>
              </w:rPr>
              <w:t>Pre-Eternal Goblet</w:t>
              <w:tab/>
              <w:t>70</w:t>
            </w:r>
          </w:hyperlink>
        </w:p>
        <w:p>
          <w:pPr>
            <w:pStyle w:val="Contents3"/>
            <w:tabs>
              <w:tab w:val="clear" w:pos="8459"/>
              <w:tab w:val="right" w:pos="9026" w:leader="dot"/>
            </w:tabs>
            <w:bidi w:val="0"/>
            <w:rPr/>
          </w:pPr>
          <w:hyperlink w:anchor="__RefHeading___Toc3145292_3804643083">
            <w:r>
              <w:rPr>
                <w:webHidden/>
                <w:rStyle w:val="IndexLink"/>
              </w:rPr>
              <w:t>The Releasing Goblet</w:t>
              <w:tab/>
              <w:t>72</w:t>
            </w:r>
          </w:hyperlink>
        </w:p>
        <w:p>
          <w:pPr>
            <w:pStyle w:val="Contents3"/>
            <w:tabs>
              <w:tab w:val="clear" w:pos="8459"/>
              <w:tab w:val="right" w:pos="9026" w:leader="dot"/>
            </w:tabs>
            <w:bidi w:val="0"/>
            <w:rPr/>
          </w:pPr>
          <w:hyperlink w:anchor="__RefHeading___Toc3145294_3804643083">
            <w:r>
              <w:rPr>
                <w:webHidden/>
                <w:rStyle w:val="IndexLink"/>
              </w:rPr>
              <w:t>That is Enough!</w:t>
              <w:tab/>
              <w:t>72</w:t>
            </w:r>
          </w:hyperlink>
        </w:p>
        <w:p>
          <w:pPr>
            <w:pStyle w:val="Contents3"/>
            <w:tabs>
              <w:tab w:val="clear" w:pos="8459"/>
              <w:tab w:val="right" w:pos="9026" w:leader="dot"/>
            </w:tabs>
            <w:bidi w:val="0"/>
            <w:rPr/>
          </w:pPr>
          <w:hyperlink w:anchor="__RefHeading___Toc3145296_3804643083">
            <w:r>
              <w:rPr>
                <w:webHidden/>
                <w:rStyle w:val="IndexLink"/>
              </w:rPr>
              <w:t>The Wine of Ramadan</w:t>
              <w:tab/>
              <w:t>73</w:t>
            </w:r>
          </w:hyperlink>
        </w:p>
        <w:p>
          <w:pPr>
            <w:pStyle w:val="Contents3"/>
            <w:tabs>
              <w:tab w:val="clear" w:pos="8459"/>
              <w:tab w:val="right" w:pos="9026" w:leader="dot"/>
            </w:tabs>
            <w:bidi w:val="0"/>
            <w:rPr/>
          </w:pPr>
          <w:hyperlink w:anchor="__RefHeading___Toc3145298_3804643083">
            <w:r>
              <w:rPr>
                <w:webHidden/>
                <w:rStyle w:val="IndexLink"/>
              </w:rPr>
              <w:t>The Burn of Love</w:t>
              <w:tab/>
              <w:t>74</w:t>
            </w:r>
          </w:hyperlink>
        </w:p>
        <w:p>
          <w:pPr>
            <w:pStyle w:val="Contents3"/>
            <w:tabs>
              <w:tab w:val="clear" w:pos="8459"/>
              <w:tab w:val="right" w:pos="9026" w:leader="dot"/>
            </w:tabs>
            <w:bidi w:val="0"/>
            <w:rPr/>
          </w:pPr>
          <w:hyperlink w:anchor="__RefHeading___Toc3145300_3804643083">
            <w:r>
              <w:rPr>
                <w:webHidden/>
                <w:rStyle w:val="IndexLink"/>
              </w:rPr>
              <w:t>The Confidant</w:t>
              <w:tab/>
              <w:t>75</w:t>
            </w:r>
          </w:hyperlink>
        </w:p>
        <w:p>
          <w:pPr>
            <w:pStyle w:val="Contents3"/>
            <w:tabs>
              <w:tab w:val="clear" w:pos="8459"/>
              <w:tab w:val="right" w:pos="9026" w:leader="dot"/>
            </w:tabs>
            <w:bidi w:val="0"/>
            <w:rPr/>
          </w:pPr>
          <w:hyperlink w:anchor="__RefHeading___Toc3145302_3804643083">
            <w:r>
              <w:rPr>
                <w:webHidden/>
                <w:rStyle w:val="IndexLink"/>
              </w:rPr>
              <w:t>The Day of Union</w:t>
              <w:tab/>
              <w:t>76</w:t>
            </w:r>
          </w:hyperlink>
        </w:p>
        <w:p>
          <w:pPr>
            <w:pStyle w:val="Contents3"/>
            <w:tabs>
              <w:tab w:val="clear" w:pos="8459"/>
              <w:tab w:val="right" w:pos="9026" w:leader="dot"/>
            </w:tabs>
            <w:bidi w:val="0"/>
            <w:rPr/>
          </w:pPr>
          <w:hyperlink w:anchor="__RefHeading___Toc3145304_3804643083">
            <w:r>
              <w:rPr>
                <w:webHidden/>
                <w:rStyle w:val="IndexLink"/>
              </w:rPr>
              <w:t>The Retreat of the Drunkards</w:t>
              <w:tab/>
              <w:t>77</w:t>
            </w:r>
          </w:hyperlink>
        </w:p>
        <w:p>
          <w:pPr>
            <w:pStyle w:val="Contents3"/>
            <w:tabs>
              <w:tab w:val="clear" w:pos="8459"/>
              <w:tab w:val="right" w:pos="9026" w:leader="dot"/>
            </w:tabs>
            <w:bidi w:val="0"/>
            <w:rPr/>
          </w:pPr>
          <w:hyperlink w:anchor="__RefHeading___Toc3145306_3804643083">
            <w:r>
              <w:rPr>
                <w:webHidden/>
                <w:rStyle w:val="IndexLink"/>
              </w:rPr>
              <w:t>The Assembly of the Rogues</w:t>
              <w:tab/>
              <w:t>78</w:t>
            </w:r>
          </w:hyperlink>
        </w:p>
        <w:p>
          <w:pPr>
            <w:pStyle w:val="Contents3"/>
            <w:tabs>
              <w:tab w:val="clear" w:pos="8459"/>
              <w:tab w:val="right" w:pos="9026" w:leader="dot"/>
            </w:tabs>
            <w:bidi w:val="0"/>
            <w:rPr/>
          </w:pPr>
          <w:hyperlink w:anchor="__RefHeading___Toc3145308_3804643083">
            <w:r>
              <w:rPr>
                <w:webHidden/>
                <w:rStyle w:val="IndexLink"/>
              </w:rPr>
              <w:t>Languid Eyes</w:t>
              <w:tab/>
              <w:t>80</w:t>
            </w:r>
          </w:hyperlink>
        </w:p>
        <w:p>
          <w:pPr>
            <w:pStyle w:val="Contents3"/>
            <w:tabs>
              <w:tab w:val="clear" w:pos="8459"/>
              <w:tab w:val="right" w:pos="9026" w:leader="dot"/>
            </w:tabs>
            <w:bidi w:val="0"/>
            <w:rPr/>
          </w:pPr>
          <w:hyperlink w:anchor="__RefHeading___Toc3145310_3804643083">
            <w:r>
              <w:rPr>
                <w:webHidden/>
                <w:rStyle w:val="IndexLink"/>
              </w:rPr>
              <w:t>The Jug of Love</w:t>
              <w:tab/>
              <w:t>81</w:t>
            </w:r>
          </w:hyperlink>
        </w:p>
        <w:p>
          <w:pPr>
            <w:pStyle w:val="Contents3"/>
            <w:tabs>
              <w:tab w:val="clear" w:pos="8459"/>
              <w:tab w:val="right" w:pos="9026" w:leader="dot"/>
            </w:tabs>
            <w:bidi w:val="0"/>
            <w:rPr/>
          </w:pPr>
          <w:hyperlink w:anchor="__RefHeading___Toc3145312_3804643083">
            <w:r>
              <w:rPr>
                <w:webHidden/>
                <w:rStyle w:val="IndexLink"/>
              </w:rPr>
              <w:t>Good Ending</w:t>
              <w:tab/>
              <w:t>82</w:t>
            </w:r>
          </w:hyperlink>
        </w:p>
        <w:p>
          <w:pPr>
            <w:pStyle w:val="Contents2"/>
            <w:tabs>
              <w:tab w:val="clear" w:pos="8743"/>
              <w:tab w:val="right" w:pos="9026" w:leader="dot"/>
            </w:tabs>
            <w:bidi w:val="0"/>
            <w:rPr/>
          </w:pPr>
          <w:hyperlink w:anchor="__RefHeading___Toc3145314_3804643083">
            <w:r>
              <w:rPr>
                <w:webHidden/>
                <w:rStyle w:val="IndexLink"/>
              </w:rPr>
              <w:t>Quatrains (Ruba‘iyat) Poetry</w:t>
              <w:tab/>
              <w:t>83</w:t>
            </w:r>
          </w:hyperlink>
        </w:p>
        <w:p>
          <w:pPr>
            <w:pStyle w:val="Contents3"/>
            <w:tabs>
              <w:tab w:val="clear" w:pos="8459"/>
              <w:tab w:val="right" w:pos="9026" w:leader="dot"/>
            </w:tabs>
            <w:bidi w:val="0"/>
            <w:rPr/>
          </w:pPr>
          <w:hyperlink w:anchor="__RefHeading___Toc3145316_3804643083">
            <w:r>
              <w:rPr>
                <w:webHidden/>
                <w:rStyle w:val="IndexLink"/>
              </w:rPr>
              <w:t>Precious Pearl</w:t>
              <w:tab/>
              <w:t>83</w:t>
            </w:r>
          </w:hyperlink>
        </w:p>
        <w:p>
          <w:pPr>
            <w:pStyle w:val="Contents4"/>
            <w:tabs>
              <w:tab w:val="clear" w:pos="8176"/>
              <w:tab w:val="right" w:pos="9026" w:leader="dot"/>
            </w:tabs>
            <w:bidi w:val="0"/>
            <w:rPr/>
          </w:pPr>
          <w:hyperlink w:anchor="__RefHeading___Toc3145318_3804643083">
            <w:r>
              <w:rPr>
                <w:webHidden/>
                <w:rStyle w:val="IndexLink"/>
              </w:rPr>
              <w:t>point</w:t>
              <w:tab/>
              <w:t>83</w:t>
            </w:r>
          </w:hyperlink>
        </w:p>
        <w:p>
          <w:pPr>
            <w:pStyle w:val="Contents4"/>
            <w:tabs>
              <w:tab w:val="clear" w:pos="8176"/>
              <w:tab w:val="right" w:pos="9026" w:leader="dot"/>
            </w:tabs>
            <w:bidi w:val="0"/>
            <w:rPr/>
          </w:pPr>
          <w:hyperlink w:anchor="__RefHeading___Toc3145320_3804643083">
            <w:r>
              <w:rPr>
                <w:webHidden/>
                <w:rStyle w:val="IndexLink"/>
              </w:rPr>
              <w:t>Explanation</w:t>
              <w:tab/>
              <w:t>83</w:t>
            </w:r>
          </w:hyperlink>
        </w:p>
        <w:p>
          <w:pPr>
            <w:pStyle w:val="Contents3"/>
            <w:tabs>
              <w:tab w:val="clear" w:pos="8459"/>
              <w:tab w:val="right" w:pos="9026" w:leader="dot"/>
            </w:tabs>
            <w:bidi w:val="0"/>
            <w:rPr/>
          </w:pPr>
          <w:hyperlink w:anchor="__RefHeading___Toc3145322_3804643083">
            <w:r>
              <w:rPr>
                <w:webHidden/>
                <w:rStyle w:val="IndexLink"/>
              </w:rPr>
              <w:t>The Path</w:t>
              <w:tab/>
              <w:t>85</w:t>
            </w:r>
          </w:hyperlink>
        </w:p>
        <w:p>
          <w:pPr>
            <w:pStyle w:val="Contents3"/>
            <w:tabs>
              <w:tab w:val="clear" w:pos="8459"/>
              <w:tab w:val="right" w:pos="9026" w:leader="dot"/>
            </w:tabs>
            <w:bidi w:val="0"/>
            <w:rPr/>
          </w:pPr>
          <w:hyperlink w:anchor="__RefHeading___Toc3145324_3804643083">
            <w:r>
              <w:rPr>
                <w:webHidden/>
                <w:rStyle w:val="IndexLink"/>
              </w:rPr>
              <w:t>The Absolute Beauty</w:t>
              <w:tab/>
              <w:t>85</w:t>
            </w:r>
          </w:hyperlink>
        </w:p>
        <w:p>
          <w:pPr>
            <w:pStyle w:val="Contents4"/>
            <w:tabs>
              <w:tab w:val="clear" w:pos="8176"/>
              <w:tab w:val="right" w:pos="9026" w:leader="dot"/>
            </w:tabs>
            <w:bidi w:val="0"/>
            <w:rPr/>
          </w:pPr>
          <w:hyperlink w:anchor="__RefHeading___Toc3145326_3804643083">
            <w:r>
              <w:rPr>
                <w:webHidden/>
                <w:rStyle w:val="IndexLink"/>
              </w:rPr>
              <w:t>point</w:t>
              <w:tab/>
              <w:t>85</w:t>
            </w:r>
          </w:hyperlink>
        </w:p>
        <w:p>
          <w:pPr>
            <w:pStyle w:val="Contents4"/>
            <w:tabs>
              <w:tab w:val="clear" w:pos="8176"/>
              <w:tab w:val="right" w:pos="9026" w:leader="dot"/>
            </w:tabs>
            <w:bidi w:val="0"/>
            <w:rPr/>
          </w:pPr>
          <w:hyperlink w:anchor="__RefHeading___Toc3145328_3804643083">
            <w:r>
              <w:rPr>
                <w:webHidden/>
                <w:rStyle w:val="IndexLink"/>
              </w:rPr>
              <w:t>Explanation</w:t>
              <w:tab/>
              <w:t>85</w:t>
            </w:r>
          </w:hyperlink>
        </w:p>
        <w:p>
          <w:pPr>
            <w:pStyle w:val="Contents3"/>
            <w:tabs>
              <w:tab w:val="clear" w:pos="8459"/>
              <w:tab w:val="right" w:pos="9026" w:leader="dot"/>
            </w:tabs>
            <w:bidi w:val="0"/>
            <w:rPr/>
          </w:pPr>
          <w:hyperlink w:anchor="__RefHeading___Toc3145330_3804643083">
            <w:r>
              <w:rPr>
                <w:webHidden/>
                <w:rStyle w:val="IndexLink"/>
              </w:rPr>
              <w:t>Gnosis</w:t>
              <w:tab/>
              <w:t>85</w:t>
            </w:r>
          </w:hyperlink>
        </w:p>
        <w:p>
          <w:pPr>
            <w:pStyle w:val="Contents3"/>
            <w:tabs>
              <w:tab w:val="clear" w:pos="8459"/>
              <w:tab w:val="right" w:pos="9026" w:leader="dot"/>
            </w:tabs>
            <w:bidi w:val="0"/>
            <w:rPr/>
          </w:pPr>
          <w:hyperlink w:anchor="__RefHeading___Toc3145332_3804643083">
            <w:r>
              <w:rPr>
                <w:webHidden/>
                <w:rStyle w:val="IndexLink"/>
              </w:rPr>
              <w:t>The Friend</w:t>
              <w:tab/>
              <w:t>85</w:t>
            </w:r>
          </w:hyperlink>
        </w:p>
        <w:p>
          <w:pPr>
            <w:pStyle w:val="Contents3"/>
            <w:tabs>
              <w:tab w:val="clear" w:pos="8459"/>
              <w:tab w:val="right" w:pos="9026" w:leader="dot"/>
            </w:tabs>
            <w:bidi w:val="0"/>
            <w:rPr/>
          </w:pPr>
          <w:hyperlink w:anchor="__RefHeading___Toc3145334_3804643083">
            <w:r>
              <w:rPr>
                <w:webHidden/>
                <w:rStyle w:val="IndexLink"/>
              </w:rPr>
              <w:t>Wake Up</w:t>
              <w:tab/>
              <w:t>86</w:t>
            </w:r>
          </w:hyperlink>
        </w:p>
        <w:p>
          <w:pPr>
            <w:pStyle w:val="Contents3"/>
            <w:tabs>
              <w:tab w:val="clear" w:pos="8459"/>
              <w:tab w:val="right" w:pos="9026" w:leader="dot"/>
            </w:tabs>
            <w:bidi w:val="0"/>
            <w:rPr/>
          </w:pPr>
          <w:hyperlink w:anchor="__RefHeading___Toc3145336_3804643083">
            <w:r>
              <w:rPr>
                <w:webHidden/>
                <w:rStyle w:val="IndexLink"/>
              </w:rPr>
              <w:t>The Sun of the World</w:t>
              <w:tab/>
              <w:t>86</w:t>
            </w:r>
          </w:hyperlink>
        </w:p>
        <w:p>
          <w:pPr>
            <w:pStyle w:val="Contents3"/>
            <w:tabs>
              <w:tab w:val="clear" w:pos="8459"/>
              <w:tab w:val="right" w:pos="9026" w:leader="dot"/>
            </w:tabs>
            <w:bidi w:val="0"/>
            <w:rPr/>
          </w:pPr>
          <w:hyperlink w:anchor="__RefHeading___Toc3145338_3804643083">
            <w:r>
              <w:rPr>
                <w:webHidden/>
                <w:rStyle w:val="IndexLink"/>
              </w:rPr>
              <w:t>Affliction of the Heart</w:t>
              <w:tab/>
              <w:t>86</w:t>
            </w:r>
          </w:hyperlink>
        </w:p>
        <w:p>
          <w:pPr>
            <w:pStyle w:val="Contents3"/>
            <w:tabs>
              <w:tab w:val="clear" w:pos="8459"/>
              <w:tab w:val="right" w:pos="9026" w:leader="dot"/>
            </w:tabs>
            <w:bidi w:val="0"/>
            <w:rPr/>
          </w:pPr>
          <w:hyperlink w:anchor="__RefHeading___Toc3145340_3804643083">
            <w:r>
              <w:rPr>
                <w:webHidden/>
                <w:rStyle w:val="IndexLink"/>
              </w:rPr>
              <w:t>Sun</w:t>
              <w:tab/>
              <w:t>86</w:t>
            </w:r>
          </w:hyperlink>
        </w:p>
        <w:p>
          <w:pPr>
            <w:pStyle w:val="Contents3"/>
            <w:tabs>
              <w:tab w:val="clear" w:pos="8459"/>
              <w:tab w:val="right" w:pos="9026" w:leader="dot"/>
            </w:tabs>
            <w:bidi w:val="0"/>
            <w:rPr/>
          </w:pPr>
          <w:hyperlink w:anchor="__RefHeading___Toc3145342_3804643083">
            <w:r>
              <w:rPr>
                <w:webHidden/>
                <w:rStyle w:val="IndexLink"/>
              </w:rPr>
              <w:t>A Sleeping Heart</w:t>
              <w:tab/>
              <w:t>86</w:t>
            </w:r>
          </w:hyperlink>
        </w:p>
        <w:p>
          <w:pPr>
            <w:pStyle w:val="Contents3"/>
            <w:tabs>
              <w:tab w:val="clear" w:pos="8459"/>
              <w:tab w:val="right" w:pos="9026" w:leader="dot"/>
            </w:tabs>
            <w:bidi w:val="0"/>
            <w:rPr/>
          </w:pPr>
          <w:hyperlink w:anchor="__RefHeading___Toc3145344_3804643083">
            <w:r>
              <w:rPr>
                <w:webHidden/>
                <w:rStyle w:val="IndexLink"/>
              </w:rPr>
              <w:t>Wayfarer</w:t>
              <w:tab/>
              <w:t>86</w:t>
            </w:r>
          </w:hyperlink>
        </w:p>
        <w:p>
          <w:pPr>
            <w:pStyle w:val="Contents3"/>
            <w:tabs>
              <w:tab w:val="clear" w:pos="8459"/>
              <w:tab w:val="right" w:pos="9026" w:leader="dot"/>
            </w:tabs>
            <w:bidi w:val="0"/>
            <w:rPr/>
          </w:pPr>
          <w:hyperlink w:anchor="__RefHeading___Toc3145346_3804643083">
            <w:r>
              <w:rPr>
                <w:webHidden/>
                <w:rStyle w:val="IndexLink"/>
              </w:rPr>
              <w:t>Think of a Way</w:t>
              <w:tab/>
              <w:t>86</w:t>
            </w:r>
          </w:hyperlink>
        </w:p>
        <w:p>
          <w:pPr>
            <w:pStyle w:val="Contents3"/>
            <w:tabs>
              <w:tab w:val="clear" w:pos="8459"/>
              <w:tab w:val="right" w:pos="9026" w:leader="dot"/>
            </w:tabs>
            <w:bidi w:val="0"/>
            <w:rPr/>
          </w:pPr>
          <w:hyperlink w:anchor="__RefHeading___Toc3145348_3804643083">
            <w:r>
              <w:rPr>
                <w:webHidden/>
                <w:rStyle w:val="IndexLink"/>
              </w:rPr>
              <w:t>Mt. Sinai</w:t>
              <w:tab/>
              <w:t>88</w:t>
            </w:r>
          </w:hyperlink>
        </w:p>
        <w:p>
          <w:pPr>
            <w:pStyle w:val="Contents3"/>
            <w:tabs>
              <w:tab w:val="clear" w:pos="8459"/>
              <w:tab w:val="right" w:pos="9026" w:leader="dot"/>
            </w:tabs>
            <w:bidi w:val="0"/>
            <w:rPr/>
          </w:pPr>
          <w:hyperlink w:anchor="__RefHeading___Toc3145350_3804643083">
            <w:r>
              <w:rPr>
                <w:webHidden/>
                <w:rStyle w:val="IndexLink"/>
              </w:rPr>
              <w:t>Memory</w:t>
              <w:tab/>
              <w:t>88</w:t>
            </w:r>
          </w:hyperlink>
        </w:p>
        <w:p>
          <w:pPr>
            <w:pStyle w:val="Contents3"/>
            <w:tabs>
              <w:tab w:val="clear" w:pos="8459"/>
              <w:tab w:val="right" w:pos="9026" w:leader="dot"/>
            </w:tabs>
            <w:bidi w:val="0"/>
            <w:rPr/>
          </w:pPr>
          <w:hyperlink w:anchor="__RefHeading___Toc3145352_3804643083">
            <w:r>
              <w:rPr>
                <w:webHidden/>
                <w:rStyle w:val="IndexLink"/>
              </w:rPr>
              <w:t>Complain</w:t>
              <w:tab/>
              <w:t>88</w:t>
            </w:r>
          </w:hyperlink>
        </w:p>
        <w:p>
          <w:pPr>
            <w:pStyle w:val="Contents3"/>
            <w:tabs>
              <w:tab w:val="clear" w:pos="8459"/>
              <w:tab w:val="right" w:pos="9026" w:leader="dot"/>
            </w:tabs>
            <w:bidi w:val="0"/>
            <w:rPr/>
          </w:pPr>
          <w:hyperlink w:anchor="__RefHeading___Toc3145354_3804643083">
            <w:r>
              <w:rPr>
                <w:webHidden/>
                <w:rStyle w:val="IndexLink"/>
              </w:rPr>
              <w:t>Face of the Beloved</w:t>
              <w:tab/>
              <w:t>88</w:t>
            </w:r>
          </w:hyperlink>
        </w:p>
        <w:p>
          <w:pPr>
            <w:pStyle w:val="Contents3"/>
            <w:tabs>
              <w:tab w:val="clear" w:pos="8459"/>
              <w:tab w:val="right" w:pos="9026" w:leader="dot"/>
            </w:tabs>
            <w:bidi w:val="0"/>
            <w:rPr/>
          </w:pPr>
          <w:hyperlink w:anchor="__RefHeading___Toc3145356_3804643083">
            <w:r>
              <w:rPr>
                <w:webHidden/>
                <w:rStyle w:val="IndexLink"/>
              </w:rPr>
              <w:t>Dervish</w:t>
              <w:tab/>
              <w:t>88</w:t>
            </w:r>
          </w:hyperlink>
        </w:p>
        <w:p>
          <w:pPr>
            <w:pStyle w:val="Contents3"/>
            <w:tabs>
              <w:tab w:val="clear" w:pos="8459"/>
              <w:tab w:val="right" w:pos="9026" w:leader="dot"/>
            </w:tabs>
            <w:bidi w:val="0"/>
            <w:rPr/>
          </w:pPr>
          <w:hyperlink w:anchor="__RefHeading___Toc3145358_3804643083">
            <w:r>
              <w:rPr>
                <w:webHidden/>
                <w:rStyle w:val="IndexLink"/>
              </w:rPr>
              <w:t>No Respite</w:t>
              <w:tab/>
              <w:t>88</w:t>
            </w:r>
          </w:hyperlink>
        </w:p>
        <w:p>
          <w:pPr>
            <w:pStyle w:val="Contents3"/>
            <w:tabs>
              <w:tab w:val="clear" w:pos="8459"/>
              <w:tab w:val="right" w:pos="9026" w:leader="dot"/>
            </w:tabs>
            <w:bidi w:val="0"/>
            <w:rPr/>
          </w:pPr>
          <w:hyperlink w:anchor="__RefHeading___Toc3145360_3804643083">
            <w:r>
              <w:rPr>
                <w:webHidden/>
                <w:rStyle w:val="IndexLink"/>
              </w:rPr>
              <w:t>Captive</w:t>
              <w:tab/>
              <w:t>88</w:t>
            </w:r>
          </w:hyperlink>
        </w:p>
        <w:p>
          <w:pPr>
            <w:pStyle w:val="Contents3"/>
            <w:tabs>
              <w:tab w:val="clear" w:pos="8459"/>
              <w:tab w:val="right" w:pos="9026" w:leader="dot"/>
            </w:tabs>
            <w:bidi w:val="0"/>
            <w:rPr/>
          </w:pPr>
          <w:hyperlink w:anchor="__RefHeading___Toc3145362_3804643083">
            <w:r>
              <w:rPr>
                <w:webHidden/>
                <w:rStyle w:val="IndexLink"/>
              </w:rPr>
              <w:t>Beware</w:t>
              <w:tab/>
              <w:t>90</w:t>
            </w:r>
          </w:hyperlink>
        </w:p>
        <w:p>
          <w:pPr>
            <w:pStyle w:val="Contents3"/>
            <w:tabs>
              <w:tab w:val="clear" w:pos="8459"/>
              <w:tab w:val="right" w:pos="9026" w:leader="dot"/>
            </w:tabs>
            <w:bidi w:val="0"/>
            <w:rPr/>
          </w:pPr>
          <w:hyperlink w:anchor="__RefHeading___Toc3145364_3804643083">
            <w:r>
              <w:rPr>
                <w:webHidden/>
                <w:rStyle w:val="IndexLink"/>
              </w:rPr>
              <w:t>The Cup</w:t>
              <w:tab/>
              <w:t>90</w:t>
            </w:r>
          </w:hyperlink>
        </w:p>
        <w:p>
          <w:pPr>
            <w:pStyle w:val="Contents3"/>
            <w:tabs>
              <w:tab w:val="clear" w:pos="8459"/>
              <w:tab w:val="right" w:pos="9026" w:leader="dot"/>
            </w:tabs>
            <w:bidi w:val="0"/>
            <w:rPr/>
          </w:pPr>
          <w:hyperlink w:anchor="__RefHeading___Toc3145366_3804643083">
            <w:r>
              <w:rPr>
                <w:webHidden/>
                <w:rStyle w:val="IndexLink"/>
              </w:rPr>
              <w:t>Shadow</w:t>
              <w:tab/>
              <w:t>90</w:t>
            </w:r>
          </w:hyperlink>
        </w:p>
        <w:p>
          <w:pPr>
            <w:pStyle w:val="Contents3"/>
            <w:tabs>
              <w:tab w:val="clear" w:pos="8459"/>
              <w:tab w:val="right" w:pos="9026" w:leader="dot"/>
            </w:tabs>
            <w:bidi w:val="0"/>
            <w:rPr/>
          </w:pPr>
          <w:hyperlink w:anchor="__RefHeading___Toc3145368_3804643083">
            <w:r>
              <w:rPr>
                <w:webHidden/>
                <w:rStyle w:val="IndexLink"/>
              </w:rPr>
              <w:t>Hidden Cry</w:t>
              <w:tab/>
              <w:t>90</w:t>
            </w:r>
          </w:hyperlink>
        </w:p>
        <w:p>
          <w:pPr>
            <w:pStyle w:val="Contents3"/>
            <w:tabs>
              <w:tab w:val="clear" w:pos="8459"/>
              <w:tab w:val="right" w:pos="9026" w:leader="dot"/>
            </w:tabs>
            <w:bidi w:val="0"/>
            <w:rPr/>
          </w:pPr>
          <w:hyperlink w:anchor="__RefHeading___Toc3145370_3804643083">
            <w:r>
              <w:rPr>
                <w:webHidden/>
                <w:rStyle w:val="IndexLink"/>
              </w:rPr>
              <w:t>Path</w:t>
              <w:tab/>
              <w:t>90</w:t>
            </w:r>
          </w:hyperlink>
        </w:p>
        <w:p>
          <w:pPr>
            <w:pStyle w:val="Contents3"/>
            <w:tabs>
              <w:tab w:val="clear" w:pos="8459"/>
              <w:tab w:val="right" w:pos="9026" w:leader="dot"/>
            </w:tabs>
            <w:bidi w:val="0"/>
            <w:rPr/>
          </w:pPr>
          <w:hyperlink w:anchor="__RefHeading___Toc3145372_3804643083">
            <w:r>
              <w:rPr>
                <w:webHidden/>
                <w:rStyle w:val="IndexLink"/>
              </w:rPr>
              <w:t>A Novice of the Way</w:t>
              <w:tab/>
              <w:t>90</w:t>
            </w:r>
          </w:hyperlink>
        </w:p>
        <w:p>
          <w:pPr>
            <w:pStyle w:val="Contents3"/>
            <w:tabs>
              <w:tab w:val="clear" w:pos="8459"/>
              <w:tab w:val="right" w:pos="9026" w:leader="dot"/>
            </w:tabs>
            <w:bidi w:val="0"/>
            <w:rPr/>
          </w:pPr>
          <w:hyperlink w:anchor="__RefHeading___Toc3145374_3804643083">
            <w:r>
              <w:rPr>
                <w:webHidden/>
                <w:rStyle w:val="IndexLink"/>
              </w:rPr>
              <w:t>A Glance</w:t>
              <w:tab/>
              <w:t>91</w:t>
            </w:r>
          </w:hyperlink>
        </w:p>
        <w:p>
          <w:pPr>
            <w:pStyle w:val="Contents3"/>
            <w:tabs>
              <w:tab w:val="clear" w:pos="8459"/>
              <w:tab w:val="right" w:pos="9026" w:leader="dot"/>
            </w:tabs>
            <w:bidi w:val="0"/>
            <w:rPr/>
          </w:pPr>
          <w:hyperlink w:anchor="__RefHeading___Toc3145376_3804643083">
            <w:r>
              <w:rPr>
                <w:webHidden/>
                <w:rStyle w:val="IndexLink"/>
              </w:rPr>
              <w:t>Drop</w:t>
              <w:tab/>
              <w:t>91</w:t>
            </w:r>
          </w:hyperlink>
        </w:p>
        <w:p>
          <w:pPr>
            <w:pStyle w:val="Contents3"/>
            <w:tabs>
              <w:tab w:val="clear" w:pos="8459"/>
              <w:tab w:val="right" w:pos="9026" w:leader="dot"/>
            </w:tabs>
            <w:bidi w:val="0"/>
            <w:rPr/>
          </w:pPr>
          <w:hyperlink w:anchor="__RefHeading___Toc3145378_3804643083">
            <w:r>
              <w:rPr>
                <w:webHidden/>
                <w:rStyle w:val="IndexLink"/>
              </w:rPr>
              <w:t>The Madman</w:t>
              <w:tab/>
              <w:t>92</w:t>
            </w:r>
          </w:hyperlink>
        </w:p>
        <w:p>
          <w:pPr>
            <w:pStyle w:val="Contents3"/>
            <w:tabs>
              <w:tab w:val="clear" w:pos="8459"/>
              <w:tab w:val="right" w:pos="9026" w:leader="dot"/>
            </w:tabs>
            <w:bidi w:val="0"/>
            <w:rPr/>
          </w:pPr>
          <w:hyperlink w:anchor="__RefHeading___Toc3145380_3804643083">
            <w:r>
              <w:rPr>
                <w:webHidden/>
                <w:rStyle w:val="IndexLink"/>
              </w:rPr>
              <w:t>That Day</w:t>
              <w:tab/>
              <w:t>92</w:t>
            </w:r>
          </w:hyperlink>
        </w:p>
        <w:p>
          <w:pPr>
            <w:pStyle w:val="Contents3"/>
            <w:tabs>
              <w:tab w:val="clear" w:pos="8459"/>
              <w:tab w:val="right" w:pos="9026" w:leader="dot"/>
            </w:tabs>
            <w:bidi w:val="0"/>
            <w:rPr/>
          </w:pPr>
          <w:hyperlink w:anchor="__RefHeading___Toc3145382_3804643083">
            <w:r>
              <w:rPr>
                <w:webHidden/>
                <w:rStyle w:val="IndexLink"/>
              </w:rPr>
              <w:t>The Sun's Glory</w:t>
              <w:tab/>
              <w:t>92</w:t>
            </w:r>
          </w:hyperlink>
        </w:p>
        <w:p>
          <w:pPr>
            <w:pStyle w:val="Contents3"/>
            <w:tabs>
              <w:tab w:val="clear" w:pos="8459"/>
              <w:tab w:val="right" w:pos="9026" w:leader="dot"/>
            </w:tabs>
            <w:bidi w:val="0"/>
            <w:rPr/>
          </w:pPr>
          <w:hyperlink w:anchor="__RefHeading___Toc3145384_3804643083">
            <w:r>
              <w:rPr>
                <w:webHidden/>
                <w:rStyle w:val="IndexLink"/>
              </w:rPr>
              <w:t>Homa</w:t>
              <w:tab/>
              <w:t>92</w:t>
            </w:r>
          </w:hyperlink>
        </w:p>
        <w:p>
          <w:pPr>
            <w:pStyle w:val="Contents3"/>
            <w:tabs>
              <w:tab w:val="clear" w:pos="8459"/>
              <w:tab w:val="right" w:pos="9026" w:leader="dot"/>
            </w:tabs>
            <w:bidi w:val="0"/>
            <w:rPr/>
          </w:pPr>
          <w:hyperlink w:anchor="__RefHeading___Toc3145386_3804643083">
            <w:r>
              <w:rPr>
                <w:webHidden/>
                <w:rStyle w:val="IndexLink"/>
              </w:rPr>
              <w:t>What do to?</w:t>
              <w:tab/>
              <w:t>92</w:t>
            </w:r>
          </w:hyperlink>
        </w:p>
        <w:p>
          <w:pPr>
            <w:pStyle w:val="Contents3"/>
            <w:tabs>
              <w:tab w:val="clear" w:pos="8459"/>
              <w:tab w:val="right" w:pos="9026" w:leader="dot"/>
            </w:tabs>
            <w:bidi w:val="0"/>
            <w:rPr/>
          </w:pPr>
          <w:hyperlink w:anchor="__RefHeading___Toc3145388_3804643083">
            <w:r>
              <w:rPr>
                <w:webHidden/>
                <w:rStyle w:val="IndexLink"/>
              </w:rPr>
              <w:t>Thirsty for Reply</w:t>
              <w:tab/>
              <w:t>92</w:t>
            </w:r>
          </w:hyperlink>
        </w:p>
        <w:p>
          <w:pPr>
            <w:pStyle w:val="Contents3"/>
            <w:tabs>
              <w:tab w:val="clear" w:pos="8459"/>
              <w:tab w:val="right" w:pos="9026" w:leader="dot"/>
            </w:tabs>
            <w:bidi w:val="0"/>
            <w:rPr/>
          </w:pPr>
          <w:hyperlink w:anchor="__RefHeading___Toc3145390_3804643083">
            <w:r>
              <w:rPr>
                <w:webHidden/>
                <w:rStyle w:val="IndexLink"/>
              </w:rPr>
              <w:t>Quarter of the Friend</w:t>
              <w:tab/>
              <w:t>94</w:t>
            </w:r>
          </w:hyperlink>
        </w:p>
        <w:p>
          <w:pPr>
            <w:pStyle w:val="Contents3"/>
            <w:tabs>
              <w:tab w:val="clear" w:pos="8459"/>
              <w:tab w:val="right" w:pos="9026" w:leader="dot"/>
            </w:tabs>
            <w:bidi w:val="0"/>
            <w:rPr/>
          </w:pPr>
          <w:hyperlink w:anchor="__RefHeading___Toc3145392_3804643083">
            <w:r>
              <w:rPr>
                <w:webHidden/>
                <w:rStyle w:val="IndexLink"/>
              </w:rPr>
              <w:t>Your Memory</w:t>
              <w:tab/>
              <w:t>94</w:t>
            </w:r>
          </w:hyperlink>
        </w:p>
        <w:p>
          <w:pPr>
            <w:pStyle w:val="Contents3"/>
            <w:tabs>
              <w:tab w:val="clear" w:pos="8459"/>
              <w:tab w:val="right" w:pos="9026" w:leader="dot"/>
            </w:tabs>
            <w:bidi w:val="0"/>
            <w:rPr/>
          </w:pPr>
          <w:hyperlink w:anchor="__RefHeading___Toc3145394_3804643083">
            <w:r>
              <w:rPr>
                <w:webHidden/>
                <w:rStyle w:val="IndexLink"/>
              </w:rPr>
              <w:t>Forlorn</w:t>
              <w:tab/>
              <w:t>94</w:t>
            </w:r>
          </w:hyperlink>
        </w:p>
        <w:p>
          <w:pPr>
            <w:pStyle w:val="Contents3"/>
            <w:tabs>
              <w:tab w:val="clear" w:pos="8459"/>
              <w:tab w:val="right" w:pos="9026" w:leader="dot"/>
            </w:tabs>
            <w:bidi w:val="0"/>
            <w:rPr/>
          </w:pPr>
          <w:hyperlink w:anchor="__RefHeading___Toc3145396_3804643083">
            <w:r>
              <w:rPr>
                <w:webHidden/>
                <w:rStyle w:val="IndexLink"/>
              </w:rPr>
              <w:t>Idol</w:t>
              <w:tab/>
              <w:t>94</w:t>
            </w:r>
          </w:hyperlink>
        </w:p>
        <w:p>
          <w:pPr>
            <w:pStyle w:val="Contents3"/>
            <w:tabs>
              <w:tab w:val="clear" w:pos="8459"/>
              <w:tab w:val="right" w:pos="9026" w:leader="dot"/>
            </w:tabs>
            <w:bidi w:val="0"/>
            <w:rPr/>
          </w:pPr>
          <w:hyperlink w:anchor="__RefHeading___Toc3145398_3804643083">
            <w:r>
              <w:rPr>
                <w:webHidden/>
                <w:rStyle w:val="IndexLink"/>
              </w:rPr>
              <w:t>The Holiday</w:t>
              <w:tab/>
              <w:t>94</w:t>
            </w:r>
          </w:hyperlink>
        </w:p>
        <w:p>
          <w:pPr>
            <w:pStyle w:val="Contents3"/>
            <w:tabs>
              <w:tab w:val="clear" w:pos="8459"/>
              <w:tab w:val="right" w:pos="9026" w:leader="dot"/>
            </w:tabs>
            <w:bidi w:val="0"/>
            <w:rPr/>
          </w:pPr>
          <w:hyperlink w:anchor="__RefHeading___Toc3145400_3804643083">
            <w:r>
              <w:rPr>
                <w:webHidden/>
                <w:rStyle w:val="IndexLink"/>
              </w:rPr>
              <w:t>The Banner</w:t>
              <w:tab/>
              <w:t>94</w:t>
            </w:r>
          </w:hyperlink>
        </w:p>
        <w:p>
          <w:pPr>
            <w:pStyle w:val="Contents4"/>
            <w:tabs>
              <w:tab w:val="clear" w:pos="8176"/>
              <w:tab w:val="right" w:pos="9026" w:leader="dot"/>
            </w:tabs>
            <w:bidi w:val="0"/>
            <w:rPr/>
          </w:pPr>
          <w:hyperlink w:anchor="__RefHeading___Toc3145402_3804643083">
            <w:r>
              <w:rPr>
                <w:webHidden/>
                <w:rStyle w:val="IndexLink"/>
              </w:rPr>
              <w:t>point</w:t>
              <w:tab/>
              <w:t>94</w:t>
            </w:r>
          </w:hyperlink>
        </w:p>
        <w:p>
          <w:pPr>
            <w:pStyle w:val="Contents4"/>
            <w:tabs>
              <w:tab w:val="clear" w:pos="8176"/>
              <w:tab w:val="right" w:pos="9026" w:leader="dot"/>
            </w:tabs>
            <w:bidi w:val="0"/>
            <w:rPr/>
          </w:pPr>
          <w:hyperlink w:anchor="__RefHeading___Toc3145404_3804643083">
            <w:r>
              <w:rPr>
                <w:webHidden/>
                <w:rStyle w:val="IndexLink"/>
              </w:rPr>
              <w:t>Explanation</w:t>
              <w:tab/>
              <w:t>94</w:t>
            </w:r>
          </w:hyperlink>
        </w:p>
        <w:p>
          <w:pPr>
            <w:pStyle w:val="Contents3"/>
            <w:tabs>
              <w:tab w:val="clear" w:pos="8459"/>
              <w:tab w:val="right" w:pos="9026" w:leader="dot"/>
            </w:tabs>
            <w:bidi w:val="0"/>
            <w:rPr/>
          </w:pPr>
          <w:hyperlink w:anchor="__RefHeading___Toc3145406_3804643083">
            <w:r>
              <w:rPr>
                <w:webHidden/>
                <w:rStyle w:val="IndexLink"/>
              </w:rPr>
              <w:t>Tempest</w:t>
              <w:tab/>
              <w:t>95</w:t>
            </w:r>
          </w:hyperlink>
        </w:p>
        <w:p>
          <w:pPr>
            <w:pStyle w:val="Contents3"/>
            <w:tabs>
              <w:tab w:val="clear" w:pos="8459"/>
              <w:tab w:val="right" w:pos="9026" w:leader="dot"/>
            </w:tabs>
            <w:bidi w:val="0"/>
            <w:rPr/>
          </w:pPr>
          <w:hyperlink w:anchor="__RefHeading___Toc3145408_3804643083">
            <w:r>
              <w:rPr>
                <w:webHidden/>
                <w:rStyle w:val="IndexLink"/>
              </w:rPr>
              <w:t>Tavern</w:t>
              <w:tab/>
              <w:t>95</w:t>
            </w:r>
          </w:hyperlink>
        </w:p>
        <w:p>
          <w:pPr>
            <w:pStyle w:val="Contents2"/>
            <w:tabs>
              <w:tab w:val="clear" w:pos="8743"/>
              <w:tab w:val="right" w:pos="9026" w:leader="dot"/>
            </w:tabs>
            <w:bidi w:val="0"/>
            <w:rPr/>
          </w:pPr>
          <w:hyperlink w:anchor="__RefHeading___Toc3145410_3804643083">
            <w:r>
              <w:rPr>
                <w:webHidden/>
                <w:rStyle w:val="IndexLink"/>
              </w:rPr>
              <w:t>Appendix: On the Symbolism of Religious Poetry</w:t>
              <w:tab/>
              <w:t>95</w:t>
            </w:r>
          </w:hyperlink>
        </w:p>
        <w:p>
          <w:pPr>
            <w:pStyle w:val="Contents3"/>
            <w:tabs>
              <w:tab w:val="clear" w:pos="8459"/>
              <w:tab w:val="right" w:pos="9026" w:leader="dot"/>
            </w:tabs>
            <w:bidi w:val="0"/>
            <w:rPr/>
          </w:pPr>
          <w:hyperlink w:anchor="__RefHeading___Toc3145412_3804643083">
            <w:r>
              <w:rPr>
                <w:webHidden/>
                <w:rStyle w:val="IndexLink"/>
              </w:rPr>
              <w:t>point</w:t>
              <w:tab/>
              <w:t>95</w:t>
            </w:r>
          </w:hyperlink>
        </w:p>
        <w:p>
          <w:pPr>
            <w:pStyle w:val="Contents3"/>
            <w:tabs>
              <w:tab w:val="clear" w:pos="8459"/>
              <w:tab w:val="right" w:pos="9026" w:leader="dot"/>
            </w:tabs>
            <w:bidi w:val="0"/>
            <w:rPr/>
          </w:pPr>
          <w:hyperlink w:anchor="__RefHeading___Toc3145414_3804643083">
            <w:r>
              <w:rPr>
                <w:webHidden/>
                <w:rStyle w:val="IndexLink"/>
              </w:rPr>
              <w:t>About the Translators</w:t>
              <w:tab/>
              <w:t>101</w:t>
            </w:r>
          </w:hyperlink>
        </w:p>
        <w:p>
          <w:pPr>
            <w:pStyle w:val="Contents3"/>
            <w:tabs>
              <w:tab w:val="clear" w:pos="8459"/>
              <w:tab w:val="right" w:pos="9026" w:leader="dot"/>
            </w:tabs>
            <w:bidi w:val="0"/>
            <w:rPr/>
          </w:pPr>
          <w:hyperlink w:anchor="__RefHeading___Toc3145416_3804643083">
            <w:r>
              <w:rPr>
                <w:webHidden/>
                <w:rStyle w:val="IndexLink"/>
              </w:rPr>
              <w:t>An Introduction of the Institute for Compilation and Publication of Imam Khomeini’s Works</w:t>
              <w:tab/>
              <w:t>102</w:t>
            </w:r>
          </w:hyperlink>
        </w:p>
        <w:p>
          <w:pPr>
            <w:pStyle w:val="Contents3"/>
            <w:tabs>
              <w:tab w:val="clear" w:pos="8459"/>
              <w:tab w:val="right" w:pos="9026" w:leader="dot"/>
            </w:tabs>
            <w:bidi w:val="0"/>
            <w:rPr/>
          </w:pPr>
          <w:hyperlink w:anchor="__RefHeading___Toc3145418_3804643083">
            <w:r>
              <w:rPr>
                <w:webHidden/>
                <w:rStyle w:val="IndexLink"/>
              </w:rPr>
              <w:t>List of English Publications</w:t>
              <w:tab/>
              <w:t>104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01_16251"/>
      <w:bookmarkStart w:id="1" w:name="pg2401_16251"/>
      <w:bookmarkEnd w:id="1"/>
    </w:p>
    <w:p>
      <w:pPr>
        <w:pStyle w:val="Heading2"/>
        <w:numPr>
          <w:ilvl w:val="1"/>
          <w:numId w:val="1"/>
        </w:numPr>
        <w:bidi w:val="0"/>
        <w:jc w:val="left"/>
        <w:rPr/>
      </w:pPr>
      <w:bookmarkStart w:id="2" w:name="pg2401_16251"/>
      <w:bookmarkStart w:id="3" w:name="__RefHeading___Toc314523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Dr. Ghulam-Rida Awani Dr. Muhammad Legenhausen</w:t>
      </w:r>
    </w:p>
    <w:p>
      <w:pPr>
        <w:pStyle w:val="BookText"/>
        <w:bidi w:val="0"/>
        <w:jc w:val="both"/>
        <w:rPr/>
      </w:pPr>
      <w:r>
        <w:rPr>
          <w:rFonts w:eastAsia="Times New Roman" w:cs="Times New Roman" w:ascii="Times New Roman" w:hAnsi="Times New Roman"/>
          <w:color w:val="111111"/>
          <w:sz w:val="28"/>
          <w:szCs w:val="28"/>
          <w:lang w:val="en-US"/>
        </w:rPr>
        <w:t>Publisher(s): The Institute for Compilation and Publication of Imam Khomeini&amp;039;s Works</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Topic Tags: Poetry Love</w:t>
      </w:r>
    </w:p>
    <w:p>
      <w:pPr>
        <w:pStyle w:val="BookText"/>
        <w:bidi w:val="0"/>
        <w:jc w:val="both"/>
        <w:rPr/>
      </w:pPr>
      <w:r>
        <w:rPr>
          <w:rFonts w:eastAsia="Times New Roman" w:cs="Times New Roman" w:ascii="Times New Roman" w:hAnsi="Times New Roman"/>
          <w:color w:val="111111"/>
          <w:sz w:val="28"/>
          <w:szCs w:val="28"/>
          <w:lang w:val="en-US"/>
        </w:rPr>
        <w:t>Person Tags: Imam Khomeini</w:t>
      </w:r>
    </w:p>
    <w:p>
      <w:pPr>
        <w:pStyle w:val="BookText"/>
        <w:bidi w:val="0"/>
        <w:jc w:val="both"/>
        <w:rPr/>
      </w:pPr>
      <w:r>
        <w:rPr>
          <w:rFonts w:eastAsia="Times New Roman" w:cs="Times New Roman" w:ascii="Times New Roman" w:hAnsi="Times New Roman"/>
          <w:color w:val="111111"/>
          <w:sz w:val="28"/>
          <w:szCs w:val="28"/>
          <w:lang w:val="en-US"/>
        </w:rPr>
        <w:t>Appearance: 87 p</w:t>
      </w:r>
    </w:p>
    <w:p>
      <w:pPr>
        <w:pStyle w:val="BookText"/>
        <w:bidi w:val="0"/>
        <w:jc w:val="both"/>
        <w:rPr/>
      </w:pPr>
      <w:r>
        <w:rPr>
          <w:rFonts w:eastAsia="Times New Roman" w:cs="Times New Roman" w:ascii="Times New Roman" w:hAnsi="Times New Roman"/>
          <w:color w:val="111111"/>
          <w:sz w:val="28"/>
          <w:szCs w:val="28"/>
          <w:lang w:val="en-US"/>
        </w:rPr>
        <w:t>Congress Classification: PIR</w:t>
      </w:r>
      <w:r>
        <w:rPr>
          <w:rFonts w:ascii="IRNazanin" w:hAnsi="IRNazanin" w:eastAsia="IRNazanin"/>
          <w:color w:val="111111"/>
          <w:sz w:val="28"/>
          <w:sz w:val="28"/>
          <w:szCs w:val="28"/>
          <w:lang w:bidi="fa-IR"/>
        </w:rPr>
        <w:t>۸۰۴۰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‌۲۰۳۸۲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۲۹۳۹۴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عارفانه حضرت امام خمینی و نامه‌ای عرفانی از 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wine of Love: mystical poetry of Imam Khomeini/ translators Ghulam - Reza Awani, Muhammad Legenhousen; interoduced and annotated by Muhammad Legenhausen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The Institute for Compilation and Publication of Imam Khomeinis works, 2002 = 1381.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عارفانه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wine of love: mystical poetry of Imam khomeini</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ترجمه‌شده به‌انگلیسی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ترجمه‌شده به‌انگلیسی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ترجمه‌شده از فارسی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اعوانی، غلامرضا</w:t>
      </w:r>
      <w:r>
        <w:rPr>
          <w:rFonts w:eastAsia="Times New Roman" w:cs="Times New Roman" w:ascii="Times New Roman" w:hAnsi="Times New Roman"/>
          <w:color w:val="111111"/>
          <w:sz w:val="28"/>
          <w:szCs w:val="28"/>
          <w:lang w:val="en-US"/>
        </w:rPr>
        <w:t>Awani, Gholam Reza</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لگنهاوزن، محمد</w:t>
      </w:r>
      <w:r>
        <w:rPr>
          <w:rFonts w:eastAsia="Times New Roman" w:cs="Times New Roman" w:ascii="Times New Roman" w:hAnsi="Times New Roman"/>
          <w:color w:val="111111"/>
          <w:sz w:val="28"/>
          <w:szCs w:val="28"/>
          <w:lang w:val="en-US"/>
        </w:rPr>
        <w:t>Legenhousen, Muhammad</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بین‌الملل</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PIR</w:t>
      </w:r>
      <w:r>
        <w:rPr>
          <w:rFonts w:ascii="IRNazanin" w:hAnsi="IRNazanin" w:eastAsia="IRNazanin"/>
          <w:color w:val="111111"/>
          <w:sz w:val="28"/>
          <w:sz w:val="28"/>
          <w:szCs w:val="28"/>
          <w:lang w:bidi="fa-IR"/>
        </w:rPr>
        <w:t>۸۰۴۰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‌۲۰۳۸۲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۲۹۳۹۴</w:t>
      </w:r>
    </w:p>
    <w:p>
      <w:pPr>
        <w:pStyle w:val="Heading2"/>
        <w:numPr>
          <w:ilvl w:val="1"/>
          <w:numId w:val="1"/>
        </w:numPr>
        <w:bidi w:val="0"/>
        <w:jc w:val="left"/>
        <w:rPr/>
      </w:pPr>
      <w:bookmarkStart w:id="5" w:name="__RefHeading___Toc314523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translation of the collection of mystical poetry of Imam Khomeini which was published posthumously in Iran, and has now been translated into English for Western readers.</w:t>
      </w:r>
    </w:p>
    <w:p>
      <w:pPr>
        <w:pStyle w:val="Heading2"/>
        <w:numPr>
          <w:ilvl w:val="1"/>
          <w:numId w:val="1"/>
        </w:numPr>
        <w:bidi w:val="0"/>
        <w:jc w:val="left"/>
        <w:rPr/>
      </w:pPr>
      <w:bookmarkStart w:id="7" w:name="__RefHeading___Toc3145234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Imam Khomeini, may his soul be sanctified, was a person who, by his auspicious presence in the world of modern coercion and deception, voiced the slogan of awakening and through his noble message that had the fragrant aroma of the true breeze of monotheism, showed the path to those who had gone astray, and as among the decanters of love which had enraptured himself, he served mouthfuls to those who thirst for love and truth.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Centuries passed and the dormant earth remained expectant until the alma mater of times graduated a son such as Khomeini, a man who was a guide to the path of truth and demonstrator of the path of love and religion. Islam had remained covered under the veils of deception imposed on it by tyrants and rulers dispensing coercion and cruelty. These enemies of human happiness and salvation had concealed the beautiful face of Islam until a man rose and, through a power that arose from faith in Almighty God and his own true devotion, wiped off the dust and taught the Muslims what the true rusts of the face of Islam were and</w:t>
      </w:r>
    </w:p>
    <w:p>
      <w:pPr>
        <w:pStyle w:val="BookText"/>
        <w:bidi w:val="0"/>
        <w:rPr/>
      </w:pPr>
      <w:r>
        <w:rPr>
          <w:rFonts w:eastAsia="Times New Roman" w:cs="Times New Roman" w:ascii="Times New Roman" w:hAnsi="Times New Roman"/>
          <w:color w:val="111111"/>
          <w:sz w:val="28"/>
          <w:szCs w:val="28"/>
          <w:lang w:val="en-US"/>
        </w:rPr>
        <w:t>how, by manly uprising and valiant jihad, Islam could be saved from the pestilence in which it was engulfed.</w:t>
      </w:r>
    </w:p>
    <w:p>
      <w:pPr>
        <w:pStyle w:val="BookText"/>
        <w:bidi w:val="0"/>
        <w:jc w:val="both"/>
        <w:rPr/>
      </w:pPr>
      <w:r>
        <w:rPr>
          <w:rFonts w:eastAsia="Times New Roman" w:cs="Times New Roman" w:ascii="Times New Roman" w:hAnsi="Times New Roman"/>
          <w:color w:val="111111"/>
          <w:sz w:val="28"/>
          <w:szCs w:val="28"/>
          <w:lang w:val="en-US"/>
        </w:rPr>
        <w:t>Verily, why was Imam Khomeini promoted to such a station and become the bright sun that no bat could tolerate? Truly, if this wasn’t the case, the rulers of the East and the West and their reactionary hired agents—during his blissful life when his divine guardianship, as the shadow of the heavenly tree of Tuba, sheltered men everywhere on earth, and after his ascension—would not undertake such extensive challenge to an epic man showing the road to salvation!</w:t>
      </w:r>
    </w:p>
    <w:p>
      <w:pPr>
        <w:pStyle w:val="BookText"/>
        <w:bidi w:val="0"/>
        <w:jc w:val="both"/>
        <w:rPr/>
      </w:pPr>
      <w:r>
        <w:rPr>
          <w:rFonts w:eastAsia="Times New Roman" w:cs="Times New Roman" w:ascii="Times New Roman" w:hAnsi="Times New Roman"/>
          <w:color w:val="111111"/>
          <w:sz w:val="28"/>
          <w:szCs w:val="28"/>
          <w:lang w:val="en-US"/>
        </w:rPr>
        <w:t>The cause for so much honor and dignity is embodied in one sentence: Imam Khomeini was assimilated in Allah and the divine religion of Islam. Martyr Sayyid Muhammad Baqir as-Sadr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For the English translation of the two mentioned books, see Muhammad Baqir as-Sadr, Our Philosophy (Muhammadi Trust, n.d.), http://al-islam.org/philosophy [10] ; Our Economics (Tehran: World Organization for Islamic Services, 1982). (Eds.)</w:t>
      </w:r>
    </w:p>
    <w:p>
      <w:pPr>
        <w:pStyle w:val="BookText"/>
        <w:bidi w:val="0"/>
        <w:jc w:val="both"/>
        <w:rPr/>
      </w:pPr>
      <w:r>
        <w:rPr>
          <w:rFonts w:eastAsia="Times New Roman" w:cs="Times New Roman" w:ascii="Times New Roman" w:hAnsi="Times New Roman"/>
          <w:color w:val="111111"/>
          <w:sz w:val="28"/>
          <w:szCs w:val="28"/>
          <w:lang w:val="en-US"/>
        </w:rPr>
        <w:t>has mentioned this nicely: “Melt away in Imam Khomeini even as he had melted away in Islam.”</w:t>
      </w:r>
    </w:p>
    <w:p>
      <w:pPr>
        <w:pStyle w:val="BookText"/>
        <w:bidi w:val="0"/>
        <w:jc w:val="both"/>
        <w:rPr/>
      </w:pPr>
      <w:r>
        <w:rPr>
          <w:rFonts w:eastAsia="Times New Roman" w:cs="Times New Roman" w:ascii="Times New Roman" w:hAnsi="Times New Roman"/>
          <w:color w:val="111111"/>
          <w:sz w:val="28"/>
          <w:szCs w:val="28"/>
          <w:lang w:val="en-US"/>
        </w:rPr>
        <w:t>From your cask has come the drunkenness of the heart-lost lover;</w:t>
      </w:r>
    </w:p>
    <w:p>
      <w:pPr>
        <w:pStyle w:val="BookText"/>
        <w:bidi w:val="0"/>
        <w:jc w:val="both"/>
        <w:rPr/>
      </w:pPr>
      <w:r>
        <w:rPr>
          <w:rFonts w:eastAsia="Times New Roman" w:cs="Times New Roman" w:ascii="Times New Roman" w:hAnsi="Times New Roman"/>
          <w:color w:val="111111"/>
          <w:sz w:val="28"/>
          <w:szCs w:val="28"/>
          <w:lang w:val="en-US"/>
        </w:rPr>
        <w:t>The outcome of my life is this drunkenness, no other.</w:t>
      </w:r>
    </w:p>
    <w:p>
      <w:pPr>
        <w:pStyle w:val="BookText"/>
        <w:bidi w:val="0"/>
        <w:jc w:val="both"/>
        <w:rPr/>
      </w:pPr>
      <w:r>
        <w:rPr>
          <w:rFonts w:eastAsia="Times New Roman" w:cs="Times New Roman" w:ascii="Times New Roman" w:hAnsi="Times New Roman"/>
          <w:color w:val="111111"/>
          <w:sz w:val="28"/>
          <w:szCs w:val="28"/>
          <w:lang w:val="en-US"/>
        </w:rPr>
        <w:t>If between you and Him, besides you stands none else.</w:t>
      </w:r>
    </w:p>
    <w:p>
      <w:pPr>
        <w:pStyle w:val="BookText"/>
        <w:bidi w:val="0"/>
        <w:jc w:val="both"/>
        <w:rPr/>
      </w:pPr>
      <w:r>
        <w:rPr>
          <w:rFonts w:eastAsia="Times New Roman" w:cs="Times New Roman" w:ascii="Times New Roman" w:hAnsi="Times New Roman"/>
          <w:color w:val="111111"/>
          <w:sz w:val="28"/>
          <w:szCs w:val="28"/>
          <w:lang w:val="en-US"/>
        </w:rPr>
        <w:t>If you are a heart-lost lover, abandon yourself.</w:t>
      </w:r>
    </w:p>
    <w:p>
      <w:pPr>
        <w:pStyle w:val="BookText"/>
        <w:bidi w:val="0"/>
        <w:jc w:val="both"/>
        <w:rPr/>
      </w:pPr>
      <w:r>
        <w:rPr>
          <w:rFonts w:eastAsia="Times New Roman" w:cs="Times New Roman" w:ascii="Times New Roman" w:hAnsi="Times New Roman"/>
          <w:color w:val="111111"/>
          <w:sz w:val="28"/>
          <w:szCs w:val="28"/>
          <w:lang w:val="en-US"/>
        </w:rPr>
        <w:t>That is how he (Imam Khomeini) has acknowledged life and all that has being and existence. He considered man’s worth and credibility in his seeing another but God and interpreted man’s liberty to mean that he is tied to the beloved’s tress and ringlet and see nothing nor be mindful of anything save the One and Only Divinity.</w:t>
      </w:r>
    </w:p>
    <w:p>
      <w:pPr>
        <w:pStyle w:val="BookText"/>
        <w:bidi w:val="0"/>
        <w:jc w:val="both"/>
        <w:rPr/>
      </w:pPr>
      <w:r>
        <w:rPr>
          <w:rFonts w:eastAsia="Times New Roman" w:cs="Times New Roman" w:ascii="Times New Roman" w:hAnsi="Times New Roman"/>
          <w:color w:val="111111"/>
          <w:sz w:val="28"/>
          <w:szCs w:val="28"/>
          <w:lang w:val="en-US"/>
        </w:rPr>
        <w:t>I am nothing, nothing,</w:t>
      </w:r>
    </w:p>
    <w:p>
      <w:pPr>
        <w:pStyle w:val="BookText"/>
        <w:bidi w:val="0"/>
        <w:jc w:val="both"/>
        <w:rPr/>
      </w:pPr>
      <w:r>
        <w:rPr>
          <w:rFonts w:eastAsia="Times New Roman" w:cs="Times New Roman" w:ascii="Times New Roman" w:hAnsi="Times New Roman"/>
          <w:color w:val="111111"/>
          <w:sz w:val="28"/>
          <w:szCs w:val="28"/>
          <w:lang w:val="en-US"/>
        </w:rPr>
        <w:t>for being is all in naught.</w:t>
      </w:r>
    </w:p>
    <w:p>
      <w:pPr>
        <w:pStyle w:val="BookText"/>
        <w:bidi w:val="0"/>
        <w:jc w:val="both"/>
        <w:rPr/>
      </w:pPr>
      <w:r>
        <w:rPr>
          <w:rFonts w:eastAsia="Times New Roman" w:cs="Times New Roman" w:ascii="Times New Roman" w:hAnsi="Times New Roman"/>
          <w:color w:val="111111"/>
          <w:sz w:val="28"/>
          <w:szCs w:val="28"/>
          <w:lang w:val="en-US"/>
        </w:rPr>
        <w:t>Nothing else but nothing,</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You gaze upon the</w:t>
      </w:r>
    </w:p>
    <w:p>
      <w:pPr>
        <w:pStyle w:val="BookText"/>
        <w:bidi w:val="0"/>
        <w:rPr/>
      </w:pPr>
      <w:r>
        <w:rPr>
          <w:rFonts w:eastAsia="Times New Roman" w:cs="Times New Roman" w:ascii="Times New Roman" w:hAnsi="Times New Roman"/>
          <w:color w:val="111111"/>
          <w:sz w:val="28"/>
          <w:szCs w:val="28"/>
          <w:lang w:val="en-US"/>
        </w:rPr>
        <w:t>naught.</w:t>
      </w:r>
    </w:p>
    <w:p>
      <w:pPr>
        <w:pStyle w:val="BookText"/>
        <w:bidi w:val="0"/>
        <w:jc w:val="both"/>
        <w:rPr/>
      </w:pPr>
      <w:r>
        <w:rPr>
          <w:rFonts w:eastAsia="Times New Roman" w:cs="Times New Roman" w:ascii="Times New Roman" w:hAnsi="Times New Roman"/>
          <w:color w:val="111111"/>
          <w:sz w:val="28"/>
          <w:szCs w:val="28"/>
          <w:lang w:val="en-US"/>
        </w:rPr>
        <w:t>During the course of his blessed life, Imam Khomeini presented to humanity, by his pen and tongue, all he had received from the divine source of grace. He wrote books, delivered sermons, wrote messages and, in his everlasting will and testament, he penned the final chapter of his guiding life. In all these the Imam has tried to speak in the language of the folks or his audience as called for by his station of guardianship and leadership. Had he spoken in his own tongue revealing the concealed secrets, none could understand. Imam Ja‘far as-Sadiq</w:t>
      </w:r>
      <w:r>
        <w:rPr>
          <w:rStyle w:val="FootnoteAnchor"/>
        </w:rPr>
        <w:footnoteReference w:id="3"/>
      </w:r>
      <w:r>
        <w:rPr>
          <w:rFonts w:eastAsia="Times New Roman" w:cs="Times New Roman" w:ascii="Times New Roman" w:hAnsi="Times New Roman"/>
          <w:color w:val="111111"/>
          <w:sz w:val="28"/>
          <w:szCs w:val="28"/>
          <w:lang w:val="en-US"/>
        </w:rPr>
        <w:t>(‘a) has said that the Prophet (s) never in his life time addressed the people in his own tongue.</w:t>
      </w:r>
    </w:p>
    <w:p>
      <w:pPr>
        <w:pStyle w:val="BookText"/>
        <w:bidi w:val="0"/>
        <w:jc w:val="both"/>
        <w:rPr/>
      </w:pPr>
      <w:r>
        <w:rPr>
          <w:rFonts w:eastAsia="Times New Roman" w:cs="Times New Roman" w:ascii="Times New Roman" w:hAnsi="Times New Roman"/>
          <w:color w:val="111111"/>
          <w:sz w:val="28"/>
          <w:szCs w:val="28"/>
          <w:lang w:val="en-US"/>
        </w:rPr>
        <w:t>In like manner, in his divine mystic, peripatetic journeys Imam Khomeini had gained access to secrets that were concealed from others. Some of those secrets found manifestation in the glorious guardianship of this noble personality, while others are reflected in the ardent, impassionate and stirring odes and lyric poetry of His Eminence.</w:t>
      </w:r>
    </w:p>
    <w:p>
      <w:pPr>
        <w:pStyle w:val="BookText"/>
        <w:bidi w:val="0"/>
        <w:jc w:val="both"/>
        <w:rPr/>
      </w:pPr>
      <w:r>
        <w:rPr>
          <w:rFonts w:eastAsia="Times New Roman" w:cs="Times New Roman" w:ascii="Times New Roman" w:hAnsi="Times New Roman"/>
          <w:color w:val="111111"/>
          <w:sz w:val="28"/>
          <w:szCs w:val="28"/>
          <w:lang w:val="en-US"/>
        </w:rPr>
        <w:t>Imam Knomeini’s poetry are indeed the hidden secrets between him and that Unique Friend—the friend for whose love only the Imam lived, who was all that he could see and acknowledge and to whose command alone he would bow.</w:t>
      </w:r>
    </w:p>
    <w:p>
      <w:pPr>
        <w:pStyle w:val="BookText"/>
        <w:bidi w:val="0"/>
        <w:jc w:val="both"/>
        <w:rPr/>
      </w:pPr>
      <w:r>
        <w:rPr>
          <w:rFonts w:eastAsia="Times New Roman" w:cs="Times New Roman" w:ascii="Times New Roman" w:hAnsi="Times New Roman"/>
          <w:color w:val="111111"/>
          <w:sz w:val="28"/>
          <w:szCs w:val="28"/>
          <w:lang w:val="en-US"/>
        </w:rPr>
        <w:t>I will be a moth, burning,</w:t>
      </w:r>
    </w:p>
    <w:p>
      <w:pPr>
        <w:pStyle w:val="BookText"/>
        <w:bidi w:val="0"/>
        <w:jc w:val="both"/>
        <w:rPr/>
      </w:pPr>
      <w:r>
        <w:rPr>
          <w:rFonts w:eastAsia="Times New Roman" w:cs="Times New Roman" w:ascii="Times New Roman" w:hAnsi="Times New Roman"/>
          <w:color w:val="111111"/>
          <w:sz w:val="28"/>
          <w:szCs w:val="28"/>
          <w:lang w:val="en-US"/>
        </w:rPr>
        <w:t>burning all my life in her candle.</w:t>
      </w:r>
    </w:p>
    <w:p>
      <w:pPr>
        <w:pStyle w:val="BookText"/>
        <w:bidi w:val="0"/>
        <w:jc w:val="both"/>
        <w:rPr/>
      </w:pPr>
      <w:r>
        <w:rPr>
          <w:rFonts w:eastAsia="Times New Roman" w:cs="Times New Roman" w:ascii="Times New Roman" w:hAnsi="Times New Roman"/>
          <w:color w:val="111111"/>
          <w:sz w:val="28"/>
          <w:szCs w:val="28"/>
          <w:lang w:val="en-US"/>
        </w:rPr>
        <w:t>I will be drunk with wine,</w:t>
      </w:r>
    </w:p>
    <w:p>
      <w:pPr>
        <w:pStyle w:val="BookText"/>
        <w:bidi w:val="0"/>
        <w:jc w:val="both"/>
        <w:rPr/>
      </w:pPr>
      <w:r>
        <w:rPr>
          <w:rFonts w:eastAsia="Times New Roman" w:cs="Times New Roman" w:ascii="Times New Roman" w:hAnsi="Times New Roman"/>
          <w:color w:val="111111"/>
          <w:sz w:val="28"/>
          <w:szCs w:val="28"/>
          <w:lang w:val="en-US"/>
        </w:rPr>
        <w:t>marveling at her beautiful face.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tolerated derisions by the ignorant; if he took poison and traded his pride,</w:t>
      </w:r>
      <w:r>
        <w:rPr>
          <w:rStyle w:val="FootnoteAnchor"/>
        </w:rPr>
        <w:footnoteReference w:id="4"/>
      </w:r>
      <w:r>
        <w:rPr>
          <w:rFonts w:eastAsia="Times New Roman" w:cs="Times New Roman" w:ascii="Times New Roman" w:hAnsi="Times New Roman"/>
          <w:color w:val="111111"/>
          <w:sz w:val="28"/>
          <w:szCs w:val="28"/>
          <w:lang w:val="en-US"/>
        </w:rPr>
        <w:t>it was for Islam and Allah and if he waged jihad, that too,</w:t>
      </w:r>
    </w:p>
    <w:p>
      <w:pPr>
        <w:pStyle w:val="BookText"/>
        <w:bidi w:val="0"/>
        <w:rPr/>
      </w:pPr>
      <w:r>
        <w:rPr>
          <w:rFonts w:eastAsia="Times New Roman" w:cs="Times New Roman" w:ascii="Times New Roman" w:hAnsi="Times New Roman"/>
          <w:color w:val="111111"/>
          <w:sz w:val="28"/>
          <w:szCs w:val="28"/>
          <w:lang w:val="en-US"/>
        </w:rPr>
        <w:t>was to please the Lord. In his ode known as the ‘Alawiyyah Elegy, Ibn Abi’l-Hadid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 full-length English translation and commentary on the Nahj al-Balaghah is available on-line at http://al-islam.org/nahjul/index.htm [11] (Eds.)</w:t>
      </w:r>
    </w:p>
    <w:p>
      <w:pPr>
        <w:pStyle w:val="BookText"/>
        <w:bidi w:val="0"/>
        <w:jc w:val="both"/>
        <w:rPr/>
      </w:pPr>
      <w:r>
        <w:rPr>
          <w:rFonts w:eastAsia="Times New Roman" w:cs="Times New Roman" w:ascii="Times New Roman" w:hAnsi="Times New Roman"/>
          <w:color w:val="111111"/>
          <w:sz w:val="28"/>
          <w:szCs w:val="28"/>
          <w:lang w:val="en-US"/>
        </w:rPr>
        <w:t>has said:</w:t>
      </w:r>
    </w:p>
    <w:p>
      <w:pPr>
        <w:pStyle w:val="BookText"/>
        <w:bidi w:val="0"/>
        <w:jc w:val="both"/>
        <w:rPr/>
      </w:pPr>
      <w:r>
        <w:rPr>
          <w:rFonts w:eastAsia="Times New Roman" w:cs="Times New Roman" w:ascii="Times New Roman" w:hAnsi="Times New Roman"/>
          <w:color w:val="111111"/>
          <w:sz w:val="28"/>
          <w:szCs w:val="28"/>
          <w:lang w:val="en-US"/>
        </w:rPr>
        <w:t>For love’s sake the veil</w:t>
      </w:r>
    </w:p>
    <w:p>
      <w:pPr>
        <w:pStyle w:val="BookText"/>
        <w:bidi w:val="0"/>
        <w:jc w:val="both"/>
        <w:rPr/>
      </w:pPr>
      <w:r>
        <w:rPr>
          <w:rFonts w:eastAsia="Times New Roman" w:cs="Times New Roman" w:ascii="Times New Roman" w:hAnsi="Times New Roman"/>
          <w:color w:val="111111"/>
          <w:sz w:val="28"/>
          <w:szCs w:val="28"/>
          <w:lang w:val="en-US"/>
        </w:rPr>
        <w:t>of chastity I’ll tear.</w:t>
      </w:r>
    </w:p>
    <w:p>
      <w:pPr>
        <w:pStyle w:val="BookText"/>
        <w:bidi w:val="0"/>
        <w:jc w:val="both"/>
        <w:rPr/>
      </w:pPr>
      <w:r>
        <w:rPr>
          <w:rFonts w:eastAsia="Times New Roman" w:cs="Times New Roman" w:ascii="Times New Roman" w:hAnsi="Times New Roman"/>
          <w:color w:val="111111"/>
          <w:sz w:val="28"/>
          <w:szCs w:val="28"/>
          <w:lang w:val="en-US"/>
        </w:rPr>
        <w:t>Infamy, should the friend’s path entail</w:t>
      </w:r>
    </w:p>
    <w:p>
      <w:pPr>
        <w:pStyle w:val="BookText"/>
        <w:bidi w:val="0"/>
        <w:jc w:val="both"/>
        <w:rPr/>
      </w:pPr>
      <w:r>
        <w:rPr>
          <w:rFonts w:eastAsia="Times New Roman" w:cs="Times New Roman" w:ascii="Times New Roman" w:hAnsi="Times New Roman"/>
          <w:color w:val="111111"/>
          <w:sz w:val="28"/>
          <w:szCs w:val="28"/>
          <w:lang w:val="en-US"/>
        </w:rPr>
        <w:t>is the loveliest thing to bear.</w:t>
      </w:r>
    </w:p>
    <w:p>
      <w:pPr>
        <w:pStyle w:val="BookText"/>
        <w:bidi w:val="0"/>
        <w:jc w:val="both"/>
        <w:rPr/>
      </w:pPr>
      <w:r>
        <w:rPr>
          <w:rFonts w:eastAsia="Times New Roman" w:cs="Times New Roman" w:ascii="Times New Roman" w:hAnsi="Times New Roman"/>
          <w:color w:val="111111"/>
          <w:sz w:val="28"/>
          <w:szCs w:val="28"/>
          <w:lang w:val="en-US"/>
        </w:rPr>
        <w:t>That is how one should be in incurring the pleasure of the friend. As a noble tradition implies, a believer does not fear the blame of the reproachers.</w:t>
      </w:r>
    </w:p>
    <w:p>
      <w:pPr>
        <w:pStyle w:val="BookText"/>
        <w:bidi w:val="0"/>
        <w:jc w:val="both"/>
        <w:rPr/>
      </w:pPr>
      <w:r>
        <w:rPr>
          <w:rFonts w:eastAsia="Times New Roman" w:cs="Times New Roman" w:ascii="Times New Roman" w:hAnsi="Times New Roman"/>
          <w:color w:val="111111"/>
          <w:sz w:val="28"/>
          <w:szCs w:val="28"/>
          <w:lang w:val="en-US"/>
        </w:rPr>
        <w:t>From a single view, the poetry of Imam Khomeini is a compendium of all the qualities and aspects of his personality. For, his turbulent spirit has visited all corners and horizons, and the lights of his personality have radiated in all stations. At the same time, the Imam’s poetry comprise his only unspoken secrets for which there was no audience in this world, for only words could withstand the weight of such unfathomable mysteries. Words are divine blessing for mankind, and God’s relations with men are through words. Words were a “well” for him to put his head, as in the case of Hadrat ‘Ali (‘a), and whisper his hidden secrets to it. This is how Imam Khomeini’s verses found form and how he occasionally composed some poetry.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poetry of Imam are gnostic in expression and meaning and his mystic personality was infinite, his lyric poems and odes have multiple strata, and each reader enjoys this ocean of insight and meaning according to his capacity of understanding. The spiteful, ignorant and uncultured enemy who naturally has very scant knowledge and understanding of these concepts and takes</w:t>
      </w:r>
    </w:p>
    <w:p>
      <w:pPr>
        <w:pStyle w:val="BookText"/>
        <w:bidi w:val="0"/>
        <w:rPr/>
      </w:pPr>
      <w:r>
        <w:rPr>
          <w:rFonts w:eastAsia="Times New Roman" w:cs="Times New Roman" w:ascii="Times New Roman" w:hAnsi="Times New Roman"/>
          <w:color w:val="111111"/>
          <w:sz w:val="28"/>
          <w:szCs w:val="28"/>
          <w:lang w:val="en-US"/>
        </w:rPr>
        <w:t>them to mean as he thinks, regards the term, love, in these poems to mean as what the vulgar think of it, and the term, Friend, is taken to mean what the vulgar consider it to mean.</w:t>
      </w:r>
    </w:p>
    <w:p>
      <w:pPr>
        <w:pStyle w:val="BookText"/>
        <w:bidi w:val="0"/>
        <w:jc w:val="both"/>
        <w:rPr/>
      </w:pPr>
      <w:r>
        <w:rPr>
          <w:rFonts w:eastAsia="Times New Roman" w:cs="Times New Roman" w:ascii="Times New Roman" w:hAnsi="Times New Roman"/>
          <w:color w:val="111111"/>
          <w:sz w:val="28"/>
          <w:szCs w:val="28"/>
          <w:lang w:val="en-US"/>
        </w:rPr>
        <w:t>While the divine prophets were persecuted by ignorant persons and deceitful enemies or even murdered by them and the Seal of the prophets (s) were called by such elements as “crazy,” “magician,” “poet,” etc., it is not surprising if the ignoble, spiteful individuals interpret the lofty words of Imam Khomeini in any way they want.</w:t>
      </w:r>
    </w:p>
    <w:p>
      <w:pPr>
        <w:pStyle w:val="BookText"/>
        <w:bidi w:val="0"/>
        <w:jc w:val="both"/>
        <w:rPr/>
      </w:pPr>
      <w:r>
        <w:rPr>
          <w:rFonts w:eastAsia="Times New Roman" w:cs="Times New Roman" w:ascii="Times New Roman" w:hAnsi="Times New Roman"/>
          <w:color w:val="111111"/>
          <w:sz w:val="28"/>
          <w:szCs w:val="28"/>
          <w:lang w:val="en-US"/>
        </w:rPr>
        <w:t>Verily, those who understand themselves are ever so few!</w:t>
      </w:r>
    </w:p>
    <w:p>
      <w:pPr>
        <w:pStyle w:val="BookText"/>
        <w:bidi w:val="0"/>
        <w:jc w:val="both"/>
        <w:rPr/>
      </w:pPr>
      <w:r>
        <w:rPr>
          <w:rFonts w:eastAsia="Times New Roman" w:cs="Times New Roman" w:ascii="Times New Roman" w:hAnsi="Times New Roman"/>
          <w:color w:val="111111"/>
          <w:sz w:val="28"/>
          <w:szCs w:val="28"/>
          <w:lang w:val="en-US"/>
        </w:rPr>
        <w:t>On the other hand, those who enjoy the delicacy of “the jug of love” and divine knowledge, search for perfection, and understand the term, hijab (veil, barrier), tear it and soar above the subterfuge of the meanings of words and immerse in the tumultuous depths of these poems, find them engulfed with the impassioned love of a servant (of God) who has rested his head at the threshold of the “Beloved” or “Friend” and wants nothing but Him. Such is the worship of the noble and free minds:</w:t>
      </w:r>
    </w:p>
    <w:p>
      <w:pPr>
        <w:pStyle w:val="BookText"/>
        <w:bidi w:val="0"/>
        <w:jc w:val="both"/>
        <w:rPr/>
      </w:pPr>
      <w:r>
        <w:rPr>
          <w:rFonts w:eastAsia="Times New Roman" w:cs="Times New Roman" w:ascii="Times New Roman" w:hAnsi="Times New Roman"/>
          <w:color w:val="111111"/>
          <w:sz w:val="28"/>
          <w:szCs w:val="28"/>
          <w:lang w:val="en-US"/>
        </w:rPr>
        <w:t>I will rest my head on her feet,</w:t>
      </w:r>
    </w:p>
    <w:p>
      <w:pPr>
        <w:pStyle w:val="BookText"/>
        <w:bidi w:val="0"/>
        <w:jc w:val="both"/>
        <w:rPr/>
      </w:pPr>
      <w:r>
        <w:rPr>
          <w:rFonts w:eastAsia="Times New Roman" w:cs="Times New Roman" w:ascii="Times New Roman" w:hAnsi="Times New Roman"/>
          <w:color w:val="111111"/>
          <w:sz w:val="28"/>
          <w:szCs w:val="28"/>
          <w:lang w:val="en-US"/>
        </w:rPr>
        <w:t>kissing them ‘till the instant of death.</w:t>
      </w:r>
    </w:p>
    <w:p>
      <w:pPr>
        <w:pStyle w:val="BookText"/>
        <w:bidi w:val="0"/>
        <w:jc w:val="both"/>
        <w:rPr/>
      </w:pPr>
      <w:r>
        <w:rPr>
          <w:rFonts w:eastAsia="Times New Roman" w:cs="Times New Roman" w:ascii="Times New Roman" w:hAnsi="Times New Roman"/>
          <w:color w:val="111111"/>
          <w:sz w:val="28"/>
          <w:szCs w:val="28"/>
          <w:lang w:val="en-US"/>
        </w:rPr>
        <w:t>I will be drunk with the wine of her jug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till the morning of the resurrection.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words, which are the most potent and abstract form of realization of the meanings and of setting forth the facts—that is why poetry is said to be the most abstract form of art—can themselves be hijab</w:t>
      </w:r>
    </w:p>
    <w:p>
      <w:pPr>
        <w:pStyle w:val="BookText"/>
        <w:bidi w:val="0"/>
        <w:rPr/>
      </w:pPr>
      <w:r>
        <w:rPr>
          <w:rFonts w:eastAsia="Times New Roman" w:cs="Times New Roman" w:ascii="Times New Roman" w:hAnsi="Times New Roman"/>
          <w:color w:val="111111"/>
          <w:sz w:val="28"/>
          <w:szCs w:val="28"/>
          <w:lang w:val="en-US"/>
        </w:rPr>
        <w:t>or barriers for the comprehension of the concepts.</w:t>
      </w:r>
    </w:p>
    <w:p>
      <w:pPr>
        <w:pStyle w:val="BookText"/>
        <w:bidi w:val="0"/>
        <w:jc w:val="both"/>
        <w:rPr/>
      </w:pPr>
      <w:r>
        <w:rPr>
          <w:rFonts w:eastAsia="Times New Roman" w:cs="Times New Roman" w:ascii="Times New Roman" w:hAnsi="Times New Roman"/>
          <w:color w:val="111111"/>
          <w:sz w:val="28"/>
          <w:szCs w:val="28"/>
          <w:lang w:val="en-US"/>
        </w:rPr>
        <w:t>The deeper and more exact the meaning and the heavier the moral burden of the speaker of words, the more the barriers to them. In addition to their apparent meanings, words have inner chambers and it takes a highly skillful driver to tear up the veils and roam around from one chamber to another.</w:t>
      </w:r>
    </w:p>
    <w:p>
      <w:pPr>
        <w:pStyle w:val="BookText"/>
        <w:bidi w:val="0"/>
        <w:jc w:val="both"/>
        <w:rPr/>
      </w:pPr>
      <w:r>
        <w:rPr>
          <w:rFonts w:eastAsia="Times New Roman" w:cs="Times New Roman" w:ascii="Times New Roman" w:hAnsi="Times New Roman"/>
          <w:color w:val="111111"/>
          <w:sz w:val="28"/>
          <w:szCs w:val="28"/>
          <w:lang w:val="en-US"/>
        </w:rPr>
        <w:t>Due to its depth and richness of meanings derived from Islam, one of the characteristics of Persian mystical poetry is that meanings do not only appear on the surface of words. In fact, mystic words and terms are all used figuratively and their real meanings are concealed. Man better understands reality through allegory.</w:t>
      </w:r>
    </w:p>
    <w:p>
      <w:pPr>
        <w:pStyle w:val="BookText"/>
        <w:bidi w:val="0"/>
        <w:jc w:val="both"/>
        <w:rPr/>
      </w:pPr>
      <w:r>
        <w:rPr>
          <w:rFonts w:eastAsia="Times New Roman" w:cs="Times New Roman" w:ascii="Times New Roman" w:hAnsi="Times New Roman"/>
          <w:color w:val="111111"/>
          <w:sz w:val="28"/>
          <w:szCs w:val="28"/>
          <w:lang w:val="en-US"/>
        </w:rPr>
        <w:t>In the Holy Qur’an, wherever Almighty God speaks of Hell and Heaven, for closer comprehension by minds, He uses the names of objects that men recognize such as palaces, trees, streams, beautiful women, silk cloth, honey, fire, etc. Whereas the Hereafter, is not like this world bound by matter, and things that are there differ from things that are here on earth. And since this world is figurative in relation to the Hereafter, these objects are all used allegorically.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core and axis of mysticism is “love,” and when love comes to the fore, a lover and a beloved enter the picture and, when the poet wants to speak of the “heart-burnt lover” (whose heart has been burned by love’s flame) and the tantalizing beloved and draw pictures of them, he is impelled to use whatever metaphor, comparison, allusion,</w:t>
      </w:r>
    </w:p>
    <w:p>
      <w:pPr>
        <w:pStyle w:val="BookText"/>
        <w:bidi w:val="0"/>
        <w:rPr/>
      </w:pPr>
      <w:r>
        <w:rPr>
          <w:rFonts w:eastAsia="Times New Roman" w:cs="Times New Roman" w:ascii="Times New Roman" w:hAnsi="Times New Roman"/>
          <w:color w:val="111111"/>
          <w:sz w:val="28"/>
          <w:szCs w:val="28"/>
          <w:lang w:val="en-US"/>
        </w:rPr>
        <w:t>and such figurative terms existing in his own language, and in this way, interpret the real love the object of which is the infinite Truth and the One-and-Only God. The poet has no other elements available to him and is obliged to make use of exoteric and real elements for stating and expressing the meanings of lofty esoteric concepts, and thus, span a bridge between matter and sense, exterior and interior, real and figurative.</w:t>
      </w:r>
    </w:p>
    <w:p>
      <w:pPr>
        <w:pStyle w:val="BookText"/>
        <w:bidi w:val="0"/>
        <w:jc w:val="both"/>
        <w:rPr/>
      </w:pPr>
      <w:r>
        <w:rPr>
          <w:rFonts w:eastAsia="Times New Roman" w:cs="Times New Roman" w:ascii="Times New Roman" w:hAnsi="Times New Roman"/>
          <w:color w:val="111111"/>
          <w:sz w:val="28"/>
          <w:szCs w:val="28"/>
          <w:lang w:val="en-US"/>
        </w:rPr>
        <w:t>It must be said that the process of the creation of the world is also in this manner and man’s progressive course from the world of matter to heaven, from material to moral and beyond matter towards perfection takes place in the similar fashion. If it wasn’t so, man’s movement and the progression of the world and perfection would all be meaningless:</w:t>
      </w:r>
    </w:p>
    <w:p>
      <w:pPr>
        <w:pStyle w:val="BookText"/>
        <w:bidi w:val="0"/>
        <w:jc w:val="both"/>
        <w:rPr/>
      </w:pPr>
      <w:r>
        <w:rPr>
          <w:rFonts w:eastAsia="Times New Roman" w:cs="Times New Roman" w:ascii="Times New Roman" w:hAnsi="Times New Roman"/>
          <w:color w:val="111111"/>
          <w:sz w:val="28"/>
          <w:szCs w:val="28"/>
          <w:lang w:val="en-US"/>
        </w:rPr>
        <w:t>I am a supplicant for a goblet of wine</w:t>
      </w:r>
    </w:p>
    <w:p>
      <w:pPr>
        <w:pStyle w:val="BookText"/>
        <w:bidi w:val="0"/>
        <w:jc w:val="both"/>
        <w:rPr/>
      </w:pPr>
      <w:r>
        <w:rPr>
          <w:rFonts w:eastAsia="Times New Roman" w:cs="Times New Roman" w:ascii="Times New Roman" w:hAnsi="Times New Roman"/>
          <w:color w:val="111111"/>
          <w:sz w:val="28"/>
          <w:szCs w:val="28"/>
          <w:lang w:val="en-US"/>
        </w:rPr>
        <w:t>From the hand of a sweetheart.</w:t>
      </w:r>
    </w:p>
    <w:p>
      <w:pPr>
        <w:pStyle w:val="BookText"/>
        <w:bidi w:val="0"/>
        <w:jc w:val="both"/>
        <w:rPr/>
      </w:pPr>
      <w:r>
        <w:rPr>
          <w:rFonts w:eastAsia="Times New Roman" w:cs="Times New Roman" w:ascii="Times New Roman" w:hAnsi="Times New Roman"/>
          <w:color w:val="111111"/>
          <w:sz w:val="28"/>
          <w:szCs w:val="28"/>
          <w:lang w:val="en-US"/>
        </w:rPr>
        <w:t>In whom can I confess this secret of mine,</w:t>
      </w:r>
    </w:p>
    <w:p>
      <w:pPr>
        <w:pStyle w:val="BookText"/>
        <w:bidi w:val="0"/>
        <w:jc w:val="both"/>
        <w:rPr/>
      </w:pPr>
      <w:r>
        <w:rPr>
          <w:rFonts w:eastAsia="Times New Roman" w:cs="Times New Roman" w:ascii="Times New Roman" w:hAnsi="Times New Roman"/>
          <w:color w:val="111111"/>
          <w:sz w:val="28"/>
          <w:szCs w:val="28"/>
          <w:lang w:val="en-US"/>
        </w:rPr>
        <w:t>Where can I take this sorrow?</w:t>
      </w:r>
    </w:p>
    <w:p>
      <w:pPr>
        <w:pStyle w:val="BookText"/>
        <w:bidi w:val="0"/>
        <w:jc w:val="both"/>
        <w:rPr/>
      </w:pPr>
      <w:r>
        <w:rPr>
          <w:rFonts w:eastAsia="Times New Roman" w:cs="Times New Roman" w:ascii="Times New Roman" w:hAnsi="Times New Roman"/>
          <w:color w:val="111111"/>
          <w:sz w:val="28"/>
          <w:szCs w:val="28"/>
          <w:lang w:val="en-US"/>
        </w:rPr>
        <w:t>I have lost my soul in despair</w:t>
      </w:r>
    </w:p>
    <w:p>
      <w:pPr>
        <w:pStyle w:val="BookText"/>
        <w:bidi w:val="0"/>
        <w:jc w:val="both"/>
        <w:rPr/>
      </w:pPr>
      <w:r>
        <w:rPr>
          <w:rFonts w:eastAsia="Times New Roman" w:cs="Times New Roman" w:ascii="Times New Roman" w:hAnsi="Times New Roman"/>
          <w:color w:val="111111"/>
          <w:sz w:val="28"/>
          <w:szCs w:val="28"/>
          <w:lang w:val="en-US"/>
        </w:rPr>
        <w:t>of seeing the face of the Friend.</w:t>
      </w:r>
    </w:p>
    <w:p>
      <w:pPr>
        <w:pStyle w:val="BookText"/>
        <w:bidi w:val="0"/>
        <w:jc w:val="both"/>
        <w:rPr/>
      </w:pPr>
      <w:r>
        <w:rPr>
          <w:rFonts w:eastAsia="Times New Roman" w:cs="Times New Roman" w:ascii="Times New Roman" w:hAnsi="Times New Roman"/>
          <w:color w:val="111111"/>
          <w:sz w:val="28"/>
          <w:szCs w:val="28"/>
          <w:lang w:val="en-US"/>
        </w:rPr>
        <w:t>I am the rue, whose burnt scent fills the air,</w:t>
      </w:r>
    </w:p>
    <w:p>
      <w:pPr>
        <w:pStyle w:val="BookText"/>
        <w:bidi w:val="0"/>
        <w:jc w:val="both"/>
        <w:rPr/>
      </w:pPr>
      <w:r>
        <w:rPr>
          <w:rFonts w:eastAsia="Times New Roman" w:cs="Times New Roman" w:ascii="Times New Roman" w:hAnsi="Times New Roman"/>
          <w:color w:val="111111"/>
          <w:sz w:val="28"/>
          <w:szCs w:val="28"/>
          <w:lang w:val="en-US"/>
        </w:rPr>
        <w:t>I am the moth ‘round the candle.</w:t>
      </w:r>
    </w:p>
    <w:p>
      <w:pPr>
        <w:pStyle w:val="BookText"/>
        <w:bidi w:val="0"/>
        <w:jc w:val="both"/>
        <w:rPr/>
      </w:pPr>
      <w:r>
        <w:rPr>
          <w:rFonts w:eastAsia="Times New Roman" w:cs="Times New Roman" w:ascii="Times New Roman" w:hAnsi="Times New Roman"/>
          <w:color w:val="111111"/>
          <w:sz w:val="28"/>
          <w:szCs w:val="28"/>
          <w:lang w:val="en-US"/>
        </w:rPr>
        <w:t>Who is there to understand the depth of these words? He (the Imam) was being consumed in the flame of divine love and was feeling the ecstasy of that wine which God has promised His true servants in heaven. For such a man, this world is nothing but a tight cage and his only wish is joining that “Friend”.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criterion for his</w:t>
      </w:r>
    </w:p>
    <w:p>
      <w:pPr>
        <w:pStyle w:val="BookText"/>
        <w:bidi w:val="0"/>
        <w:rPr/>
      </w:pPr>
      <w:r>
        <w:rPr>
          <w:rFonts w:eastAsia="Times New Roman" w:cs="Times New Roman" w:ascii="Times New Roman" w:hAnsi="Times New Roman"/>
          <w:color w:val="111111"/>
          <w:sz w:val="28"/>
          <w:szCs w:val="28"/>
          <w:lang w:val="en-US"/>
        </w:rPr>
        <w:t>attachment to objects is love for Allah. Whatever has a color and aroma like that of the Friend is beautiful for him and anything that is not reminiscent of the Friend is redundant for him. Even the mosque, the minaret, the school and the books, if they are without Him and His ardent love, are null and void. This is so because in a monotheistic logic like this, nothing is real except Him and whatever can serve as a bridge to the Friend must be adhered to and whatever is not like this, is null and void and must be relinquished. “I have set my face towards Him who created the heavens and the earth.”</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 did not find purity in the session of the dervishes.</w:t>
      </w:r>
    </w:p>
    <w:p>
      <w:pPr>
        <w:pStyle w:val="BookText"/>
        <w:bidi w:val="0"/>
        <w:jc w:val="both"/>
        <w:rPr/>
      </w:pPr>
      <w:r>
        <w:rPr>
          <w:rFonts w:eastAsia="Times New Roman" w:cs="Times New Roman" w:ascii="Times New Roman" w:hAnsi="Times New Roman"/>
          <w:color w:val="111111"/>
          <w:sz w:val="28"/>
          <w:szCs w:val="28"/>
          <w:lang w:val="en-US"/>
        </w:rPr>
        <w:t>Within the cloister, I heard none call on Him.</w:t>
      </w:r>
    </w:p>
    <w:p>
      <w:pPr>
        <w:pStyle w:val="BookText"/>
        <w:bidi w:val="0"/>
        <w:jc w:val="both"/>
        <w:rPr/>
      </w:pPr>
      <w:r>
        <w:rPr>
          <w:rFonts w:eastAsia="Times New Roman" w:cs="Times New Roman" w:ascii="Times New Roman" w:hAnsi="Times New Roman"/>
          <w:color w:val="111111"/>
          <w:sz w:val="28"/>
          <w:szCs w:val="28"/>
          <w:lang w:val="en-US"/>
        </w:rPr>
        <w:t>I did not find the Friend in the books of the seminary.</w:t>
      </w:r>
    </w:p>
    <w:p>
      <w:pPr>
        <w:pStyle w:val="BookText"/>
        <w:bidi w:val="0"/>
        <w:jc w:val="both"/>
        <w:rPr/>
      </w:pPr>
      <w:r>
        <w:rPr>
          <w:rFonts w:eastAsia="Times New Roman" w:cs="Times New Roman" w:ascii="Times New Roman" w:hAnsi="Times New Roman"/>
          <w:color w:val="111111"/>
          <w:sz w:val="28"/>
          <w:szCs w:val="28"/>
          <w:lang w:val="en-US"/>
        </w:rPr>
        <w:t>At the top of the minaret, I saw no sound of the Beloved.</w:t>
      </w:r>
    </w:p>
    <w:p>
      <w:pPr>
        <w:pStyle w:val="BookText"/>
        <w:bidi w:val="0"/>
        <w:jc w:val="both"/>
        <w:rPr/>
      </w:pPr>
      <w:r>
        <w:rPr>
          <w:rFonts w:eastAsia="Times New Roman" w:cs="Times New Roman" w:ascii="Times New Roman" w:hAnsi="Times New Roman"/>
          <w:color w:val="111111"/>
          <w:sz w:val="28"/>
          <w:szCs w:val="28"/>
          <w:lang w:val="en-US"/>
        </w:rPr>
        <w:t>I did not uncover anything in any scholarly books.</w:t>
      </w:r>
    </w:p>
    <w:p>
      <w:pPr>
        <w:pStyle w:val="BookText"/>
        <w:bidi w:val="0"/>
        <w:jc w:val="both"/>
        <w:rPr/>
      </w:pPr>
      <w:r>
        <w:rPr>
          <w:rFonts w:eastAsia="Times New Roman" w:cs="Times New Roman" w:ascii="Times New Roman" w:hAnsi="Times New Roman"/>
          <w:color w:val="111111"/>
          <w:sz w:val="28"/>
          <w:szCs w:val="28"/>
          <w:lang w:val="en-US"/>
        </w:rPr>
        <w:t>In the lessons of Scripture, I was led nowhere.</w:t>
      </w:r>
    </w:p>
    <w:p>
      <w:pPr>
        <w:pStyle w:val="BookText"/>
        <w:bidi w:val="0"/>
        <w:jc w:val="both"/>
        <w:rPr/>
      </w:pPr>
      <w:r>
        <w:rPr>
          <w:rFonts w:eastAsia="Times New Roman" w:cs="Times New Roman" w:ascii="Times New Roman" w:hAnsi="Times New Roman"/>
          <w:color w:val="111111"/>
          <w:sz w:val="28"/>
          <w:szCs w:val="28"/>
          <w:lang w:val="en-US"/>
        </w:rPr>
        <w:t>I spent my life in the temple, spent my life in vain.</w:t>
      </w:r>
    </w:p>
    <w:p>
      <w:pPr>
        <w:pStyle w:val="BookText"/>
        <w:bidi w:val="0"/>
        <w:jc w:val="both"/>
        <w:rPr/>
      </w:pPr>
      <w:r>
        <w:rPr>
          <w:rFonts w:eastAsia="Times New Roman" w:cs="Times New Roman" w:ascii="Times New Roman" w:hAnsi="Times New Roman"/>
          <w:color w:val="111111"/>
          <w:sz w:val="28"/>
          <w:szCs w:val="28"/>
          <w:lang w:val="en-US"/>
        </w:rPr>
        <w:t>Among my companions, I found neither cure nor affliction.</w:t>
      </w:r>
    </w:p>
    <w:p>
      <w:pPr>
        <w:pStyle w:val="BookText"/>
        <w:bidi w:val="0"/>
        <w:jc w:val="both"/>
        <w:rPr/>
      </w:pPr>
      <w:r>
        <w:rPr>
          <w:rFonts w:eastAsia="Times New Roman" w:cs="Times New Roman" w:ascii="Times New Roman" w:hAnsi="Times New Roman"/>
          <w:color w:val="111111"/>
          <w:sz w:val="28"/>
          <w:szCs w:val="28"/>
          <w:lang w:val="en-US"/>
        </w:rPr>
        <w:t>To the circle of the lovers I would go, and there I find</w:t>
      </w:r>
    </w:p>
    <w:p>
      <w:pPr>
        <w:pStyle w:val="BookText"/>
        <w:bidi w:val="0"/>
        <w:jc w:val="both"/>
        <w:rPr/>
      </w:pPr>
      <w:r>
        <w:rPr>
          <w:rFonts w:eastAsia="Times New Roman" w:cs="Times New Roman" w:ascii="Times New Roman" w:hAnsi="Times New Roman"/>
          <w:color w:val="111111"/>
          <w:sz w:val="28"/>
          <w:szCs w:val="28"/>
          <w:lang w:val="en-US"/>
        </w:rPr>
        <w:t>a breeze from the garden of a sweetheart, and footprints.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is fascinated and captivated by His Countenace, shuns anything that is not of Him. He disowns the I’s and the we’s, and avoids the circles of friends, rivals, the mystic’s circle, the mosque, and the school,</w:t>
      </w:r>
    </w:p>
    <w:p>
      <w:pPr>
        <w:pStyle w:val="BookText"/>
        <w:bidi w:val="0"/>
        <w:rPr/>
      </w:pPr>
      <w:r>
        <w:rPr>
          <w:rFonts w:eastAsia="Times New Roman" w:cs="Times New Roman" w:ascii="Times New Roman" w:hAnsi="Times New Roman"/>
          <w:color w:val="111111"/>
          <w:sz w:val="28"/>
          <w:szCs w:val="28"/>
          <w:lang w:val="en-US"/>
        </w:rPr>
        <w:t>and searches for a refuge, away from all these, to be alone with Him and Him only and be so befuddled by His love as to “forget” himself entirely and “forget” all else. It is at this point that he (the Imam) hymns:</w:t>
      </w:r>
    </w:p>
    <w:p>
      <w:pPr>
        <w:pStyle w:val="BookText"/>
        <w:bidi w:val="0"/>
        <w:jc w:val="both"/>
        <w:rPr/>
      </w:pPr>
      <w:r>
        <w:rPr>
          <w:rFonts w:eastAsia="Times New Roman" w:cs="Times New Roman" w:ascii="Times New Roman" w:hAnsi="Times New Roman"/>
          <w:color w:val="111111"/>
          <w:sz w:val="28"/>
          <w:szCs w:val="28"/>
          <w:lang w:val="en-US"/>
        </w:rPr>
        <w:t>Open the door of the tavern before me night and day,</w:t>
      </w:r>
    </w:p>
    <w:p>
      <w:pPr>
        <w:pStyle w:val="BookText"/>
        <w:bidi w:val="0"/>
        <w:jc w:val="both"/>
        <w:rPr/>
      </w:pPr>
      <w:r>
        <w:rPr>
          <w:rFonts w:eastAsia="Times New Roman" w:cs="Times New Roman" w:ascii="Times New Roman" w:hAnsi="Times New Roman"/>
          <w:color w:val="111111"/>
          <w:sz w:val="28"/>
          <w:szCs w:val="28"/>
          <w:lang w:val="en-US"/>
        </w:rPr>
        <w:t>for I have become weary of the mosque and seminary.</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 You saqi! Fill up my cup</w:t>
      </w:r>
    </w:p>
    <w:p>
      <w:pPr>
        <w:pStyle w:val="BookText"/>
        <w:bidi w:val="0"/>
        <w:jc w:val="both"/>
        <w:rPr/>
      </w:pPr>
      <w:r>
        <w:rPr>
          <w:rFonts w:eastAsia="Times New Roman" w:cs="Times New Roman" w:ascii="Times New Roman" w:hAnsi="Times New Roman"/>
          <w:color w:val="111111"/>
          <w:sz w:val="28"/>
          <w:szCs w:val="28"/>
          <w:lang w:val="en-US"/>
        </w:rPr>
        <w:t>with wine to cleanse my soul!</w:t>
      </w:r>
    </w:p>
    <w:p>
      <w:pPr>
        <w:pStyle w:val="BookText"/>
        <w:bidi w:val="0"/>
        <w:jc w:val="both"/>
        <w:rPr/>
      </w:pPr>
      <w:r>
        <w:rPr>
          <w:rFonts w:eastAsia="Times New Roman" w:cs="Times New Roman" w:ascii="Times New Roman" w:hAnsi="Times New Roman"/>
          <w:color w:val="111111"/>
          <w:sz w:val="28"/>
          <w:szCs w:val="28"/>
          <w:lang w:val="en-US"/>
        </w:rPr>
        <w:t>For my soul is overflowing,</w:t>
      </w:r>
    </w:p>
    <w:p>
      <w:pPr>
        <w:pStyle w:val="BookText"/>
        <w:bidi w:val="0"/>
        <w:jc w:val="both"/>
        <w:rPr/>
      </w:pPr>
      <w:r>
        <w:rPr>
          <w:rFonts w:eastAsia="Times New Roman" w:cs="Times New Roman" w:ascii="Times New Roman" w:hAnsi="Times New Roman"/>
          <w:color w:val="111111"/>
          <w:sz w:val="28"/>
          <w:szCs w:val="28"/>
          <w:lang w:val="en-US"/>
        </w:rPr>
        <w:t>flowing over with passion for fame.</w:t>
      </w:r>
    </w:p>
    <w:p>
      <w:pPr>
        <w:pStyle w:val="BookText"/>
        <w:bidi w:val="0"/>
        <w:jc w:val="both"/>
        <w:rPr/>
      </w:pPr>
      <w:r>
        <w:rPr>
          <w:rFonts w:eastAsia="Times New Roman" w:cs="Times New Roman" w:ascii="Times New Roman" w:hAnsi="Times New Roman"/>
          <w:color w:val="111111"/>
          <w:sz w:val="28"/>
          <w:szCs w:val="28"/>
          <w:lang w:val="en-US"/>
        </w:rPr>
        <w:t>Fill up my cup with the wine</w:t>
      </w:r>
    </w:p>
    <w:p>
      <w:pPr>
        <w:pStyle w:val="BookText"/>
        <w:bidi w:val="0"/>
        <w:jc w:val="both"/>
        <w:rPr/>
      </w:pPr>
      <w:r>
        <w:rPr>
          <w:rFonts w:eastAsia="Times New Roman" w:cs="Times New Roman" w:ascii="Times New Roman" w:hAnsi="Times New Roman"/>
          <w:color w:val="111111"/>
          <w:sz w:val="28"/>
          <w:szCs w:val="28"/>
          <w:lang w:val="en-US"/>
        </w:rPr>
        <w:t>which annihilates this soul,</w:t>
      </w:r>
    </w:p>
    <w:p>
      <w:pPr>
        <w:pStyle w:val="BookText"/>
        <w:bidi w:val="0"/>
        <w:jc w:val="both"/>
        <w:rPr/>
      </w:pPr>
      <w:r>
        <w:rPr>
          <w:rFonts w:eastAsia="Times New Roman" w:cs="Times New Roman" w:ascii="Times New Roman" w:hAnsi="Times New Roman"/>
          <w:color w:val="111111"/>
          <w:sz w:val="28"/>
          <w:szCs w:val="28"/>
          <w:lang w:val="en-US"/>
        </w:rPr>
        <w:t>Which expels the cope of intrigue</w:t>
      </w:r>
    </w:p>
    <w:p>
      <w:pPr>
        <w:pStyle w:val="BookText"/>
        <w:bidi w:val="0"/>
        <w:jc w:val="both"/>
        <w:rPr/>
      </w:pPr>
      <w:r>
        <w:rPr>
          <w:rFonts w:eastAsia="Times New Roman" w:cs="Times New Roman" w:ascii="Times New Roman" w:hAnsi="Times New Roman"/>
          <w:color w:val="111111"/>
          <w:sz w:val="28"/>
          <w:szCs w:val="28"/>
          <w:lang w:val="en-US"/>
        </w:rPr>
        <w:t>and my well-laid traps from being.</w:t>
      </w:r>
    </w:p>
    <w:p>
      <w:pPr>
        <w:pStyle w:val="BookText"/>
        <w:bidi w:val="0"/>
        <w:jc w:val="both"/>
        <w:rPr/>
      </w:pPr>
      <w:r>
        <w:rPr>
          <w:rFonts w:eastAsia="Times New Roman" w:cs="Times New Roman" w:ascii="Times New Roman" w:hAnsi="Times New Roman"/>
          <w:color w:val="111111"/>
          <w:sz w:val="28"/>
          <w:szCs w:val="28"/>
          <w:lang w:val="en-US"/>
        </w:rPr>
        <w:t>Even knowledge and gnosticism become hijab (veil, barrier) for him who sees and seeks nothing but the Truth (God) and he wants to tear up this veil, too, because knowledge and ‘irfan are holy only if they can be a road to Him, otherwise, they have no per se value:</w:t>
      </w:r>
    </w:p>
    <w:p>
      <w:pPr>
        <w:pStyle w:val="BookText"/>
        <w:bidi w:val="0"/>
        <w:jc w:val="both"/>
        <w:rPr/>
      </w:pPr>
      <w:r>
        <w:rPr>
          <w:rFonts w:eastAsia="Times New Roman" w:cs="Times New Roman" w:ascii="Times New Roman" w:hAnsi="Times New Roman"/>
          <w:color w:val="111111"/>
          <w:sz w:val="28"/>
          <w:szCs w:val="28"/>
          <w:lang w:val="en-US"/>
        </w:rPr>
        <w:t>In the tavern, learning and mysticism have no way,</w:t>
      </w:r>
    </w:p>
    <w:p>
      <w:pPr>
        <w:pStyle w:val="BookText"/>
        <w:bidi w:val="0"/>
        <w:jc w:val="both"/>
        <w:rPr/>
      </w:pPr>
      <w:r>
        <w:rPr>
          <w:rFonts w:eastAsia="Times New Roman" w:cs="Times New Roman" w:ascii="Times New Roman" w:hAnsi="Times New Roman"/>
          <w:color w:val="111111"/>
          <w:sz w:val="28"/>
          <w:szCs w:val="28"/>
          <w:lang w:val="en-US"/>
        </w:rPr>
        <w:t>For in the station of the lovers, fallacy has no way.</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When from the gnostic realm I came,</w:t>
      </w:r>
    </w:p>
    <w:p>
      <w:pPr>
        <w:pStyle w:val="BookText"/>
        <w:bidi w:val="0"/>
        <w:jc w:val="both"/>
        <w:rPr/>
      </w:pPr>
      <w:r>
        <w:rPr>
          <w:rFonts w:eastAsia="Times New Roman" w:cs="Times New Roman" w:ascii="Times New Roman" w:hAnsi="Times New Roman"/>
          <w:color w:val="111111"/>
          <w:sz w:val="28"/>
          <w:szCs w:val="28"/>
          <w:lang w:val="en-US"/>
        </w:rPr>
        <w:t>I saw all that had been in vain,</w:t>
      </w:r>
    </w:p>
    <w:p>
      <w:pPr>
        <w:pStyle w:val="BookText"/>
        <w:bidi w:val="0"/>
        <w:jc w:val="both"/>
        <w:rPr/>
      </w:pPr>
      <w:r>
        <w:rPr>
          <w:rFonts w:eastAsia="Times New Roman" w:cs="Times New Roman" w:ascii="Times New Roman" w:hAnsi="Times New Roman"/>
          <w:color w:val="111111"/>
          <w:sz w:val="28"/>
          <w:szCs w:val="28"/>
          <w:lang w:val="en-US"/>
        </w:rPr>
        <w:t>All that we’d heard or studied of,</w:t>
      </w:r>
    </w:p>
    <w:p>
      <w:pPr>
        <w:pStyle w:val="BookText"/>
        <w:bidi w:val="0"/>
        <w:jc w:val="both"/>
        <w:rPr/>
      </w:pPr>
      <w:r>
        <w:rPr>
          <w:rFonts w:eastAsia="Times New Roman" w:cs="Times New Roman" w:ascii="Times New Roman" w:hAnsi="Times New Roman"/>
          <w:color w:val="111111"/>
          <w:sz w:val="28"/>
          <w:szCs w:val="28"/>
          <w:lang w:val="en-US"/>
        </w:rPr>
        <w:t>was vain, after I came to love.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all regard gnosticism as the only road to reach Him, he (Imam Khomeini) is so monotheistic that he even sees ‘irfan as a barrier and declares it null and void. He wants the plain Truth, and since the bare Truth is nothing but the sacred Essence</w:t>
      </w:r>
    </w:p>
    <w:p>
      <w:pPr>
        <w:pStyle w:val="BookText"/>
        <w:bidi w:val="0"/>
        <w:rPr/>
      </w:pPr>
      <w:r>
        <w:rPr>
          <w:rFonts w:eastAsia="Times New Roman" w:cs="Times New Roman" w:ascii="Times New Roman" w:hAnsi="Times New Roman"/>
          <w:color w:val="111111"/>
          <w:sz w:val="28"/>
          <w:szCs w:val="28"/>
          <w:lang w:val="en-US"/>
        </w:rPr>
        <w:t>of the Friend, everything else is null and void.</w:t>
      </w:r>
    </w:p>
    <w:p>
      <w:pPr>
        <w:pStyle w:val="BookText"/>
        <w:bidi w:val="0"/>
        <w:jc w:val="both"/>
        <w:rPr/>
      </w:pPr>
      <w:r>
        <w:rPr>
          <w:rFonts w:eastAsia="Times New Roman" w:cs="Times New Roman" w:ascii="Times New Roman" w:hAnsi="Times New Roman"/>
          <w:color w:val="111111"/>
          <w:sz w:val="28"/>
          <w:szCs w:val="28"/>
          <w:lang w:val="en-US"/>
        </w:rPr>
        <w:t>Imam Khomeini’s poetry, as in the case of the personality of that great and magnanimous man, is stormy and effervescent. Albeit a love poetry, it is replete with the spirit of valiance, nobility and epic. In loving God, he is gallant, brave and fearless. He carries his own gallows and like Mansur (al-Hallaj),</w:t>
      </w:r>
      <w:r>
        <w:rPr>
          <w:rStyle w:val="FootnoteAnchor"/>
        </w:rPr>
        <w:footnoteReference w:id="7"/>
      </w:r>
      <w:r>
        <w:rPr>
          <w:rFonts w:eastAsia="Times New Roman" w:cs="Times New Roman" w:ascii="Times New Roman" w:hAnsi="Times New Roman"/>
          <w:color w:val="111111"/>
          <w:sz w:val="28"/>
          <w:szCs w:val="28"/>
          <w:lang w:val="en-US"/>
        </w:rPr>
        <w:t>cries out: “Ana al-Haqq” (I am the Truth!) even if he would be hanged (as al-Hallaj was).</w:t>
      </w:r>
    </w:p>
    <w:p>
      <w:pPr>
        <w:pStyle w:val="BookText"/>
        <w:bidi w:val="0"/>
        <w:jc w:val="both"/>
        <w:rPr/>
      </w:pPr>
      <w:r>
        <w:rPr>
          <w:rFonts w:eastAsia="Times New Roman" w:cs="Times New Roman" w:ascii="Times New Roman" w:hAnsi="Times New Roman"/>
          <w:color w:val="111111"/>
          <w:sz w:val="28"/>
          <w:szCs w:val="28"/>
          <w:lang w:val="en-US"/>
        </w:rPr>
        <w:t>I have departed from myself,</w:t>
      </w:r>
    </w:p>
    <w:p>
      <w:pPr>
        <w:pStyle w:val="BookText"/>
        <w:bidi w:val="0"/>
        <w:jc w:val="both"/>
        <w:rPr/>
      </w:pPr>
      <w:r>
        <w:rPr>
          <w:rFonts w:eastAsia="Times New Roman" w:cs="Times New Roman" w:ascii="Times New Roman" w:hAnsi="Times New Roman"/>
          <w:color w:val="111111"/>
          <w:sz w:val="28"/>
          <w:szCs w:val="28"/>
          <w:lang w:val="en-US"/>
        </w:rPr>
        <w:t>beating the drum of “I am the Truth!”</w:t>
      </w:r>
    </w:p>
    <w:p>
      <w:pPr>
        <w:pStyle w:val="BookText"/>
        <w:bidi w:val="0"/>
        <w:jc w:val="both"/>
        <w:rPr/>
      </w:pPr>
      <w:r>
        <w:rPr>
          <w:rFonts w:eastAsia="Times New Roman" w:cs="Times New Roman" w:ascii="Times New Roman" w:hAnsi="Times New Roman"/>
          <w:color w:val="111111"/>
          <w:sz w:val="28"/>
          <w:szCs w:val="28"/>
          <w:lang w:val="en-US"/>
        </w:rPr>
        <w:t>I have become like Mansur,</w:t>
      </w:r>
    </w:p>
    <w:p>
      <w:pPr>
        <w:pStyle w:val="BookText"/>
        <w:bidi w:val="0"/>
        <w:jc w:val="both"/>
        <w:rPr/>
      </w:pPr>
      <w:r>
        <w:rPr>
          <w:rFonts w:eastAsia="Times New Roman" w:cs="Times New Roman" w:ascii="Times New Roman" w:hAnsi="Times New Roman"/>
          <w:color w:val="111111"/>
          <w:sz w:val="28"/>
          <w:szCs w:val="28"/>
          <w:lang w:val="en-US"/>
        </w:rPr>
        <w:t>a buyer of a hanging rope.</w:t>
      </w:r>
    </w:p>
    <w:p>
      <w:pPr>
        <w:pStyle w:val="BookText"/>
        <w:bidi w:val="0"/>
        <w:jc w:val="both"/>
        <w:rPr/>
      </w:pPr>
      <w:r>
        <w:rPr>
          <w:rFonts w:eastAsia="Times New Roman" w:cs="Times New Roman" w:ascii="Times New Roman" w:hAnsi="Times New Roman"/>
          <w:color w:val="111111"/>
          <w:sz w:val="28"/>
          <w:szCs w:val="28"/>
          <w:lang w:val="en-US"/>
        </w:rPr>
        <w:t>We are entangled in plurality while he is captivated by the mole of the Beloved or Friend’s lip, the mole which is the central point of being’s domain and the focal point of monotheism. We are sickly because of our carnal desires while he is befuddled by the Friend’s (eye) vision and insight which oversees the secrets of all that is apparent and all that is concealed, and if that “eye” shows favor to a person he shall become ensnared, enthralled and enraptured. We are ensnared by the unreal, untrue objects. We do not see the Truth. We do not comprehend the beauty of the Friend. If we could we should surely become “beset” by it.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beset by the idol of nafs or carnal desire and the worldly idols we ourselves have created. He is captivated by that unique idol, the One and Only Friend and</w:t>
      </w:r>
      <w:bookmarkStart w:id="9" w:name="pg2401_16271"/>
    </w:p>
    <w:p>
      <w:pPr>
        <w:pStyle w:val="BookText"/>
        <w:bidi w:val="0"/>
        <w:rPr/>
      </w:pPr>
      <w:bookmarkEnd w:id="9"/>
      <w:r>
        <w:rPr>
          <w:rFonts w:eastAsia="Times New Roman" w:cs="Times New Roman" w:ascii="Times New Roman" w:hAnsi="Times New Roman"/>
          <w:color w:val="111111"/>
          <w:sz w:val="28"/>
          <w:szCs w:val="28"/>
          <w:lang w:val="en-US"/>
        </w:rPr>
        <w:t>Master. We are concerned with thoughts of our shame and dishonor while he is free and rid of all that is lust and shame. We are caught in the meanings of words and interpretation of terms while he is beset by the love to see the beauties of the Friend. He had shed away the robe of existence and attained union with the Friend and has saddened us by his ascension. We see the world of matter and material and he is witnessing the Heaven. In the words of Ibn Abi al-Hadid:</w:t>
      </w:r>
    </w:p>
    <w:p>
      <w:pPr>
        <w:pStyle w:val="BookText"/>
        <w:bidi w:val="0"/>
        <w:jc w:val="both"/>
        <w:rPr/>
      </w:pPr>
      <w:r>
        <w:rPr>
          <w:rFonts w:eastAsia="Times New Roman" w:cs="Times New Roman" w:ascii="Times New Roman" w:hAnsi="Times New Roman"/>
          <w:color w:val="111111"/>
          <w:sz w:val="28"/>
          <w:szCs w:val="28"/>
          <w:lang w:val="en-US"/>
        </w:rPr>
        <w:t>Patience is nice</w:t>
      </w:r>
    </w:p>
    <w:p>
      <w:pPr>
        <w:pStyle w:val="BookText"/>
        <w:bidi w:val="0"/>
        <w:jc w:val="both"/>
        <w:rPr/>
      </w:pPr>
      <w:r>
        <w:rPr>
          <w:rFonts w:eastAsia="Times New Roman" w:cs="Times New Roman" w:ascii="Times New Roman" w:hAnsi="Times New Roman"/>
          <w:color w:val="111111"/>
          <w:sz w:val="28"/>
          <w:szCs w:val="28"/>
          <w:lang w:val="en-US"/>
        </w:rPr>
        <w:t>not in separation from thee.</w:t>
      </w:r>
    </w:p>
    <w:p>
      <w:pPr>
        <w:pStyle w:val="BookText"/>
        <w:bidi w:val="0"/>
        <w:jc w:val="both"/>
        <w:rPr/>
      </w:pPr>
      <w:r>
        <w:rPr>
          <w:rFonts w:eastAsia="Times New Roman" w:cs="Times New Roman" w:ascii="Times New Roman" w:hAnsi="Times New Roman"/>
          <w:color w:val="111111"/>
          <w:sz w:val="28"/>
          <w:szCs w:val="28"/>
          <w:lang w:val="en-US"/>
        </w:rPr>
        <w:t>Hardships will all ease</w:t>
      </w:r>
    </w:p>
    <w:p>
      <w:pPr>
        <w:pStyle w:val="BookText"/>
        <w:bidi w:val="0"/>
        <w:jc w:val="both"/>
        <w:rPr/>
      </w:pPr>
      <w:r>
        <w:rPr>
          <w:rFonts w:eastAsia="Times New Roman" w:cs="Times New Roman" w:ascii="Times New Roman" w:hAnsi="Times New Roman"/>
          <w:color w:val="111111"/>
          <w:sz w:val="28"/>
          <w:szCs w:val="28"/>
          <w:lang w:val="en-US"/>
        </w:rPr>
        <w:t>except sorrow on account of thee.</w:t>
      </w:r>
    </w:p>
    <w:p>
      <w:pPr>
        <w:pStyle w:val="BookText"/>
        <w:bidi w:val="0"/>
        <w:jc w:val="both"/>
        <w:rPr/>
      </w:pPr>
      <w:r>
        <w:rPr>
          <w:rFonts w:eastAsia="Times New Roman" w:cs="Times New Roman" w:ascii="Times New Roman" w:hAnsi="Times New Roman"/>
          <w:color w:val="111111"/>
          <w:sz w:val="28"/>
          <w:szCs w:val="28"/>
          <w:lang w:val="en-US"/>
        </w:rPr>
        <w:t>The present volume is Dr. Ghulam-Rida A‘wani and Dr. Muhammad Legenhausen’s English rendition of the Persian book, Badeh-ye ‘Ishq (The Wine of Love), which is a collection of Imam Khomeini’s mystical poetry with the appendage of the eight ghazal poems in an earlier and smaller collection, Sabu-ye ‘Ishq (The Jug of Love)</w:t>
      </w:r>
      <w:r>
        <w:rPr>
          <w:rStyle w:val="FootnoteAnchor"/>
        </w:rPr>
        <w:footnoteReference w:id="8"/>
      </w:r>
      <w:r>
        <w:rPr>
          <w:rFonts w:eastAsia="Times New Roman" w:cs="Times New Roman" w:ascii="Times New Roman" w:hAnsi="Times New Roman"/>
          <w:color w:val="111111"/>
          <w:sz w:val="28"/>
          <w:szCs w:val="28"/>
          <w:lang w:val="en-US"/>
        </w:rPr>
        <w:t>as well as Prof. Legenhausen’s On the Symbolism of Religious Poetry</w:t>
      </w:r>
      <w:r>
        <w:rPr>
          <w:rStyle w:val="FootnoteAnchor"/>
        </w:rPr>
        <w:footnoteReference w:id="9"/>
      </w:r>
      <w:r>
        <w:rPr>
          <w:rFonts w:eastAsia="Times New Roman" w:cs="Times New Roman" w:ascii="Times New Roman" w:hAnsi="Times New Roman"/>
          <w:color w:val="111111"/>
          <w:sz w:val="28"/>
          <w:szCs w:val="28"/>
          <w:lang w:val="en-US"/>
        </w:rPr>
        <w:t>as appendix.</w:t>
      </w:r>
    </w:p>
    <w:p>
      <w:pPr>
        <w:pStyle w:val="BookText"/>
        <w:bidi w:val="0"/>
        <w:jc w:val="both"/>
        <w:rPr/>
      </w:pPr>
      <w:r>
        <w:rPr>
          <w:rFonts w:eastAsia="Times New Roman" w:cs="Times New Roman" w:ascii="Times New Roman" w:hAnsi="Times New Roman"/>
          <w:color w:val="111111"/>
          <w:sz w:val="28"/>
          <w:szCs w:val="28"/>
          <w:lang w:val="en-US"/>
        </w:rPr>
        <w:t>International Affairs Department</w:t>
      </w:r>
    </w:p>
    <w:p>
      <w:pPr>
        <w:pStyle w:val="BookText"/>
        <w:bidi w:val="0"/>
        <w:jc w:val="both"/>
        <w:rPr/>
      </w:pPr>
      <w:r>
        <w:rPr>
          <w:rFonts w:eastAsia="Times New Roman" w:cs="Times New Roman" w:ascii="Times New Roman" w:hAnsi="Times New Roman"/>
          <w:color w:val="111111"/>
          <w:sz w:val="28"/>
          <w:szCs w:val="28"/>
          <w:lang w:val="en-US"/>
        </w:rPr>
        <w:t>The Institute for Compilation and Publication</w:t>
      </w:r>
    </w:p>
    <w:p>
      <w:pPr>
        <w:pStyle w:val="BookText"/>
        <w:bidi w:val="0"/>
        <w:jc w:val="both"/>
        <w:rPr/>
      </w:pPr>
      <w:r>
        <w:rPr>
          <w:rFonts w:eastAsia="Times New Roman" w:cs="Times New Roman" w:ascii="Times New Roman" w:hAnsi="Times New Roman"/>
          <w:color w:val="111111"/>
          <w:sz w:val="28"/>
          <w:szCs w:val="28"/>
          <w:lang w:val="en-US"/>
        </w:rPr>
        <w:t>of Imam Khomeini’s Works</w:t>
      </w:r>
    </w:p>
    <w:p>
      <w:pPr>
        <w:pStyle w:val="BookText"/>
        <w:bidi w:val="0"/>
        <w:jc w:val="both"/>
        <w:rPr/>
      </w:pPr>
      <w:r>
        <w:rPr>
          <w:rFonts w:eastAsia="Times New Roman" w:cs="Times New Roman" w:ascii="Times New Roman" w:hAnsi="Times New Roman"/>
          <w:color w:val="111111"/>
          <w:sz w:val="28"/>
          <w:szCs w:val="28"/>
          <w:lang w:val="en-US"/>
        </w:rPr>
        <w:t>August 2002</w:t>
      </w:r>
    </w:p>
    <w:p>
      <w:pPr>
        <w:pStyle w:val="Heading2"/>
        <w:numPr>
          <w:ilvl w:val="1"/>
          <w:numId w:val="1"/>
        </w:numPr>
        <w:bidi w:val="0"/>
        <w:jc w:val="left"/>
        <w:rPr/>
      </w:pPr>
      <w:bookmarkStart w:id="10" w:name="__RefHeading___Toc3145236_3804643083"/>
      <w:bookmarkStart w:id="11" w:name="_Toc4"/>
      <w:bookmarkEnd w:id="10"/>
      <w:r>
        <w:rPr/>
        <w:t>Translator’s 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Tehran to study Islamic Philosophy, and to teach Contemporary Western Philosophy of Religion at the Islamic Academy of Philosophy of Iran in the fall of 1990, but I was also interested in the poetry of Imam Khomeini, may he rest in peace. Though there had been rumors, it did not become generally</w:t>
      </w:r>
    </w:p>
    <w:p>
      <w:pPr>
        <w:pStyle w:val="BookText"/>
        <w:bidi w:val="0"/>
        <w:rPr/>
      </w:pPr>
      <w:r>
        <w:rPr>
          <w:rFonts w:eastAsia="Times New Roman" w:cs="Times New Roman" w:ascii="Times New Roman" w:hAnsi="Times New Roman"/>
          <w:color w:val="111111"/>
          <w:sz w:val="28"/>
          <w:szCs w:val="28"/>
          <w:lang w:val="en-US"/>
        </w:rPr>
        <w:t>known that Imam had written poetry until after he had passed away.</w:t>
      </w:r>
    </w:p>
    <w:p>
      <w:pPr>
        <w:pStyle w:val="BookText"/>
        <w:bidi w:val="0"/>
        <w:jc w:val="both"/>
        <w:rPr/>
      </w:pPr>
      <w:r>
        <w:rPr>
          <w:rFonts w:eastAsia="Times New Roman" w:cs="Times New Roman" w:ascii="Times New Roman" w:hAnsi="Times New Roman"/>
          <w:color w:val="111111"/>
          <w:sz w:val="28"/>
          <w:szCs w:val="28"/>
          <w:lang w:val="en-US"/>
        </w:rPr>
        <w:t>Less than three weeks after Imam’s death on June 4, 1989, his son, Hujjat al-Islam Sayyid Ahmad, offered one of his father’s poems to the Iranian public through its publication in a Tehran newspaper, Kayhan. In the September 4, 1989 edition of the New Republic magazine, an English rendition of the poem first published in Kayhan appeared by the great scholar and translator, William Chittick. I visited Prof. Chittick in his office at the University of New York at Stony Brook and asked him about Imam’s poetry, but he told me that he had only translated that one poem.</w:t>
      </w:r>
    </w:p>
    <w:p>
      <w:pPr>
        <w:pStyle w:val="BookText"/>
        <w:bidi w:val="0"/>
        <w:jc w:val="both"/>
        <w:rPr/>
      </w:pPr>
      <w:r>
        <w:rPr>
          <w:rFonts w:eastAsia="Times New Roman" w:cs="Times New Roman" w:ascii="Times New Roman" w:hAnsi="Times New Roman"/>
          <w:color w:val="111111"/>
          <w:sz w:val="28"/>
          <w:szCs w:val="28"/>
          <w:lang w:val="en-US"/>
        </w:rPr>
        <w:t>The mystical nature of the poem caught many, even among Imam’s most ardent devotees, by surprise. In one couplet, Imam wrote, “Open the door of the tavern and let us go there day and night, For I am sick and tired of the mosque and seminary.”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surprise is generated by the contradiction between the literal and symbolic uses of the images. Imam Khomeini was a great supporter of the religious institutions of the mosque and seminary, but in the poetic genre of which his poem is an instance, the mosque and the seminary are symbols for insincerity and pretentiousness. Before going to Iran, when I visited the Ambassador of Iran to the United Nations, Dr. Kamal Kharrazi,</w:t>
      </w:r>
      <w:r>
        <w:rPr>
          <w:rStyle w:val="FootnoteAnchor"/>
        </w:rPr>
        <w:footnoteReference w:id="10"/>
      </w:r>
      <w:r>
        <w:rPr>
          <w:rFonts w:eastAsia="Times New Roman" w:cs="Times New Roman" w:ascii="Times New Roman" w:hAnsi="Times New Roman"/>
          <w:color w:val="111111"/>
          <w:sz w:val="28"/>
          <w:szCs w:val="28"/>
          <w:lang w:val="en-US"/>
        </w:rPr>
        <w:t>he had taken a framed and beautifully decorated piece of calligraphy from the wall and revealed to me that this was</w:t>
      </w:r>
    </w:p>
    <w:p>
      <w:pPr>
        <w:pStyle w:val="BookText"/>
        <w:bidi w:val="0"/>
        <w:rPr/>
      </w:pPr>
      <w:r>
        <w:rPr>
          <w:rFonts w:eastAsia="Times New Roman" w:cs="Times New Roman" w:ascii="Times New Roman" w:hAnsi="Times New Roman"/>
          <w:color w:val="111111"/>
          <w:sz w:val="28"/>
          <w:szCs w:val="28"/>
          <w:lang w:val="en-US"/>
        </w:rPr>
        <w:t>a poem composed by Imam, and explained some of what it meant. It seemed to be some sort of love poem in which highly stylized romantic imagery was used to express a mystical devotion to God.</w:t>
      </w:r>
    </w:p>
    <w:p>
      <w:pPr>
        <w:pStyle w:val="BookText"/>
        <w:bidi w:val="0"/>
        <w:jc w:val="both"/>
        <w:rPr/>
      </w:pPr>
      <w:r>
        <w:rPr>
          <w:rFonts w:eastAsia="Times New Roman" w:cs="Times New Roman" w:ascii="Times New Roman" w:hAnsi="Times New Roman"/>
          <w:color w:val="111111"/>
          <w:sz w:val="28"/>
          <w:szCs w:val="28"/>
          <w:lang w:val="en-US"/>
        </w:rPr>
        <w:t>After I settled in Tehran, I started asking people about Imam’s poetry. They seemed surprised that I should be interested. I went to a bookstore right outside the gate of the University of Tehran and told a salesman there that I wanted to read the poetry of Imam Khomeini. He smiled and gave me a slender green volume, and asked where I was from. “America,” I said. “And you are Muslim?” “Praise Allah!”</w:t>
      </w:r>
    </w:p>
    <w:p>
      <w:pPr>
        <w:pStyle w:val="BookText"/>
        <w:bidi w:val="0"/>
        <w:jc w:val="both"/>
        <w:rPr/>
      </w:pPr>
      <w:r>
        <w:rPr>
          <w:rFonts w:eastAsia="Times New Roman" w:cs="Times New Roman" w:ascii="Times New Roman" w:hAnsi="Times New Roman"/>
          <w:color w:val="111111"/>
          <w:sz w:val="28"/>
          <w:szCs w:val="28"/>
          <w:lang w:val="en-US"/>
        </w:rPr>
        <w:t>The young revolutionaries with their short thin beard grinned in wonder that an American Muslim was in Tehran and wanted to read the poetry of Imam Khomeini. They wished me well and gave me a small photograph of Imam being kissed by his grandson. This was not the image of ‘the Ayatullah’ with which Americans had become familiar during what was called ‘the hostage crisis’ in the US, and the ‘spy crisis’ in Iran, nor was it the image of the revolutionary leader, ‘the hope of the oppressed people of the world,’ which had been presented by the Iranian media.</w:t>
      </w:r>
    </w:p>
    <w:p>
      <w:pPr>
        <w:pStyle w:val="BookText"/>
        <w:bidi w:val="0"/>
        <w:jc w:val="both"/>
        <w:rPr/>
      </w:pPr>
      <w:r>
        <w:rPr>
          <w:rFonts w:eastAsia="Times New Roman" w:cs="Times New Roman" w:ascii="Times New Roman" w:hAnsi="Times New Roman"/>
          <w:color w:val="111111"/>
          <w:sz w:val="28"/>
          <w:szCs w:val="28"/>
          <w:lang w:val="en-US"/>
        </w:rPr>
        <w:t>The poetry, like that photograph, offered a glimpse into an intensely personal aspect of the life of Imam Khomeini, an aspect which even now, more than two years after Imam’s departure, has largely remained veiled from the English speaking world.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w:t>
      </w:r>
    </w:p>
    <w:p>
      <w:pPr>
        <w:pStyle w:val="BookText"/>
        <w:bidi w:val="0"/>
        <w:rPr/>
      </w:pPr>
      <w:r>
        <w:rPr>
          <w:rFonts w:eastAsia="Times New Roman" w:cs="Times New Roman" w:ascii="Times New Roman" w:hAnsi="Times New Roman"/>
          <w:color w:val="111111"/>
          <w:sz w:val="28"/>
          <w:szCs w:val="28"/>
          <w:lang w:val="en-US"/>
        </w:rPr>
        <w:t>and mystic, Ruhullah Musawi Khomeini, was born in 1902 in the town of Khomein, which is about half way between Tehran and the southwestern city of Ahwaz. Ruhullah’s father and grandfather were religious scholars in Khomein. His father, Ayatullah Mustafa, is said to have been murdered by bandits when Ruhullah was less than six months old. His mother, Hajar, was the daughter of the religious scholar Aqa Mirza Ahmad Mujtahid Khwansari. The boy was raised by his mother and an aunt, both of whom died of cholera when he was six. His education was then supervised by his older brother, Ayatullah Pasandideh.</w:t>
      </w:r>
    </w:p>
    <w:p>
      <w:pPr>
        <w:pStyle w:val="BookText"/>
        <w:bidi w:val="0"/>
        <w:jc w:val="both"/>
        <w:rPr/>
      </w:pPr>
      <w:r>
        <w:rPr>
          <w:rFonts w:eastAsia="Times New Roman" w:cs="Times New Roman" w:ascii="Times New Roman" w:hAnsi="Times New Roman"/>
          <w:color w:val="111111"/>
          <w:sz w:val="28"/>
          <w:szCs w:val="28"/>
          <w:lang w:val="en-US"/>
        </w:rPr>
        <w:t>At nineteen, Ruhullah traveled northwest from Khomein to the city of Arak, where he became a student of Shaykh ‘Abd al-Karim Ha’eri, a leading religious scholar of his day. The following year, Shaykh Ha’eri and his student Ruhullah moved to Qum, where the Shaykh reorganized and revitalized the entire institution of religious education in that city, which was already famous as a center of learning. Ruhullah studied in Qum until the death of Shaykh Ha’eri, in 1936, after which he began teaching theology, ethics, philosophy, and mysticism.</w:t>
      </w:r>
    </w:p>
    <w:p>
      <w:pPr>
        <w:pStyle w:val="BookText"/>
        <w:bidi w:val="0"/>
        <w:jc w:val="both"/>
        <w:rPr/>
      </w:pPr>
      <w:r>
        <w:rPr>
          <w:rFonts w:eastAsia="Times New Roman" w:cs="Times New Roman" w:ascii="Times New Roman" w:hAnsi="Times New Roman"/>
          <w:color w:val="111111"/>
          <w:sz w:val="28"/>
          <w:szCs w:val="28"/>
          <w:lang w:val="en-US"/>
        </w:rPr>
        <w:t>It was during his first fourteen years in Qum that Ayatullah Khomeini became familiar with the intertwined traditions of philosophy and mysticism which flourished during Iran’s Safawid period (16th and 17th centuries) and which continue to exert an enormous influence on contemporary Shi‘ite thought.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arrived in Qum, Imam Khomeini began to receive private instruction in ethics with Haj Mirza Jawad</w:t>
      </w:r>
    </w:p>
    <w:p>
      <w:pPr>
        <w:pStyle w:val="BookText"/>
        <w:bidi w:val="0"/>
        <w:rPr/>
      </w:pPr>
      <w:r>
        <w:rPr>
          <w:rFonts w:eastAsia="Times New Roman" w:cs="Times New Roman" w:ascii="Times New Roman" w:hAnsi="Times New Roman"/>
          <w:color w:val="111111"/>
          <w:sz w:val="28"/>
          <w:szCs w:val="28"/>
          <w:lang w:val="en-US"/>
        </w:rPr>
        <w:t>Maleki Tabrizi, the author of a book entitled, The Secrets of Prayer (Asrar as-Salat), Imam Khomeini also wrote a book on this topic, called The Secret of Prayer: Prayers of the Gnostics or Ascension of the Wayfarers (Sirr as-Salat: Salat al-‘Arifin ya Mi‘raj as-Salikin). His instruction under Mirza Jawad continued until the death of the teacher, in 1925.</w:t>
      </w:r>
    </w:p>
    <w:p>
      <w:pPr>
        <w:pStyle w:val="BookText"/>
        <w:bidi w:val="0"/>
        <w:jc w:val="both"/>
        <w:rPr/>
      </w:pPr>
      <w:r>
        <w:rPr>
          <w:rFonts w:eastAsia="Times New Roman" w:cs="Times New Roman" w:ascii="Times New Roman" w:hAnsi="Times New Roman"/>
          <w:color w:val="111111"/>
          <w:sz w:val="28"/>
          <w:szCs w:val="28"/>
          <w:lang w:val="en-US"/>
        </w:rPr>
        <w:t>Imam Khomeini also studied the mystic traditions from Haj Mirza Abu’l-Hasan Rafi’i Qazvini, who was in Qum from 1923 to 1927. Qazvini is known for his commentary on a supplication which is recited daily in the pre-dawn hours during the month of Ramadan. Later, Imam Khomeini would also write a commentary on this prayer. Finally, and perhaps most importantly among his spiritual guides, there was Aqa Mirza Muhammad ‘Ali Shahabadi, the author of Spray from the Seas (Rashahat al-Bahar), who was in Qum from 1928 to 1935.</w:t>
      </w:r>
    </w:p>
    <w:p>
      <w:pPr>
        <w:pStyle w:val="BookText"/>
        <w:bidi w:val="0"/>
        <w:jc w:val="both"/>
        <w:rPr/>
      </w:pPr>
      <w:r>
        <w:rPr>
          <w:rFonts w:eastAsia="Times New Roman" w:cs="Times New Roman" w:ascii="Times New Roman" w:hAnsi="Times New Roman"/>
          <w:color w:val="111111"/>
          <w:sz w:val="28"/>
          <w:szCs w:val="28"/>
          <w:lang w:val="en-US"/>
        </w:rPr>
        <w:t>In the mystic tradition of which Shahabadi was a part, the phrase ‘spray from the sea’ may be taken as a symbol for inspiration from God. It was with Shahabadi that Imam Khomeini is reported to have studied the Fusus al-Hikam (The Bezels of Wisdom) of Ibn al-‘Arabi (d. 1240) and the important commentary on that work by Qaysari (d. 1350).</w:t>
      </w:r>
      <w:r>
        <w:rPr>
          <w:rStyle w:val="FootnoteAnchor"/>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1929, Imam Khomeini married, and a year later his first son, Mustafa, was born. Over the course of the years, two other sons and four daughters were born. Mustafa would grow up to be killed in Iraq by agents of the Shah. The youngest</w:t>
      </w:r>
    </w:p>
    <w:p>
      <w:pPr>
        <w:pStyle w:val="BookText"/>
        <w:bidi w:val="0"/>
        <w:rPr/>
      </w:pPr>
      <w:r>
        <w:rPr>
          <w:rFonts w:eastAsia="Times New Roman" w:cs="Times New Roman" w:ascii="Times New Roman" w:hAnsi="Times New Roman"/>
          <w:color w:val="111111"/>
          <w:sz w:val="28"/>
          <w:szCs w:val="28"/>
          <w:lang w:val="en-US"/>
        </w:rPr>
        <w:t>son, Sayyid Ahmad, would become a secretary to his father, and afterward, a political leader in his own right.</w:t>
      </w:r>
    </w:p>
    <w:p>
      <w:pPr>
        <w:pStyle w:val="BookText"/>
        <w:bidi w:val="0"/>
        <w:jc w:val="both"/>
        <w:rPr/>
      </w:pPr>
      <w:r>
        <w:rPr>
          <w:rFonts w:eastAsia="Times New Roman" w:cs="Times New Roman" w:ascii="Times New Roman" w:hAnsi="Times New Roman"/>
          <w:color w:val="111111"/>
          <w:sz w:val="28"/>
          <w:szCs w:val="28"/>
          <w:lang w:val="en-US"/>
        </w:rPr>
        <w:t>Recalling his years as a student in Qum, Imam Khomeini himself has publicly commented on the hostility toward mysticism and philosophy which was to be found in certain quarters in Qum, feelings which are still harbored by some members of the clergy.</w:t>
      </w:r>
      <w:r>
        <w:rPr>
          <w:rStyle w:val="FootnoteAnchor"/>
        </w:rPr>
        <w:footnoteReference w:id="12"/>
      </w:r>
      <w:r>
        <w:rPr>
          <w:rFonts w:eastAsia="Times New Roman" w:cs="Times New Roman" w:ascii="Times New Roman" w:hAnsi="Times New Roman"/>
          <w:color w:val="111111"/>
          <w:sz w:val="28"/>
          <w:szCs w:val="28"/>
          <w:lang w:val="en-US"/>
        </w:rPr>
        <w:t>The story is often repeated that when Imam had begun teaching philosophy in Qum and his first son was a small child, some seminarians felt it necessary to perform a ritual cleansing of a cup from which the child had drunk water because of his impurity as the son of a teacher of philosophy! Imam reports that his teacher, Shahabadi, sought to oppose this hostility by making people familiar with the doctrines of the mystics so they could see for themselves that there was nothing inimical to Islam in the teachings of the gnostics:</w:t>
      </w:r>
    </w:p>
    <w:p>
      <w:pPr>
        <w:pStyle w:val="BookText"/>
        <w:bidi w:val="0"/>
        <w:jc w:val="both"/>
        <w:rPr/>
      </w:pPr>
      <w:r>
        <w:rPr>
          <w:rFonts w:eastAsia="Times New Roman" w:cs="Times New Roman" w:ascii="Times New Roman" w:hAnsi="Times New Roman"/>
          <w:color w:val="111111"/>
          <w:sz w:val="28"/>
          <w:szCs w:val="28"/>
          <w:lang w:val="en-US"/>
        </w:rPr>
        <w:t>Once a group of merchants came to see the late Shahabadi (may God have mercy on him), and he began to speak to them on the same mystical topics that he taught to everyone. I asked him whether it was appropriate to speak to them of such matters and he replied: “Let them be exposed just once to these heretical teachings! I too now find it incorrect to divide people into categories and pronounce some incapable of understanding these matters.”</w:t>
      </w:r>
      <w:r>
        <w:rPr>
          <w:rStyle w:val="FootnoteAnchor"/>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dramatic efforts of Imam Khomeini to bring mysticism to the people occurred after the</w:t>
      </w:r>
    </w:p>
    <w:p>
      <w:pPr>
        <w:pStyle w:val="BookText"/>
        <w:bidi w:val="0"/>
        <w:rPr/>
      </w:pPr>
      <w:r>
        <w:rPr>
          <w:rFonts w:eastAsia="Times New Roman" w:cs="Times New Roman" w:ascii="Times New Roman" w:hAnsi="Times New Roman"/>
          <w:color w:val="111111"/>
          <w:sz w:val="28"/>
          <w:szCs w:val="28"/>
          <w:lang w:val="en-US"/>
        </w:rPr>
        <w:t>Islamic Revolution with his Lectures on Surah al-Fatihah from which the above report has been quoted. After the Revolution, there were televised lessons on the interpretation of the Qur’an by Ayatullah Taleqani. When Ayatullah Taleqani died on September 10, 1979, about a half year after the victory of the revolution, the televised commentary on the Qur’an was taken up by a younger scholar. Imam Khomeini suggested that a more senior authority might be sought for the program.</w:t>
      </w:r>
    </w:p>
    <w:p>
      <w:pPr>
        <w:pStyle w:val="BookText"/>
        <w:bidi w:val="0"/>
        <w:jc w:val="both"/>
        <w:rPr/>
      </w:pPr>
      <w:r>
        <w:rPr>
          <w:rFonts w:eastAsia="Times New Roman" w:cs="Times New Roman" w:ascii="Times New Roman" w:hAnsi="Times New Roman"/>
          <w:color w:val="111111"/>
          <w:sz w:val="28"/>
          <w:szCs w:val="28"/>
          <w:lang w:val="en-US"/>
        </w:rPr>
        <w:t>After consulting among themselves, those responsible for the broadcast decided to request that Imam himself provide the commentary. Imam responded that if the cameras could be brought to his residence he would comply with the request. The result was the Lectures on Surah al-Fatihah, a stunning mystical interpretation of the opening verses of the Qur’an, in which one of the dominant themes was the claim that the whole world is a name of God.</w:t>
      </w:r>
    </w:p>
    <w:p>
      <w:pPr>
        <w:pStyle w:val="BookText"/>
        <w:bidi w:val="0"/>
        <w:jc w:val="both"/>
        <w:rPr/>
      </w:pPr>
      <w:r>
        <w:rPr>
          <w:rFonts w:eastAsia="Times New Roman" w:cs="Times New Roman" w:ascii="Times New Roman" w:hAnsi="Times New Roman"/>
          <w:color w:val="111111"/>
          <w:sz w:val="28"/>
          <w:szCs w:val="28"/>
          <w:lang w:val="en-US"/>
        </w:rPr>
        <w:t>In these lectures Imam also contends that the philosophers of Islam, the mystics and the poets have used different terminologies to express the same insights, and he urges his viewers not to reject what is taught by members of these groups until they understand what is being expressed, even if the language used raises suspicions of heterodoxy. Thus, Imam’s preaching in this area was very much a plea for tolerance.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Khomeini’s emphasis on tolerance was not limited to mysticism and poetry. Imam Khomeini’s teacher in Islamic jurisprudence, Shaykh Ha’eri, was succeeded in Qum by Ayatullah Burujerdi, who came to</w:t>
      </w:r>
    </w:p>
    <w:p>
      <w:pPr>
        <w:pStyle w:val="BookText"/>
        <w:bidi w:val="0"/>
        <w:rPr/>
      </w:pPr>
      <w:r>
        <w:rPr>
          <w:rFonts w:eastAsia="Times New Roman" w:cs="Times New Roman" w:ascii="Times New Roman" w:hAnsi="Times New Roman"/>
          <w:color w:val="111111"/>
          <w:sz w:val="28"/>
          <w:szCs w:val="28"/>
          <w:lang w:val="en-US"/>
        </w:rPr>
        <w:t>be recognized as the supreme authority on the subject. After the death of Ayatullah Burujerdi, in 1961, Imam Khomeini came to be recognized as one of several supreme experts in Islamic jurisprudence, a marja‘-e taqlid. In this role, Imam Khomeini issued a number of decrees which were looked upon with suspicion by more conservative clerics.</w:t>
      </w:r>
    </w:p>
    <w:p>
      <w:pPr>
        <w:pStyle w:val="BookText"/>
        <w:bidi w:val="0"/>
        <w:jc w:val="both"/>
        <w:rPr/>
      </w:pPr>
      <w:r>
        <w:rPr>
          <w:rFonts w:eastAsia="Times New Roman" w:cs="Times New Roman" w:ascii="Times New Roman" w:hAnsi="Times New Roman"/>
          <w:color w:val="111111"/>
          <w:sz w:val="28"/>
          <w:szCs w:val="28"/>
          <w:lang w:val="en-US"/>
        </w:rPr>
        <w:t>Many of the religious scholars in both Sunni and Shi‘ite legal schools have ruled that music and chess are forbidden activities. Imam Khomeini ruled that some forms of music are permissible and that playing chess is not contrary to Islamic law. As a result, interest in traditional Iranian music has thrived since the Revolution. Imam Khomeini has also encouraged women to play an expanded role in society, to the chagrin of more conservative interpreters of Islamic law.</w:t>
      </w:r>
    </w:p>
    <w:p>
      <w:pPr>
        <w:pStyle w:val="BookText"/>
        <w:bidi w:val="0"/>
        <w:jc w:val="both"/>
        <w:rPr/>
      </w:pPr>
      <w:r>
        <w:rPr>
          <w:rFonts w:eastAsia="Times New Roman" w:cs="Times New Roman" w:ascii="Times New Roman" w:hAnsi="Times New Roman"/>
          <w:color w:val="111111"/>
          <w:sz w:val="28"/>
          <w:szCs w:val="28"/>
          <w:lang w:val="en-US"/>
        </w:rPr>
        <w:t>To Western observers it may seem paradoxical that the very same man who preached tolerance with respect to the perceived challenges to orthodoxy posed by philosophy, mysticism, poetry, and music, should also have been so intolerant toward the proponents of Westernization, toward the form of Marxism propagated in the name of Islam by the Mujahiden Khalq Organization (MKO), and toward those who, like Salman Rushdie, would insult the Prophet of Islam or his family.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contradiction is removed once it is recognized that Imam Khomeini did not value tolerance for its own sake, but for the sake of Islam. Central to Imam Khomeini’s understanding of Islam is gnosis, ‘irfan. In Sunni Islam, the exoteric and esoteric dimensions of</w:t>
      </w:r>
    </w:p>
    <w:p>
      <w:pPr>
        <w:pStyle w:val="BookText"/>
        <w:bidi w:val="0"/>
        <w:rPr/>
      </w:pPr>
      <w:r>
        <w:rPr>
          <w:rFonts w:eastAsia="Times New Roman" w:cs="Times New Roman" w:ascii="Times New Roman" w:hAnsi="Times New Roman"/>
          <w:color w:val="111111"/>
          <w:sz w:val="28"/>
          <w:szCs w:val="28"/>
          <w:lang w:val="en-US"/>
        </w:rPr>
        <w:t>religion have been kept largely distinct, with the esoteric mostly confined to the Sufi orders. In Shi‘ite Islam, there has been a long tradition in which many of the practices and teachings of the Sufis have been integrated into the religious life and thought of an important segment of the official clergy.</w:t>
      </w:r>
    </w:p>
    <w:p>
      <w:pPr>
        <w:pStyle w:val="BookText"/>
        <w:bidi w:val="0"/>
        <w:jc w:val="both"/>
        <w:rPr/>
      </w:pPr>
      <w:r>
        <w:rPr>
          <w:rFonts w:eastAsia="Times New Roman" w:cs="Times New Roman" w:ascii="Times New Roman" w:hAnsi="Times New Roman"/>
          <w:color w:val="111111"/>
          <w:sz w:val="28"/>
          <w:szCs w:val="28"/>
          <w:lang w:val="en-US"/>
        </w:rPr>
        <w:t>Those form of mysticism, or gnosis, draws upon the Sufi theory of Ibn al-‘Arabi,</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Whether we regard the extent of his theological writings or their influence on the subsequent development of Islamic mysticism, Ibn al-‘Arabi can justly claim the supreme position among Sufi authors which posterity has accorded him, and which is attested by the title, Ash-Shaykh al-Akbar, conferred on him by the almost unanimous voice of those who are best qualified to judge. The list of his works drawn up by himself contains 289 titles, and some of them are of enormous length. The most famous and important is the Futuhat al-Makkiyah. In this, as in many of his works, Ibn al-‘Arabi professes to communicate mysteries revealed to him in ecstatic vision by prophets, angels, and even God Himself. (Pub.)</w:t>
      </w:r>
    </w:p>
    <w:p>
      <w:pPr>
        <w:pStyle w:val="BookText"/>
        <w:bidi w:val="0"/>
        <w:jc w:val="both"/>
        <w:rPr/>
      </w:pPr>
      <w:r>
        <w:rPr>
          <w:rFonts w:eastAsia="Times New Roman" w:cs="Times New Roman" w:ascii="Times New Roman" w:hAnsi="Times New Roman"/>
          <w:color w:val="111111"/>
          <w:sz w:val="28"/>
          <w:szCs w:val="28"/>
          <w:lang w:val="en-US"/>
        </w:rPr>
        <w:t>the philosophical mysticism of Sadr ad-Din Shirazi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Toward the end of his life, Mulla Sadra returned to Shiraz to teach. His teachings, however, were considered heretical by the orthodox Shi‘ite theologians, who persecuted him, though his powerful family connections permitted him to continue to write. He died on a pilgrimage to Mecca. (Pub.)</w:t>
      </w:r>
    </w:p>
    <w:p>
      <w:pPr>
        <w:pStyle w:val="BookText"/>
        <w:bidi w:val="0"/>
        <w:jc w:val="both"/>
        <w:rPr/>
      </w:pPr>
      <w:r>
        <w:rPr>
          <w:rFonts w:eastAsia="Times New Roman" w:cs="Times New Roman" w:ascii="Times New Roman" w:hAnsi="Times New Roman"/>
          <w:color w:val="111111"/>
          <w:sz w:val="28"/>
          <w:szCs w:val="28"/>
          <w:lang w:val="en-US"/>
        </w:rPr>
        <w:t>(d. 1640) and Hadi Sabzewari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(d. 1878), both of whom were Shi‘ite clerics, and the poetic expression of mysticism by Mawlawi Jalal ad-Din ar-Rumi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(d. 1273) and Hafiz.</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(d. 1391). The poetry is often set to music. Because of political and religious repression, those involved in ‘irfan often had to keep their teachings underground. Imam Khomeini, in line with sentiments his reports having been expressed by his teacher Shahabadi, sought to initiate a process through which ‘irfan could become public. This process was not to be a sudden revolution. His own works on ‘irfan were not very widely distributed during his lifetime, but a persistent emphasis on the mystical elements of Shi‘te thought were interspersed among the more popular political declaration, and may be found in The Greatest Jihad,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as well.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revolutionary Islamic movement led by Imam Khomeini may even be viewed as the exoteric dimension of the impetus to reveal Islamic mysticism to the public. The Islamic revolution was a means to bring Islam into public life, from which it was being marginalized during the reign</w:t>
      </w:r>
    </w:p>
    <w:p>
      <w:pPr>
        <w:pStyle w:val="BookText"/>
        <w:bidi w:val="0"/>
        <w:rPr/>
      </w:pPr>
      <w:r>
        <w:rPr>
          <w:rFonts w:eastAsia="Times New Roman" w:cs="Times New Roman" w:ascii="Times New Roman" w:hAnsi="Times New Roman"/>
          <w:color w:val="111111"/>
          <w:sz w:val="28"/>
          <w:szCs w:val="28"/>
          <w:lang w:val="en-US"/>
        </w:rPr>
        <w:t>of the Shah. The process of making Islam central to public life was also resisted by conservative religious groups, who saw in this movement a departure from tradition.</w:t>
      </w:r>
    </w:p>
    <w:p>
      <w:pPr>
        <w:pStyle w:val="BookText"/>
        <w:bidi w:val="0"/>
        <w:jc w:val="both"/>
        <w:rPr/>
      </w:pPr>
      <w:r>
        <w:rPr>
          <w:rFonts w:eastAsia="Times New Roman" w:cs="Times New Roman" w:ascii="Times New Roman" w:hAnsi="Times New Roman"/>
          <w:color w:val="111111"/>
          <w:sz w:val="28"/>
          <w:szCs w:val="28"/>
          <w:lang w:val="en-US"/>
        </w:rPr>
        <w:t>Imam Khomeini argued that the guardian jurist of Islamic law had the authority to modify the traditional understanding of the law in order to protect the Islamic order. Conservatives would argue that any break from tradition could only bring deviation from Islamic order. The kind of judgment required by Imam Khomeini’s vision of Islamic government is one which goes beyond what is provided for in traditional discussions of Islamic jurisprudence. It is a kind of wisdom, however, which can be expected of the ‘perfect man’, the insan kamil, the goal of personal development in the mystic tradition.</w:t>
      </w:r>
    </w:p>
    <w:p>
      <w:pPr>
        <w:pStyle w:val="BookText"/>
        <w:bidi w:val="0"/>
        <w:jc w:val="both"/>
        <w:rPr/>
      </w:pPr>
      <w:r>
        <w:rPr>
          <w:rFonts w:eastAsia="Times New Roman" w:cs="Times New Roman" w:ascii="Times New Roman" w:hAnsi="Times New Roman"/>
          <w:color w:val="111111"/>
          <w:sz w:val="28"/>
          <w:szCs w:val="28"/>
          <w:lang w:val="en-US"/>
        </w:rPr>
        <w:t>An example of the way in which his political awareness demanded a tolerance not found among more conservative clerics may be found in his attitudes toward Sunni Islam. In traditional Shi‘ite circles it would not be considered permissible for a Shi‘ite to stand behind a Sunni prayer leader. Imam Khomeini ruled that such prayer was valid, and even himself publicly participated in ritual prayer behind a Sunni cleric.</w:t>
      </w:r>
    </w:p>
    <w:p>
      <w:pPr>
        <w:pStyle w:val="BookText"/>
        <w:bidi w:val="0"/>
        <w:jc w:val="both"/>
        <w:rPr/>
      </w:pPr>
      <w:r>
        <w:rPr>
          <w:rFonts w:eastAsia="Times New Roman" w:cs="Times New Roman" w:ascii="Times New Roman" w:hAnsi="Times New Roman"/>
          <w:color w:val="111111"/>
          <w:sz w:val="28"/>
          <w:szCs w:val="28"/>
          <w:lang w:val="en-US"/>
        </w:rPr>
        <w:t>Thus, the flexibility and tolerance which characterized Imam Khomeini’s thought do not stem from the libertarian element in Islamic thought, but from a commitment to a movement from the esoteric to exoteric dimensions of Islamic life, a movement which demanded the implementation of Islamic law as well as the propagation of mystical ideas.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Khomeini’s attitudes toward mysticism and politics</w:t>
      </w:r>
    </w:p>
    <w:p>
      <w:pPr>
        <w:pStyle w:val="BookText"/>
        <w:bidi w:val="0"/>
        <w:rPr/>
      </w:pPr>
      <w:r>
        <w:rPr>
          <w:rFonts w:eastAsia="Times New Roman" w:cs="Times New Roman" w:ascii="Times New Roman" w:hAnsi="Times New Roman"/>
          <w:color w:val="111111"/>
          <w:sz w:val="28"/>
          <w:szCs w:val="28"/>
          <w:lang w:val="en-US"/>
        </w:rPr>
        <w:t>are especially well illustrated by his invitation to President Gorbachev to embrace Islam. On January 7, 1989, Imam Khomeini sent a delegation to Moscow led by Ayatullah Jawad Amuli who presented Imam’s letter of invitation to President Gorbachev.</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the letter, Imam congratulated him for his admission of the failures of communism, and he suggested that the Soviet leader consider the alternative to communist ideology posed by Islam. In order to acquaint the Russian leader with Islam, Imam Khomeini recommended the works of the philosophers Farabi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Farabi’s literary production was considerable, but a great number of his works was lost very early. They were chiefly commentaries or explanations of the Greek philosophers, especially Aristotle. He wrote An Introduction to Logic, A Concise Logic, a series of commentaries on the Isagoge of Porphyry, the Categories, the Hermenia, the First and Second Analytics, the Topics, Sophistic, Rhetoric, and Poetics. The whole formed an Organon divided into nine parts. In the sphere of Moral Philosophy he wrote a commentary on the Nicomachean Ethics; in that of political philosophy, he made a summary of Plato’s Laws, and composed a short treatise on the Ideal City. To psychology and metaphysics he contributed numerous works, with such titles as Intelligence and the Intelligible, The Soul, The Faculties of the Soul, The One and Unity, Substance, Time, The Void, and Space and Measure. He also commented on Alexander of Aphrodisias’ book, de Anima. Believing that Greek philosophy was a unity, he labored to reconcile Plato and Aristotle, and with this idea wrote treatises on The Aims of Plato and Aristotle and The Agreement between Plato and Aristotle. He also discussed certain interpretations of Aristotle proposed by Galen and John Philoponus, and composed An Intervention between Aristotle and Galen.</w:t>
      </w:r>
    </w:p>
    <w:p>
      <w:pPr>
        <w:pStyle w:val="BookText"/>
        <w:bidi w:val="0"/>
        <w:jc w:val="both"/>
        <w:rPr/>
      </w:pPr>
      <w:r>
        <w:rPr>
          <w:rFonts w:eastAsia="Times New Roman" w:cs="Times New Roman" w:ascii="Times New Roman" w:hAnsi="Times New Roman"/>
          <w:color w:val="111111"/>
          <w:sz w:val="28"/>
          <w:szCs w:val="28"/>
          <w:lang w:val="en-US"/>
        </w:rPr>
        <w:t>In the sphere of science, Farabi wrote commentaries on Aristotle’s Physics, Meteorology, The Heavens, and The Universe, besides commenting on the Almagest of Ptolemy. To him also is due an essay explaining some difficult propositions from the Elements of Euclid. The occult sciences interested him, and he left writings on alchemy, geomancy, genii, and dreams.</w:t>
      </w:r>
    </w:p>
    <w:p>
      <w:pPr>
        <w:pStyle w:val="BookText"/>
        <w:bidi w:val="0"/>
        <w:jc w:val="both"/>
        <w:rPr/>
      </w:pPr>
      <w:r>
        <w:rPr>
          <w:rFonts w:eastAsia="Times New Roman" w:cs="Times New Roman" w:ascii="Times New Roman" w:hAnsi="Times New Roman"/>
          <w:color w:val="111111"/>
          <w:sz w:val="28"/>
          <w:szCs w:val="28"/>
          <w:lang w:val="en-US"/>
        </w:rPr>
        <w:t>This great philosopher was also a talented musician, a somewhat exceptional combination. In this sphere he was at the same time composer, virtuoso, and theorist. (Pub.)</w:t>
      </w:r>
    </w:p>
    <w:p>
      <w:pPr>
        <w:pStyle w:val="BookText"/>
        <w:bidi w:val="0"/>
        <w:jc w:val="both"/>
        <w:rPr/>
      </w:pPr>
      <w:r>
        <w:rPr>
          <w:rFonts w:eastAsia="Times New Roman" w:cs="Times New Roman" w:ascii="Times New Roman" w:hAnsi="Times New Roman"/>
          <w:color w:val="111111"/>
          <w:sz w:val="28"/>
          <w:szCs w:val="28"/>
          <w:lang w:val="en-US"/>
        </w:rPr>
        <w:t>and Ibn Sina (Avicenna),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Despite the loss in part or in toto of several of his major works, such as the twenty-volume Kitab al-Insaf on the arbitration of Eastern and Western philosophy and the Lisan al-‘Arab in ten volumes, over two-hundred and fifty books, treatises, and letters of Ibn Sina have survived. They range from the voluminous Kitab ash-Shifa and al-Qanun fi’t-Tibb to treatises of only a few pages like Risalat al-Fi‘l wal-Infi‘al and Risalah fi’s-Sirr al-Qadar.</w:t>
      </w:r>
    </w:p>
    <w:p>
      <w:pPr>
        <w:pStyle w:val="BookText"/>
        <w:bidi w:val="0"/>
        <w:jc w:val="both"/>
        <w:rPr/>
      </w:pPr>
      <w:r>
        <w:rPr>
          <w:rFonts w:eastAsia="Times New Roman" w:cs="Times New Roman" w:ascii="Times New Roman" w:hAnsi="Times New Roman"/>
          <w:color w:val="111111"/>
          <w:sz w:val="28"/>
          <w:szCs w:val="28"/>
          <w:lang w:val="en-US"/>
        </w:rPr>
        <w:t>His books can be roughly divided into four separate groups: the philosophical, religious, cosmological and physical, and finally the symbolical and metaphysical narratives.</w:t>
      </w:r>
    </w:p>
    <w:p>
      <w:pPr>
        <w:pStyle w:val="BookText"/>
        <w:bidi w:val="0"/>
        <w:jc w:val="both"/>
        <w:rPr/>
      </w:pPr>
      <w:r>
        <w:rPr>
          <w:rFonts w:eastAsia="Times New Roman" w:cs="Times New Roman" w:ascii="Times New Roman" w:hAnsi="Times New Roman"/>
          <w:color w:val="111111"/>
          <w:sz w:val="28"/>
          <w:szCs w:val="28"/>
          <w:lang w:val="en-US"/>
        </w:rPr>
        <w:t>Kitab ash-Shifa, a vast philosophical and scientific encyclopedia, is probably the largest work of its kind ever written by one man. Al-Qanun fi’t-Tibb is the most famous single book in the history of medicine in both the East and West. In the West, this book became the only medical authority for several centuries and Ibn Sina enjoyed an undisputed place of honor. In the East his dominating influence in medicine, philosophy and theology has lasted over the ages and is still alive within the circles of Islamic thought. (Pub.)</w:t>
      </w:r>
    </w:p>
    <w:p>
      <w:pPr>
        <w:pStyle w:val="BookText"/>
        <w:bidi w:val="0"/>
        <w:jc w:val="both"/>
        <w:rPr/>
      </w:pPr>
      <w:r>
        <w:rPr>
          <w:rFonts w:eastAsia="Times New Roman" w:cs="Times New Roman" w:ascii="Times New Roman" w:hAnsi="Times New Roman"/>
          <w:color w:val="111111"/>
          <w:sz w:val="28"/>
          <w:szCs w:val="28"/>
          <w:lang w:val="en-US"/>
        </w:rPr>
        <w:t>and the mystic, Ibn al-‘Arabi. Conservative clerics were incensed that Imam should choose to represent Islamic thought through the works of philosophers and a Sufi, instead of works of jurisprudence and traditional devotional literature. President Gorbachev politely declined the invitation to convert, although he said that he would consider the importance of spiritual values in society. Imam Khomeini appears to have been genuinely disappointed that the response was not affirmative, and when a Soviet delegate read Gorbachev’s reply to Imam Khomeini in Tehran, Imam repeatedly interrupted with criticism of the views expressed in the letter. Such unconventional diplomacy demonstrates Imam’s propagation, despite criticism from the clergy which he championed. It also provides an indication of the unusual way in which mysticism and politics were combined in the thinking of Imam Khomeini.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wrote several works which treated mystical topics, or which treated topics in a way characteristic of the mystical tradition. Their titles are suggestive: Commentary on the Supplication before Dawn</w:t>
      </w:r>
    </w:p>
    <w:p>
      <w:pPr>
        <w:pStyle w:val="BookText"/>
        <w:bidi w:val="0"/>
        <w:rPr/>
      </w:pPr>
      <w:r>
        <w:rPr>
          <w:rFonts w:eastAsia="Times New Roman" w:cs="Times New Roman" w:ascii="Times New Roman" w:hAnsi="Times New Roman"/>
          <w:color w:val="111111"/>
          <w:sz w:val="28"/>
          <w:szCs w:val="28"/>
          <w:lang w:val="en-US"/>
        </w:rPr>
        <w:t>(Sharh ad-Du‘a as-Sahar), The Lamp of Guidance to Vicegerency and Guardianship (Misbah al-Hidayat ala’l-Khilafat wal-Wilayah), The Countenance of Allah (Liqa’ Allah), The Secret of Prayer: Prayers of the Gnostics or Ascension of the Wayfarers (Sirr as-Salat: Salat al-‘Arifin ya Mi‘raj as-Salikin), Annotation to the Commentary on ‘The Bezels of Wisdom’ (Ta’liqat ala Sharh al-Fusus al-Hikam), Annotation to the Commentary on ‘The Lamp of Intimacy’ (Ta’liqat ala Sharh al-Misbah al-Uns), two books of commentaries and annotations to another commentary on a collection of reports regarding the Prophet and Imams called Ras al-Jalut, Lectures on Surah al-Fatihah, Marginalia to ‘The Journeys’ (Hashiyeh ala’l-Asfar), The Disciplines of the Prayer (Adab as-Salat),</w:t>
      </w:r>
      <w:r>
        <w:rPr>
          <w:rStyle w:val="FootnoteAnchor"/>
        </w:rPr>
        <w:footnoteReference w:id="17"/>
      </w:r>
      <w:r>
        <w:rPr>
          <w:rFonts w:eastAsia="Times New Roman" w:cs="Times New Roman" w:ascii="Times New Roman" w:hAnsi="Times New Roman"/>
          <w:color w:val="111111"/>
          <w:sz w:val="28"/>
          <w:szCs w:val="28"/>
          <w:lang w:val="en-US"/>
        </w:rPr>
        <w:t>Commentary on Forty Sayings of the Prophet and Imams (Chehel Hadith).</w:t>
      </w:r>
      <w:r>
        <w:rPr>
          <w:rStyle w:val="FootnoteAnchor"/>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 became a marja‘-e taqlid, political events dominated the life of Imam Khomeini. In 1963, the Shah’s forces massacred thousands who protested against the dictatorship. Imam Khomeini was arrested for his inflammatory speeches and was taken to Tehran. Later he was released with the announcement that he had agreed to refrain from further political activity. He denied that he had made any such agreement and was picked up again. He was taken to an unknown destination by car. When the car turned off the main highway, it is reported that Imam imagined that he would be assassinated in a remote quarter of the desert. He felt his heart to see if it was racing, but found out that it was calm. He narrated that he was never afraid. He was taken</w:t>
      </w:r>
    </w:p>
    <w:p>
      <w:pPr>
        <w:pStyle w:val="BookText"/>
        <w:bidi w:val="0"/>
        <w:rPr/>
      </w:pPr>
      <w:r>
        <w:rPr>
          <w:rFonts w:eastAsia="Times New Roman" w:cs="Times New Roman" w:ascii="Times New Roman" w:hAnsi="Times New Roman"/>
          <w:color w:val="111111"/>
          <w:sz w:val="28"/>
          <w:szCs w:val="28"/>
          <w:lang w:val="en-US"/>
        </w:rPr>
        <w:t>to a small airstrip where a plane waited to take him to exile in Turkey.</w:t>
      </w:r>
    </w:p>
    <w:p>
      <w:pPr>
        <w:pStyle w:val="BookText"/>
        <w:bidi w:val="0"/>
        <w:jc w:val="both"/>
        <w:rPr/>
      </w:pPr>
      <w:r>
        <w:rPr>
          <w:rFonts w:eastAsia="Times New Roman" w:cs="Times New Roman" w:ascii="Times New Roman" w:hAnsi="Times New Roman"/>
          <w:color w:val="111111"/>
          <w:sz w:val="28"/>
          <w:szCs w:val="28"/>
          <w:lang w:val="en-US"/>
        </w:rPr>
        <w:t>The following year his place of exile was changed to the shrine city of Najaf in southern Iraq. Imam Khomeini remained in Najaf for fourteen years, and it was during these years that the lectures collected under the title, Jihad al-Akbar were delivered. In 1978, the Shah put pressure on the Ba‘athist government in Iraq to expel Ayatullah Khomeini. After being refused asylum at the airport in Kuwait, Imam commented that he would spend his life traveling from one airport to another, but that he would not be keep silence. Finally, he was admitted to France, where he resided at Neauphle-le-Châteaux, outside Paris. In February 1979, he returned triumphantly to Iran and the Islamic Republic was launched.</w:t>
      </w:r>
    </w:p>
    <w:p>
      <w:pPr>
        <w:pStyle w:val="BookText"/>
        <w:bidi w:val="0"/>
        <w:jc w:val="both"/>
        <w:rPr/>
      </w:pPr>
      <w:r>
        <w:rPr>
          <w:rFonts w:eastAsia="Times New Roman" w:cs="Times New Roman" w:ascii="Times New Roman" w:hAnsi="Times New Roman"/>
          <w:color w:val="111111"/>
          <w:sz w:val="28"/>
          <w:szCs w:val="28"/>
          <w:lang w:val="en-US"/>
        </w:rPr>
        <w:t>A brief chronology of the political events subsequent to the victory of the Revolution is provided below, with special emphasis on the events which took place during the period in which the poetry included in this volume was written.</w:t>
      </w:r>
    </w:p>
    <w:p>
      <w:pPr>
        <w:pStyle w:val="BookText"/>
        <w:bidi w:val="0"/>
        <w:jc w:val="both"/>
        <w:rPr/>
      </w:pPr>
      <w:r>
        <w:rPr>
          <w:rFonts w:eastAsia="Times New Roman" w:cs="Times New Roman" w:ascii="Times New Roman" w:hAnsi="Times New Roman"/>
          <w:color w:val="111111"/>
          <w:sz w:val="28"/>
          <w:szCs w:val="28"/>
          <w:lang w:val="en-US"/>
        </w:rPr>
        <w:t>September 22, 1980 - Iraqi forces invaded the territory of the newly created Islamic Republic of Iran, initiating the Iran-Iraq War which would last eight years and claim hundred of thousands of victims on both sides.</w:t>
      </w:r>
    </w:p>
    <w:p>
      <w:pPr>
        <w:pStyle w:val="BookText"/>
        <w:bidi w:val="0"/>
        <w:jc w:val="both"/>
        <w:rPr/>
      </w:pPr>
      <w:r>
        <w:rPr>
          <w:rFonts w:eastAsia="Times New Roman" w:cs="Times New Roman" w:ascii="Times New Roman" w:hAnsi="Times New Roman"/>
          <w:color w:val="111111"/>
          <w:sz w:val="28"/>
          <w:szCs w:val="28"/>
          <w:lang w:val="en-US"/>
        </w:rPr>
        <w:t>October 23, 1984 - 241 American marines were killed by a car bomb in Beirut.</w:t>
      </w:r>
    </w:p>
    <w:p>
      <w:pPr>
        <w:pStyle w:val="BookText"/>
        <w:bidi w:val="0"/>
        <w:jc w:val="both"/>
        <w:rPr/>
      </w:pPr>
      <w:r>
        <w:rPr>
          <w:rFonts w:eastAsia="Times New Roman" w:cs="Times New Roman" w:ascii="Times New Roman" w:hAnsi="Times New Roman"/>
          <w:color w:val="111111"/>
          <w:sz w:val="28"/>
          <w:szCs w:val="28"/>
          <w:lang w:val="en-US"/>
        </w:rPr>
        <w:t>March 1, 1984 - The tanker war started in the Persian Gulf. Iraqi forces were driven from the Majnun marshes and oil field.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March 4, 1985 - The War of the Cities</w:t>
      </w:r>
    </w:p>
    <w:p>
      <w:pPr>
        <w:pStyle w:val="BookText"/>
        <w:bidi w:val="0"/>
        <w:rPr/>
      </w:pPr>
      <w:r>
        <w:rPr>
          <w:rFonts w:eastAsia="Times New Roman" w:cs="Times New Roman" w:ascii="Times New Roman" w:hAnsi="Times New Roman"/>
          <w:color w:val="111111"/>
          <w:sz w:val="28"/>
          <w:szCs w:val="28"/>
          <w:lang w:val="en-US"/>
        </w:rPr>
        <w:t>began when Iraq launched a missile attack to Ahwaz.</w:t>
      </w:r>
    </w:p>
    <w:p>
      <w:pPr>
        <w:pStyle w:val="BookText"/>
        <w:bidi w:val="0"/>
        <w:jc w:val="both"/>
        <w:rPr/>
      </w:pPr>
      <w:r>
        <w:rPr>
          <w:rFonts w:eastAsia="Times New Roman" w:cs="Times New Roman" w:ascii="Times New Roman" w:hAnsi="Times New Roman"/>
          <w:color w:val="111111"/>
          <w:sz w:val="28"/>
          <w:szCs w:val="28"/>
          <w:lang w:val="en-US"/>
        </w:rPr>
        <w:t>July 14, 1985 - Iran announced that ships would be subject to search if they entered the Persian Gulf in order to reduce weapons supplies to Iraq.</w:t>
      </w:r>
    </w:p>
    <w:p>
      <w:pPr>
        <w:pStyle w:val="BookText"/>
        <w:bidi w:val="0"/>
        <w:jc w:val="both"/>
        <w:rPr/>
      </w:pPr>
      <w:r>
        <w:rPr>
          <w:rFonts w:eastAsia="Times New Roman" w:cs="Times New Roman" w:ascii="Times New Roman" w:hAnsi="Times New Roman"/>
          <w:color w:val="111111"/>
          <w:sz w:val="28"/>
          <w:szCs w:val="28"/>
          <w:lang w:val="en-US"/>
        </w:rPr>
        <w:t>February 10, 1986 - Iran captured Fav peninsula.</w:t>
      </w:r>
    </w:p>
    <w:p>
      <w:pPr>
        <w:pStyle w:val="BookText"/>
        <w:bidi w:val="0"/>
        <w:jc w:val="both"/>
        <w:rPr/>
      </w:pPr>
      <w:r>
        <w:rPr>
          <w:rFonts w:eastAsia="Times New Roman" w:cs="Times New Roman" w:ascii="Times New Roman" w:hAnsi="Times New Roman"/>
          <w:color w:val="111111"/>
          <w:sz w:val="28"/>
          <w:szCs w:val="28"/>
          <w:lang w:val="en-US"/>
        </w:rPr>
        <w:t>November 3, 1986 - The Iran-Contra scandal was first reported.</w:t>
      </w:r>
    </w:p>
    <w:p>
      <w:pPr>
        <w:pStyle w:val="BookText"/>
        <w:bidi w:val="0"/>
        <w:jc w:val="both"/>
        <w:rPr/>
      </w:pPr>
      <w:r>
        <w:rPr>
          <w:rFonts w:eastAsia="Times New Roman" w:cs="Times New Roman" w:ascii="Times New Roman" w:hAnsi="Times New Roman"/>
          <w:color w:val="111111"/>
          <w:sz w:val="28"/>
          <w:szCs w:val="28"/>
          <w:lang w:val="en-US"/>
        </w:rPr>
        <w:t>May 17, 1987 - 37 Americans on board the Stark were killed by an Iraqi exocet missile.</w:t>
      </w:r>
    </w:p>
    <w:p>
      <w:pPr>
        <w:pStyle w:val="BookText"/>
        <w:bidi w:val="0"/>
        <w:jc w:val="both"/>
        <w:rPr/>
      </w:pPr>
      <w:r>
        <w:rPr>
          <w:rFonts w:eastAsia="Times New Roman" w:cs="Times New Roman" w:ascii="Times New Roman" w:hAnsi="Times New Roman"/>
          <w:color w:val="111111"/>
          <w:sz w:val="28"/>
          <w:szCs w:val="28"/>
          <w:lang w:val="en-US"/>
        </w:rPr>
        <w:t>May 19, 1987 - The US government announced that it would reflag Kuwaiti tankers.</w:t>
      </w:r>
    </w:p>
    <w:p>
      <w:pPr>
        <w:pStyle w:val="BookText"/>
        <w:bidi w:val="0"/>
        <w:jc w:val="both"/>
        <w:rPr/>
      </w:pPr>
      <w:r>
        <w:rPr>
          <w:rFonts w:eastAsia="Times New Roman" w:cs="Times New Roman" w:ascii="Times New Roman" w:hAnsi="Times New Roman"/>
          <w:color w:val="111111"/>
          <w:sz w:val="28"/>
          <w:szCs w:val="28"/>
          <w:lang w:val="en-US"/>
        </w:rPr>
        <w:t>July 31, 1987 - More than 400 pilgrims, mostly from Iran, were brutally gunned down in Mecca by Saudi security forces.</w:t>
      </w:r>
    </w:p>
    <w:p>
      <w:pPr>
        <w:pStyle w:val="BookText"/>
        <w:bidi w:val="0"/>
        <w:jc w:val="both"/>
        <w:rPr/>
      </w:pPr>
      <w:r>
        <w:rPr>
          <w:rFonts w:eastAsia="Times New Roman" w:cs="Times New Roman" w:ascii="Times New Roman" w:hAnsi="Times New Roman"/>
          <w:color w:val="111111"/>
          <w:sz w:val="28"/>
          <w:szCs w:val="28"/>
          <w:lang w:val="en-US"/>
        </w:rPr>
        <w:t>March 28, 1988 - Iraq used chemical weapons to massacre the residents of the Kurdish town in Halabja.</w:t>
      </w:r>
    </w:p>
    <w:p>
      <w:pPr>
        <w:pStyle w:val="BookText"/>
        <w:bidi w:val="0"/>
        <w:jc w:val="both"/>
        <w:rPr/>
      </w:pPr>
      <w:r>
        <w:rPr>
          <w:rFonts w:eastAsia="Times New Roman" w:cs="Times New Roman" w:ascii="Times New Roman" w:hAnsi="Times New Roman"/>
          <w:color w:val="111111"/>
          <w:sz w:val="28"/>
          <w:szCs w:val="28"/>
          <w:lang w:val="en-US"/>
        </w:rPr>
        <w:t>April 18, 1988 - Iranian forces withdrew from Fav peninsula.</w:t>
      </w:r>
    </w:p>
    <w:p>
      <w:pPr>
        <w:pStyle w:val="BookText"/>
        <w:bidi w:val="0"/>
        <w:jc w:val="both"/>
        <w:rPr/>
      </w:pPr>
      <w:r>
        <w:rPr>
          <w:rFonts w:eastAsia="Times New Roman" w:cs="Times New Roman" w:ascii="Times New Roman" w:hAnsi="Times New Roman"/>
          <w:color w:val="111111"/>
          <w:sz w:val="28"/>
          <w:szCs w:val="28"/>
          <w:lang w:val="en-US"/>
        </w:rPr>
        <w:t>June 25, 1988 - Iraq captured the Majnun marshes.</w:t>
      </w:r>
    </w:p>
    <w:p>
      <w:pPr>
        <w:pStyle w:val="BookText"/>
        <w:bidi w:val="0"/>
        <w:jc w:val="both"/>
        <w:rPr/>
      </w:pPr>
      <w:r>
        <w:rPr>
          <w:rFonts w:eastAsia="Times New Roman" w:cs="Times New Roman" w:ascii="Times New Roman" w:hAnsi="Times New Roman"/>
          <w:color w:val="111111"/>
          <w:sz w:val="28"/>
          <w:szCs w:val="28"/>
          <w:lang w:val="en-US"/>
        </w:rPr>
        <w:t>July 3, 1988 - The Vincennes shot down an Iranian airbus killing all 290 on board.</w:t>
      </w:r>
    </w:p>
    <w:p>
      <w:pPr>
        <w:pStyle w:val="BookText"/>
        <w:bidi w:val="0"/>
        <w:jc w:val="both"/>
        <w:rPr/>
      </w:pPr>
      <w:r>
        <w:rPr>
          <w:rFonts w:eastAsia="Times New Roman" w:cs="Times New Roman" w:ascii="Times New Roman" w:hAnsi="Times New Roman"/>
          <w:color w:val="111111"/>
          <w:sz w:val="28"/>
          <w:szCs w:val="28"/>
          <w:lang w:val="en-US"/>
        </w:rPr>
        <w:t>July 18, 1988 - Iran accepts UN resolution 598 calling for a cease-fire. Imam Khomeini commented that accepting the resolution was like taking poison, but that it was done for the good of the country.</w:t>
      </w:r>
    </w:p>
    <w:p>
      <w:pPr>
        <w:pStyle w:val="BookText"/>
        <w:bidi w:val="0"/>
        <w:jc w:val="both"/>
        <w:rPr/>
      </w:pPr>
      <w:r>
        <w:rPr>
          <w:rFonts w:eastAsia="Times New Roman" w:cs="Times New Roman" w:ascii="Times New Roman" w:hAnsi="Times New Roman"/>
          <w:color w:val="111111"/>
          <w:sz w:val="28"/>
          <w:szCs w:val="28"/>
          <w:lang w:val="en-US"/>
        </w:rPr>
        <w:t>February 14, 1989 - Imam Khomeini issued a decree calling for the execution of Salman Rushdie.</w:t>
      </w:r>
    </w:p>
    <w:p>
      <w:pPr>
        <w:pStyle w:val="BookText"/>
        <w:bidi w:val="0"/>
        <w:jc w:val="both"/>
        <w:rPr/>
      </w:pPr>
      <w:r>
        <w:rPr>
          <w:rFonts w:eastAsia="Times New Roman" w:cs="Times New Roman" w:ascii="Times New Roman" w:hAnsi="Times New Roman"/>
          <w:color w:val="111111"/>
          <w:sz w:val="28"/>
          <w:szCs w:val="28"/>
          <w:lang w:val="en-US"/>
        </w:rPr>
        <w:t>June 4, 1989 - Imam Khomeini passed away, may he rest in peace.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were many other important events, tragedies of the war, diplomatic initiatives, etc. The chronology given above is merely a reminder of the turbulence of the events which were taking place as Imam Khomeini composed his mystical poetry. The</w:t>
      </w:r>
    </w:p>
    <w:p>
      <w:pPr>
        <w:pStyle w:val="BookText"/>
        <w:bidi w:val="0"/>
        <w:rPr/>
      </w:pPr>
      <w:r>
        <w:rPr>
          <w:rFonts w:eastAsia="Times New Roman" w:cs="Times New Roman" w:ascii="Times New Roman" w:hAnsi="Times New Roman"/>
          <w:color w:val="111111"/>
          <w:sz w:val="28"/>
          <w:szCs w:val="28"/>
          <w:lang w:val="en-US"/>
        </w:rPr>
        <w:t>poetry was written in a notebook given to Imam by his daughter-in-law, and on odd scraps of paper, even bits of newspaper. At one point, members of Imam’s family contacted those responsible for the protection of Iran’s cultural heritage to discuss how the poems could best be preserved.</w:t>
      </w:r>
    </w:p>
    <w:p>
      <w:pPr>
        <w:pStyle w:val="BookText"/>
        <w:bidi w:val="0"/>
        <w:jc w:val="both"/>
        <w:rPr/>
      </w:pPr>
      <w:r>
        <w:rPr>
          <w:rFonts w:eastAsia="Times New Roman" w:cs="Times New Roman" w:ascii="Times New Roman" w:hAnsi="Times New Roman"/>
          <w:color w:val="111111"/>
          <w:sz w:val="28"/>
          <w:szCs w:val="28"/>
          <w:lang w:val="en-US"/>
        </w:rPr>
        <w:t>It was explained that due to the acid in the scraps of paper on which Imam was writing, those papers would turn to dust in several decades. It was suggested that some special paper be purchased which could be placed where Imam could conveniently use it for his poems. Members of Imam’s family suggested that something would have to be already printed on that paper because Imam did not consider his poetry fit material for a blank page, and would only write on scrap paper!</w:t>
      </w:r>
    </w:p>
    <w:p>
      <w:pPr>
        <w:pStyle w:val="BookText"/>
        <w:bidi w:val="0"/>
        <w:jc w:val="both"/>
        <w:rPr/>
      </w:pPr>
      <w:r>
        <w:rPr>
          <w:rFonts w:eastAsia="Times New Roman" w:cs="Times New Roman" w:ascii="Times New Roman" w:hAnsi="Times New Roman"/>
          <w:color w:val="111111"/>
          <w:sz w:val="28"/>
          <w:szCs w:val="28"/>
          <w:lang w:val="en-US"/>
        </w:rPr>
        <w:t>Such was the character which won the hearts of his followers. Imam Khomeini was revered for the simplicity of his lifestyle and for his rigorous attention to even supererogatory details of Islamic ritual. He is said to have always faced Mecca when he performed ablutions. He preferred to purchase the less expensive shoes. If he drank half a glass of water, he would put a piece of paper over it to keep the dust out and save the rest for later.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claim that he had a special relation with the twelfth Imam, the Mahdi, peace be upon him, the awaited one who will defeat injustice prior to the final judgment. Such claims are also part of the</w:t>
      </w:r>
    </w:p>
    <w:p>
      <w:pPr>
        <w:pStyle w:val="BookText"/>
        <w:bidi w:val="0"/>
        <w:rPr/>
      </w:pPr>
      <w:r>
        <w:rPr>
          <w:rFonts w:eastAsia="Times New Roman" w:cs="Times New Roman" w:ascii="Times New Roman" w:hAnsi="Times New Roman"/>
          <w:color w:val="111111"/>
          <w:sz w:val="28"/>
          <w:szCs w:val="28"/>
          <w:lang w:val="en-US"/>
        </w:rPr>
        <w:t>mystical tradition of Shi‘ite Islam.</w:t>
      </w:r>
    </w:p>
    <w:p>
      <w:pPr>
        <w:pStyle w:val="BookText"/>
        <w:bidi w:val="0"/>
        <w:jc w:val="both"/>
        <w:rPr/>
      </w:pPr>
      <w:r>
        <w:rPr>
          <w:rFonts w:eastAsia="Times New Roman" w:cs="Times New Roman" w:ascii="Times New Roman" w:hAnsi="Times New Roman"/>
          <w:color w:val="111111"/>
          <w:sz w:val="28"/>
          <w:szCs w:val="28"/>
          <w:lang w:val="en-US"/>
        </w:rPr>
        <w:t>As soon as I started translating the poems, I realized that I had come across an invaluable resource for anyone who wanted to understand Iran, the Islamic Revolution, contemporary Islamic mysticism, or Imam Khomeini. The union between poetry and mysticism in Iranian culture is illustrious. Hafiz, Rumi and others are still recited by those who participated in the mystical tradition of Islam in Iran. Often the recitation is melodious and passionate. The themes are repeated, again and again, of the quest of the lover for the beloved, intoxication with mystical experience, the dissolution of the self through union. Almost every Iranian home contains a copy of the Qur’an and the Divan of Hafiz.</w:t>
      </w:r>
    </w:p>
    <w:p>
      <w:pPr>
        <w:pStyle w:val="BookText"/>
        <w:bidi w:val="0"/>
        <w:jc w:val="both"/>
        <w:rPr/>
      </w:pPr>
      <w:r>
        <w:rPr>
          <w:rFonts w:eastAsia="Times New Roman" w:cs="Times New Roman" w:ascii="Times New Roman" w:hAnsi="Times New Roman"/>
          <w:color w:val="111111"/>
          <w:sz w:val="28"/>
          <w:szCs w:val="28"/>
          <w:lang w:val="en-US"/>
        </w:rPr>
        <w:t>Even among the nonreligious intellectuals, poetry is a controversial topic in a way which has ceased to provoke public debate in America. New poetry, as contemporary free verse is called, has proponents and detractors. The advocates of new poetry find Hafiz stale. They don’t want to hear any more poems with images of the nightingale and the cup-bearer. Imam Khomeini’s poetry is expressly not modern. It is written with the imagery and cadences of Hafiz. Some dismiss this poetry as amateurish, simply an imitation of Hafiz. However, even those who would prefer new poetry will admit to the success of at least some of these poems.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imitate Hafiz, they do so deliberately, and in such a manner that the similarities and differences add another dimension of nuance to the poems. Scholars may puzzle</w:t>
      </w:r>
    </w:p>
    <w:p>
      <w:pPr>
        <w:pStyle w:val="BookText"/>
        <w:bidi w:val="0"/>
        <w:rPr/>
      </w:pPr>
      <w:r>
        <w:rPr>
          <w:rFonts w:eastAsia="Times New Roman" w:cs="Times New Roman" w:ascii="Times New Roman" w:hAnsi="Times New Roman"/>
          <w:color w:val="111111"/>
          <w:sz w:val="28"/>
          <w:szCs w:val="28"/>
          <w:lang w:val="en-US"/>
        </w:rPr>
        <w:t>over the shades of difference between the relation of the lover to the beloved as expressed in Hafiz and as depicted in the poetry of Imam Khomeini. There is also a paradoxically essential modernity in the very rejection of the modern. Of course, a great portion of the interest Imam’s poetry generates is due to the window it opens on the character of Imam himself. His poetry has led to a small scale revival of the writing of poetry in the old style. It is as if the sonnet should come back into poetic fashion in contemporary England.</w:t>
      </w:r>
    </w:p>
    <w:p>
      <w:pPr>
        <w:pStyle w:val="BookText"/>
        <w:bidi w:val="0"/>
        <w:jc w:val="both"/>
        <w:rPr/>
      </w:pPr>
      <w:r>
        <w:rPr>
          <w:rFonts w:eastAsia="Times New Roman" w:cs="Times New Roman" w:ascii="Times New Roman" w:hAnsi="Times New Roman"/>
          <w:color w:val="111111"/>
          <w:sz w:val="28"/>
          <w:szCs w:val="28"/>
          <w:lang w:val="en-US"/>
        </w:rPr>
        <w:t>This aspect of Imam’s poetry, the interplay between cliché, the variation on tradition, and the complexity of the mystical sentiment, is mostly lost in translation. Maybe the mere reminder of its presence in the Persian will allow readers to sense some of it in the English. It would help to be familiar with Hafiz, and the entire mystical tradition of the Shi‘ite Islam. Perhaps these poems, by a man so hated by his enemies and so loved by his supporters, in Iran and abroad, can serve as an introduction to the tradition in which he participates.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Imam plays in his tradition is ambiguous. He has been criticized by conservatives for his departures from tradition, while Western detractors have deplored the rigidity of his ‘fundamentalism.’ The question of the role of women in Islamic society provides a good example of this. Imam enjoined a dress code according to which women may not appear</w:t>
      </w:r>
    </w:p>
    <w:p>
      <w:pPr>
        <w:pStyle w:val="BookText"/>
        <w:bidi w:val="0"/>
        <w:rPr/>
      </w:pPr>
      <w:r>
        <w:rPr>
          <w:rFonts w:eastAsia="Times New Roman" w:cs="Times New Roman" w:ascii="Times New Roman" w:hAnsi="Times New Roman"/>
          <w:color w:val="111111"/>
          <w:sz w:val="28"/>
          <w:szCs w:val="28"/>
          <w:lang w:val="en-US"/>
        </w:rPr>
        <w:t>in public without a head scarf. To Westernized women, this seems a repressive measure, but for most religious women, especially among the lower classes, the scarf was already their habit; the requirement posed no inconvenience for them.</w:t>
      </w:r>
    </w:p>
    <w:p>
      <w:pPr>
        <w:pStyle w:val="BookText"/>
        <w:bidi w:val="0"/>
        <w:jc w:val="both"/>
        <w:rPr/>
      </w:pPr>
      <w:r>
        <w:rPr>
          <w:rFonts w:eastAsia="Times New Roman" w:cs="Times New Roman" w:ascii="Times New Roman" w:hAnsi="Times New Roman"/>
          <w:color w:val="111111"/>
          <w:sz w:val="28"/>
          <w:szCs w:val="28"/>
          <w:lang w:val="en-US"/>
        </w:rPr>
        <w:t>Conservative traditionalists, on the other hand, bristled when Imam encouraged women to demand marriage contracts in which it would be explicitly stated that the woman would have the right to obtain a divorce if her husband misbehaved.</w:t>
      </w:r>
      <w:r>
        <w:rPr>
          <w:rStyle w:val="FootnoteAnchor"/>
        </w:rPr>
        <w:footnoteReference w:id="19"/>
      </w:r>
      <w:r>
        <w:rPr>
          <w:rFonts w:eastAsia="Times New Roman" w:cs="Times New Roman" w:ascii="Times New Roman" w:hAnsi="Times New Roman"/>
          <w:color w:val="111111"/>
          <w:sz w:val="28"/>
          <w:szCs w:val="28"/>
          <w:lang w:val="en-US"/>
        </w:rPr>
        <w:t>Westernized women would find nothing remarkable in the suggestion, because Western family law automatically provides women with the right to initiate divorce proceedings. For religious Muslim women, however, the suggestion is significant because it shows women how to obtain the right available to them within Islamic law in a tradition in which the availability of this right had been too often ignored. In this way, Imam emerges as a defender of orthodoxy against excessive liberalism, and at the same time, as a reformer.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Imam’s poetry seems anachronistic from the viewpoint of the enthusiasts of non-religious new poetry. But from the perspective of the religious tradition of the clergy, Imam’s use of the imagery of wine drinking and love making is shocking. The imagery itself is not so appalling, for it is the familiar language of Hafiz. What is astonishing is the use of this imagery by an Ayatullah. As one studies the life and thought of Imam Khomeini, the ambiguity of his position is reflected again and again in the mirrors of Islamic and modern</w:t>
      </w:r>
    </w:p>
    <w:p>
      <w:pPr>
        <w:pStyle w:val="BookText"/>
        <w:bidi w:val="0"/>
        <w:rPr/>
      </w:pPr>
      <w:r>
        <w:rPr>
          <w:rFonts w:eastAsia="Times New Roman" w:cs="Times New Roman" w:ascii="Times New Roman" w:hAnsi="Times New Roman"/>
          <w:color w:val="111111"/>
          <w:sz w:val="28"/>
          <w:szCs w:val="28"/>
          <w:lang w:val="en-US"/>
        </w:rPr>
        <w:t>culture, shards of which shine prominently in contemporary Iranian society.</w:t>
      </w:r>
    </w:p>
    <w:p>
      <w:pPr>
        <w:pStyle w:val="BookText"/>
        <w:bidi w:val="0"/>
        <w:jc w:val="both"/>
        <w:rPr/>
      </w:pPr>
      <w:r>
        <w:rPr>
          <w:rFonts w:eastAsia="Times New Roman" w:cs="Times New Roman" w:ascii="Times New Roman" w:hAnsi="Times New Roman"/>
          <w:color w:val="111111"/>
          <w:sz w:val="28"/>
          <w:szCs w:val="28"/>
          <w:lang w:val="en-US"/>
        </w:rPr>
        <w:t>Since Imam passed away, many of those who had been critical of him during his life have developed a deeper respect for him. He is revered as the father of the Revolution, and as a reformer who helped to show the relevance of Islam to the problem of modern society. His poetry also won new affection for Imam because his continued personal involvement in the mystical tradition, a tradition which continues to excite the Iranian imagination, as well as tradition which has influenced Western culture through the likes of Goethe and Emerson, and whose influence continues to unfold in work by such diverse figures as the scholar, Henri Corbin and the poet, Coleman Barks.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What follows this introduction is a translation of Badeh-ye ‘Ishq, (The Wine of Love). This is the first volume of Imam’s poetry which was compiled by the Institute for the Compilation and Publication of Imam Khomeini’s Works, and released in February 1990, during the eleventh anniversary of the Islamic Revolution celebrations. Two hundred thousand copies were printed. Since then, two other volumes of poems have been published as well as a volume of letters in which gnostic themes are elucidated. There are other poems and letters which remain unpublished. The nature and quantity of this material is a secret.</w:t>
      </w:r>
      <w:r>
        <w:rPr>
          <w:rStyle w:val="FootnoteAnchor"/>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translated a couple of poems with the help of friends. I translated them into free verse, into rhyme, and even into song. I tried various rhyme schemes. Some versions</w:t>
      </w:r>
    </w:p>
    <w:p>
      <w:pPr>
        <w:pStyle w:val="BookText"/>
        <w:bidi w:val="0"/>
        <w:rPr/>
      </w:pPr>
      <w:r>
        <w:rPr>
          <w:rFonts w:eastAsia="Times New Roman" w:cs="Times New Roman" w:ascii="Times New Roman" w:hAnsi="Times New Roman"/>
          <w:color w:val="111111"/>
          <w:sz w:val="28"/>
          <w:szCs w:val="28"/>
          <w:lang w:val="en-US"/>
        </w:rPr>
        <w:t>were far from what Imam wrote both in form and substance, but they were meditations on the phenomenon of this poetry itself. I showed some of this work to the head of the Iranian Academy of Philosophy, Dr. Ghulam-Rida A‘wani, and he agreed to help me to translate the entire volume of Badeh-ye ‘Ishq. Even this title was not a straightforward matter to translate. Badeh can mean wine, or it can be used for other alcoholic beverages as well, like the English ‘spirits,’ although sometimes it is used to mean a chalice, rather than, or along with, its contents.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English, the word chalice has strong ecclesiastic connotation which are foreign to the Islamic tradition, and the ambiguity of ‘spirit’ would force a pun foreign to the original. At each point of the translation, I was faced with decisions about which connotations to preserve and which to abandon. The metaphor of wine for love is a standard among Muslim mystics, and the phrase badeh-ye ‘ishq immediately calls this metaphor to the Persian speaker’s mind: The Wine of Love. This title is not Imam’s. He didn’t prepare his poetry for publication. This was the task of the foundation for the preservation and publication of his works. Nevertheless, problems with the title may serve as a reminder of the infamous impossibility of translating poetry. The problem is difficult enough when translating from one European language to another, where there is shared store of symbols, but the difficulty is compounded by the cultural differences</w:t>
      </w:r>
    </w:p>
    <w:p>
      <w:pPr>
        <w:pStyle w:val="BookText"/>
        <w:bidi w:val="0"/>
        <w:rPr/>
      </w:pPr>
      <w:r>
        <w:rPr>
          <w:rFonts w:eastAsia="Times New Roman" w:cs="Times New Roman" w:ascii="Times New Roman" w:hAnsi="Times New Roman"/>
          <w:color w:val="111111"/>
          <w:sz w:val="28"/>
          <w:szCs w:val="28"/>
          <w:lang w:val="en-US"/>
        </w:rPr>
        <w:t>between the Islamic Republic of Iran and the USA. The clichés of one culture may be novelties in another.</w:t>
      </w:r>
    </w:p>
    <w:p>
      <w:pPr>
        <w:pStyle w:val="BookText"/>
        <w:bidi w:val="0"/>
        <w:jc w:val="both"/>
        <w:rPr/>
      </w:pPr>
      <w:r>
        <w:rPr>
          <w:rFonts w:eastAsia="Times New Roman" w:cs="Times New Roman" w:ascii="Times New Roman" w:hAnsi="Times New Roman"/>
          <w:color w:val="111111"/>
          <w:sz w:val="28"/>
          <w:szCs w:val="28"/>
          <w:lang w:val="en-US"/>
        </w:rPr>
        <w:t>Badeh-ye ‘Ishq comprises three sections. First, there are two letters: one by his daughter-in-law, Fatimah Tabataba’i to Imam, written as an introduction to this collection of poems a few months after Imam passed away, followed by a letter of Imam written to his daughter-in-law. Second, there are thirty-one</w:t>
      </w:r>
      <w:r>
        <w:rPr>
          <w:rStyle w:val="FootnoteAnchor"/>
        </w:rPr>
        <w:footnoteReference w:id="22"/>
      </w:r>
      <w:r>
        <w:rPr>
          <w:rFonts w:eastAsia="Times New Roman" w:cs="Times New Roman" w:ascii="Times New Roman" w:hAnsi="Times New Roman"/>
          <w:color w:val="111111"/>
          <w:sz w:val="28"/>
          <w:szCs w:val="28"/>
          <w:lang w:val="en-US"/>
        </w:rPr>
        <w:t>poems in ghazal form. Finally, there are forty-one quatrains (ruba‘iyat), many of which were composed by Imam as acrostics on the diminutive form of his daughter-in-law’s name, Fati.</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process of translation was drawn out over a period of several months, during which I would come to Dr. A‘wani’s office, usually more than once a week with a tape recorder. Dr. A‘wani would read a poem in Farsi and then explain the meanings of almost every other word. He also pointed out allusions to hadith and to the poetry of Hafiz, or made more general observations prompted by a line or the use of idiom. Afterward, I would listen to the cassette, interrupted by consultation with various dictionaries, and I then jotted down as close to a literal translation as I could approximate.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would play with the poem, versifying it, trying different meters and styles. I often showed the work in progress to other friends, and I made more alterations. In the end, I decided to abandon all hope of capturing any of the music of Imam’s poetry, much of which is</w:t>
      </w:r>
    </w:p>
    <w:p>
      <w:pPr>
        <w:pStyle w:val="BookText"/>
        <w:bidi w:val="0"/>
        <w:rPr/>
      </w:pPr>
      <w:r>
        <w:rPr>
          <w:rFonts w:eastAsia="Times New Roman" w:cs="Times New Roman" w:ascii="Times New Roman" w:hAnsi="Times New Roman"/>
          <w:color w:val="111111"/>
          <w:sz w:val="28"/>
          <w:szCs w:val="28"/>
          <w:lang w:val="en-US"/>
        </w:rPr>
        <w:t>quite lyrical, and to replace it by whatever seemed most natural in a free verse which would keep as close as I could manage to the literal content of Imam’s poems.</w:t>
      </w:r>
    </w:p>
    <w:p>
      <w:pPr>
        <w:pStyle w:val="BookText"/>
        <w:bidi w:val="0"/>
        <w:jc w:val="both"/>
        <w:rPr/>
      </w:pPr>
      <w:r>
        <w:rPr>
          <w:rFonts w:eastAsia="Times New Roman" w:cs="Times New Roman" w:ascii="Times New Roman" w:hAnsi="Times New Roman"/>
          <w:color w:val="111111"/>
          <w:sz w:val="28"/>
          <w:szCs w:val="28"/>
          <w:lang w:val="en-US"/>
        </w:rPr>
        <w:t>My work with Dr. A‘wani was completed the day before the second anniversary of the death of Imam, June 4, 1991. By the end of the following month, the American-English versions were completed, although I never have ceased to find room for improvement, and the process of revisions continued throughout the summer of 1991, during which I annotated the poems at my parents’ home in New York.</w:t>
      </w:r>
    </w:p>
    <w:p>
      <w:pPr>
        <w:pStyle w:val="BookText"/>
        <w:bidi w:val="0"/>
        <w:jc w:val="both"/>
        <w:rPr/>
      </w:pPr>
      <w:r>
        <w:rPr>
          <w:rFonts w:eastAsia="Times New Roman" w:cs="Times New Roman" w:ascii="Times New Roman" w:hAnsi="Times New Roman"/>
          <w:color w:val="111111"/>
          <w:sz w:val="28"/>
          <w:szCs w:val="28"/>
          <w:lang w:val="en-US"/>
        </w:rPr>
        <w:t>The annotations, the translations, and other comments represent merely one perspective on the poet and his work. It is perspective which remains limited by ignorance and by idiosyncrasy despite the patient help I have received from Dr. A‘wani, and despite the suggestions and moral support of Mahdi Hujjat, Farhad Imam, Farshad Malik-Ahmadi, Dr. Zia Muwahhid, Shahrum Pazuki, Mahdi Shaykhzadeh, and to Dr. Kamal Kharrazi and the staff of the permanent mission of Iran to the United Nations. I am grateful to them all.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my pleasure to offer special words of thanks to Dr. Burujerdi, the director of the Institute for Research and Study of Culture of Iran under whose auspices the Iranian Academy of Philosophy operates, who graciously invited me to become a fellow at the Academy and who has continued to be a source of encouragement. Finally, I would like to express my gratitude to my parents for their support</w:t>
      </w:r>
      <w:bookmarkStart w:id="12" w:name="pg2401_16311"/>
    </w:p>
    <w:p>
      <w:pPr>
        <w:pStyle w:val="BookText"/>
        <w:bidi w:val="0"/>
        <w:rPr/>
      </w:pPr>
      <w:bookmarkEnd w:id="12"/>
      <w:r>
        <w:rPr>
          <w:rFonts w:eastAsia="Times New Roman" w:cs="Times New Roman" w:ascii="Times New Roman" w:hAnsi="Times New Roman"/>
          <w:color w:val="111111"/>
          <w:sz w:val="28"/>
          <w:szCs w:val="28"/>
          <w:lang w:val="en-US"/>
        </w:rPr>
        <w:t>and sympathy.</w:t>
      </w:r>
    </w:p>
    <w:p>
      <w:pPr>
        <w:pStyle w:val="BookText"/>
        <w:bidi w:val="0"/>
        <w:jc w:val="both"/>
        <w:rPr/>
      </w:pPr>
      <w:r>
        <w:rPr>
          <w:rFonts w:eastAsia="Times New Roman" w:cs="Times New Roman" w:ascii="Times New Roman" w:hAnsi="Times New Roman"/>
          <w:color w:val="111111"/>
          <w:sz w:val="28"/>
          <w:szCs w:val="28"/>
          <w:lang w:val="en-US"/>
        </w:rPr>
        <w:t>I apologize to Imam, to his family, and especially to Lady Fatimah Tabataba’i, and to all the devotees of Imam for the shortcomings of these American renditions of Imam’s poetry.</w:t>
      </w:r>
    </w:p>
    <w:p>
      <w:pPr>
        <w:pStyle w:val="BookText"/>
        <w:bidi w:val="0"/>
        <w:jc w:val="both"/>
        <w:rPr/>
      </w:pPr>
      <w:r>
        <w:rPr>
          <w:rFonts w:eastAsia="Times New Roman" w:cs="Times New Roman" w:ascii="Times New Roman" w:hAnsi="Times New Roman"/>
          <w:color w:val="111111"/>
          <w:sz w:val="28"/>
          <w:szCs w:val="28"/>
          <w:lang w:val="en-US"/>
        </w:rPr>
        <w:t>Dr. Muhammad G. Legenhausen</w:t>
      </w:r>
    </w:p>
    <w:p>
      <w:pPr>
        <w:pStyle w:val="BookText"/>
        <w:bidi w:val="0"/>
        <w:jc w:val="both"/>
        <w:rPr/>
      </w:pPr>
      <w:r>
        <w:rPr>
          <w:rFonts w:eastAsia="Times New Roman" w:cs="Times New Roman" w:ascii="Times New Roman" w:hAnsi="Times New Roman"/>
          <w:color w:val="111111"/>
          <w:sz w:val="28"/>
          <w:szCs w:val="28"/>
          <w:lang w:val="en-US"/>
        </w:rPr>
        <w:t>September 16, 1991</w:t>
      </w:r>
    </w:p>
    <w:p>
      <w:pPr>
        <w:pStyle w:val="BookText"/>
        <w:bidi w:val="0"/>
        <w:jc w:val="both"/>
        <w:rPr/>
      </w:pPr>
      <w:r>
        <w:rPr>
          <w:rFonts w:eastAsia="Times New Roman" w:cs="Times New Roman" w:ascii="Times New Roman" w:hAnsi="Times New Roman"/>
          <w:color w:val="111111"/>
          <w:sz w:val="28"/>
          <w:szCs w:val="28"/>
          <w:lang w:val="en-US"/>
        </w:rPr>
        <w:t>Shahrivar 25, 1370 AHS</w:t>
      </w:r>
    </w:p>
    <w:p>
      <w:pPr>
        <w:pStyle w:val="BookText"/>
        <w:bidi w:val="0"/>
        <w:jc w:val="both"/>
        <w:rPr/>
      </w:pPr>
      <w:r>
        <w:rPr>
          <w:rFonts w:eastAsia="Times New Roman" w:cs="Times New Roman" w:ascii="Times New Roman" w:hAnsi="Times New Roman"/>
          <w:color w:val="111111"/>
          <w:sz w:val="28"/>
          <w:szCs w:val="28"/>
          <w:lang w:val="en-US"/>
        </w:rPr>
        <w:t>Rabi‘ al-Awwal 6, 1412 AH</w:t>
      </w:r>
    </w:p>
    <w:p>
      <w:pPr>
        <w:pStyle w:val="Heading2"/>
        <w:numPr>
          <w:ilvl w:val="1"/>
          <w:numId w:val="1"/>
        </w:numPr>
        <w:bidi w:val="0"/>
        <w:jc w:val="left"/>
        <w:rPr/>
      </w:pPr>
      <w:bookmarkStart w:id="13" w:name="__RefHeading___Toc3145238_3804643083"/>
      <w:bookmarkStart w:id="14" w:name="_Toc5"/>
      <w:bookmarkEnd w:id="13"/>
      <w:r>
        <w:rPr/>
        <w:t>Letters</w:t>
      </w:r>
      <w:bookmarkEnd w:id="14"/>
    </w:p>
    <w:p>
      <w:pPr>
        <w:pStyle w:val="Heading3"/>
        <w:numPr>
          <w:ilvl w:val="2"/>
          <w:numId w:val="1"/>
        </w:numPr>
        <w:bidi w:val="0"/>
        <w:jc w:val="left"/>
        <w:rPr/>
      </w:pPr>
      <w:bookmarkStart w:id="15" w:name="__RefHeading___Toc3145240_3804643083"/>
      <w:bookmarkStart w:id="16" w:name="_Toc6"/>
      <w:bookmarkEnd w:id="15"/>
      <w:r>
        <w:rPr/>
        <w:t>Fatimah Tabataba’i’s Letter to Imam Khomeini</w:t>
      </w:r>
      <w:bookmarkEnd w:id="16"/>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fragrance of union with you</w:t>
      </w:r>
    </w:p>
    <w:p>
      <w:pPr>
        <w:pStyle w:val="BookText"/>
        <w:bidi w:val="0"/>
        <w:jc w:val="both"/>
        <w:rPr/>
      </w:pPr>
      <w:r>
        <w:rPr>
          <w:rFonts w:eastAsia="Times New Roman" w:cs="Times New Roman" w:ascii="Times New Roman" w:hAnsi="Times New Roman"/>
          <w:color w:val="111111"/>
          <w:sz w:val="28"/>
          <w:szCs w:val="28"/>
          <w:lang w:val="en-US"/>
        </w:rPr>
        <w:t>has ignited these sparks within me;</w:t>
      </w:r>
    </w:p>
    <w:p>
      <w:pPr>
        <w:pStyle w:val="BookText"/>
        <w:bidi w:val="0"/>
        <w:jc w:val="both"/>
        <w:rPr/>
      </w:pPr>
      <w:r>
        <w:rPr>
          <w:rFonts w:eastAsia="Times New Roman" w:cs="Times New Roman" w:ascii="Times New Roman" w:hAnsi="Times New Roman"/>
          <w:color w:val="111111"/>
          <w:sz w:val="28"/>
          <w:szCs w:val="28"/>
          <w:lang w:val="en-US"/>
        </w:rPr>
        <w:t>But grief in my breast for you</w:t>
      </w:r>
    </w:p>
    <w:p>
      <w:pPr>
        <w:pStyle w:val="BookText"/>
        <w:bidi w:val="0"/>
        <w:jc w:val="both"/>
        <w:rPr/>
      </w:pPr>
      <w:r>
        <w:rPr>
          <w:rFonts w:eastAsia="Times New Roman" w:cs="Times New Roman" w:ascii="Times New Roman" w:hAnsi="Times New Roman"/>
          <w:color w:val="111111"/>
          <w:sz w:val="28"/>
          <w:szCs w:val="28"/>
          <w:lang w:val="en-US"/>
        </w:rPr>
        <w:t>has extinguished their flaring in me.</w:t>
      </w:r>
    </w:p>
    <w:p>
      <w:pPr>
        <w:pStyle w:val="BookText"/>
        <w:bidi w:val="0"/>
        <w:jc w:val="both"/>
        <w:rPr/>
      </w:pPr>
      <w:r>
        <w:rPr>
          <w:rFonts w:eastAsia="Times New Roman" w:cs="Times New Roman" w:ascii="Times New Roman" w:hAnsi="Times New Roman"/>
          <w:color w:val="111111"/>
          <w:sz w:val="28"/>
          <w:szCs w:val="28"/>
          <w:lang w:val="en-US"/>
        </w:rPr>
        <w:t>What a sign to the worlds are you,</w:t>
      </w:r>
    </w:p>
    <w:p>
      <w:pPr>
        <w:pStyle w:val="BookText"/>
        <w:bidi w:val="0"/>
        <w:jc w:val="both"/>
        <w:rPr/>
      </w:pPr>
      <w:r>
        <w:rPr>
          <w:rFonts w:eastAsia="Times New Roman" w:cs="Times New Roman" w:ascii="Times New Roman" w:hAnsi="Times New Roman"/>
          <w:color w:val="111111"/>
          <w:sz w:val="28"/>
          <w:szCs w:val="28"/>
          <w:lang w:val="en-US"/>
        </w:rPr>
        <w:t>worlds resounding so mournfully,</w:t>
      </w:r>
    </w:p>
    <w:p>
      <w:pPr>
        <w:pStyle w:val="BookText"/>
        <w:bidi w:val="0"/>
        <w:jc w:val="both"/>
        <w:rPr/>
      </w:pPr>
      <w:r>
        <w:rPr>
          <w:rFonts w:eastAsia="Times New Roman" w:cs="Times New Roman" w:ascii="Times New Roman" w:hAnsi="Times New Roman"/>
          <w:color w:val="111111"/>
          <w:sz w:val="28"/>
          <w:szCs w:val="28"/>
          <w:lang w:val="en-US"/>
        </w:rPr>
        <w:t>With cries to Whom all praise is due,</w:t>
      </w:r>
    </w:p>
    <w:p>
      <w:pPr>
        <w:pStyle w:val="BookText"/>
        <w:bidi w:val="0"/>
        <w:jc w:val="both"/>
        <w:rPr/>
      </w:pPr>
      <w:r>
        <w:rPr>
          <w:rFonts w:eastAsia="Times New Roman" w:cs="Times New Roman" w:ascii="Times New Roman" w:hAnsi="Times New Roman"/>
          <w:color w:val="111111"/>
          <w:sz w:val="28"/>
          <w:szCs w:val="28"/>
          <w:lang w:val="en-US"/>
        </w:rPr>
        <w:t>extolling His endless Glory!</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fragrance of union with you has ignited sparks of passion for you within me.</w:t>
      </w:r>
    </w:p>
    <w:p>
      <w:pPr>
        <w:pStyle w:val="BookText"/>
        <w:bidi w:val="0"/>
        <w:jc w:val="both"/>
        <w:rPr/>
      </w:pPr>
      <w:r>
        <w:rPr>
          <w:rFonts w:eastAsia="Times New Roman" w:cs="Times New Roman" w:ascii="Times New Roman" w:hAnsi="Times New Roman"/>
          <w:color w:val="111111"/>
          <w:sz w:val="28"/>
          <w:szCs w:val="28"/>
          <w:lang w:val="en-US"/>
        </w:rPr>
        <w:t>Grief for you in my breast has kept the small fire from flaring, as you wished.</w:t>
      </w:r>
    </w:p>
    <w:p>
      <w:pPr>
        <w:pStyle w:val="BookText"/>
        <w:bidi w:val="0"/>
        <w:jc w:val="both"/>
        <w:rPr/>
      </w:pPr>
      <w:r>
        <w:rPr>
          <w:rFonts w:eastAsia="Times New Roman" w:cs="Times New Roman" w:ascii="Times New Roman" w:hAnsi="Times New Roman"/>
          <w:color w:val="111111"/>
          <w:sz w:val="28"/>
          <w:szCs w:val="28"/>
          <w:lang w:val="en-US"/>
        </w:rPr>
        <w:t>What a sign you are to the worlds which are filled with the sound of the wailing of the holy, Which passes the apex of the beyond: Hail to the eternal Glory, hail!”</w:t>
      </w:r>
    </w:p>
    <w:p>
      <w:pPr>
        <w:pStyle w:val="BookText"/>
        <w:bidi w:val="0"/>
        <w:jc w:val="both"/>
        <w:rPr/>
      </w:pPr>
      <w:r>
        <w:rPr>
          <w:rFonts w:eastAsia="Times New Roman" w:cs="Times New Roman" w:ascii="Times New Roman" w:hAnsi="Times New Roman"/>
          <w:color w:val="111111"/>
          <w:sz w:val="28"/>
          <w:szCs w:val="28"/>
          <w:lang w:val="en-US"/>
        </w:rPr>
        <w:t>My dear Imam, my revered guide!</w:t>
      </w:r>
    </w:p>
    <w:p>
      <w:pPr>
        <w:pStyle w:val="BookText"/>
        <w:bidi w:val="0"/>
        <w:jc w:val="both"/>
        <w:rPr/>
      </w:pPr>
      <w:r>
        <w:rPr>
          <w:rFonts w:eastAsia="Times New Roman" w:cs="Times New Roman" w:ascii="Times New Roman" w:hAnsi="Times New Roman"/>
          <w:color w:val="111111"/>
          <w:sz w:val="28"/>
          <w:szCs w:val="28"/>
          <w:lang w:val="en-US"/>
        </w:rPr>
        <w:t>Those responsible for the publication of your works have asked me to write what I know about the manner in which you composed your mystic</w:t>
      </w:r>
      <w:r>
        <w:rPr>
          <w:rStyle w:val="FootnoteAnchor"/>
        </w:rPr>
        <w:footnoteReference w:id="25"/>
      </w:r>
      <w:r>
        <w:rPr>
          <w:rFonts w:eastAsia="Times New Roman" w:cs="Times New Roman" w:ascii="Times New Roman" w:hAnsi="Times New Roman"/>
          <w:color w:val="111111"/>
          <w:sz w:val="28"/>
          <w:szCs w:val="28"/>
          <w:lang w:val="en-US"/>
        </w:rPr>
        <w:t>poetry, so that a small window could thereby be opened upon this dimension of your existence for the eyes of your devotees. But when I pick up the pen, the sorrow of your loss keeps me from writing, and grief over your departures does not release me. Alas, without you, our house has no light or radiance. Every place in the house bears some token of you. The perfume of your presence is everywhere. Your little ‘Ali</w:t>
      </w:r>
      <w:r>
        <w:rPr>
          <w:rStyle w:val="FootnoteAnchor"/>
        </w:rPr>
        <w:footnoteReference w:id="26"/>
      </w:r>
      <w:r>
        <w:rPr>
          <w:rFonts w:eastAsia="Times New Roman" w:cs="Times New Roman" w:ascii="Times New Roman" w:hAnsi="Times New Roman"/>
          <w:color w:val="111111"/>
          <w:sz w:val="28"/>
          <w:szCs w:val="28"/>
          <w:lang w:val="en-US"/>
        </w:rPr>
        <w:t>is constantly looking for you and asking about you. Since we told him that you are in heaven, in his eagerness to see you he keeps on gazing toward the sky and the stars.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more than three months have elapsed since your spiritual journey. Every day your devotees gather at</w:t>
      </w:r>
    </w:p>
    <w:p>
      <w:pPr>
        <w:pStyle w:val="BookText"/>
        <w:bidi w:val="0"/>
        <w:rPr/>
      </w:pPr>
      <w:r>
        <w:rPr>
          <w:rFonts w:eastAsia="Times New Roman" w:cs="Times New Roman" w:ascii="Times New Roman" w:hAnsi="Times New Roman"/>
          <w:color w:val="111111"/>
          <w:sz w:val="28"/>
          <w:szCs w:val="28"/>
          <w:lang w:val="en-US"/>
        </w:rPr>
        <w:t>the Husayniyyah</w:t>
      </w:r>
      <w:r>
        <w:rPr>
          <w:rStyle w:val="FootnoteAnchor"/>
        </w:rPr>
        <w:footnoteReference w:id="27"/>
      </w:r>
      <w:r>
        <w:rPr>
          <w:rFonts w:eastAsia="Times New Roman" w:cs="Times New Roman" w:ascii="Times New Roman" w:hAnsi="Times New Roman"/>
          <w:color w:val="111111"/>
          <w:sz w:val="28"/>
          <w:szCs w:val="28"/>
          <w:lang w:val="en-US"/>
        </w:rPr>
        <w:t>and at your house and weep like bereaved lovers. They strew petals in the passageway between the house and the Husayniyyah.</w:t>
      </w:r>
    </w:p>
    <w:p>
      <w:pPr>
        <w:pStyle w:val="BookText"/>
        <w:bidi w:val="0"/>
        <w:jc w:val="both"/>
        <w:rPr/>
      </w:pPr>
      <w:r>
        <w:rPr>
          <w:rFonts w:eastAsia="Times New Roman" w:cs="Times New Roman" w:ascii="Times New Roman" w:hAnsi="Times New Roman"/>
          <w:color w:val="111111"/>
          <w:sz w:val="28"/>
          <w:szCs w:val="28"/>
          <w:lang w:val="en-US"/>
        </w:rPr>
        <w:t>My pir!</w:t>
      </w:r>
      <w:r>
        <w:rPr>
          <w:rStyle w:val="FootnoteAnchor"/>
        </w:rPr>
        <w:footnoteReference w:id="28"/>
      </w:r>
      <w:r>
        <w:rPr>
          <w:rFonts w:eastAsia="Times New Roman" w:cs="Times New Roman" w:ascii="Times New Roman" w:hAnsi="Times New Roman"/>
          <w:color w:val="111111"/>
          <w:sz w:val="28"/>
          <w:szCs w:val="28"/>
          <w:lang w:val="en-US"/>
        </w:rPr>
        <w:t>You were aware of your lover’s state: you knew about my enamored soul, and you knew how enthralled by you and how agitated I am, so how could you leave me alone? How can I, who have spent my entire life in the shining rays of your existence, now live in darkness?!</w:t>
      </w:r>
    </w:p>
    <w:p>
      <w:pPr>
        <w:pStyle w:val="BookText"/>
        <w:bidi w:val="0"/>
        <w:jc w:val="both"/>
        <w:rPr/>
      </w:pPr>
      <w:r>
        <w:rPr>
          <w:rFonts w:eastAsia="Times New Roman" w:cs="Times New Roman" w:ascii="Times New Roman" w:hAnsi="Times New Roman"/>
          <w:color w:val="111111"/>
          <w:sz w:val="28"/>
          <w:szCs w:val="28"/>
          <w:lang w:val="en-US"/>
        </w:rPr>
        <w:t>In this, my black night, I’ve lost the way to my intended.</w:t>
      </w:r>
    </w:p>
    <w:p>
      <w:pPr>
        <w:pStyle w:val="BookText"/>
        <w:bidi w:val="0"/>
        <w:jc w:val="both"/>
        <w:rPr/>
      </w:pPr>
      <w:r>
        <w:rPr>
          <w:rFonts w:eastAsia="Times New Roman" w:cs="Times New Roman" w:ascii="Times New Roman" w:hAnsi="Times New Roman"/>
          <w:color w:val="111111"/>
          <w:sz w:val="28"/>
          <w:szCs w:val="28"/>
          <w:lang w:val="en-US"/>
        </w:rPr>
        <w:t>Come out from some corner, oh star of guidance!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 will leave an account of this sore grief and anguish for another opportunity, and confine myself to what has been requested of me, because:</w:t>
      </w:r>
    </w:p>
    <w:p>
      <w:pPr>
        <w:pStyle w:val="BookText"/>
        <w:bidi w:val="0"/>
        <w:jc w:val="both"/>
        <w:rPr/>
      </w:pPr>
      <w:r>
        <w:rPr>
          <w:rFonts w:eastAsia="Times New Roman" w:cs="Times New Roman" w:ascii="Times New Roman" w:hAnsi="Times New Roman"/>
          <w:color w:val="111111"/>
          <w:sz w:val="28"/>
          <w:szCs w:val="28"/>
          <w:lang w:val="en-US"/>
        </w:rPr>
        <w:t>The stories of the gnostic masters nourish the soul.</w:t>
      </w:r>
    </w:p>
    <w:p>
      <w:pPr>
        <w:pStyle w:val="BookText"/>
        <w:bidi w:val="0"/>
        <w:jc w:val="both"/>
        <w:rPr/>
      </w:pPr>
      <w:r>
        <w:rPr>
          <w:rFonts w:eastAsia="Times New Roman" w:cs="Times New Roman" w:ascii="Times New Roman" w:hAnsi="Times New Roman"/>
          <w:color w:val="111111"/>
          <w:sz w:val="28"/>
          <w:szCs w:val="28"/>
          <w:lang w:val="en-US"/>
        </w:rPr>
        <w:t>Go, ask of the mystery; then come, and tell us the tale.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When I was reading philosophical texts required for my field of study, I would occasionally bring some of the difficult and obscure passages of a book before Imam (may his grave be hallowed) for consultation. These question and answer periods were soon transformed into twenty minute lessons. One morning when I went to him to begin a lesson, I discovered that he had written me a warning in a satirical quatrain:</w:t>
      </w:r>
    </w:p>
    <w:p>
      <w:pPr>
        <w:pStyle w:val="BookText"/>
        <w:bidi w:val="0"/>
        <w:jc w:val="both"/>
        <w:rPr/>
      </w:pPr>
      <w:r>
        <w:rPr>
          <w:rFonts w:eastAsia="Times New Roman" w:cs="Times New Roman" w:ascii="Times New Roman" w:hAnsi="Times New Roman"/>
          <w:color w:val="111111"/>
          <w:sz w:val="28"/>
          <w:szCs w:val="28"/>
          <w:lang w:val="en-US"/>
        </w:rPr>
        <w:t>Fati, who studies the branches of philosophy,</w:t>
      </w:r>
    </w:p>
    <w:p>
      <w:pPr>
        <w:pStyle w:val="BookText"/>
        <w:bidi w:val="0"/>
        <w:jc w:val="both"/>
        <w:rPr/>
      </w:pPr>
      <w:r>
        <w:rPr>
          <w:rFonts w:eastAsia="Times New Roman" w:cs="Times New Roman" w:ascii="Times New Roman" w:hAnsi="Times New Roman"/>
          <w:color w:val="111111"/>
          <w:sz w:val="28"/>
          <w:szCs w:val="28"/>
          <w:lang w:val="en-US"/>
        </w:rPr>
        <w:t>Knows only ‘ph’, ‘l’, and ‘s’ of philosophy,</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My hope is that in the light of God</w:t>
      </w:r>
    </w:p>
    <w:p>
      <w:pPr>
        <w:pStyle w:val="BookText"/>
        <w:bidi w:val="0"/>
        <w:jc w:val="both"/>
        <w:rPr/>
      </w:pPr>
      <w:r>
        <w:rPr>
          <w:rFonts w:eastAsia="Times New Roman" w:cs="Times New Roman" w:ascii="Times New Roman" w:hAnsi="Times New Roman"/>
          <w:color w:val="111111"/>
          <w:sz w:val="28"/>
          <w:szCs w:val="28"/>
          <w:lang w:val="en-US"/>
        </w:rPr>
        <w:t>She may unveil herself of philosophy!</w:t>
      </w:r>
    </w:p>
    <w:p>
      <w:pPr>
        <w:pStyle w:val="BookText"/>
        <w:bidi w:val="0"/>
        <w:jc w:val="both"/>
        <w:rPr/>
      </w:pPr>
      <w:r>
        <w:rPr>
          <w:rFonts w:eastAsia="Times New Roman" w:cs="Times New Roman" w:ascii="Times New Roman" w:hAnsi="Times New Roman"/>
          <w:color w:val="111111"/>
          <w:sz w:val="28"/>
          <w:szCs w:val="28"/>
          <w:lang w:val="en-US"/>
        </w:rPr>
        <w:t>After receiving this quatrain, I very persistently began to request other verses. A few days later: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 one</w:t>
      </w:r>
    </w:p>
    <w:p>
      <w:pPr>
        <w:pStyle w:val="BookText"/>
        <w:bidi w:val="0"/>
        <w:rPr/>
      </w:pPr>
      <w:r>
        <w:rPr>
          <w:rFonts w:eastAsia="Times New Roman" w:cs="Times New Roman" w:ascii="Times New Roman" w:hAnsi="Times New Roman"/>
          <w:color w:val="111111"/>
          <w:sz w:val="28"/>
          <w:szCs w:val="28"/>
          <w:lang w:val="en-US"/>
        </w:rPr>
        <w:t>must journey to the Friend,</w:t>
      </w:r>
    </w:p>
    <w:p>
      <w:pPr>
        <w:pStyle w:val="BookText"/>
        <w:bidi w:val="0"/>
        <w:jc w:val="both"/>
        <w:rPr/>
      </w:pPr>
      <w:r>
        <w:rPr>
          <w:rFonts w:eastAsia="Times New Roman" w:cs="Times New Roman" w:ascii="Times New Roman" w:hAnsi="Times New Roman"/>
          <w:color w:val="111111"/>
          <w:sz w:val="28"/>
          <w:szCs w:val="28"/>
          <w:lang w:val="en-US"/>
        </w:rPr>
        <w:t>The self of one’s own self one must transcend!</w:t>
      </w:r>
    </w:p>
    <w:p>
      <w:pPr>
        <w:pStyle w:val="BookText"/>
        <w:bidi w:val="0"/>
        <w:jc w:val="both"/>
        <w:rPr/>
      </w:pPr>
      <w:r>
        <w:rPr>
          <w:rFonts w:eastAsia="Times New Roman" w:cs="Times New Roman" w:ascii="Times New Roman" w:hAnsi="Times New Roman"/>
          <w:color w:val="111111"/>
          <w:sz w:val="28"/>
          <w:szCs w:val="28"/>
          <w:lang w:val="en-US"/>
        </w:rPr>
        <w:t>Bits of knowledge that toward yourself tend</w:t>
      </w:r>
    </w:p>
    <w:p>
      <w:pPr>
        <w:pStyle w:val="BookText"/>
        <w:bidi w:val="0"/>
        <w:jc w:val="both"/>
        <w:rPr/>
      </w:pPr>
      <w:r>
        <w:rPr>
          <w:rFonts w:eastAsia="Times New Roman" w:cs="Times New Roman" w:ascii="Times New Roman" w:hAnsi="Times New Roman"/>
          <w:color w:val="111111"/>
          <w:sz w:val="28"/>
          <w:szCs w:val="28"/>
          <w:lang w:val="en-US"/>
        </w:rPr>
        <w:t>Are devils to avoid in the way you wend.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Fati, one must journey toward the Friend,</w:t>
      </w:r>
    </w:p>
    <w:p>
      <w:pPr>
        <w:pStyle w:val="BookText"/>
        <w:bidi w:val="0"/>
        <w:jc w:val="both"/>
        <w:rPr/>
      </w:pPr>
      <w:r>
        <w:rPr>
          <w:rFonts w:eastAsia="Times New Roman" w:cs="Times New Roman" w:ascii="Times New Roman" w:hAnsi="Times New Roman"/>
          <w:color w:val="111111"/>
          <w:sz w:val="28"/>
          <w:szCs w:val="28"/>
          <w:lang w:val="en-US"/>
        </w:rPr>
        <w:t>One must pass beyond the self of one’s self.</w:t>
      </w:r>
    </w:p>
    <w:p>
      <w:pPr>
        <w:pStyle w:val="BookText"/>
        <w:bidi w:val="0"/>
        <w:jc w:val="both"/>
        <w:rPr/>
      </w:pPr>
      <w:r>
        <w:rPr>
          <w:rFonts w:eastAsia="Times New Roman" w:cs="Times New Roman" w:ascii="Times New Roman" w:hAnsi="Times New Roman"/>
          <w:color w:val="111111"/>
          <w:sz w:val="28"/>
          <w:szCs w:val="28"/>
          <w:lang w:val="en-US"/>
        </w:rPr>
        <w:t>Everything known which has the scent of your being,</w:t>
      </w:r>
    </w:p>
    <w:p>
      <w:pPr>
        <w:pStyle w:val="BookText"/>
        <w:bidi w:val="0"/>
        <w:jc w:val="both"/>
        <w:rPr/>
      </w:pPr>
      <w:r>
        <w:rPr>
          <w:rFonts w:eastAsia="Times New Roman" w:cs="Times New Roman" w:ascii="Times New Roman" w:hAnsi="Times New Roman"/>
          <w:color w:val="111111"/>
          <w:sz w:val="28"/>
          <w:szCs w:val="28"/>
          <w:lang w:val="en-US"/>
        </w:rPr>
        <w:t>Is a devil in the way which you must avoid.</w:t>
      </w:r>
    </w:p>
    <w:p>
      <w:pPr>
        <w:pStyle w:val="BookText"/>
        <w:bidi w:val="0"/>
        <w:jc w:val="both"/>
        <w:rPr/>
      </w:pPr>
      <w:r>
        <w:rPr>
          <w:rFonts w:eastAsia="Times New Roman" w:cs="Times New Roman" w:ascii="Times New Roman" w:hAnsi="Times New Roman"/>
          <w:color w:val="111111"/>
          <w:sz w:val="28"/>
          <w:szCs w:val="28"/>
          <w:lang w:val="en-US"/>
        </w:rPr>
        <w:t>Little by little, my insistent pleas had their effect, for a little later he composed this:</w:t>
      </w:r>
    </w:p>
    <w:p>
      <w:pPr>
        <w:pStyle w:val="BookText"/>
        <w:bidi w:val="0"/>
        <w:jc w:val="both"/>
        <w:rPr/>
      </w:pPr>
      <w:r>
        <w:rPr>
          <w:rFonts w:eastAsia="Times New Roman" w:cs="Times New Roman" w:ascii="Times New Roman" w:hAnsi="Times New Roman"/>
          <w:color w:val="111111"/>
          <w:sz w:val="28"/>
          <w:szCs w:val="28"/>
          <w:lang w:val="en-US"/>
        </w:rPr>
        <w:t>Fati, you and the Reality of gnosis.</w:t>
      </w:r>
    </w:p>
    <w:p>
      <w:pPr>
        <w:pStyle w:val="BookText"/>
        <w:bidi w:val="0"/>
        <w:jc w:val="both"/>
        <w:rPr/>
      </w:pPr>
      <w:r>
        <w:rPr>
          <w:rFonts w:eastAsia="Times New Roman" w:cs="Times New Roman" w:ascii="Times New Roman" w:hAnsi="Times New Roman"/>
          <w:color w:val="111111"/>
          <w:sz w:val="28"/>
          <w:szCs w:val="28"/>
          <w:lang w:val="en-US"/>
        </w:rPr>
        <w:t>what does it mean?!</w:t>
      </w:r>
    </w:p>
    <w:p>
      <w:pPr>
        <w:pStyle w:val="BookText"/>
        <w:bidi w:val="0"/>
        <w:jc w:val="both"/>
        <w:rPr/>
      </w:pPr>
      <w:r>
        <w:rPr>
          <w:rFonts w:eastAsia="Times New Roman" w:cs="Times New Roman" w:ascii="Times New Roman" w:hAnsi="Times New Roman"/>
          <w:color w:val="111111"/>
          <w:sz w:val="28"/>
          <w:szCs w:val="28"/>
          <w:lang w:val="en-US"/>
        </w:rPr>
        <w:t>To apprehend the essence without attributes,</w:t>
      </w:r>
    </w:p>
    <w:p>
      <w:pPr>
        <w:pStyle w:val="BookText"/>
        <w:bidi w:val="0"/>
        <w:jc w:val="both"/>
        <w:rPr/>
      </w:pPr>
      <w:r>
        <w:rPr>
          <w:rFonts w:eastAsia="Times New Roman" w:cs="Times New Roman" w:ascii="Times New Roman" w:hAnsi="Times New Roman"/>
          <w:color w:val="111111"/>
          <w:sz w:val="28"/>
          <w:szCs w:val="28"/>
          <w:lang w:val="en-US"/>
        </w:rPr>
        <w:t>what does it mean?!</w:t>
      </w:r>
    </w:p>
    <w:p>
      <w:pPr>
        <w:pStyle w:val="BookText"/>
        <w:bidi w:val="0"/>
        <w:jc w:val="both"/>
        <w:rPr/>
      </w:pPr>
      <w:r>
        <w:rPr>
          <w:rFonts w:eastAsia="Times New Roman" w:cs="Times New Roman" w:ascii="Times New Roman" w:hAnsi="Times New Roman"/>
          <w:color w:val="111111"/>
          <w:sz w:val="28"/>
          <w:szCs w:val="28"/>
          <w:lang w:val="en-US"/>
        </w:rPr>
        <w:t>Without study of ‘A’, you shall not find</w:t>
      </w:r>
    </w:p>
    <w:p>
      <w:pPr>
        <w:pStyle w:val="BookText"/>
        <w:bidi w:val="0"/>
        <w:jc w:val="both"/>
        <w:rPr/>
      </w:pPr>
      <w:r>
        <w:rPr>
          <w:rFonts w:eastAsia="Times New Roman" w:cs="Times New Roman" w:ascii="Times New Roman" w:hAnsi="Times New Roman"/>
          <w:color w:val="111111"/>
          <w:sz w:val="28"/>
          <w:szCs w:val="28"/>
          <w:lang w:val="en-US"/>
        </w:rPr>
        <w:t>your way to ‘Z’.</w:t>
      </w:r>
    </w:p>
    <w:p>
      <w:pPr>
        <w:pStyle w:val="BookText"/>
        <w:bidi w:val="0"/>
        <w:jc w:val="both"/>
        <w:rPr/>
      </w:pPr>
      <w:r>
        <w:rPr>
          <w:rFonts w:eastAsia="Times New Roman" w:cs="Times New Roman" w:ascii="Times New Roman" w:hAnsi="Times New Roman"/>
          <w:color w:val="111111"/>
          <w:sz w:val="28"/>
          <w:szCs w:val="28"/>
          <w:lang w:val="en-US"/>
        </w:rPr>
        <w:t>Without having entered the spiritual path, being gifted—</w:t>
      </w:r>
    </w:p>
    <w:p>
      <w:pPr>
        <w:pStyle w:val="BookText"/>
        <w:bidi w:val="0"/>
        <w:jc w:val="both"/>
        <w:rPr/>
      </w:pPr>
      <w:r>
        <w:rPr>
          <w:rFonts w:eastAsia="Times New Roman" w:cs="Times New Roman" w:ascii="Times New Roman" w:hAnsi="Times New Roman"/>
          <w:color w:val="111111"/>
          <w:sz w:val="28"/>
          <w:szCs w:val="28"/>
          <w:lang w:val="en-US"/>
        </w:rPr>
        <w:t>what does it mean?!</w:t>
      </w:r>
    </w:p>
    <w:p>
      <w:pPr>
        <w:pStyle w:val="BookText"/>
        <w:bidi w:val="0"/>
        <w:jc w:val="both"/>
        <w:rPr/>
      </w:pPr>
      <w:r>
        <w:rPr>
          <w:rFonts w:eastAsia="Times New Roman" w:cs="Times New Roman" w:ascii="Times New Roman" w:hAnsi="Times New Roman"/>
          <w:color w:val="111111"/>
          <w:sz w:val="28"/>
          <w:szCs w:val="28"/>
          <w:lang w:val="en-US"/>
        </w:rPr>
        <w:t>I listened with my entire soul to such succinctly expressed quatrains of enlightening advice. I hung them like pendants from my ears and became intoxicated by their sweetness. Suddenly, I came to realize that it would be a pity for message about gnosis such as these to be kept private. Therefore, I boldly persisted in my request that he not abandon the line he had taken up with composition of these massages. I must confess that I was encouraged to persevere by the boundless kindness of that dear, and so, I augmented my pleas with a request for ghazal.</w:t>
      </w:r>
      <w:r>
        <w:rPr>
          <w:rStyle w:val="FootnoteAnchor"/>
        </w:rPr>
        <w:footnoteReference w:id="33"/>
      </w:r>
      <w:r>
        <w:rPr>
          <w:rFonts w:eastAsia="Times New Roman" w:cs="Times New Roman" w:ascii="Times New Roman" w:hAnsi="Times New Roman"/>
          <w:color w:val="111111"/>
          <w:sz w:val="28"/>
          <w:szCs w:val="28"/>
          <w:lang w:val="en-US"/>
        </w:rPr>
        <w:t>He reproached me, saying, “What, am I a poet?!” But as before, I insistently persisted with my spiritual guide, and after a few days I heard this:</w:t>
      </w:r>
    </w:p>
    <w:p>
      <w:pPr>
        <w:pStyle w:val="BookText"/>
        <w:bidi w:val="0"/>
        <w:jc w:val="both"/>
        <w:rPr/>
      </w:pPr>
      <w:r>
        <w:rPr>
          <w:rFonts w:eastAsia="Times New Roman" w:cs="Times New Roman" w:ascii="Times New Roman" w:hAnsi="Times New Roman"/>
          <w:color w:val="111111"/>
          <w:sz w:val="28"/>
          <w:szCs w:val="28"/>
          <w:lang w:val="en-US"/>
        </w:rPr>
        <w:t>In so far as the Friend is, you will not be harmed.</w:t>
      </w:r>
    </w:p>
    <w:p>
      <w:pPr>
        <w:pStyle w:val="BookText"/>
        <w:bidi w:val="0"/>
        <w:jc w:val="both"/>
        <w:rPr/>
      </w:pPr>
      <w:r>
        <w:rPr>
          <w:rFonts w:eastAsia="Times New Roman" w:cs="Times New Roman" w:ascii="Times New Roman" w:hAnsi="Times New Roman"/>
          <w:color w:val="111111"/>
          <w:sz w:val="28"/>
          <w:szCs w:val="28"/>
          <w:lang w:val="en-US"/>
        </w:rPr>
        <w:t>In so far as He is, the dust of quality and quantity is naught</w:t>
      </w:r>
    </w:p>
    <w:p>
      <w:pPr>
        <w:pStyle w:val="BookText"/>
        <w:bidi w:val="0"/>
        <w:jc w:val="both"/>
        <w:rPr/>
      </w:pPr>
      <w:r>
        <w:rPr>
          <w:rFonts w:eastAsia="Times New Roman" w:cs="Times New Roman" w:ascii="Times New Roman" w:hAnsi="Times New Roman"/>
          <w:color w:val="111111"/>
          <w:sz w:val="28"/>
          <w:szCs w:val="28"/>
          <w:lang w:val="en-US"/>
        </w:rPr>
        <w:t>Abandon whatever there is, and choose Him.</w:t>
      </w:r>
    </w:p>
    <w:p>
      <w:pPr>
        <w:pStyle w:val="BookText"/>
        <w:bidi w:val="0"/>
        <w:jc w:val="both"/>
        <w:rPr/>
      </w:pPr>
      <w:r>
        <w:rPr>
          <w:rFonts w:eastAsia="Times New Roman" w:cs="Times New Roman" w:ascii="Times New Roman" w:hAnsi="Times New Roman"/>
          <w:color w:val="111111"/>
          <w:sz w:val="28"/>
          <w:szCs w:val="28"/>
          <w:lang w:val="en-US"/>
        </w:rPr>
        <w:t>There is no more excellent advice than these two words.</w:t>
      </w:r>
      <w:r>
        <w:rPr>
          <w:rStyle w:val="FootnoteAnchor"/>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not become a lover if</w:t>
      </w:r>
    </w:p>
    <w:p>
      <w:pPr>
        <w:pStyle w:val="BookText"/>
        <w:bidi w:val="0"/>
        <w:rPr/>
      </w:pPr>
      <w:r>
        <w:rPr>
          <w:rFonts w:eastAsia="Times New Roman" w:cs="Times New Roman" w:ascii="Times New Roman" w:hAnsi="Times New Roman"/>
          <w:color w:val="111111"/>
          <w:sz w:val="28"/>
          <w:szCs w:val="28"/>
          <w:lang w:val="en-US"/>
        </w:rPr>
        <w:t>you have a name.</w:t>
      </w:r>
    </w:p>
    <w:p>
      <w:pPr>
        <w:pStyle w:val="BookText"/>
        <w:bidi w:val="0"/>
        <w:jc w:val="both"/>
        <w:rPr/>
      </w:pPr>
      <w:r>
        <w:rPr>
          <w:rFonts w:eastAsia="Times New Roman" w:cs="Times New Roman" w:ascii="Times New Roman" w:hAnsi="Times New Roman"/>
          <w:color w:val="111111"/>
          <w:sz w:val="28"/>
          <w:szCs w:val="28"/>
          <w:lang w:val="en-US"/>
        </w:rPr>
        <w:t>You are not a mad if you have a message.</w:t>
      </w:r>
    </w:p>
    <w:p>
      <w:pPr>
        <w:pStyle w:val="BookText"/>
        <w:bidi w:val="0"/>
        <w:jc w:val="both"/>
        <w:rPr/>
      </w:pPr>
      <w:r>
        <w:rPr>
          <w:rFonts w:eastAsia="Times New Roman" w:cs="Times New Roman" w:ascii="Times New Roman" w:hAnsi="Times New Roman"/>
          <w:color w:val="111111"/>
          <w:sz w:val="28"/>
          <w:szCs w:val="28"/>
          <w:lang w:val="en-US"/>
        </w:rPr>
        <w:t>You have not become drunk if you have consciousness.</w:t>
      </w:r>
    </w:p>
    <w:p>
      <w:pPr>
        <w:pStyle w:val="BookText"/>
        <w:bidi w:val="0"/>
        <w:jc w:val="both"/>
        <w:rPr/>
      </w:pPr>
      <w:r>
        <w:rPr>
          <w:rFonts w:eastAsia="Times New Roman" w:cs="Times New Roman" w:ascii="Times New Roman" w:hAnsi="Times New Roman"/>
          <w:color w:val="111111"/>
          <w:sz w:val="28"/>
          <w:szCs w:val="28"/>
          <w:lang w:val="en-US"/>
        </w:rPr>
        <w:t>Be considerate with us until you have the goblet.</w:t>
      </w:r>
    </w:p>
    <w:p>
      <w:pPr>
        <w:pStyle w:val="BookText"/>
        <w:bidi w:val="0"/>
        <w:jc w:val="both"/>
        <w:rPr/>
      </w:pPr>
      <w:r>
        <w:rPr>
          <w:rFonts w:eastAsia="Times New Roman" w:cs="Times New Roman" w:ascii="Times New Roman" w:hAnsi="Times New Roman"/>
          <w:color w:val="111111"/>
          <w:sz w:val="28"/>
          <w:szCs w:val="28"/>
          <w:lang w:val="en-US"/>
        </w:rPr>
        <w:t>Days passed and every once in a while Imam paid the price of my ardent entreaties with a ghazal or with some writings. With this turn of events, I would allow no further delay, and I first showed the collection of quatrains to my spouse, Ahmad.</w:t>
      </w:r>
      <w:r>
        <w:rPr>
          <w:rStyle w:val="FootnoteAnchor"/>
        </w:rPr>
        <w:footnoteReference w:id="35"/>
      </w:r>
      <w:r>
        <w:rPr>
          <w:rFonts w:eastAsia="Times New Roman" w:cs="Times New Roman" w:ascii="Times New Roman" w:hAnsi="Times New Roman"/>
          <w:color w:val="111111"/>
          <w:sz w:val="28"/>
          <w:szCs w:val="28"/>
          <w:lang w:val="en-US"/>
        </w:rPr>
        <w:t>He also expressed his enthusiasm and encouraged me to pursue the case. So, I took a notebook to Imam and I requested that when suitable he inscribe therein his poems, admonitions, and mystical allusions… And it was in this way that he so graciously complied with my request and granted me a position from the table of his gnosis and generosity as provision for my journey, and he gave me something he had written which ended with a ghazal. It was a positive answer to my persistent request.</w:t>
      </w:r>
    </w:p>
    <w:p>
      <w:pPr>
        <w:pStyle w:val="BookText"/>
        <w:bidi w:val="0"/>
        <w:jc w:val="both"/>
        <w:rPr/>
      </w:pPr>
      <w:r>
        <w:rPr>
          <w:rFonts w:eastAsia="Times New Roman" w:cs="Times New Roman" w:ascii="Times New Roman" w:hAnsi="Times New Roman"/>
          <w:color w:val="111111"/>
          <w:sz w:val="28"/>
          <w:szCs w:val="28"/>
          <w:lang w:val="en-US"/>
        </w:rPr>
        <w:t>Now, the fruit of these efforts, that is, this valuable legacy, I place at the disposal of that respectable institute which publishes his works so that they may present it to the devotees of Imam, and thereby to provide the limpid water of this fountain for those who thirst. In this context I have other things to say which, if God grants me the opportunity, I shall relate.</w:t>
      </w:r>
    </w:p>
    <w:p>
      <w:pPr>
        <w:pStyle w:val="BookText"/>
        <w:bidi w:val="0"/>
        <w:jc w:val="both"/>
        <w:rPr/>
      </w:pPr>
      <w:r>
        <w:rPr>
          <w:rFonts w:eastAsia="Times New Roman" w:cs="Times New Roman" w:ascii="Times New Roman" w:hAnsi="Times New Roman"/>
          <w:color w:val="111111"/>
          <w:sz w:val="28"/>
          <w:szCs w:val="28"/>
          <w:lang w:val="en-US"/>
        </w:rPr>
        <w:t>In grief, untimely days elapsed;</w:t>
      </w:r>
    </w:p>
    <w:p>
      <w:pPr>
        <w:pStyle w:val="BookText"/>
        <w:bidi w:val="0"/>
        <w:jc w:val="both"/>
        <w:rPr/>
      </w:pPr>
      <w:r>
        <w:rPr>
          <w:rFonts w:eastAsia="Times New Roman" w:cs="Times New Roman" w:ascii="Times New Roman" w:hAnsi="Times New Roman"/>
          <w:color w:val="111111"/>
          <w:sz w:val="28"/>
          <w:szCs w:val="28"/>
          <w:lang w:val="en-US"/>
        </w:rPr>
        <w:t>Days accompanied by inner burning,</w:t>
      </w:r>
    </w:p>
    <w:p>
      <w:pPr>
        <w:pStyle w:val="BookText"/>
        <w:bidi w:val="0"/>
        <w:jc w:val="both"/>
        <w:rPr/>
      </w:pPr>
      <w:r>
        <w:rPr>
          <w:rFonts w:eastAsia="Times New Roman" w:cs="Times New Roman" w:ascii="Times New Roman" w:hAnsi="Times New Roman"/>
          <w:color w:val="111111"/>
          <w:sz w:val="28"/>
          <w:szCs w:val="28"/>
          <w:lang w:val="en-US"/>
        </w:rPr>
        <w:t>If the days have gone, let them go without fear,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you stay, like unto</w:t>
      </w:r>
      <w:bookmarkStart w:id="17" w:name="pg2401_16319"/>
    </w:p>
    <w:p>
      <w:pPr>
        <w:pStyle w:val="BookText"/>
        <w:bidi w:val="0"/>
        <w:rPr/>
      </w:pPr>
      <w:bookmarkEnd w:id="17"/>
      <w:r>
        <w:rPr>
          <w:rFonts w:eastAsia="Times New Roman" w:cs="Times New Roman" w:ascii="Times New Roman" w:hAnsi="Times New Roman"/>
          <w:color w:val="111111"/>
          <w:sz w:val="28"/>
          <w:szCs w:val="28"/>
          <w:lang w:val="en-US"/>
        </w:rPr>
        <w:t>whom there is no purity.</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Fatimah Tabataba’i</w:t>
      </w:r>
    </w:p>
    <w:p>
      <w:pPr>
        <w:pStyle w:val="BookText"/>
        <w:bidi w:val="0"/>
        <w:jc w:val="both"/>
        <w:rPr/>
      </w:pPr>
      <w:r>
        <w:rPr>
          <w:rFonts w:eastAsia="Times New Roman" w:cs="Times New Roman" w:ascii="Times New Roman" w:hAnsi="Times New Roman"/>
          <w:color w:val="111111"/>
          <w:sz w:val="28"/>
          <w:szCs w:val="28"/>
          <w:lang w:val="en-US"/>
        </w:rPr>
        <w:t>23/6/1368 AHS</w:t>
      </w:r>
    </w:p>
    <w:p>
      <w:pPr>
        <w:pStyle w:val="BookText"/>
        <w:bidi w:val="0"/>
        <w:jc w:val="both"/>
        <w:rPr/>
      </w:pPr>
      <w:r>
        <w:rPr>
          <w:rFonts w:eastAsia="Times New Roman" w:cs="Times New Roman" w:ascii="Times New Roman" w:hAnsi="Times New Roman"/>
          <w:color w:val="111111"/>
          <w:sz w:val="28"/>
          <w:szCs w:val="28"/>
          <w:lang w:val="en-US"/>
        </w:rPr>
        <w:t>(Sept. 12, 1989)</w:t>
      </w:r>
      <w:r>
        <w:rPr>
          <w:rStyle w:val="FootnoteAnchor"/>
        </w:rPr>
        <w:footnoteReference w:id="37"/>
      </w:r>
    </w:p>
    <w:p>
      <w:pPr>
        <w:pStyle w:val="Heading3"/>
        <w:numPr>
          <w:ilvl w:val="2"/>
          <w:numId w:val="1"/>
        </w:numPr>
        <w:bidi w:val="0"/>
        <w:jc w:val="left"/>
        <w:rPr/>
      </w:pPr>
      <w:bookmarkStart w:id="18" w:name="__RefHeading___Toc3145242_3804643083"/>
      <w:bookmarkStart w:id="19" w:name="_Toc7"/>
      <w:bookmarkEnd w:id="18"/>
      <w:r>
        <w:rPr/>
        <w:t>Imam Khomeini’s Reply to Fatimah Tabataba’i</w:t>
      </w:r>
      <w:bookmarkEnd w:id="19"/>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My Dear Fati,</w:t>
      </w:r>
    </w:p>
    <w:p>
      <w:pPr>
        <w:pStyle w:val="BookText"/>
        <w:bidi w:val="0"/>
        <w:jc w:val="both"/>
        <w:rPr/>
      </w:pPr>
      <w:r>
        <w:rPr>
          <w:rFonts w:eastAsia="Times New Roman" w:cs="Times New Roman" w:ascii="Times New Roman" w:hAnsi="Times New Roman"/>
          <w:color w:val="111111"/>
          <w:sz w:val="28"/>
          <w:szCs w:val="28"/>
          <w:lang w:val="en-US"/>
        </w:rPr>
        <w:t>It seems that you have finally succeeded in your imposition on me to write a few lines, disregarding my excuses: old age, infirmity, and a full schedule. Now I will begin my speech with the blight of old age and of youth, both of which have afflicted me, or you could say, the ends of which I have reached. Now, inclining towards the barzakh,</w:t>
      </w:r>
      <w:r>
        <w:rPr>
          <w:rStyle w:val="FootnoteAnchor"/>
        </w:rPr>
        <w:footnoteReference w:id="38"/>
      </w:r>
      <w:r>
        <w:rPr>
          <w:rFonts w:eastAsia="Times New Roman" w:cs="Times New Roman" w:ascii="Times New Roman" w:hAnsi="Times New Roman"/>
          <w:color w:val="111111"/>
          <w:sz w:val="28"/>
          <w:szCs w:val="28"/>
          <w:lang w:val="en-US"/>
        </w:rPr>
        <w:t>if not toward hell, I am wrestling with the minions of the angel of death. Tomorrow, the black letter of my deeds shall be handed to me, and I shall be asked for an account of my misspent life. I have no answer, except my hope in the mercy of He Whose mercy embraces all things,</w:t>
      </w:r>
      <w:r>
        <w:rPr>
          <w:rStyle w:val="FootnoteAnchor"/>
        </w:rPr>
        <w:footnoteReference w:id="39"/>
      </w:r>
      <w:r>
        <w:rPr>
          <w:rFonts w:eastAsia="Times New Roman" w:cs="Times New Roman" w:ascii="Times New Roman" w:hAnsi="Times New Roman"/>
          <w:color w:val="111111"/>
          <w:sz w:val="28"/>
          <w:szCs w:val="28"/>
          <w:lang w:val="en-US"/>
        </w:rPr>
        <w:t>He who revealed to the Mercy of Worlds:</w:t>
      </w:r>
      <w:r>
        <w:rPr>
          <w:rStyle w:val="FootnoteAnchor"/>
        </w:rPr>
        <w:footnoteReference w:id="40"/>
      </w:r>
      <w:r>
        <w:rPr>
          <w:rFonts w:eastAsia="Times New Roman" w:cs="Times New Roman" w:ascii="Times New Roman" w:hAnsi="Times New Roman"/>
          <w:color w:val="111111"/>
          <w:sz w:val="28"/>
          <w:szCs w:val="28"/>
          <w:lang w:val="en-US"/>
        </w:rPr>
        <w:t>“do not despair of the mercy of Allah; surely Allah forgives sins.”</w:t>
      </w:r>
      <w:r>
        <w:rPr>
          <w:rStyle w:val="FootnoteAnchor"/>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take it that I am to be included among those to whom these ayat</w:t>
      </w:r>
      <w:r>
        <w:rPr>
          <w:rStyle w:val="FootnoteAnchor"/>
        </w:rPr>
        <w:footnoteReference w:id="42"/>
      </w:r>
      <w:r>
        <w:rPr>
          <w:rFonts w:eastAsia="Times New Roman" w:cs="Times New Roman" w:ascii="Times New Roman" w:hAnsi="Times New Roman"/>
          <w:color w:val="111111"/>
          <w:sz w:val="28"/>
          <w:szCs w:val="28"/>
          <w:lang w:val="en-US"/>
        </w:rPr>
        <w:t>must be applied. But as for the ascension to the sacred premises of His greatness, and mounting to the neighborhood of the Friend, and joining in the banquet of Allah, to which one must arrive by means of the steps he himself has taken, how can it be? In my youth, when I had vigor and ability, die to the machinations of Satan and his minion, the commanding self,</w:t>
      </w:r>
      <w:r>
        <w:rPr>
          <w:rStyle w:val="FootnoteAnchor"/>
        </w:rPr>
        <w:footnoteReference w:id="43"/>
      </w:r>
      <w:r>
        <w:rPr>
          <w:rFonts w:eastAsia="Times New Roman" w:cs="Times New Roman" w:ascii="Times New Roman" w:hAnsi="Times New Roman"/>
          <w:color w:val="111111"/>
          <w:sz w:val="28"/>
          <w:szCs w:val="28"/>
          <w:lang w:val="en-US"/>
        </w:rPr>
        <w:t>I became preoccupied with various notions and</w:t>
      </w:r>
    </w:p>
    <w:p>
      <w:pPr>
        <w:pStyle w:val="BookText"/>
        <w:bidi w:val="0"/>
        <w:rPr/>
      </w:pPr>
      <w:r>
        <w:rPr>
          <w:rFonts w:eastAsia="Times New Roman" w:cs="Times New Roman" w:ascii="Times New Roman" w:hAnsi="Times New Roman"/>
          <w:color w:val="111111"/>
          <w:sz w:val="28"/>
          <w:szCs w:val="28"/>
          <w:lang w:val="en-US"/>
        </w:rPr>
        <w:t>grandiose expressions by which I acquired neither concentration nor a spiritual state, because I never took in the spirit of these things. I didn’t go from the exoteric to the esoteric, from the earthly domain to the angelic domain. I finally realized that I did not gain anything from all the clamor of the casuistry of the seminary but some heart-rending words.</w:t>
      </w:r>
    </w:p>
    <w:p>
      <w:pPr>
        <w:pStyle w:val="BookText"/>
        <w:bidi w:val="0"/>
        <w:jc w:val="both"/>
        <w:rPr/>
      </w:pPr>
      <w:r>
        <w:rPr>
          <w:rFonts w:eastAsia="Times New Roman" w:cs="Times New Roman" w:ascii="Times New Roman" w:hAnsi="Times New Roman"/>
          <w:color w:val="111111"/>
          <w:sz w:val="28"/>
          <w:szCs w:val="28"/>
          <w:lang w:val="en-US"/>
        </w:rPr>
        <w:t>I was sunk so deeply among such expressions and such regards that instead of seeking to lift the veils, I collected books as if nothing else mattered in the entire world but a handful of papers. In the name of the humanities, divine goals and philosophical truth, the seeker, who has been endowed with a divine nature, is diverted and sinks beneath a great veil. The weighty tomes of The Four Journeys</w:t>
      </w:r>
      <w:r>
        <w:rPr>
          <w:rStyle w:val="FootnoteAnchor"/>
        </w:rPr>
        <w:footnoteReference w:id="44"/>
      </w:r>
      <w:r>
        <w:rPr>
          <w:rFonts w:eastAsia="Times New Roman" w:cs="Times New Roman" w:ascii="Times New Roman" w:hAnsi="Times New Roman"/>
          <w:color w:val="111111"/>
          <w:sz w:val="28"/>
          <w:szCs w:val="28"/>
          <w:lang w:val="en-US"/>
        </w:rPr>
        <w:t>diverted me from my journey to the Friend; I acquired no opening from The Openings,</w:t>
      </w:r>
      <w:r>
        <w:rPr>
          <w:rStyle w:val="FootnoteAnchor"/>
        </w:rPr>
        <w:footnoteReference w:id="45"/>
      </w:r>
      <w:r>
        <w:rPr>
          <w:rFonts w:eastAsia="Times New Roman" w:cs="Times New Roman" w:ascii="Times New Roman" w:hAnsi="Times New Roman"/>
          <w:color w:val="111111"/>
          <w:sz w:val="28"/>
          <w:szCs w:val="28"/>
          <w:lang w:val="en-US"/>
        </w:rPr>
        <w:t>nor any wisdom from The Bezels of Wisdom,</w:t>
      </w:r>
      <w:r>
        <w:rPr>
          <w:rStyle w:val="FootnoteAnchor"/>
        </w:rPr>
        <w:footnoteReference w:id="46"/>
      </w:r>
      <w:r>
        <w:rPr>
          <w:rFonts w:eastAsia="Times New Roman" w:cs="Times New Roman" w:ascii="Times New Roman" w:hAnsi="Times New Roman"/>
          <w:color w:val="111111"/>
          <w:sz w:val="28"/>
          <w:szCs w:val="28"/>
          <w:lang w:val="en-US"/>
        </w:rPr>
        <w:t>let alone from other books, for each of which is another sad story. When I reached old age, with every step, I was gradually drawn away</w:t>
      </w:r>
      <w:r>
        <w:rPr>
          <w:rStyle w:val="FootnoteAnchor"/>
        </w:rPr>
        <w:footnoteReference w:id="47"/>
      </w:r>
      <w:r>
        <w:rPr>
          <w:rFonts w:eastAsia="Times New Roman" w:cs="Times New Roman" w:ascii="Times New Roman" w:hAnsi="Times New Roman"/>
          <w:color w:val="111111"/>
          <w:sz w:val="28"/>
          <w:szCs w:val="28"/>
          <w:lang w:val="en-US"/>
        </w:rPr>
        <w:t>from that misfortune, until I reached senility, and what is beyond senility, with which I am now wrestling. “And among you are some who are brought back to a most decrepit life, so that they do not know anything after they had known.</w:t>
      </w:r>
      <w:r>
        <w:rPr>
          <w:rStyle w:val="FootnoteAnchor"/>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my daughter, are miles away from this stage. You have not savored its flavor. May God extend your life to such an age, but</w:t>
      </w:r>
    </w:p>
    <w:p>
      <w:pPr>
        <w:pStyle w:val="BookText"/>
        <w:bidi w:val="0"/>
        <w:rPr/>
      </w:pPr>
      <w:r>
        <w:rPr>
          <w:rFonts w:eastAsia="Times New Roman" w:cs="Times New Roman" w:ascii="Times New Roman" w:hAnsi="Times New Roman"/>
          <w:color w:val="111111"/>
          <w:sz w:val="28"/>
          <w:szCs w:val="28"/>
          <w:lang w:val="en-US"/>
        </w:rPr>
        <w:t>without its ill effects. You expect writings and discourses from me, and that in the form of a mixture of poetry and prose! You don’t seem to realize that I am neither a writer nor a poet nor an orator. You, my dear daughter, without having reached the stage of unripe grapes, wish to attain the stage of confection made from boiled ripe grapes! Know that a day shall come when, God forbid, you will bear the heavy burden of regret upon your shoulders for having misspent your youth with such infatuations while you let the higher things escape you, just as I have, I who have fallen behind in the caravan of lovers. So, listen to this wretched who bears such a burden on his shoulders, and who is bent beneath it. Don’t be satisfied with expressions such as these, which are a trap of the great Beelzebub.</w:t>
      </w:r>
      <w:r>
        <w:rPr>
          <w:rStyle w:val="FootnoteAnchor"/>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 the Great and Glorious One! Youth with its delights and gratifications are soon past. I’ve been through it all, through all these, and now I’m wrestling with the chastisement of hell. The Satan within does not let up on me. May Almighty God forbid that he should strike the last blow. But despair of the embracing mercy of the Divine is itself a grievous enormity. May God protect the sinner from such an affliction. It is said that at the end of his life, Hajjaj ibn Yusuf,</w:t>
      </w:r>
      <w:r>
        <w:rPr>
          <w:rStyle w:val="FootnoteAnchor"/>
        </w:rPr>
        <w:footnoteReference w:id="50"/>
      </w:r>
      <w:r>
        <w:rPr>
          <w:rFonts w:eastAsia="Times New Roman" w:cs="Times New Roman" w:ascii="Times New Roman" w:hAnsi="Times New Roman"/>
          <w:color w:val="111111"/>
          <w:sz w:val="28"/>
          <w:szCs w:val="28"/>
          <w:lang w:val="en-US"/>
        </w:rPr>
        <w:t>that great murderer of history, said, “Oh God! Forgive me, even though I know</w:t>
      </w:r>
    </w:p>
    <w:p>
      <w:pPr>
        <w:pStyle w:val="BookText"/>
        <w:bidi w:val="0"/>
        <w:rPr/>
      </w:pPr>
      <w:r>
        <w:rPr>
          <w:rFonts w:eastAsia="Times New Roman" w:cs="Times New Roman" w:ascii="Times New Roman" w:hAnsi="Times New Roman"/>
          <w:color w:val="111111"/>
          <w:sz w:val="28"/>
          <w:szCs w:val="28"/>
          <w:lang w:val="en-US"/>
        </w:rPr>
        <w:t>that everyone says You will not forgive me!” Upon hearing of this, Shafi‘i</w:t>
      </w:r>
      <w:r>
        <w:rPr>
          <w:rStyle w:val="FootnoteAnchor"/>
        </w:rPr>
        <w:footnoteReference w:id="51"/>
      </w:r>
      <w:r>
        <w:rPr>
          <w:rFonts w:eastAsia="Times New Roman" w:cs="Times New Roman" w:ascii="Times New Roman" w:hAnsi="Times New Roman"/>
          <w:color w:val="111111"/>
          <w:sz w:val="28"/>
          <w:szCs w:val="28"/>
          <w:lang w:val="en-US"/>
        </w:rPr>
        <w:t>said, “If he has said this, it may be (that he is forgiven).” But I don’t know whether that wicked man was blessed to say this or not, but I know that despair is worse than anything.</w:t>
      </w:r>
    </w:p>
    <w:p>
      <w:pPr>
        <w:pStyle w:val="BookText"/>
        <w:bidi w:val="0"/>
        <w:jc w:val="both"/>
        <w:rPr/>
      </w:pPr>
      <w:r>
        <w:rPr>
          <w:rFonts w:eastAsia="Times New Roman" w:cs="Times New Roman" w:ascii="Times New Roman" w:hAnsi="Times New Roman"/>
          <w:color w:val="111111"/>
          <w:sz w:val="28"/>
          <w:szCs w:val="28"/>
          <w:lang w:val="en-US"/>
        </w:rPr>
        <w:t>Oh my daughter, don’t be so overconfident of mercy that you neglect the Friend, nor should you despair and thus become one of those who has lost both this world and the hereafter. Oh God! By the five companions of the cloak,</w:t>
      </w:r>
      <w:r>
        <w:rPr>
          <w:rStyle w:val="FootnoteAnchor"/>
        </w:rPr>
        <w:footnoteReference w:id="52"/>
      </w:r>
      <w:r>
        <w:rPr>
          <w:rFonts w:eastAsia="Times New Roman" w:cs="Times New Roman" w:ascii="Times New Roman" w:hAnsi="Times New Roman"/>
          <w:color w:val="111111"/>
          <w:sz w:val="28"/>
          <w:szCs w:val="28"/>
          <w:lang w:val="en-US"/>
        </w:rPr>
        <w:t>shelter Ahmad, Fati, Hasan, Rida (Yasir) and ‘Ali, who, we are proud to say, belong to the household of your dear Prophet, and to the household of his appointed one.</w:t>
      </w:r>
      <w:r>
        <w:rPr>
          <w:rStyle w:val="FootnoteAnchor"/>
        </w:rPr>
        <w:footnoteReference w:id="53"/>
      </w:r>
      <w:r>
        <w:rPr>
          <w:rFonts w:eastAsia="Times New Roman" w:cs="Times New Roman" w:ascii="Times New Roman" w:hAnsi="Times New Roman"/>
          <w:color w:val="111111"/>
          <w:sz w:val="28"/>
          <w:szCs w:val="28"/>
          <w:lang w:val="en-US"/>
        </w:rPr>
        <w:t>Shelter them from the evils of Satan and from the desires of the soul. Here ends my speech, and God’s sentence upon me is complete. Peace!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you have demanded poems from me with that insistence which is so characteristic of you, I must confess that neither in my youth, which is the season of poetry and sensitivity, and which has now been spent, nor in the season of old age, which I have also left behind me, nor in this most decrepit state of life, with which I am now wrestling, have I ever had a talent for poetry. It is related that someone said, “My power is no different in old age from what it was in my youth, for I have remained unable to lift this</w:t>
      </w:r>
    </w:p>
    <w:p>
      <w:pPr>
        <w:pStyle w:val="BookText"/>
        <w:bidi w:val="0"/>
        <w:rPr/>
      </w:pPr>
      <w:r>
        <w:rPr>
          <w:rFonts w:eastAsia="Times New Roman" w:cs="Times New Roman" w:ascii="Times New Roman" w:hAnsi="Times New Roman"/>
          <w:color w:val="111111"/>
          <w:sz w:val="28"/>
          <w:szCs w:val="28"/>
          <w:lang w:val="en-US"/>
        </w:rPr>
        <w:t>stone both in youth and in old age.” I could say the same thing about poetry and literature, for I have remained incapable of them through both my youth and old age. Thus I declare:</w:t>
      </w:r>
    </w:p>
    <w:p>
      <w:pPr>
        <w:pStyle w:val="BookText"/>
        <w:bidi w:val="0"/>
        <w:jc w:val="both"/>
        <w:rPr/>
      </w:pPr>
      <w:r>
        <w:rPr>
          <w:rFonts w:eastAsia="Times New Roman" w:cs="Times New Roman" w:ascii="Times New Roman" w:hAnsi="Times New Roman"/>
          <w:color w:val="111111"/>
          <w:sz w:val="28"/>
          <w:szCs w:val="28"/>
          <w:lang w:val="en-US"/>
        </w:rPr>
        <w:t>If ‘poet’ be the word for Sa‘di of Shiraz,</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What you and I may weave is but a play of dross.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If Sa‘di of Shiraz is a poet,</w:t>
      </w:r>
    </w:p>
    <w:p>
      <w:pPr>
        <w:pStyle w:val="BookText"/>
        <w:bidi w:val="0"/>
        <w:jc w:val="both"/>
        <w:rPr/>
      </w:pPr>
      <w:r>
        <w:rPr>
          <w:rFonts w:eastAsia="Times New Roman" w:cs="Times New Roman" w:ascii="Times New Roman" w:hAnsi="Times New Roman"/>
          <w:color w:val="111111"/>
          <w:sz w:val="28"/>
          <w:szCs w:val="28"/>
          <w:lang w:val="en-US"/>
        </w:rPr>
        <w:t>The weavings of you and me are play.</w:t>
      </w:r>
    </w:p>
    <w:p>
      <w:pPr>
        <w:pStyle w:val="BookText"/>
        <w:bidi w:val="0"/>
        <w:jc w:val="both"/>
        <w:rPr/>
      </w:pPr>
      <w:r>
        <w:rPr>
          <w:rFonts w:eastAsia="Times New Roman" w:cs="Times New Roman" w:ascii="Times New Roman" w:hAnsi="Times New Roman"/>
          <w:color w:val="111111"/>
          <w:sz w:val="28"/>
          <w:szCs w:val="28"/>
          <w:lang w:val="en-US"/>
        </w:rPr>
        <w:t>Now, since I’m incapable of poetry, I’ll play a trick</w:t>
      </w:r>
      <w:r>
        <w:rPr>
          <w:rStyle w:val="FootnoteAnchor"/>
        </w:rPr>
        <w:footnoteReference w:id="56"/>
      </w:r>
      <w:r>
        <w:rPr>
          <w:rFonts w:eastAsia="Times New Roman" w:cs="Times New Roman" w:ascii="Times New Roman" w:hAnsi="Times New Roman"/>
          <w:color w:val="111111"/>
          <w:sz w:val="28"/>
          <w:szCs w:val="28"/>
          <w:lang w:val="en-US"/>
        </w:rPr>
        <w:t>with doggerel, and so concede to your demands.</w:t>
      </w:r>
    </w:p>
    <w:p>
      <w:pPr>
        <w:pStyle w:val="BookText"/>
        <w:bidi w:val="0"/>
        <w:jc w:val="both"/>
        <w:rPr/>
      </w:pPr>
      <w:r>
        <w:rPr>
          <w:rFonts w:eastAsia="Times New Roman" w:cs="Times New Roman" w:ascii="Times New Roman" w:hAnsi="Times New Roman"/>
          <w:color w:val="111111"/>
          <w:sz w:val="28"/>
          <w:szCs w:val="28"/>
          <w:lang w:val="en-US"/>
        </w:rPr>
        <w:t>Ahmad is from Muhammad the chosen one</w:t>
      </w:r>
    </w:p>
    <w:p>
      <w:pPr>
        <w:pStyle w:val="BookText"/>
        <w:bidi w:val="0"/>
        <w:jc w:val="both"/>
        <w:rPr/>
      </w:pPr>
      <w:r>
        <w:rPr>
          <w:rFonts w:eastAsia="Times New Roman" w:cs="Times New Roman" w:ascii="Times New Roman" w:hAnsi="Times New Roman"/>
          <w:color w:val="111111"/>
          <w:sz w:val="28"/>
          <w:szCs w:val="28"/>
          <w:lang w:val="en-US"/>
        </w:rPr>
        <w:t>Whom the Praised One shall watch from above.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Fati is from the throne of the womb of Fatimah</w:t>
      </w:r>
    </w:p>
    <w:p>
      <w:pPr>
        <w:pStyle w:val="BookText"/>
        <w:bidi w:val="0"/>
        <w:jc w:val="both"/>
        <w:rPr/>
      </w:pPr>
      <w:r>
        <w:rPr>
          <w:rFonts w:eastAsia="Times New Roman" w:cs="Times New Roman" w:ascii="Times New Roman" w:hAnsi="Times New Roman"/>
          <w:color w:val="111111"/>
          <w:sz w:val="28"/>
          <w:szCs w:val="28"/>
          <w:lang w:val="en-US"/>
        </w:rPr>
        <w:t>Whom the Creator of the heavens shall love.</w:t>
      </w:r>
    </w:p>
    <w:p>
      <w:pPr>
        <w:pStyle w:val="BookText"/>
        <w:bidi w:val="0"/>
        <w:jc w:val="both"/>
        <w:rPr/>
      </w:pPr>
      <w:r>
        <w:rPr>
          <w:rFonts w:eastAsia="Times New Roman" w:cs="Times New Roman" w:ascii="Times New Roman" w:hAnsi="Times New Roman"/>
          <w:color w:val="111111"/>
          <w:sz w:val="28"/>
          <w:szCs w:val="28"/>
          <w:lang w:val="en-US"/>
        </w:rPr>
        <w:t>Hasan, a fruit of this tree of beauty,</w:t>
      </w:r>
    </w:p>
    <w:p>
      <w:pPr>
        <w:pStyle w:val="BookText"/>
        <w:bidi w:val="0"/>
        <w:jc w:val="both"/>
        <w:rPr/>
      </w:pPr>
      <w:r>
        <w:rPr>
          <w:rFonts w:eastAsia="Times New Roman" w:cs="Times New Roman" w:ascii="Times New Roman" w:hAnsi="Times New Roman"/>
          <w:color w:val="111111"/>
          <w:sz w:val="28"/>
          <w:szCs w:val="28"/>
          <w:lang w:val="en-US"/>
        </w:rPr>
        <w:t>The Benefactor shall be his sure companion boon.</w:t>
      </w:r>
    </w:p>
    <w:p>
      <w:pPr>
        <w:pStyle w:val="BookText"/>
        <w:bidi w:val="0"/>
        <w:jc w:val="both"/>
        <w:rPr/>
      </w:pPr>
      <w:r>
        <w:rPr>
          <w:rFonts w:eastAsia="Times New Roman" w:cs="Times New Roman" w:ascii="Times New Roman" w:hAnsi="Times New Roman"/>
          <w:color w:val="111111"/>
          <w:sz w:val="28"/>
          <w:szCs w:val="28"/>
          <w:lang w:val="en-US"/>
        </w:rPr>
        <w:t>Yasir, of the pure house of the two offspring,</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secrets of sanctity about him shall be strewn.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who is from the garden of ‘Ali,</w:t>
      </w:r>
    </w:p>
    <w:p>
      <w:pPr>
        <w:pStyle w:val="BookText"/>
        <w:bidi w:val="0"/>
        <w:jc w:val="both"/>
        <w:rPr/>
      </w:pPr>
      <w:r>
        <w:rPr>
          <w:rFonts w:eastAsia="Times New Roman" w:cs="Times New Roman" w:ascii="Times New Roman" w:hAnsi="Times New Roman"/>
          <w:color w:val="111111"/>
          <w:sz w:val="28"/>
          <w:szCs w:val="28"/>
          <w:lang w:val="en-US"/>
        </w:rPr>
        <w:t>His slogan shall be ‘Ali is great.</w:t>
      </w:r>
    </w:p>
    <w:p>
      <w:pPr>
        <w:pStyle w:val="BookText"/>
        <w:bidi w:val="0"/>
        <w:jc w:val="both"/>
        <w:rPr/>
      </w:pPr>
      <w:r>
        <w:rPr>
          <w:rFonts w:eastAsia="Times New Roman" w:cs="Times New Roman" w:ascii="Times New Roman" w:hAnsi="Times New Roman"/>
          <w:color w:val="111111"/>
          <w:sz w:val="28"/>
          <w:szCs w:val="28"/>
          <w:lang w:val="en-US"/>
        </w:rPr>
        <w:t>Five persons from the loins of Ahmad</w:t>
      </w:r>
    </w:p>
    <w:p>
      <w:pPr>
        <w:pStyle w:val="BookText"/>
        <w:bidi w:val="0"/>
        <w:jc w:val="both"/>
        <w:rPr/>
      </w:pPr>
      <w:r>
        <w:rPr>
          <w:rFonts w:eastAsia="Times New Roman" w:cs="Times New Roman" w:ascii="Times New Roman" w:hAnsi="Times New Roman"/>
          <w:color w:val="111111"/>
          <w:sz w:val="28"/>
          <w:szCs w:val="28"/>
          <w:lang w:val="en-US"/>
        </w:rPr>
        <w:t>Shall find intercession from the four plus eight.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My daughter asks me for fresh poetry,</w:t>
      </w:r>
    </w:p>
    <w:p>
      <w:pPr>
        <w:pStyle w:val="BookText"/>
        <w:bidi w:val="0"/>
        <w:jc w:val="both"/>
        <w:rPr/>
      </w:pPr>
      <w:r>
        <w:rPr>
          <w:rFonts w:eastAsia="Times New Roman" w:cs="Times New Roman" w:ascii="Times New Roman" w:hAnsi="Times New Roman"/>
          <w:color w:val="111111"/>
          <w:sz w:val="28"/>
          <w:szCs w:val="28"/>
          <w:lang w:val="en-US"/>
        </w:rPr>
        <w:t>Doggerel, I say, as mementoes of late.</w:t>
      </w:r>
    </w:p>
    <w:p>
      <w:pPr>
        <w:pStyle w:val="BookText"/>
        <w:bidi w:val="0"/>
        <w:jc w:val="both"/>
        <w:rPr/>
      </w:pPr>
      <w:r>
        <w:rPr>
          <w:rFonts w:eastAsia="Times New Roman" w:cs="Times New Roman" w:ascii="Times New Roman" w:hAnsi="Times New Roman"/>
          <w:color w:val="111111"/>
          <w:sz w:val="28"/>
          <w:szCs w:val="28"/>
          <w:lang w:val="en-US"/>
        </w:rPr>
        <w:t>Again you ask for poetry, and yet again, so here is some more babble:</w:t>
      </w:r>
    </w:p>
    <w:p>
      <w:pPr>
        <w:pStyle w:val="BookText"/>
        <w:bidi w:val="0"/>
        <w:jc w:val="both"/>
        <w:rPr/>
      </w:pPr>
      <w:r>
        <w:rPr>
          <w:rFonts w:eastAsia="Times New Roman" w:cs="Times New Roman" w:ascii="Times New Roman" w:hAnsi="Times New Roman"/>
          <w:color w:val="111111"/>
          <w:sz w:val="28"/>
          <w:szCs w:val="28"/>
          <w:lang w:val="en-US"/>
        </w:rPr>
        <w:t>I am a lover, a lover!</w:t>
      </w:r>
    </w:p>
    <w:p>
      <w:pPr>
        <w:pStyle w:val="BookText"/>
        <w:bidi w:val="0"/>
        <w:jc w:val="both"/>
        <w:rPr/>
      </w:pPr>
      <w:r>
        <w:rPr>
          <w:rFonts w:eastAsia="Times New Roman" w:cs="Times New Roman" w:ascii="Times New Roman" w:hAnsi="Times New Roman"/>
          <w:color w:val="111111"/>
          <w:sz w:val="28"/>
          <w:szCs w:val="28"/>
          <w:lang w:val="en-US"/>
        </w:rPr>
        <w:t>Except for union with You</w:t>
      </w:r>
    </w:p>
    <w:p>
      <w:pPr>
        <w:pStyle w:val="BookText"/>
        <w:bidi w:val="0"/>
        <w:jc w:val="both"/>
        <w:rPr/>
      </w:pPr>
      <w:r>
        <w:rPr>
          <w:rFonts w:eastAsia="Times New Roman" w:cs="Times New Roman" w:ascii="Times New Roman" w:hAnsi="Times New Roman"/>
          <w:color w:val="111111"/>
          <w:sz w:val="28"/>
          <w:szCs w:val="28"/>
          <w:lang w:val="en-US"/>
        </w:rPr>
        <w:t>there is no cure for this,</w:t>
      </w:r>
    </w:p>
    <w:p>
      <w:pPr>
        <w:pStyle w:val="BookText"/>
        <w:bidi w:val="0"/>
        <w:jc w:val="both"/>
        <w:rPr/>
      </w:pPr>
      <w:r>
        <w:rPr>
          <w:rFonts w:eastAsia="Times New Roman" w:cs="Times New Roman" w:ascii="Times New Roman" w:hAnsi="Times New Roman"/>
          <w:color w:val="111111"/>
          <w:sz w:val="28"/>
          <w:szCs w:val="28"/>
          <w:lang w:val="en-US"/>
        </w:rPr>
        <w:t>Who is there</w:t>
      </w:r>
    </w:p>
    <w:p>
      <w:pPr>
        <w:pStyle w:val="BookText"/>
        <w:bidi w:val="0"/>
        <w:jc w:val="both"/>
        <w:rPr/>
      </w:pPr>
      <w:r>
        <w:rPr>
          <w:rFonts w:eastAsia="Times New Roman" w:cs="Times New Roman" w:ascii="Times New Roman" w:hAnsi="Times New Roman"/>
          <w:color w:val="111111"/>
          <w:sz w:val="28"/>
          <w:szCs w:val="28"/>
          <w:lang w:val="en-US"/>
        </w:rPr>
        <w:t>whose soul has not been kindled</w:t>
      </w:r>
    </w:p>
    <w:p>
      <w:pPr>
        <w:pStyle w:val="BookText"/>
        <w:bidi w:val="0"/>
        <w:jc w:val="both"/>
        <w:rPr/>
      </w:pPr>
      <w:r>
        <w:rPr>
          <w:rFonts w:eastAsia="Times New Roman" w:cs="Times New Roman" w:ascii="Times New Roman" w:hAnsi="Times New Roman"/>
          <w:color w:val="111111"/>
          <w:sz w:val="28"/>
          <w:szCs w:val="28"/>
          <w:lang w:val="en-US"/>
        </w:rPr>
        <w:t>by this fire?</w:t>
      </w:r>
    </w:p>
    <w:p>
      <w:pPr>
        <w:pStyle w:val="BookText"/>
        <w:bidi w:val="0"/>
        <w:jc w:val="both"/>
        <w:rPr/>
      </w:pPr>
      <w:r>
        <w:rPr>
          <w:rFonts w:eastAsia="Times New Roman" w:cs="Times New Roman" w:ascii="Times New Roman" w:hAnsi="Times New Roman"/>
          <w:color w:val="111111"/>
          <w:sz w:val="28"/>
          <w:szCs w:val="28"/>
          <w:lang w:val="en-US"/>
        </w:rPr>
        <w:t>Except for you,</w:t>
      </w:r>
    </w:p>
    <w:p>
      <w:pPr>
        <w:pStyle w:val="BookText"/>
        <w:bidi w:val="0"/>
        <w:jc w:val="both"/>
        <w:rPr/>
      </w:pPr>
      <w:r>
        <w:rPr>
          <w:rFonts w:eastAsia="Times New Roman" w:cs="Times New Roman" w:ascii="Times New Roman" w:hAnsi="Times New Roman"/>
          <w:color w:val="111111"/>
          <w:sz w:val="28"/>
          <w:szCs w:val="28"/>
          <w:lang w:val="en-US"/>
        </w:rPr>
        <w:t>in the assembly of those burnt of heart,</w:t>
      </w:r>
    </w:p>
    <w:p>
      <w:pPr>
        <w:pStyle w:val="BookText"/>
        <w:bidi w:val="0"/>
        <w:jc w:val="both"/>
        <w:rPr/>
      </w:pPr>
      <w:r>
        <w:rPr>
          <w:rFonts w:eastAsia="Times New Roman" w:cs="Times New Roman" w:ascii="Times New Roman" w:hAnsi="Times New Roman"/>
          <w:color w:val="111111"/>
          <w:sz w:val="28"/>
          <w:szCs w:val="28"/>
          <w:lang w:val="en-US"/>
        </w:rPr>
        <w:t>nothing is remembered.</w:t>
      </w:r>
    </w:p>
    <w:p>
      <w:pPr>
        <w:pStyle w:val="BookText"/>
        <w:bidi w:val="0"/>
        <w:jc w:val="both"/>
        <w:rPr/>
      </w:pPr>
      <w:r>
        <w:rPr>
          <w:rFonts w:eastAsia="Times New Roman" w:cs="Times New Roman" w:ascii="Times New Roman" w:hAnsi="Times New Roman"/>
          <w:color w:val="111111"/>
          <w:sz w:val="28"/>
          <w:szCs w:val="28"/>
          <w:lang w:val="en-US"/>
        </w:rPr>
        <w:t>This is a story</w:t>
      </w:r>
    </w:p>
    <w:p>
      <w:pPr>
        <w:pStyle w:val="BookText"/>
        <w:bidi w:val="0"/>
        <w:jc w:val="both"/>
        <w:rPr/>
      </w:pPr>
      <w:r>
        <w:rPr>
          <w:rFonts w:eastAsia="Times New Roman" w:cs="Times New Roman" w:ascii="Times New Roman" w:hAnsi="Times New Roman"/>
          <w:color w:val="111111"/>
          <w:sz w:val="28"/>
          <w:szCs w:val="28"/>
          <w:lang w:val="en-US"/>
        </w:rPr>
        <w:t>with neither a beginning</w:t>
      </w:r>
    </w:p>
    <w:p>
      <w:pPr>
        <w:pStyle w:val="BookText"/>
        <w:bidi w:val="0"/>
        <w:jc w:val="both"/>
        <w:rPr/>
      </w:pPr>
      <w:r>
        <w:rPr>
          <w:rFonts w:eastAsia="Times New Roman" w:cs="Times New Roman" w:ascii="Times New Roman" w:hAnsi="Times New Roman"/>
          <w:color w:val="111111"/>
          <w:sz w:val="28"/>
          <w:szCs w:val="28"/>
          <w:lang w:val="en-US"/>
        </w:rPr>
        <w:t>nor an end.</w:t>
      </w:r>
    </w:p>
    <w:p>
      <w:pPr>
        <w:pStyle w:val="BookText"/>
        <w:bidi w:val="0"/>
        <w:jc w:val="both"/>
        <w:rPr/>
      </w:pPr>
      <w:r>
        <w:rPr>
          <w:rFonts w:eastAsia="Times New Roman" w:cs="Times New Roman" w:ascii="Times New Roman" w:hAnsi="Times New Roman"/>
          <w:color w:val="111111"/>
          <w:sz w:val="28"/>
          <w:szCs w:val="28"/>
          <w:lang w:val="en-US"/>
        </w:rPr>
        <w:t>The mystery of the heart</w:t>
      </w:r>
    </w:p>
    <w:p>
      <w:pPr>
        <w:pStyle w:val="BookText"/>
        <w:bidi w:val="0"/>
        <w:jc w:val="both"/>
        <w:rPr/>
      </w:pPr>
      <w:r>
        <w:rPr>
          <w:rFonts w:eastAsia="Times New Roman" w:cs="Times New Roman" w:ascii="Times New Roman" w:hAnsi="Times New Roman"/>
          <w:color w:val="111111"/>
          <w:sz w:val="28"/>
          <w:szCs w:val="28"/>
          <w:lang w:val="en-US"/>
        </w:rPr>
        <w:t>cannot be exposed</w:t>
      </w:r>
    </w:p>
    <w:p>
      <w:pPr>
        <w:pStyle w:val="BookText"/>
        <w:bidi w:val="0"/>
        <w:jc w:val="both"/>
        <w:rPr/>
      </w:pPr>
      <w:r>
        <w:rPr>
          <w:rFonts w:eastAsia="Times New Roman" w:cs="Times New Roman" w:ascii="Times New Roman" w:hAnsi="Times New Roman"/>
          <w:color w:val="111111"/>
          <w:sz w:val="28"/>
          <w:szCs w:val="28"/>
          <w:lang w:val="en-US"/>
        </w:rPr>
        <w:t>to anyone</w:t>
      </w:r>
    </w:p>
    <w:p>
      <w:pPr>
        <w:pStyle w:val="BookText"/>
        <w:bidi w:val="0"/>
        <w:jc w:val="both"/>
        <w:rPr/>
      </w:pPr>
      <w:r>
        <w:rPr>
          <w:rFonts w:eastAsia="Times New Roman" w:cs="Times New Roman" w:ascii="Times New Roman" w:hAnsi="Times New Roman"/>
          <w:color w:val="111111"/>
          <w:sz w:val="28"/>
          <w:szCs w:val="28"/>
          <w:lang w:val="en-US"/>
        </w:rPr>
        <w:t>Except to the Friend</w:t>
      </w:r>
    </w:p>
    <w:p>
      <w:pPr>
        <w:pStyle w:val="BookText"/>
        <w:bidi w:val="0"/>
        <w:jc w:val="both"/>
        <w:rPr/>
      </w:pPr>
      <w:r>
        <w:rPr>
          <w:rFonts w:eastAsia="Times New Roman" w:cs="Times New Roman" w:ascii="Times New Roman" w:hAnsi="Times New Roman"/>
          <w:color w:val="111111"/>
          <w:sz w:val="28"/>
          <w:szCs w:val="28"/>
          <w:lang w:val="en-US"/>
        </w:rPr>
        <w:t>for whom there is neither presence</w:t>
      </w:r>
    </w:p>
    <w:p>
      <w:pPr>
        <w:pStyle w:val="BookText"/>
        <w:bidi w:val="0"/>
        <w:jc w:val="both"/>
        <w:rPr/>
      </w:pPr>
      <w:r>
        <w:rPr>
          <w:rFonts w:eastAsia="Times New Roman" w:cs="Times New Roman" w:ascii="Times New Roman" w:hAnsi="Times New Roman"/>
          <w:color w:val="111111"/>
          <w:sz w:val="28"/>
          <w:szCs w:val="28"/>
          <w:lang w:val="en-US"/>
        </w:rPr>
        <w:t>nor absence.</w:t>
      </w:r>
    </w:p>
    <w:p>
      <w:pPr>
        <w:pStyle w:val="BookText"/>
        <w:bidi w:val="0"/>
        <w:jc w:val="both"/>
        <w:rPr/>
      </w:pPr>
      <w:r>
        <w:rPr>
          <w:rFonts w:eastAsia="Times New Roman" w:cs="Times New Roman" w:ascii="Times New Roman" w:hAnsi="Times New Roman"/>
          <w:color w:val="111111"/>
          <w:sz w:val="28"/>
          <w:szCs w:val="28"/>
          <w:lang w:val="en-US"/>
        </w:rPr>
        <w:t>With whom may I confide,</w:t>
      </w:r>
    </w:p>
    <w:p>
      <w:pPr>
        <w:pStyle w:val="BookText"/>
        <w:bidi w:val="0"/>
        <w:jc w:val="both"/>
        <w:rPr/>
      </w:pPr>
      <w:r>
        <w:rPr>
          <w:rFonts w:eastAsia="Times New Roman" w:cs="Times New Roman" w:ascii="Times New Roman" w:hAnsi="Times New Roman"/>
          <w:color w:val="111111"/>
          <w:sz w:val="28"/>
          <w:szCs w:val="28"/>
          <w:lang w:val="en-US"/>
        </w:rPr>
        <w:t>that one can never</w:t>
      </w:r>
    </w:p>
    <w:p>
      <w:pPr>
        <w:pStyle w:val="BookText"/>
        <w:bidi w:val="0"/>
        <w:jc w:val="both"/>
        <w:rPr/>
      </w:pPr>
      <w:r>
        <w:rPr>
          <w:rFonts w:eastAsia="Times New Roman" w:cs="Times New Roman" w:ascii="Times New Roman" w:hAnsi="Times New Roman"/>
          <w:color w:val="111111"/>
          <w:sz w:val="28"/>
          <w:szCs w:val="28"/>
          <w:lang w:val="en-US"/>
        </w:rPr>
        <w:t>see the Friend,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Unless neither</w:t>
      </w:r>
      <w:bookmarkStart w:id="20" w:name="pg2401_16329"/>
    </w:p>
    <w:p>
      <w:pPr>
        <w:pStyle w:val="BookText"/>
        <w:bidi w:val="0"/>
        <w:rPr/>
      </w:pPr>
      <w:bookmarkEnd w:id="20"/>
      <w:r>
        <w:rPr>
          <w:rFonts w:eastAsia="Times New Roman" w:cs="Times New Roman" w:ascii="Times New Roman" w:hAnsi="Times New Roman"/>
          <w:color w:val="111111"/>
          <w:sz w:val="28"/>
          <w:szCs w:val="28"/>
          <w:lang w:val="en-US"/>
        </w:rPr>
        <w:t>thought</w:t>
      </w:r>
    </w:p>
    <w:p>
      <w:pPr>
        <w:pStyle w:val="BookText"/>
        <w:bidi w:val="0"/>
        <w:jc w:val="both"/>
        <w:rPr/>
      </w:pPr>
      <w:r>
        <w:rPr>
          <w:rFonts w:eastAsia="Times New Roman" w:cs="Times New Roman" w:ascii="Times New Roman" w:hAnsi="Times New Roman"/>
          <w:color w:val="111111"/>
          <w:sz w:val="28"/>
          <w:szCs w:val="28"/>
          <w:lang w:val="en-US"/>
        </w:rPr>
        <w:t>nor vision</w:t>
      </w:r>
    </w:p>
    <w:p>
      <w:pPr>
        <w:pStyle w:val="BookText"/>
        <w:bidi w:val="0"/>
        <w:jc w:val="both"/>
        <w:rPr/>
      </w:pPr>
      <w:r>
        <w:rPr>
          <w:rFonts w:eastAsia="Times New Roman" w:cs="Times New Roman" w:ascii="Times New Roman" w:hAnsi="Times New Roman"/>
          <w:color w:val="111111"/>
          <w:sz w:val="28"/>
          <w:szCs w:val="28"/>
          <w:lang w:val="en-US"/>
        </w:rPr>
        <w:t>is under his control?</w:t>
      </w:r>
    </w:p>
    <w:p>
      <w:pPr>
        <w:pStyle w:val="BookText"/>
        <w:bidi w:val="0"/>
        <w:jc w:val="both"/>
        <w:rPr/>
      </w:pPr>
      <w:r>
        <w:rPr>
          <w:rFonts w:eastAsia="Times New Roman" w:cs="Times New Roman" w:ascii="Times New Roman" w:hAnsi="Times New Roman"/>
          <w:color w:val="111111"/>
          <w:sz w:val="28"/>
          <w:szCs w:val="28"/>
          <w:lang w:val="en-US"/>
        </w:rPr>
        <w:t>Open a corner of your eye</w:t>
      </w:r>
    </w:p>
    <w:p>
      <w:pPr>
        <w:pStyle w:val="BookText"/>
        <w:bidi w:val="0"/>
        <w:jc w:val="both"/>
        <w:rPr/>
      </w:pPr>
      <w:r>
        <w:rPr>
          <w:rFonts w:eastAsia="Times New Roman" w:cs="Times New Roman" w:ascii="Times New Roman" w:hAnsi="Times New Roman"/>
          <w:color w:val="111111"/>
          <w:sz w:val="28"/>
          <w:szCs w:val="28"/>
          <w:lang w:val="en-US"/>
        </w:rPr>
        <w:t>to look</w:t>
      </w:r>
    </w:p>
    <w:p>
      <w:pPr>
        <w:pStyle w:val="BookText"/>
        <w:bidi w:val="0"/>
        <w:jc w:val="both"/>
        <w:rPr/>
      </w:pPr>
      <w:r>
        <w:rPr>
          <w:rFonts w:eastAsia="Times New Roman" w:cs="Times New Roman" w:ascii="Times New Roman" w:hAnsi="Times New Roman"/>
          <w:color w:val="111111"/>
          <w:sz w:val="28"/>
          <w:szCs w:val="28"/>
          <w:lang w:val="en-US"/>
        </w:rPr>
        <w:t>at this poor man;</w:t>
      </w:r>
    </w:p>
    <w:p>
      <w:pPr>
        <w:pStyle w:val="BookText"/>
        <w:bidi w:val="0"/>
        <w:jc w:val="both"/>
        <w:rPr/>
      </w:pPr>
      <w:r>
        <w:rPr>
          <w:rFonts w:eastAsia="Times New Roman" w:cs="Times New Roman" w:ascii="Times New Roman" w:hAnsi="Times New Roman"/>
          <w:color w:val="111111"/>
          <w:sz w:val="28"/>
          <w:szCs w:val="28"/>
          <w:lang w:val="en-US"/>
        </w:rPr>
        <w:t>Engage him with the play of love,</w:t>
      </w:r>
    </w:p>
    <w:p>
      <w:pPr>
        <w:pStyle w:val="BookText"/>
        <w:bidi w:val="0"/>
        <w:jc w:val="both"/>
        <w:rPr/>
      </w:pPr>
      <w:r>
        <w:rPr>
          <w:rFonts w:eastAsia="Times New Roman" w:cs="Times New Roman" w:ascii="Times New Roman" w:hAnsi="Times New Roman"/>
          <w:color w:val="111111"/>
          <w:sz w:val="28"/>
          <w:szCs w:val="28"/>
          <w:lang w:val="en-US"/>
        </w:rPr>
        <w:t>for this is a disorderly wilderness.</w:t>
      </w:r>
    </w:p>
    <w:p>
      <w:pPr>
        <w:pStyle w:val="BookText"/>
        <w:bidi w:val="0"/>
        <w:jc w:val="both"/>
        <w:rPr/>
      </w:pPr>
      <w:r>
        <w:rPr>
          <w:rFonts w:eastAsia="Times New Roman" w:cs="Times New Roman" w:ascii="Times New Roman" w:hAnsi="Times New Roman"/>
          <w:color w:val="111111"/>
          <w:sz w:val="28"/>
          <w:szCs w:val="28"/>
          <w:lang w:val="en-US"/>
        </w:rPr>
        <w:t>Open the cask</w:t>
      </w:r>
    </w:p>
    <w:p>
      <w:pPr>
        <w:pStyle w:val="BookText"/>
        <w:bidi w:val="0"/>
        <w:jc w:val="both"/>
        <w:rPr/>
      </w:pPr>
      <w:r>
        <w:rPr>
          <w:rFonts w:eastAsia="Times New Roman" w:cs="Times New Roman" w:ascii="Times New Roman" w:hAnsi="Times New Roman"/>
          <w:color w:val="111111"/>
          <w:sz w:val="28"/>
          <w:szCs w:val="28"/>
          <w:lang w:val="en-US"/>
        </w:rPr>
        <w:t>and fill the goblet to the brim.</w:t>
      </w:r>
    </w:p>
    <w:p>
      <w:pPr>
        <w:pStyle w:val="BookText"/>
        <w:bidi w:val="0"/>
        <w:jc w:val="both"/>
        <w:rPr/>
      </w:pPr>
      <w:r>
        <w:rPr>
          <w:rFonts w:eastAsia="Times New Roman" w:cs="Times New Roman" w:ascii="Times New Roman" w:hAnsi="Times New Roman"/>
          <w:color w:val="111111"/>
          <w:sz w:val="28"/>
          <w:szCs w:val="28"/>
          <w:lang w:val="en-US"/>
        </w:rPr>
        <w:t>Except for You,</w:t>
      </w:r>
    </w:p>
    <w:p>
      <w:pPr>
        <w:pStyle w:val="BookText"/>
        <w:bidi w:val="0"/>
        <w:jc w:val="both"/>
        <w:rPr/>
      </w:pPr>
      <w:r>
        <w:rPr>
          <w:rFonts w:eastAsia="Times New Roman" w:cs="Times New Roman" w:ascii="Times New Roman" w:hAnsi="Times New Roman"/>
          <w:color w:val="111111"/>
          <w:sz w:val="28"/>
          <w:szCs w:val="28"/>
          <w:lang w:val="en-US"/>
        </w:rPr>
        <w:t>None gives the true measure</w:t>
      </w:r>
    </w:p>
    <w:p>
      <w:pPr>
        <w:pStyle w:val="BookText"/>
        <w:bidi w:val="0"/>
        <w:jc w:val="both"/>
        <w:rPr/>
      </w:pPr>
      <w:r>
        <w:rPr>
          <w:rFonts w:eastAsia="Times New Roman" w:cs="Times New Roman" w:ascii="Times New Roman" w:hAnsi="Times New Roman"/>
          <w:color w:val="111111"/>
          <w:sz w:val="28"/>
          <w:szCs w:val="28"/>
          <w:lang w:val="en-US"/>
        </w:rPr>
        <w:t>nor keeps its promise.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tongue cannot be stilled</w:t>
      </w:r>
    </w:p>
    <w:p>
      <w:pPr>
        <w:pStyle w:val="BookText"/>
        <w:bidi w:val="0"/>
        <w:jc w:val="both"/>
        <w:rPr/>
      </w:pPr>
      <w:r>
        <w:rPr>
          <w:rFonts w:eastAsia="Times New Roman" w:cs="Times New Roman" w:ascii="Times New Roman" w:hAnsi="Times New Roman"/>
          <w:color w:val="111111"/>
          <w:sz w:val="28"/>
          <w:szCs w:val="28"/>
          <w:lang w:val="en-US"/>
        </w:rPr>
        <w:t>From the distracted talk</w:t>
      </w:r>
    </w:p>
    <w:p>
      <w:pPr>
        <w:pStyle w:val="BookText"/>
        <w:bidi w:val="0"/>
        <w:jc w:val="both"/>
        <w:rPr/>
      </w:pPr>
      <w:r>
        <w:rPr>
          <w:rFonts w:eastAsia="Times New Roman" w:cs="Times New Roman" w:ascii="Times New Roman" w:hAnsi="Times New Roman"/>
          <w:color w:val="111111"/>
          <w:sz w:val="28"/>
          <w:szCs w:val="28"/>
          <w:lang w:val="en-US"/>
        </w:rPr>
        <w:t>Of one in whose breast is only</w:t>
      </w:r>
    </w:p>
    <w:p>
      <w:pPr>
        <w:pStyle w:val="BookText"/>
        <w:bidi w:val="0"/>
        <w:jc w:val="both"/>
        <w:rPr/>
      </w:pPr>
      <w:r>
        <w:rPr>
          <w:rFonts w:eastAsia="Times New Roman" w:cs="Times New Roman" w:ascii="Times New Roman" w:hAnsi="Times New Roman"/>
          <w:color w:val="111111"/>
          <w:sz w:val="28"/>
          <w:szCs w:val="28"/>
          <w:lang w:val="en-US"/>
        </w:rPr>
        <w:t>a distracted heart.</w:t>
      </w:r>
    </w:p>
    <w:p>
      <w:pPr>
        <w:pStyle w:val="BookText"/>
        <w:bidi w:val="0"/>
        <w:jc w:val="both"/>
        <w:rPr/>
      </w:pPr>
      <w:r>
        <w:rPr>
          <w:rFonts w:eastAsia="Times New Roman" w:cs="Times New Roman" w:ascii="Times New Roman" w:hAnsi="Times New Roman"/>
          <w:color w:val="111111"/>
          <w:sz w:val="28"/>
          <w:szCs w:val="28"/>
          <w:lang w:val="en-US"/>
        </w:rPr>
        <w:t>Tear up the tablet,</w:t>
      </w:r>
    </w:p>
    <w:p>
      <w:pPr>
        <w:pStyle w:val="BookText"/>
        <w:bidi w:val="0"/>
        <w:jc w:val="both"/>
        <w:rPr/>
      </w:pPr>
      <w:r>
        <w:rPr>
          <w:rFonts w:eastAsia="Times New Roman" w:cs="Times New Roman" w:ascii="Times New Roman" w:hAnsi="Times New Roman"/>
          <w:color w:val="111111"/>
          <w:sz w:val="28"/>
          <w:szCs w:val="28"/>
          <w:lang w:val="en-US"/>
        </w:rPr>
        <w:t>break the pen,</w:t>
      </w:r>
    </w:p>
    <w:p>
      <w:pPr>
        <w:pStyle w:val="BookText"/>
        <w:bidi w:val="0"/>
        <w:jc w:val="both"/>
        <w:rPr/>
      </w:pPr>
      <w:r>
        <w:rPr>
          <w:rFonts w:eastAsia="Times New Roman" w:cs="Times New Roman" w:ascii="Times New Roman" w:hAnsi="Times New Roman"/>
          <w:color w:val="111111"/>
          <w:sz w:val="28"/>
          <w:szCs w:val="28"/>
          <w:lang w:val="en-US"/>
        </w:rPr>
        <w:t>and breath nothing more,</w:t>
      </w:r>
    </w:p>
    <w:p>
      <w:pPr>
        <w:pStyle w:val="BookText"/>
        <w:bidi w:val="0"/>
        <w:jc w:val="both"/>
        <w:rPr/>
      </w:pPr>
      <w:r>
        <w:rPr>
          <w:rFonts w:eastAsia="Times New Roman" w:cs="Times New Roman" w:ascii="Times New Roman" w:hAnsi="Times New Roman"/>
          <w:color w:val="111111"/>
          <w:sz w:val="28"/>
          <w:szCs w:val="28"/>
          <w:lang w:val="en-US"/>
        </w:rPr>
        <w:t>For there is no one</w:t>
      </w:r>
    </w:p>
    <w:p>
      <w:pPr>
        <w:pStyle w:val="BookText"/>
        <w:bidi w:val="0"/>
        <w:jc w:val="both"/>
        <w:rPr/>
      </w:pPr>
      <w:r>
        <w:rPr>
          <w:rFonts w:eastAsia="Times New Roman" w:cs="Times New Roman" w:ascii="Times New Roman" w:hAnsi="Times New Roman"/>
          <w:color w:val="111111"/>
          <w:sz w:val="28"/>
          <w:szCs w:val="28"/>
          <w:lang w:val="en-US"/>
        </w:rPr>
        <w:t>who is not baffled and bewildered</w:t>
      </w:r>
    </w:p>
    <w:p>
      <w:pPr>
        <w:pStyle w:val="BookText"/>
        <w:bidi w:val="0"/>
        <w:jc w:val="both"/>
        <w:rPr/>
      </w:pPr>
      <w:r>
        <w:rPr>
          <w:rFonts w:eastAsia="Times New Roman" w:cs="Times New Roman" w:ascii="Times New Roman" w:hAnsi="Times New Roman"/>
          <w:color w:val="111111"/>
          <w:sz w:val="28"/>
          <w:szCs w:val="28"/>
          <w:lang w:val="en-US"/>
        </w:rPr>
        <w:t>by Him.</w:t>
      </w:r>
    </w:p>
    <w:p>
      <w:pPr>
        <w:pStyle w:val="BookText"/>
        <w:bidi w:val="0"/>
        <w:jc w:val="both"/>
        <w:rPr/>
      </w:pPr>
      <w:r>
        <w:rPr>
          <w:rFonts w:eastAsia="Times New Roman" w:cs="Times New Roman" w:ascii="Times New Roman" w:hAnsi="Times New Roman"/>
          <w:color w:val="111111"/>
          <w:sz w:val="28"/>
          <w:szCs w:val="28"/>
          <w:lang w:val="en-US"/>
        </w:rPr>
        <w:t>Azar 1365 AHS</w:t>
      </w:r>
    </w:p>
    <w:p>
      <w:pPr>
        <w:pStyle w:val="BookText"/>
        <w:bidi w:val="0"/>
        <w:jc w:val="both"/>
        <w:rPr/>
      </w:pPr>
      <w:r>
        <w:rPr>
          <w:rFonts w:eastAsia="Times New Roman" w:cs="Times New Roman" w:ascii="Times New Roman" w:hAnsi="Times New Roman"/>
          <w:color w:val="111111"/>
          <w:sz w:val="28"/>
          <w:szCs w:val="28"/>
          <w:lang w:val="en-US"/>
        </w:rPr>
        <w:t>Rabi‘ ath-Thani 1407 AH</w:t>
      </w:r>
    </w:p>
    <w:p>
      <w:pPr>
        <w:pStyle w:val="BookText"/>
        <w:bidi w:val="0"/>
        <w:jc w:val="both"/>
        <w:rPr/>
      </w:pPr>
      <w:r>
        <w:rPr>
          <w:rFonts w:eastAsia="Times New Roman" w:cs="Times New Roman" w:ascii="Times New Roman" w:hAnsi="Times New Roman"/>
          <w:color w:val="111111"/>
          <w:sz w:val="28"/>
          <w:szCs w:val="28"/>
          <w:lang w:val="en-US"/>
        </w:rPr>
        <w:t>(November-December 1986)</w:t>
      </w:r>
    </w:p>
    <w:p>
      <w:pPr>
        <w:pStyle w:val="Heading2"/>
        <w:numPr>
          <w:ilvl w:val="1"/>
          <w:numId w:val="1"/>
        </w:numPr>
        <w:bidi w:val="0"/>
        <w:jc w:val="left"/>
        <w:rPr/>
      </w:pPr>
      <w:bookmarkStart w:id="21" w:name="__RefHeading___Toc3145244_3804643083"/>
      <w:bookmarkStart w:id="22" w:name="_Toc8"/>
      <w:bookmarkEnd w:id="21"/>
      <w:r>
        <w:rPr/>
        <w:t>Ghazal Poetry</w:t>
      </w:r>
      <w:bookmarkEnd w:id="22"/>
    </w:p>
    <w:p>
      <w:pPr>
        <w:pStyle w:val="Heading3"/>
        <w:numPr>
          <w:ilvl w:val="2"/>
          <w:numId w:val="1"/>
        </w:numPr>
        <w:bidi w:val="0"/>
        <w:jc w:val="left"/>
        <w:rPr/>
      </w:pPr>
      <w:bookmarkStart w:id="23" w:name="__RefHeading___Toc3145246_3804643083"/>
      <w:bookmarkStart w:id="24" w:name="_Toc9"/>
      <w:bookmarkEnd w:id="23"/>
      <w:r>
        <w:rPr/>
        <w:t>The Consolation of the Pir</w:t>
      </w:r>
      <w:bookmarkEnd w:id="24"/>
    </w:p>
    <w:p>
      <w:pPr>
        <w:pStyle w:val="Heading4"/>
        <w:numPr>
          <w:ilvl w:val="3"/>
          <w:numId w:val="1"/>
        </w:numPr>
        <w:bidi w:val="0"/>
        <w:jc w:val="left"/>
        <w:rPr/>
      </w:pPr>
      <w:bookmarkStart w:id="25" w:name="__RefHeading___Toc3145248_3804643083"/>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Kiss the hand of the shaykh who has pronounced me a disbeliever.</w:t>
      </w:r>
    </w:p>
    <w:p>
      <w:pPr>
        <w:pStyle w:val="BookText"/>
        <w:bidi w:val="0"/>
        <w:jc w:val="both"/>
        <w:rPr/>
      </w:pPr>
      <w:r>
        <w:rPr>
          <w:rFonts w:eastAsia="Times New Roman" w:cs="Times New Roman" w:ascii="Times New Roman" w:hAnsi="Times New Roman"/>
          <w:color w:val="111111"/>
          <w:sz w:val="28"/>
          <w:szCs w:val="28"/>
          <w:lang w:val="en-US"/>
        </w:rPr>
        <w:t>Congratulate the guard who has led me away in chains.</w:t>
      </w:r>
    </w:p>
    <w:p>
      <w:pPr>
        <w:pStyle w:val="BookText"/>
        <w:bidi w:val="0"/>
        <w:jc w:val="both"/>
        <w:rPr/>
      </w:pPr>
      <w:r>
        <w:rPr>
          <w:rFonts w:eastAsia="Times New Roman" w:cs="Times New Roman" w:ascii="Times New Roman" w:hAnsi="Times New Roman"/>
          <w:color w:val="111111"/>
          <w:sz w:val="28"/>
          <w:szCs w:val="28"/>
          <w:lang w:val="en-US"/>
        </w:rPr>
        <w:t>I'm going into a solitary retreat</w:t>
      </w:r>
    </w:p>
    <w:p>
      <w:pPr>
        <w:pStyle w:val="BookText"/>
        <w:bidi w:val="0"/>
        <w:jc w:val="both"/>
        <w:rPr/>
      </w:pPr>
      <w:r>
        <w:rPr>
          <w:rFonts w:eastAsia="Times New Roman" w:cs="Times New Roman" w:ascii="Times New Roman" w:hAnsi="Times New Roman"/>
          <w:color w:val="111111"/>
          <w:sz w:val="28"/>
          <w:szCs w:val="28"/>
          <w:lang w:val="en-US"/>
        </w:rPr>
        <w:t>from now on by the door of the Magus,</w:t>
      </w:r>
    </w:p>
    <w:p>
      <w:pPr>
        <w:pStyle w:val="BookText"/>
        <w:bidi w:val="0"/>
        <w:jc w:val="both"/>
        <w:rPr/>
      </w:pPr>
      <w:r>
        <w:rPr>
          <w:rFonts w:eastAsia="Times New Roman" w:cs="Times New Roman" w:ascii="Times New Roman" w:hAnsi="Times New Roman"/>
          <w:color w:val="111111"/>
          <w:sz w:val="28"/>
          <w:szCs w:val="28"/>
          <w:lang w:val="en-US"/>
        </w:rPr>
        <w:t>So that in one gulp I may be filled</w:t>
      </w:r>
    </w:p>
    <w:p>
      <w:pPr>
        <w:pStyle w:val="BookText"/>
        <w:bidi w:val="0"/>
        <w:jc w:val="both"/>
        <w:rPr/>
      </w:pPr>
      <w:r>
        <w:rPr>
          <w:rFonts w:eastAsia="Times New Roman" w:cs="Times New Roman" w:ascii="Times New Roman" w:hAnsi="Times New Roman"/>
          <w:color w:val="111111"/>
          <w:sz w:val="28"/>
          <w:szCs w:val="28"/>
          <w:lang w:val="en-US"/>
        </w:rPr>
        <w:t>with the wine of both worlds.</w:t>
      </w:r>
    </w:p>
    <w:p>
      <w:pPr>
        <w:pStyle w:val="BookText"/>
        <w:bidi w:val="0"/>
        <w:jc w:val="both"/>
        <w:rPr/>
      </w:pPr>
      <w:r>
        <w:rPr>
          <w:rFonts w:eastAsia="Times New Roman" w:cs="Times New Roman" w:ascii="Times New Roman" w:hAnsi="Times New Roman"/>
          <w:color w:val="111111"/>
          <w:sz w:val="28"/>
          <w:szCs w:val="28"/>
          <w:lang w:val="en-US"/>
        </w:rPr>
        <w:t>I will not drink the water of Kawthar;</w:t>
      </w:r>
    </w:p>
    <w:p>
      <w:pPr>
        <w:pStyle w:val="BookText"/>
        <w:bidi w:val="0"/>
        <w:jc w:val="both"/>
        <w:rPr/>
      </w:pPr>
      <w:r>
        <w:rPr>
          <w:rFonts w:eastAsia="Times New Roman" w:cs="Times New Roman" w:ascii="Times New Roman" w:hAnsi="Times New Roman"/>
          <w:color w:val="111111"/>
          <w:sz w:val="28"/>
          <w:szCs w:val="28"/>
          <w:lang w:val="en-US"/>
        </w:rPr>
        <w:t>I will not take this heavenly favor.</w:t>
      </w:r>
    </w:p>
    <w:p>
      <w:pPr>
        <w:pStyle w:val="BookText"/>
        <w:bidi w:val="0"/>
        <w:jc w:val="both"/>
        <w:rPr/>
      </w:pPr>
      <w:r>
        <w:rPr>
          <w:rFonts w:eastAsia="Times New Roman" w:cs="Times New Roman" w:ascii="Times New Roman" w:hAnsi="Times New Roman"/>
          <w:color w:val="111111"/>
          <w:sz w:val="28"/>
          <w:szCs w:val="28"/>
          <w:lang w:val="en-US"/>
        </w:rPr>
        <w:t>The beam which shines on your face, oh Friend,</w:t>
      </w:r>
    </w:p>
    <w:p>
      <w:pPr>
        <w:pStyle w:val="BookText"/>
        <w:bidi w:val="0"/>
        <w:jc w:val="both"/>
        <w:rPr/>
      </w:pPr>
      <w:r>
        <w:rPr>
          <w:rFonts w:eastAsia="Times New Roman" w:cs="Times New Roman" w:ascii="Times New Roman" w:hAnsi="Times New Roman"/>
          <w:color w:val="111111"/>
          <w:sz w:val="28"/>
          <w:szCs w:val="28"/>
          <w:lang w:val="en-US"/>
        </w:rPr>
        <w:t>has made me a conqueror of the world.</w:t>
      </w:r>
    </w:p>
    <w:p>
      <w:pPr>
        <w:pStyle w:val="BookText"/>
        <w:bidi w:val="0"/>
        <w:jc w:val="both"/>
        <w:rPr/>
      </w:pPr>
      <w:r>
        <w:rPr>
          <w:rFonts w:eastAsia="Times New Roman" w:cs="Times New Roman" w:ascii="Times New Roman" w:hAnsi="Times New Roman"/>
          <w:color w:val="111111"/>
          <w:sz w:val="28"/>
          <w:szCs w:val="28"/>
          <w:lang w:val="en-US"/>
        </w:rPr>
        <w:t>Console the heart of the dervish from whom the eternal secret</w:t>
      </w:r>
    </w:p>
    <w:p>
      <w:pPr>
        <w:pStyle w:val="BookText"/>
        <w:bidi w:val="0"/>
        <w:jc w:val="both"/>
        <w:rPr/>
      </w:pPr>
      <w:r>
        <w:rPr>
          <w:rFonts w:eastAsia="Times New Roman" w:cs="Times New Roman" w:ascii="Times New Roman" w:hAnsi="Times New Roman"/>
          <w:color w:val="111111"/>
          <w:sz w:val="28"/>
          <w:szCs w:val="28"/>
          <w:lang w:val="en-US"/>
        </w:rPr>
        <w:t>Has been disclosed; who has made me aware of my destiny.</w:t>
      </w:r>
    </w:p>
    <w:p>
      <w:pPr>
        <w:pStyle w:val="BookText"/>
        <w:bidi w:val="0"/>
        <w:jc w:val="both"/>
        <w:rPr/>
      </w:pPr>
      <w:r>
        <w:rPr>
          <w:rFonts w:eastAsia="Times New Roman" w:cs="Times New Roman" w:ascii="Times New Roman" w:hAnsi="Times New Roman"/>
          <w:color w:val="111111"/>
          <w:sz w:val="28"/>
          <w:szCs w:val="28"/>
          <w:lang w:val="en-US"/>
        </w:rPr>
        <w:t>I congratulate the Pir of the tavern who has himself grasped</w:t>
      </w:r>
    </w:p>
    <w:p>
      <w:pPr>
        <w:pStyle w:val="BookText"/>
        <w:bidi w:val="0"/>
        <w:jc w:val="both"/>
        <w:rPr/>
      </w:pPr>
      <w:r>
        <w:rPr>
          <w:rFonts w:eastAsia="Times New Roman" w:cs="Times New Roman" w:ascii="Times New Roman" w:hAnsi="Times New Roman"/>
          <w:color w:val="111111"/>
          <w:sz w:val="28"/>
          <w:szCs w:val="28"/>
          <w:lang w:val="en-US"/>
        </w:rPr>
        <w:t>My annihilation, my nothingness, and who has captivated me,</w:t>
      </w:r>
    </w:p>
    <w:p>
      <w:pPr>
        <w:pStyle w:val="BookText"/>
        <w:bidi w:val="0"/>
        <w:jc w:val="both"/>
        <w:rPr/>
      </w:pPr>
      <w:r>
        <w:rPr>
          <w:rFonts w:eastAsia="Times New Roman" w:cs="Times New Roman" w:ascii="Times New Roman" w:hAnsi="Times New Roman"/>
          <w:color w:val="111111"/>
          <w:sz w:val="28"/>
          <w:szCs w:val="28"/>
          <w:lang w:val="en-US"/>
        </w:rPr>
        <w:t>A servant of my Pir, who comforts the heart himself,</w:t>
      </w:r>
    </w:p>
    <w:p>
      <w:pPr>
        <w:pStyle w:val="BookText"/>
        <w:bidi w:val="0"/>
        <w:jc w:val="both"/>
        <w:rPr/>
      </w:pPr>
      <w:r>
        <w:rPr>
          <w:rFonts w:eastAsia="Times New Roman" w:cs="Times New Roman" w:ascii="Times New Roman" w:hAnsi="Times New Roman"/>
          <w:color w:val="111111"/>
          <w:sz w:val="28"/>
          <w:szCs w:val="28"/>
          <w:lang w:val="en-US"/>
        </w:rPr>
        <w:t>Of one who has forgotten himself and whom he has turned up side</w:t>
      </w:r>
    </w:p>
    <w:p>
      <w:pPr>
        <w:pStyle w:val="BookText"/>
        <w:bidi w:val="0"/>
        <w:jc w:val="both"/>
        <w:rPr/>
      </w:pPr>
      <w:r>
        <w:rPr>
          <w:rFonts w:eastAsia="Times New Roman" w:cs="Times New Roman" w:ascii="Times New Roman" w:hAnsi="Times New Roman"/>
          <w:color w:val="111111"/>
          <w:sz w:val="28"/>
          <w:szCs w:val="28"/>
          <w:lang w:val="en-US"/>
        </w:rPr>
        <w:t>down.</w:t>
      </w:r>
    </w:p>
    <w:p>
      <w:pPr>
        <w:pStyle w:val="BookText"/>
        <w:bidi w:val="0"/>
        <w:jc w:val="both"/>
        <w:rPr/>
      </w:pPr>
      <w:r>
        <w:rPr>
          <w:rFonts w:eastAsia="Times New Roman" w:cs="Times New Roman" w:ascii="Times New Roman" w:hAnsi="Times New Roman"/>
          <w:color w:val="111111"/>
          <w:sz w:val="28"/>
          <w:szCs w:val="28"/>
          <w:lang w:val="en-US"/>
        </w:rPr>
        <w:t>Esfand 1367 AHS</w:t>
      </w:r>
    </w:p>
    <w:p>
      <w:pPr>
        <w:pStyle w:val="BookText"/>
        <w:bidi w:val="0"/>
        <w:jc w:val="both"/>
        <w:rPr/>
      </w:pPr>
      <w:r>
        <w:rPr>
          <w:rFonts w:eastAsia="Times New Roman" w:cs="Times New Roman" w:ascii="Times New Roman" w:hAnsi="Times New Roman"/>
          <w:color w:val="111111"/>
          <w:sz w:val="28"/>
          <w:szCs w:val="28"/>
          <w:lang w:val="en-US"/>
        </w:rPr>
        <w:t>[February-March 1989]</w:t>
      </w:r>
    </w:p>
    <w:p>
      <w:pPr>
        <w:pStyle w:val="Heading4"/>
        <w:numPr>
          <w:ilvl w:val="3"/>
          <w:numId w:val="1"/>
        </w:numPr>
        <w:bidi w:val="0"/>
        <w:jc w:val="left"/>
        <w:rPr/>
      </w:pPr>
      <w:bookmarkStart w:id="27" w:name="__RefHeading___Toc3145250_3804643083"/>
      <w:bookmarkStart w:id="28" w:name="_Toc11"/>
      <w:bookmarkEnd w:id="27"/>
      <w:r>
        <w:rPr/>
        <w:t>Explanation</w:t>
      </w:r>
      <w:bookmarkEnd w:id="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poem, like the next thirty</w:t>
      </w:r>
      <w:r>
        <w:rPr>
          <w:rStyle w:val="FootnoteAnchor"/>
        </w:rPr>
        <w:footnoteReference w:id="61"/>
      </w:r>
      <w:r>
        <w:rPr>
          <w:rFonts w:eastAsia="Times New Roman" w:cs="Times New Roman" w:ascii="Times New Roman" w:hAnsi="Times New Roman"/>
          <w:color w:val="111111"/>
          <w:sz w:val="28"/>
          <w:szCs w:val="28"/>
          <w:lang w:val="en-US"/>
        </w:rPr>
        <w:t>which follow, is a ghazal. Persian is a poetic language. Ordinary rhymes are easy to come by, so</w:t>
      </w:r>
    </w:p>
    <w:p>
      <w:pPr>
        <w:pStyle w:val="BookText"/>
        <w:bidi w:val="0"/>
        <w:rPr/>
      </w:pPr>
      <w:r>
        <w:rPr>
          <w:rFonts w:eastAsia="Times New Roman" w:cs="Times New Roman" w:ascii="Times New Roman" w:hAnsi="Times New Roman"/>
          <w:color w:val="111111"/>
          <w:sz w:val="28"/>
          <w:szCs w:val="28"/>
          <w:lang w:val="en-US"/>
        </w:rPr>
        <w:t>most poetry uses feminine rhymes which would be awkward and silly and impossibly difficult to manage in English. In Farsi, the poem has a rhyme scheme like this:</w:t>
      </w:r>
    </w:p>
    <w:p>
      <w:pPr>
        <w:pStyle w:val="BookText"/>
        <w:bidi w:val="0"/>
        <w:jc w:val="both"/>
        <w:rPr/>
      </w:pP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-iramkard</w:t>
      </w:r>
    </w:p>
    <w:p>
      <w:pPr>
        <w:pStyle w:val="BookText"/>
        <w:bidi w:val="0"/>
        <w:jc w:val="both"/>
        <w:rPr/>
      </w:pPr>
      <w:r>
        <w:rPr>
          <w:rFonts w:eastAsia="Times New Roman" w:cs="Times New Roman" w:ascii="Times New Roman" w:hAnsi="Times New Roman"/>
          <w:color w:val="111111"/>
          <w:sz w:val="28"/>
          <w:szCs w:val="28"/>
          <w:lang w:val="en-US"/>
        </w:rPr>
        <w:t>The sound “iramkard” is a combination of the ending sound of a verb, a first-person pronoun, and an auxiliary verb, which results in the triple rhymes that runs through the poem.</w:t>
      </w:r>
    </w:p>
    <w:p>
      <w:pPr>
        <w:pStyle w:val="BookText"/>
        <w:bidi w:val="0"/>
        <w:jc w:val="both"/>
        <w:rPr/>
      </w:pPr>
      <w:r>
        <w:rPr>
          <w:rFonts w:eastAsia="Times New Roman" w:cs="Times New Roman" w:ascii="Times New Roman" w:hAnsi="Times New Roman"/>
          <w:color w:val="111111"/>
          <w:sz w:val="28"/>
          <w:szCs w:val="28"/>
          <w:lang w:val="en-US"/>
        </w:rPr>
        <w:t>Imam Khomeini's poetry is a kind of play with the images and themes of Hafiz (d. 1338 CE), the undisputed master of the ghazal. In this poetry there is always a contrast between official hypocritical religion, represented by the mosque and the seminary, and the true religion, symbolized by the tavern, the wine, the cupbearer, the Zoroastrian priest, idols, sexual love, etc. This tension is heighten in Imam Khomeini's poetry precisely because he is as official a representative of official religion as one could ever hope to find, and yet he sees himself, in his most private vision, as an iconoclast. Consider the first line: “Kiss the hand of the shaykh who has pronounced me a disbeliever.”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pronouncing that someone is a disbeliever is the job of the official clergy, as Imam Khomeini in his official capacity as a jurist condemned Salman Rushdie. Perhaps it is more than a coincidence that the decree [fatwa] was issued right about the time that this poem was written. The title 'shaykh' is ambiguous. In contemporary Iran the term is used for masters of mysticism. In Arab countries, like Iraq, this title is still used for a</w:t>
      </w:r>
    </w:p>
    <w:p>
      <w:pPr>
        <w:pStyle w:val="BookText"/>
        <w:bidi w:val="0"/>
        <w:rPr/>
      </w:pPr>
      <w:r>
        <w:rPr>
          <w:rFonts w:eastAsia="Times New Roman" w:cs="Times New Roman" w:ascii="Times New Roman" w:hAnsi="Times New Roman"/>
          <w:color w:val="111111"/>
          <w:sz w:val="28"/>
          <w:szCs w:val="28"/>
          <w:lang w:val="en-US"/>
        </w:rPr>
        <w:t>jurist, an official cleric, although it is also used like the Persian pir for a gnostic master, or even as a common title of respect for an old man. In classical Persian poetry, particularly in the poetry of Hafiz, the shaykh symbolizes hypocritical observance of the outward forms of religion without regard for its true inner spirit. “Congratulate” occurs twice in the poem. This is not a translation of the Persian word benevaz.</w:t>
      </w:r>
    </w:p>
    <w:p>
      <w:pPr>
        <w:pStyle w:val="BookText"/>
        <w:bidi w:val="0"/>
        <w:jc w:val="both"/>
        <w:rPr/>
      </w:pPr>
      <w:r>
        <w:rPr>
          <w:rFonts w:eastAsia="Times New Roman" w:cs="Times New Roman" w:ascii="Times New Roman" w:hAnsi="Times New Roman"/>
          <w:color w:val="111111"/>
          <w:sz w:val="28"/>
          <w:szCs w:val="28"/>
          <w:lang w:val="en-US"/>
        </w:rPr>
        <w:t>When a child performs some task well, one may stroke the face of the child and praises the child. Benevaz signifies that one should perform this sort of laudatory stroking. The word that I've translated as “guard” is mohtaseb which was the title for a certain low level government functionary, a kind of inspector, during the time of Hafiz, seven hundred years ago. So, in the very first couplet of this poem, we meet three aspects of Imam Khomeini's own personality: the cleric, the leader of government, and the mystic. The mystic is the inner self, the first person in whose voice the poem is narrated, and it is this person which is condemned as a disbeliever by the others, while the mystic accepts and appreciates the cleric and guard.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theme is repeated in the poem, as he says that in one gulp he has been filled with the wine of both worlds. He has been filled with the wine of this worldly devotion as cleric and leader, and with the wine of other worldly devotion as mystic</w:t>
      </w:r>
      <w:bookmarkStart w:id="29" w:name="pg2401_16335"/>
    </w:p>
    <w:p>
      <w:pPr>
        <w:pStyle w:val="BookText"/>
        <w:bidi w:val="0"/>
        <w:rPr/>
      </w:pPr>
      <w:bookmarkEnd w:id="29"/>
      <w:r>
        <w:rPr>
          <w:rFonts w:eastAsia="Times New Roman" w:cs="Times New Roman" w:ascii="Times New Roman" w:hAnsi="Times New Roman"/>
          <w:color w:val="111111"/>
          <w:sz w:val="28"/>
          <w:szCs w:val="28"/>
          <w:lang w:val="en-US"/>
        </w:rPr>
        <w:t>and poet. The Magus, Pir-e Moghan, is a Zoroastrian elder, interchangeable with the pir of the tavern, and the bar keeper. The “water of Kawthar” is a spring in paradise which is mentioned in the Qur'an (108:1-2).</w:t>
      </w:r>
    </w:p>
    <w:p>
      <w:pPr>
        <w:pStyle w:val="Heading3"/>
        <w:numPr>
          <w:ilvl w:val="2"/>
          <w:numId w:val="1"/>
        </w:numPr>
        <w:bidi w:val="0"/>
        <w:jc w:val="left"/>
        <w:rPr/>
      </w:pPr>
      <w:bookmarkStart w:id="30" w:name="__RefHeading___Toc3145252_3804643083"/>
      <w:bookmarkStart w:id="31" w:name="_Toc12"/>
      <w:bookmarkEnd w:id="30"/>
      <w:r>
        <w:rPr/>
        <w:t>The Wine of Love</w:t>
      </w:r>
      <w:bookmarkEnd w:id="31"/>
    </w:p>
    <w:p>
      <w:pPr>
        <w:pStyle w:val="Heading4"/>
        <w:numPr>
          <w:ilvl w:val="3"/>
          <w:numId w:val="1"/>
        </w:numPr>
        <w:bidi w:val="0"/>
        <w:jc w:val="left"/>
        <w:rPr/>
      </w:pPr>
      <w:bookmarkStart w:id="32" w:name="__RefHeading___Toc3145254_3804643083"/>
      <w:bookmarkStart w:id="33" w:name="_Toc13"/>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I am a hunter of taverns, don't ask me about the Beloved.</w:t>
      </w:r>
    </w:p>
    <w:p>
      <w:pPr>
        <w:pStyle w:val="BookText"/>
        <w:bidi w:val="0"/>
        <w:jc w:val="both"/>
        <w:rPr/>
      </w:pPr>
      <w:r>
        <w:rPr>
          <w:rFonts w:eastAsia="Times New Roman" w:cs="Times New Roman" w:ascii="Times New Roman" w:hAnsi="Times New Roman"/>
          <w:color w:val="111111"/>
          <w:sz w:val="28"/>
          <w:szCs w:val="28"/>
          <w:lang w:val="en-US"/>
        </w:rPr>
        <w:t>I am dumb, so from the dumb, and distracted don't ask for an oration.</w:t>
      </w:r>
    </w:p>
    <w:p>
      <w:pPr>
        <w:pStyle w:val="BookText"/>
        <w:bidi w:val="0"/>
        <w:jc w:val="both"/>
        <w:rPr/>
      </w:pPr>
      <w:r>
        <w:rPr>
          <w:rFonts w:eastAsia="Times New Roman" w:cs="Times New Roman" w:ascii="Times New Roman" w:hAnsi="Times New Roman"/>
          <w:color w:val="111111"/>
          <w:sz w:val="28"/>
          <w:szCs w:val="28"/>
          <w:lang w:val="en-US"/>
        </w:rPr>
        <w:t>I'm preoccupied with my own blindness and wretchedness,</w:t>
      </w:r>
    </w:p>
    <w:p>
      <w:pPr>
        <w:pStyle w:val="BookText"/>
        <w:bidi w:val="0"/>
        <w:jc w:val="both"/>
        <w:rPr/>
      </w:pPr>
      <w:r>
        <w:rPr>
          <w:rFonts w:eastAsia="Times New Roman" w:cs="Times New Roman" w:ascii="Times New Roman" w:hAnsi="Times New Roman"/>
          <w:color w:val="111111"/>
          <w:sz w:val="28"/>
          <w:szCs w:val="28"/>
          <w:lang w:val="en-US"/>
        </w:rPr>
        <w:t>So from the blind don't ask for sight and vision.</w:t>
      </w:r>
    </w:p>
    <w:p>
      <w:pPr>
        <w:pStyle w:val="BookText"/>
        <w:bidi w:val="0"/>
        <w:jc w:val="both"/>
        <w:rPr/>
      </w:pPr>
      <w:r>
        <w:rPr>
          <w:rFonts w:eastAsia="Times New Roman" w:cs="Times New Roman" w:ascii="Times New Roman" w:hAnsi="Times New Roman"/>
          <w:color w:val="111111"/>
          <w:sz w:val="28"/>
          <w:szCs w:val="28"/>
          <w:lang w:val="en-US"/>
        </w:rPr>
        <w:t>Your languid eyes have brought on my own languor,</w:t>
      </w:r>
    </w:p>
    <w:p>
      <w:pPr>
        <w:pStyle w:val="BookText"/>
        <w:bidi w:val="0"/>
        <w:jc w:val="both"/>
        <w:rPr/>
      </w:pPr>
      <w:r>
        <w:rPr>
          <w:rFonts w:eastAsia="Times New Roman" w:cs="Times New Roman" w:ascii="Times New Roman" w:hAnsi="Times New Roman"/>
          <w:color w:val="111111"/>
          <w:sz w:val="28"/>
          <w:szCs w:val="28"/>
          <w:lang w:val="en-US"/>
        </w:rPr>
        <w:t>So don't ask from one so smitten for aught but delirious ravings.</w:t>
      </w:r>
    </w:p>
    <w:p>
      <w:pPr>
        <w:pStyle w:val="BookText"/>
        <w:bidi w:val="0"/>
        <w:jc w:val="both"/>
        <w:rPr/>
      </w:pPr>
      <w:r>
        <w:rPr>
          <w:rFonts w:eastAsia="Times New Roman" w:cs="Times New Roman" w:ascii="Times New Roman" w:hAnsi="Times New Roman"/>
          <w:color w:val="111111"/>
          <w:sz w:val="28"/>
          <w:szCs w:val="28"/>
          <w:lang w:val="en-US"/>
        </w:rPr>
        <w:t>Don't consort with a wandering dervish, but if ever you do,</w:t>
      </w:r>
    </w:p>
    <w:p>
      <w:pPr>
        <w:pStyle w:val="BookText"/>
        <w:bidi w:val="0"/>
        <w:jc w:val="both"/>
        <w:rPr/>
      </w:pPr>
      <w:r>
        <w:rPr>
          <w:rFonts w:eastAsia="Times New Roman" w:cs="Times New Roman" w:ascii="Times New Roman" w:hAnsi="Times New Roman"/>
          <w:color w:val="111111"/>
          <w:sz w:val="28"/>
          <w:szCs w:val="28"/>
          <w:lang w:val="en-US"/>
        </w:rPr>
        <w:t>Never ask him about wisdom, philosophy, scripture, or of the sayings of the Prophet.</w:t>
      </w:r>
    </w:p>
    <w:p>
      <w:pPr>
        <w:pStyle w:val="BookText"/>
        <w:bidi w:val="0"/>
        <w:jc w:val="both"/>
        <w:rPr/>
      </w:pPr>
      <w:r>
        <w:rPr>
          <w:rFonts w:eastAsia="Times New Roman" w:cs="Times New Roman" w:ascii="Times New Roman" w:hAnsi="Times New Roman"/>
          <w:color w:val="111111"/>
          <w:sz w:val="28"/>
          <w:szCs w:val="28"/>
          <w:lang w:val="en-US"/>
        </w:rPr>
        <w:t>I am drunk with the wine of Thy love, so from such a drunkard</w:t>
      </w:r>
    </w:p>
    <w:p>
      <w:pPr>
        <w:pStyle w:val="BookText"/>
        <w:bidi w:val="0"/>
        <w:jc w:val="both"/>
        <w:rPr/>
      </w:pPr>
      <w:r>
        <w:rPr>
          <w:rFonts w:eastAsia="Times New Roman" w:cs="Times New Roman" w:ascii="Times New Roman" w:hAnsi="Times New Roman"/>
          <w:color w:val="111111"/>
          <w:sz w:val="28"/>
          <w:szCs w:val="28"/>
          <w:lang w:val="en-US"/>
        </w:rPr>
        <w:t>Don't ask for the sober counsel of a man of the world.</w:t>
      </w:r>
    </w:p>
    <w:p>
      <w:pPr>
        <w:pStyle w:val="BookText"/>
        <w:bidi w:val="0"/>
        <w:jc w:val="both"/>
        <w:rPr/>
      </w:pPr>
      <w:r>
        <w:rPr>
          <w:rFonts w:eastAsia="Times New Roman" w:cs="Times New Roman" w:ascii="Times New Roman" w:hAnsi="Times New Roman"/>
          <w:color w:val="111111"/>
          <w:sz w:val="28"/>
          <w:szCs w:val="28"/>
          <w:lang w:val="en-US"/>
        </w:rPr>
        <w:t>Dey 1365 AHS</w:t>
      </w:r>
    </w:p>
    <w:p>
      <w:pPr>
        <w:pStyle w:val="BookText"/>
        <w:bidi w:val="0"/>
        <w:jc w:val="both"/>
        <w:rPr/>
      </w:pPr>
      <w:r>
        <w:rPr>
          <w:rFonts w:eastAsia="Times New Roman" w:cs="Times New Roman" w:ascii="Times New Roman" w:hAnsi="Times New Roman"/>
          <w:color w:val="111111"/>
          <w:sz w:val="28"/>
          <w:szCs w:val="28"/>
          <w:lang w:val="en-US"/>
        </w:rPr>
        <w:t>[December-January 1986/87]</w:t>
      </w:r>
    </w:p>
    <w:p>
      <w:pPr>
        <w:pStyle w:val="Heading4"/>
        <w:numPr>
          <w:ilvl w:val="3"/>
          <w:numId w:val="1"/>
        </w:numPr>
        <w:bidi w:val="0"/>
        <w:jc w:val="left"/>
        <w:rPr/>
      </w:pPr>
      <w:bookmarkStart w:id="34" w:name="__RefHeading___Toc3145256_3804643083"/>
      <w:bookmarkStart w:id="35" w:name="_Toc14"/>
      <w:bookmarkEnd w:id="34"/>
      <w:r>
        <w:rPr/>
        <w:t>Explanation</w:t>
      </w:r>
      <w:bookmarkEnd w:id="35"/>
    </w:p>
    <w:p>
      <w:pPr>
        <w:pStyle w:val="BookText"/>
        <w:bidi w:val="0"/>
        <w:jc w:val="both"/>
        <w:rPr/>
      </w:pPr>
      <w:r>
        <w:rPr>
          <w:rFonts w:eastAsia="Times New Roman" w:cs="Times New Roman" w:ascii="Times New Roman" w:hAnsi="Times New Roman"/>
          <w:color w:val="111111"/>
          <w:sz w:val="28"/>
          <w:szCs w:val="28"/>
          <w:lang w:val="en-US"/>
        </w:rPr>
        <w:t>In this poem, as in the previous poem, Imam Khomeini may be playing with different facets of his own personality. He was famous for his speeches, some of which have been translated by Hamid Algar in Islam and Revolution (Berkeley: Mizan Press, 1981), yet in this poem he protests that he is not to be asked for an oration. He is a philosopher and theologian, yet he cautions that one should not turn to him for philosophical insight.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cleric who has written a famous commentary on forty sayings of the Prophet, a partial translation of which has been published as Forty Hadiths: An</w:t>
      </w:r>
      <w:bookmarkStart w:id="36" w:name="pg2401_16336"/>
    </w:p>
    <w:p>
      <w:pPr>
        <w:pStyle w:val="BookText"/>
        <w:bidi w:val="0"/>
        <w:rPr/>
      </w:pPr>
      <w:bookmarkEnd w:id="36"/>
      <w:r>
        <w:rPr>
          <w:rFonts w:eastAsia="Times New Roman" w:cs="Times New Roman" w:ascii="Times New Roman" w:hAnsi="Times New Roman"/>
          <w:color w:val="111111"/>
          <w:sz w:val="28"/>
          <w:szCs w:val="28"/>
          <w:lang w:val="en-US"/>
        </w:rPr>
        <w:t>Exposition of Ethical and Mystical Traditions, Part 1 (Tehran: Islamic Propagation Organization, 1989).</w:t>
      </w:r>
      <w:r>
        <w:rPr>
          <w:rStyle w:val="FootnoteAnchor"/>
        </w:rPr>
        <w:footnoteReference w:id="62"/>
      </w:r>
      <w:r>
        <w:rPr>
          <w:rFonts w:eastAsia="Times New Roman" w:cs="Times New Roman" w:ascii="Times New Roman" w:hAnsi="Times New Roman"/>
          <w:color w:val="111111"/>
          <w:sz w:val="28"/>
          <w:szCs w:val="28"/>
          <w:lang w:val="en-US"/>
        </w:rPr>
        <w:t>All of this is superceded by his inner life as a mystic lover. The language used to express this is that of Hafiz. The tavern, kharabat, may also be brothel or gaming house. In the tradition of Hafiz, it is the place of mystical ecstacy, where the 'wine,' the love of God, is served. The Beloved, yar, or friend/companion, is commonly taken to indicate God.</w:t>
      </w:r>
    </w:p>
    <w:p>
      <w:pPr>
        <w:pStyle w:val="BookText"/>
        <w:bidi w:val="0"/>
        <w:jc w:val="both"/>
        <w:rPr/>
      </w:pPr>
      <w:r>
        <w:rPr>
          <w:rFonts w:eastAsia="Times New Roman" w:cs="Times New Roman" w:ascii="Times New Roman" w:hAnsi="Times New Roman"/>
          <w:color w:val="111111"/>
          <w:sz w:val="28"/>
          <w:szCs w:val="28"/>
          <w:lang w:val="en-US"/>
        </w:rPr>
        <w:t>The languid eye, cheshm-e bimar, literally sick eye, is used for the seductive languid eye of a mistress, and this genre of poetry is understood to mean the spiritual attraction of the divine. The 'sick eye' of the intoxicated beloved is half-closed, disdainful. The wandering dervish mentioned in the poem is a Qalandar, an itinerant dervish with a reputation for being something of a rogue. Hikmat, literally wisdom, has the technical meaning of a kind of philosophical theology or theosophy.</w:t>
      </w:r>
    </w:p>
    <w:p>
      <w:pPr>
        <w:pStyle w:val="Heading3"/>
        <w:numPr>
          <w:ilvl w:val="2"/>
          <w:numId w:val="1"/>
        </w:numPr>
        <w:bidi w:val="0"/>
        <w:jc w:val="left"/>
        <w:rPr/>
      </w:pPr>
      <w:bookmarkStart w:id="37" w:name="__RefHeading___Toc3145258_3804643083"/>
      <w:bookmarkStart w:id="38" w:name="_Toc15"/>
      <w:bookmarkEnd w:id="37"/>
      <w:r>
        <w:rPr/>
        <w:t>Life’s Caravan</w:t>
      </w:r>
      <w:bookmarkEnd w:id="38"/>
    </w:p>
    <w:p>
      <w:pPr>
        <w:pStyle w:val="BookText"/>
        <w:bidi w:val="0"/>
        <w:jc w:val="both"/>
        <w:rPr/>
      </w:pPr>
      <w:r>
        <w:rPr>
          <w:rFonts w:eastAsia="Times New Roman" w:cs="Times New Roman" w:ascii="Times New Roman" w:hAnsi="Times New Roman"/>
          <w:color w:val="111111"/>
          <w:sz w:val="28"/>
          <w:szCs w:val="28"/>
          <w:lang w:val="en-US"/>
        </w:rPr>
        <w:t>My life has reached its end, but yet, my Friend</w:t>
      </w:r>
    </w:p>
    <w:p>
      <w:pPr>
        <w:pStyle w:val="BookText"/>
        <w:bidi w:val="0"/>
        <w:jc w:val="both"/>
        <w:rPr/>
      </w:pPr>
      <w:r>
        <w:rPr>
          <w:rFonts w:eastAsia="Times New Roman" w:cs="Times New Roman" w:ascii="Times New Roman" w:hAnsi="Times New Roman"/>
          <w:color w:val="111111"/>
          <w:sz w:val="28"/>
          <w:szCs w:val="28"/>
          <w:lang w:val="en-US"/>
        </w:rPr>
        <w:t>has not come.</w:t>
      </w:r>
    </w:p>
    <w:p>
      <w:pPr>
        <w:pStyle w:val="BookText"/>
        <w:bidi w:val="0"/>
        <w:jc w:val="both"/>
        <w:rPr/>
      </w:pPr>
      <w:r>
        <w:rPr>
          <w:rFonts w:eastAsia="Times New Roman" w:cs="Times New Roman" w:ascii="Times New Roman" w:hAnsi="Times New Roman"/>
          <w:color w:val="111111"/>
          <w:sz w:val="28"/>
          <w:szCs w:val="28"/>
          <w:lang w:val="en-US"/>
        </w:rPr>
        <w:t>My story now concludes; but conclusion to this pain</w:t>
      </w:r>
    </w:p>
    <w:p>
      <w:pPr>
        <w:pStyle w:val="BookText"/>
        <w:bidi w:val="0"/>
        <w:jc w:val="both"/>
        <w:rPr/>
      </w:pPr>
      <w:r>
        <w:rPr>
          <w:rFonts w:eastAsia="Times New Roman" w:cs="Times New Roman" w:ascii="Times New Roman" w:hAnsi="Times New Roman"/>
          <w:color w:val="111111"/>
          <w:sz w:val="28"/>
          <w:szCs w:val="28"/>
          <w:lang w:val="en-US"/>
        </w:rPr>
        <w:t>has not come</w:t>
      </w:r>
    </w:p>
    <w:p>
      <w:pPr>
        <w:pStyle w:val="BookText"/>
        <w:bidi w:val="0"/>
        <w:jc w:val="both"/>
        <w:rPr/>
      </w:pPr>
      <w:r>
        <w:rPr>
          <w:rFonts w:eastAsia="Times New Roman" w:cs="Times New Roman" w:ascii="Times New Roman" w:hAnsi="Times New Roman"/>
          <w:color w:val="111111"/>
          <w:sz w:val="28"/>
          <w:szCs w:val="28"/>
          <w:lang w:val="en-US"/>
        </w:rPr>
        <w:t>The goblet of death is at hand, yet I never had my turn</w:t>
      </w:r>
    </w:p>
    <w:p>
      <w:pPr>
        <w:pStyle w:val="BookText"/>
        <w:bidi w:val="0"/>
        <w:jc w:val="both"/>
        <w:rPr/>
      </w:pPr>
      <w:r>
        <w:rPr>
          <w:rFonts w:eastAsia="Times New Roman" w:cs="Times New Roman" w:ascii="Times New Roman" w:hAnsi="Times New Roman"/>
          <w:color w:val="111111"/>
          <w:sz w:val="28"/>
          <w:szCs w:val="28"/>
          <w:lang w:val="en-US"/>
        </w:rPr>
        <w:t>at the goblet of wine.</w:t>
      </w:r>
    </w:p>
    <w:p>
      <w:pPr>
        <w:pStyle w:val="BookText"/>
        <w:bidi w:val="0"/>
        <w:jc w:val="both"/>
        <w:rPr/>
      </w:pPr>
      <w:r>
        <w:rPr>
          <w:rFonts w:eastAsia="Times New Roman" w:cs="Times New Roman" w:ascii="Times New Roman" w:hAnsi="Times New Roman"/>
          <w:color w:val="111111"/>
          <w:sz w:val="28"/>
          <w:szCs w:val="28"/>
          <w:lang w:val="en-US"/>
        </w:rPr>
        <w:t>The years have come and gone, but a sweetheart's tenderness</w:t>
      </w:r>
    </w:p>
    <w:p>
      <w:pPr>
        <w:pStyle w:val="BookText"/>
        <w:bidi w:val="0"/>
        <w:jc w:val="both"/>
        <w:rPr/>
      </w:pPr>
      <w:r>
        <w:rPr>
          <w:rFonts w:eastAsia="Times New Roman" w:cs="Times New Roman" w:ascii="Times New Roman" w:hAnsi="Times New Roman"/>
          <w:color w:val="111111"/>
          <w:sz w:val="28"/>
          <w:szCs w:val="28"/>
          <w:lang w:val="en-US"/>
        </w:rPr>
        <w:t>has not come.</w:t>
      </w:r>
    </w:p>
    <w:p>
      <w:pPr>
        <w:pStyle w:val="BookText"/>
        <w:bidi w:val="0"/>
        <w:jc w:val="both"/>
        <w:rPr/>
      </w:pPr>
      <w:r>
        <w:rPr>
          <w:rFonts w:eastAsia="Times New Roman" w:cs="Times New Roman" w:ascii="Times New Roman" w:hAnsi="Times New Roman"/>
          <w:color w:val="111111"/>
          <w:sz w:val="28"/>
          <w:szCs w:val="28"/>
          <w:lang w:val="en-US"/>
        </w:rPr>
        <w:t>The bird of my spirit's been trapped, and, fallen without wings to fly,</w:t>
      </w:r>
    </w:p>
    <w:p>
      <w:pPr>
        <w:pStyle w:val="BookText"/>
        <w:bidi w:val="0"/>
        <w:jc w:val="both"/>
        <w:rPr/>
      </w:pPr>
      <w:r>
        <w:rPr>
          <w:rFonts w:eastAsia="Times New Roman" w:cs="Times New Roman" w:ascii="Times New Roman" w:hAnsi="Times New Roman"/>
          <w:color w:val="111111"/>
          <w:sz w:val="28"/>
          <w:szCs w:val="28"/>
          <w:lang w:val="en-US"/>
        </w:rPr>
        <w:t>is confined to this cage,</w:t>
      </w:r>
    </w:p>
    <w:p>
      <w:pPr>
        <w:pStyle w:val="BookText"/>
        <w:bidi w:val="0"/>
        <w:jc w:val="both"/>
        <w:rPr/>
      </w:pPr>
      <w:r>
        <w:rPr>
          <w:rFonts w:eastAsia="Times New Roman" w:cs="Times New Roman" w:ascii="Times New Roman" w:hAnsi="Times New Roman"/>
          <w:color w:val="111111"/>
          <w:sz w:val="28"/>
          <w:szCs w:val="28"/>
          <w:lang w:val="en-US"/>
        </w:rPr>
        <w:t>Yet she who should set me free, who should break apart this cage,</w:t>
      </w:r>
    </w:p>
    <w:p>
      <w:pPr>
        <w:pStyle w:val="BookText"/>
        <w:bidi w:val="0"/>
        <w:jc w:val="both"/>
        <w:rPr/>
      </w:pPr>
      <w:r>
        <w:rPr>
          <w:rFonts w:eastAsia="Times New Roman" w:cs="Times New Roman" w:ascii="Times New Roman" w:hAnsi="Times New Roman"/>
          <w:color w:val="111111"/>
          <w:sz w:val="28"/>
          <w:szCs w:val="28"/>
          <w:lang w:val="en-US"/>
        </w:rPr>
        <w:t>has not come.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lovers of a darling face are all nameless and without vestige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for those of fame,</w:t>
      </w:r>
      <w:bookmarkStart w:id="39" w:name="pg2401_16339"/>
    </w:p>
    <w:p>
      <w:pPr>
        <w:pStyle w:val="BookText"/>
        <w:bidi w:val="0"/>
        <w:rPr/>
      </w:pPr>
      <w:bookmarkEnd w:id="39"/>
      <w:r>
        <w:rPr>
          <w:rFonts w:eastAsia="Times New Roman" w:cs="Times New Roman" w:ascii="Times New Roman" w:hAnsi="Times New Roman"/>
          <w:color w:val="111111"/>
          <w:sz w:val="28"/>
          <w:szCs w:val="28"/>
          <w:lang w:val="en-US"/>
        </w:rPr>
        <w:t>even a whiff of the air of her affection</w:t>
      </w:r>
    </w:p>
    <w:p>
      <w:pPr>
        <w:pStyle w:val="BookText"/>
        <w:bidi w:val="0"/>
        <w:jc w:val="both"/>
        <w:rPr/>
      </w:pPr>
      <w:r>
        <w:rPr>
          <w:rFonts w:eastAsia="Times New Roman" w:cs="Times New Roman" w:ascii="Times New Roman" w:hAnsi="Times New Roman"/>
          <w:color w:val="111111"/>
          <w:sz w:val="28"/>
          <w:szCs w:val="28"/>
          <w:lang w:val="en-US"/>
        </w:rPr>
        <w:t>has not come.</w:t>
      </w:r>
    </w:p>
    <w:p>
      <w:pPr>
        <w:pStyle w:val="BookText"/>
        <w:bidi w:val="0"/>
        <w:jc w:val="both"/>
        <w:rPr/>
      </w:pPr>
      <w:r>
        <w:rPr>
          <w:rFonts w:eastAsia="Times New Roman" w:cs="Times New Roman" w:ascii="Times New Roman" w:hAnsi="Times New Roman"/>
          <w:color w:val="111111"/>
          <w:sz w:val="28"/>
          <w:szCs w:val="28"/>
          <w:lang w:val="en-US"/>
        </w:rPr>
        <w:t>In rank and file of the caravan of the lovers of her face,</w:t>
      </w:r>
    </w:p>
    <w:p>
      <w:pPr>
        <w:pStyle w:val="BookText"/>
        <w:bidi w:val="0"/>
        <w:jc w:val="both"/>
        <w:rPr/>
      </w:pPr>
      <w:r>
        <w:rPr>
          <w:rFonts w:eastAsia="Times New Roman" w:cs="Times New Roman" w:ascii="Times New Roman" w:hAnsi="Times New Roman"/>
          <w:color w:val="111111"/>
          <w:sz w:val="28"/>
          <w:szCs w:val="28"/>
          <w:lang w:val="en-US"/>
        </w:rPr>
        <w:t>they wait expectantly.</w:t>
      </w:r>
    </w:p>
    <w:p>
      <w:pPr>
        <w:pStyle w:val="BookText"/>
        <w:bidi w:val="0"/>
        <w:jc w:val="both"/>
        <w:rPr/>
      </w:pPr>
      <w:r>
        <w:rPr>
          <w:rFonts w:eastAsia="Times New Roman" w:cs="Times New Roman" w:ascii="Times New Roman" w:hAnsi="Times New Roman"/>
          <w:color w:val="111111"/>
          <w:sz w:val="28"/>
          <w:szCs w:val="28"/>
          <w:lang w:val="en-US"/>
        </w:rPr>
        <w:t>To whom then should I complain that at last the soul quickening</w:t>
      </w:r>
    </w:p>
    <w:p>
      <w:pPr>
        <w:pStyle w:val="BookText"/>
        <w:bidi w:val="0"/>
        <w:jc w:val="both"/>
        <w:rPr/>
      </w:pPr>
      <w:r>
        <w:rPr>
          <w:rFonts w:eastAsia="Times New Roman" w:cs="Times New Roman" w:ascii="Times New Roman" w:hAnsi="Times New Roman"/>
          <w:color w:val="111111"/>
          <w:sz w:val="28"/>
          <w:szCs w:val="28"/>
          <w:lang w:val="en-US"/>
        </w:rPr>
        <w:t>beloved has come?</w:t>
      </w:r>
    </w:p>
    <w:p>
      <w:pPr>
        <w:pStyle w:val="BookText"/>
        <w:bidi w:val="0"/>
        <w:jc w:val="both"/>
        <w:rPr/>
      </w:pPr>
      <w:r>
        <w:rPr>
          <w:rFonts w:eastAsia="Times New Roman" w:cs="Times New Roman" w:ascii="Times New Roman" w:hAnsi="Times New Roman"/>
          <w:color w:val="111111"/>
          <w:sz w:val="28"/>
          <w:szCs w:val="28"/>
          <w:lang w:val="en-US"/>
        </w:rPr>
        <w:t>She bestows the spirit of the dead, and seizes the souls of the lovers.</w:t>
      </w:r>
    </w:p>
    <w:p>
      <w:pPr>
        <w:pStyle w:val="BookText"/>
        <w:bidi w:val="0"/>
        <w:jc w:val="both"/>
        <w:rPr/>
      </w:pPr>
      <w:r>
        <w:rPr>
          <w:rFonts w:eastAsia="Times New Roman" w:cs="Times New Roman" w:ascii="Times New Roman" w:hAnsi="Times New Roman"/>
          <w:color w:val="111111"/>
          <w:sz w:val="28"/>
          <w:szCs w:val="28"/>
          <w:lang w:val="en-US"/>
        </w:rPr>
        <w:t>To the ignorant alone, belief in such a ravishing love</w:t>
      </w:r>
    </w:p>
    <w:p>
      <w:pPr>
        <w:pStyle w:val="BookText"/>
        <w:bidi w:val="0"/>
        <w:jc w:val="both"/>
        <w:rPr/>
      </w:pPr>
      <w:r>
        <w:rPr>
          <w:rFonts w:eastAsia="Times New Roman" w:cs="Times New Roman" w:ascii="Times New Roman" w:hAnsi="Times New Roman"/>
          <w:color w:val="111111"/>
          <w:sz w:val="28"/>
          <w:szCs w:val="28"/>
          <w:lang w:val="en-US"/>
        </w:rPr>
        <w:t>has not come.</w:t>
      </w:r>
    </w:p>
    <w:p>
      <w:pPr>
        <w:pStyle w:val="BookText"/>
        <w:bidi w:val="0"/>
        <w:jc w:val="both"/>
        <w:rPr/>
      </w:pPr>
      <w:r>
        <w:rPr>
          <w:rFonts w:eastAsia="Times New Roman" w:cs="Times New Roman" w:ascii="Times New Roman" w:hAnsi="Times New Roman"/>
          <w:color w:val="111111"/>
          <w:sz w:val="28"/>
          <w:szCs w:val="28"/>
          <w:lang w:val="en-US"/>
        </w:rPr>
        <w:t>Tir 1366 AHS</w:t>
      </w:r>
    </w:p>
    <w:p>
      <w:pPr>
        <w:pStyle w:val="BookText"/>
        <w:bidi w:val="0"/>
        <w:jc w:val="both"/>
        <w:rPr/>
      </w:pPr>
      <w:r>
        <w:rPr>
          <w:rFonts w:eastAsia="Times New Roman" w:cs="Times New Roman" w:ascii="Times New Roman" w:hAnsi="Times New Roman"/>
          <w:color w:val="111111"/>
          <w:sz w:val="28"/>
          <w:szCs w:val="28"/>
          <w:lang w:val="en-US"/>
        </w:rPr>
        <w:t>[June-July 1987]</w:t>
      </w:r>
    </w:p>
    <w:p>
      <w:pPr>
        <w:pStyle w:val="Heading3"/>
        <w:numPr>
          <w:ilvl w:val="2"/>
          <w:numId w:val="1"/>
        </w:numPr>
        <w:bidi w:val="0"/>
        <w:jc w:val="left"/>
        <w:rPr/>
      </w:pPr>
      <w:bookmarkStart w:id="40" w:name="__RefHeading___Toc3145260_3804643083"/>
      <w:bookmarkStart w:id="41" w:name="_Toc16"/>
      <w:bookmarkEnd w:id="40"/>
      <w:r>
        <w:rPr/>
        <w:t>The Account of Perplexity</w:t>
      </w:r>
      <w:bookmarkEnd w:id="41"/>
    </w:p>
    <w:p>
      <w:pPr>
        <w:pStyle w:val="Heading4"/>
        <w:numPr>
          <w:ilvl w:val="3"/>
          <w:numId w:val="1"/>
        </w:numPr>
        <w:bidi w:val="0"/>
        <w:jc w:val="left"/>
        <w:rPr/>
      </w:pPr>
      <w:bookmarkStart w:id="42" w:name="__RefHeading___Toc3145262_3804643083"/>
      <w:bookmarkStart w:id="43" w:name="_Toc17"/>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I want the pain, not the drug.</w:t>
      </w:r>
    </w:p>
    <w:p>
      <w:pPr>
        <w:pStyle w:val="BookText"/>
        <w:bidi w:val="0"/>
        <w:jc w:val="both"/>
        <w:rPr/>
      </w:pPr>
      <w:r>
        <w:rPr>
          <w:rFonts w:eastAsia="Times New Roman" w:cs="Times New Roman" w:ascii="Times New Roman" w:hAnsi="Times New Roman"/>
          <w:color w:val="111111"/>
          <w:sz w:val="28"/>
          <w:szCs w:val="28"/>
          <w:lang w:val="en-US"/>
        </w:rPr>
        <w:t>I want the anguish that sticks in the throat,</w:t>
      </w:r>
    </w:p>
    <w:p>
      <w:pPr>
        <w:pStyle w:val="BookText"/>
        <w:bidi w:val="0"/>
        <w:jc w:val="both"/>
        <w:rPr/>
      </w:pPr>
      <w:r>
        <w:rPr>
          <w:rFonts w:eastAsia="Times New Roman" w:cs="Times New Roman" w:ascii="Times New Roman" w:hAnsi="Times New Roman"/>
          <w:color w:val="111111"/>
          <w:sz w:val="28"/>
          <w:szCs w:val="28"/>
          <w:lang w:val="en-US"/>
        </w:rPr>
        <w:t>not a pleasant melody.</w:t>
      </w:r>
    </w:p>
    <w:p>
      <w:pPr>
        <w:pStyle w:val="BookText"/>
        <w:bidi w:val="0"/>
        <w:jc w:val="both"/>
        <w:rPr/>
      </w:pPr>
      <w:r>
        <w:rPr>
          <w:rFonts w:eastAsia="Times New Roman" w:cs="Times New Roman" w:ascii="Times New Roman" w:hAnsi="Times New Roman"/>
          <w:color w:val="111111"/>
          <w:sz w:val="28"/>
          <w:szCs w:val="28"/>
          <w:lang w:val="en-US"/>
        </w:rPr>
        <w:t>I am a lover, I am a lover, I am your patient;</w:t>
      </w:r>
    </w:p>
    <w:p>
      <w:pPr>
        <w:pStyle w:val="BookText"/>
        <w:bidi w:val="0"/>
        <w:jc w:val="both"/>
        <w:rPr/>
      </w:pPr>
      <w:r>
        <w:rPr>
          <w:rFonts w:eastAsia="Times New Roman" w:cs="Times New Roman" w:ascii="Times New Roman" w:hAnsi="Times New Roman"/>
          <w:color w:val="111111"/>
          <w:sz w:val="28"/>
          <w:szCs w:val="28"/>
          <w:lang w:val="en-US"/>
        </w:rPr>
        <w:t>I don't want to be healed from this.</w:t>
      </w:r>
    </w:p>
    <w:p>
      <w:pPr>
        <w:pStyle w:val="BookText"/>
        <w:bidi w:val="0"/>
        <w:jc w:val="both"/>
        <w:rPr/>
      </w:pPr>
      <w:r>
        <w:rPr>
          <w:rFonts w:eastAsia="Times New Roman" w:cs="Times New Roman" w:ascii="Times New Roman" w:hAnsi="Times New Roman"/>
          <w:color w:val="111111"/>
          <w:sz w:val="28"/>
          <w:szCs w:val="28"/>
          <w:lang w:val="en-US"/>
        </w:rPr>
        <w:t>I would even pay for your cruelty for my soul;</w:t>
      </w:r>
    </w:p>
    <w:p>
      <w:pPr>
        <w:pStyle w:val="BookText"/>
        <w:bidi w:val="0"/>
        <w:jc w:val="both"/>
        <w:rPr/>
      </w:pPr>
      <w:r>
        <w:rPr>
          <w:rFonts w:eastAsia="Times New Roman" w:cs="Times New Roman" w:ascii="Times New Roman" w:hAnsi="Times New Roman"/>
          <w:color w:val="111111"/>
          <w:sz w:val="28"/>
          <w:szCs w:val="28"/>
          <w:lang w:val="en-US"/>
        </w:rPr>
        <w:t>I don't want to abandon this cruelty.</w:t>
      </w:r>
    </w:p>
    <w:p>
      <w:pPr>
        <w:pStyle w:val="BookText"/>
        <w:bidi w:val="0"/>
        <w:jc w:val="both"/>
        <w:rPr/>
      </w:pPr>
      <w:r>
        <w:rPr>
          <w:rFonts w:eastAsia="Times New Roman" w:cs="Times New Roman" w:ascii="Times New Roman" w:hAnsi="Times New Roman"/>
          <w:color w:val="111111"/>
          <w:sz w:val="28"/>
          <w:szCs w:val="28"/>
          <w:lang w:val="en-US"/>
        </w:rPr>
        <w:t>From you, my beloved, cruelty is fidelity,</w:t>
      </w:r>
    </w:p>
    <w:p>
      <w:pPr>
        <w:pStyle w:val="BookText"/>
        <w:bidi w:val="0"/>
        <w:jc w:val="both"/>
        <w:rPr/>
      </w:pPr>
      <w:r>
        <w:rPr>
          <w:rFonts w:eastAsia="Times New Roman" w:cs="Times New Roman" w:ascii="Times New Roman" w:hAnsi="Times New Roman"/>
          <w:color w:val="111111"/>
          <w:sz w:val="28"/>
          <w:szCs w:val="28"/>
          <w:lang w:val="en-US"/>
        </w:rPr>
        <w:t>So, I don't want any other fidelity,</w:t>
      </w:r>
    </w:p>
    <w:p>
      <w:pPr>
        <w:pStyle w:val="BookText"/>
        <w:bidi w:val="0"/>
        <w:jc w:val="both"/>
        <w:rPr/>
      </w:pPr>
      <w:r>
        <w:rPr>
          <w:rFonts w:eastAsia="Times New Roman" w:cs="Times New Roman" w:ascii="Times New Roman" w:hAnsi="Times New Roman"/>
          <w:color w:val="111111"/>
          <w:sz w:val="28"/>
          <w:szCs w:val="28"/>
          <w:lang w:val="en-US"/>
        </w:rPr>
        <w:t>You are both my Safa and my Marwa;</w:t>
      </w:r>
    </w:p>
    <w:p>
      <w:pPr>
        <w:pStyle w:val="BookText"/>
        <w:bidi w:val="0"/>
        <w:jc w:val="both"/>
        <w:rPr/>
      </w:pPr>
      <w:r>
        <w:rPr>
          <w:rFonts w:eastAsia="Times New Roman" w:cs="Times New Roman" w:ascii="Times New Roman" w:hAnsi="Times New Roman"/>
          <w:color w:val="111111"/>
          <w:sz w:val="28"/>
          <w:szCs w:val="28"/>
          <w:lang w:val="en-US"/>
        </w:rPr>
        <w:t>I don't want Marwa with Safa.</w:t>
      </w:r>
    </w:p>
    <w:p>
      <w:pPr>
        <w:pStyle w:val="BookText"/>
        <w:bidi w:val="0"/>
        <w:jc w:val="both"/>
        <w:rPr/>
      </w:pPr>
      <w:r>
        <w:rPr>
          <w:rFonts w:eastAsia="Times New Roman" w:cs="Times New Roman" w:ascii="Times New Roman" w:hAnsi="Times New Roman"/>
          <w:color w:val="111111"/>
          <w:sz w:val="28"/>
          <w:szCs w:val="28"/>
          <w:lang w:val="en-US"/>
        </w:rPr>
        <w:t>The Sufi has no news about the union with the Friend.</w:t>
      </w:r>
    </w:p>
    <w:p>
      <w:pPr>
        <w:pStyle w:val="BookText"/>
        <w:bidi w:val="0"/>
        <w:jc w:val="both"/>
        <w:rPr/>
      </w:pPr>
      <w:r>
        <w:rPr>
          <w:rFonts w:eastAsia="Times New Roman" w:cs="Times New Roman" w:ascii="Times New Roman" w:hAnsi="Times New Roman"/>
          <w:color w:val="111111"/>
          <w:sz w:val="28"/>
          <w:szCs w:val="28"/>
          <w:lang w:val="en-US"/>
        </w:rPr>
        <w:t>I don't want a Sufi without Safa.</w:t>
      </w:r>
    </w:p>
    <w:p>
      <w:pPr>
        <w:pStyle w:val="BookText"/>
        <w:bidi w:val="0"/>
        <w:jc w:val="both"/>
        <w:rPr/>
      </w:pPr>
      <w:r>
        <w:rPr>
          <w:rFonts w:eastAsia="Times New Roman" w:cs="Times New Roman" w:ascii="Times New Roman" w:hAnsi="Times New Roman"/>
          <w:color w:val="111111"/>
          <w:sz w:val="28"/>
          <w:szCs w:val="28"/>
          <w:lang w:val="en-US"/>
        </w:rPr>
        <w:t>You are my supplication and my remembrance;</w:t>
      </w:r>
    </w:p>
    <w:p>
      <w:pPr>
        <w:pStyle w:val="BookText"/>
        <w:bidi w:val="0"/>
        <w:jc w:val="both"/>
        <w:rPr/>
      </w:pPr>
      <w:r>
        <w:rPr>
          <w:rFonts w:eastAsia="Times New Roman" w:cs="Times New Roman" w:ascii="Times New Roman" w:hAnsi="Times New Roman"/>
          <w:color w:val="111111"/>
          <w:sz w:val="28"/>
          <w:szCs w:val="28"/>
          <w:lang w:val="en-US"/>
        </w:rPr>
        <w:t>I want neither remembrance nor contemplation nor supplication.</w:t>
      </w:r>
    </w:p>
    <w:p>
      <w:pPr>
        <w:pStyle w:val="BookText"/>
        <w:bidi w:val="0"/>
        <w:jc w:val="both"/>
        <w:rPr/>
      </w:pPr>
      <w:r>
        <w:rPr>
          <w:rFonts w:eastAsia="Times New Roman" w:cs="Times New Roman" w:ascii="Times New Roman" w:hAnsi="Times New Roman"/>
          <w:color w:val="111111"/>
          <w:sz w:val="28"/>
          <w:szCs w:val="28"/>
          <w:lang w:val="en-US"/>
        </w:rPr>
        <w:t>In whatever direction I turn, you are my qiblah.</w:t>
      </w:r>
    </w:p>
    <w:p>
      <w:pPr>
        <w:pStyle w:val="BookText"/>
        <w:bidi w:val="0"/>
        <w:jc w:val="both"/>
        <w:rPr/>
      </w:pPr>
      <w:r>
        <w:rPr>
          <w:rFonts w:eastAsia="Times New Roman" w:cs="Times New Roman" w:ascii="Times New Roman" w:hAnsi="Times New Roman"/>
          <w:color w:val="111111"/>
          <w:sz w:val="28"/>
          <w:szCs w:val="28"/>
          <w:lang w:val="en-US"/>
        </w:rPr>
        <w:t>I want no qiblah nor that which shows its direction.</w:t>
      </w:r>
    </w:p>
    <w:p>
      <w:pPr>
        <w:pStyle w:val="BookText"/>
        <w:bidi w:val="0"/>
        <w:jc w:val="both"/>
        <w:rPr/>
      </w:pPr>
      <w:r>
        <w:rPr>
          <w:rFonts w:eastAsia="Times New Roman" w:cs="Times New Roman" w:ascii="Times New Roman" w:hAnsi="Times New Roman"/>
          <w:color w:val="111111"/>
          <w:sz w:val="28"/>
          <w:szCs w:val="28"/>
          <w:lang w:val="en-US"/>
        </w:rPr>
        <w:t>Whoever you gaze upon becomes your sacrifice.</w:t>
      </w:r>
    </w:p>
    <w:p>
      <w:pPr>
        <w:pStyle w:val="BookText"/>
        <w:bidi w:val="0"/>
        <w:jc w:val="both"/>
        <w:rPr/>
      </w:pPr>
      <w:r>
        <w:rPr>
          <w:rFonts w:eastAsia="Times New Roman" w:cs="Times New Roman" w:ascii="Times New Roman" w:hAnsi="Times New Roman"/>
          <w:color w:val="111111"/>
          <w:sz w:val="28"/>
          <w:szCs w:val="28"/>
          <w:lang w:val="en-US"/>
        </w:rPr>
        <w:t>I am the sacrifice, I don't want any sacrifice.</w:t>
      </w:r>
    </w:p>
    <w:p>
      <w:pPr>
        <w:pStyle w:val="BookText"/>
        <w:bidi w:val="0"/>
        <w:jc w:val="both"/>
        <w:rPr/>
      </w:pPr>
      <w:r>
        <w:rPr>
          <w:rFonts w:eastAsia="Times New Roman" w:cs="Times New Roman" w:ascii="Times New Roman" w:hAnsi="Times New Roman"/>
          <w:color w:val="111111"/>
          <w:sz w:val="28"/>
          <w:szCs w:val="28"/>
          <w:lang w:val="en-US"/>
        </w:rPr>
        <w:t>Every horizon is enlightened by your visage,</w:t>
      </w:r>
    </w:p>
    <w:p>
      <w:pPr>
        <w:pStyle w:val="BookText"/>
        <w:bidi w:val="0"/>
        <w:jc w:val="both"/>
        <w:rPr/>
      </w:pPr>
      <w:r>
        <w:rPr>
          <w:rFonts w:eastAsia="Times New Roman" w:cs="Times New Roman" w:ascii="Times New Roman" w:hAnsi="Times New Roman"/>
          <w:color w:val="111111"/>
          <w:sz w:val="28"/>
          <w:szCs w:val="28"/>
          <w:lang w:val="en-US"/>
        </w:rPr>
        <w:t>You are manifest, I don't want a mere trace of you.</w:t>
      </w:r>
    </w:p>
    <w:p>
      <w:pPr>
        <w:pStyle w:val="BookText"/>
        <w:bidi w:val="0"/>
        <w:jc w:val="both"/>
        <w:rPr/>
      </w:pPr>
      <w:r>
        <w:rPr>
          <w:rFonts w:eastAsia="Times New Roman" w:cs="Times New Roman" w:ascii="Times New Roman" w:hAnsi="Times New Roman"/>
          <w:color w:val="111111"/>
          <w:sz w:val="28"/>
          <w:szCs w:val="28"/>
          <w:lang w:val="en-US"/>
        </w:rPr>
        <w:t>Ordibehesht 1366 AHS</w:t>
      </w:r>
    </w:p>
    <w:p>
      <w:pPr>
        <w:pStyle w:val="BookText"/>
        <w:bidi w:val="0"/>
        <w:jc w:val="both"/>
        <w:rPr/>
      </w:pPr>
      <w:r>
        <w:rPr>
          <w:rFonts w:eastAsia="Times New Roman" w:cs="Times New Roman" w:ascii="Times New Roman" w:hAnsi="Times New Roman"/>
          <w:color w:val="111111"/>
          <w:sz w:val="28"/>
          <w:szCs w:val="28"/>
          <w:lang w:val="en-US"/>
        </w:rPr>
        <w:t>[April-May 1987]</w:t>
      </w:r>
    </w:p>
    <w:p>
      <w:pPr>
        <w:pStyle w:val="Heading4"/>
        <w:numPr>
          <w:ilvl w:val="3"/>
          <w:numId w:val="1"/>
        </w:numPr>
        <w:bidi w:val="0"/>
        <w:jc w:val="left"/>
        <w:rPr/>
      </w:pPr>
      <w:bookmarkStart w:id="44" w:name="__RefHeading___Toc3145264_3804643083"/>
      <w:bookmarkStart w:id="45" w:name="_Toc18"/>
      <w:bookmarkEnd w:id="44"/>
      <w:r>
        <w:rPr/>
        <w:t>Explanation</w:t>
      </w:r>
      <w:bookmarkEnd w:id="45"/>
    </w:p>
    <w:p>
      <w:pPr>
        <w:pStyle w:val="BookText"/>
        <w:bidi w:val="0"/>
        <w:jc w:val="both"/>
        <w:rPr/>
      </w:pPr>
      <w:r>
        <w:rPr>
          <w:rFonts w:eastAsia="Times New Roman" w:cs="Times New Roman" w:ascii="Times New Roman" w:hAnsi="Times New Roman"/>
          <w:color w:val="111111"/>
          <w:sz w:val="28"/>
          <w:szCs w:val="28"/>
          <w:lang w:val="en-US"/>
        </w:rPr>
        <w:t>This poem reminds one of the lines of Baba Tahir:</w:t>
      </w:r>
    </w:p>
    <w:p>
      <w:pPr>
        <w:pStyle w:val="BookText"/>
        <w:bidi w:val="0"/>
        <w:jc w:val="both"/>
        <w:rPr/>
      </w:pPr>
      <w:r>
        <w:rPr>
          <w:rFonts w:eastAsia="Times New Roman" w:cs="Times New Roman" w:ascii="Times New Roman" w:hAnsi="Times New Roman"/>
          <w:color w:val="111111"/>
          <w:sz w:val="28"/>
          <w:szCs w:val="28"/>
          <w:lang w:val="en-US"/>
        </w:rPr>
        <w:t>Some want the drug, some want the pain,</w:t>
      </w:r>
    </w:p>
    <w:p>
      <w:pPr>
        <w:pStyle w:val="BookText"/>
        <w:bidi w:val="0"/>
        <w:jc w:val="both"/>
        <w:rPr/>
      </w:pPr>
      <w:r>
        <w:rPr>
          <w:rFonts w:eastAsia="Times New Roman" w:cs="Times New Roman" w:ascii="Times New Roman" w:hAnsi="Times New Roman"/>
          <w:color w:val="111111"/>
          <w:sz w:val="28"/>
          <w:szCs w:val="28"/>
          <w:lang w:val="en-US"/>
        </w:rPr>
        <w:t>Some want union, some want separation,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not of those who want the drug, the pain, union</w:t>
      </w:r>
    </w:p>
    <w:p>
      <w:pPr>
        <w:pStyle w:val="BookText"/>
        <w:bidi w:val="0"/>
        <w:rPr/>
      </w:pPr>
      <w:r>
        <w:rPr>
          <w:rFonts w:eastAsia="Times New Roman" w:cs="Times New Roman" w:ascii="Times New Roman" w:hAnsi="Times New Roman"/>
          <w:color w:val="111111"/>
          <w:sz w:val="28"/>
          <w:szCs w:val="28"/>
          <w:lang w:val="en-US"/>
        </w:rPr>
        <w:t>or separation.</w:t>
      </w:r>
    </w:p>
    <w:p>
      <w:pPr>
        <w:pStyle w:val="BookText"/>
        <w:bidi w:val="0"/>
        <w:jc w:val="both"/>
        <w:rPr/>
      </w:pPr>
      <w:r>
        <w:rPr>
          <w:rFonts w:eastAsia="Times New Roman" w:cs="Times New Roman" w:ascii="Times New Roman" w:hAnsi="Times New Roman"/>
          <w:color w:val="111111"/>
          <w:sz w:val="28"/>
          <w:szCs w:val="28"/>
          <w:lang w:val="en-US"/>
        </w:rPr>
        <w:t>I want what the beloved wants.</w:t>
      </w:r>
    </w:p>
    <w:p>
      <w:pPr>
        <w:pStyle w:val="BookText"/>
        <w:bidi w:val="0"/>
        <w:jc w:val="both"/>
        <w:rPr/>
      </w:pPr>
      <w:r>
        <w:rPr>
          <w:rFonts w:eastAsia="Times New Roman" w:cs="Times New Roman" w:ascii="Times New Roman" w:hAnsi="Times New Roman"/>
          <w:color w:val="111111"/>
          <w:sz w:val="28"/>
          <w:szCs w:val="28"/>
          <w:lang w:val="en-US"/>
        </w:rPr>
        <w:t>The idea expressed in this poem is that even in the hiddenness of God, He is manifest to the true lover. The very hiddenness itself becomes a mode of manifestation. The pain which is described in the first eight lines is the pain of the lover, the longing for union with the divine. The cruelty is the experience of this longing caused by the need for union. The word translated as 'cruelty' here, jafa', indicates the kind of torment a mistress may inflict upon her lover, as by withholding her favors. The lover wants this cruelty, because he wants to feel the union with the divine.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wants no other fulfillment of any promise by God except that he should be so favored as to feel the need for union with Him. Safa and Marwa are the two hills between which pilgrims must run back and forth during the Hajj ceremony, to commemorate the searching of Hajar, the wife of Abraham, for water herself and for the son Isma'il. Also, it is said that when Adam and Eve were ejected from the garden, Adam was put on Safa and Eve on Marwa. So, the two hills symbolize the longing of the lovers. There is a pun in the following lines on the name 'Safa' which means purity. In saying that the beloved is his Safa and Marwa, he claims that he has no need to perform the rites of the pilgrimage, because he already experiences</w:t>
      </w:r>
    </w:p>
    <w:p>
      <w:pPr>
        <w:pStyle w:val="BookText"/>
        <w:bidi w:val="0"/>
        <w:rPr/>
      </w:pPr>
      <w:r>
        <w:rPr>
          <w:rFonts w:eastAsia="Times New Roman" w:cs="Times New Roman" w:ascii="Times New Roman" w:hAnsi="Times New Roman"/>
          <w:color w:val="111111"/>
          <w:sz w:val="28"/>
          <w:szCs w:val="28"/>
          <w:lang w:val="en-US"/>
        </w:rPr>
        <w:t>the hardship of the pilgrimage in his longing for the beloved. In saying that he does not want Marwa with Safa, the lover claims both that he feels no need to perform the pilgrimage, and also that he does not want this rite with purity, that is he doesn't want to be cleansed of the hardship he experiences in his longing.</w:t>
      </w:r>
    </w:p>
    <w:p>
      <w:pPr>
        <w:pStyle w:val="BookText"/>
        <w:bidi w:val="0"/>
        <w:jc w:val="both"/>
        <w:rPr/>
      </w:pPr>
      <w:r>
        <w:rPr>
          <w:rFonts w:eastAsia="Times New Roman" w:cs="Times New Roman" w:ascii="Times New Roman" w:hAnsi="Times New Roman"/>
          <w:color w:val="111111"/>
          <w:sz w:val="28"/>
          <w:szCs w:val="28"/>
          <w:lang w:val="en-US"/>
        </w:rPr>
        <w:t>The sufi is one who has achieved union with the divine, yet line (11) declares that the sufi has no news of it. Line twelve (12) is ambiguous. It can mean that such a sufi, with no news of union with the divine, and thus with no purity, is not wanted, or it can mean that he does not want to be a sufi who is without the difficulty represented by Mt. Safa and alluding to the rites of the pilgrimage. Lines (13) and (14) mention dhikr and fikr, which are the chief methods employed by the sufi to attain union with the divine. Dhikr is the heartfelt remembrance of God, usually through the repetition of one of the names of God, or some short exclamation of praise or faith. Fikr is contemplation and du'a is a supplication. In these lines the lover states that he does not need such methods, because his yearning is sufficient.</w:t>
      </w:r>
    </w:p>
    <w:p>
      <w:pPr>
        <w:pStyle w:val="BookText"/>
        <w:bidi w:val="0"/>
        <w:jc w:val="both"/>
        <w:rPr/>
      </w:pPr>
      <w:r>
        <w:rPr>
          <w:rFonts w:eastAsia="Times New Roman" w:cs="Times New Roman" w:ascii="Times New Roman" w:hAnsi="Times New Roman"/>
          <w:color w:val="111111"/>
          <w:sz w:val="28"/>
          <w:szCs w:val="28"/>
          <w:lang w:val="en-US"/>
        </w:rPr>
        <w:t>The qiblah is the direction of prayer towards the Ka'bah in Mecca. Lines (15) and (16) recall the ayah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Withersoever you turn, there is the face of Allah” (2:115).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lines (17) and (18),</w:t>
      </w:r>
      <w:bookmarkStart w:id="46" w:name="pg2401_16344"/>
    </w:p>
    <w:p>
      <w:pPr>
        <w:pStyle w:val="BookText"/>
        <w:bidi w:val="0"/>
        <w:rPr/>
      </w:pPr>
      <w:bookmarkEnd w:id="46"/>
      <w:r>
        <w:rPr>
          <w:rFonts w:eastAsia="Times New Roman" w:cs="Times New Roman" w:ascii="Times New Roman" w:hAnsi="Times New Roman"/>
          <w:color w:val="111111"/>
          <w:sz w:val="28"/>
          <w:szCs w:val="28"/>
          <w:lang w:val="en-US"/>
        </w:rPr>
        <w:t>the lover declares his devotion to the beloved with phrase, 'I am your sacrifice.' The claim, 'I want no sacrifice,' means that the lover feels no need for something to sacrifice, such as an animal, because he himself is being sacrificed to God. An animal sacrifice is part of the Hajj ceremony. Line (19) again recalls the above cited ayah of the Qur'an. In the last line, the lover declares that God is already manifest to him, and so that he neither nor wants any 'trace' (lit. footprint), any sign or symbol which could help him to find the beloved</w:t>
      </w:r>
    </w:p>
    <w:p>
      <w:pPr>
        <w:pStyle w:val="BookText"/>
        <w:bidi w:val="0"/>
        <w:jc w:val="both"/>
        <w:rPr/>
      </w:pPr>
      <w:r>
        <w:rPr>
          <w:rFonts w:eastAsia="Times New Roman" w:cs="Times New Roman" w:ascii="Times New Roman" w:hAnsi="Times New Roman"/>
          <w:color w:val="111111"/>
          <w:sz w:val="28"/>
          <w:szCs w:val="28"/>
          <w:lang w:val="en-US"/>
        </w:rPr>
        <w:t>To those unfamiliar with the tradition of Islamic mysticism, particularly as it has developed in Iran, all of this may sound somewhat shocking. However, the gesture of repudiating the outward ritual of the pilgrimage in favor of an esoteric pilgrimage of the heart can be found in the writings of a number of mystics. The rejection of the exoteric forms of religion is itself a symbol for the need to attend to the inner dimension of religion.</w:t>
      </w:r>
    </w:p>
    <w:p>
      <w:pPr>
        <w:pStyle w:val="BookText"/>
        <w:bidi w:val="0"/>
        <w:jc w:val="both"/>
        <w:rPr/>
      </w:pPr>
      <w:r>
        <w:rPr>
          <w:rFonts w:eastAsia="Times New Roman" w:cs="Times New Roman" w:ascii="Times New Roman" w:hAnsi="Times New Roman"/>
          <w:color w:val="111111"/>
          <w:sz w:val="28"/>
          <w:szCs w:val="28"/>
          <w:lang w:val="en-US"/>
        </w:rPr>
        <w:t>Nevertheless, there have been members of the clergy who have opposed such symbolic repudiations of the outward forms of religion on the grounds that they may be misunderstood as authentic opposition to ritual, as the poet's verses about wine may deceive some who would seek physical instead of spiritual intoxication.</w:t>
      </w:r>
    </w:p>
    <w:p>
      <w:pPr>
        <w:pStyle w:val="Heading3"/>
        <w:numPr>
          <w:ilvl w:val="2"/>
          <w:numId w:val="1"/>
        </w:numPr>
        <w:bidi w:val="0"/>
        <w:jc w:val="left"/>
        <w:rPr/>
      </w:pPr>
      <w:bookmarkStart w:id="47" w:name="__RefHeading___Toc3145266_3804643083"/>
      <w:bookmarkStart w:id="48" w:name="_Toc19"/>
      <w:bookmarkEnd w:id="47"/>
      <w:r>
        <w:rPr/>
        <w:t>The Bright Rays of the Sun</w:t>
      </w:r>
      <w:bookmarkEnd w:id="48"/>
    </w:p>
    <w:p>
      <w:pPr>
        <w:pStyle w:val="BookText"/>
        <w:bidi w:val="0"/>
        <w:jc w:val="both"/>
        <w:rPr/>
      </w:pPr>
      <w:r>
        <w:rPr>
          <w:rFonts w:eastAsia="Times New Roman" w:cs="Times New Roman" w:ascii="Times New Roman" w:hAnsi="Times New Roman"/>
          <w:color w:val="111111"/>
          <w:sz w:val="28"/>
          <w:szCs w:val="28"/>
          <w:lang w:val="en-US"/>
        </w:rPr>
        <w:t>The meadow lark sings a glad tiding:</w:t>
      </w:r>
    </w:p>
    <w:p>
      <w:pPr>
        <w:pStyle w:val="BookText"/>
        <w:bidi w:val="0"/>
        <w:jc w:val="both"/>
        <w:rPr/>
      </w:pPr>
      <w:r>
        <w:rPr>
          <w:rFonts w:eastAsia="Times New Roman" w:cs="Times New Roman" w:ascii="Times New Roman" w:hAnsi="Times New Roman"/>
          <w:color w:val="111111"/>
          <w:sz w:val="28"/>
          <w:szCs w:val="28"/>
          <w:lang w:val="en-US"/>
        </w:rPr>
        <w:t>the season of Spring has returned.</w:t>
      </w:r>
    </w:p>
    <w:p>
      <w:pPr>
        <w:pStyle w:val="BookText"/>
        <w:bidi w:val="0"/>
        <w:jc w:val="both"/>
        <w:rPr/>
      </w:pPr>
      <w:r>
        <w:rPr>
          <w:rFonts w:eastAsia="Times New Roman" w:cs="Times New Roman" w:ascii="Times New Roman" w:hAnsi="Times New Roman"/>
          <w:color w:val="111111"/>
          <w:sz w:val="28"/>
          <w:szCs w:val="28"/>
          <w:lang w:val="en-US"/>
        </w:rPr>
        <w:t>The season for wine drinking</w:t>
      </w:r>
    </w:p>
    <w:p>
      <w:pPr>
        <w:pStyle w:val="BookText"/>
        <w:bidi w:val="0"/>
        <w:jc w:val="both"/>
        <w:rPr/>
      </w:pPr>
      <w:r>
        <w:rPr>
          <w:rFonts w:eastAsia="Times New Roman" w:cs="Times New Roman" w:ascii="Times New Roman" w:hAnsi="Times New Roman"/>
          <w:color w:val="111111"/>
          <w:sz w:val="28"/>
          <w:szCs w:val="28"/>
          <w:lang w:val="en-US"/>
        </w:rPr>
        <w:t>and for kisses has returned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the time of</w:t>
      </w:r>
      <w:bookmarkStart w:id="49" w:name="pg2401_16346"/>
    </w:p>
    <w:p>
      <w:pPr>
        <w:pStyle w:val="BookText"/>
        <w:bidi w:val="0"/>
        <w:rPr/>
      </w:pPr>
      <w:bookmarkEnd w:id="49"/>
      <w:r>
        <w:rPr>
          <w:rFonts w:eastAsia="Times New Roman" w:cs="Times New Roman" w:ascii="Times New Roman" w:hAnsi="Times New Roman"/>
          <w:color w:val="111111"/>
          <w:sz w:val="28"/>
          <w:szCs w:val="28"/>
          <w:lang w:val="en-US"/>
        </w:rPr>
        <w:t>withering</w:t>
      </w:r>
    </w:p>
    <w:p>
      <w:pPr>
        <w:pStyle w:val="BookText"/>
        <w:bidi w:val="0"/>
        <w:jc w:val="both"/>
        <w:rPr/>
      </w:pPr>
      <w:r>
        <w:rPr>
          <w:rFonts w:eastAsia="Times New Roman" w:cs="Times New Roman" w:ascii="Times New Roman" w:hAnsi="Times New Roman"/>
          <w:color w:val="111111"/>
          <w:sz w:val="28"/>
          <w:szCs w:val="28"/>
          <w:lang w:val="en-US"/>
        </w:rPr>
        <w:t>and melancholy has gone.</w:t>
      </w:r>
    </w:p>
    <w:p>
      <w:pPr>
        <w:pStyle w:val="BookText"/>
        <w:bidi w:val="0"/>
        <w:jc w:val="both"/>
        <w:rPr/>
      </w:pPr>
      <w:r>
        <w:rPr>
          <w:rFonts w:eastAsia="Times New Roman" w:cs="Times New Roman" w:ascii="Times New Roman" w:hAnsi="Times New Roman"/>
          <w:color w:val="111111"/>
          <w:sz w:val="28"/>
          <w:szCs w:val="28"/>
          <w:lang w:val="en-US"/>
        </w:rPr>
        <w:t>The days for a caress</w:t>
      </w:r>
    </w:p>
    <w:p>
      <w:pPr>
        <w:pStyle w:val="BookText"/>
        <w:bidi w:val="0"/>
        <w:jc w:val="both"/>
        <w:rPr/>
      </w:pPr>
      <w:r>
        <w:rPr>
          <w:rFonts w:eastAsia="Times New Roman" w:cs="Times New Roman" w:ascii="Times New Roman" w:hAnsi="Times New Roman"/>
          <w:color w:val="111111"/>
          <w:sz w:val="28"/>
          <w:szCs w:val="28"/>
          <w:lang w:val="en-US"/>
        </w:rPr>
        <w:t>of your sweetheart's waist have returned.</w:t>
      </w:r>
    </w:p>
    <w:p>
      <w:pPr>
        <w:pStyle w:val="BookText"/>
        <w:bidi w:val="0"/>
        <w:jc w:val="both"/>
        <w:rPr/>
      </w:pPr>
      <w:r>
        <w:rPr>
          <w:rFonts w:eastAsia="Times New Roman" w:cs="Times New Roman" w:ascii="Times New Roman" w:hAnsi="Times New Roman"/>
          <w:color w:val="111111"/>
          <w:sz w:val="28"/>
          <w:szCs w:val="28"/>
          <w:lang w:val="en-US"/>
        </w:rPr>
        <w:t>At last the time of death,</w:t>
      </w:r>
    </w:p>
    <w:p>
      <w:pPr>
        <w:pStyle w:val="BookText"/>
        <w:bidi w:val="0"/>
        <w:jc w:val="both"/>
        <w:rPr/>
      </w:pPr>
      <w:r>
        <w:rPr>
          <w:rFonts w:eastAsia="Times New Roman" w:cs="Times New Roman" w:ascii="Times New Roman" w:hAnsi="Times New Roman"/>
          <w:color w:val="111111"/>
          <w:sz w:val="28"/>
          <w:szCs w:val="28"/>
          <w:lang w:val="en-US"/>
        </w:rPr>
        <w:t>decay and ruin has gone.</w:t>
      </w:r>
    </w:p>
    <w:p>
      <w:pPr>
        <w:pStyle w:val="BookText"/>
        <w:bidi w:val="0"/>
        <w:jc w:val="both"/>
        <w:rPr/>
      </w:pPr>
      <w:r>
        <w:rPr>
          <w:rFonts w:eastAsia="Times New Roman" w:cs="Times New Roman" w:ascii="Times New Roman" w:hAnsi="Times New Roman"/>
          <w:color w:val="111111"/>
          <w:sz w:val="28"/>
          <w:szCs w:val="28"/>
          <w:lang w:val="en-US"/>
        </w:rPr>
        <w:t>Life, with two hundred images and sights</w:t>
      </w:r>
    </w:p>
    <w:p>
      <w:pPr>
        <w:pStyle w:val="BookText"/>
        <w:bidi w:val="0"/>
        <w:jc w:val="both"/>
        <w:rPr/>
      </w:pPr>
      <w:r>
        <w:rPr>
          <w:rFonts w:eastAsia="Times New Roman" w:cs="Times New Roman" w:ascii="Times New Roman" w:hAnsi="Times New Roman"/>
          <w:color w:val="111111"/>
          <w:sz w:val="28"/>
          <w:szCs w:val="28"/>
          <w:lang w:val="en-US"/>
        </w:rPr>
        <w:t>has returned.</w:t>
      </w:r>
    </w:p>
    <w:p>
      <w:pPr>
        <w:pStyle w:val="BookText"/>
        <w:bidi w:val="0"/>
        <w:jc w:val="both"/>
        <w:rPr/>
      </w:pPr>
      <w:r>
        <w:rPr>
          <w:rFonts w:eastAsia="Times New Roman" w:cs="Times New Roman" w:ascii="Times New Roman" w:hAnsi="Times New Roman"/>
          <w:color w:val="111111"/>
          <w:sz w:val="28"/>
          <w:szCs w:val="28"/>
          <w:lang w:val="en-US"/>
        </w:rPr>
        <w:t>The meadow's wan yellow face</w:t>
      </w:r>
    </w:p>
    <w:p>
      <w:pPr>
        <w:pStyle w:val="BookText"/>
        <w:bidi w:val="0"/>
        <w:jc w:val="both"/>
        <w:rPr/>
      </w:pPr>
      <w:r>
        <w:rPr>
          <w:rFonts w:eastAsia="Times New Roman" w:cs="Times New Roman" w:ascii="Times New Roman" w:hAnsi="Times New Roman"/>
          <w:color w:val="111111"/>
          <w:sz w:val="28"/>
          <w:szCs w:val="28"/>
          <w:lang w:val="en-US"/>
        </w:rPr>
        <w:t>has since packed up and gone.</w:t>
      </w:r>
    </w:p>
    <w:p>
      <w:pPr>
        <w:pStyle w:val="BookText"/>
        <w:bidi w:val="0"/>
        <w:jc w:val="both"/>
        <w:rPr/>
      </w:pPr>
      <w:r>
        <w:rPr>
          <w:rFonts w:eastAsia="Times New Roman" w:cs="Times New Roman" w:ascii="Times New Roman" w:hAnsi="Times New Roman"/>
          <w:color w:val="111111"/>
          <w:sz w:val="28"/>
          <w:szCs w:val="28"/>
          <w:lang w:val="en-US"/>
        </w:rPr>
        <w:t>Rosebuds in the sun's bright rays</w:t>
      </w:r>
    </w:p>
    <w:p>
      <w:pPr>
        <w:pStyle w:val="BookText"/>
        <w:bidi w:val="0"/>
        <w:jc w:val="both"/>
        <w:rPr/>
      </w:pPr>
      <w:r>
        <w:rPr>
          <w:rFonts w:eastAsia="Times New Roman" w:cs="Times New Roman" w:ascii="Times New Roman" w:hAnsi="Times New Roman"/>
          <w:color w:val="111111"/>
          <w:sz w:val="28"/>
          <w:szCs w:val="28"/>
          <w:lang w:val="en-US"/>
        </w:rPr>
        <w:t>to blossoms have returned.</w:t>
      </w:r>
    </w:p>
    <w:p>
      <w:pPr>
        <w:pStyle w:val="BookText"/>
        <w:bidi w:val="0"/>
        <w:jc w:val="both"/>
        <w:rPr/>
      </w:pPr>
      <w:r>
        <w:rPr>
          <w:rFonts w:eastAsia="Times New Roman" w:cs="Times New Roman" w:ascii="Times New Roman" w:hAnsi="Times New Roman"/>
          <w:color w:val="111111"/>
          <w:sz w:val="28"/>
          <w:szCs w:val="28"/>
          <w:lang w:val="en-US"/>
        </w:rPr>
        <w:t>The cup-bearer, the tavern,</w:t>
      </w:r>
    </w:p>
    <w:p>
      <w:pPr>
        <w:pStyle w:val="BookText"/>
        <w:bidi w:val="0"/>
        <w:jc w:val="both"/>
        <w:rPr/>
      </w:pPr>
      <w:r>
        <w:rPr>
          <w:rFonts w:eastAsia="Times New Roman" w:cs="Times New Roman" w:ascii="Times New Roman" w:hAnsi="Times New Roman"/>
          <w:color w:val="111111"/>
          <w:sz w:val="28"/>
          <w:szCs w:val="28"/>
          <w:lang w:val="en-US"/>
        </w:rPr>
        <w:t>the troubadour, clapping of hands,</w:t>
      </w:r>
    </w:p>
    <w:p>
      <w:pPr>
        <w:pStyle w:val="BookText"/>
        <w:bidi w:val="0"/>
        <w:jc w:val="both"/>
        <w:rPr/>
      </w:pPr>
      <w:r>
        <w:rPr>
          <w:rFonts w:eastAsia="Times New Roman" w:cs="Times New Roman" w:ascii="Times New Roman" w:hAnsi="Times New Roman"/>
          <w:color w:val="111111"/>
          <w:sz w:val="28"/>
          <w:szCs w:val="28"/>
          <w:lang w:val="en-US"/>
        </w:rPr>
        <w:t>And a fancy for the curl of a tress</w:t>
      </w:r>
    </w:p>
    <w:p>
      <w:pPr>
        <w:pStyle w:val="BookText"/>
        <w:bidi w:val="0"/>
        <w:jc w:val="both"/>
        <w:rPr/>
      </w:pPr>
      <w:r>
        <w:rPr>
          <w:rFonts w:eastAsia="Times New Roman" w:cs="Times New Roman" w:ascii="Times New Roman" w:hAnsi="Times New Roman"/>
          <w:color w:val="111111"/>
          <w:sz w:val="28"/>
          <w:szCs w:val="28"/>
          <w:lang w:val="en-US"/>
        </w:rPr>
        <w:t>of a dear one have returned.</w:t>
      </w:r>
    </w:p>
    <w:p>
      <w:pPr>
        <w:pStyle w:val="BookText"/>
        <w:bidi w:val="0"/>
        <w:jc w:val="both"/>
        <w:rPr/>
      </w:pPr>
      <w:r>
        <w:rPr>
          <w:rFonts w:eastAsia="Times New Roman" w:cs="Times New Roman" w:ascii="Times New Roman" w:hAnsi="Times New Roman"/>
          <w:color w:val="111111"/>
          <w:sz w:val="28"/>
          <w:szCs w:val="28"/>
          <w:lang w:val="en-US"/>
        </w:rPr>
        <w:t>If you pass the gate of the seminary</w:t>
      </w:r>
    </w:p>
    <w:p>
      <w:pPr>
        <w:pStyle w:val="BookText"/>
        <w:bidi w:val="0"/>
        <w:jc w:val="both"/>
        <w:rPr/>
      </w:pPr>
      <w:r>
        <w:rPr>
          <w:rFonts w:eastAsia="Times New Roman" w:cs="Times New Roman" w:ascii="Times New Roman" w:hAnsi="Times New Roman"/>
          <w:color w:val="111111"/>
          <w:sz w:val="28"/>
          <w:szCs w:val="28"/>
          <w:lang w:val="en-US"/>
        </w:rPr>
        <w:t>tell the shaykh</w:t>
      </w:r>
    </w:p>
    <w:p>
      <w:pPr>
        <w:pStyle w:val="BookText"/>
        <w:bidi w:val="0"/>
        <w:jc w:val="both"/>
        <w:rPr/>
      </w:pPr>
      <w:r>
        <w:rPr>
          <w:rFonts w:eastAsia="Times New Roman" w:cs="Times New Roman" w:ascii="Times New Roman" w:hAnsi="Times New Roman"/>
          <w:color w:val="111111"/>
          <w:sz w:val="28"/>
          <w:szCs w:val="28"/>
          <w:lang w:val="en-US"/>
        </w:rPr>
        <w:t>If he would be taught</w:t>
      </w:r>
    </w:p>
    <w:p>
      <w:pPr>
        <w:pStyle w:val="BookText"/>
        <w:bidi w:val="0"/>
        <w:jc w:val="both"/>
        <w:rPr/>
      </w:pPr>
      <w:r>
        <w:rPr>
          <w:rFonts w:eastAsia="Times New Roman" w:cs="Times New Roman" w:ascii="Times New Roman" w:hAnsi="Times New Roman"/>
          <w:color w:val="111111"/>
          <w:sz w:val="28"/>
          <w:szCs w:val="28"/>
          <w:lang w:val="en-US"/>
        </w:rPr>
        <w:t>the rosy cheeked girl has returned.</w:t>
      </w:r>
    </w:p>
    <w:p>
      <w:pPr>
        <w:pStyle w:val="BookText"/>
        <w:bidi w:val="0"/>
        <w:jc w:val="both"/>
        <w:rPr/>
      </w:pPr>
      <w:r>
        <w:rPr>
          <w:rFonts w:eastAsia="Times New Roman" w:cs="Times New Roman" w:ascii="Times New Roman" w:hAnsi="Times New Roman"/>
          <w:color w:val="111111"/>
          <w:sz w:val="28"/>
          <w:szCs w:val="28"/>
          <w:lang w:val="en-US"/>
        </w:rPr>
        <w:t>Close the shop of asceticism</w:t>
      </w:r>
    </w:p>
    <w:p>
      <w:pPr>
        <w:pStyle w:val="BookText"/>
        <w:bidi w:val="0"/>
        <w:jc w:val="both"/>
        <w:rPr/>
      </w:pPr>
      <w:r>
        <w:rPr>
          <w:rFonts w:eastAsia="Times New Roman" w:cs="Times New Roman" w:ascii="Times New Roman" w:hAnsi="Times New Roman"/>
          <w:color w:val="111111"/>
          <w:sz w:val="28"/>
          <w:szCs w:val="28"/>
          <w:lang w:val="en-US"/>
        </w:rPr>
        <w:t>during this season of joy,</w:t>
      </w:r>
    </w:p>
    <w:p>
      <w:pPr>
        <w:pStyle w:val="BookText"/>
        <w:bidi w:val="0"/>
        <w:jc w:val="both"/>
        <w:rPr/>
      </w:pPr>
      <w:r>
        <w:rPr>
          <w:rFonts w:eastAsia="Times New Roman" w:cs="Times New Roman" w:ascii="Times New Roman" w:hAnsi="Times New Roman"/>
          <w:color w:val="111111"/>
          <w:sz w:val="28"/>
          <w:szCs w:val="28"/>
          <w:lang w:val="en-US"/>
        </w:rPr>
        <w:t>For the strain that the tar</w:t>
      </w:r>
      <w:r>
        <w:rPr>
          <w:rStyle w:val="FootnoteAnchor"/>
        </w:rPr>
        <w:footnoteReference w:id="64"/>
      </w:r>
      <w:r>
        <w:rPr>
          <w:rFonts w:eastAsia="Times New Roman" w:cs="Times New Roman" w:ascii="Times New Roman" w:hAnsi="Times New Roman"/>
          <w:color w:val="111111"/>
          <w:sz w:val="28"/>
          <w:szCs w:val="28"/>
          <w:lang w:val="en-US"/>
        </w:rPr>
        <w:t>plays</w:t>
      </w:r>
    </w:p>
    <w:p>
      <w:pPr>
        <w:pStyle w:val="BookText"/>
        <w:bidi w:val="0"/>
        <w:jc w:val="both"/>
        <w:rPr/>
      </w:pPr>
      <w:r>
        <w:rPr>
          <w:rFonts w:eastAsia="Times New Roman" w:cs="Times New Roman" w:ascii="Times New Roman" w:hAnsi="Times New Roman"/>
          <w:color w:val="111111"/>
          <w:sz w:val="28"/>
          <w:szCs w:val="28"/>
          <w:lang w:val="en-US"/>
        </w:rPr>
        <w:t>has again to our ears returned.</w:t>
      </w:r>
    </w:p>
    <w:p>
      <w:pPr>
        <w:pStyle w:val="BookText"/>
        <w:bidi w:val="0"/>
        <w:jc w:val="both"/>
        <w:rPr/>
      </w:pPr>
      <w:r>
        <w:rPr>
          <w:rFonts w:eastAsia="Times New Roman" w:cs="Times New Roman" w:ascii="Times New Roman" w:hAnsi="Times New Roman"/>
          <w:color w:val="111111"/>
          <w:sz w:val="28"/>
          <w:szCs w:val="28"/>
          <w:lang w:val="en-US"/>
        </w:rPr>
        <w:t>Farvardin 1366 AHS</w:t>
      </w:r>
    </w:p>
    <w:p>
      <w:pPr>
        <w:pStyle w:val="BookText"/>
        <w:bidi w:val="0"/>
        <w:jc w:val="both"/>
        <w:rPr/>
      </w:pPr>
      <w:r>
        <w:rPr>
          <w:rFonts w:eastAsia="Times New Roman" w:cs="Times New Roman" w:ascii="Times New Roman" w:hAnsi="Times New Roman"/>
          <w:color w:val="111111"/>
          <w:sz w:val="28"/>
          <w:szCs w:val="28"/>
          <w:lang w:val="en-US"/>
        </w:rPr>
        <w:t>[March-April 1987]</w:t>
      </w:r>
    </w:p>
    <w:p>
      <w:pPr>
        <w:pStyle w:val="Heading3"/>
        <w:numPr>
          <w:ilvl w:val="2"/>
          <w:numId w:val="1"/>
        </w:numPr>
        <w:bidi w:val="0"/>
        <w:jc w:val="left"/>
        <w:rPr/>
      </w:pPr>
      <w:bookmarkStart w:id="50" w:name="__RefHeading___Toc3145268_3804643083"/>
      <w:bookmarkStart w:id="51" w:name="_Toc20"/>
      <w:bookmarkEnd w:id="50"/>
      <w:r>
        <w:rPr/>
        <w:t>Your Wine Drunk Eyes</w:t>
      </w:r>
      <w:bookmarkEnd w:id="51"/>
    </w:p>
    <w:p>
      <w:pPr>
        <w:pStyle w:val="BookText"/>
        <w:bidi w:val="0"/>
        <w:jc w:val="both"/>
        <w:rPr/>
      </w:pPr>
      <w:r>
        <w:rPr>
          <w:rFonts w:eastAsia="Times New Roman" w:cs="Times New Roman" w:ascii="Times New Roman" w:hAnsi="Times New Roman"/>
          <w:color w:val="111111"/>
          <w:sz w:val="28"/>
          <w:szCs w:val="28"/>
          <w:lang w:val="en-US"/>
        </w:rPr>
        <w:t>Your wine drunk languid eyes</w:t>
      </w:r>
    </w:p>
    <w:p>
      <w:pPr>
        <w:pStyle w:val="BookText"/>
        <w:bidi w:val="0"/>
        <w:jc w:val="both"/>
        <w:rPr/>
      </w:pPr>
      <w:r>
        <w:rPr>
          <w:rFonts w:eastAsia="Times New Roman" w:cs="Times New Roman" w:ascii="Times New Roman" w:hAnsi="Times New Roman"/>
          <w:color w:val="111111"/>
          <w:sz w:val="28"/>
          <w:szCs w:val="28"/>
          <w:lang w:val="en-US"/>
        </w:rPr>
        <w:t>Have brought on my own languor.</w:t>
      </w:r>
    </w:p>
    <w:p>
      <w:pPr>
        <w:pStyle w:val="BookText"/>
        <w:bidi w:val="0"/>
        <w:jc w:val="both"/>
        <w:rPr/>
      </w:pPr>
      <w:r>
        <w:rPr>
          <w:rFonts w:eastAsia="Times New Roman" w:cs="Times New Roman" w:ascii="Times New Roman" w:hAnsi="Times New Roman"/>
          <w:color w:val="111111"/>
          <w:sz w:val="28"/>
          <w:szCs w:val="28"/>
          <w:lang w:val="en-US"/>
        </w:rPr>
        <w:t>I've become captivated</w:t>
      </w:r>
    </w:p>
    <w:p>
      <w:pPr>
        <w:pStyle w:val="BookText"/>
        <w:bidi w:val="0"/>
        <w:jc w:val="both"/>
        <w:rPr/>
      </w:pPr>
      <w:r>
        <w:rPr>
          <w:rFonts w:eastAsia="Times New Roman" w:cs="Times New Roman" w:ascii="Times New Roman" w:hAnsi="Times New Roman"/>
          <w:color w:val="111111"/>
          <w:sz w:val="28"/>
          <w:szCs w:val="28"/>
          <w:lang w:val="en-US"/>
        </w:rPr>
        <w:t>by your curls.</w:t>
      </w:r>
    </w:p>
    <w:p>
      <w:pPr>
        <w:pStyle w:val="BookText"/>
        <w:bidi w:val="0"/>
        <w:jc w:val="both"/>
        <w:rPr/>
      </w:pPr>
      <w:r>
        <w:rPr>
          <w:rFonts w:eastAsia="Times New Roman" w:cs="Times New Roman" w:ascii="Times New Roman" w:hAnsi="Times New Roman"/>
          <w:color w:val="111111"/>
          <w:sz w:val="28"/>
          <w:szCs w:val="28"/>
          <w:lang w:val="en-US"/>
        </w:rPr>
        <w:t>You are a cypress from the garden of excellence,</w:t>
      </w:r>
    </w:p>
    <w:p>
      <w:pPr>
        <w:pStyle w:val="BookText"/>
        <w:bidi w:val="0"/>
        <w:jc w:val="both"/>
        <w:rPr/>
      </w:pPr>
      <w:r>
        <w:rPr>
          <w:rFonts w:eastAsia="Times New Roman" w:cs="Times New Roman" w:ascii="Times New Roman" w:hAnsi="Times New Roman"/>
          <w:color w:val="111111"/>
          <w:sz w:val="28"/>
          <w:szCs w:val="28"/>
          <w:lang w:val="en-US"/>
        </w:rPr>
        <w:t>a flower from the flower bed of beauty.</w:t>
      </w:r>
    </w:p>
    <w:p>
      <w:pPr>
        <w:pStyle w:val="BookText"/>
        <w:bidi w:val="0"/>
        <w:jc w:val="both"/>
        <w:rPr/>
      </w:pPr>
      <w:r>
        <w:rPr>
          <w:rFonts w:eastAsia="Times New Roman" w:cs="Times New Roman" w:ascii="Times New Roman" w:hAnsi="Times New Roman"/>
          <w:color w:val="111111"/>
          <w:sz w:val="28"/>
          <w:szCs w:val="28"/>
          <w:lang w:val="en-US"/>
        </w:rPr>
        <w:t>Without even an amorous glance,</w:t>
      </w:r>
    </w:p>
    <w:p>
      <w:pPr>
        <w:pStyle w:val="BookText"/>
        <w:bidi w:val="0"/>
        <w:jc w:val="both"/>
        <w:rPr/>
      </w:pPr>
      <w:r>
        <w:rPr>
          <w:rFonts w:eastAsia="Times New Roman" w:cs="Times New Roman" w:ascii="Times New Roman" w:hAnsi="Times New Roman"/>
          <w:color w:val="111111"/>
          <w:sz w:val="28"/>
          <w:szCs w:val="28"/>
          <w:lang w:val="en-US"/>
        </w:rPr>
        <w:t>you've made me lose the interest in all other beauties.</w:t>
      </w:r>
    </w:p>
    <w:p>
      <w:pPr>
        <w:pStyle w:val="BookText"/>
        <w:bidi w:val="0"/>
        <w:jc w:val="both"/>
        <w:rPr/>
      </w:pPr>
      <w:r>
        <w:rPr>
          <w:rFonts w:eastAsia="Times New Roman" w:cs="Times New Roman" w:ascii="Times New Roman" w:hAnsi="Times New Roman"/>
          <w:color w:val="111111"/>
          <w:sz w:val="28"/>
          <w:szCs w:val="28"/>
          <w:lang w:val="en-US"/>
        </w:rPr>
        <w:t>All who have tasted the wine</w:t>
      </w:r>
    </w:p>
    <w:p>
      <w:pPr>
        <w:pStyle w:val="BookText"/>
        <w:bidi w:val="0"/>
        <w:jc w:val="both"/>
        <w:rPr/>
      </w:pPr>
      <w:r>
        <w:rPr>
          <w:rFonts w:eastAsia="Times New Roman" w:cs="Times New Roman" w:ascii="Times New Roman" w:hAnsi="Times New Roman"/>
          <w:color w:val="111111"/>
          <w:sz w:val="28"/>
          <w:szCs w:val="28"/>
          <w:lang w:val="en-US"/>
        </w:rPr>
        <w:t>have lost all consciousness,</w:t>
      </w:r>
    </w:p>
    <w:p>
      <w:pPr>
        <w:pStyle w:val="BookText"/>
        <w:bidi w:val="0"/>
        <w:jc w:val="both"/>
        <w:rPr/>
      </w:pPr>
      <w:r>
        <w:rPr>
          <w:rFonts w:eastAsia="Times New Roman" w:cs="Times New Roman" w:ascii="Times New Roman" w:hAnsi="Times New Roman"/>
          <w:color w:val="111111"/>
          <w:sz w:val="28"/>
          <w:szCs w:val="28"/>
          <w:lang w:val="en-US"/>
        </w:rPr>
        <w:t>But I've become conscious</w:t>
      </w:r>
    </w:p>
    <w:p>
      <w:pPr>
        <w:pStyle w:val="BookText"/>
        <w:bidi w:val="0"/>
        <w:jc w:val="both"/>
        <w:rPr/>
      </w:pPr>
      <w:r>
        <w:rPr>
          <w:rFonts w:eastAsia="Times New Roman" w:cs="Times New Roman" w:ascii="Times New Roman" w:hAnsi="Times New Roman"/>
          <w:color w:val="111111"/>
          <w:sz w:val="28"/>
          <w:szCs w:val="28"/>
          <w:lang w:val="en-US"/>
        </w:rPr>
        <w:t>by the goblet from your life giving hand.</w:t>
      </w:r>
    </w:p>
    <w:p>
      <w:pPr>
        <w:pStyle w:val="BookText"/>
        <w:bidi w:val="0"/>
        <w:jc w:val="both"/>
        <w:rPr/>
      </w:pPr>
      <w:r>
        <w:rPr>
          <w:rFonts w:eastAsia="Times New Roman" w:cs="Times New Roman" w:ascii="Times New Roman" w:hAnsi="Times New Roman"/>
          <w:color w:val="111111"/>
          <w:sz w:val="28"/>
          <w:szCs w:val="28"/>
          <w:lang w:val="en-US"/>
        </w:rPr>
        <w:t>What shall I do?</w:t>
      </w:r>
    </w:p>
    <w:p>
      <w:pPr>
        <w:pStyle w:val="BookText"/>
        <w:bidi w:val="0"/>
        <w:jc w:val="both"/>
        <w:rPr/>
      </w:pPr>
      <w:r>
        <w:rPr>
          <w:rFonts w:eastAsia="Times New Roman" w:cs="Times New Roman" w:ascii="Times New Roman" w:hAnsi="Times New Roman"/>
          <w:color w:val="111111"/>
          <w:sz w:val="28"/>
          <w:szCs w:val="28"/>
          <w:lang w:val="en-US"/>
        </w:rPr>
        <w:t>I am enthralled, burning, stricken.</w:t>
      </w:r>
    </w:p>
    <w:p>
      <w:pPr>
        <w:pStyle w:val="BookText"/>
        <w:bidi w:val="0"/>
        <w:jc w:val="both"/>
        <w:rPr/>
      </w:pPr>
      <w:r>
        <w:rPr>
          <w:rFonts w:eastAsia="Times New Roman" w:cs="Times New Roman" w:ascii="Times New Roman" w:hAnsi="Times New Roman"/>
          <w:color w:val="111111"/>
          <w:sz w:val="28"/>
          <w:szCs w:val="28"/>
          <w:lang w:val="en-US"/>
        </w:rPr>
        <w:t>Your coquetry and jewel filled ruby lips</w:t>
      </w:r>
    </w:p>
    <w:p>
      <w:pPr>
        <w:pStyle w:val="BookText"/>
        <w:bidi w:val="0"/>
        <w:jc w:val="both"/>
        <w:rPr/>
      </w:pPr>
      <w:r>
        <w:rPr>
          <w:rFonts w:eastAsia="Times New Roman" w:cs="Times New Roman" w:ascii="Times New Roman" w:hAnsi="Times New Roman"/>
          <w:color w:val="111111"/>
          <w:sz w:val="28"/>
          <w:szCs w:val="28"/>
          <w:lang w:val="en-US"/>
        </w:rPr>
        <w:t>have caused me to adore you.</w:t>
      </w:r>
    </w:p>
    <w:p>
      <w:pPr>
        <w:pStyle w:val="BookText"/>
        <w:bidi w:val="0"/>
        <w:jc w:val="both"/>
        <w:rPr/>
      </w:pPr>
      <w:r>
        <w:rPr>
          <w:rFonts w:eastAsia="Times New Roman" w:cs="Times New Roman" w:ascii="Times New Roman" w:hAnsi="Times New Roman"/>
          <w:color w:val="111111"/>
          <w:sz w:val="28"/>
          <w:szCs w:val="28"/>
          <w:lang w:val="en-US"/>
        </w:rPr>
        <w:t>My heart's love</w:t>
      </w:r>
    </w:p>
    <w:p>
      <w:pPr>
        <w:pStyle w:val="BookText"/>
        <w:bidi w:val="0"/>
        <w:jc w:val="both"/>
        <w:rPr/>
      </w:pPr>
      <w:r>
        <w:rPr>
          <w:rFonts w:eastAsia="Times New Roman" w:cs="Times New Roman" w:ascii="Times New Roman" w:hAnsi="Times New Roman"/>
          <w:color w:val="111111"/>
          <w:sz w:val="28"/>
          <w:szCs w:val="28"/>
          <w:lang w:val="en-US"/>
        </w:rPr>
        <w:t>has brought the Mansur</w:t>
      </w:r>
      <w:r>
        <w:rPr>
          <w:rStyle w:val="FootnoteAnchor"/>
        </w:rPr>
        <w:footnoteReference w:id="65"/>
      </w:r>
      <w:r>
        <w:rPr>
          <w:rFonts w:eastAsia="Times New Roman" w:cs="Times New Roman" w:ascii="Times New Roman" w:hAnsi="Times New Roman"/>
          <w:color w:val="111111"/>
          <w:sz w:val="28"/>
          <w:szCs w:val="28"/>
          <w:lang w:val="en-US"/>
        </w:rPr>
        <w:t>in me</w:t>
      </w:r>
    </w:p>
    <w:p>
      <w:pPr>
        <w:pStyle w:val="BookText"/>
        <w:bidi w:val="0"/>
        <w:jc w:val="both"/>
        <w:rPr/>
      </w:pPr>
      <w:r>
        <w:rPr>
          <w:rFonts w:eastAsia="Times New Roman" w:cs="Times New Roman" w:ascii="Times New Roman" w:hAnsi="Times New Roman"/>
          <w:color w:val="111111"/>
          <w:sz w:val="28"/>
          <w:szCs w:val="28"/>
          <w:lang w:val="en-US"/>
        </w:rPr>
        <w:t>From my quarters</w:t>
      </w:r>
    </w:p>
    <w:p>
      <w:pPr>
        <w:pStyle w:val="BookText"/>
        <w:bidi w:val="0"/>
        <w:jc w:val="both"/>
        <w:rPr/>
      </w:pPr>
      <w:r>
        <w:rPr>
          <w:rFonts w:eastAsia="Times New Roman" w:cs="Times New Roman" w:ascii="Times New Roman" w:hAnsi="Times New Roman"/>
          <w:color w:val="111111"/>
          <w:sz w:val="28"/>
          <w:szCs w:val="28"/>
          <w:lang w:val="en-US"/>
        </w:rPr>
        <w:t>to ascend the scaffold.</w:t>
      </w:r>
    </w:p>
    <w:p>
      <w:pPr>
        <w:pStyle w:val="BookText"/>
        <w:bidi w:val="0"/>
        <w:jc w:val="both"/>
        <w:rPr/>
      </w:pPr>
      <w:r>
        <w:rPr>
          <w:rFonts w:eastAsia="Times New Roman" w:cs="Times New Roman" w:ascii="Times New Roman" w:hAnsi="Times New Roman"/>
          <w:color w:val="111111"/>
          <w:sz w:val="28"/>
          <w:szCs w:val="28"/>
          <w:lang w:val="en-US"/>
        </w:rPr>
        <w:t>Your love has driven me from the seminary</w:t>
      </w:r>
    </w:p>
    <w:p>
      <w:pPr>
        <w:pStyle w:val="BookText"/>
        <w:bidi w:val="0"/>
        <w:jc w:val="both"/>
        <w:rPr/>
      </w:pPr>
      <w:r>
        <w:rPr>
          <w:rFonts w:eastAsia="Times New Roman" w:cs="Times New Roman" w:ascii="Times New Roman" w:hAnsi="Times New Roman"/>
          <w:color w:val="111111"/>
          <w:sz w:val="28"/>
          <w:szCs w:val="28"/>
          <w:lang w:val="en-US"/>
        </w:rPr>
        <w:t>and from the circle of the Sufis.</w:t>
      </w:r>
    </w:p>
    <w:p>
      <w:pPr>
        <w:pStyle w:val="BookText"/>
        <w:bidi w:val="0"/>
        <w:jc w:val="both"/>
        <w:rPr/>
      </w:pPr>
      <w:r>
        <w:rPr>
          <w:rFonts w:eastAsia="Times New Roman" w:cs="Times New Roman" w:ascii="Times New Roman" w:hAnsi="Times New Roman"/>
          <w:color w:val="111111"/>
          <w:sz w:val="28"/>
          <w:szCs w:val="28"/>
          <w:lang w:val="en-US"/>
        </w:rPr>
        <w:t>And has made me the submissive slave</w:t>
      </w:r>
    </w:p>
    <w:p>
      <w:pPr>
        <w:pStyle w:val="BookText"/>
        <w:bidi w:val="0"/>
        <w:jc w:val="both"/>
        <w:rPr/>
      </w:pPr>
      <w:r>
        <w:rPr>
          <w:rFonts w:eastAsia="Times New Roman" w:cs="Times New Roman" w:ascii="Times New Roman" w:hAnsi="Times New Roman"/>
          <w:color w:val="111111"/>
          <w:sz w:val="28"/>
          <w:szCs w:val="28"/>
          <w:lang w:val="en-US"/>
        </w:rPr>
        <w:t>of the wine cellar.</w:t>
      </w:r>
    </w:p>
    <w:p>
      <w:pPr>
        <w:pStyle w:val="BookText"/>
        <w:bidi w:val="0"/>
        <w:jc w:val="both"/>
        <w:rPr/>
      </w:pPr>
      <w:r>
        <w:rPr>
          <w:rFonts w:eastAsia="Times New Roman" w:cs="Times New Roman" w:ascii="Times New Roman" w:hAnsi="Times New Roman"/>
          <w:color w:val="111111"/>
          <w:sz w:val="28"/>
          <w:szCs w:val="28"/>
          <w:lang w:val="en-US"/>
        </w:rPr>
        <w:t>Wine from your brim filled goblet</w:t>
      </w:r>
    </w:p>
    <w:p>
      <w:pPr>
        <w:pStyle w:val="BookText"/>
        <w:bidi w:val="0"/>
        <w:jc w:val="both"/>
        <w:rPr/>
      </w:pPr>
      <w:r>
        <w:rPr>
          <w:rFonts w:eastAsia="Times New Roman" w:cs="Times New Roman" w:ascii="Times New Roman" w:hAnsi="Times New Roman"/>
          <w:color w:val="111111"/>
          <w:sz w:val="28"/>
          <w:szCs w:val="28"/>
          <w:lang w:val="en-US"/>
        </w:rPr>
        <w:t>has made me eternal.</w:t>
      </w:r>
    </w:p>
    <w:p>
      <w:pPr>
        <w:pStyle w:val="BookText"/>
        <w:bidi w:val="0"/>
        <w:jc w:val="both"/>
        <w:rPr/>
      </w:pPr>
      <w:r>
        <w:rPr>
          <w:rFonts w:eastAsia="Times New Roman" w:cs="Times New Roman" w:ascii="Times New Roman" w:hAnsi="Times New Roman"/>
          <w:color w:val="111111"/>
          <w:sz w:val="28"/>
          <w:szCs w:val="28"/>
          <w:lang w:val="en-US"/>
        </w:rPr>
        <w:t>By kissing the dust of your threshold</w:t>
      </w:r>
    </w:p>
    <w:p>
      <w:pPr>
        <w:pStyle w:val="BookText"/>
        <w:bidi w:val="0"/>
        <w:jc w:val="both"/>
        <w:rPr/>
      </w:pPr>
      <w:r>
        <w:rPr>
          <w:rFonts w:eastAsia="Times New Roman" w:cs="Times New Roman" w:ascii="Times New Roman" w:hAnsi="Times New Roman"/>
          <w:color w:val="111111"/>
          <w:sz w:val="28"/>
          <w:szCs w:val="28"/>
          <w:lang w:val="en-US"/>
        </w:rPr>
        <w:t>I've become intimate with mystery.</w:t>
      </w:r>
    </w:p>
    <w:p>
      <w:pPr>
        <w:pStyle w:val="BookText"/>
        <w:bidi w:val="0"/>
        <w:jc w:val="both"/>
        <w:rPr/>
      </w:pPr>
      <w:r>
        <w:rPr>
          <w:rFonts w:eastAsia="Times New Roman" w:cs="Times New Roman" w:ascii="Times New Roman" w:hAnsi="Times New Roman"/>
          <w:color w:val="111111"/>
          <w:sz w:val="28"/>
          <w:szCs w:val="28"/>
          <w:lang w:val="en-US"/>
        </w:rPr>
        <w:t>Dey 1365 AHS</w:t>
      </w:r>
    </w:p>
    <w:p>
      <w:pPr>
        <w:pStyle w:val="BookText"/>
        <w:bidi w:val="0"/>
        <w:jc w:val="both"/>
        <w:rPr/>
      </w:pPr>
      <w:r>
        <w:rPr>
          <w:rFonts w:eastAsia="Times New Roman" w:cs="Times New Roman" w:ascii="Times New Roman" w:hAnsi="Times New Roman"/>
          <w:color w:val="111111"/>
          <w:sz w:val="28"/>
          <w:szCs w:val="28"/>
          <w:lang w:val="en-US"/>
        </w:rPr>
        <w:t>[December-January 1986-87]</w:t>
      </w:r>
    </w:p>
    <w:p>
      <w:pPr>
        <w:pStyle w:val="Heading3"/>
        <w:numPr>
          <w:ilvl w:val="2"/>
          <w:numId w:val="1"/>
        </w:numPr>
        <w:bidi w:val="0"/>
        <w:jc w:val="left"/>
        <w:rPr/>
      </w:pPr>
      <w:bookmarkStart w:id="52" w:name="__RefHeading___Toc3145270_3804643083"/>
      <w:bookmarkStart w:id="53" w:name="_Toc21"/>
      <w:bookmarkEnd w:id="52"/>
      <w:r>
        <w:rPr/>
        <w:t>Spring at Old Age</w:t>
      </w:r>
      <w:bookmarkEnd w:id="53"/>
    </w:p>
    <w:p>
      <w:pPr>
        <w:pStyle w:val="BookText"/>
        <w:bidi w:val="0"/>
        <w:jc w:val="both"/>
        <w:rPr/>
      </w:pPr>
      <w:r>
        <w:rPr>
          <w:rFonts w:eastAsia="Times New Roman" w:cs="Times New Roman" w:ascii="Times New Roman" w:hAnsi="Times New Roman"/>
          <w:color w:val="111111"/>
          <w:sz w:val="28"/>
          <w:szCs w:val="28"/>
          <w:lang w:val="en-US"/>
        </w:rPr>
        <w:t>Spring has come. I shall begin youth after old age.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sit beside</w:t>
      </w:r>
      <w:bookmarkStart w:id="54" w:name="pg2401_16348"/>
    </w:p>
    <w:p>
      <w:pPr>
        <w:pStyle w:val="BookText"/>
        <w:bidi w:val="0"/>
        <w:rPr/>
      </w:pPr>
      <w:bookmarkEnd w:id="54"/>
      <w:r>
        <w:rPr>
          <w:rFonts w:eastAsia="Times New Roman" w:cs="Times New Roman" w:ascii="Times New Roman" w:hAnsi="Times New Roman"/>
          <w:color w:val="111111"/>
          <w:sz w:val="28"/>
          <w:szCs w:val="28"/>
          <w:lang w:val="en-US"/>
        </w:rPr>
        <w:t>the Friend, and have the fruit of my life.</w:t>
      </w:r>
    </w:p>
    <w:p>
      <w:pPr>
        <w:pStyle w:val="BookText"/>
        <w:bidi w:val="0"/>
        <w:jc w:val="both"/>
        <w:rPr/>
      </w:pPr>
      <w:r>
        <w:rPr>
          <w:rFonts w:eastAsia="Times New Roman" w:cs="Times New Roman" w:ascii="Times New Roman" w:hAnsi="Times New Roman"/>
          <w:color w:val="111111"/>
          <w:sz w:val="28"/>
          <w:szCs w:val="28"/>
          <w:lang w:val="en-US"/>
        </w:rPr>
        <w:t>I shall return to the rose garden. I shall mingle with the flowers and the buds.</w:t>
      </w:r>
    </w:p>
    <w:p>
      <w:pPr>
        <w:pStyle w:val="BookText"/>
        <w:bidi w:val="0"/>
        <w:jc w:val="both"/>
        <w:rPr/>
      </w:pPr>
      <w:r>
        <w:rPr>
          <w:rFonts w:eastAsia="Times New Roman" w:cs="Times New Roman" w:ascii="Times New Roman" w:hAnsi="Times New Roman"/>
          <w:color w:val="111111"/>
          <w:sz w:val="28"/>
          <w:szCs w:val="28"/>
          <w:lang w:val="en-US"/>
        </w:rPr>
        <w:t>At the side of the garden I shall caress the moon-faced sweetheart.</w:t>
      </w:r>
    </w:p>
    <w:p>
      <w:pPr>
        <w:pStyle w:val="BookText"/>
        <w:bidi w:val="0"/>
        <w:jc w:val="both"/>
        <w:rPr/>
      </w:pPr>
      <w:r>
        <w:rPr>
          <w:rFonts w:eastAsia="Times New Roman" w:cs="Times New Roman" w:ascii="Times New Roman" w:hAnsi="Times New Roman"/>
          <w:color w:val="111111"/>
          <w:sz w:val="28"/>
          <w:szCs w:val="28"/>
          <w:lang w:val="en-US"/>
        </w:rPr>
        <w:t>I shall cast behind me autumn and its yellowness one day,</w:t>
      </w:r>
    </w:p>
    <w:p>
      <w:pPr>
        <w:pStyle w:val="BookText"/>
        <w:bidi w:val="0"/>
        <w:jc w:val="both"/>
        <w:rPr/>
      </w:pPr>
      <w:r>
        <w:rPr>
          <w:rFonts w:eastAsia="Times New Roman" w:cs="Times New Roman" w:ascii="Times New Roman" w:hAnsi="Times New Roman"/>
          <w:color w:val="111111"/>
          <w:sz w:val="28"/>
          <w:szCs w:val="28"/>
          <w:lang w:val="en-US"/>
        </w:rPr>
        <w:t>For in the garden I shall get news of the rosy-cheeked dear.</w:t>
      </w:r>
    </w:p>
    <w:p>
      <w:pPr>
        <w:pStyle w:val="BookText"/>
        <w:bidi w:val="0"/>
        <w:jc w:val="both"/>
        <w:rPr/>
      </w:pPr>
      <w:r>
        <w:rPr>
          <w:rFonts w:eastAsia="Times New Roman" w:cs="Times New Roman" w:ascii="Times New Roman" w:hAnsi="Times New Roman"/>
          <w:color w:val="111111"/>
          <w:sz w:val="28"/>
          <w:szCs w:val="28"/>
          <w:lang w:val="en-US"/>
        </w:rPr>
        <w:t>My feathers and wings molt in January with agony over the sweetheart.</w:t>
      </w:r>
    </w:p>
    <w:p>
      <w:pPr>
        <w:pStyle w:val="BookText"/>
        <w:bidi w:val="0"/>
        <w:jc w:val="both"/>
        <w:rPr/>
      </w:pPr>
      <w:r>
        <w:rPr>
          <w:rFonts w:eastAsia="Times New Roman" w:cs="Times New Roman" w:ascii="Times New Roman" w:hAnsi="Times New Roman"/>
          <w:color w:val="111111"/>
          <w:sz w:val="28"/>
          <w:szCs w:val="28"/>
          <w:lang w:val="en-US"/>
        </w:rPr>
        <w:t>In April with memory of union with the darling,</w:t>
      </w:r>
    </w:p>
    <w:p>
      <w:pPr>
        <w:pStyle w:val="BookText"/>
        <w:bidi w:val="0"/>
        <w:jc w:val="both"/>
        <w:rPr/>
      </w:pPr>
      <w:r>
        <w:rPr>
          <w:rFonts w:eastAsia="Times New Roman" w:cs="Times New Roman" w:ascii="Times New Roman" w:hAnsi="Times New Roman"/>
          <w:color w:val="111111"/>
          <w:sz w:val="28"/>
          <w:szCs w:val="28"/>
          <w:lang w:val="en-US"/>
        </w:rPr>
        <w:t>I'll get wings and feathers once again.</w:t>
      </w:r>
    </w:p>
    <w:p>
      <w:pPr>
        <w:pStyle w:val="BookText"/>
        <w:bidi w:val="0"/>
        <w:jc w:val="both"/>
        <w:rPr/>
      </w:pPr>
      <w:r>
        <w:rPr>
          <w:rFonts w:eastAsia="Times New Roman" w:cs="Times New Roman" w:ascii="Times New Roman" w:hAnsi="Times New Roman"/>
          <w:color w:val="111111"/>
          <w:sz w:val="28"/>
          <w:szCs w:val="28"/>
          <w:lang w:val="en-US"/>
        </w:rPr>
        <w:t>In the time of autumn I would perch in this ruined land,</w:t>
      </w:r>
    </w:p>
    <w:p>
      <w:pPr>
        <w:pStyle w:val="BookText"/>
        <w:bidi w:val="0"/>
        <w:jc w:val="both"/>
        <w:rPr/>
      </w:pPr>
      <w:r>
        <w:rPr>
          <w:rFonts w:eastAsia="Times New Roman" w:cs="Times New Roman" w:ascii="Times New Roman" w:hAnsi="Times New Roman"/>
          <w:color w:val="111111"/>
          <w:sz w:val="28"/>
          <w:szCs w:val="28"/>
          <w:lang w:val="en-US"/>
        </w:rPr>
        <w:t>If Spring has come, it is because I am ready to take off</w:t>
      </w:r>
    </w:p>
    <w:p>
      <w:pPr>
        <w:pStyle w:val="BookText"/>
        <w:bidi w:val="0"/>
        <w:jc w:val="both"/>
        <w:rPr/>
      </w:pPr>
      <w:r>
        <w:rPr>
          <w:rFonts w:eastAsia="Times New Roman" w:cs="Times New Roman" w:ascii="Times New Roman" w:hAnsi="Times New Roman"/>
          <w:color w:val="111111"/>
          <w:sz w:val="28"/>
          <w:szCs w:val="28"/>
          <w:lang w:val="en-US"/>
        </w:rPr>
        <w:t>for the sake of union with her.</w:t>
      </w:r>
    </w:p>
    <w:p>
      <w:pPr>
        <w:pStyle w:val="BookText"/>
        <w:bidi w:val="0"/>
        <w:jc w:val="both"/>
        <w:rPr/>
      </w:pPr>
      <w:r>
        <w:rPr>
          <w:rFonts w:eastAsia="Times New Roman" w:cs="Times New Roman" w:ascii="Times New Roman" w:hAnsi="Times New Roman"/>
          <w:color w:val="111111"/>
          <w:sz w:val="28"/>
          <w:szCs w:val="28"/>
          <w:lang w:val="en-US"/>
        </w:rPr>
        <w:t>If the wine-bearer spills some wine of the goblet onto the lovers,</w:t>
      </w:r>
    </w:p>
    <w:p>
      <w:pPr>
        <w:pStyle w:val="BookText"/>
        <w:bidi w:val="0"/>
        <w:jc w:val="both"/>
        <w:rPr/>
      </w:pPr>
      <w:r>
        <w:rPr>
          <w:rFonts w:eastAsia="Times New Roman" w:cs="Times New Roman" w:ascii="Times New Roman" w:hAnsi="Times New Roman"/>
          <w:color w:val="111111"/>
          <w:sz w:val="28"/>
          <w:szCs w:val="28"/>
          <w:lang w:val="en-US"/>
        </w:rPr>
        <w:t>If she spills it out of drunkenness, I shall pull the veil from her face.</w:t>
      </w:r>
    </w:p>
    <w:p>
      <w:pPr>
        <w:pStyle w:val="BookText"/>
        <w:bidi w:val="0"/>
        <w:jc w:val="both"/>
        <w:rPr/>
      </w:pPr>
      <w:r>
        <w:rPr>
          <w:rFonts w:eastAsia="Times New Roman" w:cs="Times New Roman" w:ascii="Times New Roman" w:hAnsi="Times New Roman"/>
          <w:color w:val="111111"/>
          <w:sz w:val="28"/>
          <w:szCs w:val="28"/>
          <w:lang w:val="en-US"/>
        </w:rPr>
        <w:t>Ordibehesht 1366 AHS</w:t>
      </w:r>
    </w:p>
    <w:p>
      <w:pPr>
        <w:pStyle w:val="BookText"/>
        <w:bidi w:val="0"/>
        <w:jc w:val="both"/>
        <w:rPr/>
      </w:pPr>
      <w:r>
        <w:rPr>
          <w:rFonts w:eastAsia="Times New Roman" w:cs="Times New Roman" w:ascii="Times New Roman" w:hAnsi="Times New Roman"/>
          <w:color w:val="111111"/>
          <w:sz w:val="28"/>
          <w:szCs w:val="28"/>
          <w:lang w:val="en-US"/>
        </w:rPr>
        <w:t>[April-May 1987]</w:t>
      </w:r>
    </w:p>
    <w:p>
      <w:pPr>
        <w:pStyle w:val="Heading3"/>
        <w:numPr>
          <w:ilvl w:val="2"/>
          <w:numId w:val="1"/>
        </w:numPr>
        <w:bidi w:val="0"/>
        <w:jc w:val="left"/>
        <w:rPr/>
      </w:pPr>
      <w:bookmarkStart w:id="55" w:name="__RefHeading___Toc3145272_3804643083"/>
      <w:bookmarkStart w:id="56" w:name="_Toc22"/>
      <w:bookmarkEnd w:id="55"/>
      <w:r>
        <w:rPr/>
        <w:t>Son of the Tavern</w:t>
      </w:r>
      <w:bookmarkEnd w:id="56"/>
    </w:p>
    <w:p>
      <w:pPr>
        <w:pStyle w:val="BookText"/>
        <w:bidi w:val="0"/>
        <w:jc w:val="both"/>
        <w:rPr/>
      </w:pPr>
      <w:r>
        <w:rPr>
          <w:rFonts w:eastAsia="Times New Roman" w:cs="Times New Roman" w:ascii="Times New Roman" w:hAnsi="Times New Roman"/>
          <w:color w:val="111111"/>
          <w:sz w:val="28"/>
          <w:szCs w:val="28"/>
          <w:lang w:val="en-US"/>
        </w:rPr>
        <w:t>Drink a cup at the gate of the tavern and be joyous</w:t>
      </w:r>
    </w:p>
    <w:p>
      <w:pPr>
        <w:pStyle w:val="BookText"/>
        <w:bidi w:val="0"/>
        <w:jc w:val="both"/>
        <w:rPr/>
      </w:pPr>
      <w:r>
        <w:rPr>
          <w:rFonts w:eastAsia="Times New Roman" w:cs="Times New Roman" w:ascii="Times New Roman" w:hAnsi="Times New Roman"/>
          <w:color w:val="111111"/>
          <w:sz w:val="28"/>
          <w:szCs w:val="28"/>
          <w:lang w:val="en-US"/>
        </w:rPr>
        <w:t>In remembrance of the angel who gave you this success.</w:t>
      </w:r>
    </w:p>
    <w:p>
      <w:pPr>
        <w:pStyle w:val="BookText"/>
        <w:bidi w:val="0"/>
        <w:jc w:val="both"/>
        <w:rPr/>
      </w:pPr>
      <w:r>
        <w:rPr>
          <w:rFonts w:eastAsia="Times New Roman" w:cs="Times New Roman" w:ascii="Times New Roman" w:hAnsi="Times New Roman"/>
          <w:color w:val="111111"/>
          <w:sz w:val="28"/>
          <w:szCs w:val="28"/>
          <w:lang w:val="en-US"/>
        </w:rPr>
        <w:t>Even of you do not have an adze with which to dig up the mountain</w:t>
      </w:r>
    </w:p>
    <w:p>
      <w:pPr>
        <w:pStyle w:val="BookText"/>
        <w:bidi w:val="0"/>
        <w:jc w:val="both"/>
        <w:rPr/>
      </w:pPr>
      <w:r>
        <w:rPr>
          <w:rFonts w:eastAsia="Times New Roman" w:cs="Times New Roman" w:ascii="Times New Roman" w:hAnsi="Times New Roman"/>
          <w:color w:val="111111"/>
          <w:sz w:val="28"/>
          <w:szCs w:val="28"/>
          <w:lang w:val="en-US"/>
        </w:rPr>
        <w:t>Become Farhad</w:t>
      </w:r>
      <w:r>
        <w:rPr>
          <w:rStyle w:val="FootnoteAnchor"/>
        </w:rPr>
        <w:footnoteReference w:id="66"/>
      </w:r>
      <w:r>
        <w:rPr>
          <w:rFonts w:eastAsia="Times New Roman" w:cs="Times New Roman" w:ascii="Times New Roman" w:hAnsi="Times New Roman"/>
          <w:color w:val="111111"/>
          <w:sz w:val="28"/>
          <w:szCs w:val="28"/>
          <w:lang w:val="en-US"/>
        </w:rPr>
        <w:t>in agony over the sweetheart and be joyous.</w:t>
      </w:r>
    </w:p>
    <w:p>
      <w:pPr>
        <w:pStyle w:val="BookText"/>
        <w:bidi w:val="0"/>
        <w:jc w:val="both"/>
        <w:rPr/>
      </w:pPr>
      <w:r>
        <w:rPr>
          <w:rFonts w:eastAsia="Times New Roman" w:cs="Times New Roman" w:ascii="Times New Roman" w:hAnsi="Times New Roman"/>
          <w:color w:val="111111"/>
          <w:sz w:val="28"/>
          <w:szCs w:val="28"/>
          <w:lang w:val="en-US"/>
        </w:rPr>
        <w:t>Go and wear the earring of servitude, of being a rogue;</w:t>
      </w:r>
    </w:p>
    <w:p>
      <w:pPr>
        <w:pStyle w:val="BookText"/>
        <w:bidi w:val="0"/>
        <w:jc w:val="both"/>
        <w:rPr/>
      </w:pPr>
      <w:r>
        <w:rPr>
          <w:rFonts w:eastAsia="Times New Roman" w:cs="Times New Roman" w:ascii="Times New Roman" w:hAnsi="Times New Roman"/>
          <w:color w:val="111111"/>
          <w:sz w:val="28"/>
          <w:szCs w:val="28"/>
          <w:lang w:val="en-US"/>
        </w:rPr>
        <w:t>Become the ruler of the world of generation and corruption.</w:t>
      </w:r>
    </w:p>
    <w:p>
      <w:pPr>
        <w:pStyle w:val="BookText"/>
        <w:bidi w:val="0"/>
        <w:jc w:val="both"/>
        <w:rPr/>
      </w:pPr>
      <w:r>
        <w:rPr>
          <w:rFonts w:eastAsia="Times New Roman" w:cs="Times New Roman" w:ascii="Times New Roman" w:hAnsi="Times New Roman"/>
          <w:color w:val="111111"/>
          <w:sz w:val="28"/>
          <w:szCs w:val="28"/>
          <w:lang w:val="en-US"/>
        </w:rPr>
        <w:t>Compose a song of the curls and waves of the tresses of the cup-bearer.</w:t>
      </w:r>
    </w:p>
    <w:p>
      <w:pPr>
        <w:pStyle w:val="BookText"/>
        <w:bidi w:val="0"/>
        <w:jc w:val="both"/>
        <w:rPr/>
      </w:pPr>
      <w:r>
        <w:rPr>
          <w:rFonts w:eastAsia="Times New Roman" w:cs="Times New Roman" w:ascii="Times New Roman" w:hAnsi="Times New Roman"/>
          <w:color w:val="111111"/>
          <w:sz w:val="28"/>
          <w:szCs w:val="28"/>
          <w:lang w:val="en-US"/>
        </w:rPr>
        <w:t>With soul and heart be the standard bearer of this custom.</w:t>
      </w:r>
    </w:p>
    <w:p>
      <w:pPr>
        <w:pStyle w:val="BookText"/>
        <w:bidi w:val="0"/>
        <w:jc w:val="both"/>
        <w:rPr/>
      </w:pPr>
      <w:r>
        <w:rPr>
          <w:rFonts w:eastAsia="Times New Roman" w:cs="Times New Roman" w:ascii="Times New Roman" w:hAnsi="Times New Roman"/>
          <w:color w:val="111111"/>
          <w:sz w:val="28"/>
          <w:szCs w:val="28"/>
          <w:lang w:val="en-US"/>
        </w:rPr>
        <w:t>Become a pupil of the master of the faculty of wine in all the branches of love.</w:t>
      </w:r>
    </w:p>
    <w:p>
      <w:pPr>
        <w:pStyle w:val="BookText"/>
        <w:bidi w:val="0"/>
        <w:jc w:val="both"/>
        <w:rPr/>
      </w:pPr>
      <w:r>
        <w:rPr>
          <w:rFonts w:eastAsia="Times New Roman" w:cs="Times New Roman" w:ascii="Times New Roman" w:hAnsi="Times New Roman"/>
          <w:color w:val="111111"/>
          <w:sz w:val="28"/>
          <w:szCs w:val="28"/>
          <w:lang w:val="en-US"/>
        </w:rPr>
        <w:t>Hold up your head over all creation and become a professor.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Drunkards do</w:t>
      </w:r>
      <w:bookmarkStart w:id="57" w:name="pg2401_16351"/>
    </w:p>
    <w:p>
      <w:pPr>
        <w:pStyle w:val="BookText"/>
        <w:bidi w:val="0"/>
        <w:rPr/>
      </w:pPr>
      <w:bookmarkEnd w:id="57"/>
      <w:r>
        <w:rPr>
          <w:rFonts w:eastAsia="Times New Roman" w:cs="Times New Roman" w:ascii="Times New Roman" w:hAnsi="Times New Roman"/>
          <w:color w:val="111111"/>
          <w:sz w:val="28"/>
          <w:szCs w:val="28"/>
          <w:lang w:val="en-US"/>
        </w:rPr>
        <w:t>not purchase position for a farthing,</w:t>
      </w:r>
    </w:p>
    <w:p>
      <w:pPr>
        <w:pStyle w:val="BookText"/>
        <w:bidi w:val="0"/>
        <w:jc w:val="both"/>
        <w:rPr/>
      </w:pPr>
      <w:r>
        <w:rPr>
          <w:rFonts w:eastAsia="Times New Roman" w:cs="Times New Roman" w:ascii="Times New Roman" w:hAnsi="Times New Roman"/>
          <w:color w:val="111111"/>
          <w:sz w:val="28"/>
          <w:szCs w:val="28"/>
          <w:lang w:val="en-US"/>
        </w:rPr>
        <w:t>Even if they should be the Khosrow of time or Kay Qabad.</w:t>
      </w:r>
    </w:p>
    <w:p>
      <w:pPr>
        <w:pStyle w:val="BookText"/>
        <w:bidi w:val="0"/>
        <w:jc w:val="both"/>
        <w:rPr/>
      </w:pPr>
      <w:r>
        <w:rPr>
          <w:rFonts w:eastAsia="Times New Roman" w:cs="Times New Roman" w:ascii="Times New Roman" w:hAnsi="Times New Roman"/>
          <w:color w:val="111111"/>
          <w:sz w:val="28"/>
          <w:szCs w:val="28"/>
          <w:lang w:val="en-US"/>
        </w:rPr>
        <w:t>If you become the pleasant son of the tavern,</w:t>
      </w:r>
    </w:p>
    <w:p>
      <w:pPr>
        <w:pStyle w:val="BookText"/>
        <w:bidi w:val="0"/>
        <w:jc w:val="both"/>
        <w:rPr/>
      </w:pPr>
      <w:r>
        <w:rPr>
          <w:rFonts w:eastAsia="Times New Roman" w:cs="Times New Roman" w:ascii="Times New Roman" w:hAnsi="Times New Roman"/>
          <w:color w:val="111111"/>
          <w:sz w:val="28"/>
          <w:szCs w:val="28"/>
          <w:lang w:val="en-US"/>
        </w:rPr>
        <w:t>Leave the Kingdom of Qaysar and Kasra to the winds.</w:t>
      </w:r>
    </w:p>
    <w:p>
      <w:pPr>
        <w:pStyle w:val="BookText"/>
        <w:bidi w:val="0"/>
        <w:jc w:val="both"/>
        <w:rPr/>
      </w:pPr>
      <w:r>
        <w:rPr>
          <w:rFonts w:eastAsia="Times New Roman" w:cs="Times New Roman" w:ascii="Times New Roman" w:hAnsi="Times New Roman"/>
          <w:color w:val="111111"/>
          <w:sz w:val="28"/>
          <w:szCs w:val="28"/>
          <w:lang w:val="en-US"/>
        </w:rPr>
        <w:t>15/12/67 AHS</w:t>
      </w:r>
    </w:p>
    <w:p>
      <w:pPr>
        <w:pStyle w:val="BookText"/>
        <w:bidi w:val="0"/>
        <w:jc w:val="both"/>
        <w:rPr/>
      </w:pPr>
      <w:r>
        <w:rPr>
          <w:rFonts w:eastAsia="Times New Roman" w:cs="Times New Roman" w:ascii="Times New Roman" w:hAnsi="Times New Roman"/>
          <w:color w:val="111111"/>
          <w:sz w:val="28"/>
          <w:szCs w:val="28"/>
          <w:lang w:val="en-US"/>
        </w:rPr>
        <w:t>[March 6, 1989]</w:t>
      </w:r>
    </w:p>
    <w:p>
      <w:pPr>
        <w:pStyle w:val="Heading3"/>
        <w:numPr>
          <w:ilvl w:val="2"/>
          <w:numId w:val="1"/>
        </w:numPr>
        <w:bidi w:val="0"/>
        <w:jc w:val="left"/>
        <w:rPr/>
      </w:pPr>
      <w:bookmarkStart w:id="58" w:name="__RefHeading___Toc3145274_3804643083"/>
      <w:bookmarkStart w:id="59" w:name="_Toc23"/>
      <w:bookmarkEnd w:id="58"/>
      <w:r>
        <w:rPr/>
        <w:t>The Flight of the Soul</w:t>
      </w:r>
      <w:bookmarkEnd w:id="59"/>
    </w:p>
    <w:p>
      <w:pPr>
        <w:pStyle w:val="BookText"/>
        <w:bidi w:val="0"/>
        <w:jc w:val="both"/>
        <w:rPr/>
      </w:pPr>
      <w:r>
        <w:rPr>
          <w:rFonts w:eastAsia="Times New Roman" w:cs="Times New Roman" w:ascii="Times New Roman" w:hAnsi="Times New Roman"/>
          <w:color w:val="111111"/>
          <w:sz w:val="28"/>
          <w:szCs w:val="28"/>
          <w:lang w:val="en-US"/>
        </w:rPr>
        <w:t>If the way were clear to her alley before dawn,</w:t>
      </w:r>
    </w:p>
    <w:p>
      <w:pPr>
        <w:pStyle w:val="BookText"/>
        <w:bidi w:val="0"/>
        <w:jc w:val="both"/>
        <w:rPr/>
      </w:pPr>
      <w:r>
        <w:rPr>
          <w:rFonts w:eastAsia="Times New Roman" w:cs="Times New Roman" w:ascii="Times New Roman" w:hAnsi="Times New Roman"/>
          <w:color w:val="111111"/>
          <w:sz w:val="28"/>
          <w:szCs w:val="28"/>
          <w:lang w:val="en-US"/>
        </w:rPr>
        <w:t>If my sleeping fate would join me for a while,</w:t>
      </w:r>
    </w:p>
    <w:p>
      <w:pPr>
        <w:pStyle w:val="BookText"/>
        <w:bidi w:val="0"/>
        <w:jc w:val="both"/>
        <w:rPr/>
      </w:pPr>
      <w:r>
        <w:rPr>
          <w:rFonts w:eastAsia="Times New Roman" w:cs="Times New Roman" w:ascii="Times New Roman" w:hAnsi="Times New Roman"/>
          <w:color w:val="111111"/>
          <w:sz w:val="28"/>
          <w:szCs w:val="28"/>
          <w:lang w:val="en-US"/>
        </w:rPr>
        <w:t>If the morning breeze would find its way to the lane of the Friend,</w:t>
      </w:r>
    </w:p>
    <w:p>
      <w:pPr>
        <w:pStyle w:val="BookText"/>
        <w:bidi w:val="0"/>
        <w:jc w:val="both"/>
        <w:rPr/>
      </w:pPr>
      <w:r>
        <w:rPr>
          <w:rFonts w:eastAsia="Times New Roman" w:cs="Times New Roman" w:ascii="Times New Roman" w:hAnsi="Times New Roman"/>
          <w:color w:val="111111"/>
          <w:sz w:val="28"/>
          <w:szCs w:val="28"/>
          <w:lang w:val="en-US"/>
        </w:rPr>
        <w:t>If my distressed heart would become intimate with that cypress stature one,</w:t>
      </w:r>
    </w:p>
    <w:p>
      <w:pPr>
        <w:pStyle w:val="BookText"/>
        <w:bidi w:val="0"/>
        <w:jc w:val="both"/>
        <w:rPr/>
      </w:pPr>
      <w:r>
        <w:rPr>
          <w:rFonts w:eastAsia="Times New Roman" w:cs="Times New Roman" w:ascii="Times New Roman" w:hAnsi="Times New Roman"/>
          <w:color w:val="111111"/>
          <w:sz w:val="28"/>
          <w:szCs w:val="28"/>
          <w:lang w:val="en-US"/>
        </w:rPr>
        <w:t>If the reed would tell of the pain of the hearts of the lovers,</w:t>
      </w:r>
    </w:p>
    <w:p>
      <w:pPr>
        <w:pStyle w:val="BookText"/>
        <w:bidi w:val="0"/>
        <w:jc w:val="both"/>
        <w:rPr/>
      </w:pPr>
      <w:r>
        <w:rPr>
          <w:rFonts w:eastAsia="Times New Roman" w:cs="Times New Roman" w:ascii="Times New Roman" w:hAnsi="Times New Roman"/>
          <w:color w:val="111111"/>
          <w:sz w:val="28"/>
          <w:szCs w:val="28"/>
          <w:lang w:val="en-US"/>
        </w:rPr>
        <w:t>If the sore heart would harmonize with the sorely desired,</w:t>
      </w:r>
    </w:p>
    <w:p>
      <w:pPr>
        <w:pStyle w:val="BookText"/>
        <w:bidi w:val="0"/>
        <w:jc w:val="both"/>
        <w:rPr/>
      </w:pPr>
      <w:r>
        <w:rPr>
          <w:rFonts w:eastAsia="Times New Roman" w:cs="Times New Roman" w:ascii="Times New Roman" w:hAnsi="Times New Roman"/>
          <w:color w:val="111111"/>
          <w:sz w:val="28"/>
          <w:szCs w:val="28"/>
          <w:lang w:val="en-US"/>
        </w:rPr>
        <w:t>If Solomon had mercy on the sorrow of a weak ant,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His host of jinn and men and birds were gathered before Solomon in ranks. When they came to the Valley of the Ants, an Ant said: ‘O Ants! Go into your dwellings lest Solomon and his hosts should unwittingly crush you! He smiled at her words, and said: O my Lord! Make me thankful for the favors You have bestowed upon me and my parents, and may I do good which will please You, and admit me, through Your mercy, among Your righteous servants.” (27:17-19).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that it held up its head and became eminent among the companion of the heart,</w:t>
      </w:r>
    </w:p>
    <w:p>
      <w:pPr>
        <w:pStyle w:val="BookText"/>
        <w:bidi w:val="0"/>
        <w:jc w:val="both"/>
        <w:rPr/>
      </w:pPr>
      <w:r>
        <w:rPr>
          <w:rFonts w:eastAsia="Times New Roman" w:cs="Times New Roman" w:ascii="Times New Roman" w:hAnsi="Times New Roman"/>
          <w:color w:val="111111"/>
          <w:sz w:val="28"/>
          <w:szCs w:val="28"/>
          <w:lang w:val="en-US"/>
        </w:rPr>
        <w:t>In this desire I'll offer my head; for her arrival I'll shed my life,</w:t>
      </w:r>
    </w:p>
    <w:p>
      <w:pPr>
        <w:pStyle w:val="BookText"/>
        <w:bidi w:val="0"/>
        <w:jc w:val="both"/>
        <w:rPr/>
      </w:pPr>
      <w:r>
        <w:rPr>
          <w:rFonts w:eastAsia="Times New Roman" w:cs="Times New Roman" w:ascii="Times New Roman" w:hAnsi="Times New Roman"/>
          <w:color w:val="111111"/>
          <w:sz w:val="28"/>
          <w:szCs w:val="28"/>
          <w:lang w:val="en-US"/>
        </w:rPr>
        <w:t>If she opens the gate for me, and returns my affection.</w:t>
      </w:r>
    </w:p>
    <w:p>
      <w:pPr>
        <w:pStyle w:val="BookText"/>
        <w:bidi w:val="0"/>
        <w:jc w:val="both"/>
        <w:rPr/>
      </w:pPr>
      <w:r>
        <w:rPr>
          <w:rFonts w:eastAsia="Times New Roman" w:cs="Times New Roman" w:ascii="Times New Roman" w:hAnsi="Times New Roman"/>
          <w:color w:val="111111"/>
          <w:sz w:val="28"/>
          <w:szCs w:val="28"/>
          <w:lang w:val="en-US"/>
        </w:rPr>
        <w:t>Cast your shadow upon my head, O cypress of the garden of excellence,</w:t>
      </w:r>
    </w:p>
    <w:p>
      <w:pPr>
        <w:pStyle w:val="BookText"/>
        <w:bidi w:val="0"/>
        <w:jc w:val="both"/>
        <w:rPr/>
      </w:pPr>
      <w:r>
        <w:rPr>
          <w:rFonts w:eastAsia="Times New Roman" w:cs="Times New Roman" w:ascii="Times New Roman" w:hAnsi="Times New Roman"/>
          <w:color w:val="111111"/>
          <w:sz w:val="28"/>
          <w:szCs w:val="28"/>
          <w:lang w:val="en-US"/>
        </w:rPr>
        <w:t>Until my soul is ready to fly from this world.</w:t>
      </w:r>
    </w:p>
    <w:p>
      <w:pPr>
        <w:pStyle w:val="BookText"/>
        <w:bidi w:val="0"/>
        <w:jc w:val="both"/>
        <w:rPr/>
      </w:pPr>
      <w:r>
        <w:rPr>
          <w:rFonts w:eastAsia="Times New Roman" w:cs="Times New Roman" w:ascii="Times New Roman" w:hAnsi="Times New Roman"/>
          <w:color w:val="111111"/>
          <w:sz w:val="28"/>
          <w:szCs w:val="28"/>
          <w:lang w:val="en-US"/>
        </w:rPr>
        <w:t>Tir 1366 AHS</w:t>
      </w:r>
    </w:p>
    <w:p>
      <w:pPr>
        <w:pStyle w:val="BookText"/>
        <w:bidi w:val="0"/>
        <w:jc w:val="both"/>
        <w:rPr/>
      </w:pPr>
      <w:r>
        <w:rPr>
          <w:rFonts w:eastAsia="Times New Roman" w:cs="Times New Roman" w:ascii="Times New Roman" w:hAnsi="Times New Roman"/>
          <w:color w:val="111111"/>
          <w:sz w:val="28"/>
          <w:szCs w:val="28"/>
          <w:lang w:val="en-US"/>
        </w:rPr>
        <w:t>[June-July 1987]</w:t>
      </w:r>
    </w:p>
    <w:p>
      <w:pPr>
        <w:pStyle w:val="Heading3"/>
        <w:numPr>
          <w:ilvl w:val="2"/>
          <w:numId w:val="1"/>
        </w:numPr>
        <w:bidi w:val="0"/>
        <w:jc w:val="left"/>
        <w:rPr/>
      </w:pPr>
      <w:bookmarkStart w:id="60" w:name="__RefHeading___Toc3145276_3804643083"/>
      <w:bookmarkStart w:id="61" w:name="_Toc24"/>
      <w:bookmarkEnd w:id="60"/>
      <w:r>
        <w:rPr/>
        <w:t>The Wine of Awakening</w:t>
      </w:r>
      <w:bookmarkEnd w:id="61"/>
    </w:p>
    <w:p>
      <w:pPr>
        <w:pStyle w:val="BookText"/>
        <w:bidi w:val="0"/>
        <w:jc w:val="both"/>
        <w:rPr/>
      </w:pPr>
      <w:r>
        <w:rPr>
          <w:rFonts w:eastAsia="Times New Roman" w:cs="Times New Roman" w:ascii="Times New Roman" w:hAnsi="Times New Roman"/>
          <w:color w:val="111111"/>
          <w:sz w:val="28"/>
          <w:szCs w:val="28"/>
          <w:lang w:val="en-US"/>
        </w:rPr>
        <w:t>Take up the cup and take off the robes of asceticism and pretense,</w:t>
      </w:r>
    </w:p>
    <w:p>
      <w:pPr>
        <w:pStyle w:val="BookText"/>
        <w:bidi w:val="0"/>
        <w:jc w:val="both"/>
        <w:rPr/>
      </w:pPr>
      <w:r>
        <w:rPr>
          <w:rFonts w:eastAsia="Times New Roman" w:cs="Times New Roman" w:ascii="Times New Roman" w:hAnsi="Times New Roman"/>
          <w:color w:val="111111"/>
          <w:sz w:val="28"/>
          <w:szCs w:val="28"/>
          <w:lang w:val="en-US"/>
        </w:rPr>
        <w:t>Leave the prayer niche to the pretentious shaykh.</w:t>
      </w:r>
    </w:p>
    <w:p>
      <w:pPr>
        <w:pStyle w:val="BookText"/>
        <w:bidi w:val="0"/>
        <w:jc w:val="both"/>
        <w:rPr/>
      </w:pPr>
      <w:r>
        <w:rPr>
          <w:rFonts w:eastAsia="Times New Roman" w:cs="Times New Roman" w:ascii="Times New Roman" w:hAnsi="Times New Roman"/>
          <w:color w:val="111111"/>
          <w:sz w:val="28"/>
          <w:szCs w:val="28"/>
          <w:lang w:val="en-US"/>
        </w:rPr>
        <w:t>Inform the pir of the tavern about our state.</w:t>
      </w:r>
    </w:p>
    <w:p>
      <w:pPr>
        <w:pStyle w:val="BookText"/>
        <w:bidi w:val="0"/>
        <w:jc w:val="both"/>
        <w:rPr/>
      </w:pPr>
      <w:r>
        <w:rPr>
          <w:rFonts w:eastAsia="Times New Roman" w:cs="Times New Roman" w:ascii="Times New Roman" w:hAnsi="Times New Roman"/>
          <w:color w:val="111111"/>
          <w:sz w:val="28"/>
          <w:szCs w:val="28"/>
          <w:lang w:val="en-US"/>
        </w:rPr>
        <w:t>With a goblet he may dispel the wine craving from our souls.</w:t>
      </w:r>
    </w:p>
    <w:p>
      <w:pPr>
        <w:pStyle w:val="BookText"/>
        <w:bidi w:val="0"/>
        <w:jc w:val="both"/>
        <w:rPr/>
      </w:pPr>
      <w:r>
        <w:rPr>
          <w:rFonts w:eastAsia="Times New Roman" w:cs="Times New Roman" w:ascii="Times New Roman" w:hAnsi="Times New Roman"/>
          <w:color w:val="111111"/>
          <w:sz w:val="28"/>
          <w:szCs w:val="28"/>
          <w:lang w:val="en-US"/>
        </w:rPr>
        <w:t>The begging bowl of poverty is cause for our honor.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O heart deceiving Friend, increase this honor.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We eat the crumbs of the conversation of the wandering dervish rogue.</w:t>
      </w:r>
    </w:p>
    <w:p>
      <w:pPr>
        <w:pStyle w:val="BookText"/>
        <w:bidi w:val="0"/>
        <w:jc w:val="both"/>
        <w:rPr/>
      </w:pPr>
      <w:r>
        <w:rPr>
          <w:rFonts w:eastAsia="Times New Roman" w:cs="Times New Roman" w:ascii="Times New Roman" w:hAnsi="Times New Roman"/>
          <w:color w:val="111111"/>
          <w:sz w:val="28"/>
          <w:szCs w:val="28"/>
          <w:lang w:val="en-US"/>
        </w:rPr>
        <w:t>With one amorous glance, show affection to the heart of this old dole eater.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w:t>
      </w:r>
      <w:bookmarkStart w:id="62" w:name="pg2401_16353"/>
    </w:p>
    <w:p>
      <w:pPr>
        <w:pStyle w:val="BookText"/>
        <w:bidi w:val="0"/>
        <w:rPr/>
      </w:pPr>
      <w:bookmarkEnd w:id="62"/>
      <w:r>
        <w:rPr>
          <w:rFonts w:eastAsia="Times New Roman" w:cs="Times New Roman" w:ascii="Times New Roman" w:hAnsi="Times New Roman"/>
          <w:color w:val="111111"/>
          <w:sz w:val="28"/>
          <w:szCs w:val="28"/>
          <w:lang w:val="en-US"/>
        </w:rPr>
        <w:t>not speak of the soul wounding poison of my rival.</w:t>
      </w:r>
    </w:p>
    <w:p>
      <w:pPr>
        <w:pStyle w:val="BookText"/>
        <w:bidi w:val="0"/>
        <w:jc w:val="both"/>
        <w:rPr/>
      </w:pPr>
      <w:r>
        <w:rPr>
          <w:rFonts w:eastAsia="Times New Roman" w:cs="Times New Roman" w:ascii="Times New Roman" w:hAnsi="Times New Roman"/>
          <w:color w:val="111111"/>
          <w:sz w:val="28"/>
          <w:szCs w:val="28"/>
          <w:lang w:val="en-US"/>
        </w:rPr>
        <w:t>Do you know what I've suffered from this speckled snake?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Kisses and caresses of the Friend have given life to my soul.</w:t>
      </w:r>
    </w:p>
    <w:p>
      <w:pPr>
        <w:pStyle w:val="BookText"/>
        <w:bidi w:val="0"/>
        <w:jc w:val="both"/>
        <w:rPr/>
      </w:pPr>
      <w:r>
        <w:rPr>
          <w:rFonts w:eastAsia="Times New Roman" w:cs="Times New Roman" w:ascii="Times New Roman" w:hAnsi="Times New Roman"/>
          <w:color w:val="111111"/>
          <w:sz w:val="28"/>
          <w:szCs w:val="28"/>
          <w:lang w:val="en-US"/>
        </w:rPr>
        <w:t>In her absence I have no share of kiss nor caress.</w:t>
      </w:r>
    </w:p>
    <w:p>
      <w:pPr>
        <w:pStyle w:val="BookText"/>
        <w:bidi w:val="0"/>
        <w:jc w:val="both"/>
        <w:rPr/>
      </w:pPr>
      <w:r>
        <w:rPr>
          <w:rFonts w:eastAsia="Times New Roman" w:cs="Times New Roman" w:ascii="Times New Roman" w:hAnsi="Times New Roman"/>
          <w:color w:val="111111"/>
          <w:sz w:val="28"/>
          <w:szCs w:val="28"/>
          <w:lang w:val="en-US"/>
        </w:rPr>
        <w:t>Warn the pir of the saloon of my anguish.</w:t>
      </w:r>
    </w:p>
    <w:p>
      <w:pPr>
        <w:pStyle w:val="BookText"/>
        <w:bidi w:val="0"/>
        <w:jc w:val="both"/>
        <w:rPr/>
      </w:pPr>
      <w:r>
        <w:rPr>
          <w:rFonts w:eastAsia="Times New Roman" w:cs="Times New Roman" w:ascii="Times New Roman" w:hAnsi="Times New Roman"/>
          <w:color w:val="111111"/>
          <w:sz w:val="28"/>
          <w:szCs w:val="28"/>
          <w:lang w:val="en-US"/>
        </w:rPr>
        <w:t>The cup-bearer has made me conscious with a cup of wine.</w:t>
      </w:r>
    </w:p>
    <w:p>
      <w:pPr>
        <w:pStyle w:val="BookText"/>
        <w:bidi w:val="0"/>
        <w:jc w:val="both"/>
        <w:rPr/>
      </w:pPr>
      <w:r>
        <w:rPr>
          <w:rFonts w:eastAsia="Times New Roman" w:cs="Times New Roman" w:ascii="Times New Roman" w:hAnsi="Times New Roman"/>
          <w:color w:val="111111"/>
          <w:sz w:val="28"/>
          <w:szCs w:val="28"/>
          <w:lang w:val="en-US"/>
        </w:rPr>
        <w:t>27/11/67 AHS</w:t>
      </w:r>
    </w:p>
    <w:p>
      <w:pPr>
        <w:pStyle w:val="BookText"/>
        <w:bidi w:val="0"/>
        <w:jc w:val="both"/>
        <w:rPr/>
      </w:pPr>
      <w:r>
        <w:rPr>
          <w:rFonts w:eastAsia="Times New Roman" w:cs="Times New Roman" w:ascii="Times New Roman" w:hAnsi="Times New Roman"/>
          <w:color w:val="111111"/>
          <w:sz w:val="28"/>
          <w:szCs w:val="28"/>
          <w:lang w:val="en-US"/>
        </w:rPr>
        <w:t>[February 16, 1989]</w:t>
      </w:r>
    </w:p>
    <w:p>
      <w:pPr>
        <w:pStyle w:val="Heading3"/>
        <w:numPr>
          <w:ilvl w:val="2"/>
          <w:numId w:val="1"/>
        </w:numPr>
        <w:bidi w:val="0"/>
        <w:jc w:val="left"/>
        <w:rPr/>
      </w:pPr>
      <w:bookmarkStart w:id="63" w:name="__RefHeading___Toc3145278_3804643083"/>
      <w:bookmarkStart w:id="64" w:name="_Toc25"/>
      <w:bookmarkEnd w:id="63"/>
      <w:r>
        <w:rPr/>
        <w:t>The Miracle of Love</w:t>
      </w:r>
      <w:bookmarkEnd w:id="64"/>
    </w:p>
    <w:p>
      <w:pPr>
        <w:pStyle w:val="BookText"/>
        <w:bidi w:val="0"/>
        <w:jc w:val="both"/>
        <w:rPr/>
      </w:pPr>
      <w:r>
        <w:rPr>
          <w:rFonts w:eastAsia="Times New Roman" w:cs="Times New Roman" w:ascii="Times New Roman" w:hAnsi="Times New Roman"/>
          <w:color w:val="111111"/>
          <w:sz w:val="28"/>
          <w:szCs w:val="28"/>
          <w:lang w:val="en-US"/>
        </w:rPr>
        <w:t>The Friend cried out because the secret of her was exposed.</w:t>
      </w:r>
    </w:p>
    <w:p>
      <w:pPr>
        <w:pStyle w:val="BookText"/>
        <w:bidi w:val="0"/>
        <w:jc w:val="both"/>
        <w:rPr/>
      </w:pPr>
      <w:r>
        <w:rPr>
          <w:rFonts w:eastAsia="Times New Roman" w:cs="Times New Roman" w:ascii="Times New Roman" w:hAnsi="Times New Roman"/>
          <w:color w:val="111111"/>
          <w:sz w:val="28"/>
          <w:szCs w:val="28"/>
          <w:lang w:val="en-US"/>
        </w:rPr>
        <w:t>How humiliated she was before the rogues of the saloon.</w:t>
      </w:r>
    </w:p>
    <w:p>
      <w:pPr>
        <w:pStyle w:val="BookText"/>
        <w:bidi w:val="0"/>
        <w:jc w:val="both"/>
        <w:rPr/>
      </w:pPr>
      <w:r>
        <w:rPr>
          <w:rFonts w:eastAsia="Times New Roman" w:cs="Times New Roman" w:ascii="Times New Roman" w:hAnsi="Times New Roman"/>
          <w:color w:val="111111"/>
          <w:sz w:val="28"/>
          <w:szCs w:val="28"/>
          <w:lang w:val="en-US"/>
        </w:rPr>
        <w:t>I wanted to keep the secret of my heart to myself alone.</w:t>
      </w:r>
    </w:p>
    <w:p>
      <w:pPr>
        <w:pStyle w:val="BookText"/>
        <w:bidi w:val="0"/>
        <w:jc w:val="both"/>
        <w:rPr/>
      </w:pPr>
      <w:r>
        <w:rPr>
          <w:rFonts w:eastAsia="Times New Roman" w:cs="Times New Roman" w:ascii="Times New Roman" w:hAnsi="Times New Roman"/>
          <w:color w:val="111111"/>
          <w:sz w:val="28"/>
          <w:szCs w:val="28"/>
          <w:lang w:val="en-US"/>
        </w:rPr>
        <w:t>But when the door of the bar was opened there was such a tumult!</w:t>
      </w:r>
    </w:p>
    <w:p>
      <w:pPr>
        <w:pStyle w:val="BookText"/>
        <w:bidi w:val="0"/>
        <w:jc w:val="both"/>
        <w:rPr/>
      </w:pPr>
      <w:r>
        <w:rPr>
          <w:rFonts w:eastAsia="Times New Roman" w:cs="Times New Roman" w:ascii="Times New Roman" w:hAnsi="Times New Roman"/>
          <w:color w:val="111111"/>
          <w:sz w:val="28"/>
          <w:szCs w:val="28"/>
          <w:lang w:val="en-US"/>
        </w:rPr>
        <w:t>Open the lid of the wine vat because the Friend has come!</w:t>
      </w:r>
    </w:p>
    <w:p>
      <w:pPr>
        <w:pStyle w:val="BookText"/>
        <w:bidi w:val="0"/>
        <w:jc w:val="both"/>
        <w:rPr/>
      </w:pPr>
      <w:r>
        <w:rPr>
          <w:rFonts w:eastAsia="Times New Roman" w:cs="Times New Roman" w:ascii="Times New Roman" w:hAnsi="Times New Roman"/>
          <w:color w:val="111111"/>
          <w:sz w:val="28"/>
          <w:szCs w:val="28"/>
          <w:lang w:val="en-US"/>
        </w:rPr>
        <w:t>Glad tidings O tavern, for eternal life has been established!</w:t>
      </w:r>
    </w:p>
    <w:p>
      <w:pPr>
        <w:pStyle w:val="BookText"/>
        <w:bidi w:val="0"/>
        <w:jc w:val="both"/>
        <w:rPr/>
      </w:pPr>
      <w:r>
        <w:rPr>
          <w:rFonts w:eastAsia="Times New Roman" w:cs="Times New Roman" w:ascii="Times New Roman" w:hAnsi="Times New Roman"/>
          <w:color w:val="111111"/>
          <w:sz w:val="28"/>
          <w:szCs w:val="28"/>
          <w:lang w:val="en-US"/>
        </w:rPr>
        <w:t>How I enjoy the tuft of your hair, when you undo it.</w:t>
      </w:r>
    </w:p>
    <w:p>
      <w:pPr>
        <w:pStyle w:val="BookText"/>
        <w:bidi w:val="0"/>
        <w:jc w:val="both"/>
        <w:rPr/>
      </w:pPr>
      <w:r>
        <w:rPr>
          <w:rFonts w:eastAsia="Times New Roman" w:cs="Times New Roman" w:ascii="Times New Roman" w:hAnsi="Times New Roman"/>
          <w:color w:val="111111"/>
          <w:sz w:val="28"/>
          <w:szCs w:val="28"/>
          <w:lang w:val="en-US"/>
        </w:rPr>
        <w:t>A mote becomes the sun and a drop becomes the whole sea.</w:t>
      </w:r>
    </w:p>
    <w:p>
      <w:pPr>
        <w:pStyle w:val="BookText"/>
        <w:bidi w:val="0"/>
        <w:jc w:val="both"/>
        <w:rPr/>
      </w:pPr>
      <w:r>
        <w:rPr>
          <w:rFonts w:eastAsia="Times New Roman" w:cs="Times New Roman" w:ascii="Times New Roman" w:hAnsi="Times New Roman"/>
          <w:color w:val="111111"/>
          <w:sz w:val="28"/>
          <w:szCs w:val="28"/>
          <w:lang w:val="en-US"/>
        </w:rPr>
        <w:t>You opened your lips to speak of wine and you become drunk.</w:t>
      </w:r>
    </w:p>
    <w:p>
      <w:pPr>
        <w:pStyle w:val="BookText"/>
        <w:bidi w:val="0"/>
        <w:jc w:val="both"/>
        <w:rPr/>
      </w:pPr>
      <w:r>
        <w:rPr>
          <w:rFonts w:eastAsia="Times New Roman" w:cs="Times New Roman" w:ascii="Times New Roman" w:hAnsi="Times New Roman"/>
          <w:color w:val="111111"/>
          <w:sz w:val="28"/>
          <w:szCs w:val="28"/>
          <w:lang w:val="en-US"/>
        </w:rPr>
        <w:t>Before the cup-bearer all the secrets of the world were divulged.</w:t>
      </w:r>
    </w:p>
    <w:p>
      <w:pPr>
        <w:pStyle w:val="BookText"/>
        <w:bidi w:val="0"/>
        <w:jc w:val="both"/>
        <w:rPr/>
      </w:pPr>
      <w:r>
        <w:rPr>
          <w:rFonts w:eastAsia="Times New Roman" w:cs="Times New Roman" w:ascii="Times New Roman" w:hAnsi="Times New Roman"/>
          <w:color w:val="111111"/>
          <w:sz w:val="28"/>
          <w:szCs w:val="28"/>
          <w:lang w:val="en-US"/>
        </w:rPr>
        <w:t>It is as if the Messiah has passed by the lane of the tavern,</w:t>
      </w:r>
    </w:p>
    <w:p>
      <w:pPr>
        <w:pStyle w:val="BookText"/>
        <w:bidi w:val="0"/>
        <w:jc w:val="both"/>
        <w:rPr/>
      </w:pPr>
      <w:r>
        <w:rPr>
          <w:rFonts w:eastAsia="Times New Roman" w:cs="Times New Roman" w:ascii="Times New Roman" w:hAnsi="Times New Roman"/>
          <w:color w:val="111111"/>
          <w:sz w:val="28"/>
          <w:szCs w:val="28"/>
          <w:lang w:val="en-US"/>
        </w:rPr>
        <w:t>So that at the threshold of God he should have attained such high repute.</w:t>
      </w:r>
    </w:p>
    <w:p>
      <w:pPr>
        <w:pStyle w:val="BookText"/>
        <w:bidi w:val="0"/>
        <w:jc w:val="both"/>
        <w:rPr/>
      </w:pPr>
      <w:r>
        <w:rPr>
          <w:rFonts w:eastAsia="Times New Roman" w:cs="Times New Roman" w:ascii="Times New Roman" w:hAnsi="Times New Roman"/>
          <w:color w:val="111111"/>
          <w:sz w:val="28"/>
          <w:szCs w:val="28"/>
          <w:lang w:val="en-US"/>
        </w:rPr>
        <w:t>You don't know the miracle of love. Zulaykha</w:t>
      </w:r>
      <w:r>
        <w:rPr>
          <w:rStyle w:val="FootnoteAnchor"/>
        </w:rPr>
        <w:footnoteReference w:id="71"/>
      </w:r>
      <w:r>
        <w:rPr>
          <w:rFonts w:eastAsia="Times New Roman" w:cs="Times New Roman" w:ascii="Times New Roman" w:hAnsi="Times New Roman"/>
          <w:color w:val="111111"/>
          <w:sz w:val="28"/>
          <w:szCs w:val="28"/>
          <w:lang w:val="en-US"/>
        </w:rPr>
        <w:t>knows it.</w:t>
      </w:r>
    </w:p>
    <w:p>
      <w:pPr>
        <w:pStyle w:val="BookText"/>
        <w:bidi w:val="0"/>
        <w:jc w:val="both"/>
        <w:rPr/>
      </w:pPr>
      <w:r>
        <w:rPr>
          <w:rFonts w:eastAsia="Times New Roman" w:cs="Times New Roman" w:ascii="Times New Roman" w:hAnsi="Times New Roman"/>
          <w:color w:val="111111"/>
          <w:sz w:val="28"/>
          <w:szCs w:val="28"/>
          <w:lang w:val="en-US"/>
        </w:rPr>
        <w:t>For with her the beloved Joseph became so beautiful.</w:t>
      </w:r>
    </w:p>
    <w:p>
      <w:pPr>
        <w:pStyle w:val="BookText"/>
        <w:bidi w:val="0"/>
        <w:jc w:val="both"/>
        <w:rPr/>
      </w:pPr>
      <w:r>
        <w:rPr>
          <w:rFonts w:eastAsia="Times New Roman" w:cs="Times New Roman" w:ascii="Times New Roman" w:hAnsi="Times New Roman"/>
          <w:color w:val="111111"/>
          <w:sz w:val="28"/>
          <w:szCs w:val="28"/>
          <w:lang w:val="en-US"/>
        </w:rPr>
        <w:t>15/12/67 AHS</w:t>
      </w:r>
    </w:p>
    <w:p>
      <w:pPr>
        <w:pStyle w:val="BookText"/>
        <w:bidi w:val="0"/>
        <w:jc w:val="both"/>
        <w:rPr/>
      </w:pPr>
      <w:r>
        <w:rPr>
          <w:rFonts w:eastAsia="Times New Roman" w:cs="Times New Roman" w:ascii="Times New Roman" w:hAnsi="Times New Roman"/>
          <w:color w:val="111111"/>
          <w:sz w:val="28"/>
          <w:szCs w:val="28"/>
          <w:lang w:val="en-US"/>
        </w:rPr>
        <w:t>[March 6, 1989]</w:t>
      </w:r>
    </w:p>
    <w:p>
      <w:pPr>
        <w:pStyle w:val="Heading3"/>
        <w:numPr>
          <w:ilvl w:val="2"/>
          <w:numId w:val="1"/>
        </w:numPr>
        <w:bidi w:val="0"/>
        <w:jc w:val="left"/>
        <w:rPr/>
      </w:pPr>
      <w:bookmarkStart w:id="65" w:name="__RefHeading___Toc3145280_3804643083"/>
      <w:bookmarkStart w:id="66" w:name="_Toc26"/>
      <w:bookmarkEnd w:id="65"/>
      <w:r>
        <w:rPr/>
        <w:t>The Path of Nothingness</w:t>
      </w:r>
      <w:bookmarkEnd w:id="66"/>
    </w:p>
    <w:p>
      <w:pPr>
        <w:pStyle w:val="BookText"/>
        <w:bidi w:val="0"/>
        <w:jc w:val="both"/>
        <w:rPr/>
      </w:pPr>
      <w:r>
        <w:rPr>
          <w:rFonts w:eastAsia="Times New Roman" w:cs="Times New Roman" w:ascii="Times New Roman" w:hAnsi="Times New Roman"/>
          <w:color w:val="111111"/>
          <w:sz w:val="28"/>
          <w:szCs w:val="28"/>
          <w:lang w:val="en-US"/>
        </w:rPr>
        <w:t>Save your love there is nothing in our hearts.</w:t>
      </w:r>
    </w:p>
    <w:p>
      <w:pPr>
        <w:pStyle w:val="BookText"/>
        <w:bidi w:val="0"/>
        <w:jc w:val="both"/>
        <w:rPr/>
      </w:pPr>
      <w:r>
        <w:rPr>
          <w:rFonts w:eastAsia="Times New Roman" w:cs="Times New Roman" w:ascii="Times New Roman" w:hAnsi="Times New Roman"/>
          <w:color w:val="111111"/>
          <w:sz w:val="28"/>
          <w:szCs w:val="28"/>
          <w:lang w:val="en-US"/>
        </w:rPr>
        <w:t>Your love was kneaded into our clay.</w:t>
      </w:r>
    </w:p>
    <w:p>
      <w:pPr>
        <w:pStyle w:val="BookText"/>
        <w:bidi w:val="0"/>
        <w:jc w:val="both"/>
        <w:rPr/>
      </w:pPr>
      <w:r>
        <w:rPr>
          <w:rFonts w:eastAsia="Times New Roman" w:cs="Times New Roman" w:ascii="Times New Roman" w:hAnsi="Times New Roman"/>
          <w:color w:val="111111"/>
          <w:sz w:val="28"/>
          <w:szCs w:val="28"/>
          <w:lang w:val="en-US"/>
        </w:rPr>
        <w:t>The Asfar and Shifa of Ibn Sina</w:t>
      </w:r>
      <w:r>
        <w:rPr>
          <w:rStyle w:val="FootnoteAnchor"/>
        </w:rPr>
        <w:footnoteReference w:id="72"/>
      </w:r>
      <w:r>
        <w:rPr>
          <w:rFonts w:eastAsia="Times New Roman" w:cs="Times New Roman" w:ascii="Times New Roman" w:hAnsi="Times New Roman"/>
          <w:color w:val="111111"/>
          <w:sz w:val="28"/>
          <w:szCs w:val="28"/>
          <w:lang w:val="en-US"/>
        </w:rPr>
        <w:t>did not untie</w:t>
      </w:r>
    </w:p>
    <w:p>
      <w:pPr>
        <w:pStyle w:val="BookText"/>
        <w:bidi w:val="0"/>
        <w:jc w:val="both"/>
        <w:rPr/>
      </w:pPr>
      <w:r>
        <w:rPr>
          <w:rFonts w:eastAsia="Times New Roman" w:cs="Times New Roman" w:ascii="Times New Roman" w:hAnsi="Times New Roman"/>
          <w:color w:val="111111"/>
          <w:sz w:val="28"/>
          <w:szCs w:val="28"/>
          <w:lang w:val="en-US"/>
        </w:rPr>
        <w:t>Our difficulty with all their hairsplitting disputations.</w:t>
      </w:r>
    </w:p>
    <w:p>
      <w:pPr>
        <w:pStyle w:val="BookText"/>
        <w:bidi w:val="0"/>
        <w:jc w:val="both"/>
        <w:rPr/>
      </w:pPr>
      <w:r>
        <w:rPr>
          <w:rFonts w:eastAsia="Times New Roman" w:cs="Times New Roman" w:ascii="Times New Roman" w:hAnsi="Times New Roman"/>
          <w:color w:val="111111"/>
          <w:sz w:val="28"/>
          <w:szCs w:val="28"/>
          <w:lang w:val="en-US"/>
        </w:rPr>
        <w:t>Tell the shaykh who called my way invalid,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w:t>
      </w:r>
      <w:bookmarkStart w:id="67" w:name="pg2401_16355"/>
    </w:p>
    <w:p>
      <w:pPr>
        <w:pStyle w:val="BookText"/>
        <w:bidi w:val="0"/>
        <w:rPr/>
      </w:pPr>
      <w:bookmarkEnd w:id="67"/>
      <w:r>
        <w:rPr>
          <w:rFonts w:eastAsia="Times New Roman" w:cs="Times New Roman" w:ascii="Times New Roman" w:hAnsi="Times New Roman"/>
          <w:color w:val="111111"/>
          <w:sz w:val="28"/>
          <w:szCs w:val="28"/>
          <w:lang w:val="en-US"/>
        </w:rPr>
        <w:t>sneer at your truth, our invalidity)</w:t>
      </w:r>
    </w:p>
    <w:p>
      <w:pPr>
        <w:pStyle w:val="BookText"/>
        <w:bidi w:val="0"/>
        <w:jc w:val="both"/>
        <w:rPr/>
      </w:pPr>
      <w:r>
        <w:rPr>
          <w:rFonts w:eastAsia="Times New Roman" w:cs="Times New Roman" w:ascii="Times New Roman" w:hAnsi="Times New Roman"/>
          <w:color w:val="111111"/>
          <w:sz w:val="28"/>
          <w:szCs w:val="28"/>
          <w:lang w:val="en-US"/>
        </w:rPr>
        <w:t>If his wayfarer passes some stations,</w:t>
      </w:r>
    </w:p>
    <w:p>
      <w:pPr>
        <w:pStyle w:val="BookText"/>
        <w:bidi w:val="0"/>
        <w:jc w:val="both"/>
        <w:rPr/>
      </w:pPr>
      <w:r>
        <w:rPr>
          <w:rFonts w:eastAsia="Times New Roman" w:cs="Times New Roman" w:ascii="Times New Roman" w:hAnsi="Times New Roman"/>
          <w:color w:val="111111"/>
          <w:sz w:val="28"/>
          <w:szCs w:val="28"/>
          <w:lang w:val="en-US"/>
        </w:rPr>
        <w:t>Our station shall be path of nothingness itself.</w:t>
      </w:r>
    </w:p>
    <w:p>
      <w:pPr>
        <w:pStyle w:val="BookText"/>
        <w:bidi w:val="0"/>
        <w:jc w:val="both"/>
        <w:rPr/>
      </w:pPr>
      <w:r>
        <w:rPr>
          <w:rFonts w:eastAsia="Times New Roman" w:cs="Times New Roman" w:ascii="Times New Roman" w:hAnsi="Times New Roman"/>
          <w:color w:val="111111"/>
          <w:sz w:val="28"/>
          <w:szCs w:val="28"/>
          <w:lang w:val="en-US"/>
        </w:rPr>
        <w:t>A hundred caravans of the heart pack up to their destination,</w:t>
      </w:r>
    </w:p>
    <w:p>
      <w:pPr>
        <w:pStyle w:val="BookText"/>
        <w:bidi w:val="0"/>
        <w:jc w:val="both"/>
        <w:rPr/>
      </w:pPr>
      <w:r>
        <w:rPr>
          <w:rFonts w:eastAsia="Times New Roman" w:cs="Times New Roman" w:ascii="Times New Roman" w:hAnsi="Times New Roman"/>
          <w:color w:val="111111"/>
          <w:sz w:val="28"/>
          <w:szCs w:val="28"/>
          <w:lang w:val="en-US"/>
        </w:rPr>
        <w:t>But our negligent heart was left behind.</w:t>
      </w:r>
    </w:p>
    <w:p>
      <w:pPr>
        <w:pStyle w:val="BookText"/>
        <w:bidi w:val="0"/>
        <w:jc w:val="both"/>
        <w:rPr/>
      </w:pPr>
      <w:r>
        <w:rPr>
          <w:rFonts w:eastAsia="Times New Roman" w:cs="Times New Roman" w:ascii="Times New Roman" w:hAnsi="Times New Roman"/>
          <w:color w:val="111111"/>
          <w:sz w:val="28"/>
          <w:szCs w:val="28"/>
          <w:lang w:val="en-US"/>
        </w:rPr>
        <w:t>If Noah was saved from drowning and found his way to shore,</w:t>
      </w:r>
    </w:p>
    <w:p>
      <w:pPr>
        <w:pStyle w:val="BookText"/>
        <w:bidi w:val="0"/>
        <w:jc w:val="both"/>
        <w:rPr/>
      </w:pPr>
      <w:r>
        <w:rPr>
          <w:rFonts w:eastAsia="Times New Roman" w:cs="Times New Roman" w:ascii="Times New Roman" w:hAnsi="Times New Roman"/>
          <w:color w:val="111111"/>
          <w:sz w:val="28"/>
          <w:szCs w:val="28"/>
          <w:lang w:val="en-US"/>
        </w:rPr>
        <w:t>The drowning itself is our shore.</w:t>
      </w:r>
    </w:p>
    <w:p>
      <w:pPr>
        <w:pStyle w:val="BookText"/>
        <w:bidi w:val="0"/>
        <w:jc w:val="both"/>
        <w:rPr/>
      </w:pPr>
      <w:r>
        <w:rPr>
          <w:rFonts w:eastAsia="Times New Roman" w:cs="Times New Roman" w:ascii="Times New Roman" w:hAnsi="Times New Roman"/>
          <w:color w:val="111111"/>
          <w:sz w:val="28"/>
          <w:szCs w:val="28"/>
          <w:lang w:val="en-US"/>
        </w:rPr>
        <w:t>Khordad 1366 AHS</w:t>
      </w:r>
    </w:p>
    <w:p>
      <w:pPr>
        <w:pStyle w:val="BookText"/>
        <w:bidi w:val="0"/>
        <w:jc w:val="both"/>
        <w:rPr/>
      </w:pPr>
      <w:r>
        <w:rPr>
          <w:rFonts w:eastAsia="Times New Roman" w:cs="Times New Roman" w:ascii="Times New Roman" w:hAnsi="Times New Roman"/>
          <w:color w:val="111111"/>
          <w:sz w:val="28"/>
          <w:szCs w:val="28"/>
          <w:lang w:val="en-US"/>
        </w:rPr>
        <w:t>[May-June 1987]</w:t>
      </w:r>
    </w:p>
    <w:p>
      <w:pPr>
        <w:pStyle w:val="Heading3"/>
        <w:numPr>
          <w:ilvl w:val="2"/>
          <w:numId w:val="1"/>
        </w:numPr>
        <w:bidi w:val="0"/>
        <w:jc w:val="left"/>
        <w:rPr/>
      </w:pPr>
      <w:bookmarkStart w:id="68" w:name="__RefHeading___Toc3145282_3804643083"/>
      <w:bookmarkStart w:id="69" w:name="_Toc27"/>
      <w:bookmarkEnd w:id="68"/>
      <w:r>
        <w:rPr/>
        <w:t>Divulge Your Secret</w:t>
      </w:r>
      <w:bookmarkEnd w:id="69"/>
    </w:p>
    <w:p>
      <w:pPr>
        <w:pStyle w:val="BookText"/>
        <w:bidi w:val="0"/>
        <w:jc w:val="both"/>
        <w:rPr/>
      </w:pPr>
      <w:r>
        <w:rPr>
          <w:rFonts w:eastAsia="Times New Roman" w:cs="Times New Roman" w:ascii="Times New Roman" w:hAnsi="Times New Roman"/>
          <w:color w:val="111111"/>
          <w:sz w:val="28"/>
          <w:szCs w:val="28"/>
          <w:lang w:val="en-US"/>
        </w:rPr>
        <w:t>The bird of the heart flutters, trying to escape this cage.</w:t>
      </w:r>
    </w:p>
    <w:p>
      <w:pPr>
        <w:pStyle w:val="BookText"/>
        <w:bidi w:val="0"/>
        <w:jc w:val="both"/>
        <w:rPr/>
      </w:pPr>
      <w:r>
        <w:rPr>
          <w:rFonts w:eastAsia="Times New Roman" w:cs="Times New Roman" w:ascii="Times New Roman" w:hAnsi="Times New Roman"/>
          <w:color w:val="111111"/>
          <w:sz w:val="28"/>
          <w:szCs w:val="28"/>
          <w:lang w:val="en-US"/>
        </w:rPr>
        <w:t>The life of the soul is exhausted, so, for a while it becomes mad.</w:t>
      </w:r>
    </w:p>
    <w:p>
      <w:pPr>
        <w:pStyle w:val="BookText"/>
        <w:bidi w:val="0"/>
        <w:jc w:val="both"/>
        <w:rPr/>
      </w:pPr>
      <w:r>
        <w:rPr>
          <w:rFonts w:eastAsia="Times New Roman" w:cs="Times New Roman" w:ascii="Times New Roman" w:hAnsi="Times New Roman"/>
          <w:color w:val="111111"/>
          <w:sz w:val="28"/>
          <w:szCs w:val="28"/>
          <w:lang w:val="en-US"/>
        </w:rPr>
        <w:t>No one knows the state of this butterfly with the burnt heart.</w:t>
      </w:r>
    </w:p>
    <w:p>
      <w:pPr>
        <w:pStyle w:val="BookText"/>
        <w:bidi w:val="0"/>
        <w:jc w:val="both"/>
        <w:rPr/>
      </w:pPr>
      <w:r>
        <w:rPr>
          <w:rFonts w:eastAsia="Times New Roman" w:cs="Times New Roman" w:ascii="Times New Roman" w:hAnsi="Times New Roman"/>
          <w:color w:val="111111"/>
          <w:sz w:val="28"/>
          <w:szCs w:val="28"/>
          <w:lang w:val="en-US"/>
        </w:rPr>
        <w:t>In the presence of the candle of the existence of the Friend, finally, what will happen?</w:t>
      </w:r>
    </w:p>
    <w:p>
      <w:pPr>
        <w:pStyle w:val="BookText"/>
        <w:bidi w:val="0"/>
        <w:jc w:val="both"/>
        <w:rPr/>
      </w:pPr>
      <w:r>
        <w:rPr>
          <w:rFonts w:eastAsia="Times New Roman" w:cs="Times New Roman" w:ascii="Times New Roman" w:hAnsi="Times New Roman"/>
          <w:color w:val="111111"/>
          <w:sz w:val="28"/>
          <w:szCs w:val="28"/>
          <w:lang w:val="en-US"/>
        </w:rPr>
        <w:t>The wayfarers packed up and left these quarters;</w:t>
      </w:r>
    </w:p>
    <w:p>
      <w:pPr>
        <w:pStyle w:val="BookText"/>
        <w:bidi w:val="0"/>
        <w:jc w:val="both"/>
        <w:rPr/>
      </w:pPr>
      <w:r>
        <w:rPr>
          <w:rFonts w:eastAsia="Times New Roman" w:cs="Times New Roman" w:ascii="Times New Roman" w:hAnsi="Times New Roman"/>
          <w:color w:val="111111"/>
          <w:sz w:val="28"/>
          <w:szCs w:val="28"/>
          <w:lang w:val="en-US"/>
        </w:rPr>
        <w:t>This engorged heart has been left behind where this lane curves.</w:t>
      </w:r>
    </w:p>
    <w:p>
      <w:pPr>
        <w:pStyle w:val="BookText"/>
        <w:bidi w:val="0"/>
        <w:jc w:val="both"/>
        <w:rPr/>
      </w:pPr>
      <w:r>
        <w:rPr>
          <w:rFonts w:eastAsia="Times New Roman" w:cs="Times New Roman" w:ascii="Times New Roman" w:hAnsi="Times New Roman"/>
          <w:color w:val="111111"/>
          <w:sz w:val="28"/>
          <w:szCs w:val="28"/>
          <w:lang w:val="en-US"/>
        </w:rPr>
        <w:t>Divulge your secret, unveil your own beautiful face!</w:t>
      </w:r>
    </w:p>
    <w:p>
      <w:pPr>
        <w:pStyle w:val="BookText"/>
        <w:bidi w:val="0"/>
        <w:jc w:val="both"/>
        <w:rPr/>
      </w:pPr>
      <w:r>
        <w:rPr>
          <w:rFonts w:eastAsia="Times New Roman" w:cs="Times New Roman" w:ascii="Times New Roman" w:hAnsi="Times New Roman"/>
          <w:color w:val="111111"/>
          <w:sz w:val="28"/>
          <w:szCs w:val="28"/>
          <w:lang w:val="en-US"/>
        </w:rPr>
        <w:t>From the agony of seeing your face my eye has become like the Oxus.</w:t>
      </w:r>
    </w:p>
    <w:p>
      <w:pPr>
        <w:pStyle w:val="BookText"/>
        <w:bidi w:val="0"/>
        <w:jc w:val="both"/>
        <w:rPr/>
      </w:pPr>
      <w:r>
        <w:rPr>
          <w:rFonts w:eastAsia="Times New Roman" w:cs="Times New Roman" w:ascii="Times New Roman" w:hAnsi="Times New Roman"/>
          <w:color w:val="111111"/>
          <w:sz w:val="28"/>
          <w:szCs w:val="28"/>
          <w:lang w:val="en-US"/>
        </w:rPr>
        <w:t>O cup-bearer, remember the dry lipped ones left behind,</w:t>
      </w:r>
    </w:p>
    <w:p>
      <w:pPr>
        <w:pStyle w:val="BookText"/>
        <w:bidi w:val="0"/>
        <w:jc w:val="both"/>
        <w:rPr/>
      </w:pPr>
      <w:r>
        <w:rPr>
          <w:rFonts w:eastAsia="Times New Roman" w:cs="Times New Roman" w:ascii="Times New Roman" w:hAnsi="Times New Roman"/>
          <w:color w:val="111111"/>
          <w:sz w:val="28"/>
          <w:szCs w:val="28"/>
          <w:lang w:val="en-US"/>
        </w:rPr>
        <w:t>So your cup may be full to the brim and your drunkenness shall increase.</w:t>
      </w:r>
    </w:p>
    <w:p>
      <w:pPr>
        <w:pStyle w:val="BookText"/>
        <w:bidi w:val="0"/>
        <w:jc w:val="both"/>
        <w:rPr/>
      </w:pPr>
      <w:r>
        <w:rPr>
          <w:rFonts w:eastAsia="Times New Roman" w:cs="Times New Roman" w:ascii="Times New Roman" w:hAnsi="Times New Roman"/>
          <w:color w:val="111111"/>
          <w:sz w:val="28"/>
          <w:szCs w:val="28"/>
          <w:lang w:val="en-US"/>
        </w:rPr>
        <w:t>One day the cloud of mercy shall rain wine instead of water!</w:t>
      </w:r>
    </w:p>
    <w:p>
      <w:pPr>
        <w:pStyle w:val="BookText"/>
        <w:bidi w:val="0"/>
        <w:jc w:val="both"/>
        <w:rPr/>
      </w:pPr>
      <w:r>
        <w:rPr>
          <w:rFonts w:eastAsia="Times New Roman" w:cs="Times New Roman" w:ascii="Times New Roman" w:hAnsi="Times New Roman"/>
          <w:color w:val="111111"/>
          <w:sz w:val="28"/>
          <w:szCs w:val="28"/>
          <w:lang w:val="en-US"/>
        </w:rPr>
        <w:t>The plains shall become intoxicated and cheeks shall become rosy!</w:t>
      </w:r>
    </w:p>
    <w:p>
      <w:pPr>
        <w:pStyle w:val="BookText"/>
        <w:bidi w:val="0"/>
        <w:jc w:val="both"/>
        <w:rPr/>
      </w:pPr>
      <w:r>
        <w:rPr>
          <w:rFonts w:eastAsia="Times New Roman" w:cs="Times New Roman" w:ascii="Times New Roman" w:hAnsi="Times New Roman"/>
          <w:color w:val="111111"/>
          <w:sz w:val="28"/>
          <w:szCs w:val="28"/>
          <w:lang w:val="en-US"/>
        </w:rPr>
        <w:t>Farvardin 1366 AHS</w:t>
      </w:r>
    </w:p>
    <w:p>
      <w:pPr>
        <w:pStyle w:val="BookText"/>
        <w:bidi w:val="0"/>
        <w:jc w:val="both"/>
        <w:rPr/>
      </w:pPr>
      <w:r>
        <w:rPr>
          <w:rFonts w:eastAsia="Times New Roman" w:cs="Times New Roman" w:ascii="Times New Roman" w:hAnsi="Times New Roman"/>
          <w:color w:val="111111"/>
          <w:sz w:val="28"/>
          <w:szCs w:val="28"/>
          <w:lang w:val="en-US"/>
        </w:rPr>
        <w:t>[March-April 1987]</w:t>
      </w:r>
    </w:p>
    <w:p>
      <w:pPr>
        <w:pStyle w:val="Heading3"/>
        <w:numPr>
          <w:ilvl w:val="2"/>
          <w:numId w:val="1"/>
        </w:numPr>
        <w:bidi w:val="0"/>
        <w:jc w:val="left"/>
        <w:rPr/>
      </w:pPr>
      <w:bookmarkStart w:id="70" w:name="__RefHeading___Toc3145284_3804643083"/>
      <w:bookmarkStart w:id="71" w:name="_Toc28"/>
      <w:bookmarkEnd w:id="70"/>
      <w:r>
        <w:rPr/>
        <w:t>The Agony of Love</w:t>
      </w:r>
      <w:bookmarkEnd w:id="71"/>
    </w:p>
    <w:p>
      <w:pPr>
        <w:pStyle w:val="BookText"/>
        <w:bidi w:val="0"/>
        <w:jc w:val="both"/>
        <w:rPr/>
      </w:pPr>
      <w:r>
        <w:rPr>
          <w:rFonts w:eastAsia="Times New Roman" w:cs="Times New Roman" w:ascii="Times New Roman" w:hAnsi="Times New Roman"/>
          <w:color w:val="111111"/>
          <w:sz w:val="28"/>
          <w:szCs w:val="28"/>
          <w:lang w:val="en-US"/>
        </w:rPr>
        <w:t>Wine from the goblet of the beloved is without consciousness.</w:t>
      </w:r>
    </w:p>
    <w:p>
      <w:pPr>
        <w:pStyle w:val="BookText"/>
        <w:bidi w:val="0"/>
        <w:jc w:val="both"/>
        <w:rPr/>
      </w:pPr>
      <w:r>
        <w:rPr>
          <w:rFonts w:eastAsia="Times New Roman" w:cs="Times New Roman" w:ascii="Times New Roman" w:hAnsi="Times New Roman"/>
          <w:color w:val="111111"/>
          <w:sz w:val="28"/>
          <w:szCs w:val="28"/>
          <w:lang w:val="en-US"/>
        </w:rPr>
        <w:t>Selflessness from the drink of this goblet is without wakening.</w:t>
      </w:r>
    </w:p>
    <w:p>
      <w:pPr>
        <w:pStyle w:val="BookText"/>
        <w:bidi w:val="0"/>
        <w:jc w:val="both"/>
        <w:rPr/>
      </w:pPr>
      <w:r>
        <w:rPr>
          <w:rFonts w:eastAsia="Times New Roman" w:cs="Times New Roman" w:ascii="Times New Roman" w:hAnsi="Times New Roman"/>
          <w:color w:val="111111"/>
          <w:sz w:val="28"/>
          <w:szCs w:val="28"/>
          <w:lang w:val="en-US"/>
        </w:rPr>
        <w:t>Your languid eye draws everyone to languor.</w:t>
      </w:r>
    </w:p>
    <w:p>
      <w:pPr>
        <w:pStyle w:val="BookText"/>
        <w:bidi w:val="0"/>
        <w:jc w:val="both"/>
        <w:rPr/>
      </w:pPr>
      <w:r>
        <w:rPr>
          <w:rFonts w:eastAsia="Times New Roman" w:cs="Times New Roman" w:ascii="Times New Roman" w:hAnsi="Times New Roman"/>
          <w:color w:val="111111"/>
          <w:sz w:val="28"/>
          <w:szCs w:val="28"/>
          <w:lang w:val="en-US"/>
        </w:rPr>
        <w:t>Forever, the sick lover has no sickness.</w:t>
      </w:r>
    </w:p>
    <w:p>
      <w:pPr>
        <w:pStyle w:val="BookText"/>
        <w:bidi w:val="0"/>
        <w:jc w:val="both"/>
        <w:rPr/>
      </w:pPr>
      <w:r>
        <w:rPr>
          <w:rFonts w:eastAsia="Times New Roman" w:cs="Times New Roman" w:ascii="Times New Roman" w:hAnsi="Times New Roman"/>
          <w:color w:val="111111"/>
          <w:sz w:val="28"/>
          <w:szCs w:val="28"/>
          <w:lang w:val="en-US"/>
        </w:rPr>
        <w:t>The lover has withdrawn his heart from everything</w:t>
      </w:r>
    </w:p>
    <w:p>
      <w:pPr>
        <w:pStyle w:val="BookText"/>
        <w:bidi w:val="0"/>
        <w:jc w:val="both"/>
        <w:rPr/>
      </w:pPr>
      <w:r>
        <w:rPr>
          <w:rFonts w:eastAsia="Times New Roman" w:cs="Times New Roman" w:ascii="Times New Roman" w:hAnsi="Times New Roman"/>
          <w:color w:val="111111"/>
          <w:sz w:val="28"/>
          <w:szCs w:val="28"/>
          <w:lang w:val="en-US"/>
        </w:rPr>
        <w:t>save the beloved, silently,</w:t>
      </w:r>
    </w:p>
    <w:p>
      <w:pPr>
        <w:pStyle w:val="BookText"/>
        <w:bidi w:val="0"/>
        <w:jc w:val="both"/>
        <w:rPr/>
      </w:pPr>
      <w:r>
        <w:rPr>
          <w:rFonts w:eastAsia="Times New Roman" w:cs="Times New Roman" w:ascii="Times New Roman" w:hAnsi="Times New Roman"/>
          <w:color w:val="111111"/>
          <w:sz w:val="28"/>
          <w:szCs w:val="28"/>
          <w:lang w:val="en-US"/>
        </w:rPr>
        <w:t>Because he has no conversation with himself,</w:t>
      </w:r>
    </w:p>
    <w:p>
      <w:pPr>
        <w:pStyle w:val="BookText"/>
        <w:bidi w:val="0"/>
        <w:jc w:val="both"/>
        <w:rPr/>
      </w:pPr>
      <w:r>
        <w:rPr>
          <w:rFonts w:eastAsia="Times New Roman" w:cs="Times New Roman" w:ascii="Times New Roman" w:hAnsi="Times New Roman"/>
          <w:color w:val="111111"/>
          <w:sz w:val="28"/>
          <w:szCs w:val="28"/>
          <w:lang w:val="en-US"/>
        </w:rPr>
        <w:t>save the story of love.</w:t>
      </w:r>
    </w:p>
    <w:p>
      <w:pPr>
        <w:pStyle w:val="BookText"/>
        <w:bidi w:val="0"/>
        <w:jc w:val="both"/>
        <w:rPr/>
      </w:pPr>
      <w:r>
        <w:rPr>
          <w:rFonts w:eastAsia="Times New Roman" w:cs="Times New Roman" w:ascii="Times New Roman" w:hAnsi="Times New Roman"/>
          <w:color w:val="111111"/>
          <w:sz w:val="28"/>
          <w:szCs w:val="28"/>
          <w:lang w:val="en-US"/>
        </w:rPr>
        <w:t>In whom may I confide of the sweetness</w:t>
      </w:r>
    </w:p>
    <w:p>
      <w:pPr>
        <w:pStyle w:val="BookText"/>
        <w:bidi w:val="0"/>
        <w:jc w:val="both"/>
        <w:rPr/>
      </w:pPr>
      <w:r>
        <w:rPr>
          <w:rFonts w:eastAsia="Times New Roman" w:cs="Times New Roman" w:ascii="Times New Roman" w:hAnsi="Times New Roman"/>
          <w:color w:val="111111"/>
          <w:sz w:val="28"/>
          <w:szCs w:val="28"/>
          <w:lang w:val="en-US"/>
        </w:rPr>
        <w:t>of the pain of the agony of the beloved?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Save the agony</w:t>
      </w:r>
      <w:bookmarkStart w:id="72" w:name="pg2401_16357"/>
    </w:p>
    <w:p>
      <w:pPr>
        <w:pStyle w:val="BookText"/>
        <w:bidi w:val="0"/>
        <w:rPr/>
      </w:pPr>
      <w:bookmarkEnd w:id="72"/>
      <w:r>
        <w:rPr>
          <w:rFonts w:eastAsia="Times New Roman" w:cs="Times New Roman" w:ascii="Times New Roman" w:hAnsi="Times New Roman"/>
          <w:color w:val="111111"/>
          <w:sz w:val="28"/>
          <w:szCs w:val="28"/>
          <w:lang w:val="en-US"/>
        </w:rPr>
        <w:t>of one occupied with love,</w:t>
      </w:r>
    </w:p>
    <w:p>
      <w:pPr>
        <w:pStyle w:val="BookText"/>
        <w:bidi w:val="0"/>
        <w:jc w:val="both"/>
        <w:rPr/>
      </w:pPr>
      <w:r>
        <w:rPr>
          <w:rFonts w:eastAsia="Times New Roman" w:cs="Times New Roman" w:ascii="Times New Roman" w:hAnsi="Times New Roman"/>
          <w:color w:val="111111"/>
          <w:sz w:val="28"/>
          <w:szCs w:val="28"/>
          <w:lang w:val="en-US"/>
        </w:rPr>
        <w:t>the lover has no sorrow.</w:t>
      </w:r>
    </w:p>
    <w:p>
      <w:pPr>
        <w:pStyle w:val="BookText"/>
        <w:bidi w:val="0"/>
        <w:jc w:val="both"/>
        <w:rPr/>
      </w:pPr>
      <w:r>
        <w:rPr>
          <w:rFonts w:eastAsia="Times New Roman" w:cs="Times New Roman" w:ascii="Times New Roman" w:hAnsi="Times New Roman"/>
          <w:color w:val="111111"/>
          <w:sz w:val="28"/>
          <w:szCs w:val="28"/>
          <w:lang w:val="en-US"/>
        </w:rPr>
        <w:t>Pass by the sick bed, one day, of one love sick for your face;</w:t>
      </w:r>
    </w:p>
    <w:p>
      <w:pPr>
        <w:pStyle w:val="BookText"/>
        <w:bidi w:val="0"/>
        <w:jc w:val="both"/>
        <w:rPr/>
      </w:pPr>
      <w:r>
        <w:rPr>
          <w:rFonts w:eastAsia="Times New Roman" w:cs="Times New Roman" w:ascii="Times New Roman" w:hAnsi="Times New Roman"/>
          <w:color w:val="111111"/>
          <w:sz w:val="28"/>
          <w:szCs w:val="28"/>
          <w:lang w:val="en-US"/>
        </w:rPr>
        <w:t>See how he has no nurse by his sick bed,</w:t>
      </w:r>
    </w:p>
    <w:p>
      <w:pPr>
        <w:pStyle w:val="BookText"/>
        <w:bidi w:val="0"/>
        <w:jc w:val="both"/>
        <w:rPr/>
      </w:pPr>
      <w:r>
        <w:rPr>
          <w:rFonts w:eastAsia="Times New Roman" w:cs="Times New Roman" w:ascii="Times New Roman" w:hAnsi="Times New Roman"/>
          <w:color w:val="111111"/>
          <w:sz w:val="28"/>
          <w:szCs w:val="28"/>
          <w:lang w:val="en-US"/>
        </w:rPr>
        <w:t>save for your love.</w:t>
      </w:r>
    </w:p>
    <w:p>
      <w:pPr>
        <w:pStyle w:val="BookText"/>
        <w:bidi w:val="0"/>
        <w:jc w:val="both"/>
        <w:rPr/>
      </w:pPr>
      <w:r>
        <w:rPr>
          <w:rFonts w:eastAsia="Times New Roman" w:cs="Times New Roman" w:ascii="Times New Roman" w:hAnsi="Times New Roman"/>
          <w:color w:val="111111"/>
          <w:sz w:val="28"/>
          <w:szCs w:val="28"/>
          <w:lang w:val="en-US"/>
        </w:rPr>
        <w:t>Be kind. O Friend, take the veil from your face and stop teasing.</w:t>
      </w:r>
    </w:p>
    <w:p>
      <w:pPr>
        <w:pStyle w:val="BookText"/>
        <w:bidi w:val="0"/>
        <w:jc w:val="both"/>
        <w:rPr/>
      </w:pPr>
      <w:r>
        <w:rPr>
          <w:rFonts w:eastAsia="Times New Roman" w:cs="Times New Roman" w:ascii="Times New Roman" w:hAnsi="Times New Roman"/>
          <w:color w:val="111111"/>
          <w:sz w:val="28"/>
          <w:szCs w:val="28"/>
          <w:lang w:val="en-US"/>
        </w:rPr>
        <w:t>The heart has no request of the beloved</w:t>
      </w:r>
    </w:p>
    <w:p>
      <w:pPr>
        <w:pStyle w:val="BookText"/>
        <w:bidi w:val="0"/>
        <w:jc w:val="both"/>
        <w:rPr/>
      </w:pPr>
      <w:r>
        <w:rPr>
          <w:rFonts w:eastAsia="Times New Roman" w:cs="Times New Roman" w:ascii="Times New Roman" w:hAnsi="Times New Roman"/>
          <w:color w:val="111111"/>
          <w:sz w:val="28"/>
          <w:szCs w:val="28"/>
          <w:lang w:val="en-US"/>
        </w:rPr>
        <w:t>save for a vision.</w:t>
      </w:r>
    </w:p>
    <w:p>
      <w:pPr>
        <w:pStyle w:val="BookText"/>
        <w:bidi w:val="0"/>
        <w:jc w:val="both"/>
        <w:rPr/>
      </w:pPr>
      <w:r>
        <w:rPr>
          <w:rFonts w:eastAsia="Times New Roman" w:cs="Times New Roman" w:ascii="Times New Roman" w:hAnsi="Times New Roman"/>
          <w:color w:val="111111"/>
          <w:sz w:val="28"/>
          <w:szCs w:val="28"/>
          <w:lang w:val="en-US"/>
        </w:rPr>
        <w:t>Farvardin 1366 AHS</w:t>
      </w:r>
    </w:p>
    <w:p>
      <w:pPr>
        <w:pStyle w:val="BookText"/>
        <w:bidi w:val="0"/>
        <w:jc w:val="both"/>
        <w:rPr/>
      </w:pPr>
      <w:r>
        <w:rPr>
          <w:rFonts w:eastAsia="Times New Roman" w:cs="Times New Roman" w:ascii="Times New Roman" w:hAnsi="Times New Roman"/>
          <w:color w:val="111111"/>
          <w:sz w:val="28"/>
          <w:szCs w:val="28"/>
          <w:lang w:val="en-US"/>
        </w:rPr>
        <w:t>[March-April 1987]</w:t>
      </w:r>
    </w:p>
    <w:p>
      <w:pPr>
        <w:pStyle w:val="Heading3"/>
        <w:numPr>
          <w:ilvl w:val="2"/>
          <w:numId w:val="1"/>
        </w:numPr>
        <w:bidi w:val="0"/>
        <w:jc w:val="left"/>
        <w:rPr/>
      </w:pPr>
      <w:bookmarkStart w:id="73" w:name="__RefHeading___Toc3145286_3804643083"/>
      <w:bookmarkStart w:id="74" w:name="_Toc29"/>
      <w:bookmarkEnd w:id="73"/>
      <w:r>
        <w:rPr/>
        <w:t>The Sea and the Mirage</w:t>
      </w:r>
      <w:bookmarkEnd w:id="74"/>
    </w:p>
    <w:p>
      <w:pPr>
        <w:pStyle w:val="BookText"/>
        <w:bidi w:val="0"/>
        <w:jc w:val="both"/>
        <w:rPr/>
      </w:pPr>
      <w:r>
        <w:rPr>
          <w:rFonts w:eastAsia="Times New Roman" w:cs="Times New Roman" w:ascii="Times New Roman" w:hAnsi="Times New Roman"/>
          <w:color w:val="111111"/>
          <w:sz w:val="28"/>
          <w:szCs w:val="28"/>
          <w:lang w:val="en-US"/>
        </w:rPr>
        <w:t>Release me from these countless pains,</w:t>
      </w:r>
    </w:p>
    <w:p>
      <w:pPr>
        <w:pStyle w:val="BookText"/>
        <w:bidi w:val="0"/>
        <w:jc w:val="both"/>
        <w:rPr/>
      </w:pPr>
      <w:r>
        <w:rPr>
          <w:rFonts w:eastAsia="Times New Roman" w:cs="Times New Roman" w:ascii="Times New Roman" w:hAnsi="Times New Roman"/>
          <w:color w:val="111111"/>
          <w:sz w:val="28"/>
          <w:szCs w:val="28"/>
          <w:lang w:val="en-US"/>
        </w:rPr>
        <w:t>From this rent heart and seared breast.</w:t>
      </w:r>
    </w:p>
    <w:p>
      <w:pPr>
        <w:pStyle w:val="BookText"/>
        <w:bidi w:val="0"/>
        <w:jc w:val="both"/>
        <w:rPr/>
      </w:pPr>
      <w:r>
        <w:rPr>
          <w:rFonts w:eastAsia="Times New Roman" w:cs="Times New Roman" w:ascii="Times New Roman" w:hAnsi="Times New Roman"/>
          <w:color w:val="111111"/>
          <w:sz w:val="28"/>
          <w:szCs w:val="28"/>
          <w:lang w:val="en-US"/>
        </w:rPr>
        <w:t>A lifetime has passed in anguish</w:t>
      </w:r>
    </w:p>
    <w:p>
      <w:pPr>
        <w:pStyle w:val="BookText"/>
        <w:bidi w:val="0"/>
        <w:jc w:val="both"/>
        <w:rPr/>
      </w:pPr>
      <w:r>
        <w:rPr>
          <w:rFonts w:eastAsia="Times New Roman" w:cs="Times New Roman" w:ascii="Times New Roman" w:hAnsi="Times New Roman"/>
          <w:color w:val="111111"/>
          <w:sz w:val="28"/>
          <w:szCs w:val="28"/>
          <w:lang w:val="en-US"/>
        </w:rPr>
        <w:t>for separation from the face of the beloved</w:t>
      </w:r>
    </w:p>
    <w:p>
      <w:pPr>
        <w:pStyle w:val="BookText"/>
        <w:bidi w:val="0"/>
        <w:jc w:val="both"/>
        <w:rPr/>
      </w:pPr>
      <w:r>
        <w:rPr>
          <w:rFonts w:eastAsia="Times New Roman" w:cs="Times New Roman" w:ascii="Times New Roman" w:hAnsi="Times New Roman"/>
          <w:color w:val="111111"/>
          <w:sz w:val="28"/>
          <w:szCs w:val="28"/>
          <w:lang w:val="en-US"/>
        </w:rPr>
        <w:t>I am a bird in fire and a fish out of water.</w:t>
      </w:r>
    </w:p>
    <w:p>
      <w:pPr>
        <w:pStyle w:val="BookText"/>
        <w:bidi w:val="0"/>
        <w:jc w:val="both"/>
        <w:rPr/>
      </w:pPr>
      <w:r>
        <w:rPr>
          <w:rFonts w:eastAsia="Times New Roman" w:cs="Times New Roman" w:ascii="Times New Roman" w:hAnsi="Times New Roman"/>
          <w:color w:val="111111"/>
          <w:sz w:val="28"/>
          <w:szCs w:val="28"/>
          <w:lang w:val="en-US"/>
        </w:rPr>
        <w:t>My lot has been no mystical state,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for all this pain and life.</w:t>
      </w:r>
    </w:p>
    <w:p>
      <w:pPr>
        <w:pStyle w:val="BookText"/>
        <w:bidi w:val="0"/>
        <w:jc w:val="both"/>
        <w:rPr/>
      </w:pPr>
      <w:r>
        <w:rPr>
          <w:rFonts w:eastAsia="Times New Roman" w:cs="Times New Roman" w:ascii="Times New Roman" w:hAnsi="Times New Roman"/>
          <w:color w:val="111111"/>
          <w:sz w:val="28"/>
          <w:szCs w:val="28"/>
          <w:lang w:val="en-US"/>
        </w:rPr>
        <w:t>Old age arrived immersed in idleness</w:t>
      </w:r>
    </w:p>
    <w:p>
      <w:pPr>
        <w:pStyle w:val="BookText"/>
        <w:bidi w:val="0"/>
        <w:jc w:val="both"/>
        <w:rPr/>
      </w:pPr>
      <w:r>
        <w:rPr>
          <w:rFonts w:eastAsia="Times New Roman" w:cs="Times New Roman" w:ascii="Times New Roman" w:hAnsi="Times New Roman"/>
          <w:color w:val="111111"/>
          <w:sz w:val="28"/>
          <w:szCs w:val="28"/>
          <w:lang w:val="en-US"/>
        </w:rPr>
        <w:t>after the prime of youth.</w:t>
      </w:r>
    </w:p>
    <w:p>
      <w:pPr>
        <w:pStyle w:val="BookText"/>
        <w:bidi w:val="0"/>
        <w:jc w:val="both"/>
        <w:rPr/>
      </w:pPr>
      <w:r>
        <w:rPr>
          <w:rFonts w:eastAsia="Times New Roman" w:cs="Times New Roman" w:ascii="Times New Roman" w:hAnsi="Times New Roman"/>
          <w:color w:val="111111"/>
          <w:sz w:val="28"/>
          <w:szCs w:val="28"/>
          <w:lang w:val="en-US"/>
        </w:rPr>
        <w:t>I did not profit from the lessons</w:t>
      </w:r>
    </w:p>
    <w:p>
      <w:pPr>
        <w:pStyle w:val="BookText"/>
        <w:bidi w:val="0"/>
        <w:jc w:val="both"/>
        <w:rPr/>
      </w:pPr>
      <w:r>
        <w:rPr>
          <w:rFonts w:eastAsia="Times New Roman" w:cs="Times New Roman" w:ascii="Times New Roman" w:hAnsi="Times New Roman"/>
          <w:color w:val="111111"/>
          <w:sz w:val="28"/>
          <w:szCs w:val="28"/>
          <w:lang w:val="en-US"/>
        </w:rPr>
        <w:t>and discourses of the seminary.</w:t>
      </w:r>
    </w:p>
    <w:p>
      <w:pPr>
        <w:pStyle w:val="BookText"/>
        <w:bidi w:val="0"/>
        <w:jc w:val="both"/>
        <w:rPr/>
      </w:pPr>
      <w:r>
        <w:rPr>
          <w:rFonts w:eastAsia="Times New Roman" w:cs="Times New Roman" w:ascii="Times New Roman" w:hAnsi="Times New Roman"/>
          <w:color w:val="111111"/>
          <w:sz w:val="28"/>
          <w:szCs w:val="28"/>
          <w:lang w:val="en-US"/>
        </w:rPr>
        <w:t>How can one reach the sea from this mirage?</w:t>
      </w:r>
    </w:p>
    <w:p>
      <w:pPr>
        <w:pStyle w:val="BookText"/>
        <w:bidi w:val="0"/>
        <w:jc w:val="both"/>
        <w:rPr/>
      </w:pPr>
      <w:r>
        <w:rPr>
          <w:rFonts w:eastAsia="Times New Roman" w:cs="Times New Roman" w:ascii="Times New Roman" w:hAnsi="Times New Roman"/>
          <w:color w:val="111111"/>
          <w:sz w:val="28"/>
          <w:szCs w:val="28"/>
          <w:lang w:val="en-US"/>
        </w:rPr>
        <w:t>Each precept I learned, and every page I turned</w:t>
      </w:r>
    </w:p>
    <w:p>
      <w:pPr>
        <w:pStyle w:val="BookText"/>
        <w:bidi w:val="0"/>
        <w:jc w:val="both"/>
        <w:rPr/>
      </w:pPr>
      <w:r>
        <w:rPr>
          <w:rFonts w:eastAsia="Times New Roman" w:cs="Times New Roman" w:ascii="Times New Roman" w:hAnsi="Times New Roman"/>
          <w:color w:val="111111"/>
          <w:sz w:val="28"/>
          <w:szCs w:val="28"/>
          <w:lang w:val="en-US"/>
        </w:rPr>
        <w:t>Was nothing but another veil upon a veil.</w:t>
      </w:r>
    </w:p>
    <w:p>
      <w:pPr>
        <w:pStyle w:val="BookText"/>
        <w:bidi w:val="0"/>
        <w:jc w:val="both"/>
        <w:rPr/>
      </w:pPr>
      <w:r>
        <w:rPr>
          <w:rFonts w:eastAsia="Times New Roman" w:cs="Times New Roman" w:ascii="Times New Roman" w:hAnsi="Times New Roman"/>
          <w:color w:val="111111"/>
          <w:sz w:val="28"/>
          <w:szCs w:val="28"/>
          <w:lang w:val="en-US"/>
        </w:rPr>
        <w:t>Behold, O dear, in the season of your youth be conscious,</w:t>
      </w:r>
    </w:p>
    <w:p>
      <w:pPr>
        <w:pStyle w:val="BookText"/>
        <w:bidi w:val="0"/>
        <w:jc w:val="both"/>
        <w:rPr/>
      </w:pPr>
      <w:r>
        <w:rPr>
          <w:rFonts w:eastAsia="Times New Roman" w:cs="Times New Roman" w:ascii="Times New Roman" w:hAnsi="Times New Roman"/>
          <w:color w:val="111111"/>
          <w:sz w:val="28"/>
          <w:szCs w:val="28"/>
          <w:lang w:val="en-US"/>
        </w:rPr>
        <w:t>For in old age you can do nothing but sleep.</w:t>
      </w:r>
    </w:p>
    <w:p>
      <w:pPr>
        <w:pStyle w:val="BookText"/>
        <w:bidi w:val="0"/>
        <w:jc w:val="both"/>
        <w:rPr/>
      </w:pPr>
      <w:r>
        <w:rPr>
          <w:rFonts w:eastAsia="Times New Roman" w:cs="Times New Roman" w:ascii="Times New Roman" w:hAnsi="Times New Roman"/>
          <w:color w:val="111111"/>
          <w:sz w:val="28"/>
          <w:szCs w:val="28"/>
          <w:lang w:val="en-US"/>
        </w:rPr>
        <w:t>These ignoramuses who claim to have guidance</w:t>
      </w:r>
    </w:p>
    <w:p>
      <w:pPr>
        <w:pStyle w:val="BookText"/>
        <w:bidi w:val="0"/>
        <w:jc w:val="both"/>
        <w:rPr/>
      </w:pPr>
      <w:r>
        <w:rPr>
          <w:rFonts w:eastAsia="Times New Roman" w:cs="Times New Roman" w:ascii="Times New Roman" w:hAnsi="Times New Roman"/>
          <w:color w:val="111111"/>
          <w:sz w:val="28"/>
          <w:szCs w:val="28"/>
          <w:lang w:val="en-US"/>
        </w:rPr>
        <w:t>Have no gift under their Sufi robes but “I am”.</w:t>
      </w:r>
    </w:p>
    <w:p>
      <w:pPr>
        <w:pStyle w:val="BookText"/>
        <w:bidi w:val="0"/>
        <w:jc w:val="both"/>
        <w:rPr/>
      </w:pPr>
      <w:r>
        <w:rPr>
          <w:rFonts w:eastAsia="Times New Roman" w:cs="Times New Roman" w:ascii="Times New Roman" w:hAnsi="Times New Roman"/>
          <w:color w:val="111111"/>
          <w:sz w:val="28"/>
          <w:szCs w:val="28"/>
          <w:lang w:val="en-US"/>
        </w:rPr>
        <w:t>Our own imperfections and defects</w:t>
      </w:r>
    </w:p>
    <w:p>
      <w:pPr>
        <w:pStyle w:val="BookText"/>
        <w:bidi w:val="0"/>
        <w:jc w:val="both"/>
        <w:rPr/>
      </w:pPr>
      <w:r>
        <w:rPr>
          <w:rFonts w:eastAsia="Times New Roman" w:cs="Times New Roman" w:ascii="Times New Roman" w:hAnsi="Times New Roman"/>
          <w:color w:val="111111"/>
          <w:sz w:val="28"/>
          <w:szCs w:val="28"/>
          <w:lang w:val="en-US"/>
        </w:rPr>
        <w:t>and the perfections and beauties of others, we</w:t>
      </w:r>
    </w:p>
    <w:p>
      <w:pPr>
        <w:pStyle w:val="BookText"/>
        <w:bidi w:val="0"/>
        <w:jc w:val="both"/>
        <w:rPr/>
      </w:pPr>
      <w:r>
        <w:rPr>
          <w:rFonts w:eastAsia="Times New Roman" w:cs="Times New Roman" w:ascii="Times New Roman" w:hAnsi="Times New Roman"/>
          <w:color w:val="111111"/>
          <w:sz w:val="28"/>
          <w:szCs w:val="28"/>
          <w:lang w:val="en-US"/>
        </w:rPr>
        <w:t>Have hidden like old age behind hair-coloring.</w:t>
      </w:r>
    </w:p>
    <w:p>
      <w:pPr>
        <w:pStyle w:val="BookText"/>
        <w:bidi w:val="0"/>
        <w:jc w:val="both"/>
        <w:rPr/>
      </w:pPr>
      <w:r>
        <w:rPr>
          <w:rFonts w:eastAsia="Times New Roman" w:cs="Times New Roman" w:ascii="Times New Roman" w:hAnsi="Times New Roman"/>
          <w:color w:val="111111"/>
          <w:sz w:val="28"/>
          <w:szCs w:val="28"/>
          <w:lang w:val="en-US"/>
        </w:rPr>
        <w:t>Breath no more of it;</w:t>
      </w:r>
    </w:p>
    <w:p>
      <w:pPr>
        <w:pStyle w:val="BookText"/>
        <w:bidi w:val="0"/>
        <w:jc w:val="both"/>
        <w:rPr/>
      </w:pPr>
      <w:r>
        <w:rPr>
          <w:rFonts w:eastAsia="Times New Roman" w:cs="Times New Roman" w:ascii="Times New Roman" w:hAnsi="Times New Roman"/>
          <w:color w:val="111111"/>
          <w:sz w:val="28"/>
          <w:szCs w:val="28"/>
          <w:lang w:val="en-US"/>
        </w:rPr>
        <w:t>tear up your notebook of vanity.</w:t>
      </w:r>
    </w:p>
    <w:p>
      <w:pPr>
        <w:pStyle w:val="BookText"/>
        <w:bidi w:val="0"/>
        <w:jc w:val="both"/>
        <w:rPr/>
      </w:pPr>
      <w:r>
        <w:rPr>
          <w:rFonts w:eastAsia="Times New Roman" w:cs="Times New Roman" w:ascii="Times New Roman" w:hAnsi="Times New Roman"/>
          <w:color w:val="111111"/>
          <w:sz w:val="28"/>
          <w:szCs w:val="28"/>
          <w:lang w:val="en-US"/>
        </w:rPr>
        <w:t>How long will you continue this vain talk</w:t>
      </w:r>
    </w:p>
    <w:p>
      <w:pPr>
        <w:pStyle w:val="BookText"/>
        <w:bidi w:val="0"/>
        <w:jc w:val="both"/>
        <w:rPr/>
      </w:pPr>
      <w:r>
        <w:rPr>
          <w:rFonts w:eastAsia="Times New Roman" w:cs="Times New Roman" w:ascii="Times New Roman" w:hAnsi="Times New Roman"/>
          <w:color w:val="111111"/>
          <w:sz w:val="28"/>
          <w:szCs w:val="28"/>
          <w:lang w:val="en-US"/>
        </w:rPr>
        <w:t>and erroneous speech?</w:t>
      </w:r>
    </w:p>
    <w:p>
      <w:pPr>
        <w:pStyle w:val="BookText"/>
        <w:bidi w:val="0"/>
        <w:jc w:val="both"/>
        <w:rPr/>
      </w:pPr>
      <w:r>
        <w:rPr>
          <w:rFonts w:eastAsia="Times New Roman" w:cs="Times New Roman" w:ascii="Times New Roman" w:hAnsi="Times New Roman"/>
          <w:color w:val="111111"/>
          <w:sz w:val="28"/>
          <w:szCs w:val="28"/>
          <w:lang w:val="en-US"/>
        </w:rPr>
        <w:t>Azar 1365 AHS</w:t>
      </w:r>
    </w:p>
    <w:p>
      <w:pPr>
        <w:pStyle w:val="BookText"/>
        <w:bidi w:val="0"/>
        <w:jc w:val="both"/>
        <w:rPr/>
      </w:pPr>
      <w:r>
        <w:rPr>
          <w:rFonts w:eastAsia="Times New Roman" w:cs="Times New Roman" w:ascii="Times New Roman" w:hAnsi="Times New Roman"/>
          <w:color w:val="111111"/>
          <w:sz w:val="28"/>
          <w:szCs w:val="28"/>
          <w:lang w:val="en-US"/>
        </w:rPr>
        <w:t>(November-December 1986)</w:t>
      </w:r>
    </w:p>
    <w:p>
      <w:pPr>
        <w:pStyle w:val="Heading3"/>
        <w:numPr>
          <w:ilvl w:val="2"/>
          <w:numId w:val="1"/>
        </w:numPr>
        <w:bidi w:val="0"/>
        <w:jc w:val="left"/>
        <w:rPr/>
      </w:pPr>
      <w:bookmarkStart w:id="75" w:name="__RefHeading___Toc3145288_3804643083"/>
      <w:bookmarkStart w:id="76" w:name="_Toc30"/>
      <w:bookmarkEnd w:id="75"/>
      <w:r>
        <w:rPr/>
        <w:t>Monastery of the Heart</w:t>
      </w:r>
      <w:bookmarkEnd w:id="76"/>
    </w:p>
    <w:p>
      <w:pPr>
        <w:pStyle w:val="BookText"/>
        <w:bidi w:val="0"/>
        <w:jc w:val="both"/>
        <w:rPr/>
      </w:pPr>
      <w:r>
        <w:rPr>
          <w:rFonts w:eastAsia="Times New Roman" w:cs="Times New Roman" w:ascii="Times New Roman" w:hAnsi="Times New Roman"/>
          <w:color w:val="111111"/>
          <w:sz w:val="28"/>
          <w:szCs w:val="28"/>
          <w:lang w:val="en-US"/>
        </w:rPr>
        <w:t>Hail O cup-bearer! Cast away these sighs from the heart,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So that your goblet may solve for once and for all</w:t>
      </w:r>
    </w:p>
    <w:p>
      <w:pPr>
        <w:pStyle w:val="BookText"/>
        <w:bidi w:val="0"/>
        <w:jc w:val="both"/>
        <w:rPr/>
      </w:pPr>
      <w:r>
        <w:rPr>
          <w:rFonts w:eastAsia="Times New Roman" w:cs="Times New Roman" w:ascii="Times New Roman" w:hAnsi="Times New Roman"/>
          <w:color w:val="111111"/>
          <w:sz w:val="28"/>
          <w:szCs w:val="28"/>
          <w:lang w:val="en-US"/>
        </w:rPr>
        <w:t>the secrets of these difficulties.</w:t>
      </w:r>
    </w:p>
    <w:p>
      <w:pPr>
        <w:pStyle w:val="BookText"/>
        <w:bidi w:val="0"/>
        <w:jc w:val="both"/>
        <w:rPr/>
      </w:pPr>
      <w:r>
        <w:rPr>
          <w:rFonts w:eastAsia="Times New Roman" w:cs="Times New Roman" w:ascii="Times New Roman" w:hAnsi="Times New Roman"/>
          <w:color w:val="111111"/>
          <w:sz w:val="28"/>
          <w:szCs w:val="28"/>
          <w:lang w:val="en-US"/>
        </w:rPr>
        <w:t>With wine, block the way of the intellect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monastery</w:t>
      </w:r>
      <w:bookmarkStart w:id="77" w:name="pg2401_16359"/>
    </w:p>
    <w:p>
      <w:pPr>
        <w:pStyle w:val="BookText"/>
        <w:bidi w:val="0"/>
        <w:rPr/>
      </w:pPr>
      <w:bookmarkEnd w:id="77"/>
      <w:r>
        <w:rPr>
          <w:rFonts w:eastAsia="Times New Roman" w:cs="Times New Roman" w:ascii="Times New Roman" w:hAnsi="Times New Roman"/>
          <w:color w:val="111111"/>
          <w:sz w:val="28"/>
          <w:szCs w:val="28"/>
          <w:lang w:val="en-US"/>
        </w:rPr>
        <w:t>of the heart,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For this lunatic asylum is no place for intellects.</w:t>
      </w:r>
    </w:p>
    <w:p>
      <w:pPr>
        <w:pStyle w:val="BookText"/>
        <w:bidi w:val="0"/>
        <w:jc w:val="both"/>
        <w:rPr/>
      </w:pPr>
      <w:r>
        <w:rPr>
          <w:rFonts w:eastAsia="Times New Roman" w:cs="Times New Roman" w:ascii="Times New Roman" w:hAnsi="Times New Roman"/>
          <w:color w:val="111111"/>
          <w:sz w:val="28"/>
          <w:szCs w:val="28"/>
          <w:lang w:val="en-US"/>
        </w:rPr>
        <w:t>If your heart is tied to the love of the sweetheart, leave this place,</w:t>
      </w:r>
    </w:p>
    <w:p>
      <w:pPr>
        <w:pStyle w:val="BookText"/>
        <w:bidi w:val="0"/>
        <w:jc w:val="both"/>
        <w:rPr/>
      </w:pPr>
      <w:r>
        <w:rPr>
          <w:rFonts w:eastAsia="Times New Roman" w:cs="Times New Roman" w:ascii="Times New Roman" w:hAnsi="Times New Roman"/>
          <w:color w:val="111111"/>
          <w:sz w:val="28"/>
          <w:szCs w:val="28"/>
          <w:lang w:val="en-US"/>
        </w:rPr>
        <w:t>For this tavern is naught but abode of those who have lost their hearts!</w:t>
      </w:r>
    </w:p>
    <w:p>
      <w:pPr>
        <w:pStyle w:val="BookText"/>
        <w:bidi w:val="0"/>
        <w:jc w:val="both"/>
        <w:rPr/>
      </w:pPr>
      <w:r>
        <w:rPr>
          <w:rFonts w:eastAsia="Times New Roman" w:cs="Times New Roman" w:ascii="Times New Roman" w:hAnsi="Times New Roman"/>
          <w:color w:val="111111"/>
          <w:sz w:val="28"/>
          <w:szCs w:val="28"/>
          <w:lang w:val="en-US"/>
        </w:rPr>
        <w:t>If you come to yourself for even less than a moment,</w:t>
      </w:r>
    </w:p>
    <w:p>
      <w:pPr>
        <w:pStyle w:val="BookText"/>
        <w:bidi w:val="0"/>
        <w:jc w:val="both"/>
        <w:rPr/>
      </w:pPr>
      <w:r>
        <w:rPr>
          <w:rFonts w:eastAsia="Times New Roman" w:cs="Times New Roman" w:ascii="Times New Roman" w:hAnsi="Times New Roman"/>
          <w:color w:val="111111"/>
          <w:sz w:val="28"/>
          <w:szCs w:val="28"/>
          <w:lang w:val="en-US"/>
        </w:rPr>
        <w:t>from the intoxication of the wine,</w:t>
      </w:r>
    </w:p>
    <w:p>
      <w:pPr>
        <w:pStyle w:val="BookText"/>
        <w:bidi w:val="0"/>
        <w:jc w:val="both"/>
        <w:rPr/>
      </w:pPr>
      <w:r>
        <w:rPr>
          <w:rFonts w:eastAsia="Times New Roman" w:cs="Times New Roman" w:ascii="Times New Roman" w:hAnsi="Times New Roman"/>
          <w:color w:val="111111"/>
          <w:sz w:val="28"/>
          <w:szCs w:val="28"/>
          <w:lang w:val="en-US"/>
        </w:rPr>
        <w:t>Depart without delay from the confines of the retreat of the negligent.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When you saw the color of that idol</w:t>
      </w:r>
    </w:p>
    <w:p>
      <w:pPr>
        <w:pStyle w:val="BookText"/>
        <w:bidi w:val="0"/>
        <w:jc w:val="both"/>
        <w:rPr/>
      </w:pPr>
      <w:r>
        <w:rPr>
          <w:rFonts w:eastAsia="Times New Roman" w:cs="Times New Roman" w:ascii="Times New Roman" w:hAnsi="Times New Roman"/>
          <w:color w:val="111111"/>
          <w:sz w:val="28"/>
          <w:szCs w:val="28"/>
          <w:lang w:val="en-US"/>
        </w:rPr>
        <w:t>among the flowers of the garden of the Friend,</w:t>
      </w:r>
    </w:p>
    <w:p>
      <w:pPr>
        <w:pStyle w:val="BookText"/>
        <w:bidi w:val="0"/>
        <w:jc w:val="both"/>
        <w:rPr/>
      </w:pPr>
      <w:r>
        <w:rPr>
          <w:rFonts w:eastAsia="Times New Roman" w:cs="Times New Roman" w:ascii="Times New Roman" w:hAnsi="Times New Roman"/>
          <w:color w:val="111111"/>
          <w:sz w:val="28"/>
          <w:szCs w:val="28"/>
          <w:lang w:val="en-US"/>
        </w:rPr>
        <w:t>You separated yourself from the garden</w:t>
      </w:r>
    </w:p>
    <w:p>
      <w:pPr>
        <w:pStyle w:val="BookText"/>
        <w:bidi w:val="0"/>
        <w:jc w:val="both"/>
        <w:rPr/>
      </w:pPr>
      <w:r>
        <w:rPr>
          <w:rFonts w:eastAsia="Times New Roman" w:cs="Times New Roman" w:ascii="Times New Roman" w:hAnsi="Times New Roman"/>
          <w:color w:val="111111"/>
          <w:sz w:val="28"/>
          <w:szCs w:val="28"/>
          <w:lang w:val="en-US"/>
        </w:rPr>
        <w:t>of the Friend by seas and shores.</w:t>
      </w:r>
    </w:p>
    <w:p>
      <w:pPr>
        <w:pStyle w:val="BookText"/>
        <w:bidi w:val="0"/>
        <w:jc w:val="both"/>
        <w:rPr/>
      </w:pPr>
      <w:r>
        <w:rPr>
          <w:rFonts w:eastAsia="Times New Roman" w:cs="Times New Roman" w:ascii="Times New Roman" w:hAnsi="Times New Roman"/>
          <w:color w:val="111111"/>
          <w:sz w:val="28"/>
          <w:szCs w:val="28"/>
          <w:lang w:val="en-US"/>
        </w:rPr>
        <w:t>You saw the way to the garden</w:t>
      </w:r>
    </w:p>
    <w:p>
      <w:pPr>
        <w:pStyle w:val="BookText"/>
        <w:bidi w:val="0"/>
        <w:jc w:val="both"/>
        <w:rPr/>
      </w:pPr>
      <w:r>
        <w:rPr>
          <w:rFonts w:eastAsia="Times New Roman" w:cs="Times New Roman" w:ascii="Times New Roman" w:hAnsi="Times New Roman"/>
          <w:color w:val="111111"/>
          <w:sz w:val="28"/>
          <w:szCs w:val="28"/>
          <w:lang w:val="en-US"/>
        </w:rPr>
        <w:t>and to the paradise in front of you;</w:t>
      </w:r>
    </w:p>
    <w:p>
      <w:pPr>
        <w:pStyle w:val="BookText"/>
        <w:bidi w:val="0"/>
        <w:jc w:val="both"/>
        <w:rPr/>
      </w:pPr>
      <w:r>
        <w:rPr>
          <w:rFonts w:eastAsia="Times New Roman" w:cs="Times New Roman" w:ascii="Times New Roman" w:hAnsi="Times New Roman"/>
          <w:color w:val="111111"/>
          <w:sz w:val="28"/>
          <w:szCs w:val="28"/>
          <w:lang w:val="en-US"/>
        </w:rPr>
        <w:t>You separated yourself from the way of truth</w:t>
      </w:r>
    </w:p>
    <w:p>
      <w:pPr>
        <w:pStyle w:val="BookText"/>
        <w:bidi w:val="0"/>
        <w:jc w:val="both"/>
        <w:rPr/>
      </w:pPr>
      <w:r>
        <w:rPr>
          <w:rFonts w:eastAsia="Times New Roman" w:cs="Times New Roman" w:ascii="Times New Roman" w:hAnsi="Times New Roman"/>
          <w:color w:val="111111"/>
          <w:sz w:val="28"/>
          <w:szCs w:val="28"/>
          <w:lang w:val="en-US"/>
        </w:rPr>
        <w:t>and joined yourself to the way of falsehood.</w:t>
      </w:r>
    </w:p>
    <w:p>
      <w:pPr>
        <w:pStyle w:val="BookText"/>
        <w:bidi w:val="0"/>
        <w:jc w:val="both"/>
        <w:rPr/>
      </w:pPr>
      <w:r>
        <w:rPr>
          <w:rFonts w:eastAsia="Times New Roman" w:cs="Times New Roman" w:ascii="Times New Roman" w:hAnsi="Times New Roman"/>
          <w:color w:val="111111"/>
          <w:sz w:val="28"/>
          <w:szCs w:val="28"/>
          <w:lang w:val="en-US"/>
        </w:rPr>
        <w:t>If you give your heart to the world of being</w:t>
      </w:r>
    </w:p>
    <w:p>
      <w:pPr>
        <w:pStyle w:val="BookText"/>
        <w:bidi w:val="0"/>
        <w:jc w:val="both"/>
        <w:rPr/>
      </w:pPr>
      <w:r>
        <w:rPr>
          <w:rFonts w:eastAsia="Times New Roman" w:cs="Times New Roman" w:ascii="Times New Roman" w:hAnsi="Times New Roman"/>
          <w:color w:val="111111"/>
          <w:sz w:val="28"/>
          <w:szCs w:val="28"/>
          <w:lang w:val="en-US"/>
        </w:rPr>
        <w:t>and to that which is above it,</w:t>
      </w:r>
    </w:p>
    <w:p>
      <w:pPr>
        <w:pStyle w:val="BookText"/>
        <w:bidi w:val="0"/>
        <w:jc w:val="both"/>
        <w:rPr/>
      </w:pPr>
      <w:r>
        <w:rPr>
          <w:rFonts w:eastAsia="Times New Roman" w:cs="Times New Roman" w:ascii="Times New Roman" w:hAnsi="Times New Roman"/>
          <w:color w:val="111111"/>
          <w:sz w:val="28"/>
          <w:szCs w:val="28"/>
          <w:lang w:val="en-US"/>
        </w:rPr>
        <w:t>You have tied yourself with the strand of a spider</w:t>
      </w:r>
    </w:p>
    <w:p>
      <w:pPr>
        <w:pStyle w:val="BookText"/>
        <w:bidi w:val="0"/>
        <w:jc w:val="both"/>
        <w:rPr/>
      </w:pPr>
      <w:r>
        <w:rPr>
          <w:rFonts w:eastAsia="Times New Roman" w:cs="Times New Roman" w:ascii="Times New Roman" w:hAnsi="Times New Roman"/>
          <w:color w:val="111111"/>
          <w:sz w:val="28"/>
          <w:szCs w:val="28"/>
          <w:lang w:val="en-US"/>
        </w:rPr>
        <w:t>by so many chains.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likeness of those who take protectors other than God is the likeness of the spider which makes a house for itself, but verily the flimsiest of houses is the house of the spider, if they but knew.” (29:4).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28/10/67 AHS</w:t>
      </w:r>
    </w:p>
    <w:p>
      <w:pPr>
        <w:pStyle w:val="BookText"/>
        <w:bidi w:val="0"/>
        <w:jc w:val="both"/>
        <w:rPr/>
      </w:pPr>
      <w:r>
        <w:rPr>
          <w:rFonts w:eastAsia="Times New Roman" w:cs="Times New Roman" w:ascii="Times New Roman" w:hAnsi="Times New Roman"/>
          <w:color w:val="111111"/>
          <w:sz w:val="28"/>
          <w:szCs w:val="28"/>
          <w:lang w:val="en-US"/>
        </w:rPr>
        <w:t>(January 18, 1989)</w:t>
      </w:r>
    </w:p>
    <w:p>
      <w:pPr>
        <w:pStyle w:val="Heading3"/>
        <w:numPr>
          <w:ilvl w:val="2"/>
          <w:numId w:val="1"/>
        </w:numPr>
        <w:bidi w:val="0"/>
        <w:jc w:val="left"/>
        <w:rPr/>
      </w:pPr>
      <w:bookmarkStart w:id="78" w:name="__RefHeading___Toc3145290_3804643083"/>
      <w:bookmarkStart w:id="79" w:name="_Toc31"/>
      <w:bookmarkEnd w:id="78"/>
      <w:r>
        <w:rPr/>
        <w:t>Pre-Eternal Goblet</w:t>
      </w:r>
      <w:bookmarkEnd w:id="79"/>
    </w:p>
    <w:p>
      <w:pPr>
        <w:pStyle w:val="BookText"/>
        <w:bidi w:val="0"/>
        <w:jc w:val="both"/>
        <w:rPr/>
      </w:pPr>
      <w:r>
        <w:rPr>
          <w:rFonts w:eastAsia="Times New Roman" w:cs="Times New Roman" w:ascii="Times New Roman" w:hAnsi="Times New Roman"/>
          <w:color w:val="111111"/>
          <w:sz w:val="28"/>
          <w:szCs w:val="28"/>
          <w:lang w:val="en-US"/>
        </w:rPr>
        <w:t>We are children of love and the adopted sons of the goblet.</w:t>
      </w:r>
    </w:p>
    <w:p>
      <w:pPr>
        <w:pStyle w:val="BookText"/>
        <w:bidi w:val="0"/>
        <w:jc w:val="both"/>
        <w:rPr/>
      </w:pPr>
      <w:r>
        <w:rPr>
          <w:rFonts w:eastAsia="Times New Roman" w:cs="Times New Roman" w:ascii="Times New Roman" w:hAnsi="Times New Roman"/>
          <w:color w:val="111111"/>
          <w:sz w:val="28"/>
          <w:szCs w:val="28"/>
          <w:lang w:val="en-US"/>
        </w:rPr>
        <w:t>By drunkenness and the sacrifice of our souls for the beloved</w:t>
      </w:r>
    </w:p>
    <w:p>
      <w:pPr>
        <w:pStyle w:val="BookText"/>
        <w:bidi w:val="0"/>
        <w:jc w:val="both"/>
        <w:rPr/>
      </w:pPr>
      <w:r>
        <w:rPr>
          <w:rFonts w:eastAsia="Times New Roman" w:cs="Times New Roman" w:ascii="Times New Roman" w:hAnsi="Times New Roman"/>
          <w:color w:val="111111"/>
          <w:sz w:val="28"/>
          <w:szCs w:val="28"/>
          <w:lang w:val="en-US"/>
        </w:rPr>
        <w:t>we are perfected.</w:t>
      </w:r>
    </w:p>
    <w:p>
      <w:pPr>
        <w:pStyle w:val="BookText"/>
        <w:bidi w:val="0"/>
        <w:jc w:val="both"/>
        <w:rPr/>
      </w:pPr>
      <w:r>
        <w:rPr>
          <w:rFonts w:eastAsia="Times New Roman" w:cs="Times New Roman" w:ascii="Times New Roman" w:hAnsi="Times New Roman"/>
          <w:color w:val="111111"/>
          <w:sz w:val="28"/>
          <w:szCs w:val="28"/>
          <w:lang w:val="en-US"/>
        </w:rPr>
        <w:t>We have given our hearts to the tavern and to the sacrifices of drink.</w:t>
      </w:r>
    </w:p>
    <w:p>
      <w:pPr>
        <w:pStyle w:val="BookText"/>
        <w:bidi w:val="0"/>
        <w:jc w:val="both"/>
        <w:rPr/>
      </w:pPr>
      <w:r>
        <w:rPr>
          <w:rFonts w:eastAsia="Times New Roman" w:cs="Times New Roman" w:ascii="Times New Roman" w:hAnsi="Times New Roman"/>
          <w:color w:val="111111"/>
          <w:sz w:val="28"/>
          <w:szCs w:val="28"/>
          <w:lang w:val="en-US"/>
        </w:rPr>
        <w:t>We are old servants at the threshold of the Magus.</w:t>
      </w:r>
    </w:p>
    <w:p>
      <w:pPr>
        <w:pStyle w:val="BookText"/>
        <w:bidi w:val="0"/>
        <w:jc w:val="both"/>
        <w:rPr/>
      </w:pPr>
      <w:r>
        <w:rPr>
          <w:rFonts w:eastAsia="Times New Roman" w:cs="Times New Roman" w:ascii="Times New Roman" w:hAnsi="Times New Roman"/>
          <w:color w:val="111111"/>
          <w:sz w:val="28"/>
          <w:szCs w:val="28"/>
          <w:lang w:val="en-US"/>
        </w:rPr>
        <w:t>We are bed fellows of the beloved,</w:t>
      </w:r>
    </w:p>
    <w:p>
      <w:pPr>
        <w:pStyle w:val="BookText"/>
        <w:bidi w:val="0"/>
        <w:jc w:val="both"/>
        <w:rPr/>
      </w:pPr>
      <w:r>
        <w:rPr>
          <w:rFonts w:eastAsia="Times New Roman" w:cs="Times New Roman" w:ascii="Times New Roman" w:hAnsi="Times New Roman"/>
          <w:color w:val="111111"/>
          <w:sz w:val="28"/>
          <w:szCs w:val="28"/>
          <w:lang w:val="en-US"/>
        </w:rPr>
        <w:t>but we are being punished by separation from her.</w:t>
      </w:r>
    </w:p>
    <w:p>
      <w:pPr>
        <w:pStyle w:val="BookText"/>
        <w:bidi w:val="0"/>
        <w:jc w:val="both"/>
        <w:rPr/>
      </w:pPr>
      <w:r>
        <w:rPr>
          <w:rFonts w:eastAsia="Times New Roman" w:cs="Times New Roman" w:ascii="Times New Roman" w:hAnsi="Times New Roman"/>
          <w:color w:val="111111"/>
          <w:sz w:val="28"/>
          <w:szCs w:val="28"/>
          <w:lang w:val="en-US"/>
        </w:rPr>
        <w:t>We are drowned in union with her,</w:t>
      </w:r>
    </w:p>
    <w:p>
      <w:pPr>
        <w:pStyle w:val="BookText"/>
        <w:bidi w:val="0"/>
        <w:jc w:val="both"/>
        <w:rPr/>
      </w:pPr>
      <w:r>
        <w:rPr>
          <w:rFonts w:eastAsia="Times New Roman" w:cs="Times New Roman" w:ascii="Times New Roman" w:hAnsi="Times New Roman"/>
          <w:color w:val="111111"/>
          <w:sz w:val="28"/>
          <w:szCs w:val="28"/>
          <w:lang w:val="en-US"/>
        </w:rPr>
        <w:t>yet in constant separation from her.</w:t>
      </w:r>
    </w:p>
    <w:p>
      <w:pPr>
        <w:pStyle w:val="BookText"/>
        <w:bidi w:val="0"/>
        <w:jc w:val="both"/>
        <w:rPr/>
      </w:pPr>
      <w:r>
        <w:rPr>
          <w:rFonts w:eastAsia="Times New Roman" w:cs="Times New Roman" w:ascii="Times New Roman" w:hAnsi="Times New Roman"/>
          <w:color w:val="111111"/>
          <w:sz w:val="28"/>
          <w:szCs w:val="28"/>
          <w:lang w:val="en-US"/>
        </w:rPr>
        <w:t>Without color or sound,</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yet we are bound to color.</w:t>
      </w:r>
    </w:p>
    <w:p>
      <w:pPr>
        <w:pStyle w:val="BookText"/>
        <w:bidi w:val="0"/>
        <w:jc w:val="both"/>
        <w:rPr/>
      </w:pPr>
      <w:r>
        <w:rPr>
          <w:rFonts w:eastAsia="Times New Roman" w:cs="Times New Roman" w:ascii="Times New Roman" w:hAnsi="Times New Roman"/>
          <w:color w:val="111111"/>
          <w:sz w:val="28"/>
          <w:szCs w:val="28"/>
          <w:lang w:val="en-US"/>
        </w:rPr>
        <w:t>We are without name or address,</w:t>
      </w:r>
    </w:p>
    <w:p>
      <w:pPr>
        <w:pStyle w:val="BookText"/>
        <w:bidi w:val="0"/>
        <w:jc w:val="both"/>
        <w:rPr/>
      </w:pPr>
      <w:r>
        <w:rPr>
          <w:rFonts w:eastAsia="Times New Roman" w:cs="Times New Roman" w:ascii="Times New Roman" w:hAnsi="Times New Roman"/>
          <w:color w:val="111111"/>
          <w:sz w:val="28"/>
          <w:szCs w:val="28"/>
          <w:lang w:val="en-US"/>
        </w:rPr>
        <w:t>yet we are always after a name.</w:t>
      </w:r>
    </w:p>
    <w:p>
      <w:pPr>
        <w:pStyle w:val="BookText"/>
        <w:bidi w:val="0"/>
        <w:jc w:val="both"/>
        <w:rPr/>
      </w:pPr>
      <w:r>
        <w:rPr>
          <w:rFonts w:eastAsia="Times New Roman" w:cs="Times New Roman" w:ascii="Times New Roman" w:hAnsi="Times New Roman"/>
          <w:color w:val="111111"/>
          <w:sz w:val="28"/>
          <w:szCs w:val="28"/>
          <w:lang w:val="en-US"/>
        </w:rPr>
        <w:t>We are war with the Sufi, the gnostic and the dervish.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battling with philosophy and</w:t>
      </w:r>
      <w:bookmarkStart w:id="80" w:name="pg2401_16361"/>
    </w:p>
    <w:p>
      <w:pPr>
        <w:pStyle w:val="BookText"/>
        <w:bidi w:val="0"/>
        <w:rPr/>
      </w:pPr>
      <w:bookmarkEnd w:id="80"/>
      <w:r>
        <w:rPr>
          <w:rFonts w:eastAsia="Times New Roman" w:cs="Times New Roman" w:ascii="Times New Roman" w:hAnsi="Times New Roman"/>
          <w:color w:val="111111"/>
          <w:sz w:val="28"/>
          <w:szCs w:val="28"/>
          <w:lang w:val="en-US"/>
        </w:rPr>
        <w:t>theology.</w:t>
      </w:r>
    </w:p>
    <w:p>
      <w:pPr>
        <w:pStyle w:val="BookText"/>
        <w:bidi w:val="0"/>
        <w:jc w:val="both"/>
        <w:rPr/>
      </w:pPr>
      <w:r>
        <w:rPr>
          <w:rFonts w:eastAsia="Times New Roman" w:cs="Times New Roman" w:ascii="Times New Roman" w:hAnsi="Times New Roman"/>
          <w:color w:val="111111"/>
          <w:sz w:val="28"/>
          <w:szCs w:val="28"/>
          <w:lang w:val="en-US"/>
        </w:rPr>
        <w:t>We have fled from the seminary and from nearness to creatures.</w:t>
      </w:r>
    </w:p>
    <w:p>
      <w:pPr>
        <w:pStyle w:val="BookText"/>
        <w:bidi w:val="0"/>
        <w:jc w:val="both"/>
        <w:rPr/>
      </w:pPr>
      <w:r>
        <w:rPr>
          <w:rFonts w:eastAsia="Times New Roman" w:cs="Times New Roman" w:ascii="Times New Roman" w:hAnsi="Times New Roman"/>
          <w:color w:val="111111"/>
          <w:sz w:val="28"/>
          <w:szCs w:val="28"/>
          <w:lang w:val="en-US"/>
        </w:rPr>
        <w:t>We are outcast by the wise and hated by the common.</w:t>
      </w:r>
    </w:p>
    <w:p>
      <w:pPr>
        <w:pStyle w:val="BookText"/>
        <w:bidi w:val="0"/>
        <w:jc w:val="both"/>
        <w:rPr/>
      </w:pPr>
      <w:r>
        <w:rPr>
          <w:rFonts w:eastAsia="Times New Roman" w:cs="Times New Roman" w:ascii="Times New Roman" w:hAnsi="Times New Roman"/>
          <w:color w:val="111111"/>
          <w:sz w:val="28"/>
          <w:szCs w:val="28"/>
          <w:lang w:val="en-US"/>
        </w:rPr>
        <w:t>Against being and against those who seek being</w:t>
      </w:r>
    </w:p>
    <w:p>
      <w:pPr>
        <w:pStyle w:val="BookText"/>
        <w:bidi w:val="0"/>
        <w:jc w:val="both"/>
        <w:rPr/>
      </w:pPr>
      <w:r>
        <w:rPr>
          <w:rFonts w:eastAsia="Times New Roman" w:cs="Times New Roman" w:ascii="Times New Roman" w:hAnsi="Times New Roman"/>
          <w:color w:val="111111"/>
          <w:sz w:val="28"/>
          <w:szCs w:val="28"/>
          <w:lang w:val="en-US"/>
        </w:rPr>
        <w:t>we are back to back.</w:t>
      </w:r>
    </w:p>
    <w:p>
      <w:pPr>
        <w:pStyle w:val="BookText"/>
        <w:bidi w:val="0"/>
        <w:jc w:val="both"/>
        <w:rPr/>
      </w:pPr>
      <w:r>
        <w:rPr>
          <w:rFonts w:eastAsia="Times New Roman" w:cs="Times New Roman" w:ascii="Times New Roman" w:hAnsi="Times New Roman"/>
          <w:color w:val="111111"/>
          <w:sz w:val="28"/>
          <w:szCs w:val="28"/>
          <w:lang w:val="en-US"/>
        </w:rPr>
        <w:t>With nothingness, since the pre-eternal day,</w:t>
      </w:r>
    </w:p>
    <w:p>
      <w:pPr>
        <w:pStyle w:val="BookText"/>
        <w:bidi w:val="0"/>
        <w:jc w:val="both"/>
        <w:rPr/>
      </w:pPr>
      <w:r>
        <w:rPr>
          <w:rFonts w:eastAsia="Times New Roman" w:cs="Times New Roman" w:ascii="Times New Roman" w:hAnsi="Times New Roman"/>
          <w:color w:val="111111"/>
          <w:sz w:val="28"/>
          <w:szCs w:val="28"/>
          <w:lang w:val="en-US"/>
        </w:rPr>
        <w:t>we are stride by stride.</w:t>
      </w:r>
    </w:p>
    <w:p>
      <w:pPr>
        <w:pStyle w:val="BookText"/>
        <w:bidi w:val="0"/>
        <w:jc w:val="both"/>
        <w:rPr/>
      </w:pPr>
      <w:r>
        <w:rPr>
          <w:rFonts w:eastAsia="Times New Roman" w:cs="Times New Roman" w:ascii="Times New Roman" w:hAnsi="Times New Roman"/>
          <w:color w:val="111111"/>
          <w:sz w:val="28"/>
          <w:szCs w:val="28"/>
          <w:lang w:val="en-US"/>
        </w:rPr>
        <w:t>Khordad 1366 AHS</w:t>
      </w:r>
    </w:p>
    <w:p>
      <w:pPr>
        <w:pStyle w:val="BookText"/>
        <w:bidi w:val="0"/>
        <w:jc w:val="both"/>
        <w:rPr/>
      </w:pPr>
      <w:r>
        <w:rPr>
          <w:rFonts w:eastAsia="Times New Roman" w:cs="Times New Roman" w:ascii="Times New Roman" w:hAnsi="Times New Roman"/>
          <w:color w:val="111111"/>
          <w:sz w:val="28"/>
          <w:szCs w:val="28"/>
          <w:lang w:val="en-US"/>
        </w:rPr>
        <w:t>[May-June 1987]</w:t>
      </w:r>
    </w:p>
    <w:p>
      <w:pPr>
        <w:pStyle w:val="Heading3"/>
        <w:numPr>
          <w:ilvl w:val="2"/>
          <w:numId w:val="1"/>
        </w:numPr>
        <w:bidi w:val="0"/>
        <w:jc w:val="left"/>
        <w:rPr/>
      </w:pPr>
      <w:bookmarkStart w:id="81" w:name="__RefHeading___Toc3145292_3804643083"/>
      <w:bookmarkStart w:id="82" w:name="_Toc32"/>
      <w:bookmarkEnd w:id="81"/>
      <w:r>
        <w:rPr/>
        <w:t>The Releasing Goblet</w:t>
      </w:r>
      <w:bookmarkEnd w:id="82"/>
    </w:p>
    <w:p>
      <w:pPr>
        <w:pStyle w:val="BookText"/>
        <w:bidi w:val="0"/>
        <w:jc w:val="both"/>
        <w:rPr/>
      </w:pPr>
      <w:r>
        <w:rPr>
          <w:rFonts w:eastAsia="Times New Roman" w:cs="Times New Roman" w:ascii="Times New Roman" w:hAnsi="Times New Roman"/>
          <w:color w:val="111111"/>
          <w:sz w:val="28"/>
          <w:szCs w:val="28"/>
          <w:lang w:val="en-US"/>
        </w:rPr>
        <w:t>Cup-bearer, open the gate of the tavern</w:t>
      </w:r>
    </w:p>
    <w:p>
      <w:pPr>
        <w:pStyle w:val="BookText"/>
        <w:bidi w:val="0"/>
        <w:jc w:val="both"/>
        <w:rPr/>
      </w:pPr>
      <w:r>
        <w:rPr>
          <w:rFonts w:eastAsia="Times New Roman" w:cs="Times New Roman" w:ascii="Times New Roman" w:hAnsi="Times New Roman"/>
          <w:color w:val="111111"/>
          <w:sz w:val="28"/>
          <w:szCs w:val="28"/>
          <w:lang w:val="en-US"/>
        </w:rPr>
        <w:t>Make me needless of lessons, discourses,</w:t>
      </w:r>
    </w:p>
    <w:p>
      <w:pPr>
        <w:pStyle w:val="BookText"/>
        <w:bidi w:val="0"/>
        <w:jc w:val="both"/>
        <w:rPr/>
      </w:pPr>
      <w:r>
        <w:rPr>
          <w:rFonts w:eastAsia="Times New Roman" w:cs="Times New Roman" w:ascii="Times New Roman" w:hAnsi="Times New Roman"/>
          <w:color w:val="111111"/>
          <w:sz w:val="28"/>
          <w:szCs w:val="28"/>
          <w:lang w:val="en-US"/>
        </w:rPr>
        <w:t>asceticism and hypocrisy.</w:t>
      </w:r>
    </w:p>
    <w:p>
      <w:pPr>
        <w:pStyle w:val="BookText"/>
        <w:bidi w:val="0"/>
        <w:jc w:val="both"/>
        <w:rPr/>
      </w:pPr>
      <w:r>
        <w:rPr>
          <w:rFonts w:eastAsia="Times New Roman" w:cs="Times New Roman" w:ascii="Times New Roman" w:hAnsi="Times New Roman"/>
          <w:color w:val="111111"/>
          <w:sz w:val="28"/>
          <w:szCs w:val="28"/>
          <w:lang w:val="en-US"/>
        </w:rPr>
        <w:t>Place a strand of your wavy hair in my way.</w:t>
      </w:r>
    </w:p>
    <w:p>
      <w:pPr>
        <w:pStyle w:val="BookText"/>
        <w:bidi w:val="0"/>
        <w:jc w:val="both"/>
        <w:rPr/>
      </w:pPr>
      <w:r>
        <w:rPr>
          <w:rFonts w:eastAsia="Times New Roman" w:cs="Times New Roman" w:ascii="Times New Roman" w:hAnsi="Times New Roman"/>
          <w:color w:val="111111"/>
          <w:sz w:val="28"/>
          <w:szCs w:val="28"/>
          <w:lang w:val="en-US"/>
        </w:rPr>
        <w:t>Release me from scholarship, from the mosque,</w:t>
      </w:r>
    </w:p>
    <w:p>
      <w:pPr>
        <w:pStyle w:val="BookText"/>
        <w:bidi w:val="0"/>
        <w:jc w:val="both"/>
        <w:rPr/>
      </w:pPr>
      <w:r>
        <w:rPr>
          <w:rFonts w:eastAsia="Times New Roman" w:cs="Times New Roman" w:ascii="Times New Roman" w:hAnsi="Times New Roman"/>
          <w:color w:val="111111"/>
          <w:sz w:val="28"/>
          <w:szCs w:val="28"/>
          <w:lang w:val="en-US"/>
        </w:rPr>
        <w:t>from the lessons and from prayer.</w:t>
      </w:r>
    </w:p>
    <w:p>
      <w:pPr>
        <w:pStyle w:val="BookText"/>
        <w:bidi w:val="0"/>
        <w:jc w:val="both"/>
        <w:rPr/>
      </w:pPr>
      <w:r>
        <w:rPr>
          <w:rFonts w:eastAsia="Times New Roman" w:cs="Times New Roman" w:ascii="Times New Roman" w:hAnsi="Times New Roman"/>
          <w:color w:val="111111"/>
          <w:sz w:val="28"/>
          <w:szCs w:val="28"/>
          <w:lang w:val="en-US"/>
        </w:rPr>
        <w:t>Like David playing a melody, bring me a goblet!</w:t>
      </w:r>
    </w:p>
    <w:p>
      <w:pPr>
        <w:pStyle w:val="BookText"/>
        <w:bidi w:val="0"/>
        <w:jc w:val="both"/>
        <w:rPr/>
      </w:pPr>
      <w:r>
        <w:rPr>
          <w:rFonts w:eastAsia="Times New Roman" w:cs="Times New Roman" w:ascii="Times New Roman" w:hAnsi="Times New Roman"/>
          <w:color w:val="111111"/>
          <w:sz w:val="28"/>
          <w:szCs w:val="28"/>
          <w:lang w:val="en-US"/>
        </w:rPr>
        <w:t>Make me forget the pain of ambition,</w:t>
      </w:r>
    </w:p>
    <w:p>
      <w:pPr>
        <w:pStyle w:val="BookText"/>
        <w:bidi w:val="0"/>
        <w:jc w:val="both"/>
        <w:rPr/>
      </w:pPr>
      <w:r>
        <w:rPr>
          <w:rFonts w:eastAsia="Times New Roman" w:cs="Times New Roman" w:ascii="Times New Roman" w:hAnsi="Times New Roman"/>
          <w:color w:val="111111"/>
          <w:sz w:val="28"/>
          <w:szCs w:val="28"/>
          <w:lang w:val="en-US"/>
        </w:rPr>
        <w:t>of rising and descending.</w:t>
      </w:r>
    </w:p>
    <w:p>
      <w:pPr>
        <w:pStyle w:val="BookText"/>
        <w:bidi w:val="0"/>
        <w:jc w:val="both"/>
        <w:rPr/>
      </w:pPr>
      <w:r>
        <w:rPr>
          <w:rFonts w:eastAsia="Times New Roman" w:cs="Times New Roman" w:ascii="Times New Roman" w:hAnsi="Times New Roman"/>
          <w:color w:val="111111"/>
          <w:sz w:val="28"/>
          <w:szCs w:val="28"/>
          <w:lang w:val="en-US"/>
        </w:rPr>
        <w:t>Take away the veil</w:t>
      </w:r>
    </w:p>
    <w:p>
      <w:pPr>
        <w:pStyle w:val="BookText"/>
        <w:bidi w:val="0"/>
        <w:jc w:val="both"/>
        <w:rPr/>
      </w:pPr>
      <w:r>
        <w:rPr>
          <w:rFonts w:eastAsia="Times New Roman" w:cs="Times New Roman" w:ascii="Times New Roman" w:hAnsi="Times New Roman"/>
          <w:color w:val="111111"/>
          <w:sz w:val="28"/>
          <w:szCs w:val="28"/>
          <w:lang w:val="en-US"/>
        </w:rPr>
        <w:t>from the beautiful face and hair of the beloved.</w:t>
      </w:r>
    </w:p>
    <w:p>
      <w:pPr>
        <w:pStyle w:val="BookText"/>
        <w:bidi w:val="0"/>
        <w:jc w:val="both"/>
        <w:rPr/>
      </w:pPr>
      <w:r>
        <w:rPr>
          <w:rFonts w:eastAsia="Times New Roman" w:cs="Times New Roman" w:ascii="Times New Roman" w:hAnsi="Times New Roman"/>
          <w:color w:val="111111"/>
          <w:sz w:val="28"/>
          <w:szCs w:val="28"/>
          <w:lang w:val="en-US"/>
        </w:rPr>
        <w:t>Banish me from the Ka'bah and from the kingdom of Hijaz.</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Fill my jug to the brim with pure wine.</w:t>
      </w:r>
    </w:p>
    <w:p>
      <w:pPr>
        <w:pStyle w:val="BookText"/>
        <w:bidi w:val="0"/>
        <w:jc w:val="both"/>
        <w:rPr/>
      </w:pPr>
      <w:r>
        <w:rPr>
          <w:rFonts w:eastAsia="Times New Roman" w:cs="Times New Roman" w:ascii="Times New Roman" w:hAnsi="Times New Roman"/>
          <w:color w:val="111111"/>
          <w:sz w:val="28"/>
          <w:szCs w:val="28"/>
          <w:lang w:val="en-US"/>
        </w:rPr>
        <w:t>With purity of heart</w:t>
      </w:r>
    </w:p>
    <w:p>
      <w:pPr>
        <w:pStyle w:val="BookText"/>
        <w:bidi w:val="0"/>
        <w:jc w:val="both"/>
        <w:rPr/>
      </w:pPr>
      <w:r>
        <w:rPr>
          <w:rFonts w:eastAsia="Times New Roman" w:cs="Times New Roman" w:ascii="Times New Roman" w:hAnsi="Times New Roman"/>
          <w:color w:val="111111"/>
          <w:sz w:val="28"/>
          <w:szCs w:val="28"/>
          <w:lang w:val="en-US"/>
        </w:rPr>
        <w:t>orient your heart toward that ravishing idol.</w:t>
      </w:r>
    </w:p>
    <w:p>
      <w:pPr>
        <w:pStyle w:val="BookText"/>
        <w:bidi w:val="0"/>
        <w:jc w:val="both"/>
        <w:rPr/>
      </w:pPr>
      <w:r>
        <w:rPr>
          <w:rFonts w:eastAsia="Times New Roman" w:cs="Times New Roman" w:ascii="Times New Roman" w:hAnsi="Times New Roman"/>
          <w:color w:val="111111"/>
          <w:sz w:val="28"/>
          <w:szCs w:val="28"/>
          <w:lang w:val="en-US"/>
        </w:rPr>
        <w:t>I have been impoverished by the sorrow of separation</w:t>
      </w:r>
    </w:p>
    <w:p>
      <w:pPr>
        <w:pStyle w:val="BookText"/>
        <w:bidi w:val="0"/>
        <w:jc w:val="both"/>
        <w:rPr/>
      </w:pPr>
      <w:r>
        <w:rPr>
          <w:rFonts w:eastAsia="Times New Roman" w:cs="Times New Roman" w:ascii="Times New Roman" w:hAnsi="Times New Roman"/>
          <w:color w:val="111111"/>
          <w:sz w:val="28"/>
          <w:szCs w:val="28"/>
          <w:lang w:val="en-US"/>
        </w:rPr>
        <w:t>from the countenance of the beloved.</w:t>
      </w:r>
    </w:p>
    <w:p>
      <w:pPr>
        <w:pStyle w:val="BookText"/>
        <w:bidi w:val="0"/>
        <w:jc w:val="both"/>
        <w:rPr/>
      </w:pPr>
      <w:r>
        <w:rPr>
          <w:rFonts w:eastAsia="Times New Roman" w:cs="Times New Roman" w:ascii="Times New Roman" w:hAnsi="Times New Roman"/>
          <w:color w:val="111111"/>
          <w:sz w:val="28"/>
          <w:szCs w:val="28"/>
          <w:lang w:val="en-US"/>
        </w:rPr>
        <w:t>Invite me to that goblet of wine</w:t>
      </w:r>
    </w:p>
    <w:p>
      <w:pPr>
        <w:pStyle w:val="BookText"/>
        <w:bidi w:val="0"/>
        <w:jc w:val="both"/>
        <w:rPr/>
      </w:pPr>
      <w:r>
        <w:rPr>
          <w:rFonts w:eastAsia="Times New Roman" w:cs="Times New Roman" w:ascii="Times New Roman" w:hAnsi="Times New Roman"/>
          <w:color w:val="111111"/>
          <w:sz w:val="28"/>
          <w:szCs w:val="28"/>
          <w:lang w:val="en-US"/>
        </w:rPr>
        <w:t>that is a universal panacea.</w:t>
      </w:r>
    </w:p>
    <w:p>
      <w:pPr>
        <w:pStyle w:val="BookText"/>
        <w:bidi w:val="0"/>
        <w:jc w:val="both"/>
        <w:rPr/>
      </w:pPr>
      <w:r>
        <w:rPr>
          <w:rFonts w:eastAsia="Times New Roman" w:cs="Times New Roman" w:ascii="Times New Roman" w:hAnsi="Times New Roman"/>
          <w:color w:val="111111"/>
          <w:sz w:val="28"/>
          <w:szCs w:val="28"/>
          <w:lang w:val="en-US"/>
        </w:rPr>
        <w:t>28/11/67 AHS</w:t>
      </w:r>
    </w:p>
    <w:p>
      <w:pPr>
        <w:pStyle w:val="BookText"/>
        <w:bidi w:val="0"/>
        <w:jc w:val="both"/>
        <w:rPr/>
      </w:pPr>
      <w:r>
        <w:rPr>
          <w:rFonts w:eastAsia="Times New Roman" w:cs="Times New Roman" w:ascii="Times New Roman" w:hAnsi="Times New Roman"/>
          <w:color w:val="111111"/>
          <w:sz w:val="28"/>
          <w:szCs w:val="28"/>
          <w:lang w:val="en-US"/>
        </w:rPr>
        <w:t>[February 17, 1989]</w:t>
      </w:r>
    </w:p>
    <w:p>
      <w:pPr>
        <w:pStyle w:val="Heading3"/>
        <w:numPr>
          <w:ilvl w:val="2"/>
          <w:numId w:val="1"/>
        </w:numPr>
        <w:bidi w:val="0"/>
        <w:jc w:val="left"/>
        <w:rPr/>
      </w:pPr>
      <w:bookmarkStart w:id="83" w:name="__RefHeading___Toc3145294_3804643083"/>
      <w:bookmarkStart w:id="84" w:name="_Toc33"/>
      <w:bookmarkEnd w:id="83"/>
      <w:r>
        <w:rPr/>
        <w:t>That is Enough!</w:t>
      </w:r>
      <w:bookmarkEnd w:id="84"/>
    </w:p>
    <w:p>
      <w:pPr>
        <w:pStyle w:val="BookText"/>
        <w:bidi w:val="0"/>
        <w:jc w:val="both"/>
        <w:rPr/>
      </w:pPr>
      <w:r>
        <w:rPr>
          <w:rFonts w:eastAsia="Times New Roman" w:cs="Times New Roman" w:ascii="Times New Roman" w:hAnsi="Times New Roman"/>
          <w:color w:val="111111"/>
          <w:sz w:val="28"/>
          <w:szCs w:val="28"/>
          <w:lang w:val="en-US"/>
        </w:rPr>
        <w:t>O you who have been rejected! Enough foolish words.</w:t>
      </w:r>
    </w:p>
    <w:p>
      <w:pPr>
        <w:pStyle w:val="BookText"/>
        <w:bidi w:val="0"/>
        <w:jc w:val="both"/>
        <w:rPr/>
      </w:pPr>
      <w:r>
        <w:rPr>
          <w:rFonts w:eastAsia="Times New Roman" w:cs="Times New Roman" w:ascii="Times New Roman" w:hAnsi="Times New Roman"/>
          <w:color w:val="111111"/>
          <w:sz w:val="28"/>
          <w:szCs w:val="28"/>
          <w:lang w:val="en-US"/>
        </w:rPr>
        <w:t>Enough repeating of repetitions.</w:t>
      </w:r>
    </w:p>
    <w:p>
      <w:pPr>
        <w:pStyle w:val="BookText"/>
        <w:bidi w:val="0"/>
        <w:jc w:val="both"/>
        <w:rPr/>
      </w:pPr>
      <w:r>
        <w:rPr>
          <w:rFonts w:eastAsia="Times New Roman" w:cs="Times New Roman" w:ascii="Times New Roman" w:hAnsi="Times New Roman"/>
          <w:color w:val="111111"/>
          <w:sz w:val="28"/>
          <w:szCs w:val="28"/>
          <w:lang w:val="en-US"/>
        </w:rPr>
        <w:t>Close the tongue of vain expressions.</w:t>
      </w:r>
    </w:p>
    <w:p>
      <w:pPr>
        <w:pStyle w:val="BookText"/>
        <w:bidi w:val="0"/>
        <w:jc w:val="both"/>
        <w:rPr/>
      </w:pPr>
      <w:r>
        <w:rPr>
          <w:rFonts w:eastAsia="Times New Roman" w:cs="Times New Roman" w:ascii="Times New Roman" w:hAnsi="Times New Roman"/>
          <w:color w:val="111111"/>
          <w:sz w:val="28"/>
          <w:szCs w:val="28"/>
          <w:lang w:val="en-US"/>
        </w:rPr>
        <w:t>Break the pen and the inkpot. Enough!</w:t>
      </w:r>
    </w:p>
    <w:p>
      <w:pPr>
        <w:pStyle w:val="BookText"/>
        <w:bidi w:val="0"/>
        <w:jc w:val="both"/>
        <w:rPr/>
      </w:pPr>
      <w:r>
        <w:rPr>
          <w:rFonts w:eastAsia="Times New Roman" w:cs="Times New Roman" w:ascii="Times New Roman" w:hAnsi="Times New Roman"/>
          <w:color w:val="111111"/>
          <w:sz w:val="28"/>
          <w:szCs w:val="28"/>
          <w:lang w:val="en-US"/>
        </w:rPr>
        <w:t>O you lover of fame! O you trickster!</w:t>
      </w:r>
    </w:p>
    <w:p>
      <w:pPr>
        <w:pStyle w:val="BookText"/>
        <w:bidi w:val="0"/>
        <w:jc w:val="both"/>
        <w:rPr/>
      </w:pPr>
      <w:r>
        <w:rPr>
          <w:rFonts w:eastAsia="Times New Roman" w:cs="Times New Roman" w:ascii="Times New Roman" w:hAnsi="Times New Roman"/>
          <w:color w:val="111111"/>
          <w:sz w:val="28"/>
          <w:szCs w:val="28"/>
          <w:lang w:val="en-US"/>
        </w:rPr>
        <w:t>Enough of your laughable tales, enough.</w:t>
      </w:r>
    </w:p>
    <w:p>
      <w:pPr>
        <w:pStyle w:val="BookText"/>
        <w:bidi w:val="0"/>
        <w:jc w:val="both"/>
        <w:rPr/>
      </w:pPr>
      <w:r>
        <w:rPr>
          <w:rFonts w:eastAsia="Times New Roman" w:cs="Times New Roman" w:ascii="Times New Roman" w:hAnsi="Times New Roman"/>
          <w:color w:val="111111"/>
          <w:sz w:val="28"/>
          <w:szCs w:val="28"/>
          <w:lang w:val="en-US"/>
        </w:rPr>
        <w:t>Your talk is for the sake of this world.</w:t>
      </w:r>
    </w:p>
    <w:p>
      <w:pPr>
        <w:pStyle w:val="BookText"/>
        <w:bidi w:val="0"/>
        <w:jc w:val="both"/>
        <w:rPr/>
      </w:pPr>
      <w:r>
        <w:rPr>
          <w:rFonts w:eastAsia="Times New Roman" w:cs="Times New Roman" w:ascii="Times New Roman" w:hAnsi="Times New Roman"/>
          <w:color w:val="111111"/>
          <w:sz w:val="28"/>
          <w:szCs w:val="28"/>
          <w:lang w:val="en-US"/>
        </w:rPr>
        <w:t>Enough tracing of meaningless words.</w:t>
      </w:r>
    </w:p>
    <w:p>
      <w:pPr>
        <w:pStyle w:val="BookText"/>
        <w:bidi w:val="0"/>
        <w:jc w:val="both"/>
        <w:rPr/>
      </w:pPr>
      <w:r>
        <w:rPr>
          <w:rFonts w:eastAsia="Times New Roman" w:cs="Times New Roman" w:ascii="Times New Roman" w:hAnsi="Times New Roman"/>
          <w:color w:val="111111"/>
          <w:sz w:val="28"/>
          <w:szCs w:val="28"/>
          <w:lang w:val="en-US"/>
        </w:rPr>
        <w:t>Leave me alone!</w:t>
      </w:r>
    </w:p>
    <w:p>
      <w:pPr>
        <w:pStyle w:val="BookText"/>
        <w:bidi w:val="0"/>
        <w:jc w:val="both"/>
        <w:rPr/>
      </w:pPr>
      <w:r>
        <w:rPr>
          <w:rFonts w:eastAsia="Times New Roman" w:cs="Times New Roman" w:ascii="Times New Roman" w:hAnsi="Times New Roman"/>
          <w:color w:val="111111"/>
          <w:sz w:val="28"/>
          <w:szCs w:val="28"/>
          <w:lang w:val="en-US"/>
        </w:rPr>
        <w:t>Enough repeating of repetitions.</w:t>
      </w:r>
    </w:p>
    <w:p>
      <w:pPr>
        <w:pStyle w:val="BookText"/>
        <w:bidi w:val="0"/>
        <w:jc w:val="both"/>
        <w:rPr/>
      </w:pPr>
      <w:r>
        <w:rPr>
          <w:rFonts w:eastAsia="Times New Roman" w:cs="Times New Roman" w:ascii="Times New Roman" w:hAnsi="Times New Roman"/>
          <w:color w:val="111111"/>
          <w:sz w:val="28"/>
          <w:szCs w:val="28"/>
          <w:lang w:val="en-US"/>
        </w:rPr>
        <w:t>Enough repeating of repetitions</w:t>
      </w:r>
    </w:p>
    <w:p>
      <w:pPr>
        <w:pStyle w:val="BookText"/>
        <w:bidi w:val="0"/>
        <w:jc w:val="both"/>
        <w:rPr/>
      </w:pPr>
      <w:r>
        <w:rPr>
          <w:rFonts w:eastAsia="Times New Roman" w:cs="Times New Roman" w:ascii="Times New Roman" w:hAnsi="Times New Roman"/>
          <w:color w:val="111111"/>
          <w:sz w:val="28"/>
          <w:szCs w:val="28"/>
          <w:lang w:val="en-US"/>
        </w:rPr>
        <w:t>Sha'ban 28, 1407 AHS</w:t>
      </w:r>
    </w:p>
    <w:p>
      <w:pPr>
        <w:pStyle w:val="BookText"/>
        <w:bidi w:val="0"/>
        <w:jc w:val="both"/>
        <w:rPr/>
      </w:pPr>
      <w:r>
        <w:rPr>
          <w:rFonts w:eastAsia="Times New Roman" w:cs="Times New Roman" w:ascii="Times New Roman" w:hAnsi="Times New Roman"/>
          <w:color w:val="111111"/>
          <w:sz w:val="28"/>
          <w:szCs w:val="28"/>
          <w:lang w:val="en-US"/>
        </w:rPr>
        <w:t>[April 27, 1987]</w:t>
      </w:r>
    </w:p>
    <w:p>
      <w:pPr>
        <w:pStyle w:val="Heading3"/>
        <w:numPr>
          <w:ilvl w:val="2"/>
          <w:numId w:val="1"/>
        </w:numPr>
        <w:bidi w:val="0"/>
        <w:jc w:val="left"/>
        <w:rPr/>
      </w:pPr>
      <w:bookmarkStart w:id="85" w:name="__RefHeading___Toc3145296_3804643083"/>
      <w:bookmarkStart w:id="86" w:name="_Toc34"/>
      <w:bookmarkEnd w:id="85"/>
      <w:r>
        <w:rPr/>
        <w:t>The Wine of Ramadan</w:t>
      </w:r>
      <w:bookmarkEnd w:id="86"/>
    </w:p>
    <w:p>
      <w:pPr>
        <w:pStyle w:val="BookText"/>
        <w:bidi w:val="0"/>
        <w:jc w:val="both"/>
        <w:rPr/>
      </w:pPr>
      <w:r>
        <w:rPr>
          <w:rFonts w:eastAsia="Times New Roman" w:cs="Times New Roman" w:ascii="Times New Roman" w:hAnsi="Times New Roman"/>
          <w:color w:val="111111"/>
          <w:sz w:val="28"/>
          <w:szCs w:val="28"/>
          <w:lang w:val="en-US"/>
        </w:rPr>
        <w:t>There came the month of Ramadan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wine and the tavern died out.</w:t>
      </w:r>
    </w:p>
    <w:p>
      <w:pPr>
        <w:pStyle w:val="BookText"/>
        <w:bidi w:val="0"/>
        <w:jc w:val="both"/>
        <w:rPr/>
      </w:pPr>
      <w:r>
        <w:rPr>
          <w:rFonts w:eastAsia="Times New Roman" w:cs="Times New Roman" w:ascii="Times New Roman" w:hAnsi="Times New Roman"/>
          <w:color w:val="111111"/>
          <w:sz w:val="28"/>
          <w:szCs w:val="28"/>
          <w:lang w:val="en-US"/>
        </w:rPr>
        <w:t>The time for love and merriment and for wine</w:t>
      </w:r>
    </w:p>
    <w:p>
      <w:pPr>
        <w:pStyle w:val="BookText"/>
        <w:bidi w:val="0"/>
        <w:jc w:val="both"/>
        <w:rPr/>
      </w:pPr>
      <w:r>
        <w:rPr>
          <w:rFonts w:eastAsia="Times New Roman" w:cs="Times New Roman" w:ascii="Times New Roman" w:hAnsi="Times New Roman"/>
          <w:color w:val="111111"/>
          <w:sz w:val="28"/>
          <w:szCs w:val="28"/>
          <w:lang w:val="en-US"/>
        </w:rPr>
        <w:t>was switched to the pre-dawn hours.</w:t>
      </w:r>
    </w:p>
    <w:p>
      <w:pPr>
        <w:pStyle w:val="BookText"/>
        <w:bidi w:val="0"/>
        <w:jc w:val="both"/>
        <w:rPr/>
      </w:pPr>
      <w:r>
        <w:rPr>
          <w:rFonts w:eastAsia="Times New Roman" w:cs="Times New Roman" w:ascii="Times New Roman" w:hAnsi="Times New Roman"/>
          <w:color w:val="111111"/>
          <w:sz w:val="28"/>
          <w:szCs w:val="28"/>
          <w:lang w:val="en-US"/>
        </w:rPr>
        <w:t>The pir of the tavern and 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broke our fast with</w:t>
      </w:r>
      <w:bookmarkStart w:id="87" w:name="pg2401_16363"/>
    </w:p>
    <w:p>
      <w:pPr>
        <w:pStyle w:val="BookText"/>
        <w:bidi w:val="0"/>
        <w:rPr/>
      </w:pPr>
      <w:bookmarkEnd w:id="87"/>
      <w:r>
        <w:rPr>
          <w:rFonts w:eastAsia="Times New Roman" w:cs="Times New Roman" w:ascii="Times New Roman" w:hAnsi="Times New Roman"/>
          <w:color w:val="111111"/>
          <w:sz w:val="28"/>
          <w:szCs w:val="28"/>
          <w:lang w:val="en-US"/>
        </w:rPr>
        <w:t>wine.</w:t>
      </w:r>
    </w:p>
    <w:p>
      <w:pPr>
        <w:pStyle w:val="BookText"/>
        <w:bidi w:val="0"/>
        <w:jc w:val="both"/>
        <w:rPr/>
      </w:pPr>
      <w:r>
        <w:rPr>
          <w:rFonts w:eastAsia="Times New Roman" w:cs="Times New Roman" w:ascii="Times New Roman" w:hAnsi="Times New Roman"/>
          <w:color w:val="111111"/>
          <w:sz w:val="28"/>
          <w:szCs w:val="28"/>
          <w:lang w:val="en-US"/>
        </w:rPr>
        <w:t>I told him that your fasting</w:t>
      </w:r>
    </w:p>
    <w:p>
      <w:pPr>
        <w:pStyle w:val="BookText"/>
        <w:bidi w:val="0"/>
        <w:jc w:val="both"/>
        <w:rPr/>
      </w:pPr>
      <w:r>
        <w:rPr>
          <w:rFonts w:eastAsia="Times New Roman" w:cs="Times New Roman" w:ascii="Times New Roman" w:hAnsi="Times New Roman"/>
          <w:color w:val="111111"/>
          <w:sz w:val="28"/>
          <w:szCs w:val="28"/>
          <w:lang w:val="en-US"/>
        </w:rPr>
        <w:t>is in days of leaves and fruits.</w:t>
      </w:r>
    </w:p>
    <w:p>
      <w:pPr>
        <w:pStyle w:val="BookText"/>
        <w:bidi w:val="0"/>
        <w:jc w:val="both"/>
        <w:rPr/>
      </w:pPr>
      <w:r>
        <w:rPr>
          <w:rFonts w:eastAsia="Times New Roman" w:cs="Times New Roman" w:ascii="Times New Roman" w:hAnsi="Times New Roman"/>
          <w:color w:val="111111"/>
          <w:sz w:val="28"/>
          <w:szCs w:val="28"/>
          <w:lang w:val="en-US"/>
        </w:rPr>
        <w:t>Make your ablution with wine</w:t>
      </w:r>
    </w:p>
    <w:p>
      <w:pPr>
        <w:pStyle w:val="BookText"/>
        <w:bidi w:val="0"/>
        <w:jc w:val="both"/>
        <w:rPr/>
      </w:pPr>
      <w:r>
        <w:rPr>
          <w:rFonts w:eastAsia="Times New Roman" w:cs="Times New Roman" w:ascii="Times New Roman" w:hAnsi="Times New Roman"/>
          <w:color w:val="111111"/>
          <w:sz w:val="28"/>
          <w:szCs w:val="28"/>
          <w:lang w:val="en-US"/>
        </w:rPr>
        <w:t>for according to the religion</w:t>
      </w:r>
    </w:p>
    <w:p>
      <w:pPr>
        <w:pStyle w:val="BookText"/>
        <w:bidi w:val="0"/>
        <w:jc w:val="both"/>
        <w:rPr/>
      </w:pPr>
      <w:r>
        <w:rPr>
          <w:rFonts w:eastAsia="Times New Roman" w:cs="Times New Roman" w:ascii="Times New Roman" w:hAnsi="Times New Roman"/>
          <w:color w:val="111111"/>
          <w:sz w:val="28"/>
          <w:szCs w:val="28"/>
          <w:lang w:val="en-US"/>
        </w:rPr>
        <w:t>of the rogues,</w:t>
      </w:r>
    </w:p>
    <w:p>
      <w:pPr>
        <w:pStyle w:val="BookText"/>
        <w:bidi w:val="0"/>
        <w:jc w:val="both"/>
        <w:rPr/>
      </w:pPr>
      <w:r>
        <w:rPr>
          <w:rFonts w:eastAsia="Times New Roman" w:cs="Times New Roman" w:ascii="Times New Roman" w:hAnsi="Times New Roman"/>
          <w:color w:val="111111"/>
          <w:sz w:val="28"/>
          <w:szCs w:val="28"/>
          <w:lang w:val="en-US"/>
        </w:rPr>
        <w:t>In the presence of the Truth,</w:t>
      </w:r>
    </w:p>
    <w:p>
      <w:pPr>
        <w:pStyle w:val="BookText"/>
        <w:bidi w:val="0"/>
        <w:jc w:val="both"/>
        <w:rPr/>
      </w:pPr>
      <w:r>
        <w:rPr>
          <w:rFonts w:eastAsia="Times New Roman" w:cs="Times New Roman" w:ascii="Times New Roman" w:hAnsi="Times New Roman"/>
          <w:color w:val="111111"/>
          <w:sz w:val="28"/>
          <w:szCs w:val="28"/>
          <w:lang w:val="en-US"/>
        </w:rPr>
        <w:t>this, your deed,</w:t>
      </w:r>
    </w:p>
    <w:p>
      <w:pPr>
        <w:pStyle w:val="BookText"/>
        <w:bidi w:val="0"/>
        <w:jc w:val="both"/>
        <w:rPr/>
      </w:pPr>
      <w:r>
        <w:rPr>
          <w:rFonts w:eastAsia="Times New Roman" w:cs="Times New Roman" w:ascii="Times New Roman" w:hAnsi="Times New Roman"/>
          <w:color w:val="111111"/>
          <w:sz w:val="28"/>
          <w:szCs w:val="28"/>
          <w:lang w:val="en-US"/>
        </w:rPr>
        <w:t>shall become fruitful.</w:t>
      </w:r>
    </w:p>
    <w:p>
      <w:pPr>
        <w:pStyle w:val="BookText"/>
        <w:bidi w:val="0"/>
        <w:jc w:val="both"/>
        <w:rPr/>
      </w:pPr>
      <w:r>
        <w:rPr>
          <w:rFonts w:eastAsia="Times New Roman" w:cs="Times New Roman" w:ascii="Times New Roman" w:hAnsi="Times New Roman"/>
          <w:color w:val="111111"/>
          <w:sz w:val="28"/>
          <w:szCs w:val="28"/>
          <w:lang w:val="en-US"/>
        </w:rPr>
        <w:t>Sha'ban 29, 1407 AHS</w:t>
      </w:r>
    </w:p>
    <w:p>
      <w:pPr>
        <w:pStyle w:val="BookText"/>
        <w:bidi w:val="0"/>
        <w:jc w:val="both"/>
        <w:rPr/>
      </w:pPr>
      <w:r>
        <w:rPr>
          <w:rFonts w:eastAsia="Times New Roman" w:cs="Times New Roman" w:ascii="Times New Roman" w:hAnsi="Times New Roman"/>
          <w:color w:val="111111"/>
          <w:sz w:val="28"/>
          <w:szCs w:val="28"/>
          <w:lang w:val="en-US"/>
        </w:rPr>
        <w:t>[April 28, 1987]</w:t>
      </w:r>
    </w:p>
    <w:p>
      <w:pPr>
        <w:pStyle w:val="Heading3"/>
        <w:numPr>
          <w:ilvl w:val="2"/>
          <w:numId w:val="1"/>
        </w:numPr>
        <w:bidi w:val="0"/>
        <w:jc w:val="left"/>
        <w:rPr/>
      </w:pPr>
      <w:bookmarkStart w:id="88" w:name="__RefHeading___Toc3145298_3804643083"/>
      <w:bookmarkStart w:id="89" w:name="_Toc35"/>
      <w:bookmarkEnd w:id="88"/>
      <w:r>
        <w:rPr/>
        <w:t>The Burn of Love</w:t>
      </w:r>
      <w:bookmarkEnd w:id="89"/>
    </w:p>
    <w:p>
      <w:pPr>
        <w:pStyle w:val="BookText"/>
        <w:bidi w:val="0"/>
        <w:jc w:val="both"/>
        <w:rPr/>
      </w:pPr>
      <w:r>
        <w:rPr>
          <w:rFonts w:eastAsia="Times New Roman" w:cs="Times New Roman" w:ascii="Times New Roman" w:hAnsi="Times New Roman"/>
          <w:color w:val="111111"/>
          <w:sz w:val="28"/>
          <w:szCs w:val="28"/>
          <w:lang w:val="en-US"/>
        </w:rPr>
        <w:t>If the burn of love</w:t>
      </w:r>
    </w:p>
    <w:p>
      <w:pPr>
        <w:pStyle w:val="BookText"/>
        <w:bidi w:val="0"/>
        <w:jc w:val="both"/>
        <w:rPr/>
      </w:pPr>
      <w:r>
        <w:rPr>
          <w:rFonts w:eastAsia="Times New Roman" w:cs="Times New Roman" w:ascii="Times New Roman" w:hAnsi="Times New Roman"/>
          <w:color w:val="111111"/>
          <w:sz w:val="28"/>
          <w:szCs w:val="28"/>
          <w:lang w:val="en-US"/>
        </w:rPr>
        <w:t>didn't pierce our hearts,</w:t>
      </w:r>
    </w:p>
    <w:p>
      <w:pPr>
        <w:pStyle w:val="BookText"/>
        <w:bidi w:val="0"/>
        <w:jc w:val="both"/>
        <w:rPr/>
      </w:pPr>
      <w:r>
        <w:rPr>
          <w:rFonts w:eastAsia="Times New Roman" w:cs="Times New Roman" w:ascii="Times New Roman" w:hAnsi="Times New Roman"/>
          <w:color w:val="111111"/>
          <w:sz w:val="28"/>
          <w:szCs w:val="28"/>
          <w:lang w:val="en-US"/>
        </w:rPr>
        <w:t>The King of Love</w:t>
      </w:r>
    </w:p>
    <w:p>
      <w:pPr>
        <w:pStyle w:val="BookText"/>
        <w:bidi w:val="0"/>
        <w:jc w:val="both"/>
        <w:rPr/>
      </w:pPr>
      <w:r>
        <w:rPr>
          <w:rFonts w:eastAsia="Times New Roman" w:cs="Times New Roman" w:ascii="Times New Roman" w:hAnsi="Times New Roman"/>
          <w:color w:val="111111"/>
          <w:sz w:val="28"/>
          <w:szCs w:val="28"/>
          <w:lang w:val="en-US"/>
        </w:rPr>
        <w:t>wouldn't cast a glance toward us.</w:t>
      </w:r>
    </w:p>
    <w:p>
      <w:pPr>
        <w:pStyle w:val="BookText"/>
        <w:bidi w:val="0"/>
        <w:jc w:val="both"/>
        <w:rPr/>
      </w:pPr>
      <w:r>
        <w:rPr>
          <w:rFonts w:eastAsia="Times New Roman" w:cs="Times New Roman" w:ascii="Times New Roman" w:hAnsi="Times New Roman"/>
          <w:color w:val="111111"/>
          <w:sz w:val="28"/>
          <w:szCs w:val="28"/>
          <w:lang w:val="en-US"/>
        </w:rPr>
        <w:t>I've sold my soul</w:t>
      </w:r>
    </w:p>
    <w:p>
      <w:pPr>
        <w:pStyle w:val="BookText"/>
        <w:bidi w:val="0"/>
        <w:jc w:val="both"/>
        <w:rPr/>
      </w:pPr>
      <w:r>
        <w:rPr>
          <w:rFonts w:eastAsia="Times New Roman" w:cs="Times New Roman" w:ascii="Times New Roman" w:hAnsi="Times New Roman"/>
          <w:color w:val="111111"/>
          <w:sz w:val="28"/>
          <w:szCs w:val="28"/>
          <w:lang w:val="en-US"/>
        </w:rPr>
        <w:t>in my desire to see the beloved.</w:t>
      </w:r>
    </w:p>
    <w:p>
      <w:pPr>
        <w:pStyle w:val="BookText"/>
        <w:bidi w:val="0"/>
        <w:jc w:val="both"/>
        <w:rPr/>
      </w:pPr>
      <w:r>
        <w:rPr>
          <w:rFonts w:eastAsia="Times New Roman" w:cs="Times New Roman" w:ascii="Times New Roman" w:hAnsi="Times New Roman"/>
          <w:color w:val="111111"/>
          <w:sz w:val="28"/>
          <w:szCs w:val="28"/>
          <w:lang w:val="en-US"/>
        </w:rPr>
        <w:t>What excuse can I give?</w:t>
      </w:r>
    </w:p>
    <w:p>
      <w:pPr>
        <w:pStyle w:val="BookText"/>
        <w:bidi w:val="0"/>
        <w:jc w:val="both"/>
        <w:rPr/>
      </w:pPr>
      <w:r>
        <w:rPr>
          <w:rFonts w:eastAsia="Times New Roman" w:cs="Times New Roman" w:ascii="Times New Roman" w:hAnsi="Times New Roman"/>
          <w:color w:val="111111"/>
          <w:sz w:val="28"/>
          <w:szCs w:val="28"/>
          <w:lang w:val="en-US"/>
        </w:rPr>
        <w:t>I had no other commodity.</w:t>
      </w:r>
    </w:p>
    <w:p>
      <w:pPr>
        <w:pStyle w:val="BookText"/>
        <w:bidi w:val="0"/>
        <w:jc w:val="both"/>
        <w:rPr/>
      </w:pPr>
      <w:r>
        <w:rPr>
          <w:rFonts w:eastAsia="Times New Roman" w:cs="Times New Roman" w:ascii="Times New Roman" w:hAnsi="Times New Roman"/>
          <w:color w:val="111111"/>
          <w:sz w:val="28"/>
          <w:szCs w:val="28"/>
          <w:lang w:val="en-US"/>
        </w:rPr>
        <w:t>This head that went with the wind</w:t>
      </w:r>
    </w:p>
    <w:p>
      <w:pPr>
        <w:pStyle w:val="BookText"/>
        <w:bidi w:val="0"/>
        <w:jc w:val="both"/>
        <w:rPr/>
      </w:pPr>
      <w:r>
        <w:rPr>
          <w:rFonts w:eastAsia="Times New Roman" w:cs="Times New Roman" w:ascii="Times New Roman" w:hAnsi="Times New Roman"/>
          <w:color w:val="111111"/>
          <w:sz w:val="28"/>
          <w:szCs w:val="28"/>
          <w:lang w:val="en-US"/>
        </w:rPr>
        <w:t>for the sake of union with His countenance,</w:t>
      </w:r>
    </w:p>
    <w:p>
      <w:pPr>
        <w:pStyle w:val="BookText"/>
        <w:bidi w:val="0"/>
        <w:jc w:val="both"/>
        <w:rPr/>
      </w:pPr>
      <w:r>
        <w:rPr>
          <w:rFonts w:eastAsia="Times New Roman" w:cs="Times New Roman" w:ascii="Times New Roman" w:hAnsi="Times New Roman"/>
          <w:color w:val="111111"/>
          <w:sz w:val="28"/>
          <w:szCs w:val="28"/>
          <w:lang w:val="en-US"/>
        </w:rPr>
        <w:t>If it had remained in view of the beloved,</w:t>
      </w:r>
    </w:p>
    <w:p>
      <w:pPr>
        <w:pStyle w:val="BookText"/>
        <w:bidi w:val="0"/>
        <w:jc w:val="both"/>
        <w:rPr/>
      </w:pPr>
      <w:r>
        <w:rPr>
          <w:rFonts w:eastAsia="Times New Roman" w:cs="Times New Roman" w:ascii="Times New Roman" w:hAnsi="Times New Roman"/>
          <w:color w:val="111111"/>
          <w:sz w:val="28"/>
          <w:szCs w:val="28"/>
          <w:lang w:val="en-US"/>
        </w:rPr>
        <w:t>it would not be a head at all.</w:t>
      </w:r>
    </w:p>
    <w:p>
      <w:pPr>
        <w:pStyle w:val="BookText"/>
        <w:bidi w:val="0"/>
        <w:jc w:val="both"/>
        <w:rPr/>
      </w:pPr>
      <w:r>
        <w:rPr>
          <w:rFonts w:eastAsia="Times New Roman" w:cs="Times New Roman" w:ascii="Times New Roman" w:hAnsi="Times New Roman"/>
          <w:color w:val="111111"/>
          <w:sz w:val="28"/>
          <w:szCs w:val="28"/>
          <w:lang w:val="en-US"/>
        </w:rPr>
        <w:t>If Moses didn't see His face</w:t>
      </w:r>
    </w:p>
    <w:p>
      <w:pPr>
        <w:pStyle w:val="BookText"/>
        <w:bidi w:val="0"/>
        <w:jc w:val="both"/>
        <w:rPr/>
      </w:pPr>
      <w:r>
        <w:rPr>
          <w:rFonts w:eastAsia="Times New Roman" w:cs="Times New Roman" w:ascii="Times New Roman" w:hAnsi="Times New Roman"/>
          <w:color w:val="111111"/>
          <w:sz w:val="28"/>
          <w:szCs w:val="28"/>
          <w:lang w:val="en-US"/>
        </w:rPr>
        <w:t>in the branches of the bush,</w:t>
      </w:r>
    </w:p>
    <w:p>
      <w:pPr>
        <w:pStyle w:val="BookText"/>
        <w:bidi w:val="0"/>
        <w:jc w:val="both"/>
        <w:rPr/>
      </w:pPr>
      <w:r>
        <w:rPr>
          <w:rFonts w:eastAsia="Times New Roman" w:cs="Times New Roman" w:ascii="Times New Roman" w:hAnsi="Times New Roman"/>
          <w:color w:val="111111"/>
          <w:sz w:val="28"/>
          <w:szCs w:val="28"/>
          <w:lang w:val="en-US"/>
        </w:rPr>
        <w:t>Without a doubt, his tree of knowledge</w:t>
      </w:r>
    </w:p>
    <w:p>
      <w:pPr>
        <w:pStyle w:val="BookText"/>
        <w:bidi w:val="0"/>
        <w:jc w:val="both"/>
        <w:rPr/>
      </w:pPr>
      <w:r>
        <w:rPr>
          <w:rFonts w:eastAsia="Times New Roman" w:cs="Times New Roman" w:ascii="Times New Roman" w:hAnsi="Times New Roman"/>
          <w:color w:val="111111"/>
          <w:sz w:val="28"/>
          <w:szCs w:val="28"/>
          <w:lang w:val="en-US"/>
        </w:rPr>
        <w:t>would have borne no fruit.</w:t>
      </w:r>
    </w:p>
    <w:p>
      <w:pPr>
        <w:pStyle w:val="BookText"/>
        <w:bidi w:val="0"/>
        <w:jc w:val="both"/>
        <w:rPr/>
      </w:pPr>
      <w:r>
        <w:rPr>
          <w:rFonts w:eastAsia="Times New Roman" w:cs="Times New Roman" w:ascii="Times New Roman" w:hAnsi="Times New Roman"/>
          <w:color w:val="111111"/>
          <w:sz w:val="28"/>
          <w:szCs w:val="28"/>
          <w:lang w:val="en-US"/>
        </w:rPr>
        <w:t>If you carry the load of love with commitment,</w:t>
      </w:r>
    </w:p>
    <w:p>
      <w:pPr>
        <w:pStyle w:val="BookText"/>
        <w:bidi w:val="0"/>
        <w:jc w:val="both"/>
        <w:rPr/>
      </w:pPr>
      <w:r>
        <w:rPr>
          <w:rFonts w:eastAsia="Times New Roman" w:cs="Times New Roman" w:ascii="Times New Roman" w:hAnsi="Times New Roman"/>
          <w:color w:val="111111"/>
          <w:sz w:val="28"/>
          <w:szCs w:val="28"/>
          <w:lang w:val="en-US"/>
        </w:rPr>
        <w:t>how shall you fear?</w:t>
      </w:r>
    </w:p>
    <w:p>
      <w:pPr>
        <w:pStyle w:val="BookText"/>
        <w:bidi w:val="0"/>
        <w:jc w:val="both"/>
        <w:rPr/>
      </w:pPr>
      <w:r>
        <w:rPr>
          <w:rFonts w:eastAsia="Times New Roman" w:cs="Times New Roman" w:ascii="Times New Roman" w:hAnsi="Times New Roman"/>
          <w:color w:val="111111"/>
          <w:sz w:val="28"/>
          <w:szCs w:val="28"/>
          <w:lang w:val="en-US"/>
        </w:rPr>
        <w:t>How, if the east is not in its place</w:t>
      </w:r>
    </w:p>
    <w:p>
      <w:pPr>
        <w:pStyle w:val="BookText"/>
        <w:bidi w:val="0"/>
        <w:jc w:val="both"/>
        <w:rPr/>
      </w:pPr>
      <w:r>
        <w:rPr>
          <w:rFonts w:eastAsia="Times New Roman" w:cs="Times New Roman" w:ascii="Times New Roman" w:hAnsi="Times New Roman"/>
          <w:color w:val="111111"/>
          <w:sz w:val="28"/>
          <w:szCs w:val="28"/>
          <w:lang w:val="en-US"/>
        </w:rPr>
        <w:t>or if the west is not?</w:t>
      </w:r>
    </w:p>
    <w:p>
      <w:pPr>
        <w:pStyle w:val="BookText"/>
        <w:bidi w:val="0"/>
        <w:jc w:val="both"/>
        <w:rPr/>
      </w:pPr>
      <w:r>
        <w:rPr>
          <w:rFonts w:eastAsia="Times New Roman" w:cs="Times New Roman" w:ascii="Times New Roman" w:hAnsi="Times New Roman"/>
          <w:color w:val="111111"/>
          <w:sz w:val="28"/>
          <w:szCs w:val="28"/>
          <w:lang w:val="en-US"/>
        </w:rPr>
        <w:t>If we didn't knock on the door</w:t>
      </w:r>
    </w:p>
    <w:p>
      <w:pPr>
        <w:pStyle w:val="BookText"/>
        <w:bidi w:val="0"/>
        <w:jc w:val="both"/>
        <w:rPr/>
      </w:pPr>
      <w:r>
        <w:rPr>
          <w:rFonts w:eastAsia="Times New Roman" w:cs="Times New Roman" w:ascii="Times New Roman" w:hAnsi="Times New Roman"/>
          <w:color w:val="111111"/>
          <w:sz w:val="28"/>
          <w:szCs w:val="28"/>
          <w:lang w:val="en-US"/>
        </w:rPr>
        <w:t>of His love Bilqis,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We could not have passed</w:t>
      </w:r>
    </w:p>
    <w:p>
      <w:pPr>
        <w:pStyle w:val="BookText"/>
        <w:bidi w:val="0"/>
        <w:jc w:val="both"/>
        <w:rPr/>
      </w:pPr>
      <w:r>
        <w:rPr>
          <w:rFonts w:eastAsia="Times New Roman" w:cs="Times New Roman" w:ascii="Times New Roman" w:hAnsi="Times New Roman"/>
          <w:color w:val="111111"/>
          <w:sz w:val="28"/>
          <w:szCs w:val="28"/>
          <w:lang w:val="en-US"/>
        </w:rPr>
        <w:t>to the court of Solomon.</w:t>
      </w:r>
    </w:p>
    <w:p>
      <w:pPr>
        <w:pStyle w:val="BookText"/>
        <w:bidi w:val="0"/>
        <w:jc w:val="both"/>
        <w:rPr/>
      </w:pPr>
      <w:r>
        <w:rPr>
          <w:rFonts w:eastAsia="Times New Roman" w:cs="Times New Roman" w:ascii="Times New Roman" w:hAnsi="Times New Roman"/>
          <w:color w:val="111111"/>
          <w:sz w:val="28"/>
          <w:szCs w:val="28"/>
          <w:lang w:val="en-US"/>
        </w:rPr>
        <w:t>Had the fowl of the garden of sanctity</w:t>
      </w:r>
    </w:p>
    <w:p>
      <w:pPr>
        <w:pStyle w:val="BookText"/>
        <w:bidi w:val="0"/>
        <w:jc w:val="both"/>
        <w:rPr/>
      </w:pPr>
      <w:r>
        <w:rPr>
          <w:rFonts w:eastAsia="Times New Roman" w:cs="Times New Roman" w:ascii="Times New Roman" w:hAnsi="Times New Roman"/>
          <w:color w:val="111111"/>
          <w:sz w:val="28"/>
          <w:szCs w:val="28"/>
          <w:lang w:val="en-US"/>
        </w:rPr>
        <w:t>reached union with Him,</w:t>
      </w:r>
    </w:p>
    <w:p>
      <w:pPr>
        <w:pStyle w:val="BookText"/>
        <w:bidi w:val="0"/>
        <w:jc w:val="both"/>
        <w:rPr/>
      </w:pPr>
      <w:r>
        <w:rPr>
          <w:rFonts w:eastAsia="Times New Roman" w:cs="Times New Roman" w:ascii="Times New Roman" w:hAnsi="Times New Roman"/>
          <w:color w:val="111111"/>
          <w:sz w:val="28"/>
          <w:szCs w:val="28"/>
          <w:lang w:val="en-US"/>
        </w:rPr>
        <w:t>Among the assembly of Your lovers</w:t>
      </w:r>
    </w:p>
    <w:p>
      <w:pPr>
        <w:pStyle w:val="BookText"/>
        <w:bidi w:val="0"/>
        <w:jc w:val="both"/>
        <w:rPr/>
      </w:pPr>
      <w:r>
        <w:rPr>
          <w:rFonts w:eastAsia="Times New Roman" w:cs="Times New Roman" w:ascii="Times New Roman" w:hAnsi="Times New Roman"/>
          <w:color w:val="111111"/>
          <w:sz w:val="28"/>
          <w:szCs w:val="28"/>
          <w:lang w:val="en-US"/>
        </w:rPr>
        <w:t>it would not be wingless and featherless.</w:t>
      </w:r>
    </w:p>
    <w:p>
      <w:pPr>
        <w:pStyle w:val="BookText"/>
        <w:bidi w:val="0"/>
        <w:jc w:val="both"/>
        <w:rPr/>
      </w:pPr>
      <w:r>
        <w:rPr>
          <w:rFonts w:eastAsia="Times New Roman" w:cs="Times New Roman" w:ascii="Times New Roman" w:hAnsi="Times New Roman"/>
          <w:color w:val="111111"/>
          <w:sz w:val="28"/>
          <w:szCs w:val="28"/>
          <w:lang w:val="en-US"/>
        </w:rPr>
        <w:t>15/12/67 AHS</w:t>
      </w:r>
    </w:p>
    <w:p>
      <w:pPr>
        <w:pStyle w:val="BookText"/>
        <w:bidi w:val="0"/>
        <w:jc w:val="both"/>
        <w:rPr/>
      </w:pPr>
      <w:r>
        <w:rPr>
          <w:rFonts w:eastAsia="Times New Roman" w:cs="Times New Roman" w:ascii="Times New Roman" w:hAnsi="Times New Roman"/>
          <w:color w:val="111111"/>
          <w:sz w:val="28"/>
          <w:szCs w:val="28"/>
          <w:lang w:val="en-US"/>
        </w:rPr>
        <w:t>[March 6, 1989]</w:t>
      </w:r>
    </w:p>
    <w:p>
      <w:pPr>
        <w:pStyle w:val="Heading3"/>
        <w:numPr>
          <w:ilvl w:val="2"/>
          <w:numId w:val="1"/>
        </w:numPr>
        <w:bidi w:val="0"/>
        <w:jc w:val="left"/>
        <w:rPr/>
      </w:pPr>
      <w:bookmarkStart w:id="90" w:name="__RefHeading___Toc3145300_3804643083"/>
      <w:bookmarkStart w:id="91" w:name="_Toc36"/>
      <w:bookmarkEnd w:id="90"/>
      <w:r>
        <w:rPr/>
        <w:t>The Confidant</w:t>
      </w:r>
      <w:bookmarkEnd w:id="91"/>
    </w:p>
    <w:p>
      <w:pPr>
        <w:pStyle w:val="BookText"/>
        <w:bidi w:val="0"/>
        <w:jc w:val="both"/>
        <w:rPr/>
      </w:pPr>
      <w:r>
        <w:rPr>
          <w:rFonts w:eastAsia="Times New Roman" w:cs="Times New Roman" w:ascii="Times New Roman" w:hAnsi="Times New Roman"/>
          <w:color w:val="111111"/>
          <w:sz w:val="28"/>
          <w:szCs w:val="28"/>
          <w:lang w:val="en-US"/>
        </w:rPr>
        <w:t>Did you know that</w:t>
      </w:r>
    </w:p>
    <w:p>
      <w:pPr>
        <w:pStyle w:val="BookText"/>
        <w:bidi w:val="0"/>
        <w:jc w:val="both"/>
        <w:rPr/>
      </w:pPr>
      <w:r>
        <w:rPr>
          <w:rFonts w:eastAsia="Times New Roman" w:cs="Times New Roman" w:ascii="Times New Roman" w:hAnsi="Times New Roman"/>
          <w:color w:val="111111"/>
          <w:sz w:val="28"/>
          <w:szCs w:val="28"/>
          <w:lang w:val="en-US"/>
        </w:rPr>
        <w:t>I am your wretched captive?</w:t>
      </w:r>
    </w:p>
    <w:p>
      <w:pPr>
        <w:pStyle w:val="BookText"/>
        <w:bidi w:val="0"/>
        <w:jc w:val="both"/>
        <w:rPr/>
      </w:pPr>
      <w:r>
        <w:rPr>
          <w:rFonts w:eastAsia="Times New Roman" w:cs="Times New Roman" w:ascii="Times New Roman" w:hAnsi="Times New Roman"/>
          <w:color w:val="111111"/>
          <w:sz w:val="28"/>
          <w:szCs w:val="28"/>
          <w:lang w:val="en-US"/>
        </w:rPr>
        <w:t>With heart and soul,</w:t>
      </w:r>
    </w:p>
    <w:p>
      <w:pPr>
        <w:pStyle w:val="BookText"/>
        <w:bidi w:val="0"/>
        <w:jc w:val="both"/>
        <w:rPr/>
      </w:pPr>
      <w:r>
        <w:rPr>
          <w:rFonts w:eastAsia="Times New Roman" w:cs="Times New Roman" w:ascii="Times New Roman" w:hAnsi="Times New Roman"/>
          <w:color w:val="111111"/>
          <w:sz w:val="28"/>
          <w:szCs w:val="28"/>
          <w:lang w:val="en-US"/>
        </w:rPr>
        <w:t>I am the cause of your active market.</w:t>
      </w:r>
    </w:p>
    <w:p>
      <w:pPr>
        <w:pStyle w:val="BookText"/>
        <w:bidi w:val="0"/>
        <w:jc w:val="both"/>
        <w:rPr/>
      </w:pPr>
      <w:r>
        <w:rPr>
          <w:rFonts w:eastAsia="Times New Roman" w:cs="Times New Roman" w:ascii="Times New Roman" w:hAnsi="Times New Roman"/>
          <w:color w:val="111111"/>
          <w:sz w:val="28"/>
          <w:szCs w:val="28"/>
          <w:lang w:val="en-US"/>
        </w:rPr>
        <w:t>Every cruelty which was inflicted on me by you,</w:t>
      </w:r>
    </w:p>
    <w:p>
      <w:pPr>
        <w:pStyle w:val="BookText"/>
        <w:bidi w:val="0"/>
        <w:jc w:val="both"/>
        <w:rPr/>
      </w:pPr>
      <w:r>
        <w:rPr>
          <w:rFonts w:eastAsia="Times New Roman" w:cs="Times New Roman" w:ascii="Times New Roman" w:hAnsi="Times New Roman"/>
          <w:color w:val="111111"/>
          <w:sz w:val="28"/>
          <w:szCs w:val="28"/>
          <w:lang w:val="en-US"/>
        </w:rPr>
        <w:t>I would gratefully purchase.</w:t>
      </w:r>
    </w:p>
    <w:p>
      <w:pPr>
        <w:pStyle w:val="BookText"/>
        <w:bidi w:val="0"/>
        <w:jc w:val="both"/>
        <w:rPr/>
      </w:pPr>
      <w:r>
        <w:rPr>
          <w:rFonts w:eastAsia="Times New Roman" w:cs="Times New Roman" w:ascii="Times New Roman" w:hAnsi="Times New Roman"/>
          <w:color w:val="111111"/>
          <w:sz w:val="28"/>
          <w:szCs w:val="28"/>
          <w:lang w:val="en-US"/>
        </w:rPr>
        <w:t>My God, I am your companion</w:t>
      </w:r>
    </w:p>
    <w:p>
      <w:pPr>
        <w:pStyle w:val="BookText"/>
        <w:bidi w:val="0"/>
        <w:jc w:val="both"/>
        <w:rPr/>
      </w:pPr>
      <w:r>
        <w:rPr>
          <w:rFonts w:eastAsia="Times New Roman" w:cs="Times New Roman" w:ascii="Times New Roman" w:hAnsi="Times New Roman"/>
          <w:color w:val="111111"/>
          <w:sz w:val="28"/>
          <w:szCs w:val="28"/>
          <w:lang w:val="en-US"/>
        </w:rPr>
        <w:t>and your devotee.</w:t>
      </w:r>
    </w:p>
    <w:p>
      <w:pPr>
        <w:pStyle w:val="BookText"/>
        <w:bidi w:val="0"/>
        <w:jc w:val="both"/>
        <w:rPr/>
      </w:pPr>
      <w:r>
        <w:rPr>
          <w:rFonts w:eastAsia="Times New Roman" w:cs="Times New Roman" w:ascii="Times New Roman" w:hAnsi="Times New Roman"/>
          <w:color w:val="111111"/>
          <w:sz w:val="28"/>
          <w:szCs w:val="28"/>
          <w:lang w:val="en-US"/>
        </w:rPr>
        <w:t>A strand of your hair</w:t>
      </w:r>
    </w:p>
    <w:p>
      <w:pPr>
        <w:pStyle w:val="BookText"/>
        <w:bidi w:val="0"/>
        <w:jc w:val="both"/>
        <w:rPr/>
      </w:pPr>
      <w:r>
        <w:rPr>
          <w:rFonts w:eastAsia="Times New Roman" w:cs="Times New Roman" w:ascii="Times New Roman" w:hAnsi="Times New Roman"/>
          <w:color w:val="111111"/>
          <w:sz w:val="28"/>
          <w:szCs w:val="28"/>
          <w:lang w:val="en-US"/>
        </w:rPr>
        <w:t>has finally lassoed me.</w:t>
      </w:r>
    </w:p>
    <w:p>
      <w:pPr>
        <w:pStyle w:val="BookText"/>
        <w:bidi w:val="0"/>
        <w:jc w:val="both"/>
        <w:rPr/>
      </w:pPr>
      <w:r>
        <w:rPr>
          <w:rFonts w:eastAsia="Times New Roman" w:cs="Times New Roman" w:ascii="Times New Roman" w:hAnsi="Times New Roman"/>
          <w:color w:val="111111"/>
          <w:sz w:val="28"/>
          <w:szCs w:val="28"/>
          <w:lang w:val="en-US"/>
        </w:rPr>
        <w:t>I am the captive of the curl of your hair,</w:t>
      </w:r>
    </w:p>
    <w:p>
      <w:pPr>
        <w:pStyle w:val="BookText"/>
        <w:bidi w:val="0"/>
        <w:jc w:val="both"/>
        <w:rPr/>
      </w:pPr>
      <w:r>
        <w:rPr>
          <w:rFonts w:eastAsia="Times New Roman" w:cs="Times New Roman" w:ascii="Times New Roman" w:hAnsi="Times New Roman"/>
          <w:color w:val="111111"/>
          <w:sz w:val="28"/>
          <w:szCs w:val="28"/>
          <w:lang w:val="en-US"/>
        </w:rPr>
        <w:t>of a strand.</w:t>
      </w:r>
    </w:p>
    <w:p>
      <w:pPr>
        <w:pStyle w:val="BookText"/>
        <w:bidi w:val="0"/>
        <w:jc w:val="both"/>
        <w:rPr/>
      </w:pPr>
      <w:r>
        <w:rPr>
          <w:rFonts w:eastAsia="Times New Roman" w:cs="Times New Roman" w:ascii="Times New Roman" w:hAnsi="Times New Roman"/>
          <w:color w:val="111111"/>
          <w:sz w:val="28"/>
          <w:szCs w:val="28"/>
          <w:lang w:val="en-US"/>
        </w:rPr>
        <w:t>Enough, O owl,</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of your talk about ruins,</w:t>
      </w:r>
    </w:p>
    <w:p>
      <w:pPr>
        <w:pStyle w:val="BookText"/>
        <w:bidi w:val="0"/>
        <w:jc w:val="both"/>
        <w:rPr/>
      </w:pPr>
      <w:r>
        <w:rPr>
          <w:rFonts w:eastAsia="Times New Roman" w:cs="Times New Roman" w:ascii="Times New Roman" w:hAnsi="Times New Roman"/>
          <w:color w:val="111111"/>
          <w:sz w:val="28"/>
          <w:szCs w:val="28"/>
          <w:lang w:val="en-US"/>
        </w:rPr>
        <w:t>For in this circle,</w:t>
      </w:r>
    </w:p>
    <w:p>
      <w:pPr>
        <w:pStyle w:val="BookText"/>
        <w:bidi w:val="0"/>
        <w:jc w:val="both"/>
        <w:rPr/>
      </w:pPr>
      <w:r>
        <w:rPr>
          <w:rFonts w:eastAsia="Times New Roman" w:cs="Times New Roman" w:ascii="Times New Roman" w:hAnsi="Times New Roman"/>
          <w:color w:val="111111"/>
          <w:sz w:val="28"/>
          <w:szCs w:val="28"/>
          <w:lang w:val="en-US"/>
        </w:rPr>
        <w:t>I am the center of your compass.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gnostics</w:t>
      </w:r>
      <w:bookmarkStart w:id="92" w:name="pg2401_16365"/>
    </w:p>
    <w:p>
      <w:pPr>
        <w:pStyle w:val="BookText"/>
        <w:bidi w:val="0"/>
        <w:rPr/>
      </w:pPr>
      <w:bookmarkEnd w:id="92"/>
      <w:r>
        <w:rPr>
          <w:rFonts w:eastAsia="Times New Roman" w:cs="Times New Roman" w:ascii="Times New Roman" w:hAnsi="Times New Roman"/>
          <w:color w:val="111111"/>
          <w:sz w:val="28"/>
          <w:szCs w:val="28"/>
          <w:lang w:val="en-US"/>
        </w:rPr>
        <w:t>have cast a veil</w:t>
      </w:r>
    </w:p>
    <w:p>
      <w:pPr>
        <w:pStyle w:val="BookText"/>
        <w:bidi w:val="0"/>
        <w:jc w:val="both"/>
        <w:rPr/>
      </w:pPr>
      <w:r>
        <w:rPr>
          <w:rFonts w:eastAsia="Times New Roman" w:cs="Times New Roman" w:ascii="Times New Roman" w:hAnsi="Times New Roman"/>
          <w:color w:val="111111"/>
          <w:sz w:val="28"/>
          <w:szCs w:val="28"/>
          <w:lang w:val="en-US"/>
        </w:rPr>
        <w:t>upon the face of the beloved.</w:t>
      </w:r>
    </w:p>
    <w:p>
      <w:pPr>
        <w:pStyle w:val="BookText"/>
        <w:bidi w:val="0"/>
        <w:jc w:val="both"/>
        <w:rPr/>
      </w:pPr>
      <w:r>
        <w:rPr>
          <w:rFonts w:eastAsia="Times New Roman" w:cs="Times New Roman" w:ascii="Times New Roman" w:hAnsi="Times New Roman"/>
          <w:color w:val="111111"/>
          <w:sz w:val="28"/>
          <w:szCs w:val="28"/>
          <w:lang w:val="en-US"/>
        </w:rPr>
        <w:t>I, the madman,</w:t>
      </w:r>
    </w:p>
    <w:p>
      <w:pPr>
        <w:pStyle w:val="BookText"/>
        <w:bidi w:val="0"/>
        <w:jc w:val="both"/>
        <w:rPr/>
      </w:pPr>
      <w:r>
        <w:rPr>
          <w:rFonts w:eastAsia="Times New Roman" w:cs="Times New Roman" w:ascii="Times New Roman" w:hAnsi="Times New Roman"/>
          <w:color w:val="111111"/>
          <w:sz w:val="28"/>
          <w:szCs w:val="28"/>
          <w:lang w:val="en-US"/>
        </w:rPr>
        <w:t>am unveiling your face!</w:t>
      </w:r>
    </w:p>
    <w:p>
      <w:pPr>
        <w:pStyle w:val="BookText"/>
        <w:bidi w:val="0"/>
        <w:jc w:val="both"/>
        <w:rPr/>
      </w:pPr>
      <w:r>
        <w:rPr>
          <w:rFonts w:eastAsia="Times New Roman" w:cs="Times New Roman" w:ascii="Times New Roman" w:hAnsi="Times New Roman"/>
          <w:color w:val="111111"/>
          <w:sz w:val="28"/>
          <w:szCs w:val="28"/>
          <w:lang w:val="en-US"/>
        </w:rPr>
        <w:t>The lovers reveal</w:t>
      </w:r>
    </w:p>
    <w:p>
      <w:pPr>
        <w:pStyle w:val="BookText"/>
        <w:bidi w:val="0"/>
        <w:jc w:val="both"/>
        <w:rPr/>
      </w:pPr>
      <w:r>
        <w:rPr>
          <w:rFonts w:eastAsia="Times New Roman" w:cs="Times New Roman" w:ascii="Times New Roman" w:hAnsi="Times New Roman"/>
          <w:color w:val="111111"/>
          <w:sz w:val="28"/>
          <w:szCs w:val="28"/>
          <w:lang w:val="en-US"/>
        </w:rPr>
        <w:t>your black secret.</w:t>
      </w:r>
    </w:p>
    <w:p>
      <w:pPr>
        <w:pStyle w:val="BookText"/>
        <w:bidi w:val="0"/>
        <w:jc w:val="both"/>
        <w:rPr/>
      </w:pPr>
      <w:r>
        <w:rPr>
          <w:rFonts w:eastAsia="Times New Roman" w:cs="Times New Roman" w:ascii="Times New Roman" w:hAnsi="Times New Roman"/>
          <w:color w:val="111111"/>
          <w:sz w:val="28"/>
          <w:szCs w:val="28"/>
          <w:lang w:val="en-US"/>
        </w:rPr>
        <w:t>Come to me,</w:t>
      </w:r>
    </w:p>
    <w:p>
      <w:pPr>
        <w:pStyle w:val="BookText"/>
        <w:bidi w:val="0"/>
        <w:jc w:val="both"/>
        <w:rPr/>
      </w:pPr>
      <w:r>
        <w:rPr>
          <w:rFonts w:eastAsia="Times New Roman" w:cs="Times New Roman" w:ascii="Times New Roman" w:hAnsi="Times New Roman"/>
          <w:color w:val="111111"/>
          <w:sz w:val="28"/>
          <w:szCs w:val="28"/>
          <w:lang w:val="en-US"/>
        </w:rPr>
        <w:t>the intimate of your secrets.</w:t>
      </w:r>
    </w:p>
    <w:p>
      <w:pPr>
        <w:pStyle w:val="BookText"/>
        <w:bidi w:val="0"/>
        <w:jc w:val="both"/>
        <w:rPr/>
      </w:pPr>
      <w:r>
        <w:rPr>
          <w:rFonts w:eastAsia="Times New Roman" w:cs="Times New Roman" w:ascii="Times New Roman" w:hAnsi="Times New Roman"/>
          <w:color w:val="111111"/>
          <w:sz w:val="28"/>
          <w:szCs w:val="28"/>
          <w:lang w:val="en-US"/>
        </w:rPr>
        <w:t>Open your face to this old man</w:t>
      </w:r>
    </w:p>
    <w:p>
      <w:pPr>
        <w:pStyle w:val="BookText"/>
        <w:bidi w:val="0"/>
        <w:jc w:val="both"/>
        <w:rPr/>
      </w:pPr>
      <w:r>
        <w:rPr>
          <w:rFonts w:eastAsia="Times New Roman" w:cs="Times New Roman" w:ascii="Times New Roman" w:hAnsi="Times New Roman"/>
          <w:color w:val="111111"/>
          <w:sz w:val="28"/>
          <w:szCs w:val="28"/>
          <w:lang w:val="en-US"/>
        </w:rPr>
        <w:t>who has fallen off his feet.</w:t>
      </w:r>
    </w:p>
    <w:p>
      <w:pPr>
        <w:pStyle w:val="BookText"/>
        <w:bidi w:val="0"/>
        <w:jc w:val="both"/>
        <w:rPr/>
      </w:pPr>
      <w:r>
        <w:rPr>
          <w:rFonts w:eastAsia="Times New Roman" w:cs="Times New Roman" w:ascii="Times New Roman" w:hAnsi="Times New Roman"/>
          <w:color w:val="111111"/>
          <w:sz w:val="28"/>
          <w:szCs w:val="28"/>
          <w:lang w:val="en-US"/>
        </w:rPr>
        <w:t>Until the moment of death,</w:t>
      </w:r>
    </w:p>
    <w:p>
      <w:pPr>
        <w:pStyle w:val="BookText"/>
        <w:bidi w:val="0"/>
        <w:jc w:val="both"/>
        <w:rPr/>
      </w:pPr>
      <w:r>
        <w:rPr>
          <w:rFonts w:eastAsia="Times New Roman" w:cs="Times New Roman" w:ascii="Times New Roman" w:hAnsi="Times New Roman"/>
          <w:color w:val="111111"/>
          <w:sz w:val="28"/>
          <w:szCs w:val="28"/>
          <w:lang w:val="en-US"/>
        </w:rPr>
        <w:t>with all my soul, I am the lover</w:t>
      </w:r>
    </w:p>
    <w:p>
      <w:pPr>
        <w:pStyle w:val="BookText"/>
        <w:bidi w:val="0"/>
        <w:jc w:val="both"/>
        <w:rPr/>
      </w:pPr>
      <w:r>
        <w:rPr>
          <w:rFonts w:eastAsia="Times New Roman" w:cs="Times New Roman" w:ascii="Times New Roman" w:hAnsi="Times New Roman"/>
          <w:color w:val="111111"/>
          <w:sz w:val="28"/>
          <w:szCs w:val="28"/>
          <w:lang w:val="en-US"/>
        </w:rPr>
        <w:t>of the sight of you.</w:t>
      </w:r>
    </w:p>
    <w:p>
      <w:pPr>
        <w:pStyle w:val="BookText"/>
        <w:bidi w:val="0"/>
        <w:jc w:val="both"/>
        <w:rPr/>
      </w:pPr>
      <w:r>
        <w:rPr>
          <w:rFonts w:eastAsia="Times New Roman" w:cs="Times New Roman" w:ascii="Times New Roman" w:hAnsi="Times New Roman"/>
          <w:color w:val="111111"/>
          <w:sz w:val="28"/>
          <w:szCs w:val="28"/>
          <w:lang w:val="en-US"/>
        </w:rPr>
        <w:t>Esfand 9, 1367 AHS</w:t>
      </w:r>
    </w:p>
    <w:p>
      <w:pPr>
        <w:pStyle w:val="BookText"/>
        <w:bidi w:val="0"/>
        <w:jc w:val="both"/>
        <w:rPr/>
      </w:pPr>
      <w:r>
        <w:rPr>
          <w:rFonts w:eastAsia="Times New Roman" w:cs="Times New Roman" w:ascii="Times New Roman" w:hAnsi="Times New Roman"/>
          <w:color w:val="111111"/>
          <w:sz w:val="28"/>
          <w:szCs w:val="28"/>
          <w:lang w:val="en-US"/>
        </w:rPr>
        <w:t>[February 28, 1989]</w:t>
      </w:r>
    </w:p>
    <w:p>
      <w:pPr>
        <w:pStyle w:val="Heading3"/>
        <w:numPr>
          <w:ilvl w:val="2"/>
          <w:numId w:val="1"/>
        </w:numPr>
        <w:bidi w:val="0"/>
        <w:jc w:val="left"/>
        <w:rPr/>
      </w:pPr>
      <w:bookmarkStart w:id="93" w:name="__RefHeading___Toc3145302_3804643083"/>
      <w:bookmarkStart w:id="94" w:name="_Toc37"/>
      <w:bookmarkEnd w:id="93"/>
      <w:r>
        <w:rPr/>
        <w:t>The Day of Union</w:t>
      </w:r>
      <w:bookmarkEnd w:id="94"/>
    </w:p>
    <w:p>
      <w:pPr>
        <w:pStyle w:val="BookText"/>
        <w:bidi w:val="0"/>
        <w:jc w:val="both"/>
        <w:rPr/>
      </w:pPr>
      <w:r>
        <w:rPr>
          <w:rFonts w:eastAsia="Times New Roman" w:cs="Times New Roman" w:ascii="Times New Roman" w:hAnsi="Times New Roman"/>
          <w:color w:val="111111"/>
          <w:sz w:val="28"/>
          <w:szCs w:val="28"/>
          <w:lang w:val="en-US"/>
        </w:rPr>
        <w:t>Don't grieve,</w:t>
      </w:r>
    </w:p>
    <w:p>
      <w:pPr>
        <w:pStyle w:val="BookText"/>
        <w:bidi w:val="0"/>
        <w:jc w:val="both"/>
        <w:rPr/>
      </w:pPr>
      <w:r>
        <w:rPr>
          <w:rFonts w:eastAsia="Times New Roman" w:cs="Times New Roman" w:ascii="Times New Roman" w:hAnsi="Times New Roman"/>
          <w:color w:val="111111"/>
          <w:sz w:val="28"/>
          <w:szCs w:val="28"/>
          <w:lang w:val="en-US"/>
        </w:rPr>
        <w:t>the days of separation</w:t>
      </w:r>
    </w:p>
    <w:p>
      <w:pPr>
        <w:pStyle w:val="BookText"/>
        <w:bidi w:val="0"/>
        <w:jc w:val="both"/>
        <w:rPr/>
      </w:pPr>
      <w:r>
        <w:rPr>
          <w:rFonts w:eastAsia="Times New Roman" w:cs="Times New Roman" w:ascii="Times New Roman" w:hAnsi="Times New Roman"/>
          <w:color w:val="111111"/>
          <w:sz w:val="28"/>
          <w:szCs w:val="28"/>
          <w:lang w:val="en-US"/>
        </w:rPr>
        <w:t>are coming to an end.</w:t>
      </w:r>
    </w:p>
    <w:p>
      <w:pPr>
        <w:pStyle w:val="BookText"/>
        <w:bidi w:val="0"/>
        <w:jc w:val="both"/>
        <w:rPr/>
      </w:pPr>
      <w:r>
        <w:rPr>
          <w:rFonts w:eastAsia="Times New Roman" w:cs="Times New Roman" w:ascii="Times New Roman" w:hAnsi="Times New Roman"/>
          <w:color w:val="111111"/>
          <w:sz w:val="28"/>
          <w:szCs w:val="28"/>
          <w:lang w:val="en-US"/>
        </w:rPr>
        <w:t>This craving in our heads,</w:t>
      </w:r>
    </w:p>
    <w:p>
      <w:pPr>
        <w:pStyle w:val="BookText"/>
        <w:bidi w:val="0"/>
        <w:jc w:val="both"/>
        <w:rPr/>
      </w:pPr>
      <w:r>
        <w:rPr>
          <w:rFonts w:eastAsia="Times New Roman" w:cs="Times New Roman" w:ascii="Times New Roman" w:hAnsi="Times New Roman"/>
          <w:color w:val="111111"/>
          <w:sz w:val="28"/>
          <w:szCs w:val="28"/>
          <w:lang w:val="en-US"/>
        </w:rPr>
        <w:t>the craving of drunkards,</w:t>
      </w:r>
    </w:p>
    <w:p>
      <w:pPr>
        <w:pStyle w:val="BookText"/>
        <w:bidi w:val="0"/>
        <w:jc w:val="both"/>
        <w:rPr/>
      </w:pPr>
      <w:r>
        <w:rPr>
          <w:rFonts w:eastAsia="Times New Roman" w:cs="Times New Roman" w:ascii="Times New Roman" w:hAnsi="Times New Roman"/>
          <w:color w:val="111111"/>
          <w:sz w:val="28"/>
          <w:szCs w:val="28"/>
          <w:lang w:val="en-US"/>
        </w:rPr>
        <w:t>is coming to an end.</w:t>
      </w:r>
    </w:p>
    <w:p>
      <w:pPr>
        <w:pStyle w:val="BookText"/>
        <w:bidi w:val="0"/>
        <w:jc w:val="both"/>
        <w:rPr/>
      </w:pPr>
      <w:r>
        <w:rPr>
          <w:rFonts w:eastAsia="Times New Roman" w:cs="Times New Roman" w:ascii="Times New Roman" w:hAnsi="Times New Roman"/>
          <w:color w:val="111111"/>
          <w:sz w:val="28"/>
          <w:szCs w:val="28"/>
          <w:lang w:val="en-US"/>
        </w:rPr>
        <w:t>She will lift</w:t>
      </w:r>
    </w:p>
    <w:p>
      <w:pPr>
        <w:pStyle w:val="BookText"/>
        <w:bidi w:val="0"/>
        <w:jc w:val="both"/>
        <w:rPr/>
      </w:pPr>
      <w:r>
        <w:rPr>
          <w:rFonts w:eastAsia="Times New Roman" w:cs="Times New Roman" w:ascii="Times New Roman" w:hAnsi="Times New Roman"/>
          <w:color w:val="111111"/>
          <w:sz w:val="28"/>
          <w:szCs w:val="28"/>
          <w:lang w:val="en-US"/>
        </w:rPr>
        <w:t>the curtain from</w:t>
      </w:r>
    </w:p>
    <w:p>
      <w:pPr>
        <w:pStyle w:val="BookText"/>
        <w:bidi w:val="0"/>
        <w:jc w:val="both"/>
        <w:rPr/>
      </w:pPr>
      <w:r>
        <w:rPr>
          <w:rFonts w:eastAsia="Times New Roman" w:cs="Times New Roman" w:ascii="Times New Roman" w:hAnsi="Times New Roman"/>
          <w:color w:val="111111"/>
          <w:sz w:val="28"/>
          <w:szCs w:val="28"/>
          <w:lang w:val="en-US"/>
        </w:rPr>
        <w:t>her moon like face</w:t>
      </w:r>
    </w:p>
    <w:p>
      <w:pPr>
        <w:pStyle w:val="BookText"/>
        <w:bidi w:val="0"/>
        <w:jc w:val="both"/>
        <w:rPr/>
      </w:pPr>
      <w:r>
        <w:rPr>
          <w:rFonts w:eastAsia="Times New Roman" w:cs="Times New Roman" w:ascii="Times New Roman" w:hAnsi="Times New Roman"/>
          <w:color w:val="111111"/>
          <w:sz w:val="28"/>
          <w:szCs w:val="28"/>
          <w:lang w:val="en-US"/>
        </w:rPr>
        <w:t>And glance seductively,</w:t>
      </w:r>
    </w:p>
    <w:p>
      <w:pPr>
        <w:pStyle w:val="BookText"/>
        <w:bidi w:val="0"/>
        <w:jc w:val="both"/>
        <w:rPr/>
      </w:pPr>
      <w:r>
        <w:rPr>
          <w:rFonts w:eastAsia="Times New Roman" w:cs="Times New Roman" w:ascii="Times New Roman" w:hAnsi="Times New Roman"/>
          <w:color w:val="111111"/>
          <w:sz w:val="28"/>
          <w:szCs w:val="28"/>
          <w:lang w:val="en-US"/>
        </w:rPr>
        <w:t>Sorrow will leave</w:t>
      </w:r>
    </w:p>
    <w:p>
      <w:pPr>
        <w:pStyle w:val="BookText"/>
        <w:bidi w:val="0"/>
        <w:jc w:val="both"/>
        <w:rPr/>
      </w:pPr>
      <w:r>
        <w:rPr>
          <w:rFonts w:eastAsia="Times New Roman" w:cs="Times New Roman" w:ascii="Times New Roman" w:hAnsi="Times New Roman"/>
          <w:color w:val="111111"/>
          <w:sz w:val="28"/>
          <w:szCs w:val="28"/>
          <w:lang w:val="en-US"/>
        </w:rPr>
        <w:t>the heart and spirit.</w:t>
      </w:r>
    </w:p>
    <w:p>
      <w:pPr>
        <w:pStyle w:val="BookText"/>
        <w:bidi w:val="0"/>
        <w:jc w:val="both"/>
        <w:rPr/>
      </w:pPr>
      <w:r>
        <w:rPr>
          <w:rFonts w:eastAsia="Times New Roman" w:cs="Times New Roman" w:ascii="Times New Roman" w:hAnsi="Times New Roman"/>
          <w:color w:val="111111"/>
          <w:sz w:val="28"/>
          <w:szCs w:val="28"/>
          <w:lang w:val="en-US"/>
        </w:rPr>
        <w:t>The nightingale will appear</w:t>
      </w:r>
    </w:p>
    <w:p>
      <w:pPr>
        <w:pStyle w:val="BookText"/>
        <w:bidi w:val="0"/>
        <w:jc w:val="both"/>
        <w:rPr/>
      </w:pPr>
      <w:r>
        <w:rPr>
          <w:rFonts w:eastAsia="Times New Roman" w:cs="Times New Roman" w:ascii="Times New Roman" w:hAnsi="Times New Roman"/>
          <w:color w:val="111111"/>
          <w:sz w:val="28"/>
          <w:szCs w:val="28"/>
          <w:lang w:val="en-US"/>
        </w:rPr>
        <w:t>among the stems</w:t>
      </w:r>
    </w:p>
    <w:p>
      <w:pPr>
        <w:pStyle w:val="BookText"/>
        <w:bidi w:val="0"/>
        <w:jc w:val="both"/>
        <w:rPr/>
      </w:pPr>
      <w:r>
        <w:rPr>
          <w:rFonts w:eastAsia="Times New Roman" w:cs="Times New Roman" w:ascii="Times New Roman" w:hAnsi="Times New Roman"/>
          <w:color w:val="111111"/>
          <w:sz w:val="28"/>
          <w:szCs w:val="28"/>
          <w:lang w:val="en-US"/>
        </w:rPr>
        <w:t>of the flowers.</w:t>
      </w:r>
    </w:p>
    <w:p>
      <w:pPr>
        <w:pStyle w:val="BookText"/>
        <w:bidi w:val="0"/>
        <w:jc w:val="both"/>
        <w:rPr/>
      </w:pPr>
      <w:r>
        <w:rPr>
          <w:rFonts w:eastAsia="Times New Roman" w:cs="Times New Roman" w:ascii="Times New Roman" w:hAnsi="Times New Roman"/>
          <w:color w:val="111111"/>
          <w:sz w:val="28"/>
          <w:szCs w:val="28"/>
          <w:lang w:val="en-US"/>
        </w:rPr>
        <w:t>The raven will leave</w:t>
      </w:r>
    </w:p>
    <w:p>
      <w:pPr>
        <w:pStyle w:val="BookText"/>
        <w:bidi w:val="0"/>
        <w:jc w:val="both"/>
        <w:rPr/>
      </w:pPr>
      <w:r>
        <w:rPr>
          <w:rFonts w:eastAsia="Times New Roman" w:cs="Times New Roman" w:ascii="Times New Roman" w:hAnsi="Times New Roman"/>
          <w:color w:val="111111"/>
          <w:sz w:val="28"/>
          <w:szCs w:val="28"/>
          <w:lang w:val="en-US"/>
        </w:rPr>
        <w:t>the garden in</w:t>
      </w:r>
    </w:p>
    <w:p>
      <w:pPr>
        <w:pStyle w:val="BookText"/>
        <w:bidi w:val="0"/>
        <w:jc w:val="both"/>
        <w:rPr/>
      </w:pPr>
      <w:r>
        <w:rPr>
          <w:rFonts w:eastAsia="Times New Roman" w:cs="Times New Roman" w:ascii="Times New Roman" w:hAnsi="Times New Roman"/>
          <w:color w:val="111111"/>
          <w:sz w:val="28"/>
          <w:szCs w:val="28"/>
          <w:lang w:val="en-US"/>
        </w:rPr>
        <w:t>hundredfold shame.</w:t>
      </w:r>
    </w:p>
    <w:p>
      <w:pPr>
        <w:pStyle w:val="BookText"/>
        <w:bidi w:val="0"/>
        <w:jc w:val="both"/>
        <w:rPr/>
      </w:pPr>
      <w:r>
        <w:rPr>
          <w:rFonts w:eastAsia="Times New Roman" w:cs="Times New Roman" w:ascii="Times New Roman" w:hAnsi="Times New Roman"/>
          <w:color w:val="111111"/>
          <w:sz w:val="28"/>
          <w:szCs w:val="28"/>
          <w:lang w:val="en-US"/>
        </w:rPr>
        <w:t>The meeting will be lit</w:t>
      </w:r>
    </w:p>
    <w:p>
      <w:pPr>
        <w:pStyle w:val="BookText"/>
        <w:bidi w:val="0"/>
        <w:jc w:val="both"/>
        <w:rPr/>
      </w:pPr>
      <w:r>
        <w:rPr>
          <w:rFonts w:eastAsia="Times New Roman" w:cs="Times New Roman" w:ascii="Times New Roman" w:hAnsi="Times New Roman"/>
          <w:color w:val="111111"/>
          <w:sz w:val="28"/>
          <w:szCs w:val="28"/>
          <w:lang w:val="en-US"/>
        </w:rPr>
        <w:t>by the light</w:t>
      </w:r>
    </w:p>
    <w:p>
      <w:pPr>
        <w:pStyle w:val="BookText"/>
        <w:bidi w:val="0"/>
        <w:jc w:val="both"/>
        <w:rPr/>
      </w:pPr>
      <w:r>
        <w:rPr>
          <w:rFonts w:eastAsia="Times New Roman" w:cs="Times New Roman" w:ascii="Times New Roman" w:hAnsi="Times New Roman"/>
          <w:color w:val="111111"/>
          <w:sz w:val="28"/>
          <w:szCs w:val="28"/>
          <w:lang w:val="en-US"/>
        </w:rPr>
        <w:t>of her face.</w:t>
      </w:r>
    </w:p>
    <w:p>
      <w:pPr>
        <w:pStyle w:val="BookText"/>
        <w:bidi w:val="0"/>
        <w:jc w:val="both"/>
        <w:rPr/>
      </w:pPr>
      <w:r>
        <w:rPr>
          <w:rFonts w:eastAsia="Times New Roman" w:cs="Times New Roman" w:ascii="Times New Roman" w:hAnsi="Times New Roman"/>
          <w:color w:val="111111"/>
          <w:sz w:val="28"/>
          <w:szCs w:val="28"/>
          <w:lang w:val="en-US"/>
        </w:rPr>
        <w:t>Everything but the memory of the beloved</w:t>
      </w:r>
    </w:p>
    <w:p>
      <w:pPr>
        <w:pStyle w:val="BookText"/>
        <w:bidi w:val="0"/>
        <w:jc w:val="both"/>
        <w:rPr/>
      </w:pPr>
      <w:r>
        <w:rPr>
          <w:rFonts w:eastAsia="Times New Roman" w:cs="Times New Roman" w:ascii="Times New Roman" w:hAnsi="Times New Roman"/>
          <w:color w:val="111111"/>
          <w:sz w:val="28"/>
          <w:szCs w:val="28"/>
          <w:lang w:val="en-US"/>
        </w:rPr>
        <w:t>will pass from the memory</w:t>
      </w:r>
    </w:p>
    <w:p>
      <w:pPr>
        <w:pStyle w:val="BookText"/>
        <w:bidi w:val="0"/>
        <w:jc w:val="both"/>
        <w:rPr/>
      </w:pPr>
      <w:r>
        <w:rPr>
          <w:rFonts w:eastAsia="Times New Roman" w:cs="Times New Roman" w:ascii="Times New Roman" w:hAnsi="Times New Roman"/>
          <w:color w:val="111111"/>
          <w:sz w:val="28"/>
          <w:szCs w:val="28"/>
          <w:lang w:val="en-US"/>
        </w:rPr>
        <w:t>of the rogues.</w:t>
      </w:r>
    </w:p>
    <w:p>
      <w:pPr>
        <w:pStyle w:val="BookText"/>
        <w:bidi w:val="0"/>
        <w:jc w:val="both"/>
        <w:rPr/>
      </w:pPr>
      <w:r>
        <w:rPr>
          <w:rFonts w:eastAsia="Times New Roman" w:cs="Times New Roman" w:ascii="Times New Roman" w:hAnsi="Times New Roman"/>
          <w:color w:val="111111"/>
          <w:sz w:val="28"/>
          <w:szCs w:val="28"/>
          <w:lang w:val="en-US"/>
        </w:rPr>
        <w:t>The clouds will disappear</w:t>
      </w:r>
    </w:p>
    <w:p>
      <w:pPr>
        <w:pStyle w:val="BookText"/>
        <w:bidi w:val="0"/>
        <w:jc w:val="both"/>
        <w:rPr/>
      </w:pPr>
      <w:r>
        <w:rPr>
          <w:rFonts w:eastAsia="Times New Roman" w:cs="Times New Roman" w:ascii="Times New Roman" w:hAnsi="Times New Roman"/>
          <w:color w:val="111111"/>
          <w:sz w:val="28"/>
          <w:szCs w:val="28"/>
          <w:lang w:val="en-US"/>
        </w:rPr>
        <w:t>before the light of the sun</w:t>
      </w:r>
    </w:p>
    <w:p>
      <w:pPr>
        <w:pStyle w:val="BookText"/>
        <w:bidi w:val="0"/>
        <w:jc w:val="both"/>
        <w:rPr/>
      </w:pPr>
      <w:r>
        <w:rPr>
          <w:rFonts w:eastAsia="Times New Roman" w:cs="Times New Roman" w:ascii="Times New Roman" w:hAnsi="Times New Roman"/>
          <w:color w:val="111111"/>
          <w:sz w:val="28"/>
          <w:szCs w:val="28"/>
          <w:lang w:val="en-US"/>
        </w:rPr>
        <w:t>of her face.</w:t>
      </w:r>
    </w:p>
    <w:p>
      <w:pPr>
        <w:pStyle w:val="BookText"/>
        <w:bidi w:val="0"/>
        <w:jc w:val="both"/>
        <w:rPr/>
      </w:pPr>
      <w:r>
        <w:rPr>
          <w:rFonts w:eastAsia="Times New Roman" w:cs="Times New Roman" w:ascii="Times New Roman" w:hAnsi="Times New Roman"/>
          <w:color w:val="111111"/>
          <w:sz w:val="28"/>
          <w:szCs w:val="28"/>
          <w:lang w:val="en-US"/>
        </w:rPr>
        <w:t>The curtain will disappear</w:t>
      </w:r>
    </w:p>
    <w:p>
      <w:pPr>
        <w:pStyle w:val="BookText"/>
        <w:bidi w:val="0"/>
        <w:jc w:val="both"/>
        <w:rPr/>
      </w:pPr>
      <w:r>
        <w:rPr>
          <w:rFonts w:eastAsia="Times New Roman" w:cs="Times New Roman" w:ascii="Times New Roman" w:hAnsi="Times New Roman"/>
          <w:color w:val="111111"/>
          <w:sz w:val="28"/>
          <w:szCs w:val="28"/>
          <w:lang w:val="en-US"/>
        </w:rPr>
        <w:t>from the face</w:t>
      </w:r>
    </w:p>
    <w:p>
      <w:pPr>
        <w:pStyle w:val="BookText"/>
        <w:bidi w:val="0"/>
        <w:jc w:val="both"/>
        <w:rPr/>
      </w:pPr>
      <w:r>
        <w:rPr>
          <w:rFonts w:eastAsia="Times New Roman" w:cs="Times New Roman" w:ascii="Times New Roman" w:hAnsi="Times New Roman"/>
          <w:color w:val="111111"/>
          <w:sz w:val="28"/>
          <w:szCs w:val="28"/>
          <w:lang w:val="en-US"/>
        </w:rPr>
        <w:t>of the sauntering cypress.</w:t>
      </w:r>
    </w:p>
    <w:p>
      <w:pPr>
        <w:pStyle w:val="BookText"/>
        <w:bidi w:val="0"/>
        <w:jc w:val="both"/>
        <w:rPr/>
      </w:pPr>
      <w:r>
        <w:rPr>
          <w:rFonts w:eastAsia="Times New Roman" w:cs="Times New Roman" w:ascii="Times New Roman" w:hAnsi="Times New Roman"/>
          <w:color w:val="111111"/>
          <w:sz w:val="28"/>
          <w:szCs w:val="28"/>
          <w:lang w:val="en-US"/>
        </w:rPr>
        <w:t>O friends, glad tidings!</w:t>
      </w:r>
    </w:p>
    <w:p>
      <w:pPr>
        <w:pStyle w:val="BookText"/>
        <w:bidi w:val="0"/>
        <w:jc w:val="both"/>
        <w:rPr/>
      </w:pPr>
      <w:r>
        <w:rPr>
          <w:rFonts w:eastAsia="Times New Roman" w:cs="Times New Roman" w:ascii="Times New Roman" w:hAnsi="Times New Roman"/>
          <w:color w:val="111111"/>
          <w:sz w:val="28"/>
          <w:szCs w:val="28"/>
          <w:lang w:val="en-US"/>
        </w:rPr>
        <w:t>The day of our appointment</w:t>
      </w:r>
    </w:p>
    <w:p>
      <w:pPr>
        <w:pStyle w:val="BookText"/>
        <w:bidi w:val="0"/>
        <w:jc w:val="both"/>
        <w:rPr/>
      </w:pPr>
      <w:r>
        <w:rPr>
          <w:rFonts w:eastAsia="Times New Roman" w:cs="Times New Roman" w:ascii="Times New Roman" w:hAnsi="Times New Roman"/>
          <w:color w:val="111111"/>
          <w:sz w:val="28"/>
          <w:szCs w:val="28"/>
          <w:lang w:val="en-US"/>
        </w:rPr>
        <w:t>is coming.</w:t>
      </w:r>
    </w:p>
    <w:p>
      <w:pPr>
        <w:pStyle w:val="BookText"/>
        <w:bidi w:val="0"/>
        <w:jc w:val="both"/>
        <w:rPr/>
      </w:pPr>
      <w:r>
        <w:rPr>
          <w:rFonts w:eastAsia="Times New Roman" w:cs="Times New Roman" w:ascii="Times New Roman" w:hAnsi="Times New Roman"/>
          <w:color w:val="111111"/>
          <w:sz w:val="28"/>
          <w:szCs w:val="28"/>
          <w:lang w:val="en-US"/>
        </w:rPr>
        <w:t>The days of separation are ending,</w:t>
      </w:r>
    </w:p>
    <w:p>
      <w:pPr>
        <w:pStyle w:val="BookText"/>
        <w:bidi w:val="0"/>
        <w:jc w:val="both"/>
        <w:rPr/>
      </w:pPr>
      <w:r>
        <w:rPr>
          <w:rFonts w:eastAsia="Times New Roman" w:cs="Times New Roman" w:ascii="Times New Roman" w:hAnsi="Times New Roman"/>
          <w:color w:val="111111"/>
          <w:sz w:val="28"/>
          <w:szCs w:val="28"/>
          <w:lang w:val="en-US"/>
        </w:rPr>
        <w:t>and the day of union</w:t>
      </w:r>
    </w:p>
    <w:p>
      <w:pPr>
        <w:pStyle w:val="BookText"/>
        <w:bidi w:val="0"/>
        <w:jc w:val="both"/>
        <w:rPr/>
      </w:pPr>
      <w:r>
        <w:rPr>
          <w:rFonts w:eastAsia="Times New Roman" w:cs="Times New Roman" w:ascii="Times New Roman" w:hAnsi="Times New Roman"/>
          <w:color w:val="111111"/>
          <w:sz w:val="28"/>
          <w:szCs w:val="28"/>
          <w:lang w:val="en-US"/>
        </w:rPr>
        <w:t>is coming.</w:t>
      </w:r>
    </w:p>
    <w:p>
      <w:pPr>
        <w:pStyle w:val="BookText"/>
        <w:bidi w:val="0"/>
        <w:jc w:val="both"/>
        <w:rPr/>
      </w:pPr>
      <w:r>
        <w:rPr>
          <w:rFonts w:eastAsia="Times New Roman" w:cs="Times New Roman" w:ascii="Times New Roman" w:hAnsi="Times New Roman"/>
          <w:color w:val="111111"/>
          <w:sz w:val="28"/>
          <w:szCs w:val="28"/>
          <w:lang w:val="en-US"/>
        </w:rPr>
        <w:t>Esfand 1367 AHS</w:t>
      </w:r>
    </w:p>
    <w:p>
      <w:pPr>
        <w:pStyle w:val="BookText"/>
        <w:bidi w:val="0"/>
        <w:jc w:val="both"/>
        <w:rPr/>
      </w:pPr>
      <w:r>
        <w:rPr>
          <w:rFonts w:eastAsia="Times New Roman" w:cs="Times New Roman" w:ascii="Times New Roman" w:hAnsi="Times New Roman"/>
          <w:color w:val="111111"/>
          <w:sz w:val="28"/>
          <w:szCs w:val="28"/>
          <w:lang w:val="en-US"/>
        </w:rPr>
        <w:t>[February-March 1989]</w:t>
      </w:r>
    </w:p>
    <w:p>
      <w:pPr>
        <w:pStyle w:val="Heading3"/>
        <w:numPr>
          <w:ilvl w:val="2"/>
          <w:numId w:val="1"/>
        </w:numPr>
        <w:bidi w:val="0"/>
        <w:jc w:val="left"/>
        <w:rPr/>
      </w:pPr>
      <w:bookmarkStart w:id="95" w:name="__RefHeading___Toc3145304_3804643083"/>
      <w:bookmarkStart w:id="96" w:name="_Toc38"/>
      <w:bookmarkEnd w:id="95"/>
      <w:r>
        <w:rPr/>
        <w:t>The Retreat of the Drunkards</w:t>
      </w:r>
      <w:bookmarkEnd w:id="96"/>
    </w:p>
    <w:p>
      <w:pPr>
        <w:pStyle w:val="BookText"/>
        <w:bidi w:val="0"/>
        <w:jc w:val="both"/>
        <w:rPr/>
      </w:pPr>
      <w:r>
        <w:rPr>
          <w:rStyle w:val="FootnoteAnchor"/>
        </w:rPr>
        <w:footnoteReference w:id="8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did not find purity in the sessions of the dervishes.</w:t>
      </w:r>
    </w:p>
    <w:p>
      <w:pPr>
        <w:pStyle w:val="BookText"/>
        <w:bidi w:val="0"/>
        <w:jc w:val="both"/>
        <w:rPr/>
      </w:pPr>
      <w:r>
        <w:rPr>
          <w:rFonts w:eastAsia="Times New Roman" w:cs="Times New Roman" w:ascii="Times New Roman" w:hAnsi="Times New Roman"/>
          <w:color w:val="111111"/>
          <w:sz w:val="28"/>
          <w:szCs w:val="28"/>
          <w:lang w:val="en-US"/>
        </w:rPr>
        <w:t>Within the cloister, I heard none call on Him.</w:t>
      </w:r>
    </w:p>
    <w:p>
      <w:pPr>
        <w:pStyle w:val="BookText"/>
        <w:bidi w:val="0"/>
        <w:jc w:val="both"/>
        <w:rPr/>
      </w:pPr>
      <w:r>
        <w:rPr>
          <w:rFonts w:eastAsia="Times New Roman" w:cs="Times New Roman" w:ascii="Times New Roman" w:hAnsi="Times New Roman"/>
          <w:color w:val="111111"/>
          <w:sz w:val="28"/>
          <w:szCs w:val="28"/>
          <w:lang w:val="en-US"/>
        </w:rPr>
        <w:t>I did not find the Friend in the books of the seminary.</w:t>
      </w:r>
    </w:p>
    <w:p>
      <w:pPr>
        <w:pStyle w:val="BookText"/>
        <w:bidi w:val="0"/>
        <w:jc w:val="both"/>
        <w:rPr/>
      </w:pPr>
      <w:r>
        <w:rPr>
          <w:rFonts w:eastAsia="Times New Roman" w:cs="Times New Roman" w:ascii="Times New Roman" w:hAnsi="Times New Roman"/>
          <w:color w:val="111111"/>
          <w:sz w:val="28"/>
          <w:szCs w:val="28"/>
          <w:lang w:val="en-US"/>
        </w:rPr>
        <w:t>At the top of the minaret, I saw no sound of the Beloved.</w:t>
      </w:r>
    </w:p>
    <w:p>
      <w:pPr>
        <w:pStyle w:val="BookText"/>
        <w:bidi w:val="0"/>
        <w:jc w:val="both"/>
        <w:rPr/>
      </w:pPr>
      <w:r>
        <w:rPr>
          <w:rFonts w:eastAsia="Times New Roman" w:cs="Times New Roman" w:ascii="Times New Roman" w:hAnsi="Times New Roman"/>
          <w:color w:val="111111"/>
          <w:sz w:val="28"/>
          <w:szCs w:val="28"/>
          <w:lang w:val="en-US"/>
        </w:rPr>
        <w:t>I did not uncover anything in any scholarly books.</w:t>
      </w:r>
    </w:p>
    <w:p>
      <w:pPr>
        <w:pStyle w:val="BookText"/>
        <w:bidi w:val="0"/>
        <w:jc w:val="both"/>
        <w:rPr/>
      </w:pPr>
      <w:r>
        <w:rPr>
          <w:rFonts w:eastAsia="Times New Roman" w:cs="Times New Roman" w:ascii="Times New Roman" w:hAnsi="Times New Roman"/>
          <w:color w:val="111111"/>
          <w:sz w:val="28"/>
          <w:szCs w:val="28"/>
          <w:lang w:val="en-US"/>
        </w:rPr>
        <w:t>In the lessons of Scripture, I was led nowhere.</w:t>
      </w:r>
    </w:p>
    <w:p>
      <w:pPr>
        <w:pStyle w:val="BookText"/>
        <w:bidi w:val="0"/>
        <w:jc w:val="both"/>
        <w:rPr/>
      </w:pPr>
      <w:r>
        <w:rPr>
          <w:rFonts w:eastAsia="Times New Roman" w:cs="Times New Roman" w:ascii="Times New Roman" w:hAnsi="Times New Roman"/>
          <w:color w:val="111111"/>
          <w:sz w:val="28"/>
          <w:szCs w:val="28"/>
          <w:lang w:val="en-US"/>
        </w:rPr>
        <w:t>I spent my life in the temple, spent my life in vain.</w:t>
      </w:r>
    </w:p>
    <w:p>
      <w:pPr>
        <w:pStyle w:val="BookText"/>
        <w:bidi w:val="0"/>
        <w:jc w:val="both"/>
        <w:rPr/>
      </w:pPr>
      <w:r>
        <w:rPr>
          <w:rFonts w:eastAsia="Times New Roman" w:cs="Times New Roman" w:ascii="Times New Roman" w:hAnsi="Times New Roman"/>
          <w:color w:val="111111"/>
          <w:sz w:val="28"/>
          <w:szCs w:val="28"/>
          <w:lang w:val="en-US"/>
        </w:rPr>
        <w:t>Among my companions, I found neither cure nor affliction.</w:t>
      </w:r>
    </w:p>
    <w:p>
      <w:pPr>
        <w:pStyle w:val="BookText"/>
        <w:bidi w:val="0"/>
        <w:jc w:val="both"/>
        <w:rPr/>
      </w:pPr>
      <w:r>
        <w:rPr>
          <w:rFonts w:eastAsia="Times New Roman" w:cs="Times New Roman" w:ascii="Times New Roman" w:hAnsi="Times New Roman"/>
          <w:color w:val="111111"/>
          <w:sz w:val="28"/>
          <w:szCs w:val="28"/>
          <w:lang w:val="en-US"/>
        </w:rPr>
        <w:t>To the circle of the lovers I would go, and there I find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breeze from</w:t>
      </w:r>
      <w:bookmarkStart w:id="97" w:name="pg2401_16367"/>
    </w:p>
    <w:p>
      <w:pPr>
        <w:pStyle w:val="BookText"/>
        <w:bidi w:val="0"/>
        <w:rPr/>
      </w:pPr>
      <w:bookmarkEnd w:id="97"/>
      <w:r>
        <w:rPr>
          <w:rFonts w:eastAsia="Times New Roman" w:cs="Times New Roman" w:ascii="Times New Roman" w:hAnsi="Times New Roman"/>
          <w:color w:val="111111"/>
          <w:sz w:val="28"/>
          <w:szCs w:val="28"/>
          <w:lang w:val="en-US"/>
        </w:rPr>
        <w:t>the garden of a sweetheart, and footprints.</w:t>
      </w:r>
    </w:p>
    <w:p>
      <w:pPr>
        <w:pStyle w:val="BookText"/>
        <w:bidi w:val="0"/>
        <w:jc w:val="both"/>
        <w:rPr/>
      </w:pPr>
      <w:r>
        <w:rPr>
          <w:rFonts w:eastAsia="Times New Roman" w:cs="Times New Roman" w:ascii="Times New Roman" w:hAnsi="Times New Roman"/>
          <w:color w:val="111111"/>
          <w:sz w:val="28"/>
          <w:szCs w:val="28"/>
          <w:lang w:val="en-US"/>
        </w:rPr>
        <w:t>The 'we' and 'I' of the intellect are a halter.</w:t>
      </w:r>
    </w:p>
    <w:p>
      <w:pPr>
        <w:pStyle w:val="BookText"/>
        <w:bidi w:val="0"/>
        <w:jc w:val="both"/>
        <w:rPr/>
      </w:pPr>
      <w:r>
        <w:rPr>
          <w:rFonts w:eastAsia="Times New Roman" w:cs="Times New Roman" w:ascii="Times New Roman" w:hAnsi="Times New Roman"/>
          <w:color w:val="111111"/>
          <w:sz w:val="28"/>
          <w:szCs w:val="28"/>
          <w:lang w:val="en-US"/>
        </w:rPr>
        <w:t>There is neither 'I' nor 'we' in the retreat of the drunkards.</w:t>
      </w:r>
    </w:p>
    <w:p>
      <w:pPr>
        <w:pStyle w:val="BookText"/>
        <w:bidi w:val="0"/>
        <w:jc w:val="both"/>
        <w:rPr/>
      </w:pPr>
      <w:r>
        <w:rPr>
          <w:rFonts w:eastAsia="Times New Roman" w:cs="Times New Roman" w:ascii="Times New Roman" w:hAnsi="Times New Roman"/>
          <w:color w:val="111111"/>
          <w:sz w:val="28"/>
          <w:szCs w:val="28"/>
          <w:lang w:val="en-US"/>
        </w:rPr>
        <w:t>The Drunkenness of the Lover</w:t>
      </w:r>
    </w:p>
    <w:p>
      <w:pPr>
        <w:pStyle w:val="BookText"/>
        <w:bidi w:val="0"/>
        <w:jc w:val="both"/>
        <w:rPr/>
      </w:pPr>
      <w:r>
        <w:rPr>
          <w:rFonts w:eastAsia="Times New Roman" w:cs="Times New Roman" w:ascii="Times New Roman" w:hAnsi="Times New Roman"/>
          <w:color w:val="111111"/>
          <w:sz w:val="28"/>
          <w:szCs w:val="28"/>
          <w:lang w:val="en-US"/>
        </w:rPr>
        <w:t>The heart not unsettled by your face is no heart at all;</w:t>
      </w:r>
    </w:p>
    <w:p>
      <w:pPr>
        <w:pStyle w:val="BookText"/>
        <w:bidi w:val="0"/>
        <w:jc w:val="both"/>
        <w:rPr/>
      </w:pPr>
      <w:r>
        <w:rPr>
          <w:rFonts w:eastAsia="Times New Roman" w:cs="Times New Roman" w:ascii="Times New Roman" w:hAnsi="Times New Roman"/>
          <w:color w:val="111111"/>
          <w:sz w:val="28"/>
          <w:szCs w:val="28"/>
          <w:lang w:val="en-US"/>
        </w:rPr>
        <w:t>The one not deranged by your mole is not reasonable.</w:t>
      </w:r>
    </w:p>
    <w:p>
      <w:pPr>
        <w:pStyle w:val="BookText"/>
        <w:bidi w:val="0"/>
        <w:jc w:val="both"/>
        <w:rPr/>
      </w:pPr>
      <w:r>
        <w:rPr>
          <w:rFonts w:eastAsia="Times New Roman" w:cs="Times New Roman" w:ascii="Times New Roman" w:hAnsi="Times New Roman"/>
          <w:color w:val="111111"/>
          <w:sz w:val="28"/>
          <w:szCs w:val="28"/>
          <w:lang w:val="en-US"/>
        </w:rPr>
        <w:t>From your cask has come the drunkenness of the heart-lost lover;</w:t>
      </w:r>
    </w:p>
    <w:p>
      <w:pPr>
        <w:pStyle w:val="BookText"/>
        <w:bidi w:val="0"/>
        <w:jc w:val="both"/>
        <w:rPr/>
      </w:pPr>
      <w:r>
        <w:rPr>
          <w:rFonts w:eastAsia="Times New Roman" w:cs="Times New Roman" w:ascii="Times New Roman" w:hAnsi="Times New Roman"/>
          <w:color w:val="111111"/>
          <w:sz w:val="28"/>
          <w:szCs w:val="28"/>
          <w:lang w:val="en-US"/>
        </w:rPr>
        <w:t>The outcome of my life is this drunkenness, no other.</w:t>
      </w:r>
    </w:p>
    <w:p>
      <w:pPr>
        <w:pStyle w:val="BookText"/>
        <w:bidi w:val="0"/>
        <w:jc w:val="both"/>
        <w:rPr/>
      </w:pPr>
      <w:r>
        <w:rPr>
          <w:rFonts w:eastAsia="Times New Roman" w:cs="Times New Roman" w:ascii="Times New Roman" w:hAnsi="Times New Roman"/>
          <w:color w:val="111111"/>
          <w:sz w:val="28"/>
          <w:szCs w:val="28"/>
          <w:lang w:val="en-US"/>
        </w:rPr>
        <w:t>The love of your face has cast me into this desert.</w:t>
      </w:r>
    </w:p>
    <w:p>
      <w:pPr>
        <w:pStyle w:val="BookText"/>
        <w:bidi w:val="0"/>
        <w:jc w:val="both"/>
        <w:rPr/>
      </w:pPr>
      <w:r>
        <w:rPr>
          <w:rFonts w:eastAsia="Times New Roman" w:cs="Times New Roman" w:ascii="Times New Roman" w:hAnsi="Times New Roman"/>
          <w:color w:val="111111"/>
          <w:sz w:val="28"/>
          <w:szCs w:val="28"/>
          <w:lang w:val="en-US"/>
        </w:rPr>
        <w:t>What can be done? There is no end to this desert.</w:t>
      </w:r>
    </w:p>
    <w:p>
      <w:pPr>
        <w:pStyle w:val="BookText"/>
        <w:bidi w:val="0"/>
        <w:jc w:val="both"/>
        <w:rPr/>
      </w:pPr>
      <w:r>
        <w:rPr>
          <w:rFonts w:eastAsia="Times New Roman" w:cs="Times New Roman" w:ascii="Times New Roman" w:hAnsi="Times New Roman"/>
          <w:color w:val="111111"/>
          <w:sz w:val="28"/>
          <w:szCs w:val="28"/>
          <w:lang w:val="en-US"/>
        </w:rPr>
        <w:t>If between you and Him, besides you stands none else.</w:t>
      </w:r>
    </w:p>
    <w:p>
      <w:pPr>
        <w:pStyle w:val="BookText"/>
        <w:bidi w:val="0"/>
        <w:jc w:val="both"/>
        <w:rPr/>
      </w:pPr>
      <w:r>
        <w:rPr>
          <w:rFonts w:eastAsia="Times New Roman" w:cs="Times New Roman" w:ascii="Times New Roman" w:hAnsi="Times New Roman"/>
          <w:color w:val="111111"/>
          <w:sz w:val="28"/>
          <w:szCs w:val="28"/>
          <w:lang w:val="en-US"/>
        </w:rPr>
        <w:t>If you are a heart-lost lover, abandon yourself.</w:t>
      </w:r>
    </w:p>
    <w:p>
      <w:pPr>
        <w:pStyle w:val="BookText"/>
        <w:bidi w:val="0"/>
        <w:jc w:val="both"/>
        <w:rPr/>
      </w:pPr>
      <w:r>
        <w:rPr>
          <w:rFonts w:eastAsia="Times New Roman" w:cs="Times New Roman" w:ascii="Times New Roman" w:hAnsi="Times New Roman"/>
          <w:color w:val="111111"/>
          <w:sz w:val="28"/>
          <w:szCs w:val="28"/>
          <w:lang w:val="en-US"/>
        </w:rPr>
        <w:t>Throw away your robe</w:t>
      </w:r>
      <w:r>
        <w:rPr>
          <w:rStyle w:val="FootnoteAnchor"/>
        </w:rPr>
        <w:footnoteReference w:id="84"/>
      </w:r>
      <w:r>
        <w:rPr>
          <w:rFonts w:eastAsia="Times New Roman" w:cs="Times New Roman" w:ascii="Times New Roman" w:hAnsi="Times New Roman"/>
          <w:color w:val="111111"/>
          <w:sz w:val="28"/>
          <w:szCs w:val="28"/>
          <w:lang w:val="en-US"/>
        </w:rPr>
        <w:t>and prayer mat,</w:t>
      </w:r>
    </w:p>
    <w:p>
      <w:pPr>
        <w:pStyle w:val="BookText"/>
        <w:bidi w:val="0"/>
        <w:jc w:val="both"/>
        <w:rPr/>
      </w:pPr>
      <w:r>
        <w:rPr>
          <w:rFonts w:eastAsia="Times New Roman" w:cs="Times New Roman" w:ascii="Times New Roman" w:hAnsi="Times New Roman"/>
          <w:color w:val="111111"/>
          <w:sz w:val="28"/>
          <w:szCs w:val="28"/>
          <w:lang w:val="en-US"/>
        </w:rPr>
        <w:t>if you would tread the way of love.</w:t>
      </w:r>
    </w:p>
    <w:p>
      <w:pPr>
        <w:pStyle w:val="BookText"/>
        <w:bidi w:val="0"/>
        <w:jc w:val="both"/>
        <w:rPr/>
      </w:pPr>
      <w:r>
        <w:rPr>
          <w:rFonts w:eastAsia="Times New Roman" w:cs="Times New Roman" w:ascii="Times New Roman" w:hAnsi="Times New Roman"/>
          <w:color w:val="111111"/>
          <w:sz w:val="28"/>
          <w:szCs w:val="28"/>
          <w:lang w:val="en-US"/>
        </w:rPr>
        <w:t>Because for you there is no way</w:t>
      </w:r>
    </w:p>
    <w:p>
      <w:pPr>
        <w:pStyle w:val="BookText"/>
        <w:bidi w:val="0"/>
        <w:jc w:val="both"/>
        <w:rPr/>
      </w:pPr>
      <w:r>
        <w:rPr>
          <w:rFonts w:eastAsia="Times New Roman" w:cs="Times New Roman" w:ascii="Times New Roman" w:hAnsi="Times New Roman"/>
          <w:color w:val="111111"/>
          <w:sz w:val="28"/>
          <w:szCs w:val="28"/>
          <w:lang w:val="en-US"/>
        </w:rPr>
        <w:t>in this station except for love.</w:t>
      </w:r>
    </w:p>
    <w:p>
      <w:pPr>
        <w:pStyle w:val="BookText"/>
        <w:bidi w:val="0"/>
        <w:jc w:val="both"/>
        <w:rPr/>
      </w:pPr>
      <w:r>
        <w:rPr>
          <w:rFonts w:eastAsia="Times New Roman" w:cs="Times New Roman" w:ascii="Times New Roman" w:hAnsi="Times New Roman"/>
          <w:color w:val="111111"/>
          <w:sz w:val="28"/>
          <w:szCs w:val="28"/>
          <w:lang w:val="en-US"/>
        </w:rPr>
        <w:t>If you are of those of the heart,</w:t>
      </w:r>
    </w:p>
    <w:p>
      <w:pPr>
        <w:pStyle w:val="BookText"/>
        <w:bidi w:val="0"/>
        <w:jc w:val="both"/>
        <w:rPr/>
      </w:pPr>
      <w:r>
        <w:rPr>
          <w:rFonts w:eastAsia="Times New Roman" w:cs="Times New Roman" w:ascii="Times New Roman" w:hAnsi="Times New Roman"/>
          <w:color w:val="111111"/>
          <w:sz w:val="28"/>
          <w:szCs w:val="28"/>
          <w:lang w:val="en-US"/>
        </w:rPr>
        <w:t>abandon the ascetic and Sufi,</w:t>
      </w:r>
    </w:p>
    <w:p>
      <w:pPr>
        <w:pStyle w:val="BookText"/>
        <w:bidi w:val="0"/>
        <w:jc w:val="both"/>
        <w:rPr/>
      </w:pPr>
      <w:r>
        <w:rPr>
          <w:rFonts w:eastAsia="Times New Roman" w:cs="Times New Roman" w:ascii="Times New Roman" w:hAnsi="Times New Roman"/>
          <w:color w:val="111111"/>
          <w:sz w:val="28"/>
          <w:szCs w:val="28"/>
          <w:lang w:val="en-US"/>
        </w:rPr>
        <w:t>For except for this group,</w:t>
      </w:r>
    </w:p>
    <w:p>
      <w:pPr>
        <w:pStyle w:val="BookText"/>
        <w:bidi w:val="0"/>
        <w:jc w:val="both"/>
        <w:rPr/>
      </w:pPr>
      <w:r>
        <w:rPr>
          <w:rFonts w:eastAsia="Times New Roman" w:cs="Times New Roman" w:ascii="Times New Roman" w:hAnsi="Times New Roman"/>
          <w:color w:val="111111"/>
          <w:sz w:val="28"/>
          <w:szCs w:val="28"/>
          <w:lang w:val="en-US"/>
        </w:rPr>
        <w:t>there is no way in this assembly.</w:t>
      </w:r>
    </w:p>
    <w:p>
      <w:pPr>
        <w:pStyle w:val="BookText"/>
        <w:bidi w:val="0"/>
        <w:jc w:val="both"/>
        <w:rPr/>
      </w:pPr>
      <w:r>
        <w:rPr>
          <w:rFonts w:eastAsia="Times New Roman" w:cs="Times New Roman" w:ascii="Times New Roman" w:hAnsi="Times New Roman"/>
          <w:color w:val="111111"/>
          <w:sz w:val="28"/>
          <w:szCs w:val="28"/>
          <w:lang w:val="en-US"/>
        </w:rPr>
        <w:t>I clutch the curl of her ringlet while playing,</w:t>
      </w:r>
    </w:p>
    <w:p>
      <w:pPr>
        <w:pStyle w:val="BookText"/>
        <w:bidi w:val="0"/>
        <w:jc w:val="both"/>
        <w:rPr/>
      </w:pPr>
      <w:r>
        <w:rPr>
          <w:rFonts w:eastAsia="Times New Roman" w:cs="Times New Roman" w:ascii="Times New Roman" w:hAnsi="Times New Roman"/>
          <w:color w:val="111111"/>
          <w:sz w:val="28"/>
          <w:szCs w:val="28"/>
          <w:lang w:val="en-US"/>
        </w:rPr>
        <w:t>For except for this, the outcome of this madness is nothing.</w:t>
      </w:r>
    </w:p>
    <w:p>
      <w:pPr>
        <w:pStyle w:val="BookText"/>
        <w:bidi w:val="0"/>
        <w:jc w:val="both"/>
        <w:rPr/>
      </w:pPr>
      <w:r>
        <w:rPr>
          <w:rFonts w:eastAsia="Times New Roman" w:cs="Times New Roman" w:ascii="Times New Roman" w:hAnsi="Times New Roman"/>
          <w:color w:val="111111"/>
          <w:sz w:val="28"/>
          <w:szCs w:val="28"/>
          <w:lang w:val="en-US"/>
        </w:rPr>
        <w:t>Take my hand and release me from this robe of pretense,</w:t>
      </w:r>
    </w:p>
    <w:p>
      <w:pPr>
        <w:pStyle w:val="BookText"/>
        <w:bidi w:val="0"/>
        <w:jc w:val="both"/>
        <w:rPr/>
      </w:pPr>
      <w:r>
        <w:rPr>
          <w:rFonts w:eastAsia="Times New Roman" w:cs="Times New Roman" w:ascii="Times New Roman" w:hAnsi="Times New Roman"/>
          <w:color w:val="111111"/>
          <w:sz w:val="28"/>
          <w:szCs w:val="28"/>
          <w:lang w:val="en-US"/>
        </w:rPr>
        <w:t>For in this robe there is room for nothing but ignorance.</w:t>
      </w:r>
    </w:p>
    <w:p>
      <w:pPr>
        <w:pStyle w:val="BookText"/>
        <w:bidi w:val="0"/>
        <w:jc w:val="both"/>
        <w:rPr/>
      </w:pPr>
      <w:r>
        <w:rPr>
          <w:rFonts w:eastAsia="Times New Roman" w:cs="Times New Roman" w:ascii="Times New Roman" w:hAnsi="Times New Roman"/>
          <w:color w:val="111111"/>
          <w:sz w:val="28"/>
          <w:szCs w:val="28"/>
          <w:lang w:val="en-US"/>
        </w:rPr>
        <w:t>In the tavern, learning and mysticism have no way,</w:t>
      </w:r>
    </w:p>
    <w:p>
      <w:pPr>
        <w:pStyle w:val="BookText"/>
        <w:bidi w:val="0"/>
        <w:jc w:val="both"/>
        <w:rPr/>
      </w:pPr>
      <w:r>
        <w:rPr>
          <w:rFonts w:eastAsia="Times New Roman" w:cs="Times New Roman" w:ascii="Times New Roman" w:hAnsi="Times New Roman"/>
          <w:color w:val="111111"/>
          <w:sz w:val="28"/>
          <w:szCs w:val="28"/>
          <w:lang w:val="en-US"/>
        </w:rPr>
        <w:t>For in the station of the lovers, fallacy has no way.</w:t>
      </w:r>
    </w:p>
    <w:p>
      <w:pPr>
        <w:pStyle w:val="Heading3"/>
        <w:numPr>
          <w:ilvl w:val="2"/>
          <w:numId w:val="1"/>
        </w:numPr>
        <w:bidi w:val="0"/>
        <w:jc w:val="left"/>
        <w:rPr/>
      </w:pPr>
      <w:bookmarkStart w:id="98" w:name="__RefHeading___Toc3145306_3804643083"/>
      <w:bookmarkStart w:id="99" w:name="_Toc39"/>
      <w:bookmarkEnd w:id="98"/>
      <w:r>
        <w:rPr/>
        <w:t>The Assembly of the Rogues</w:t>
      </w:r>
      <w:bookmarkEnd w:id="99"/>
    </w:p>
    <w:p>
      <w:pPr>
        <w:pStyle w:val="BookText"/>
        <w:bidi w:val="0"/>
        <w:jc w:val="both"/>
        <w:rPr/>
      </w:pPr>
      <w:r>
        <w:rPr>
          <w:rStyle w:val="FootnoteAnchor"/>
        </w:rPr>
        <w:footnoteReference w:id="8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will come when I will be dust,</w:t>
      </w:r>
    </w:p>
    <w:p>
      <w:pPr>
        <w:pStyle w:val="BookText"/>
        <w:bidi w:val="0"/>
        <w:jc w:val="both"/>
        <w:rPr/>
      </w:pPr>
      <w:r>
        <w:rPr>
          <w:rFonts w:eastAsia="Times New Roman" w:cs="Times New Roman" w:ascii="Times New Roman" w:hAnsi="Times New Roman"/>
          <w:color w:val="111111"/>
          <w:sz w:val="28"/>
          <w:szCs w:val="28"/>
          <w:lang w:val="en-US"/>
        </w:rPr>
        <w:t>I will be dust in her alley.</w:t>
      </w:r>
    </w:p>
    <w:p>
      <w:pPr>
        <w:pStyle w:val="BookText"/>
        <w:bidi w:val="0"/>
        <w:jc w:val="both"/>
        <w:rPr/>
      </w:pPr>
      <w:r>
        <w:rPr>
          <w:rFonts w:eastAsia="Times New Roman" w:cs="Times New Roman" w:ascii="Times New Roman" w:hAnsi="Times New Roman"/>
          <w:color w:val="111111"/>
          <w:sz w:val="28"/>
          <w:szCs w:val="28"/>
          <w:lang w:val="en-US"/>
        </w:rPr>
        <w:t>I will have abandoned the soul,</w:t>
      </w:r>
    </w:p>
    <w:p>
      <w:pPr>
        <w:pStyle w:val="BookText"/>
        <w:bidi w:val="0"/>
        <w:jc w:val="both"/>
        <w:rPr/>
      </w:pPr>
      <w:r>
        <w:rPr>
          <w:rFonts w:eastAsia="Times New Roman" w:cs="Times New Roman" w:ascii="Times New Roman" w:hAnsi="Times New Roman"/>
          <w:color w:val="111111"/>
          <w:sz w:val="28"/>
          <w:szCs w:val="28"/>
          <w:lang w:val="en-US"/>
        </w:rPr>
        <w:t>unsettled by her face.</w:t>
      </w:r>
    </w:p>
    <w:p>
      <w:pPr>
        <w:pStyle w:val="BookText"/>
        <w:bidi w:val="0"/>
        <w:jc w:val="both"/>
        <w:rPr/>
      </w:pPr>
      <w:r>
        <w:rPr>
          <w:rFonts w:eastAsia="Times New Roman" w:cs="Times New Roman" w:ascii="Times New Roman" w:hAnsi="Times New Roman"/>
          <w:color w:val="111111"/>
          <w:sz w:val="28"/>
          <w:szCs w:val="28"/>
          <w:lang w:val="en-US"/>
        </w:rPr>
        <w:t>I will take the goblet from her hand</w:t>
      </w:r>
    </w:p>
    <w:p>
      <w:pPr>
        <w:pStyle w:val="BookText"/>
        <w:bidi w:val="0"/>
        <w:jc w:val="both"/>
        <w:rPr/>
      </w:pPr>
      <w:r>
        <w:rPr>
          <w:rFonts w:eastAsia="Times New Roman" w:cs="Times New Roman" w:ascii="Times New Roman" w:hAnsi="Times New Roman"/>
          <w:color w:val="111111"/>
          <w:sz w:val="28"/>
          <w:szCs w:val="28"/>
          <w:lang w:val="en-US"/>
        </w:rPr>
        <w:t>that increases the spirit.</w:t>
      </w:r>
    </w:p>
    <w:p>
      <w:pPr>
        <w:pStyle w:val="BookText"/>
        <w:bidi w:val="0"/>
        <w:jc w:val="both"/>
        <w:rPr/>
      </w:pPr>
      <w:r>
        <w:rPr>
          <w:rFonts w:eastAsia="Times New Roman" w:cs="Times New Roman" w:ascii="Times New Roman" w:hAnsi="Times New Roman"/>
          <w:color w:val="111111"/>
          <w:sz w:val="28"/>
          <w:szCs w:val="28"/>
          <w:lang w:val="en-US"/>
        </w:rPr>
        <w:t>I will pay heed to neither of the worlds,</w:t>
      </w:r>
    </w:p>
    <w:p>
      <w:pPr>
        <w:pStyle w:val="BookText"/>
        <w:bidi w:val="0"/>
        <w:jc w:val="both"/>
        <w:rPr/>
      </w:pPr>
      <w:r>
        <w:rPr>
          <w:rFonts w:eastAsia="Times New Roman" w:cs="Times New Roman" w:ascii="Times New Roman" w:hAnsi="Times New Roman"/>
          <w:color w:val="111111"/>
          <w:sz w:val="28"/>
          <w:szCs w:val="28"/>
          <w:lang w:val="en-US"/>
        </w:rPr>
        <w:t>bound with her hair.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100" w:name="pg2401_16369"/>
    </w:p>
    <w:p>
      <w:pPr>
        <w:pStyle w:val="BookText"/>
        <w:bidi w:val="0"/>
        <w:rPr/>
      </w:pPr>
      <w:bookmarkEnd w:id="100"/>
      <w:r>
        <w:rPr>
          <w:rFonts w:eastAsia="Times New Roman" w:cs="Times New Roman" w:ascii="Times New Roman" w:hAnsi="Times New Roman"/>
          <w:color w:val="111111"/>
          <w:sz w:val="28"/>
          <w:szCs w:val="28"/>
          <w:lang w:val="en-US"/>
        </w:rPr>
        <w:t>will rest my head on her feet,</w:t>
      </w:r>
    </w:p>
    <w:p>
      <w:pPr>
        <w:pStyle w:val="BookText"/>
        <w:bidi w:val="0"/>
        <w:jc w:val="both"/>
        <w:rPr/>
      </w:pPr>
      <w:r>
        <w:rPr>
          <w:rFonts w:eastAsia="Times New Roman" w:cs="Times New Roman" w:ascii="Times New Roman" w:hAnsi="Times New Roman"/>
          <w:color w:val="111111"/>
          <w:sz w:val="28"/>
          <w:szCs w:val="28"/>
          <w:lang w:val="en-US"/>
        </w:rPr>
        <w:t>kissing them 'till the instant of death.</w:t>
      </w:r>
    </w:p>
    <w:p>
      <w:pPr>
        <w:pStyle w:val="BookText"/>
        <w:bidi w:val="0"/>
        <w:jc w:val="both"/>
        <w:rPr/>
      </w:pPr>
      <w:r>
        <w:rPr>
          <w:rFonts w:eastAsia="Times New Roman" w:cs="Times New Roman" w:ascii="Times New Roman" w:hAnsi="Times New Roman"/>
          <w:color w:val="111111"/>
          <w:sz w:val="28"/>
          <w:szCs w:val="28"/>
          <w:lang w:val="en-US"/>
        </w:rPr>
        <w:t>I will be drunk with the wine of her jug</w:t>
      </w:r>
    </w:p>
    <w:p>
      <w:pPr>
        <w:pStyle w:val="BookText"/>
        <w:bidi w:val="0"/>
        <w:jc w:val="both"/>
        <w:rPr/>
      </w:pPr>
      <w:r>
        <w:rPr>
          <w:rFonts w:eastAsia="Times New Roman" w:cs="Times New Roman" w:ascii="Times New Roman" w:hAnsi="Times New Roman"/>
          <w:color w:val="111111"/>
          <w:sz w:val="28"/>
          <w:szCs w:val="28"/>
          <w:lang w:val="en-US"/>
        </w:rPr>
        <w:t>'till the morning of the resurrection.</w:t>
      </w:r>
    </w:p>
    <w:p>
      <w:pPr>
        <w:pStyle w:val="BookText"/>
        <w:bidi w:val="0"/>
        <w:jc w:val="both"/>
        <w:rPr/>
      </w:pPr>
      <w:r>
        <w:rPr>
          <w:rFonts w:eastAsia="Times New Roman" w:cs="Times New Roman" w:ascii="Times New Roman" w:hAnsi="Times New Roman"/>
          <w:color w:val="111111"/>
          <w:sz w:val="28"/>
          <w:szCs w:val="28"/>
          <w:lang w:val="en-US"/>
        </w:rPr>
        <w:t>I will be a moth, burning,</w:t>
      </w:r>
    </w:p>
    <w:p>
      <w:pPr>
        <w:pStyle w:val="BookText"/>
        <w:bidi w:val="0"/>
        <w:jc w:val="both"/>
        <w:rPr/>
      </w:pPr>
      <w:r>
        <w:rPr>
          <w:rFonts w:eastAsia="Times New Roman" w:cs="Times New Roman" w:ascii="Times New Roman" w:hAnsi="Times New Roman"/>
          <w:color w:val="111111"/>
          <w:sz w:val="28"/>
          <w:szCs w:val="28"/>
          <w:lang w:val="en-US"/>
        </w:rPr>
        <w:t>burning all my life in her candle.</w:t>
      </w:r>
    </w:p>
    <w:p>
      <w:pPr>
        <w:pStyle w:val="BookText"/>
        <w:bidi w:val="0"/>
        <w:jc w:val="both"/>
        <w:rPr/>
      </w:pPr>
      <w:r>
        <w:rPr>
          <w:rFonts w:eastAsia="Times New Roman" w:cs="Times New Roman" w:ascii="Times New Roman" w:hAnsi="Times New Roman"/>
          <w:color w:val="111111"/>
          <w:sz w:val="28"/>
          <w:szCs w:val="28"/>
          <w:lang w:val="en-US"/>
        </w:rPr>
        <w:t>I will be drunk with wine,</w:t>
      </w:r>
    </w:p>
    <w:p>
      <w:pPr>
        <w:pStyle w:val="BookText"/>
        <w:bidi w:val="0"/>
        <w:jc w:val="both"/>
        <w:rPr/>
      </w:pPr>
      <w:r>
        <w:rPr>
          <w:rFonts w:eastAsia="Times New Roman" w:cs="Times New Roman" w:ascii="Times New Roman" w:hAnsi="Times New Roman"/>
          <w:color w:val="111111"/>
          <w:sz w:val="28"/>
          <w:szCs w:val="28"/>
          <w:lang w:val="en-US"/>
        </w:rPr>
        <w:t>marveling at her beautiful face.</w:t>
      </w:r>
    </w:p>
    <w:p>
      <w:pPr>
        <w:pStyle w:val="BookText"/>
        <w:bidi w:val="0"/>
        <w:jc w:val="both"/>
        <w:rPr/>
      </w:pPr>
      <w:r>
        <w:rPr>
          <w:rFonts w:eastAsia="Times New Roman" w:cs="Times New Roman" w:ascii="Times New Roman" w:hAnsi="Times New Roman"/>
          <w:color w:val="111111"/>
          <w:sz w:val="28"/>
          <w:szCs w:val="28"/>
          <w:lang w:val="en-US"/>
        </w:rPr>
        <w:t>The day will come when I will be drunk,</w:t>
      </w:r>
    </w:p>
    <w:p>
      <w:pPr>
        <w:pStyle w:val="BookText"/>
        <w:bidi w:val="0"/>
        <w:jc w:val="both"/>
        <w:rPr/>
      </w:pPr>
      <w:r>
        <w:rPr>
          <w:rFonts w:eastAsia="Times New Roman" w:cs="Times New Roman" w:ascii="Times New Roman" w:hAnsi="Times New Roman"/>
          <w:color w:val="111111"/>
          <w:sz w:val="28"/>
          <w:szCs w:val="28"/>
          <w:lang w:val="en-US"/>
        </w:rPr>
        <w:t>tipsy in the assembly of the rogues.</w:t>
      </w:r>
    </w:p>
    <w:p>
      <w:pPr>
        <w:pStyle w:val="BookText"/>
        <w:bidi w:val="0"/>
        <w:jc w:val="both"/>
        <w:rPr/>
      </w:pPr>
      <w:r>
        <w:rPr>
          <w:rFonts w:eastAsia="Times New Roman" w:cs="Times New Roman" w:ascii="Times New Roman" w:hAnsi="Times New Roman"/>
          <w:color w:val="111111"/>
          <w:sz w:val="28"/>
          <w:szCs w:val="28"/>
          <w:lang w:val="en-US"/>
        </w:rPr>
        <w:t>I will be the keeper of the mysteries,</w:t>
      </w:r>
    </w:p>
    <w:p>
      <w:pPr>
        <w:pStyle w:val="BookText"/>
        <w:bidi w:val="0"/>
        <w:jc w:val="both"/>
        <w:rPr/>
      </w:pPr>
      <w:r>
        <w:rPr>
          <w:rFonts w:eastAsia="Times New Roman" w:cs="Times New Roman" w:ascii="Times New Roman" w:hAnsi="Times New Roman"/>
          <w:color w:val="111111"/>
          <w:sz w:val="28"/>
          <w:szCs w:val="28"/>
          <w:lang w:val="en-US"/>
        </w:rPr>
        <w:t>of all her unspeakable secrets.</w:t>
      </w:r>
    </w:p>
    <w:p>
      <w:pPr>
        <w:pStyle w:val="BookText"/>
        <w:bidi w:val="0"/>
        <w:jc w:val="both"/>
        <w:rPr/>
      </w:pPr>
      <w:r>
        <w:rPr>
          <w:rFonts w:eastAsia="Times New Roman" w:cs="Times New Roman" w:ascii="Times New Roman" w:hAnsi="Times New Roman"/>
          <w:color w:val="111111"/>
          <w:sz w:val="28"/>
          <w:szCs w:val="28"/>
          <w:lang w:val="en-US"/>
        </w:rPr>
        <w:t>If my Joseph does not come</w:t>
      </w:r>
    </w:p>
    <w:p>
      <w:pPr>
        <w:pStyle w:val="BookText"/>
        <w:bidi w:val="0"/>
        <w:jc w:val="both"/>
        <w:rPr/>
      </w:pPr>
      <w:r>
        <w:rPr>
          <w:rFonts w:eastAsia="Times New Roman" w:cs="Times New Roman" w:ascii="Times New Roman" w:hAnsi="Times New Roman"/>
          <w:color w:val="111111"/>
          <w:sz w:val="28"/>
          <w:szCs w:val="28"/>
          <w:lang w:val="en-US"/>
        </w:rPr>
        <w:t>To comfort me in my sickbed,</w:t>
      </w:r>
    </w:p>
    <w:p>
      <w:pPr>
        <w:pStyle w:val="BookText"/>
        <w:bidi w:val="0"/>
        <w:jc w:val="both"/>
        <w:rPr/>
      </w:pPr>
      <w:r>
        <w:rPr>
          <w:rFonts w:eastAsia="Times New Roman" w:cs="Times New Roman" w:ascii="Times New Roman" w:hAnsi="Times New Roman"/>
          <w:color w:val="111111"/>
          <w:sz w:val="28"/>
          <w:szCs w:val="28"/>
          <w:lang w:val="en-US"/>
        </w:rPr>
        <w:t>Then my heart, like Jacob's,</w:t>
      </w:r>
    </w:p>
    <w:p>
      <w:pPr>
        <w:pStyle w:val="BookText"/>
        <w:bidi w:val="0"/>
        <w:jc w:val="both"/>
        <w:rPr/>
      </w:pPr>
      <w:r>
        <w:rPr>
          <w:rFonts w:eastAsia="Times New Roman" w:cs="Times New Roman" w:ascii="Times New Roman" w:hAnsi="Times New Roman"/>
          <w:color w:val="111111"/>
          <w:sz w:val="28"/>
          <w:szCs w:val="28"/>
          <w:lang w:val="en-US"/>
        </w:rPr>
        <w:t>will be unsettled by the fragrance.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caravan had departed, their father said: ‘Most surely I perceive the scent of Joseph, unless you think me doting.’”</w:t>
      </w:r>
    </w:p>
    <w:p>
      <w:pPr>
        <w:pStyle w:val="BookText"/>
        <w:bidi w:val="0"/>
        <w:jc w:val="both"/>
        <w:rPr/>
      </w:pPr>
      <w:r>
        <w:rPr>
          <w:rFonts w:eastAsia="Times New Roman" w:cs="Times New Roman" w:ascii="Times New Roman" w:hAnsi="Times New Roman"/>
          <w:color w:val="111111"/>
          <w:sz w:val="28"/>
          <w:szCs w:val="28"/>
          <w:lang w:val="en-US"/>
        </w:rPr>
        <w:t>A Glance from a Friend</w:t>
      </w:r>
    </w:p>
    <w:p>
      <w:pPr>
        <w:pStyle w:val="BookText"/>
        <w:bidi w:val="0"/>
        <w:jc w:val="both"/>
        <w:rPr/>
      </w:pPr>
      <w:r>
        <w:rPr>
          <w:rFonts w:eastAsia="Times New Roman" w:cs="Times New Roman" w:ascii="Times New Roman" w:hAnsi="Times New Roman"/>
          <w:color w:val="111111"/>
          <w:sz w:val="28"/>
          <w:szCs w:val="28"/>
          <w:lang w:val="en-US"/>
        </w:rPr>
        <w:t>There is nowhere for me, O Friend,</w:t>
      </w:r>
    </w:p>
    <w:p>
      <w:pPr>
        <w:pStyle w:val="BookText"/>
        <w:bidi w:val="0"/>
        <w:jc w:val="both"/>
        <w:rPr/>
      </w:pPr>
      <w:r>
        <w:rPr>
          <w:rFonts w:eastAsia="Times New Roman" w:cs="Times New Roman" w:ascii="Times New Roman" w:hAnsi="Times New Roman"/>
          <w:color w:val="111111"/>
          <w:sz w:val="28"/>
          <w:szCs w:val="28"/>
          <w:lang w:val="en-US"/>
        </w:rPr>
        <w:t>but in Your alley.</w:t>
      </w:r>
    </w:p>
    <w:p>
      <w:pPr>
        <w:pStyle w:val="BookText"/>
        <w:bidi w:val="0"/>
        <w:jc w:val="both"/>
        <w:rPr/>
      </w:pPr>
      <w:r>
        <w:rPr>
          <w:rFonts w:eastAsia="Times New Roman" w:cs="Times New Roman" w:ascii="Times New Roman" w:hAnsi="Times New Roman"/>
          <w:color w:val="111111"/>
          <w:sz w:val="28"/>
          <w:szCs w:val="28"/>
          <w:lang w:val="en-US"/>
        </w:rPr>
        <w:t>There is nothing in my head of worth,</w:t>
      </w:r>
    </w:p>
    <w:p>
      <w:pPr>
        <w:pStyle w:val="BookText"/>
        <w:bidi w:val="0"/>
        <w:jc w:val="both"/>
        <w:rPr/>
      </w:pPr>
      <w:r>
        <w:rPr>
          <w:rFonts w:eastAsia="Times New Roman" w:cs="Times New Roman" w:ascii="Times New Roman" w:hAnsi="Times New Roman"/>
          <w:color w:val="111111"/>
          <w:sz w:val="28"/>
          <w:szCs w:val="28"/>
          <w:lang w:val="en-US"/>
        </w:rPr>
        <w:t>but the dust at Your door.</w:t>
      </w:r>
    </w:p>
    <w:p>
      <w:pPr>
        <w:pStyle w:val="BookText"/>
        <w:bidi w:val="0"/>
        <w:jc w:val="both"/>
        <w:rPr/>
      </w:pPr>
      <w:r>
        <w:rPr>
          <w:rFonts w:eastAsia="Times New Roman" w:cs="Times New Roman" w:ascii="Times New Roman" w:hAnsi="Times New Roman"/>
          <w:color w:val="111111"/>
          <w:sz w:val="28"/>
          <w:szCs w:val="28"/>
          <w:lang w:val="en-US"/>
        </w:rPr>
        <w:t>At the door of the tavern,</w:t>
      </w:r>
    </w:p>
    <w:p>
      <w:pPr>
        <w:pStyle w:val="BookText"/>
        <w:bidi w:val="0"/>
        <w:jc w:val="both"/>
        <w:rPr/>
      </w:pPr>
      <w:r>
        <w:rPr>
          <w:rFonts w:eastAsia="Times New Roman" w:cs="Times New Roman" w:ascii="Times New Roman" w:hAnsi="Times New Roman"/>
          <w:color w:val="111111"/>
          <w:sz w:val="28"/>
          <w:szCs w:val="28"/>
          <w:lang w:val="en-US"/>
        </w:rPr>
        <w:t>temple, mosque and monastery,</w:t>
      </w:r>
    </w:p>
    <w:p>
      <w:pPr>
        <w:pStyle w:val="BookText"/>
        <w:bidi w:val="0"/>
        <w:jc w:val="both"/>
        <w:rPr/>
      </w:pPr>
      <w:r>
        <w:rPr>
          <w:rFonts w:eastAsia="Times New Roman" w:cs="Times New Roman" w:ascii="Times New Roman" w:hAnsi="Times New Roman"/>
          <w:color w:val="111111"/>
          <w:sz w:val="28"/>
          <w:szCs w:val="28"/>
          <w:lang w:val="en-US"/>
        </w:rPr>
        <w:t>I have fallen in prostration,</w:t>
      </w:r>
    </w:p>
    <w:p>
      <w:pPr>
        <w:pStyle w:val="BookText"/>
        <w:bidi w:val="0"/>
        <w:jc w:val="both"/>
        <w:rPr/>
      </w:pPr>
      <w:r>
        <w:rPr>
          <w:rFonts w:eastAsia="Times New Roman" w:cs="Times New Roman" w:ascii="Times New Roman" w:hAnsi="Times New Roman"/>
          <w:color w:val="111111"/>
          <w:sz w:val="28"/>
          <w:szCs w:val="28"/>
          <w:lang w:val="en-US"/>
        </w:rPr>
        <w:t>as though You had glanced upon me.</w:t>
      </w:r>
    </w:p>
    <w:p>
      <w:pPr>
        <w:pStyle w:val="BookText"/>
        <w:bidi w:val="0"/>
        <w:jc w:val="both"/>
        <w:rPr/>
      </w:pPr>
      <w:r>
        <w:rPr>
          <w:rFonts w:eastAsia="Times New Roman" w:cs="Times New Roman" w:ascii="Times New Roman" w:hAnsi="Times New Roman"/>
          <w:color w:val="111111"/>
          <w:sz w:val="28"/>
          <w:szCs w:val="28"/>
          <w:lang w:val="en-US"/>
        </w:rPr>
        <w:t>No problem is solved in the seminary,</w:t>
      </w:r>
    </w:p>
    <w:p>
      <w:pPr>
        <w:pStyle w:val="BookText"/>
        <w:bidi w:val="0"/>
        <w:jc w:val="both"/>
        <w:rPr/>
      </w:pPr>
      <w:r>
        <w:rPr>
          <w:rFonts w:eastAsia="Times New Roman" w:cs="Times New Roman" w:ascii="Times New Roman" w:hAnsi="Times New Roman"/>
          <w:color w:val="111111"/>
          <w:sz w:val="28"/>
          <w:szCs w:val="28"/>
          <w:lang w:val="en-US"/>
        </w:rPr>
        <w:t>and not by the speech of the sheikh.</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knot of my difficulty</w:t>
      </w:r>
    </w:p>
    <w:p>
      <w:pPr>
        <w:pStyle w:val="BookText"/>
        <w:bidi w:val="0"/>
        <w:jc w:val="both"/>
        <w:rPr/>
      </w:pPr>
      <w:r>
        <w:rPr>
          <w:rFonts w:eastAsia="Times New Roman" w:cs="Times New Roman" w:ascii="Times New Roman" w:hAnsi="Times New Roman"/>
          <w:color w:val="111111"/>
          <w:sz w:val="28"/>
          <w:szCs w:val="28"/>
          <w:lang w:val="en-US"/>
        </w:rPr>
        <w:t>would be opened by Your glance.</w:t>
      </w:r>
    </w:p>
    <w:p>
      <w:pPr>
        <w:pStyle w:val="BookText"/>
        <w:bidi w:val="0"/>
        <w:jc w:val="both"/>
        <w:rPr/>
      </w:pPr>
      <w:r>
        <w:rPr>
          <w:rFonts w:eastAsia="Times New Roman" w:cs="Times New Roman" w:ascii="Times New Roman" w:hAnsi="Times New Roman"/>
          <w:color w:val="111111"/>
          <w:sz w:val="28"/>
          <w:szCs w:val="28"/>
          <w:lang w:val="en-US"/>
        </w:rPr>
        <w:t>The Sufis and the dervishes</w:t>
      </w:r>
    </w:p>
    <w:p>
      <w:pPr>
        <w:pStyle w:val="BookText"/>
        <w:bidi w:val="0"/>
        <w:jc w:val="both"/>
        <w:rPr/>
      </w:pPr>
      <w:r>
        <w:rPr>
          <w:rFonts w:eastAsia="Times New Roman" w:cs="Times New Roman" w:ascii="Times New Roman" w:hAnsi="Times New Roman"/>
          <w:color w:val="111111"/>
          <w:sz w:val="28"/>
          <w:szCs w:val="28"/>
          <w:lang w:val="en-US"/>
        </w:rPr>
        <w:t>present these I's and we's.</w:t>
      </w:r>
    </w:p>
    <w:p>
      <w:pPr>
        <w:pStyle w:val="BookText"/>
        <w:bidi w:val="0"/>
        <w:jc w:val="both"/>
        <w:rPr/>
      </w:pPr>
      <w:r>
        <w:rPr>
          <w:rFonts w:eastAsia="Times New Roman" w:cs="Times New Roman" w:ascii="Times New Roman" w:hAnsi="Times New Roman"/>
          <w:color w:val="111111"/>
          <w:sz w:val="28"/>
          <w:szCs w:val="28"/>
          <w:lang w:val="en-US"/>
        </w:rPr>
        <w:t>But radiance for my heart is</w:t>
      </w:r>
    </w:p>
    <w:p>
      <w:pPr>
        <w:pStyle w:val="BookText"/>
        <w:bidi w:val="0"/>
        <w:jc w:val="both"/>
        <w:rPr/>
      </w:pPr>
      <w:r>
        <w:rPr>
          <w:rFonts w:eastAsia="Times New Roman" w:cs="Times New Roman" w:ascii="Times New Roman" w:hAnsi="Times New Roman"/>
          <w:color w:val="111111"/>
          <w:sz w:val="28"/>
          <w:szCs w:val="28"/>
          <w:lang w:val="en-US"/>
        </w:rPr>
        <w:t>Your clearing it of I's and we's.</w:t>
      </w:r>
    </w:p>
    <w:p>
      <w:pPr>
        <w:pStyle w:val="BookText"/>
        <w:bidi w:val="0"/>
        <w:jc w:val="both"/>
        <w:rPr/>
      </w:pPr>
      <w:r>
        <w:rPr>
          <w:rFonts w:eastAsia="Times New Roman" w:cs="Times New Roman" w:ascii="Times New Roman" w:hAnsi="Times New Roman"/>
          <w:color w:val="111111"/>
          <w:sz w:val="28"/>
          <w:szCs w:val="28"/>
          <w:lang w:val="en-US"/>
        </w:rPr>
        <w:t>I am nothing, nothing,</w:t>
      </w:r>
    </w:p>
    <w:p>
      <w:pPr>
        <w:pStyle w:val="BookText"/>
        <w:bidi w:val="0"/>
        <w:jc w:val="both"/>
        <w:rPr/>
      </w:pPr>
      <w:r>
        <w:rPr>
          <w:rFonts w:eastAsia="Times New Roman" w:cs="Times New Roman" w:ascii="Times New Roman" w:hAnsi="Times New Roman"/>
          <w:color w:val="111111"/>
          <w:sz w:val="28"/>
          <w:szCs w:val="28"/>
          <w:lang w:val="en-US"/>
        </w:rPr>
        <w:t>for being is all in naught.</w:t>
      </w:r>
    </w:p>
    <w:p>
      <w:pPr>
        <w:pStyle w:val="BookText"/>
        <w:bidi w:val="0"/>
        <w:jc w:val="both"/>
        <w:rPr/>
      </w:pPr>
      <w:r>
        <w:rPr>
          <w:rFonts w:eastAsia="Times New Roman" w:cs="Times New Roman" w:ascii="Times New Roman" w:hAnsi="Times New Roman"/>
          <w:color w:val="111111"/>
          <w:sz w:val="28"/>
          <w:szCs w:val="28"/>
          <w:lang w:val="en-US"/>
        </w:rPr>
        <w:t>Nothing else but nothing,</w:t>
      </w:r>
    </w:p>
    <w:p>
      <w:pPr>
        <w:pStyle w:val="BookText"/>
        <w:bidi w:val="0"/>
        <w:jc w:val="both"/>
        <w:rPr/>
      </w:pPr>
      <w:r>
        <w:rPr>
          <w:rFonts w:eastAsia="Times New Roman" w:cs="Times New Roman" w:ascii="Times New Roman" w:hAnsi="Times New Roman"/>
          <w:color w:val="111111"/>
          <w:sz w:val="28"/>
          <w:szCs w:val="28"/>
          <w:lang w:val="en-US"/>
        </w:rPr>
        <w:t>for You gaze upon the naught.</w:t>
      </w:r>
    </w:p>
    <w:p>
      <w:pPr>
        <w:pStyle w:val="BookText"/>
        <w:bidi w:val="0"/>
        <w:jc w:val="both"/>
        <w:rPr/>
      </w:pPr>
      <w:r>
        <w:rPr>
          <w:rFonts w:eastAsia="Times New Roman" w:cs="Times New Roman" w:ascii="Times New Roman" w:hAnsi="Times New Roman"/>
          <w:color w:val="111111"/>
          <w:sz w:val="28"/>
          <w:szCs w:val="28"/>
          <w:lang w:val="en-US"/>
        </w:rPr>
        <w:t>I followed all those of the heart,</w:t>
      </w:r>
    </w:p>
    <w:p>
      <w:pPr>
        <w:pStyle w:val="BookText"/>
        <w:bidi w:val="0"/>
        <w:jc w:val="both"/>
        <w:rPr/>
      </w:pPr>
      <w:r>
        <w:rPr>
          <w:rFonts w:eastAsia="Times New Roman" w:cs="Times New Roman" w:ascii="Times New Roman" w:hAnsi="Times New Roman"/>
          <w:color w:val="111111"/>
          <w:sz w:val="28"/>
          <w:szCs w:val="28"/>
          <w:lang w:val="en-US"/>
        </w:rPr>
        <w:t>who head music, who had states,</w:t>
      </w:r>
    </w:p>
    <w:p>
      <w:pPr>
        <w:pStyle w:val="BookText"/>
        <w:bidi w:val="0"/>
        <w:jc w:val="both"/>
        <w:rPr/>
      </w:pPr>
      <w:r>
        <w:rPr>
          <w:rFonts w:eastAsia="Times New Roman" w:cs="Times New Roman" w:ascii="Times New Roman" w:hAnsi="Times New Roman"/>
          <w:color w:val="111111"/>
          <w:sz w:val="28"/>
          <w:szCs w:val="28"/>
          <w:lang w:val="en-US"/>
        </w:rPr>
        <w:t>But no music at the feast I heard</w:t>
      </w:r>
    </w:p>
    <w:p>
      <w:pPr>
        <w:pStyle w:val="BookText"/>
        <w:bidi w:val="0"/>
        <w:jc w:val="both"/>
        <w:rPr/>
      </w:pPr>
      <w:r>
        <w:rPr>
          <w:rFonts w:eastAsia="Times New Roman" w:cs="Times New Roman" w:ascii="Times New Roman" w:hAnsi="Times New Roman"/>
          <w:color w:val="111111"/>
          <w:sz w:val="28"/>
          <w:szCs w:val="28"/>
          <w:lang w:val="en-US"/>
        </w:rPr>
        <w:t>of the beautiful waitress.</w:t>
      </w:r>
    </w:p>
    <w:p>
      <w:pPr>
        <w:pStyle w:val="BookText"/>
        <w:bidi w:val="0"/>
        <w:jc w:val="both"/>
        <w:rPr/>
      </w:pPr>
      <w:r>
        <w:rPr>
          <w:rFonts w:eastAsia="Times New Roman" w:cs="Times New Roman" w:ascii="Times New Roman" w:hAnsi="Times New Roman"/>
          <w:color w:val="111111"/>
          <w:sz w:val="28"/>
          <w:szCs w:val="28"/>
          <w:lang w:val="en-US"/>
        </w:rPr>
        <w:t>I pray devotedly at the door of one</w:t>
      </w:r>
    </w:p>
    <w:p>
      <w:pPr>
        <w:pStyle w:val="BookText"/>
        <w:bidi w:val="0"/>
        <w:jc w:val="both"/>
        <w:rPr/>
      </w:pPr>
      <w:r>
        <w:rPr>
          <w:rFonts w:eastAsia="Times New Roman" w:cs="Times New Roman" w:ascii="Times New Roman" w:hAnsi="Times New Roman"/>
          <w:color w:val="111111"/>
          <w:sz w:val="28"/>
          <w:szCs w:val="28"/>
          <w:lang w:val="en-US"/>
        </w:rPr>
        <w:t>who sits behind a curtain, night and day.</w:t>
      </w:r>
    </w:p>
    <w:p>
      <w:pPr>
        <w:pStyle w:val="BookText"/>
        <w:bidi w:val="0"/>
        <w:jc w:val="both"/>
        <w:rPr/>
      </w:pPr>
      <w:r>
        <w:rPr>
          <w:rFonts w:eastAsia="Times New Roman" w:cs="Times New Roman" w:ascii="Times New Roman" w:hAnsi="Times New Roman"/>
          <w:color w:val="111111"/>
          <w:sz w:val="28"/>
          <w:szCs w:val="28"/>
          <w:lang w:val="en-US"/>
        </w:rPr>
        <w:t>With just one glance from her, maybe,</w:t>
      </w:r>
    </w:p>
    <w:p>
      <w:pPr>
        <w:pStyle w:val="BookText"/>
        <w:bidi w:val="0"/>
        <w:jc w:val="both"/>
        <w:rPr/>
      </w:pPr>
      <w:r>
        <w:rPr>
          <w:rFonts w:eastAsia="Times New Roman" w:cs="Times New Roman" w:ascii="Times New Roman" w:hAnsi="Times New Roman"/>
          <w:color w:val="111111"/>
          <w:sz w:val="28"/>
          <w:szCs w:val="28"/>
          <w:lang w:val="en-US"/>
        </w:rPr>
        <w:t>a drop will yet become a sea.</w:t>
      </w:r>
    </w:p>
    <w:p>
      <w:pPr>
        <w:pStyle w:val="Heading3"/>
        <w:numPr>
          <w:ilvl w:val="2"/>
          <w:numId w:val="1"/>
        </w:numPr>
        <w:bidi w:val="0"/>
        <w:jc w:val="left"/>
        <w:rPr/>
      </w:pPr>
      <w:bookmarkStart w:id="101" w:name="__RefHeading___Toc3145308_3804643083"/>
      <w:bookmarkStart w:id="102" w:name="_Toc40"/>
      <w:bookmarkEnd w:id="101"/>
      <w:r>
        <w:rPr/>
        <w:t>Languid Eyes</w:t>
      </w:r>
      <w:bookmarkEnd w:id="102"/>
    </w:p>
    <w:p>
      <w:pPr>
        <w:pStyle w:val="BookText"/>
        <w:bidi w:val="0"/>
        <w:jc w:val="both"/>
        <w:rPr/>
      </w:pPr>
      <w:r>
        <w:rPr>
          <w:rFonts w:eastAsia="Times New Roman" w:cs="Times New Roman" w:ascii="Times New Roman" w:hAnsi="Times New Roman"/>
          <w:color w:val="111111"/>
          <w:sz w:val="28"/>
          <w:szCs w:val="28"/>
          <w:lang w:val="en-US"/>
        </w:rPr>
        <w:t>O Friend, I have become captivated</w:t>
      </w:r>
    </w:p>
    <w:p>
      <w:pPr>
        <w:pStyle w:val="BookText"/>
        <w:bidi w:val="0"/>
        <w:jc w:val="both"/>
        <w:rPr/>
      </w:pPr>
      <w:r>
        <w:rPr>
          <w:rFonts w:eastAsia="Times New Roman" w:cs="Times New Roman" w:ascii="Times New Roman" w:hAnsi="Times New Roman"/>
          <w:color w:val="111111"/>
          <w:sz w:val="28"/>
          <w:szCs w:val="28"/>
          <w:lang w:val="en-US"/>
        </w:rPr>
        <w:t>by the mole over your lip.</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seen</w:t>
      </w:r>
      <w:bookmarkStart w:id="103" w:name="pg2401_16371"/>
    </w:p>
    <w:p>
      <w:pPr>
        <w:pStyle w:val="BookText"/>
        <w:bidi w:val="0"/>
        <w:rPr/>
      </w:pPr>
      <w:bookmarkEnd w:id="103"/>
      <w:r>
        <w:rPr>
          <w:rFonts w:eastAsia="Times New Roman" w:cs="Times New Roman" w:ascii="Times New Roman" w:hAnsi="Times New Roman"/>
          <w:color w:val="111111"/>
          <w:sz w:val="28"/>
          <w:szCs w:val="28"/>
          <w:lang w:val="en-US"/>
        </w:rPr>
        <w:t>your languid eyes</w:t>
      </w:r>
    </w:p>
    <w:p>
      <w:pPr>
        <w:pStyle w:val="BookText"/>
        <w:bidi w:val="0"/>
        <w:jc w:val="both"/>
        <w:rPr/>
      </w:pPr>
      <w:r>
        <w:rPr>
          <w:rFonts w:eastAsia="Times New Roman" w:cs="Times New Roman" w:ascii="Times New Roman" w:hAnsi="Times New Roman"/>
          <w:color w:val="111111"/>
          <w:sz w:val="28"/>
          <w:szCs w:val="28"/>
          <w:lang w:val="en-US"/>
        </w:rPr>
        <w:t>and I have become sick.</w:t>
      </w:r>
    </w:p>
    <w:p>
      <w:pPr>
        <w:pStyle w:val="BookText"/>
        <w:bidi w:val="0"/>
        <w:jc w:val="both"/>
        <w:rPr/>
      </w:pPr>
      <w:r>
        <w:rPr>
          <w:rFonts w:eastAsia="Times New Roman" w:cs="Times New Roman" w:ascii="Times New Roman" w:hAnsi="Times New Roman"/>
          <w:color w:val="111111"/>
          <w:sz w:val="28"/>
          <w:szCs w:val="28"/>
          <w:lang w:val="en-US"/>
        </w:rPr>
        <w:t>I have departed from myself,</w:t>
      </w:r>
    </w:p>
    <w:p>
      <w:pPr>
        <w:pStyle w:val="BookText"/>
        <w:bidi w:val="0"/>
        <w:jc w:val="both"/>
        <w:rPr/>
      </w:pPr>
      <w:r>
        <w:rPr>
          <w:rFonts w:eastAsia="Times New Roman" w:cs="Times New Roman" w:ascii="Times New Roman" w:hAnsi="Times New Roman"/>
          <w:color w:val="111111"/>
          <w:sz w:val="28"/>
          <w:szCs w:val="28"/>
          <w:lang w:val="en-US"/>
        </w:rPr>
        <w:t>beating the drum of “I am the Truth!”</w:t>
      </w:r>
    </w:p>
    <w:p>
      <w:pPr>
        <w:pStyle w:val="BookText"/>
        <w:bidi w:val="0"/>
        <w:jc w:val="both"/>
        <w:rPr/>
      </w:pPr>
      <w:r>
        <w:rPr>
          <w:rFonts w:eastAsia="Times New Roman" w:cs="Times New Roman" w:ascii="Times New Roman" w:hAnsi="Times New Roman"/>
          <w:color w:val="111111"/>
          <w:sz w:val="28"/>
          <w:szCs w:val="28"/>
          <w:lang w:val="en-US"/>
        </w:rPr>
        <w:t>I have become like Mansur,</w:t>
      </w:r>
    </w:p>
    <w:p>
      <w:pPr>
        <w:pStyle w:val="BookText"/>
        <w:bidi w:val="0"/>
        <w:jc w:val="both"/>
        <w:rPr/>
      </w:pPr>
      <w:r>
        <w:rPr>
          <w:rFonts w:eastAsia="Times New Roman" w:cs="Times New Roman" w:ascii="Times New Roman" w:hAnsi="Times New Roman"/>
          <w:color w:val="111111"/>
          <w:sz w:val="28"/>
          <w:szCs w:val="28"/>
          <w:lang w:val="en-US"/>
        </w:rPr>
        <w:t>a buyer of a hanging rope.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And of self and world and place</w:t>
      </w:r>
    </w:p>
    <w:p>
      <w:pPr>
        <w:pStyle w:val="BookText"/>
        <w:bidi w:val="0"/>
        <w:jc w:val="both"/>
        <w:rPr/>
      </w:pPr>
      <w:r>
        <w:rPr>
          <w:rFonts w:eastAsia="Times New Roman" w:cs="Times New Roman" w:ascii="Times New Roman" w:hAnsi="Times New Roman"/>
          <w:color w:val="111111"/>
          <w:sz w:val="28"/>
          <w:szCs w:val="28"/>
          <w:lang w:val="en-US"/>
        </w:rPr>
        <w:t>he surely must be negligent.</w:t>
      </w:r>
    </w:p>
    <w:p>
      <w:pPr>
        <w:pStyle w:val="BookText"/>
        <w:bidi w:val="0"/>
        <w:jc w:val="both"/>
        <w:rPr/>
      </w:pPr>
      <w:r>
        <w:rPr>
          <w:rFonts w:eastAsia="Times New Roman" w:cs="Times New Roman" w:ascii="Times New Roman" w:hAnsi="Times New Roman"/>
          <w:color w:val="111111"/>
          <w:sz w:val="28"/>
          <w:szCs w:val="28"/>
          <w:lang w:val="en-US"/>
        </w:rPr>
        <w:t>For all those who have lost their hearts</w:t>
      </w:r>
    </w:p>
    <w:p>
      <w:pPr>
        <w:pStyle w:val="BookText"/>
        <w:bidi w:val="0"/>
        <w:jc w:val="both"/>
        <w:rPr/>
      </w:pPr>
      <w:r>
        <w:rPr>
          <w:rFonts w:eastAsia="Times New Roman" w:cs="Times New Roman" w:ascii="Times New Roman" w:hAnsi="Times New Roman"/>
          <w:color w:val="111111"/>
          <w:sz w:val="28"/>
          <w:szCs w:val="28"/>
          <w:lang w:val="en-US"/>
        </w:rPr>
        <w:t>knowledge is a curtain, a curtain,</w:t>
      </w:r>
    </w:p>
    <w:p>
      <w:pPr>
        <w:pStyle w:val="BookText"/>
        <w:bidi w:val="0"/>
        <w:jc w:val="both"/>
        <w:rPr/>
      </w:pPr>
      <w:r>
        <w:rPr>
          <w:rFonts w:eastAsia="Times New Roman" w:cs="Times New Roman" w:ascii="Times New Roman" w:hAnsi="Times New Roman"/>
          <w:color w:val="111111"/>
          <w:sz w:val="28"/>
          <w:szCs w:val="28"/>
          <w:lang w:val="en-US"/>
        </w:rPr>
        <w:t>Those who from curtains would depart,</w:t>
      </w:r>
    </w:p>
    <w:p>
      <w:pPr>
        <w:pStyle w:val="BookText"/>
        <w:bidi w:val="0"/>
        <w:jc w:val="both"/>
        <w:rPr/>
      </w:pPr>
      <w:r>
        <w:rPr>
          <w:rFonts w:eastAsia="Times New Roman" w:cs="Times New Roman" w:ascii="Times New Roman" w:hAnsi="Times New Roman"/>
          <w:color w:val="111111"/>
          <w:sz w:val="28"/>
          <w:szCs w:val="28"/>
          <w:lang w:val="en-US"/>
        </w:rPr>
        <w:t>are those whose ignorance is certain.</w:t>
      </w:r>
    </w:p>
    <w:p>
      <w:pPr>
        <w:pStyle w:val="BookText"/>
        <w:bidi w:val="0"/>
        <w:jc w:val="both"/>
        <w:rPr/>
      </w:pPr>
      <w:r>
        <w:rPr>
          <w:rFonts w:eastAsia="Times New Roman" w:cs="Times New Roman" w:ascii="Times New Roman" w:hAnsi="Times New Roman"/>
          <w:color w:val="111111"/>
          <w:sz w:val="28"/>
          <w:szCs w:val="28"/>
          <w:lang w:val="en-US"/>
        </w:rPr>
        <w:t>The lover floats upon a sea</w:t>
      </w:r>
    </w:p>
    <w:p>
      <w:pPr>
        <w:pStyle w:val="BookText"/>
        <w:bidi w:val="0"/>
        <w:jc w:val="both"/>
        <w:rPr/>
      </w:pPr>
      <w:r>
        <w:rPr>
          <w:rFonts w:eastAsia="Times New Roman" w:cs="Times New Roman" w:ascii="Times New Roman" w:hAnsi="Times New Roman"/>
          <w:color w:val="111111"/>
          <w:sz w:val="28"/>
          <w:szCs w:val="28"/>
          <w:lang w:val="en-US"/>
        </w:rPr>
        <w:t>of nothingness because of zeal,</w:t>
      </w:r>
    </w:p>
    <w:p>
      <w:pPr>
        <w:pStyle w:val="BookText"/>
        <w:bidi w:val="0"/>
        <w:jc w:val="both"/>
        <w:rPr/>
      </w:pPr>
      <w:r>
        <w:rPr>
          <w:rFonts w:eastAsia="Times New Roman" w:cs="Times New Roman" w:ascii="Times New Roman" w:hAnsi="Times New Roman"/>
          <w:color w:val="111111"/>
          <w:sz w:val="28"/>
          <w:szCs w:val="28"/>
          <w:lang w:val="en-US"/>
        </w:rPr>
        <w:t>Those who in the darkness stand,</w:t>
      </w:r>
    </w:p>
    <w:p>
      <w:pPr>
        <w:pStyle w:val="BookText"/>
        <w:bidi w:val="0"/>
        <w:jc w:val="both"/>
        <w:rPr/>
      </w:pPr>
      <w:r>
        <w:rPr>
          <w:rFonts w:eastAsia="Times New Roman" w:cs="Times New Roman" w:ascii="Times New Roman" w:hAnsi="Times New Roman"/>
          <w:color w:val="111111"/>
          <w:sz w:val="28"/>
          <w:szCs w:val="28"/>
          <w:lang w:val="en-US"/>
        </w:rPr>
        <w:t>are without news upon the strand.</w:t>
      </w:r>
    </w:p>
    <w:p>
      <w:pPr>
        <w:pStyle w:val="BookText"/>
        <w:bidi w:val="0"/>
        <w:jc w:val="both"/>
        <w:rPr/>
      </w:pPr>
      <w:r>
        <w:rPr>
          <w:rFonts w:eastAsia="Times New Roman" w:cs="Times New Roman" w:ascii="Times New Roman" w:hAnsi="Times New Roman"/>
          <w:color w:val="111111"/>
          <w:sz w:val="28"/>
          <w:szCs w:val="28"/>
          <w:lang w:val="en-US"/>
        </w:rPr>
        <w:t>When from the gnostic realm I came,</w:t>
      </w:r>
    </w:p>
    <w:p>
      <w:pPr>
        <w:pStyle w:val="BookText"/>
        <w:bidi w:val="0"/>
        <w:jc w:val="both"/>
        <w:rPr/>
      </w:pPr>
      <w:r>
        <w:rPr>
          <w:rFonts w:eastAsia="Times New Roman" w:cs="Times New Roman" w:ascii="Times New Roman" w:hAnsi="Times New Roman"/>
          <w:color w:val="111111"/>
          <w:sz w:val="28"/>
          <w:szCs w:val="28"/>
          <w:lang w:val="en-US"/>
        </w:rPr>
        <w:t>I saw all that had been in vain,</w:t>
      </w:r>
    </w:p>
    <w:p>
      <w:pPr>
        <w:pStyle w:val="BookText"/>
        <w:bidi w:val="0"/>
        <w:jc w:val="both"/>
        <w:rPr/>
      </w:pPr>
      <w:r>
        <w:rPr>
          <w:rFonts w:eastAsia="Times New Roman" w:cs="Times New Roman" w:ascii="Times New Roman" w:hAnsi="Times New Roman"/>
          <w:color w:val="111111"/>
          <w:sz w:val="28"/>
          <w:szCs w:val="28"/>
          <w:lang w:val="en-US"/>
        </w:rPr>
        <w:t>All that we'd heard or studied of,</w:t>
      </w:r>
    </w:p>
    <w:p>
      <w:pPr>
        <w:pStyle w:val="BookText"/>
        <w:bidi w:val="0"/>
        <w:jc w:val="both"/>
        <w:rPr/>
      </w:pPr>
      <w:r>
        <w:rPr>
          <w:rFonts w:eastAsia="Times New Roman" w:cs="Times New Roman" w:ascii="Times New Roman" w:hAnsi="Times New Roman"/>
          <w:color w:val="111111"/>
          <w:sz w:val="28"/>
          <w:szCs w:val="28"/>
          <w:lang w:val="en-US"/>
        </w:rPr>
        <w:t>was vain, after I came to love.</w:t>
      </w:r>
    </w:p>
    <w:p>
      <w:pPr>
        <w:pStyle w:val="BookText"/>
        <w:bidi w:val="0"/>
        <w:jc w:val="both"/>
        <w:rPr/>
      </w:pPr>
      <w:r>
        <w:rPr>
          <w:rFonts w:eastAsia="Times New Roman" w:cs="Times New Roman" w:ascii="Times New Roman" w:hAnsi="Times New Roman"/>
          <w:color w:val="111111"/>
          <w:sz w:val="28"/>
          <w:szCs w:val="28"/>
          <w:lang w:val="en-US"/>
        </w:rPr>
        <w:t>Rajab 1405 AH (1985)</w:t>
      </w:r>
    </w:p>
    <w:p>
      <w:pPr>
        <w:pStyle w:val="Heading3"/>
        <w:numPr>
          <w:ilvl w:val="2"/>
          <w:numId w:val="1"/>
        </w:numPr>
        <w:bidi w:val="0"/>
        <w:jc w:val="left"/>
        <w:rPr/>
      </w:pPr>
      <w:bookmarkStart w:id="104" w:name="__RefHeading___Toc3145310_3804643083"/>
      <w:bookmarkStart w:id="105" w:name="_Toc41"/>
      <w:bookmarkEnd w:id="104"/>
      <w:r>
        <w:rPr/>
        <w:t>The Jug of Love</w:t>
      </w:r>
      <w:bookmarkEnd w:id="105"/>
    </w:p>
    <w:p>
      <w:pPr>
        <w:pStyle w:val="BookText"/>
        <w:bidi w:val="0"/>
        <w:jc w:val="both"/>
        <w:rPr/>
      </w:pPr>
      <w:r>
        <w:rPr>
          <w:rFonts w:eastAsia="Times New Roman" w:cs="Times New Roman" w:ascii="Times New Roman" w:hAnsi="Times New Roman"/>
          <w:color w:val="111111"/>
          <w:sz w:val="28"/>
          <w:szCs w:val="28"/>
          <w:lang w:val="en-US"/>
        </w:rPr>
        <w:t>I am a supplicant for a goblet of wine</w:t>
      </w:r>
    </w:p>
    <w:p>
      <w:pPr>
        <w:pStyle w:val="BookText"/>
        <w:bidi w:val="0"/>
        <w:jc w:val="both"/>
        <w:rPr/>
      </w:pPr>
      <w:r>
        <w:rPr>
          <w:rFonts w:eastAsia="Times New Roman" w:cs="Times New Roman" w:ascii="Times New Roman" w:hAnsi="Times New Roman"/>
          <w:color w:val="111111"/>
          <w:sz w:val="28"/>
          <w:szCs w:val="28"/>
          <w:lang w:val="en-US"/>
        </w:rPr>
        <w:t>from the hand of a sweetheart.</w:t>
      </w:r>
    </w:p>
    <w:p>
      <w:pPr>
        <w:pStyle w:val="BookText"/>
        <w:bidi w:val="0"/>
        <w:jc w:val="both"/>
        <w:rPr/>
      </w:pPr>
      <w:r>
        <w:rPr>
          <w:rFonts w:eastAsia="Times New Roman" w:cs="Times New Roman" w:ascii="Times New Roman" w:hAnsi="Times New Roman"/>
          <w:color w:val="111111"/>
          <w:sz w:val="28"/>
          <w:szCs w:val="28"/>
          <w:lang w:val="en-US"/>
        </w:rPr>
        <w:t>In whom can I confide this secret of mine,</w:t>
      </w:r>
    </w:p>
    <w:p>
      <w:pPr>
        <w:pStyle w:val="BookText"/>
        <w:bidi w:val="0"/>
        <w:jc w:val="both"/>
        <w:rPr/>
      </w:pPr>
      <w:r>
        <w:rPr>
          <w:rFonts w:eastAsia="Times New Roman" w:cs="Times New Roman" w:ascii="Times New Roman" w:hAnsi="Times New Roman"/>
          <w:color w:val="111111"/>
          <w:sz w:val="28"/>
          <w:szCs w:val="28"/>
          <w:lang w:val="en-US"/>
        </w:rPr>
        <w:t>Where can I take this sorrow?</w:t>
      </w:r>
    </w:p>
    <w:p>
      <w:pPr>
        <w:pStyle w:val="BookText"/>
        <w:bidi w:val="0"/>
        <w:jc w:val="both"/>
        <w:rPr/>
      </w:pPr>
      <w:r>
        <w:rPr>
          <w:rFonts w:eastAsia="Times New Roman" w:cs="Times New Roman" w:ascii="Times New Roman" w:hAnsi="Times New Roman"/>
          <w:color w:val="111111"/>
          <w:sz w:val="28"/>
          <w:szCs w:val="28"/>
          <w:lang w:val="en-US"/>
        </w:rPr>
        <w:t>I have lost my soul in despair</w:t>
      </w:r>
    </w:p>
    <w:p>
      <w:pPr>
        <w:pStyle w:val="BookText"/>
        <w:bidi w:val="0"/>
        <w:jc w:val="both"/>
        <w:rPr/>
      </w:pPr>
      <w:r>
        <w:rPr>
          <w:rFonts w:eastAsia="Times New Roman" w:cs="Times New Roman" w:ascii="Times New Roman" w:hAnsi="Times New Roman"/>
          <w:color w:val="111111"/>
          <w:sz w:val="28"/>
          <w:szCs w:val="28"/>
          <w:lang w:val="en-US"/>
        </w:rPr>
        <w:t>of seeing the face of the Friend.</w:t>
      </w:r>
    </w:p>
    <w:p>
      <w:pPr>
        <w:pStyle w:val="BookText"/>
        <w:bidi w:val="0"/>
        <w:jc w:val="both"/>
        <w:rPr/>
      </w:pPr>
      <w:r>
        <w:rPr>
          <w:rFonts w:eastAsia="Times New Roman" w:cs="Times New Roman" w:ascii="Times New Roman" w:hAnsi="Times New Roman"/>
          <w:color w:val="111111"/>
          <w:sz w:val="28"/>
          <w:szCs w:val="28"/>
          <w:lang w:val="en-US"/>
        </w:rPr>
        <w:t>I am the rue whose burnt scent fills the air;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 am the moth 'round the candle.</w:t>
      </w:r>
    </w:p>
    <w:p>
      <w:pPr>
        <w:pStyle w:val="BookText"/>
        <w:bidi w:val="0"/>
        <w:jc w:val="both"/>
        <w:rPr/>
      </w:pPr>
      <w:r>
        <w:rPr>
          <w:rFonts w:eastAsia="Times New Roman" w:cs="Times New Roman" w:ascii="Times New Roman" w:hAnsi="Times New Roman"/>
          <w:color w:val="111111"/>
          <w:sz w:val="28"/>
          <w:szCs w:val="28"/>
          <w:lang w:val="en-US"/>
        </w:rPr>
        <w:t>I have a filthy robe and prayer mat</w:t>
      </w:r>
    </w:p>
    <w:p>
      <w:pPr>
        <w:pStyle w:val="BookText"/>
        <w:bidi w:val="0"/>
        <w:jc w:val="both"/>
        <w:rPr/>
      </w:pPr>
      <w:r>
        <w:rPr>
          <w:rFonts w:eastAsia="Times New Roman" w:cs="Times New Roman" w:ascii="Times New Roman" w:hAnsi="Times New Roman"/>
          <w:color w:val="111111"/>
          <w:sz w:val="28"/>
          <w:szCs w:val="28"/>
          <w:lang w:val="en-US"/>
        </w:rPr>
        <w:t>with which I pretend,</w:t>
      </w:r>
    </w:p>
    <w:p>
      <w:pPr>
        <w:pStyle w:val="BookText"/>
        <w:bidi w:val="0"/>
        <w:jc w:val="both"/>
        <w:rPr/>
      </w:pPr>
      <w:r>
        <w:rPr>
          <w:rFonts w:eastAsia="Times New Roman" w:cs="Times New Roman" w:ascii="Times New Roman" w:hAnsi="Times New Roman"/>
          <w:color w:val="111111"/>
          <w:sz w:val="28"/>
          <w:szCs w:val="28"/>
          <w:lang w:val="en-US"/>
        </w:rPr>
        <w:t>which at the door of the tavern</w:t>
      </w:r>
    </w:p>
    <w:p>
      <w:pPr>
        <w:pStyle w:val="BookText"/>
        <w:bidi w:val="0"/>
        <w:jc w:val="both"/>
        <w:rPr/>
      </w:pPr>
      <w:r>
        <w:rPr>
          <w:rFonts w:eastAsia="Times New Roman" w:cs="Times New Roman" w:ascii="Times New Roman" w:hAnsi="Times New Roman"/>
          <w:color w:val="111111"/>
          <w:sz w:val="28"/>
          <w:szCs w:val="28"/>
          <w:lang w:val="en-US"/>
        </w:rPr>
        <w:t>I would rend.</w:t>
      </w:r>
    </w:p>
    <w:p>
      <w:pPr>
        <w:pStyle w:val="BookText"/>
        <w:bidi w:val="0"/>
        <w:jc w:val="both"/>
        <w:rPr/>
      </w:pPr>
      <w:r>
        <w:rPr>
          <w:rFonts w:eastAsia="Times New Roman" w:cs="Times New Roman" w:ascii="Times New Roman" w:hAnsi="Times New Roman"/>
          <w:color w:val="111111"/>
          <w:sz w:val="28"/>
          <w:szCs w:val="28"/>
          <w:lang w:val="en-US"/>
        </w:rPr>
        <w:t>From the jug of love</w:t>
      </w:r>
    </w:p>
    <w:p>
      <w:pPr>
        <w:pStyle w:val="BookText"/>
        <w:bidi w:val="0"/>
        <w:jc w:val="both"/>
        <w:rPr/>
      </w:pPr>
      <w:r>
        <w:rPr>
          <w:rFonts w:eastAsia="Times New Roman" w:cs="Times New Roman" w:ascii="Times New Roman" w:hAnsi="Times New Roman"/>
          <w:color w:val="111111"/>
          <w:sz w:val="28"/>
          <w:szCs w:val="28"/>
          <w:lang w:val="en-US"/>
        </w:rPr>
        <w:t>just a sip from the Friend</w:t>
      </w:r>
    </w:p>
    <w:p>
      <w:pPr>
        <w:pStyle w:val="BookText"/>
        <w:bidi w:val="0"/>
        <w:jc w:val="both"/>
        <w:rPr/>
      </w:pPr>
      <w:r>
        <w:rPr>
          <w:rFonts w:eastAsia="Times New Roman" w:cs="Times New Roman" w:ascii="Times New Roman" w:hAnsi="Times New Roman"/>
          <w:color w:val="111111"/>
          <w:sz w:val="28"/>
          <w:szCs w:val="28"/>
          <w:lang w:val="en-US"/>
        </w:rPr>
        <w:t>and drunk I'll strip my soul</w:t>
      </w:r>
    </w:p>
    <w:p>
      <w:pPr>
        <w:pStyle w:val="BookText"/>
        <w:bidi w:val="0"/>
        <w:jc w:val="both"/>
        <w:rPr/>
      </w:pPr>
      <w:r>
        <w:rPr>
          <w:rFonts w:eastAsia="Times New Roman" w:cs="Times New Roman" w:ascii="Times New Roman" w:hAnsi="Times New Roman"/>
          <w:color w:val="111111"/>
          <w:sz w:val="28"/>
          <w:szCs w:val="28"/>
          <w:lang w:val="en-US"/>
        </w:rPr>
        <w:t>from the robe of existence.</w:t>
      </w:r>
    </w:p>
    <w:p>
      <w:pPr>
        <w:pStyle w:val="BookText"/>
        <w:bidi w:val="0"/>
        <w:jc w:val="both"/>
        <w:rPr/>
      </w:pPr>
      <w:r>
        <w:rPr>
          <w:rFonts w:eastAsia="Times New Roman" w:cs="Times New Roman" w:ascii="Times New Roman" w:hAnsi="Times New Roman"/>
          <w:color w:val="111111"/>
          <w:sz w:val="28"/>
          <w:szCs w:val="28"/>
          <w:lang w:val="en-US"/>
        </w:rPr>
        <w:t>I have become old,</w:t>
      </w:r>
    </w:p>
    <w:p>
      <w:pPr>
        <w:pStyle w:val="BookText"/>
        <w:bidi w:val="0"/>
        <w:jc w:val="both"/>
        <w:rPr/>
      </w:pPr>
      <w:r>
        <w:rPr>
          <w:rFonts w:eastAsia="Times New Roman" w:cs="Times New Roman" w:ascii="Times New Roman" w:hAnsi="Times New Roman"/>
          <w:color w:val="111111"/>
          <w:sz w:val="28"/>
          <w:szCs w:val="28"/>
          <w:lang w:val="en-US"/>
        </w:rPr>
        <w:t>but with just a glance or nod I'd be young.</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So, please let me go</w:t>
      </w:r>
    </w:p>
    <w:p>
      <w:pPr>
        <w:pStyle w:val="BookText"/>
        <w:bidi w:val="0"/>
        <w:jc w:val="both"/>
        <w:rPr/>
      </w:pPr>
      <w:r>
        <w:rPr>
          <w:rFonts w:eastAsia="Times New Roman" w:cs="Times New Roman" w:ascii="Times New Roman" w:hAnsi="Times New Roman"/>
          <w:color w:val="111111"/>
          <w:sz w:val="28"/>
          <w:szCs w:val="28"/>
          <w:lang w:val="en-US"/>
        </w:rPr>
        <w:t>from the little house of the horizons.</w:t>
      </w:r>
    </w:p>
    <w:p>
      <w:pPr>
        <w:pStyle w:val="Heading3"/>
        <w:numPr>
          <w:ilvl w:val="2"/>
          <w:numId w:val="1"/>
        </w:numPr>
        <w:bidi w:val="0"/>
        <w:jc w:val="left"/>
        <w:rPr/>
      </w:pPr>
      <w:bookmarkStart w:id="106" w:name="__RefHeading___Toc3145312_3804643083"/>
      <w:bookmarkStart w:id="107" w:name="_Toc42"/>
      <w:bookmarkEnd w:id="106"/>
      <w:r>
        <w:rPr/>
        <w:t>Good Ending</w:t>
      </w:r>
      <w:bookmarkEnd w:id="107"/>
    </w:p>
    <w:p>
      <w:pPr>
        <w:pStyle w:val="BookText"/>
        <w:bidi w:val="0"/>
        <w:jc w:val="both"/>
        <w:rPr/>
      </w:pPr>
      <w:r>
        <w:rPr>
          <w:rFonts w:eastAsia="Times New Roman" w:cs="Times New Roman" w:ascii="Times New Roman" w:hAnsi="Times New Roman"/>
          <w:color w:val="111111"/>
          <w:sz w:val="28"/>
          <w:szCs w:val="28"/>
          <w:lang w:val="en-US"/>
        </w:rPr>
        <w:t>O You saqi! Fill up my cup</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with wine to cleanse my soul!</w:t>
      </w:r>
    </w:p>
    <w:p>
      <w:pPr>
        <w:pStyle w:val="BookText"/>
        <w:bidi w:val="0"/>
        <w:jc w:val="both"/>
        <w:rPr/>
      </w:pPr>
      <w:r>
        <w:rPr>
          <w:rFonts w:eastAsia="Times New Roman" w:cs="Times New Roman" w:ascii="Times New Roman" w:hAnsi="Times New Roman"/>
          <w:color w:val="111111"/>
          <w:sz w:val="28"/>
          <w:szCs w:val="28"/>
          <w:lang w:val="en-US"/>
        </w:rPr>
        <w:t>For my soul is overflowing,</w:t>
      </w:r>
    </w:p>
    <w:p>
      <w:pPr>
        <w:pStyle w:val="BookText"/>
        <w:bidi w:val="0"/>
        <w:jc w:val="both"/>
        <w:rPr/>
      </w:pPr>
      <w:r>
        <w:rPr>
          <w:rFonts w:eastAsia="Times New Roman" w:cs="Times New Roman" w:ascii="Times New Roman" w:hAnsi="Times New Roman"/>
          <w:color w:val="111111"/>
          <w:sz w:val="28"/>
          <w:szCs w:val="28"/>
          <w:lang w:val="en-US"/>
        </w:rPr>
        <w:t>flowing over with passion for fame.</w:t>
      </w:r>
    </w:p>
    <w:p>
      <w:pPr>
        <w:pStyle w:val="BookText"/>
        <w:bidi w:val="0"/>
        <w:jc w:val="both"/>
        <w:rPr/>
      </w:pPr>
      <w:r>
        <w:rPr>
          <w:rFonts w:eastAsia="Times New Roman" w:cs="Times New Roman" w:ascii="Times New Roman" w:hAnsi="Times New Roman"/>
          <w:color w:val="111111"/>
          <w:sz w:val="28"/>
          <w:szCs w:val="28"/>
          <w:lang w:val="en-US"/>
        </w:rPr>
        <w:t>Fill up my cup with the wine</w:t>
      </w:r>
    </w:p>
    <w:p>
      <w:pPr>
        <w:pStyle w:val="BookText"/>
        <w:bidi w:val="0"/>
        <w:jc w:val="both"/>
        <w:rPr/>
      </w:pPr>
      <w:r>
        <w:rPr>
          <w:rFonts w:eastAsia="Times New Roman" w:cs="Times New Roman" w:ascii="Times New Roman" w:hAnsi="Times New Roman"/>
          <w:color w:val="111111"/>
          <w:sz w:val="28"/>
          <w:szCs w:val="28"/>
          <w:lang w:val="en-US"/>
        </w:rPr>
        <w:t>which annihilates this soul,</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expels the core of</w:t>
      </w:r>
      <w:bookmarkStart w:id="108" w:name="pg2401_16373"/>
    </w:p>
    <w:p>
      <w:pPr>
        <w:pStyle w:val="BookText"/>
        <w:bidi w:val="0"/>
        <w:rPr/>
      </w:pPr>
      <w:bookmarkEnd w:id="108"/>
      <w:r>
        <w:rPr>
          <w:rFonts w:eastAsia="Times New Roman" w:cs="Times New Roman" w:ascii="Times New Roman" w:hAnsi="Times New Roman"/>
          <w:color w:val="111111"/>
          <w:sz w:val="28"/>
          <w:szCs w:val="28"/>
          <w:lang w:val="en-US"/>
        </w:rPr>
        <w:t>intrigue</w:t>
      </w:r>
    </w:p>
    <w:p>
      <w:pPr>
        <w:pStyle w:val="BookText"/>
        <w:bidi w:val="0"/>
        <w:jc w:val="both"/>
        <w:rPr/>
      </w:pPr>
      <w:r>
        <w:rPr>
          <w:rFonts w:eastAsia="Times New Roman" w:cs="Times New Roman" w:ascii="Times New Roman" w:hAnsi="Times New Roman"/>
          <w:color w:val="111111"/>
          <w:sz w:val="28"/>
          <w:szCs w:val="28"/>
          <w:lang w:val="en-US"/>
        </w:rPr>
        <w:t>and my well-laid traps from being.</w:t>
      </w:r>
    </w:p>
    <w:p>
      <w:pPr>
        <w:pStyle w:val="BookText"/>
        <w:bidi w:val="0"/>
        <w:jc w:val="both"/>
        <w:rPr/>
      </w:pPr>
      <w:r>
        <w:rPr>
          <w:rFonts w:eastAsia="Times New Roman" w:cs="Times New Roman" w:ascii="Times New Roman" w:hAnsi="Times New Roman"/>
          <w:color w:val="111111"/>
          <w:sz w:val="28"/>
          <w:szCs w:val="28"/>
          <w:lang w:val="en-US"/>
        </w:rPr>
        <w:t>Fill up my cup with the wine</w:t>
      </w:r>
    </w:p>
    <w:p>
      <w:pPr>
        <w:pStyle w:val="BookText"/>
        <w:bidi w:val="0"/>
        <w:jc w:val="both"/>
        <w:rPr/>
      </w:pPr>
      <w:r>
        <w:rPr>
          <w:rFonts w:eastAsia="Times New Roman" w:cs="Times New Roman" w:ascii="Times New Roman" w:hAnsi="Times New Roman"/>
          <w:color w:val="111111"/>
          <w:sz w:val="28"/>
          <w:szCs w:val="28"/>
          <w:lang w:val="en-US"/>
        </w:rPr>
        <w:t>which releases this soul from its own bonds,</w:t>
      </w:r>
    </w:p>
    <w:p>
      <w:pPr>
        <w:pStyle w:val="BookText"/>
        <w:bidi w:val="0"/>
        <w:jc w:val="both"/>
        <w:rPr/>
      </w:pPr>
      <w:r>
        <w:rPr>
          <w:rFonts w:eastAsia="Times New Roman" w:cs="Times New Roman" w:ascii="Times New Roman" w:hAnsi="Times New Roman"/>
          <w:color w:val="111111"/>
          <w:sz w:val="28"/>
          <w:szCs w:val="28"/>
          <w:lang w:val="en-US"/>
        </w:rPr>
        <w:t>which takes hold of my reins</w:t>
      </w:r>
    </w:p>
    <w:p>
      <w:pPr>
        <w:pStyle w:val="BookText"/>
        <w:bidi w:val="0"/>
        <w:jc w:val="both"/>
        <w:rPr/>
      </w:pPr>
      <w:r>
        <w:rPr>
          <w:rFonts w:eastAsia="Times New Roman" w:cs="Times New Roman" w:ascii="Times New Roman" w:hAnsi="Times New Roman"/>
          <w:color w:val="111111"/>
          <w:sz w:val="28"/>
          <w:szCs w:val="28"/>
          <w:lang w:val="en-US"/>
        </w:rPr>
        <w:t>and breaks the hold of my dignity.</w:t>
      </w:r>
    </w:p>
    <w:p>
      <w:pPr>
        <w:pStyle w:val="BookText"/>
        <w:bidi w:val="0"/>
        <w:jc w:val="both"/>
        <w:rPr/>
      </w:pPr>
      <w:r>
        <w:rPr>
          <w:rFonts w:eastAsia="Times New Roman" w:cs="Times New Roman" w:ascii="Times New Roman" w:hAnsi="Times New Roman"/>
          <w:color w:val="111111"/>
          <w:sz w:val="28"/>
          <w:szCs w:val="28"/>
          <w:lang w:val="en-US"/>
        </w:rPr>
        <w:t>Fill up my cup with the wine</w:t>
      </w:r>
    </w:p>
    <w:p>
      <w:pPr>
        <w:pStyle w:val="BookText"/>
        <w:bidi w:val="0"/>
        <w:jc w:val="both"/>
        <w:rPr/>
      </w:pPr>
      <w:r>
        <w:rPr>
          <w:rFonts w:eastAsia="Times New Roman" w:cs="Times New Roman" w:ascii="Times New Roman" w:hAnsi="Times New Roman"/>
          <w:color w:val="111111"/>
          <w:sz w:val="28"/>
          <w:szCs w:val="28"/>
          <w:lang w:val="en-US"/>
        </w:rPr>
        <w:t>which in the hideout of the rogues who know no honor</w:t>
      </w:r>
    </w:p>
    <w:p>
      <w:pPr>
        <w:pStyle w:val="BookText"/>
        <w:bidi w:val="0"/>
        <w:jc w:val="both"/>
        <w:rPr/>
      </w:pPr>
      <w:r>
        <w:rPr>
          <w:rFonts w:eastAsia="Times New Roman" w:cs="Times New Roman" w:ascii="Times New Roman" w:hAnsi="Times New Roman"/>
          <w:color w:val="111111"/>
          <w:sz w:val="28"/>
          <w:szCs w:val="28"/>
          <w:lang w:val="en-US"/>
        </w:rPr>
        <w:t>may demolish my prostrations</w:t>
      </w:r>
    </w:p>
    <w:p>
      <w:pPr>
        <w:pStyle w:val="BookText"/>
        <w:bidi w:val="0"/>
        <w:jc w:val="both"/>
        <w:rPr/>
      </w:pPr>
      <w:r>
        <w:rPr>
          <w:rFonts w:eastAsia="Times New Roman" w:cs="Times New Roman" w:ascii="Times New Roman" w:hAnsi="Times New Roman"/>
          <w:color w:val="111111"/>
          <w:sz w:val="28"/>
          <w:szCs w:val="28"/>
          <w:lang w:val="en-US"/>
        </w:rPr>
        <w:t>and break down my standing for prayer.</w:t>
      </w:r>
    </w:p>
    <w:p>
      <w:pPr>
        <w:pStyle w:val="BookText"/>
        <w:bidi w:val="0"/>
        <w:jc w:val="both"/>
        <w:rPr/>
      </w:pPr>
      <w:r>
        <w:rPr>
          <w:rFonts w:eastAsia="Times New Roman" w:cs="Times New Roman" w:ascii="Times New Roman" w:hAnsi="Times New Roman"/>
          <w:color w:val="111111"/>
          <w:sz w:val="28"/>
          <w:szCs w:val="28"/>
          <w:lang w:val="en-US"/>
        </w:rPr>
        <w:t>I missed you in the sacred precincts</w:t>
      </w:r>
    </w:p>
    <w:p>
      <w:pPr>
        <w:pStyle w:val="BookText"/>
        <w:bidi w:val="0"/>
        <w:jc w:val="both"/>
        <w:rPr/>
      </w:pPr>
      <w:r>
        <w:rPr>
          <w:rFonts w:eastAsia="Times New Roman" w:cs="Times New Roman" w:ascii="Times New Roman" w:hAnsi="Times New Roman"/>
          <w:color w:val="111111"/>
          <w:sz w:val="28"/>
          <w:szCs w:val="28"/>
          <w:lang w:val="en-US"/>
        </w:rPr>
        <w:t>of the flower faced girls of the tavern.</w:t>
      </w:r>
    </w:p>
    <w:p>
      <w:pPr>
        <w:pStyle w:val="BookText"/>
        <w:bidi w:val="0"/>
        <w:jc w:val="both"/>
        <w:rPr/>
      </w:pPr>
      <w:r>
        <w:rPr>
          <w:rFonts w:eastAsia="Times New Roman" w:cs="Times New Roman" w:ascii="Times New Roman" w:hAnsi="Times New Roman"/>
          <w:color w:val="111111"/>
          <w:sz w:val="28"/>
          <w:szCs w:val="28"/>
          <w:lang w:val="en-US"/>
        </w:rPr>
        <w:t>At each aperture to which I come</w:t>
      </w:r>
    </w:p>
    <w:p>
      <w:pPr>
        <w:pStyle w:val="BookText"/>
        <w:bidi w:val="0"/>
        <w:jc w:val="both"/>
        <w:rPr/>
      </w:pPr>
      <w:r>
        <w:rPr>
          <w:rFonts w:eastAsia="Times New Roman" w:cs="Times New Roman" w:ascii="Times New Roman" w:hAnsi="Times New Roman"/>
          <w:color w:val="111111"/>
          <w:sz w:val="28"/>
          <w:szCs w:val="28"/>
          <w:lang w:val="en-US"/>
        </w:rPr>
        <w:t>another flower takes hold of my reins.</w:t>
      </w:r>
    </w:p>
    <w:p>
      <w:pPr>
        <w:pStyle w:val="BookText"/>
        <w:bidi w:val="0"/>
        <w:jc w:val="both"/>
        <w:rPr/>
      </w:pPr>
      <w:r>
        <w:rPr>
          <w:rFonts w:eastAsia="Times New Roman" w:cs="Times New Roman" w:ascii="Times New Roman" w:hAnsi="Times New Roman"/>
          <w:color w:val="111111"/>
          <w:sz w:val="28"/>
          <w:szCs w:val="28"/>
          <w:lang w:val="en-US"/>
        </w:rPr>
        <w:t>I would go to the circle of the old</w:t>
      </w:r>
    </w:p>
    <w:p>
      <w:pPr>
        <w:pStyle w:val="BookText"/>
        <w:bidi w:val="0"/>
        <w:jc w:val="both"/>
        <w:rPr/>
      </w:pPr>
      <w:r>
        <w:rPr>
          <w:rFonts w:eastAsia="Times New Roman" w:cs="Times New Roman" w:ascii="Times New Roman" w:hAnsi="Times New Roman"/>
          <w:color w:val="111111"/>
          <w:sz w:val="28"/>
          <w:szCs w:val="28"/>
          <w:lang w:val="en-US"/>
        </w:rPr>
        <w:t>who are unconscious of themselves,</w:t>
      </w:r>
    </w:p>
    <w:p>
      <w:pPr>
        <w:pStyle w:val="BookText"/>
        <w:bidi w:val="0"/>
        <w:jc w:val="both"/>
        <w:rPr/>
      </w:pPr>
      <w:r>
        <w:rPr>
          <w:rFonts w:eastAsia="Times New Roman" w:cs="Times New Roman" w:ascii="Times New Roman" w:hAnsi="Times New Roman"/>
          <w:color w:val="111111"/>
          <w:sz w:val="28"/>
          <w:szCs w:val="28"/>
          <w:lang w:val="en-US"/>
        </w:rPr>
        <w:t>perhaps they will give me wine</w:t>
      </w:r>
    </w:p>
    <w:p>
      <w:pPr>
        <w:pStyle w:val="BookText"/>
        <w:bidi w:val="0"/>
        <w:jc w:val="both"/>
        <w:rPr/>
      </w:pPr>
      <w:r>
        <w:rPr>
          <w:rFonts w:eastAsia="Times New Roman" w:cs="Times New Roman" w:ascii="Times New Roman" w:hAnsi="Times New Roman"/>
          <w:color w:val="111111"/>
          <w:sz w:val="28"/>
          <w:szCs w:val="28"/>
          <w:lang w:val="en-US"/>
        </w:rPr>
        <w:t>which will dispel my soul's raw thoughts.</w:t>
      </w:r>
    </w:p>
    <w:p>
      <w:pPr>
        <w:pStyle w:val="BookText"/>
        <w:bidi w:val="0"/>
        <w:jc w:val="both"/>
        <w:rPr/>
      </w:pPr>
      <w:r>
        <w:rPr>
          <w:rFonts w:eastAsia="Times New Roman" w:cs="Times New Roman" w:ascii="Times New Roman" w:hAnsi="Times New Roman"/>
          <w:color w:val="111111"/>
          <w:sz w:val="28"/>
          <w:szCs w:val="28"/>
          <w:lang w:val="en-US"/>
        </w:rPr>
        <w:t>O You Messenger! Take a message from me,</w:t>
      </w:r>
    </w:p>
    <w:p>
      <w:pPr>
        <w:pStyle w:val="BookText"/>
        <w:bidi w:val="0"/>
        <w:jc w:val="both"/>
        <w:rPr/>
      </w:pPr>
      <w:r>
        <w:rPr>
          <w:rFonts w:eastAsia="Times New Roman" w:cs="Times New Roman" w:ascii="Times New Roman" w:hAnsi="Times New Roman"/>
          <w:color w:val="111111"/>
          <w:sz w:val="28"/>
          <w:szCs w:val="28"/>
          <w:lang w:val="en-US"/>
        </w:rPr>
        <w:t>to those who are light burdened upon the sea</w:t>
      </w:r>
    </w:p>
    <w:p>
      <w:pPr>
        <w:pStyle w:val="BookText"/>
        <w:bidi w:val="0"/>
        <w:jc w:val="both"/>
        <w:rPr/>
      </w:pPr>
      <w:r>
        <w:rPr>
          <w:rFonts w:eastAsia="Times New Roman" w:cs="Times New Roman" w:ascii="Times New Roman" w:hAnsi="Times New Roman"/>
          <w:color w:val="111111"/>
          <w:sz w:val="28"/>
          <w:szCs w:val="28"/>
          <w:lang w:val="en-US"/>
        </w:rPr>
        <w:t>of nothingness, and to the captain of the desert</w:t>
      </w:r>
    </w:p>
    <w:p>
      <w:pPr>
        <w:pStyle w:val="BookText"/>
        <w:bidi w:val="0"/>
        <w:jc w:val="both"/>
        <w:rPr/>
      </w:pPr>
      <w:r>
        <w:rPr>
          <w:rFonts w:eastAsia="Times New Roman" w:cs="Times New Roman" w:ascii="Times New Roman" w:hAnsi="Times New Roman"/>
          <w:color w:val="111111"/>
          <w:sz w:val="28"/>
          <w:szCs w:val="28"/>
          <w:lang w:val="en-US"/>
        </w:rPr>
        <w:t>bring praises and salams from me.</w:t>
      </w:r>
    </w:p>
    <w:p>
      <w:pPr>
        <w:pStyle w:val="BookText"/>
        <w:bidi w:val="0"/>
        <w:jc w:val="both"/>
        <w:rPr/>
      </w:pPr>
      <w:r>
        <w:rPr>
          <w:rFonts w:eastAsia="Times New Roman" w:cs="Times New Roman" w:ascii="Times New Roman" w:hAnsi="Times New Roman"/>
          <w:color w:val="111111"/>
          <w:sz w:val="28"/>
          <w:szCs w:val="28"/>
          <w:lang w:val="en-US"/>
        </w:rPr>
        <w:t>I end this letter of nothing</w:t>
      </w:r>
    </w:p>
    <w:p>
      <w:pPr>
        <w:pStyle w:val="BookText"/>
        <w:bidi w:val="0"/>
        <w:jc w:val="both"/>
        <w:rPr/>
      </w:pPr>
      <w:r>
        <w:rPr>
          <w:rFonts w:eastAsia="Times New Roman" w:cs="Times New Roman" w:ascii="Times New Roman" w:hAnsi="Times New Roman"/>
          <w:color w:val="111111"/>
          <w:sz w:val="28"/>
          <w:szCs w:val="28"/>
          <w:lang w:val="en-US"/>
        </w:rPr>
        <w:t>in nothing with a goblet!</w:t>
      </w:r>
    </w:p>
    <w:p>
      <w:pPr>
        <w:pStyle w:val="BookText"/>
        <w:bidi w:val="0"/>
        <w:jc w:val="both"/>
        <w:rPr/>
      </w:pPr>
      <w:r>
        <w:rPr>
          <w:rFonts w:eastAsia="Times New Roman" w:cs="Times New Roman" w:ascii="Times New Roman" w:hAnsi="Times New Roman"/>
          <w:color w:val="111111"/>
          <w:sz w:val="28"/>
          <w:szCs w:val="28"/>
          <w:lang w:val="en-US"/>
        </w:rPr>
        <w:t>Tell the pir of the monastery</w:t>
      </w:r>
    </w:p>
    <w:p>
      <w:pPr>
        <w:pStyle w:val="BookText"/>
        <w:bidi w:val="0"/>
        <w:jc w:val="both"/>
        <w:rPr/>
      </w:pPr>
      <w:r>
        <w:rPr>
          <w:rFonts w:eastAsia="Times New Roman" w:cs="Times New Roman" w:ascii="Times New Roman" w:hAnsi="Times New Roman"/>
          <w:color w:val="111111"/>
          <w:sz w:val="28"/>
          <w:szCs w:val="28"/>
          <w:lang w:val="en-US"/>
        </w:rPr>
        <w:t>of this my good ending.</w:t>
      </w:r>
    </w:p>
    <w:p>
      <w:pPr>
        <w:pStyle w:val="Heading2"/>
        <w:numPr>
          <w:ilvl w:val="1"/>
          <w:numId w:val="1"/>
        </w:numPr>
        <w:bidi w:val="0"/>
        <w:jc w:val="left"/>
        <w:rPr/>
      </w:pPr>
      <w:bookmarkStart w:id="109" w:name="__RefHeading___Toc3145314_3804643083"/>
      <w:bookmarkStart w:id="110" w:name="_Toc43"/>
      <w:bookmarkEnd w:id="109"/>
      <w:r>
        <w:rPr/>
        <w:t>Quatrains (Ruba‘iyat) Poetry</w:t>
      </w:r>
      <w:bookmarkEnd w:id="110"/>
    </w:p>
    <w:p>
      <w:pPr>
        <w:pStyle w:val="Heading3"/>
        <w:numPr>
          <w:ilvl w:val="2"/>
          <w:numId w:val="1"/>
        </w:numPr>
        <w:bidi w:val="0"/>
        <w:jc w:val="left"/>
        <w:rPr/>
      </w:pPr>
      <w:bookmarkStart w:id="111" w:name="__RefHeading___Toc3145316_3804643083"/>
      <w:bookmarkStart w:id="112" w:name="_Toc44"/>
      <w:bookmarkEnd w:id="111"/>
      <w:r>
        <w:rPr/>
        <w:t>Precious Pearl</w:t>
      </w:r>
      <w:bookmarkEnd w:id="112"/>
    </w:p>
    <w:p>
      <w:pPr>
        <w:pStyle w:val="Heading4"/>
        <w:numPr>
          <w:ilvl w:val="3"/>
          <w:numId w:val="1"/>
        </w:numPr>
        <w:bidi w:val="0"/>
        <w:jc w:val="left"/>
        <w:rPr/>
      </w:pPr>
      <w:bookmarkStart w:id="113" w:name="__RefHeading___Toc3145318_3804643083"/>
      <w:bookmarkStart w:id="114" w:name="_Toc45"/>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Fati, your nature with light is adorned!</w:t>
      </w:r>
    </w:p>
    <w:p>
      <w:pPr>
        <w:pStyle w:val="BookText"/>
        <w:bidi w:val="0"/>
        <w:jc w:val="both"/>
        <w:rPr/>
      </w:pPr>
      <w:r>
        <w:rPr>
          <w:rFonts w:eastAsia="Times New Roman" w:cs="Times New Roman" w:ascii="Times New Roman" w:hAnsi="Times New Roman"/>
          <w:color w:val="111111"/>
          <w:sz w:val="28"/>
          <w:szCs w:val="28"/>
          <w:lang w:val="en-US"/>
        </w:rPr>
        <w:t>Bonds of the intellect's veil have been shorn!</w:t>
      </w:r>
    </w:p>
    <w:p>
      <w:pPr>
        <w:pStyle w:val="BookText"/>
        <w:bidi w:val="0"/>
        <w:jc w:val="both"/>
        <w:rPr/>
      </w:pPr>
      <w:r>
        <w:rPr>
          <w:rFonts w:eastAsia="Times New Roman" w:cs="Times New Roman" w:ascii="Times New Roman" w:hAnsi="Times New Roman"/>
          <w:color w:val="111111"/>
          <w:sz w:val="28"/>
          <w:szCs w:val="28"/>
          <w:lang w:val="en-US"/>
        </w:rPr>
        <w:t>As though from an ocean of light and of grace</w:t>
      </w:r>
    </w:p>
    <w:p>
      <w:pPr>
        <w:pStyle w:val="BookText"/>
        <w:bidi w:val="0"/>
        <w:jc w:val="both"/>
        <w:rPr/>
      </w:pPr>
      <w:r>
        <w:rPr>
          <w:rFonts w:eastAsia="Times New Roman" w:cs="Times New Roman" w:ascii="Times New Roman" w:hAnsi="Times New Roman"/>
          <w:color w:val="111111"/>
          <w:sz w:val="28"/>
          <w:szCs w:val="28"/>
          <w:lang w:val="en-US"/>
        </w:rPr>
        <w:t>This precious pearl so pure has been born!</w:t>
      </w:r>
    </w:p>
    <w:p>
      <w:pPr>
        <w:pStyle w:val="BookText"/>
        <w:bidi w:val="0"/>
        <w:jc w:val="both"/>
        <w:rPr/>
      </w:pPr>
      <w:r>
        <w:rPr>
          <w:rFonts w:eastAsia="Times New Roman" w:cs="Times New Roman" w:ascii="Times New Roman" w:hAnsi="Times New Roman"/>
          <w:color w:val="111111"/>
          <w:sz w:val="28"/>
          <w:szCs w:val="28"/>
          <w:lang w:val="en-US"/>
        </w:rPr>
        <w:t>Ordibehesht 1367 AHSOrdibehesht 1367 AHS</w:t>
      </w:r>
    </w:p>
    <w:p>
      <w:pPr>
        <w:pStyle w:val="BookText"/>
        <w:bidi w:val="0"/>
        <w:jc w:val="both"/>
        <w:rPr/>
      </w:pPr>
      <w:r>
        <w:rPr>
          <w:rFonts w:eastAsia="Times New Roman" w:cs="Times New Roman" w:ascii="Times New Roman" w:hAnsi="Times New Roman"/>
          <w:color w:val="111111"/>
          <w:sz w:val="28"/>
          <w:szCs w:val="28"/>
          <w:lang w:val="en-US"/>
        </w:rPr>
        <w:t>[April-May 1988]</w:t>
      </w:r>
    </w:p>
    <w:p>
      <w:pPr>
        <w:pStyle w:val="Heading4"/>
        <w:numPr>
          <w:ilvl w:val="3"/>
          <w:numId w:val="1"/>
        </w:numPr>
        <w:bidi w:val="0"/>
        <w:jc w:val="left"/>
        <w:rPr/>
      </w:pPr>
      <w:bookmarkStart w:id="115" w:name="__RefHeading___Toc3145320_3804643083"/>
      <w:bookmarkStart w:id="116" w:name="_Toc46"/>
      <w:bookmarkEnd w:id="115"/>
      <w:r>
        <w:rPr/>
        <w:t>Explanation</w:t>
      </w:r>
      <w:bookmarkEnd w:id="116"/>
    </w:p>
    <w:p>
      <w:pPr>
        <w:pStyle w:val="BookText"/>
        <w:bidi w:val="0"/>
        <w:jc w:val="both"/>
        <w:rPr/>
      </w:pPr>
      <w:r>
        <w:rPr>
          <w:rFonts w:eastAsia="Times New Roman" w:cs="Times New Roman" w:ascii="Times New Roman" w:hAnsi="Times New Roman"/>
          <w:color w:val="111111"/>
          <w:sz w:val="28"/>
          <w:szCs w:val="28"/>
          <w:lang w:val="en-US"/>
        </w:rPr>
        <w:t>While the above expresses something of the rhythm and rhyme of the original, a more literal rendering of this quatrain is as follows:</w:t>
      </w:r>
    </w:p>
    <w:p>
      <w:pPr>
        <w:pStyle w:val="BookText"/>
        <w:bidi w:val="0"/>
        <w:jc w:val="both"/>
        <w:rPr/>
      </w:pPr>
      <w:r>
        <w:rPr>
          <w:rFonts w:eastAsia="Times New Roman" w:cs="Times New Roman" w:ascii="Times New Roman" w:hAnsi="Times New Roman"/>
          <w:color w:val="111111"/>
          <w:sz w:val="28"/>
          <w:szCs w:val="28"/>
          <w:lang w:val="en-US"/>
        </w:rPr>
        <w:t>Fati, as the light of your nature adorns you</w:t>
      </w:r>
    </w:p>
    <w:p>
      <w:pPr>
        <w:pStyle w:val="BookText"/>
        <w:bidi w:val="0"/>
        <w:jc w:val="both"/>
        <w:rPr/>
      </w:pPr>
      <w:r>
        <w:rPr>
          <w:rFonts w:eastAsia="Times New Roman" w:cs="Times New Roman" w:ascii="Times New Roman" w:hAnsi="Times New Roman"/>
          <w:color w:val="111111"/>
          <w:sz w:val="28"/>
          <w:szCs w:val="28"/>
          <w:lang w:val="en-US"/>
        </w:rPr>
        <w:t>You have become beautified from the bonds of the veil of the intellect.</w:t>
      </w:r>
    </w:p>
    <w:p>
      <w:pPr>
        <w:pStyle w:val="BookText"/>
        <w:bidi w:val="0"/>
        <w:jc w:val="both"/>
        <w:rPr/>
      </w:pPr>
      <w:r>
        <w:rPr>
          <w:rFonts w:eastAsia="Times New Roman" w:cs="Times New Roman" w:ascii="Times New Roman" w:hAnsi="Times New Roman"/>
          <w:color w:val="111111"/>
          <w:sz w:val="28"/>
          <w:szCs w:val="28"/>
          <w:lang w:val="en-US"/>
        </w:rPr>
        <w:t>It is as though from the sea of the dominion of light and eminence</w:t>
      </w:r>
    </w:p>
    <w:p>
      <w:pPr>
        <w:pStyle w:val="BookText"/>
        <w:bidi w:val="0"/>
        <w:jc w:val="both"/>
        <w:rPr/>
      </w:pPr>
      <w:r>
        <w:rPr>
          <w:rFonts w:eastAsia="Times New Roman" w:cs="Times New Roman" w:ascii="Times New Roman" w:hAnsi="Times New Roman"/>
          <w:color w:val="111111"/>
          <w:sz w:val="28"/>
          <w:szCs w:val="28"/>
          <w:lang w:val="en-US"/>
        </w:rPr>
        <w:t>This precious pearl so pure has been raised.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so much of</w:t>
      </w:r>
      <w:bookmarkStart w:id="117" w:name="pg2401_16376"/>
    </w:p>
    <w:p>
      <w:pPr>
        <w:pStyle w:val="BookText"/>
        <w:bidi w:val="0"/>
        <w:rPr/>
      </w:pPr>
      <w:bookmarkEnd w:id="117"/>
      <w:r>
        <w:rPr>
          <w:rFonts w:eastAsia="Times New Roman" w:cs="Times New Roman" w:ascii="Times New Roman" w:hAnsi="Times New Roman"/>
          <w:color w:val="111111"/>
          <w:sz w:val="28"/>
          <w:szCs w:val="28"/>
          <w:lang w:val="en-US"/>
        </w:rPr>
        <w:t>Imam's advice to his daughter-in-law, the idea that intellectual pursuit can be an obstacle to communion with one's divine nature recurs in this poem.</w:t>
      </w:r>
    </w:p>
    <w:p>
      <w:pPr>
        <w:pStyle w:val="BookText"/>
        <w:bidi w:val="0"/>
        <w:jc w:val="both"/>
        <w:rPr/>
      </w:pPr>
      <w:r>
        <w:rPr>
          <w:rFonts w:eastAsia="Times New Roman" w:cs="Times New Roman" w:ascii="Times New Roman" w:hAnsi="Times New Roman"/>
          <w:color w:val="111111"/>
          <w:sz w:val="28"/>
          <w:szCs w:val="28"/>
          <w:lang w:val="en-US"/>
        </w:rPr>
        <w:t>The words for dominion and eminence (grace), Sultani and Sadr, are family names which allude to Fatimah Tabataba'i's genealogy.</w:t>
      </w:r>
    </w:p>
    <w:p>
      <w:pPr>
        <w:pStyle w:val="Heading3"/>
        <w:numPr>
          <w:ilvl w:val="2"/>
          <w:numId w:val="1"/>
        </w:numPr>
        <w:bidi w:val="0"/>
        <w:jc w:val="left"/>
        <w:rPr/>
      </w:pPr>
      <w:bookmarkStart w:id="118" w:name="__RefHeading___Toc3145322_3804643083"/>
      <w:bookmarkStart w:id="119" w:name="_Toc47"/>
      <w:bookmarkEnd w:id="118"/>
      <w:r>
        <w:rPr/>
        <w:t>The Path</w:t>
      </w:r>
      <w:bookmarkEnd w:id="119"/>
    </w:p>
    <w:p>
      <w:pPr>
        <w:pStyle w:val="BookText"/>
        <w:bidi w:val="0"/>
        <w:jc w:val="both"/>
        <w:rPr/>
      </w:pPr>
      <w:r>
        <w:rPr>
          <w:rFonts w:eastAsia="Times New Roman" w:cs="Times New Roman" w:ascii="Times New Roman" w:hAnsi="Times New Roman"/>
          <w:color w:val="111111"/>
          <w:sz w:val="28"/>
          <w:szCs w:val="28"/>
          <w:lang w:val="en-US"/>
        </w:rPr>
        <w:t>Fati who treads the path of the angelic domain</w:t>
      </w:r>
    </w:p>
    <w:p>
      <w:pPr>
        <w:pStyle w:val="BookText"/>
        <w:bidi w:val="0"/>
        <w:jc w:val="both"/>
        <w:rPr/>
      </w:pPr>
      <w:r>
        <w:rPr>
          <w:rFonts w:eastAsia="Times New Roman" w:cs="Times New Roman" w:ascii="Times New Roman" w:hAnsi="Times New Roman"/>
          <w:color w:val="111111"/>
          <w:sz w:val="28"/>
          <w:szCs w:val="28"/>
          <w:lang w:val="en-US"/>
        </w:rPr>
        <w:t>Wants to pass from the state of the noetic domain.</w:t>
      </w:r>
    </w:p>
    <w:p>
      <w:pPr>
        <w:pStyle w:val="BookText"/>
        <w:bidi w:val="0"/>
        <w:jc w:val="both"/>
        <w:rPr/>
      </w:pPr>
      <w:r>
        <w:rPr>
          <w:rFonts w:eastAsia="Times New Roman" w:cs="Times New Roman" w:ascii="Times New Roman" w:hAnsi="Times New Roman"/>
          <w:color w:val="111111"/>
          <w:sz w:val="28"/>
          <w:szCs w:val="28"/>
          <w:lang w:val="en-US"/>
        </w:rPr>
        <w:t>She is blind who from the well of the sensible domain</w:t>
      </w:r>
    </w:p>
    <w:p>
      <w:pPr>
        <w:pStyle w:val="BookText"/>
        <w:bidi w:val="0"/>
        <w:jc w:val="both"/>
        <w:rPr/>
      </w:pPr>
      <w:r>
        <w:rPr>
          <w:rFonts w:eastAsia="Times New Roman" w:cs="Times New Roman" w:ascii="Times New Roman" w:hAnsi="Times New Roman"/>
          <w:color w:val="111111"/>
          <w:sz w:val="28"/>
          <w:szCs w:val="28"/>
          <w:lang w:val="en-US"/>
        </w:rPr>
        <w:t>Would go without a guide toward the divine domain.</w:t>
      </w:r>
    </w:p>
    <w:p>
      <w:pPr>
        <w:pStyle w:val="BookText"/>
        <w:bidi w:val="0"/>
        <w:jc w:val="both"/>
        <w:rPr/>
      </w:pPr>
      <w:r>
        <w:rPr>
          <w:rFonts w:eastAsia="Times New Roman" w:cs="Times New Roman" w:ascii="Times New Roman" w:hAnsi="Times New Roman"/>
          <w:color w:val="111111"/>
          <w:sz w:val="28"/>
          <w:szCs w:val="28"/>
          <w:lang w:val="en-US"/>
        </w:rPr>
        <w:t>May 29, 1984</w:t>
      </w:r>
    </w:p>
    <w:p>
      <w:pPr>
        <w:pStyle w:val="Heading3"/>
        <w:numPr>
          <w:ilvl w:val="2"/>
          <w:numId w:val="1"/>
        </w:numPr>
        <w:bidi w:val="0"/>
        <w:jc w:val="left"/>
        <w:rPr/>
      </w:pPr>
      <w:bookmarkStart w:id="120" w:name="__RefHeading___Toc3145324_3804643083"/>
      <w:bookmarkStart w:id="121" w:name="_Toc48"/>
      <w:bookmarkEnd w:id="120"/>
      <w:r>
        <w:rPr/>
        <w:t>The Absolute Beauty</w:t>
      </w:r>
      <w:bookmarkEnd w:id="121"/>
    </w:p>
    <w:p>
      <w:pPr>
        <w:pStyle w:val="Heading4"/>
        <w:numPr>
          <w:ilvl w:val="3"/>
          <w:numId w:val="1"/>
        </w:numPr>
        <w:bidi w:val="0"/>
        <w:jc w:val="left"/>
        <w:rPr/>
      </w:pPr>
      <w:bookmarkStart w:id="122" w:name="__RefHeading___Toc3145326_3804643083"/>
      <w:bookmarkStart w:id="123" w:name="_Toc49"/>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Fati, uproot your heart from worldly interests</w:t>
      </w:r>
    </w:p>
    <w:p>
      <w:pPr>
        <w:pStyle w:val="BookText"/>
        <w:bidi w:val="0"/>
        <w:jc w:val="both"/>
        <w:rPr/>
      </w:pPr>
      <w:r>
        <w:rPr>
          <w:rFonts w:eastAsia="Times New Roman" w:cs="Times New Roman" w:ascii="Times New Roman" w:hAnsi="Times New Roman"/>
          <w:color w:val="111111"/>
          <w:sz w:val="28"/>
          <w:szCs w:val="28"/>
          <w:lang w:val="en-US"/>
        </w:rPr>
        <w:t>Withdraw your heart from befriending this and that.</w:t>
      </w:r>
    </w:p>
    <w:p>
      <w:pPr>
        <w:pStyle w:val="BookText"/>
        <w:bidi w:val="0"/>
        <w:jc w:val="both"/>
        <w:rPr/>
      </w:pPr>
      <w:r>
        <w:rPr>
          <w:rFonts w:eastAsia="Times New Roman" w:cs="Times New Roman" w:ascii="Times New Roman" w:hAnsi="Times New Roman"/>
          <w:color w:val="111111"/>
          <w:sz w:val="28"/>
          <w:szCs w:val="28"/>
          <w:lang w:val="en-US"/>
        </w:rPr>
        <w:t>Opt for only the one Friend who is the absolute beauty.</w:t>
      </w:r>
    </w:p>
    <w:p>
      <w:pPr>
        <w:pStyle w:val="BookText"/>
        <w:bidi w:val="0"/>
        <w:jc w:val="both"/>
        <w:rPr/>
      </w:pPr>
      <w:r>
        <w:rPr>
          <w:rFonts w:eastAsia="Times New Roman" w:cs="Times New Roman" w:ascii="Times New Roman" w:hAnsi="Times New Roman"/>
          <w:color w:val="111111"/>
          <w:sz w:val="28"/>
          <w:szCs w:val="28"/>
          <w:lang w:val="en-US"/>
        </w:rPr>
        <w:t>Withdraw your heart from the being and space of this world.</w:t>
      </w:r>
    </w:p>
    <w:p>
      <w:pPr>
        <w:pStyle w:val="BookText"/>
        <w:bidi w:val="0"/>
        <w:jc w:val="both"/>
        <w:rPr/>
      </w:pPr>
      <w:r>
        <w:rPr>
          <w:rFonts w:eastAsia="Times New Roman" w:cs="Times New Roman" w:ascii="Times New Roman" w:hAnsi="Times New Roman"/>
          <w:color w:val="111111"/>
          <w:sz w:val="28"/>
          <w:szCs w:val="28"/>
          <w:lang w:val="en-US"/>
        </w:rPr>
        <w:t>June 3, 1984</w:t>
      </w:r>
    </w:p>
    <w:p>
      <w:pPr>
        <w:pStyle w:val="Heading4"/>
        <w:numPr>
          <w:ilvl w:val="3"/>
          <w:numId w:val="1"/>
        </w:numPr>
        <w:bidi w:val="0"/>
        <w:jc w:val="left"/>
        <w:rPr/>
      </w:pPr>
      <w:bookmarkStart w:id="124" w:name="__RefHeading___Toc3145328_3804643083"/>
      <w:bookmarkStart w:id="125" w:name="_Toc50"/>
      <w:bookmarkEnd w:id="124"/>
      <w:r>
        <w:rPr/>
        <w:t>Explanation</w:t>
      </w:r>
      <w:bookmarkEnd w:id="125"/>
    </w:p>
    <w:p>
      <w:pPr>
        <w:pStyle w:val="BookText"/>
        <w:bidi w:val="0"/>
        <w:jc w:val="both"/>
        <w:rPr/>
      </w:pPr>
      <w:r>
        <w:rPr>
          <w:rFonts w:eastAsia="Times New Roman" w:cs="Times New Roman" w:ascii="Times New Roman" w:hAnsi="Times New Roman"/>
          <w:color w:val="111111"/>
          <w:sz w:val="28"/>
          <w:szCs w:val="28"/>
          <w:lang w:val="en-US"/>
        </w:rPr>
        <w:t>According to the mystics of Islam, the lowest level of being is the sensible world, nasut. Above this is the angelic domain, malakut, which Henri Corbin has called the mundis imaginalis. Higher still is the world of the intellect, the noetic domain, jabarut. Finally, there is the divine domain, lahut.</w:t>
      </w:r>
    </w:p>
    <w:p>
      <w:pPr>
        <w:pStyle w:val="BookText"/>
        <w:bidi w:val="0"/>
        <w:jc w:val="both"/>
        <w:rPr/>
      </w:pPr>
      <w:r>
        <w:rPr>
          <w:rFonts w:eastAsia="Times New Roman" w:cs="Times New Roman" w:ascii="Times New Roman" w:hAnsi="Times New Roman"/>
          <w:color w:val="111111"/>
          <w:sz w:val="28"/>
          <w:szCs w:val="28"/>
          <w:lang w:val="en-US"/>
        </w:rPr>
        <w:t>The phrase ‘being and space,’ kown o makan, is an idiom commonly used in poetry to indicate the physical world.</w:t>
      </w:r>
    </w:p>
    <w:p>
      <w:pPr>
        <w:pStyle w:val="Heading3"/>
        <w:numPr>
          <w:ilvl w:val="2"/>
          <w:numId w:val="1"/>
        </w:numPr>
        <w:bidi w:val="0"/>
        <w:jc w:val="left"/>
        <w:rPr/>
      </w:pPr>
      <w:bookmarkStart w:id="126" w:name="__RefHeading___Toc3145330_3804643083"/>
      <w:bookmarkStart w:id="127" w:name="_Toc51"/>
      <w:bookmarkEnd w:id="126"/>
      <w:r>
        <w:rPr/>
        <w:t>Gnosis</w:t>
      </w:r>
      <w:bookmarkEnd w:id="127"/>
    </w:p>
    <w:p>
      <w:pPr>
        <w:pStyle w:val="BookText"/>
        <w:bidi w:val="0"/>
        <w:jc w:val="both"/>
        <w:rPr/>
      </w:pPr>
      <w:r>
        <w:rPr>
          <w:rFonts w:eastAsia="Times New Roman" w:cs="Times New Roman" w:ascii="Times New Roman" w:hAnsi="Times New Roman"/>
          <w:color w:val="111111"/>
          <w:sz w:val="28"/>
          <w:szCs w:val="28"/>
          <w:lang w:val="en-US"/>
        </w:rPr>
        <w:t>Fati, what does it mean, you and the reality of gnosis.</w:t>
      </w:r>
    </w:p>
    <w:p>
      <w:pPr>
        <w:pStyle w:val="BookText"/>
        <w:bidi w:val="0"/>
        <w:jc w:val="both"/>
        <w:rPr/>
      </w:pPr>
      <w:r>
        <w:rPr>
          <w:rFonts w:eastAsia="Times New Roman" w:cs="Times New Roman" w:ascii="Times New Roman" w:hAnsi="Times New Roman"/>
          <w:color w:val="111111"/>
          <w:sz w:val="28"/>
          <w:szCs w:val="28"/>
          <w:lang w:val="en-US"/>
        </w:rPr>
        <w:t>What does it mean to comprehend the essence without attributes?</w:t>
      </w:r>
    </w:p>
    <w:p>
      <w:pPr>
        <w:pStyle w:val="BookText"/>
        <w:bidi w:val="0"/>
        <w:jc w:val="both"/>
        <w:rPr/>
      </w:pPr>
      <w:r>
        <w:rPr>
          <w:rFonts w:eastAsia="Times New Roman" w:cs="Times New Roman" w:ascii="Times New Roman" w:hAnsi="Times New Roman"/>
          <w:color w:val="111111"/>
          <w:sz w:val="28"/>
          <w:szCs w:val="28"/>
          <w:lang w:val="en-US"/>
        </w:rPr>
        <w:t>Having not read the A you shall not find your way to Z.</w:t>
      </w:r>
    </w:p>
    <w:p>
      <w:pPr>
        <w:pStyle w:val="BookText"/>
        <w:bidi w:val="0"/>
        <w:jc w:val="both"/>
        <w:rPr/>
      </w:pPr>
      <w:r>
        <w:rPr>
          <w:rFonts w:eastAsia="Times New Roman" w:cs="Times New Roman" w:ascii="Times New Roman" w:hAnsi="Times New Roman"/>
          <w:color w:val="111111"/>
          <w:sz w:val="28"/>
          <w:szCs w:val="28"/>
          <w:lang w:val="en-US"/>
        </w:rPr>
        <w:t>Having not read the path, what does it mean to be gifted?</w:t>
      </w:r>
    </w:p>
    <w:p>
      <w:pPr>
        <w:pStyle w:val="Heading3"/>
        <w:numPr>
          <w:ilvl w:val="2"/>
          <w:numId w:val="1"/>
        </w:numPr>
        <w:bidi w:val="0"/>
        <w:jc w:val="left"/>
        <w:rPr/>
      </w:pPr>
      <w:bookmarkStart w:id="128" w:name="__RefHeading___Toc3145332_3804643083"/>
      <w:bookmarkStart w:id="129" w:name="_Toc52"/>
      <w:bookmarkEnd w:id="128"/>
      <w:r>
        <w:rPr/>
        <w:t>The Friend</w:t>
      </w:r>
      <w:bookmarkEnd w:id="129"/>
    </w:p>
    <w:p>
      <w:pPr>
        <w:pStyle w:val="BookText"/>
        <w:bidi w:val="0"/>
        <w:jc w:val="both"/>
        <w:rPr/>
      </w:pPr>
      <w:r>
        <w:rPr>
          <w:rFonts w:eastAsia="Times New Roman" w:cs="Times New Roman" w:ascii="Times New Roman" w:hAnsi="Times New Roman"/>
          <w:color w:val="111111"/>
          <w:sz w:val="28"/>
          <w:szCs w:val="28"/>
          <w:lang w:val="en-US"/>
        </w:rPr>
        <w:t>As long as you have the Friend, you shall suffer no harm,</w:t>
      </w:r>
    </w:p>
    <w:p>
      <w:pPr>
        <w:pStyle w:val="BookText"/>
        <w:bidi w:val="0"/>
        <w:jc w:val="both"/>
        <w:rPr/>
      </w:pPr>
      <w:r>
        <w:rPr>
          <w:rFonts w:eastAsia="Times New Roman" w:cs="Times New Roman" w:ascii="Times New Roman" w:hAnsi="Times New Roman"/>
          <w:color w:val="111111"/>
          <w:sz w:val="28"/>
          <w:szCs w:val="28"/>
          <w:lang w:val="en-US"/>
        </w:rPr>
        <w:t>As long as He exists, there is no dust of quality and quantity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Abandon whatever there is</w:t>
      </w:r>
      <w:bookmarkStart w:id="130" w:name="pg2401_16377"/>
    </w:p>
    <w:p>
      <w:pPr>
        <w:pStyle w:val="BookText"/>
        <w:bidi w:val="0"/>
        <w:rPr/>
      </w:pPr>
      <w:bookmarkEnd w:id="130"/>
      <w:r>
        <w:rPr>
          <w:rFonts w:eastAsia="Times New Roman" w:cs="Times New Roman" w:ascii="Times New Roman" w:hAnsi="Times New Roman"/>
          <w:color w:val="111111"/>
          <w:sz w:val="28"/>
          <w:szCs w:val="28"/>
          <w:lang w:val="en-US"/>
        </w:rPr>
        <w:t>and choose Him.</w:t>
      </w:r>
    </w:p>
    <w:p>
      <w:pPr>
        <w:pStyle w:val="BookText"/>
        <w:bidi w:val="0"/>
        <w:jc w:val="both"/>
        <w:rPr/>
      </w:pPr>
      <w:r>
        <w:rPr>
          <w:rFonts w:eastAsia="Times New Roman" w:cs="Times New Roman" w:ascii="Times New Roman" w:hAnsi="Times New Roman"/>
          <w:color w:val="111111"/>
          <w:sz w:val="28"/>
          <w:szCs w:val="28"/>
          <w:lang w:val="en-US"/>
        </w:rPr>
        <w:t>There is no advice more excellent than these two words.</w:t>
      </w:r>
    </w:p>
    <w:p>
      <w:pPr>
        <w:pStyle w:val="BookText"/>
        <w:bidi w:val="0"/>
        <w:jc w:val="both"/>
        <w:rPr/>
      </w:pPr>
      <w:r>
        <w:rPr>
          <w:rFonts w:eastAsia="Times New Roman" w:cs="Times New Roman" w:ascii="Times New Roman" w:hAnsi="Times New Roman"/>
          <w:color w:val="111111"/>
          <w:sz w:val="28"/>
          <w:szCs w:val="28"/>
          <w:lang w:val="en-US"/>
        </w:rPr>
        <w:t>May 25, 1984</w:t>
      </w:r>
    </w:p>
    <w:p>
      <w:pPr>
        <w:pStyle w:val="Heading3"/>
        <w:numPr>
          <w:ilvl w:val="2"/>
          <w:numId w:val="1"/>
        </w:numPr>
        <w:bidi w:val="0"/>
        <w:jc w:val="left"/>
        <w:rPr/>
      </w:pPr>
      <w:bookmarkStart w:id="131" w:name="__RefHeading___Toc3145334_3804643083"/>
      <w:bookmarkStart w:id="132" w:name="_Toc53"/>
      <w:bookmarkEnd w:id="131"/>
      <w:r>
        <w:rPr/>
        <w:t>Wake Up</w:t>
      </w:r>
      <w:bookmarkEnd w:id="132"/>
    </w:p>
    <w:p>
      <w:pPr>
        <w:pStyle w:val="BookText"/>
        <w:bidi w:val="0"/>
        <w:jc w:val="both"/>
        <w:rPr/>
      </w:pPr>
      <w:r>
        <w:rPr>
          <w:rFonts w:eastAsia="Times New Roman" w:cs="Times New Roman" w:ascii="Times New Roman" w:hAnsi="Times New Roman"/>
          <w:color w:val="111111"/>
          <w:sz w:val="28"/>
          <w:szCs w:val="28"/>
          <w:lang w:val="en-US"/>
        </w:rPr>
        <w:t>Other than the way of the Friend, where can you go?</w:t>
      </w:r>
    </w:p>
    <w:p>
      <w:pPr>
        <w:pStyle w:val="BookText"/>
        <w:bidi w:val="0"/>
        <w:jc w:val="both"/>
        <w:rPr/>
      </w:pPr>
      <w:r>
        <w:rPr>
          <w:rFonts w:eastAsia="Times New Roman" w:cs="Times New Roman" w:ascii="Times New Roman" w:hAnsi="Times New Roman"/>
          <w:color w:val="111111"/>
          <w:sz w:val="28"/>
          <w:szCs w:val="28"/>
          <w:lang w:val="en-US"/>
        </w:rPr>
        <w:t>Except for His homage, what can you say?</w:t>
      </w:r>
    </w:p>
    <w:p>
      <w:pPr>
        <w:pStyle w:val="BookText"/>
        <w:bidi w:val="0"/>
        <w:jc w:val="both"/>
        <w:rPr/>
      </w:pPr>
      <w:r>
        <w:rPr>
          <w:rFonts w:eastAsia="Times New Roman" w:cs="Times New Roman" w:ascii="Times New Roman" w:hAnsi="Times New Roman"/>
          <w:color w:val="111111"/>
          <w:sz w:val="28"/>
          <w:szCs w:val="28"/>
          <w:lang w:val="en-US"/>
        </w:rPr>
        <w:t>Whatever homage and tribute you say is His homage.</w:t>
      </w:r>
    </w:p>
    <w:p>
      <w:pPr>
        <w:pStyle w:val="BookText"/>
        <w:bidi w:val="0"/>
        <w:jc w:val="both"/>
        <w:rPr/>
      </w:pPr>
      <w:r>
        <w:rPr>
          <w:rFonts w:eastAsia="Times New Roman" w:cs="Times New Roman" w:ascii="Times New Roman" w:hAnsi="Times New Roman"/>
          <w:color w:val="111111"/>
          <w:sz w:val="28"/>
          <w:szCs w:val="28"/>
          <w:lang w:val="en-US"/>
        </w:rPr>
        <w:t>Wake up, O pal, how long will you sleep?</w:t>
      </w:r>
    </w:p>
    <w:p>
      <w:pPr>
        <w:pStyle w:val="Heading3"/>
        <w:numPr>
          <w:ilvl w:val="2"/>
          <w:numId w:val="1"/>
        </w:numPr>
        <w:bidi w:val="0"/>
        <w:jc w:val="left"/>
        <w:rPr/>
      </w:pPr>
      <w:bookmarkStart w:id="133" w:name="__RefHeading___Toc3145336_3804643083"/>
      <w:bookmarkStart w:id="134" w:name="_Toc54"/>
      <w:bookmarkEnd w:id="133"/>
      <w:r>
        <w:rPr/>
        <w:t>The Sun of the World</w:t>
      </w:r>
      <w:bookmarkEnd w:id="134"/>
    </w:p>
    <w:p>
      <w:pPr>
        <w:pStyle w:val="BookText"/>
        <w:bidi w:val="0"/>
        <w:jc w:val="both"/>
        <w:rPr/>
      </w:pPr>
      <w:r>
        <w:rPr>
          <w:rFonts w:eastAsia="Times New Roman" w:cs="Times New Roman" w:ascii="Times New Roman" w:hAnsi="Times New Roman"/>
          <w:color w:val="111111"/>
          <w:sz w:val="28"/>
          <w:szCs w:val="28"/>
          <w:lang w:val="en-US"/>
        </w:rPr>
        <w:t>Wake up, O friend, from this heavy sleep!</w:t>
      </w:r>
    </w:p>
    <w:p>
      <w:pPr>
        <w:pStyle w:val="BookText"/>
        <w:bidi w:val="0"/>
        <w:jc w:val="both"/>
        <w:rPr/>
      </w:pPr>
      <w:r>
        <w:rPr>
          <w:rFonts w:eastAsia="Times New Roman" w:cs="Times New Roman" w:ascii="Times New Roman" w:hAnsi="Times New Roman"/>
          <w:color w:val="111111"/>
          <w:sz w:val="28"/>
          <w:szCs w:val="28"/>
          <w:lang w:val="en-US"/>
        </w:rPr>
        <w:t>Behold the face of the beloved manifest in every particle.</w:t>
      </w:r>
    </w:p>
    <w:p>
      <w:pPr>
        <w:pStyle w:val="BookText"/>
        <w:bidi w:val="0"/>
        <w:jc w:val="both"/>
        <w:rPr/>
      </w:pPr>
      <w:r>
        <w:rPr>
          <w:rFonts w:eastAsia="Times New Roman" w:cs="Times New Roman" w:ascii="Times New Roman" w:hAnsi="Times New Roman"/>
          <w:color w:val="111111"/>
          <w:sz w:val="28"/>
          <w:szCs w:val="28"/>
          <w:lang w:val="en-US"/>
        </w:rPr>
        <w:t>When you are asleep you are hidden in your selfhood.</w:t>
      </w:r>
    </w:p>
    <w:p>
      <w:pPr>
        <w:pStyle w:val="BookText"/>
        <w:bidi w:val="0"/>
        <w:jc w:val="both"/>
        <w:rPr/>
      </w:pPr>
      <w:r>
        <w:rPr>
          <w:rFonts w:eastAsia="Times New Roman" w:cs="Times New Roman" w:ascii="Times New Roman" w:hAnsi="Times New Roman"/>
          <w:color w:val="111111"/>
          <w:sz w:val="28"/>
          <w:szCs w:val="28"/>
          <w:lang w:val="en-US"/>
        </w:rPr>
        <w:t>The sun of the world is hidden from your eye.</w:t>
      </w:r>
    </w:p>
    <w:p>
      <w:pPr>
        <w:pStyle w:val="BookText"/>
        <w:bidi w:val="0"/>
        <w:jc w:val="both"/>
        <w:rPr/>
      </w:pPr>
      <w:r>
        <w:rPr>
          <w:rFonts w:eastAsia="Times New Roman" w:cs="Times New Roman" w:ascii="Times New Roman" w:hAnsi="Times New Roman"/>
          <w:color w:val="111111"/>
          <w:sz w:val="28"/>
          <w:szCs w:val="28"/>
          <w:lang w:val="en-US"/>
        </w:rPr>
        <w:t>June 7, 1984</w:t>
      </w:r>
    </w:p>
    <w:p>
      <w:pPr>
        <w:pStyle w:val="Heading3"/>
        <w:numPr>
          <w:ilvl w:val="2"/>
          <w:numId w:val="1"/>
        </w:numPr>
        <w:bidi w:val="0"/>
        <w:jc w:val="left"/>
        <w:rPr/>
      </w:pPr>
      <w:bookmarkStart w:id="135" w:name="__RefHeading___Toc3145338_3804643083"/>
      <w:bookmarkStart w:id="136" w:name="_Toc55"/>
      <w:bookmarkEnd w:id="135"/>
      <w:r>
        <w:rPr/>
        <w:t>Affliction of the Heart</w:t>
      </w:r>
      <w:bookmarkEnd w:id="136"/>
    </w:p>
    <w:p>
      <w:pPr>
        <w:pStyle w:val="BookText"/>
        <w:bidi w:val="0"/>
        <w:jc w:val="both"/>
        <w:rPr/>
      </w:pPr>
      <w:r>
        <w:rPr>
          <w:rFonts w:eastAsia="Times New Roman" w:cs="Times New Roman" w:ascii="Times New Roman" w:hAnsi="Times New Roman"/>
          <w:color w:val="111111"/>
          <w:sz w:val="28"/>
          <w:szCs w:val="28"/>
          <w:lang w:val="en-US"/>
        </w:rPr>
        <w:t>One who is not softened by a sigh is steel hearted,</w:t>
      </w:r>
    </w:p>
    <w:p>
      <w:pPr>
        <w:pStyle w:val="BookText"/>
        <w:bidi w:val="0"/>
        <w:jc w:val="both"/>
        <w:rPr/>
      </w:pPr>
      <w:r>
        <w:rPr>
          <w:rFonts w:eastAsia="Times New Roman" w:cs="Times New Roman" w:ascii="Times New Roman" w:hAnsi="Times New Roman"/>
          <w:color w:val="111111"/>
          <w:sz w:val="28"/>
          <w:szCs w:val="28"/>
          <w:lang w:val="en-US"/>
        </w:rPr>
        <w:t>Or who is not warmed by the moaning of the heart burned,</w:t>
      </w:r>
    </w:p>
    <w:p>
      <w:pPr>
        <w:pStyle w:val="BookText"/>
        <w:bidi w:val="0"/>
        <w:jc w:val="both"/>
        <w:rPr/>
      </w:pPr>
      <w:r>
        <w:rPr>
          <w:rFonts w:eastAsia="Times New Roman" w:cs="Times New Roman" w:ascii="Times New Roman" w:hAnsi="Times New Roman"/>
          <w:color w:val="111111"/>
          <w:sz w:val="28"/>
          <w:szCs w:val="28"/>
          <w:lang w:val="en-US"/>
        </w:rPr>
        <w:t>He has cast a lasso of cruelty about his neck.</w:t>
      </w:r>
    </w:p>
    <w:p>
      <w:pPr>
        <w:pStyle w:val="BookText"/>
        <w:bidi w:val="0"/>
        <w:jc w:val="both"/>
        <w:rPr/>
      </w:pPr>
      <w:r>
        <w:rPr>
          <w:rFonts w:eastAsia="Times New Roman" w:cs="Times New Roman" w:ascii="Times New Roman" w:hAnsi="Times New Roman"/>
          <w:color w:val="111111"/>
          <w:sz w:val="28"/>
          <w:szCs w:val="28"/>
          <w:lang w:val="en-US"/>
        </w:rPr>
        <w:t>The affliction of my heart causes him no shame.</w:t>
      </w:r>
    </w:p>
    <w:p>
      <w:pPr>
        <w:pStyle w:val="Heading3"/>
        <w:numPr>
          <w:ilvl w:val="2"/>
          <w:numId w:val="1"/>
        </w:numPr>
        <w:bidi w:val="0"/>
        <w:jc w:val="left"/>
        <w:rPr/>
      </w:pPr>
      <w:bookmarkStart w:id="137" w:name="__RefHeading___Toc3145340_3804643083"/>
      <w:bookmarkStart w:id="138" w:name="_Toc56"/>
      <w:bookmarkEnd w:id="137"/>
      <w:r>
        <w:rPr/>
        <w:t>Sun</w:t>
      </w:r>
      <w:bookmarkEnd w:id="138"/>
    </w:p>
    <w:p>
      <w:pPr>
        <w:pStyle w:val="BookText"/>
        <w:bidi w:val="0"/>
        <w:jc w:val="both"/>
        <w:rPr/>
      </w:pPr>
      <w:r>
        <w:rPr>
          <w:rFonts w:eastAsia="Times New Roman" w:cs="Times New Roman" w:ascii="Times New Roman" w:hAnsi="Times New Roman"/>
          <w:color w:val="111111"/>
          <w:sz w:val="28"/>
          <w:szCs w:val="28"/>
          <w:lang w:val="en-US"/>
        </w:rPr>
        <w:t>O sun! Rise, for we are all sleeping!</w:t>
      </w:r>
    </w:p>
    <w:p>
      <w:pPr>
        <w:pStyle w:val="BookText"/>
        <w:bidi w:val="0"/>
        <w:jc w:val="both"/>
        <w:rPr/>
      </w:pPr>
      <w:r>
        <w:rPr>
          <w:rFonts w:eastAsia="Times New Roman" w:cs="Times New Roman" w:ascii="Times New Roman" w:hAnsi="Times New Roman"/>
          <w:color w:val="111111"/>
          <w:sz w:val="28"/>
          <w:szCs w:val="28"/>
          <w:lang w:val="en-US"/>
        </w:rPr>
        <w:t>We are glowing with the fever of separation from your face.</w:t>
      </w:r>
    </w:p>
    <w:p>
      <w:pPr>
        <w:pStyle w:val="BookText"/>
        <w:bidi w:val="0"/>
        <w:jc w:val="both"/>
        <w:rPr/>
      </w:pPr>
      <w:r>
        <w:rPr>
          <w:rFonts w:eastAsia="Times New Roman" w:cs="Times New Roman" w:ascii="Times New Roman" w:hAnsi="Times New Roman"/>
          <w:color w:val="111111"/>
          <w:sz w:val="28"/>
          <w:szCs w:val="28"/>
          <w:lang w:val="en-US"/>
        </w:rPr>
        <w:t>Every quarter and rooftop is enlighten by your face,</w:t>
      </w:r>
    </w:p>
    <w:p>
      <w:pPr>
        <w:pStyle w:val="BookText"/>
        <w:bidi w:val="0"/>
        <w:jc w:val="both"/>
        <w:rPr/>
      </w:pPr>
      <w:r>
        <w:rPr>
          <w:rFonts w:eastAsia="Times New Roman" w:cs="Times New Roman" w:ascii="Times New Roman" w:hAnsi="Times New Roman"/>
          <w:color w:val="111111"/>
          <w:sz w:val="28"/>
          <w:szCs w:val="28"/>
          <w:lang w:val="en-US"/>
        </w:rPr>
        <w:t>But we are like bats and are veiled.</w:t>
      </w:r>
    </w:p>
    <w:p>
      <w:pPr>
        <w:pStyle w:val="BookText"/>
        <w:bidi w:val="0"/>
        <w:jc w:val="both"/>
        <w:rPr/>
      </w:pPr>
      <w:r>
        <w:rPr>
          <w:rFonts w:eastAsia="Times New Roman" w:cs="Times New Roman" w:ascii="Times New Roman" w:hAnsi="Times New Roman"/>
          <w:color w:val="111111"/>
          <w:sz w:val="28"/>
          <w:szCs w:val="28"/>
          <w:lang w:val="en-US"/>
        </w:rPr>
        <w:t>February-March 1984</w:t>
      </w:r>
    </w:p>
    <w:p>
      <w:pPr>
        <w:pStyle w:val="Heading3"/>
        <w:numPr>
          <w:ilvl w:val="2"/>
          <w:numId w:val="1"/>
        </w:numPr>
        <w:bidi w:val="0"/>
        <w:jc w:val="left"/>
        <w:rPr/>
      </w:pPr>
      <w:bookmarkStart w:id="139" w:name="__RefHeading___Toc3145342_3804643083"/>
      <w:bookmarkStart w:id="140" w:name="_Toc57"/>
      <w:bookmarkEnd w:id="139"/>
      <w:r>
        <w:rPr/>
        <w:t>A Sleeping Heart</w:t>
      </w:r>
      <w:bookmarkEnd w:id="140"/>
    </w:p>
    <w:p>
      <w:pPr>
        <w:pStyle w:val="BookText"/>
        <w:bidi w:val="0"/>
        <w:jc w:val="both"/>
        <w:rPr/>
      </w:pPr>
      <w:r>
        <w:rPr>
          <w:rFonts w:eastAsia="Times New Roman" w:cs="Times New Roman" w:ascii="Times New Roman" w:hAnsi="Times New Roman"/>
          <w:color w:val="111111"/>
          <w:sz w:val="28"/>
          <w:szCs w:val="28"/>
          <w:lang w:val="en-US"/>
        </w:rPr>
        <w:t>What is the world illuminating sun compared to your eye?</w:t>
      </w:r>
    </w:p>
    <w:p>
      <w:pPr>
        <w:pStyle w:val="BookText"/>
        <w:bidi w:val="0"/>
        <w:jc w:val="both"/>
        <w:rPr/>
      </w:pPr>
      <w:r>
        <w:rPr>
          <w:rFonts w:eastAsia="Times New Roman" w:cs="Times New Roman" w:ascii="Times New Roman" w:hAnsi="Times New Roman"/>
          <w:color w:val="111111"/>
          <w:sz w:val="28"/>
          <w:szCs w:val="28"/>
          <w:lang w:val="en-US"/>
        </w:rPr>
        <w:t>Where is the memory of the face of the beloved in a sleeping heart?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With your clay body you shall not become an angel.</w:t>
      </w:r>
    </w:p>
    <w:p>
      <w:pPr>
        <w:pStyle w:val="BookText"/>
        <w:bidi w:val="0"/>
        <w:jc w:val="both"/>
        <w:rPr/>
      </w:pPr>
      <w:r>
        <w:rPr>
          <w:rFonts w:eastAsia="Times New Roman" w:cs="Times New Roman" w:ascii="Times New Roman" w:hAnsi="Times New Roman"/>
          <w:color w:val="111111"/>
          <w:sz w:val="28"/>
          <w:szCs w:val="28"/>
          <w:lang w:val="en-US"/>
        </w:rPr>
        <w:t>O my friend! Where is the dust and the Lord of Lords?</w:t>
      </w:r>
    </w:p>
    <w:p>
      <w:pPr>
        <w:pStyle w:val="Heading3"/>
        <w:numPr>
          <w:ilvl w:val="2"/>
          <w:numId w:val="1"/>
        </w:numPr>
        <w:bidi w:val="0"/>
        <w:jc w:val="left"/>
        <w:rPr/>
      </w:pPr>
      <w:bookmarkStart w:id="141" w:name="__RefHeading___Toc3145344_3804643083"/>
      <w:bookmarkStart w:id="142" w:name="_Toc58"/>
      <w:bookmarkEnd w:id="141"/>
      <w:r>
        <w:rPr/>
        <w:t>Wayfarer</w:t>
      </w:r>
      <w:bookmarkEnd w:id="142"/>
    </w:p>
    <w:p>
      <w:pPr>
        <w:pStyle w:val="BookText"/>
        <w:bidi w:val="0"/>
        <w:jc w:val="both"/>
        <w:rPr/>
      </w:pPr>
      <w:r>
        <w:rPr>
          <w:rFonts w:eastAsia="Times New Roman" w:cs="Times New Roman" w:ascii="Times New Roman" w:hAnsi="Times New Roman"/>
          <w:color w:val="111111"/>
          <w:sz w:val="28"/>
          <w:szCs w:val="28"/>
          <w:lang w:val="en-US"/>
        </w:rPr>
        <w:t>Arise because those who tread the path are all on the way,</w:t>
      </w:r>
    </w:p>
    <w:p>
      <w:pPr>
        <w:pStyle w:val="BookText"/>
        <w:bidi w:val="0"/>
        <w:jc w:val="both"/>
        <w:rPr/>
      </w:pPr>
      <w:r>
        <w:rPr>
          <w:rFonts w:eastAsia="Times New Roman" w:cs="Times New Roman" w:ascii="Times New Roman" w:hAnsi="Times New Roman"/>
          <w:color w:val="111111"/>
          <w:sz w:val="28"/>
          <w:szCs w:val="28"/>
          <w:lang w:val="en-US"/>
        </w:rPr>
        <w:t>Constantly they move on toward the dwelling,</w:t>
      </w:r>
    </w:p>
    <w:p>
      <w:pPr>
        <w:pStyle w:val="BookText"/>
        <w:bidi w:val="0"/>
        <w:jc w:val="both"/>
        <w:rPr/>
      </w:pPr>
      <w:r>
        <w:rPr>
          <w:rFonts w:eastAsia="Times New Roman" w:cs="Times New Roman" w:ascii="Times New Roman" w:hAnsi="Times New Roman"/>
          <w:color w:val="111111"/>
          <w:sz w:val="28"/>
          <w:szCs w:val="28"/>
          <w:lang w:val="en-US"/>
        </w:rPr>
        <w:t>There, where there is no memory save that of the Friend,</w:t>
      </w:r>
    </w:p>
    <w:p>
      <w:pPr>
        <w:pStyle w:val="BookText"/>
        <w:bidi w:val="0"/>
        <w:jc w:val="both"/>
        <w:rPr/>
      </w:pPr>
      <w:r>
        <w:rPr>
          <w:rFonts w:eastAsia="Times New Roman" w:cs="Times New Roman" w:ascii="Times New Roman" w:hAnsi="Times New Roman"/>
          <w:color w:val="111111"/>
          <w:sz w:val="28"/>
          <w:szCs w:val="28"/>
          <w:lang w:val="en-US"/>
        </w:rPr>
        <w:t>The depressed hearts are all black faced.</w:t>
      </w:r>
    </w:p>
    <w:p>
      <w:pPr>
        <w:pStyle w:val="BookText"/>
        <w:bidi w:val="0"/>
        <w:jc w:val="both"/>
        <w:rPr/>
      </w:pPr>
      <w:r>
        <w:rPr>
          <w:rFonts w:eastAsia="Times New Roman" w:cs="Times New Roman" w:ascii="Times New Roman" w:hAnsi="Times New Roman"/>
          <w:color w:val="111111"/>
          <w:sz w:val="28"/>
          <w:szCs w:val="28"/>
          <w:lang w:val="en-US"/>
        </w:rPr>
        <w:t>July 15, 1984</w:t>
      </w:r>
    </w:p>
    <w:p>
      <w:pPr>
        <w:pStyle w:val="Heading3"/>
        <w:numPr>
          <w:ilvl w:val="2"/>
          <w:numId w:val="1"/>
        </w:numPr>
        <w:bidi w:val="0"/>
        <w:jc w:val="left"/>
        <w:rPr/>
      </w:pPr>
      <w:bookmarkStart w:id="143" w:name="__RefHeading___Toc3145346_3804643083"/>
      <w:bookmarkStart w:id="144" w:name="_Toc59"/>
      <w:bookmarkEnd w:id="143"/>
      <w:r>
        <w:rPr/>
        <w:t>Think of a Way</w:t>
      </w:r>
      <w:bookmarkEnd w:id="144"/>
    </w:p>
    <w:p>
      <w:pPr>
        <w:pStyle w:val="BookText"/>
        <w:bidi w:val="0"/>
        <w:jc w:val="both"/>
        <w:rPr/>
      </w:pPr>
      <w:r>
        <w:rPr>
          <w:rFonts w:eastAsia="Times New Roman" w:cs="Times New Roman" w:ascii="Times New Roman" w:hAnsi="Times New Roman"/>
          <w:color w:val="111111"/>
          <w:sz w:val="28"/>
          <w:szCs w:val="28"/>
          <w:lang w:val="en-US"/>
        </w:rPr>
        <w:t>If we cannot be obedient we shall sin.</w:t>
      </w:r>
    </w:p>
    <w:p>
      <w:pPr>
        <w:pStyle w:val="BookText"/>
        <w:bidi w:val="0"/>
        <w:jc w:val="both"/>
        <w:rPr/>
      </w:pPr>
      <w:r>
        <w:rPr>
          <w:rFonts w:eastAsia="Times New Roman" w:cs="Times New Roman" w:ascii="Times New Roman" w:hAnsi="Times New Roman"/>
          <w:color w:val="111111"/>
          <w:sz w:val="28"/>
          <w:szCs w:val="28"/>
          <w:lang w:val="en-US"/>
        </w:rPr>
        <w:t>We shall turn from the seminary to the khanaqah.</w:t>
      </w:r>
      <w:r>
        <w:rPr>
          <w:rStyle w:val="FootnoteAnchor"/>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cry “I am the</w:t>
      </w:r>
      <w:bookmarkStart w:id="145" w:name="pg2401_16379"/>
    </w:p>
    <w:p>
      <w:pPr>
        <w:pStyle w:val="BookText"/>
        <w:bidi w:val="0"/>
        <w:rPr/>
      </w:pPr>
      <w:bookmarkEnd w:id="145"/>
      <w:r>
        <w:rPr>
          <w:rFonts w:eastAsia="Times New Roman" w:cs="Times New Roman" w:ascii="Times New Roman" w:hAnsi="Times New Roman"/>
          <w:color w:val="111111"/>
          <w:sz w:val="28"/>
          <w:szCs w:val="28"/>
          <w:lang w:val="en-US"/>
        </w:rPr>
        <w:t>Truth” was the way of Mansur.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Oh Lord, aid me so I might think of a way.</w:t>
      </w:r>
    </w:p>
    <w:p>
      <w:pPr>
        <w:pStyle w:val="Heading3"/>
        <w:numPr>
          <w:ilvl w:val="2"/>
          <w:numId w:val="1"/>
        </w:numPr>
        <w:bidi w:val="0"/>
        <w:jc w:val="left"/>
        <w:rPr/>
      </w:pPr>
      <w:bookmarkStart w:id="146" w:name="__RefHeading___Toc3145348_3804643083"/>
      <w:bookmarkStart w:id="147" w:name="_Toc60"/>
      <w:bookmarkEnd w:id="146"/>
      <w:r>
        <w:rPr/>
        <w:t>Mt. Sinai</w:t>
      </w:r>
      <w:bookmarkEnd w:id="147"/>
    </w:p>
    <w:p>
      <w:pPr>
        <w:pStyle w:val="BookText"/>
        <w:bidi w:val="0"/>
        <w:jc w:val="both"/>
        <w:rPr/>
      </w:pPr>
      <w:r>
        <w:rPr>
          <w:rFonts w:eastAsia="Times New Roman" w:cs="Times New Roman" w:ascii="Times New Roman" w:hAnsi="Times New Roman"/>
          <w:color w:val="111111"/>
          <w:sz w:val="28"/>
          <w:szCs w:val="28"/>
          <w:lang w:val="en-US"/>
        </w:rPr>
        <w:t>O Friend, take me to the service of a Pir.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Defender, take me to be initiated.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My desire is to reach Mt. Sinai by this long way.</w:t>
      </w:r>
    </w:p>
    <w:p>
      <w:pPr>
        <w:pStyle w:val="BookText"/>
        <w:bidi w:val="0"/>
        <w:jc w:val="both"/>
        <w:rPr/>
      </w:pPr>
      <w:r>
        <w:rPr>
          <w:rFonts w:eastAsia="Times New Roman" w:cs="Times New Roman" w:ascii="Times New Roman" w:hAnsi="Times New Roman"/>
          <w:color w:val="111111"/>
          <w:sz w:val="28"/>
          <w:szCs w:val="28"/>
          <w:lang w:val="en-US"/>
        </w:rPr>
        <w:t>Befriend me and send me a bosom friend.</w:t>
      </w:r>
    </w:p>
    <w:p>
      <w:pPr>
        <w:pStyle w:val="BookText"/>
        <w:bidi w:val="0"/>
        <w:jc w:val="both"/>
        <w:rPr/>
      </w:pPr>
      <w:r>
        <w:rPr>
          <w:rFonts w:eastAsia="Times New Roman" w:cs="Times New Roman" w:ascii="Times New Roman" w:hAnsi="Times New Roman"/>
          <w:color w:val="111111"/>
          <w:sz w:val="28"/>
          <w:szCs w:val="28"/>
          <w:lang w:val="en-US"/>
        </w:rPr>
        <w:t>February-March 1985</w:t>
      </w:r>
    </w:p>
    <w:p>
      <w:pPr>
        <w:pStyle w:val="Heading3"/>
        <w:numPr>
          <w:ilvl w:val="2"/>
          <w:numId w:val="1"/>
        </w:numPr>
        <w:bidi w:val="0"/>
        <w:jc w:val="left"/>
        <w:rPr/>
      </w:pPr>
      <w:bookmarkStart w:id="148" w:name="__RefHeading___Toc3145350_3804643083"/>
      <w:bookmarkStart w:id="149" w:name="_Toc61"/>
      <w:bookmarkEnd w:id="148"/>
      <w:r>
        <w:rPr/>
        <w:t>Memory</w:t>
      </w:r>
      <w:bookmarkEnd w:id="149"/>
    </w:p>
    <w:p>
      <w:pPr>
        <w:pStyle w:val="BookText"/>
        <w:bidi w:val="0"/>
        <w:jc w:val="both"/>
        <w:rPr/>
      </w:pPr>
      <w:r>
        <w:rPr>
          <w:rFonts w:eastAsia="Times New Roman" w:cs="Times New Roman" w:ascii="Times New Roman" w:hAnsi="Times New Roman"/>
          <w:color w:val="111111"/>
          <w:sz w:val="28"/>
          <w:szCs w:val="28"/>
          <w:lang w:val="en-US"/>
        </w:rPr>
        <w:t>To whom should I complain of separation from you?</w:t>
      </w:r>
    </w:p>
    <w:p>
      <w:pPr>
        <w:pStyle w:val="BookText"/>
        <w:bidi w:val="0"/>
        <w:jc w:val="both"/>
        <w:rPr/>
      </w:pPr>
      <w:r>
        <w:rPr>
          <w:rFonts w:eastAsia="Times New Roman" w:cs="Times New Roman" w:ascii="Times New Roman" w:hAnsi="Times New Roman"/>
          <w:color w:val="111111"/>
          <w:sz w:val="28"/>
          <w:szCs w:val="28"/>
          <w:lang w:val="en-US"/>
        </w:rPr>
        <w:t>My Defender! To whom should I go with my case against you?</w:t>
      </w:r>
    </w:p>
    <w:p>
      <w:pPr>
        <w:pStyle w:val="BookText"/>
        <w:bidi w:val="0"/>
        <w:jc w:val="both"/>
        <w:rPr/>
      </w:pPr>
      <w:r>
        <w:rPr>
          <w:rFonts w:eastAsia="Times New Roman" w:cs="Times New Roman" w:ascii="Times New Roman" w:hAnsi="Times New Roman"/>
          <w:color w:val="111111"/>
          <w:sz w:val="28"/>
          <w:szCs w:val="28"/>
          <w:lang w:val="en-US"/>
        </w:rPr>
        <w:t>The tempest of your sorrow would snap asunder the thread of existence.</w:t>
      </w:r>
    </w:p>
    <w:p>
      <w:pPr>
        <w:pStyle w:val="BookText"/>
        <w:bidi w:val="0"/>
        <w:jc w:val="both"/>
        <w:rPr/>
      </w:pPr>
      <w:r>
        <w:rPr>
          <w:rFonts w:eastAsia="Times New Roman" w:cs="Times New Roman" w:ascii="Times New Roman" w:hAnsi="Times New Roman"/>
          <w:color w:val="111111"/>
          <w:sz w:val="28"/>
          <w:szCs w:val="28"/>
          <w:lang w:val="en-US"/>
        </w:rPr>
        <w:t>Your memory shall go, and I shall even forget the memory of myself.</w:t>
      </w:r>
    </w:p>
    <w:p>
      <w:pPr>
        <w:pStyle w:val="Heading3"/>
        <w:numPr>
          <w:ilvl w:val="2"/>
          <w:numId w:val="1"/>
        </w:numPr>
        <w:bidi w:val="0"/>
        <w:jc w:val="left"/>
        <w:rPr/>
      </w:pPr>
      <w:bookmarkStart w:id="150" w:name="__RefHeading___Toc3145352_3804643083"/>
      <w:bookmarkStart w:id="151" w:name="_Toc62"/>
      <w:bookmarkEnd w:id="150"/>
      <w:r>
        <w:rPr/>
        <w:t>Complain</w:t>
      </w:r>
      <w:bookmarkEnd w:id="151"/>
    </w:p>
    <w:p>
      <w:pPr>
        <w:pStyle w:val="BookText"/>
        <w:bidi w:val="0"/>
        <w:jc w:val="both"/>
        <w:rPr/>
      </w:pPr>
      <w:r>
        <w:rPr>
          <w:rFonts w:eastAsia="Times New Roman" w:cs="Times New Roman" w:ascii="Times New Roman" w:hAnsi="Times New Roman"/>
          <w:color w:val="111111"/>
          <w:sz w:val="28"/>
          <w:szCs w:val="28"/>
          <w:lang w:val="en-US"/>
        </w:rPr>
        <w:t>Oh Pir, I desire the khanaqah.</w:t>
      </w:r>
    </w:p>
    <w:p>
      <w:pPr>
        <w:pStyle w:val="BookText"/>
        <w:bidi w:val="0"/>
        <w:jc w:val="both"/>
        <w:rPr/>
      </w:pPr>
      <w:r>
        <w:rPr>
          <w:rFonts w:eastAsia="Times New Roman" w:cs="Times New Roman" w:ascii="Times New Roman" w:hAnsi="Times New Roman"/>
          <w:color w:val="111111"/>
          <w:sz w:val="28"/>
          <w:szCs w:val="28"/>
          <w:lang w:val="en-US"/>
        </w:rPr>
        <w:t>Obedience is of no benefit, I desire sin.</w:t>
      </w:r>
    </w:p>
    <w:p>
      <w:pPr>
        <w:pStyle w:val="BookText"/>
        <w:bidi w:val="0"/>
        <w:jc w:val="both"/>
        <w:rPr/>
      </w:pPr>
      <w:r>
        <w:rPr>
          <w:rFonts w:eastAsia="Times New Roman" w:cs="Times New Roman" w:ascii="Times New Roman" w:hAnsi="Times New Roman"/>
          <w:color w:val="111111"/>
          <w:sz w:val="28"/>
          <w:szCs w:val="28"/>
          <w:lang w:val="en-US"/>
        </w:rPr>
        <w:t>The companions have all departed for the Ka'bah.</w:t>
      </w:r>
    </w:p>
    <w:p>
      <w:pPr>
        <w:pStyle w:val="BookText"/>
        <w:bidi w:val="0"/>
        <w:jc w:val="both"/>
        <w:rPr/>
      </w:pPr>
      <w:r>
        <w:rPr>
          <w:rFonts w:eastAsia="Times New Roman" w:cs="Times New Roman" w:ascii="Times New Roman" w:hAnsi="Times New Roman"/>
          <w:color w:val="111111"/>
          <w:sz w:val="28"/>
          <w:szCs w:val="28"/>
          <w:lang w:val="en-US"/>
        </w:rPr>
        <w:t>I complain of myself for I desire the place of sin.</w:t>
      </w:r>
    </w:p>
    <w:p>
      <w:pPr>
        <w:pStyle w:val="BookText"/>
        <w:bidi w:val="0"/>
        <w:jc w:val="both"/>
        <w:rPr/>
      </w:pPr>
      <w:r>
        <w:rPr>
          <w:rFonts w:eastAsia="Times New Roman" w:cs="Times New Roman" w:ascii="Times New Roman" w:hAnsi="Times New Roman"/>
          <w:color w:val="111111"/>
          <w:sz w:val="28"/>
          <w:szCs w:val="28"/>
          <w:lang w:val="en-US"/>
        </w:rPr>
        <w:t>February-March 1985</w:t>
      </w:r>
    </w:p>
    <w:p>
      <w:pPr>
        <w:pStyle w:val="Heading3"/>
        <w:numPr>
          <w:ilvl w:val="2"/>
          <w:numId w:val="1"/>
        </w:numPr>
        <w:bidi w:val="0"/>
        <w:jc w:val="left"/>
        <w:rPr/>
      </w:pPr>
      <w:bookmarkStart w:id="152" w:name="__RefHeading___Toc3145354_3804643083"/>
      <w:bookmarkStart w:id="153" w:name="_Toc63"/>
      <w:bookmarkEnd w:id="152"/>
      <w:r>
        <w:rPr/>
        <w:t>Face of the Beloved</w:t>
      </w:r>
      <w:bookmarkEnd w:id="153"/>
    </w:p>
    <w:p>
      <w:pPr>
        <w:pStyle w:val="BookText"/>
        <w:bidi w:val="0"/>
        <w:jc w:val="both"/>
        <w:rPr/>
      </w:pPr>
      <w:r>
        <w:rPr>
          <w:rFonts w:eastAsia="Times New Roman" w:cs="Times New Roman" w:ascii="Times New Roman" w:hAnsi="Times New Roman"/>
          <w:color w:val="111111"/>
          <w:sz w:val="28"/>
          <w:szCs w:val="28"/>
          <w:lang w:val="en-US"/>
        </w:rPr>
        <w:t>Oh meadow lark, get out of this cage!</w:t>
      </w:r>
    </w:p>
    <w:p>
      <w:pPr>
        <w:pStyle w:val="BookText"/>
        <w:bidi w:val="0"/>
        <w:jc w:val="both"/>
        <w:rPr/>
      </w:pPr>
      <w:r>
        <w:rPr>
          <w:rFonts w:eastAsia="Times New Roman" w:cs="Times New Roman" w:ascii="Times New Roman" w:hAnsi="Times New Roman"/>
          <w:color w:val="111111"/>
          <w:sz w:val="28"/>
          <w:szCs w:val="28"/>
          <w:lang w:val="en-US"/>
        </w:rPr>
        <w:t>Paradise seeks you, become enchanted!</w:t>
      </w:r>
    </w:p>
    <w:p>
      <w:pPr>
        <w:pStyle w:val="BookText"/>
        <w:bidi w:val="0"/>
        <w:jc w:val="both"/>
        <w:rPr/>
      </w:pPr>
      <w:r>
        <w:rPr>
          <w:rFonts w:eastAsia="Times New Roman" w:cs="Times New Roman" w:ascii="Times New Roman" w:hAnsi="Times New Roman"/>
          <w:color w:val="111111"/>
          <w:sz w:val="28"/>
          <w:szCs w:val="28"/>
          <w:lang w:val="en-US"/>
        </w:rPr>
        <w:t>You are a peacock who has come from the quarters of the beloved.</w:t>
      </w:r>
    </w:p>
    <w:p>
      <w:pPr>
        <w:pStyle w:val="BookText"/>
        <w:bidi w:val="0"/>
        <w:jc w:val="both"/>
        <w:rPr/>
      </w:pPr>
      <w:r>
        <w:rPr>
          <w:rFonts w:eastAsia="Times New Roman" w:cs="Times New Roman" w:ascii="Times New Roman" w:hAnsi="Times New Roman"/>
          <w:color w:val="111111"/>
          <w:sz w:val="28"/>
          <w:szCs w:val="28"/>
          <w:lang w:val="en-US"/>
        </w:rPr>
        <w:t>Remember the face of the beloved and become mad!</w:t>
      </w:r>
    </w:p>
    <w:p>
      <w:pPr>
        <w:pStyle w:val="Heading3"/>
        <w:numPr>
          <w:ilvl w:val="2"/>
          <w:numId w:val="1"/>
        </w:numPr>
        <w:bidi w:val="0"/>
        <w:jc w:val="left"/>
        <w:rPr/>
      </w:pPr>
      <w:bookmarkStart w:id="154" w:name="__RefHeading___Toc3145356_3804643083"/>
      <w:bookmarkStart w:id="155" w:name="_Toc64"/>
      <w:bookmarkEnd w:id="154"/>
      <w:r>
        <w:rPr/>
        <w:t>Dervish</w:t>
      </w:r>
      <w:bookmarkEnd w:id="155"/>
    </w:p>
    <w:p>
      <w:pPr>
        <w:pStyle w:val="BookText"/>
        <w:bidi w:val="0"/>
        <w:jc w:val="both"/>
        <w:rPr/>
      </w:pPr>
      <w:r>
        <w:rPr>
          <w:rFonts w:eastAsia="Times New Roman" w:cs="Times New Roman" w:ascii="Times New Roman" w:hAnsi="Times New Roman"/>
          <w:color w:val="111111"/>
          <w:sz w:val="28"/>
          <w:szCs w:val="28"/>
          <w:lang w:val="en-US"/>
        </w:rPr>
        <w:t>O you whose memory is a comfort to the hearts of the dervishes!</w:t>
      </w:r>
    </w:p>
    <w:p>
      <w:pPr>
        <w:pStyle w:val="BookText"/>
        <w:bidi w:val="0"/>
        <w:jc w:val="both"/>
        <w:rPr/>
      </w:pPr>
      <w:r>
        <w:rPr>
          <w:rFonts w:eastAsia="Times New Roman" w:cs="Times New Roman" w:ascii="Times New Roman" w:hAnsi="Times New Roman"/>
          <w:color w:val="111111"/>
          <w:sz w:val="28"/>
          <w:szCs w:val="28"/>
          <w:lang w:val="en-US"/>
        </w:rPr>
        <w:t>O you defender of the dervishes from difficulties!</w:t>
      </w:r>
    </w:p>
    <w:p>
      <w:pPr>
        <w:pStyle w:val="BookText"/>
        <w:bidi w:val="0"/>
        <w:jc w:val="both"/>
        <w:rPr/>
      </w:pPr>
      <w:r>
        <w:rPr>
          <w:rFonts w:eastAsia="Times New Roman" w:cs="Times New Roman" w:ascii="Times New Roman" w:hAnsi="Times New Roman"/>
          <w:color w:val="111111"/>
          <w:sz w:val="28"/>
          <w:szCs w:val="28"/>
          <w:lang w:val="en-US"/>
        </w:rPr>
        <w:t>There is Sinai and the tree and there is the vision of epiphany of the face.</w:t>
      </w:r>
    </w:p>
    <w:p>
      <w:pPr>
        <w:pStyle w:val="BookText"/>
        <w:bidi w:val="0"/>
        <w:jc w:val="both"/>
        <w:rPr/>
      </w:pPr>
      <w:r>
        <w:rPr>
          <w:rFonts w:eastAsia="Times New Roman" w:cs="Times New Roman" w:ascii="Times New Roman" w:hAnsi="Times New Roman"/>
          <w:color w:val="111111"/>
          <w:sz w:val="28"/>
          <w:szCs w:val="28"/>
          <w:lang w:val="en-US"/>
        </w:rPr>
        <w:t>O friends! This is what is obtained by dervishes!</w:t>
      </w:r>
    </w:p>
    <w:p>
      <w:pPr>
        <w:pStyle w:val="BookText"/>
        <w:bidi w:val="0"/>
        <w:jc w:val="both"/>
        <w:rPr/>
      </w:pPr>
      <w:r>
        <w:rPr>
          <w:rFonts w:eastAsia="Times New Roman" w:cs="Times New Roman" w:ascii="Times New Roman" w:hAnsi="Times New Roman"/>
          <w:color w:val="111111"/>
          <w:sz w:val="28"/>
          <w:szCs w:val="28"/>
          <w:lang w:val="en-US"/>
        </w:rPr>
        <w:t>March 5, 1985</w:t>
      </w:r>
    </w:p>
    <w:p>
      <w:pPr>
        <w:pStyle w:val="Heading3"/>
        <w:numPr>
          <w:ilvl w:val="2"/>
          <w:numId w:val="1"/>
        </w:numPr>
        <w:bidi w:val="0"/>
        <w:jc w:val="left"/>
        <w:rPr/>
      </w:pPr>
      <w:bookmarkStart w:id="156" w:name="__RefHeading___Toc3145358_3804643083"/>
      <w:bookmarkStart w:id="157" w:name="_Toc65"/>
      <w:bookmarkEnd w:id="156"/>
      <w:r>
        <w:rPr/>
        <w:t>No Respite</w:t>
      </w:r>
      <w:bookmarkEnd w:id="157"/>
    </w:p>
    <w:p>
      <w:pPr>
        <w:pStyle w:val="BookText"/>
        <w:bidi w:val="0"/>
        <w:jc w:val="both"/>
        <w:rPr/>
      </w:pPr>
      <w:r>
        <w:rPr>
          <w:rFonts w:eastAsia="Times New Roman" w:cs="Times New Roman" w:ascii="Times New Roman" w:hAnsi="Times New Roman"/>
          <w:color w:val="111111"/>
          <w:sz w:val="28"/>
          <w:szCs w:val="28"/>
          <w:lang w:val="en-US"/>
        </w:rPr>
        <w:t>O Pir! Take me to the khanaqah!</w:t>
      </w:r>
    </w:p>
    <w:p>
      <w:pPr>
        <w:pStyle w:val="BookText"/>
        <w:bidi w:val="0"/>
        <w:jc w:val="both"/>
        <w:rPr/>
      </w:pPr>
      <w:r>
        <w:rPr>
          <w:rFonts w:eastAsia="Times New Roman" w:cs="Times New Roman" w:ascii="Times New Roman" w:hAnsi="Times New Roman"/>
          <w:color w:val="111111"/>
          <w:sz w:val="28"/>
          <w:szCs w:val="28"/>
          <w:lang w:val="en-US"/>
        </w:rPr>
        <w:t>All the companions have departed. Take me to the path.</w:t>
      </w:r>
    </w:p>
    <w:p>
      <w:pPr>
        <w:pStyle w:val="BookText"/>
        <w:bidi w:val="0"/>
        <w:jc w:val="both"/>
        <w:rPr/>
      </w:pPr>
      <w:r>
        <w:rPr>
          <w:rFonts w:eastAsia="Times New Roman" w:cs="Times New Roman" w:ascii="Times New Roman" w:hAnsi="Times New Roman"/>
          <w:color w:val="111111"/>
          <w:sz w:val="28"/>
          <w:szCs w:val="28"/>
          <w:lang w:val="en-US"/>
        </w:rPr>
        <w:t>I can bear it no longer. There has come no respite.</w:t>
      </w:r>
    </w:p>
    <w:p>
      <w:pPr>
        <w:pStyle w:val="BookText"/>
        <w:bidi w:val="0"/>
        <w:jc w:val="both"/>
        <w:rPr/>
      </w:pPr>
      <w:r>
        <w:rPr>
          <w:rFonts w:eastAsia="Times New Roman" w:cs="Times New Roman" w:ascii="Times New Roman" w:hAnsi="Times New Roman"/>
          <w:color w:val="111111"/>
          <w:sz w:val="28"/>
          <w:szCs w:val="28"/>
          <w:lang w:val="en-US"/>
        </w:rPr>
        <w:t>Give me refuge oh you who give aid!</w:t>
      </w:r>
    </w:p>
    <w:p>
      <w:pPr>
        <w:pStyle w:val="Heading3"/>
        <w:numPr>
          <w:ilvl w:val="2"/>
          <w:numId w:val="1"/>
        </w:numPr>
        <w:bidi w:val="0"/>
        <w:jc w:val="left"/>
        <w:rPr/>
      </w:pPr>
      <w:bookmarkStart w:id="158" w:name="__RefHeading___Toc3145360_3804643083"/>
      <w:bookmarkStart w:id="159" w:name="_Toc66"/>
      <w:bookmarkEnd w:id="158"/>
      <w:r>
        <w:rPr/>
        <w:t>Captive</w:t>
      </w:r>
      <w:bookmarkEnd w:id="159"/>
    </w:p>
    <w:p>
      <w:pPr>
        <w:pStyle w:val="BookText"/>
        <w:bidi w:val="0"/>
        <w:jc w:val="both"/>
        <w:rPr/>
      </w:pPr>
      <w:r>
        <w:rPr>
          <w:rFonts w:eastAsia="Times New Roman" w:cs="Times New Roman" w:ascii="Times New Roman" w:hAnsi="Times New Roman"/>
          <w:color w:val="111111"/>
          <w:sz w:val="28"/>
          <w:szCs w:val="28"/>
          <w:lang w:val="en-US"/>
        </w:rPr>
        <w:t>It is an honor to me to become impoverished by you,</w:t>
      </w:r>
    </w:p>
    <w:p>
      <w:pPr>
        <w:pStyle w:val="BookText"/>
        <w:bidi w:val="0"/>
        <w:jc w:val="both"/>
        <w:rPr/>
      </w:pPr>
      <w:r>
        <w:rPr>
          <w:rFonts w:eastAsia="Times New Roman" w:cs="Times New Roman" w:ascii="Times New Roman" w:hAnsi="Times New Roman"/>
          <w:color w:val="111111"/>
          <w:sz w:val="28"/>
          <w:szCs w:val="28"/>
          <w:lang w:val="en-US"/>
        </w:rPr>
        <w:t>To become cut off from myself and to become your captive,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tempest stricken</w:t>
      </w:r>
      <w:bookmarkStart w:id="160" w:name="pg2401_16381"/>
    </w:p>
    <w:p>
      <w:pPr>
        <w:pStyle w:val="BookText"/>
        <w:bidi w:val="0"/>
        <w:rPr/>
      </w:pPr>
      <w:bookmarkEnd w:id="160"/>
      <w:r>
        <w:rPr>
          <w:rFonts w:eastAsia="Times New Roman" w:cs="Times New Roman" w:ascii="Times New Roman" w:hAnsi="Times New Roman"/>
          <w:color w:val="111111"/>
          <w:sz w:val="28"/>
          <w:szCs w:val="28"/>
          <w:lang w:val="en-US"/>
        </w:rPr>
        <w:t>and afflicted by your dominion,</w:t>
      </w:r>
    </w:p>
    <w:p>
      <w:pPr>
        <w:pStyle w:val="BookText"/>
        <w:bidi w:val="0"/>
        <w:jc w:val="both"/>
        <w:rPr/>
      </w:pPr>
      <w:r>
        <w:rPr>
          <w:rFonts w:eastAsia="Times New Roman" w:cs="Times New Roman" w:ascii="Times New Roman" w:hAnsi="Times New Roman"/>
          <w:color w:val="111111"/>
          <w:sz w:val="28"/>
          <w:szCs w:val="28"/>
          <w:lang w:val="en-US"/>
        </w:rPr>
        <w:t>Singly to become the target of your bow and arrow.</w:t>
      </w:r>
    </w:p>
    <w:p>
      <w:pPr>
        <w:pStyle w:val="BookText"/>
        <w:bidi w:val="0"/>
        <w:jc w:val="both"/>
        <w:rPr/>
      </w:pPr>
      <w:r>
        <w:rPr>
          <w:rFonts w:eastAsia="Times New Roman" w:cs="Times New Roman" w:ascii="Times New Roman" w:hAnsi="Times New Roman"/>
          <w:color w:val="111111"/>
          <w:sz w:val="28"/>
          <w:szCs w:val="28"/>
          <w:lang w:val="en-US"/>
        </w:rPr>
        <w:t>February 23, 1985</w:t>
      </w:r>
    </w:p>
    <w:p>
      <w:pPr>
        <w:pStyle w:val="Heading3"/>
        <w:numPr>
          <w:ilvl w:val="2"/>
          <w:numId w:val="1"/>
        </w:numPr>
        <w:bidi w:val="0"/>
        <w:jc w:val="left"/>
        <w:rPr/>
      </w:pPr>
      <w:bookmarkStart w:id="161" w:name="__RefHeading___Toc3145362_3804643083"/>
      <w:bookmarkStart w:id="162" w:name="_Toc67"/>
      <w:bookmarkEnd w:id="161"/>
      <w:r>
        <w:rPr/>
        <w:t>Beware</w:t>
      </w:r>
      <w:bookmarkEnd w:id="162"/>
    </w:p>
    <w:p>
      <w:pPr>
        <w:pStyle w:val="BookText"/>
        <w:bidi w:val="0"/>
        <w:jc w:val="both"/>
        <w:rPr/>
      </w:pPr>
      <w:r>
        <w:rPr>
          <w:rFonts w:eastAsia="Times New Roman" w:cs="Times New Roman" w:ascii="Times New Roman" w:hAnsi="Times New Roman"/>
          <w:color w:val="111111"/>
          <w:sz w:val="28"/>
          <w:szCs w:val="28"/>
          <w:lang w:val="en-US"/>
        </w:rPr>
        <w:t>Fati! One must journey toward the Friend.</w:t>
      </w:r>
    </w:p>
    <w:p>
      <w:pPr>
        <w:pStyle w:val="BookText"/>
        <w:bidi w:val="0"/>
        <w:jc w:val="both"/>
        <w:rPr/>
      </w:pPr>
      <w:r>
        <w:rPr>
          <w:rFonts w:eastAsia="Times New Roman" w:cs="Times New Roman" w:ascii="Times New Roman" w:hAnsi="Times New Roman"/>
          <w:color w:val="111111"/>
          <w:sz w:val="28"/>
          <w:szCs w:val="28"/>
          <w:lang w:val="en-US"/>
        </w:rPr>
        <w:t>One should transcend the self.</w:t>
      </w:r>
    </w:p>
    <w:p>
      <w:pPr>
        <w:pStyle w:val="BookText"/>
        <w:bidi w:val="0"/>
        <w:jc w:val="both"/>
        <w:rPr/>
      </w:pPr>
      <w:r>
        <w:rPr>
          <w:rFonts w:eastAsia="Times New Roman" w:cs="Times New Roman" w:ascii="Times New Roman" w:hAnsi="Times New Roman"/>
          <w:color w:val="111111"/>
          <w:sz w:val="28"/>
          <w:szCs w:val="28"/>
          <w:lang w:val="en-US"/>
        </w:rPr>
        <w:t>Every knowledge with the scent of your being</w:t>
      </w:r>
    </w:p>
    <w:p>
      <w:pPr>
        <w:pStyle w:val="BookText"/>
        <w:bidi w:val="0"/>
        <w:jc w:val="both"/>
        <w:rPr/>
      </w:pPr>
      <w:r>
        <w:rPr>
          <w:rFonts w:eastAsia="Times New Roman" w:cs="Times New Roman" w:ascii="Times New Roman" w:hAnsi="Times New Roman"/>
          <w:color w:val="111111"/>
          <w:sz w:val="28"/>
          <w:szCs w:val="28"/>
          <w:lang w:val="en-US"/>
        </w:rPr>
        <w:t>Is a devil on the way of which one must beware.</w:t>
      </w:r>
    </w:p>
    <w:p>
      <w:pPr>
        <w:pStyle w:val="Heading3"/>
        <w:numPr>
          <w:ilvl w:val="2"/>
          <w:numId w:val="1"/>
        </w:numPr>
        <w:bidi w:val="0"/>
        <w:jc w:val="left"/>
        <w:rPr/>
      </w:pPr>
      <w:bookmarkStart w:id="163" w:name="__RefHeading___Toc3145364_3804643083"/>
      <w:bookmarkStart w:id="164" w:name="_Toc68"/>
      <w:bookmarkEnd w:id="163"/>
      <w:r>
        <w:rPr/>
        <w:t>The Cup</w:t>
      </w:r>
      <w:bookmarkEnd w:id="164"/>
    </w:p>
    <w:p>
      <w:pPr>
        <w:pStyle w:val="BookText"/>
        <w:bidi w:val="0"/>
        <w:jc w:val="both"/>
        <w:rPr/>
      </w:pPr>
      <w:r>
        <w:rPr>
          <w:rFonts w:eastAsia="Times New Roman" w:cs="Times New Roman" w:ascii="Times New Roman" w:hAnsi="Times New Roman"/>
          <w:color w:val="111111"/>
          <w:sz w:val="28"/>
          <w:szCs w:val="28"/>
          <w:lang w:val="en-US"/>
        </w:rPr>
        <w:t>You are not a lover if you have a name.</w:t>
      </w:r>
    </w:p>
    <w:p>
      <w:pPr>
        <w:pStyle w:val="BookText"/>
        <w:bidi w:val="0"/>
        <w:jc w:val="both"/>
        <w:rPr/>
      </w:pPr>
      <w:r>
        <w:rPr>
          <w:rFonts w:eastAsia="Times New Roman" w:cs="Times New Roman" w:ascii="Times New Roman" w:hAnsi="Times New Roman"/>
          <w:color w:val="111111"/>
          <w:sz w:val="28"/>
          <w:szCs w:val="28"/>
          <w:lang w:val="en-US"/>
        </w:rPr>
        <w:t>You are not mad if you have a message.</w:t>
      </w:r>
    </w:p>
    <w:p>
      <w:pPr>
        <w:pStyle w:val="BookText"/>
        <w:bidi w:val="0"/>
        <w:jc w:val="both"/>
        <w:rPr/>
      </w:pPr>
      <w:r>
        <w:rPr>
          <w:rFonts w:eastAsia="Times New Roman" w:cs="Times New Roman" w:ascii="Times New Roman" w:hAnsi="Times New Roman"/>
          <w:color w:val="111111"/>
          <w:sz w:val="28"/>
          <w:szCs w:val="28"/>
          <w:lang w:val="en-US"/>
        </w:rPr>
        <w:t>You have not tasted drunkenness if you are sober.</w:t>
      </w:r>
    </w:p>
    <w:p>
      <w:pPr>
        <w:pStyle w:val="BookText"/>
        <w:bidi w:val="0"/>
        <w:jc w:val="both"/>
        <w:rPr/>
      </w:pPr>
      <w:r>
        <w:rPr>
          <w:rFonts w:eastAsia="Times New Roman" w:cs="Times New Roman" w:ascii="Times New Roman" w:hAnsi="Times New Roman"/>
          <w:color w:val="111111"/>
          <w:sz w:val="28"/>
          <w:szCs w:val="28"/>
          <w:lang w:val="en-US"/>
        </w:rPr>
        <w:t>Be gentle with us 'till you have the cup.</w:t>
      </w:r>
    </w:p>
    <w:p>
      <w:pPr>
        <w:pStyle w:val="BookText"/>
        <w:bidi w:val="0"/>
        <w:jc w:val="both"/>
        <w:rPr/>
      </w:pPr>
      <w:r>
        <w:rPr>
          <w:rFonts w:eastAsia="Times New Roman" w:cs="Times New Roman" w:ascii="Times New Roman" w:hAnsi="Times New Roman"/>
          <w:color w:val="111111"/>
          <w:sz w:val="28"/>
          <w:szCs w:val="28"/>
          <w:lang w:val="en-US"/>
        </w:rPr>
        <w:t>April 29, 1984</w:t>
      </w:r>
    </w:p>
    <w:p>
      <w:pPr>
        <w:pStyle w:val="Heading3"/>
        <w:numPr>
          <w:ilvl w:val="2"/>
          <w:numId w:val="1"/>
        </w:numPr>
        <w:bidi w:val="0"/>
        <w:jc w:val="left"/>
        <w:rPr/>
      </w:pPr>
      <w:bookmarkStart w:id="165" w:name="__RefHeading___Toc3145366_3804643083"/>
      <w:bookmarkStart w:id="166" w:name="_Toc69"/>
      <w:bookmarkEnd w:id="165"/>
      <w:r>
        <w:rPr/>
        <w:t>Shadow</w:t>
      </w:r>
      <w:bookmarkEnd w:id="166"/>
    </w:p>
    <w:p>
      <w:pPr>
        <w:pStyle w:val="BookText"/>
        <w:bidi w:val="0"/>
        <w:jc w:val="both"/>
        <w:rPr/>
      </w:pPr>
      <w:r>
        <w:rPr>
          <w:rFonts w:eastAsia="Times New Roman" w:cs="Times New Roman" w:ascii="Times New Roman" w:hAnsi="Times New Roman"/>
          <w:color w:val="111111"/>
          <w:sz w:val="28"/>
          <w:szCs w:val="28"/>
          <w:lang w:val="en-US"/>
        </w:rPr>
        <w:t>O charisma of Homa!</w:t>
      </w:r>
      <w:r>
        <w:rPr>
          <w:rStyle w:val="FootnoteAnchor"/>
        </w:rPr>
        <w:footnoteReference w:id="97"/>
      </w:r>
      <w:r>
        <w:rPr>
          <w:rFonts w:eastAsia="Times New Roman" w:cs="Times New Roman" w:ascii="Times New Roman" w:hAnsi="Times New Roman"/>
          <w:color w:val="111111"/>
          <w:sz w:val="28"/>
          <w:szCs w:val="28"/>
          <w:lang w:val="en-US"/>
        </w:rPr>
        <w:t>Cast your shadow over my head!</w:t>
      </w:r>
    </w:p>
    <w:p>
      <w:pPr>
        <w:pStyle w:val="BookText"/>
        <w:bidi w:val="0"/>
        <w:jc w:val="both"/>
        <w:rPr/>
      </w:pPr>
      <w:r>
        <w:rPr>
          <w:rFonts w:eastAsia="Times New Roman" w:cs="Times New Roman" w:ascii="Times New Roman" w:hAnsi="Times New Roman"/>
          <w:color w:val="111111"/>
          <w:sz w:val="28"/>
          <w:szCs w:val="28"/>
          <w:lang w:val="en-US"/>
        </w:rPr>
        <w:t>Come to my aid, extract my existence!</w:t>
      </w:r>
    </w:p>
    <w:p>
      <w:pPr>
        <w:pStyle w:val="BookText"/>
        <w:bidi w:val="0"/>
        <w:jc w:val="both"/>
        <w:rPr/>
      </w:pPr>
      <w:r>
        <w:rPr>
          <w:rFonts w:eastAsia="Times New Roman" w:cs="Times New Roman" w:ascii="Times New Roman" w:hAnsi="Times New Roman"/>
          <w:color w:val="111111"/>
          <w:sz w:val="28"/>
          <w:szCs w:val="28"/>
          <w:lang w:val="en-US"/>
        </w:rPr>
        <w:t>The noose which has been put around my neck by desires,</w:t>
      </w:r>
    </w:p>
    <w:p>
      <w:pPr>
        <w:pStyle w:val="BookText"/>
        <w:bidi w:val="0"/>
        <w:jc w:val="both"/>
        <w:rPr/>
      </w:pPr>
      <w:r>
        <w:rPr>
          <w:rFonts w:eastAsia="Times New Roman" w:cs="Times New Roman" w:ascii="Times New Roman" w:hAnsi="Times New Roman"/>
          <w:color w:val="111111"/>
          <w:sz w:val="28"/>
          <w:szCs w:val="28"/>
          <w:lang w:val="en-US"/>
        </w:rPr>
        <w:t>Cast it round the necks of the base, O my Beloved!</w:t>
      </w:r>
    </w:p>
    <w:p>
      <w:pPr>
        <w:pStyle w:val="Heading3"/>
        <w:numPr>
          <w:ilvl w:val="2"/>
          <w:numId w:val="1"/>
        </w:numPr>
        <w:bidi w:val="0"/>
        <w:jc w:val="left"/>
        <w:rPr/>
      </w:pPr>
      <w:bookmarkStart w:id="167" w:name="__RefHeading___Toc3145368_3804643083"/>
      <w:bookmarkStart w:id="168" w:name="_Toc70"/>
      <w:bookmarkEnd w:id="167"/>
      <w:r>
        <w:rPr/>
        <w:t>Hidden Cry</w:t>
      </w:r>
      <w:bookmarkEnd w:id="168"/>
    </w:p>
    <w:p>
      <w:pPr>
        <w:pStyle w:val="BookText"/>
        <w:bidi w:val="0"/>
        <w:jc w:val="both"/>
        <w:rPr/>
      </w:pPr>
      <w:r>
        <w:rPr>
          <w:rFonts w:eastAsia="Times New Roman" w:cs="Times New Roman" w:ascii="Times New Roman" w:hAnsi="Times New Roman"/>
          <w:color w:val="111111"/>
          <w:sz w:val="28"/>
          <w:szCs w:val="28"/>
          <w:lang w:val="en-US"/>
        </w:rPr>
        <w:t>Who is aware of my heartache but you?</w:t>
      </w:r>
    </w:p>
    <w:p>
      <w:pPr>
        <w:pStyle w:val="BookText"/>
        <w:bidi w:val="0"/>
        <w:jc w:val="both"/>
        <w:rPr/>
      </w:pPr>
      <w:r>
        <w:rPr>
          <w:rFonts w:eastAsia="Times New Roman" w:cs="Times New Roman" w:ascii="Times New Roman" w:hAnsi="Times New Roman"/>
          <w:color w:val="111111"/>
          <w:sz w:val="28"/>
          <w:szCs w:val="28"/>
          <w:lang w:val="en-US"/>
        </w:rPr>
        <w:t>Who is with me, the madman on the roof and at the gate?</w:t>
      </w:r>
    </w:p>
    <w:p>
      <w:pPr>
        <w:pStyle w:val="BookText"/>
        <w:bidi w:val="0"/>
        <w:jc w:val="both"/>
        <w:rPr/>
      </w:pPr>
      <w:r>
        <w:rPr>
          <w:rFonts w:eastAsia="Times New Roman" w:cs="Times New Roman" w:ascii="Times New Roman" w:hAnsi="Times New Roman"/>
          <w:color w:val="111111"/>
          <w:sz w:val="28"/>
          <w:szCs w:val="28"/>
          <w:lang w:val="en-US"/>
        </w:rPr>
        <w:t>Of my interior rebellion, in whom may I confide?</w:t>
      </w:r>
    </w:p>
    <w:p>
      <w:pPr>
        <w:pStyle w:val="BookText"/>
        <w:bidi w:val="0"/>
        <w:jc w:val="both"/>
        <w:rPr/>
      </w:pPr>
      <w:r>
        <w:rPr>
          <w:rFonts w:eastAsia="Times New Roman" w:cs="Times New Roman" w:ascii="Times New Roman" w:hAnsi="Times New Roman"/>
          <w:color w:val="111111"/>
          <w:sz w:val="28"/>
          <w:szCs w:val="28"/>
          <w:lang w:val="en-US"/>
        </w:rPr>
        <w:t>Where is the heart this hidden cry affects?</w:t>
      </w:r>
    </w:p>
    <w:p>
      <w:pPr>
        <w:pStyle w:val="BookText"/>
        <w:bidi w:val="0"/>
        <w:jc w:val="both"/>
        <w:rPr/>
      </w:pPr>
      <w:r>
        <w:rPr>
          <w:rFonts w:eastAsia="Times New Roman" w:cs="Times New Roman" w:ascii="Times New Roman" w:hAnsi="Times New Roman"/>
          <w:color w:val="111111"/>
          <w:sz w:val="28"/>
          <w:szCs w:val="28"/>
          <w:lang w:val="en-US"/>
        </w:rPr>
        <w:t>March 11, 1985</w:t>
      </w:r>
    </w:p>
    <w:p>
      <w:pPr>
        <w:pStyle w:val="Heading3"/>
        <w:numPr>
          <w:ilvl w:val="2"/>
          <w:numId w:val="1"/>
        </w:numPr>
        <w:bidi w:val="0"/>
        <w:jc w:val="left"/>
        <w:rPr/>
      </w:pPr>
      <w:bookmarkStart w:id="169" w:name="__RefHeading___Toc3145370_3804643083"/>
      <w:bookmarkStart w:id="170" w:name="_Toc71"/>
      <w:bookmarkEnd w:id="169"/>
      <w:r>
        <w:rPr/>
        <w:t>Path</w:t>
      </w:r>
      <w:bookmarkEnd w:id="170"/>
    </w:p>
    <w:p>
      <w:pPr>
        <w:pStyle w:val="BookText"/>
        <w:bidi w:val="0"/>
        <w:jc w:val="both"/>
        <w:rPr/>
      </w:pPr>
      <w:r>
        <w:rPr>
          <w:rFonts w:eastAsia="Times New Roman" w:cs="Times New Roman" w:ascii="Times New Roman" w:hAnsi="Times New Roman"/>
          <w:color w:val="111111"/>
          <w:sz w:val="28"/>
          <w:szCs w:val="28"/>
          <w:lang w:val="en-US"/>
        </w:rPr>
        <w:t>Open a chapter with the description of your face,</w:t>
      </w:r>
    </w:p>
    <w:p>
      <w:pPr>
        <w:pStyle w:val="BookText"/>
        <w:bidi w:val="0"/>
        <w:jc w:val="both"/>
        <w:rPr/>
      </w:pPr>
      <w:r>
        <w:rPr>
          <w:rFonts w:eastAsia="Times New Roman" w:cs="Times New Roman" w:ascii="Times New Roman" w:hAnsi="Times New Roman"/>
          <w:color w:val="111111"/>
          <w:sz w:val="28"/>
          <w:szCs w:val="28"/>
          <w:lang w:val="en-US"/>
        </w:rPr>
        <w:t>Let it begin a lock of your hair.</w:t>
      </w:r>
    </w:p>
    <w:p>
      <w:pPr>
        <w:pStyle w:val="BookText"/>
        <w:bidi w:val="0"/>
        <w:jc w:val="both"/>
        <w:rPr/>
      </w:pPr>
      <w:r>
        <w:rPr>
          <w:rFonts w:eastAsia="Times New Roman" w:cs="Times New Roman" w:ascii="Times New Roman" w:hAnsi="Times New Roman"/>
          <w:color w:val="111111"/>
          <w:sz w:val="28"/>
          <w:szCs w:val="28"/>
          <w:lang w:val="en-US"/>
        </w:rPr>
        <w:t>Roll up the scroll of the science and philosophy.</w:t>
      </w:r>
    </w:p>
    <w:p>
      <w:pPr>
        <w:pStyle w:val="BookText"/>
        <w:bidi w:val="0"/>
        <w:jc w:val="both"/>
        <w:rPr/>
      </w:pPr>
      <w:r>
        <w:rPr>
          <w:rFonts w:eastAsia="Times New Roman" w:cs="Times New Roman" w:ascii="Times New Roman" w:hAnsi="Times New Roman"/>
          <w:color w:val="111111"/>
          <w:sz w:val="28"/>
          <w:szCs w:val="28"/>
          <w:lang w:val="en-US"/>
        </w:rPr>
        <w:t>Cast a glance toward me, O Beloved that my path may be toward you.</w:t>
      </w:r>
    </w:p>
    <w:p>
      <w:pPr>
        <w:pStyle w:val="Heading3"/>
        <w:numPr>
          <w:ilvl w:val="2"/>
          <w:numId w:val="1"/>
        </w:numPr>
        <w:bidi w:val="0"/>
        <w:jc w:val="left"/>
        <w:rPr/>
      </w:pPr>
      <w:bookmarkStart w:id="171" w:name="__RefHeading___Toc3145372_3804643083"/>
      <w:bookmarkStart w:id="172" w:name="_Toc72"/>
      <w:bookmarkEnd w:id="171"/>
      <w:r>
        <w:rPr/>
        <w:t>A Novice of the Way</w:t>
      </w:r>
      <w:bookmarkEnd w:id="172"/>
    </w:p>
    <w:p>
      <w:pPr>
        <w:pStyle w:val="BookText"/>
        <w:bidi w:val="0"/>
        <w:jc w:val="both"/>
        <w:rPr/>
      </w:pPr>
      <w:r>
        <w:rPr>
          <w:rFonts w:eastAsia="Times New Roman" w:cs="Times New Roman" w:ascii="Times New Roman" w:hAnsi="Times New Roman"/>
          <w:color w:val="111111"/>
          <w:sz w:val="28"/>
          <w:szCs w:val="28"/>
          <w:lang w:val="en-US"/>
        </w:rPr>
        <w:t>O Pir of the Way! Initiate me!</w:t>
      </w:r>
    </w:p>
    <w:p>
      <w:pPr>
        <w:pStyle w:val="BookText"/>
        <w:bidi w:val="0"/>
        <w:jc w:val="both"/>
        <w:rPr/>
      </w:pPr>
      <w:r>
        <w:rPr>
          <w:rFonts w:eastAsia="Times New Roman" w:cs="Times New Roman" w:ascii="Times New Roman" w:hAnsi="Times New Roman"/>
          <w:color w:val="111111"/>
          <w:sz w:val="28"/>
          <w:szCs w:val="28"/>
          <w:lang w:val="en-US"/>
        </w:rPr>
        <w:t>I am a novice of the Way. Be my Pir!</w:t>
      </w:r>
    </w:p>
    <w:p>
      <w:pPr>
        <w:pStyle w:val="BookText"/>
        <w:bidi w:val="0"/>
        <w:jc w:val="both"/>
        <w:rPr/>
      </w:pPr>
      <w:r>
        <w:rPr>
          <w:rFonts w:eastAsia="Times New Roman" w:cs="Times New Roman" w:ascii="Times New Roman" w:hAnsi="Times New Roman"/>
          <w:color w:val="111111"/>
          <w:sz w:val="28"/>
          <w:szCs w:val="28"/>
          <w:lang w:val="en-US"/>
        </w:rPr>
        <w:t>I am worn out; I've gotten nowhere on the path.</w:t>
      </w:r>
    </w:p>
    <w:p>
      <w:pPr>
        <w:pStyle w:val="BookText"/>
        <w:bidi w:val="0"/>
        <w:jc w:val="both"/>
        <w:rPr/>
      </w:pPr>
      <w:r>
        <w:rPr>
          <w:rFonts w:eastAsia="Times New Roman" w:cs="Times New Roman" w:ascii="Times New Roman" w:hAnsi="Times New Roman"/>
          <w:color w:val="111111"/>
          <w:sz w:val="28"/>
          <w:szCs w:val="28"/>
          <w:lang w:val="en-US"/>
        </w:rPr>
        <w:t>O you beloved! Be my commander on this path.</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March 5, 1985</w:t>
      </w:r>
    </w:p>
    <w:p>
      <w:pPr>
        <w:pStyle w:val="Heading3"/>
        <w:numPr>
          <w:ilvl w:val="2"/>
          <w:numId w:val="1"/>
        </w:numPr>
        <w:bidi w:val="0"/>
        <w:jc w:val="left"/>
        <w:rPr/>
      </w:pPr>
      <w:bookmarkStart w:id="173" w:name="__RefHeading___Toc3145374_3804643083"/>
      <w:bookmarkStart w:id="174" w:name="_Toc73"/>
      <w:bookmarkEnd w:id="173"/>
      <w:r>
        <w:rPr/>
        <w:t>A Glance</w:t>
      </w:r>
      <w:bookmarkEnd w:id="174"/>
    </w:p>
    <w:p>
      <w:pPr>
        <w:pStyle w:val="BookText"/>
        <w:bidi w:val="0"/>
        <w:jc w:val="both"/>
        <w:rPr/>
      </w:pPr>
      <w:r>
        <w:rPr>
          <w:rFonts w:eastAsia="Times New Roman" w:cs="Times New Roman" w:ascii="Times New Roman" w:hAnsi="Times New Roman"/>
          <w:color w:val="111111"/>
          <w:sz w:val="28"/>
          <w:szCs w:val="28"/>
          <w:lang w:val="en-US"/>
        </w:rPr>
        <w:t>O you my joy, my grief, my sorrow!</w:t>
      </w:r>
    </w:p>
    <w:p>
      <w:pPr>
        <w:pStyle w:val="BookText"/>
        <w:bidi w:val="0"/>
        <w:jc w:val="both"/>
        <w:rPr/>
      </w:pPr>
      <w:r>
        <w:rPr>
          <w:rFonts w:eastAsia="Times New Roman" w:cs="Times New Roman" w:ascii="Times New Roman" w:hAnsi="Times New Roman"/>
          <w:color w:val="111111"/>
          <w:sz w:val="28"/>
          <w:szCs w:val="28"/>
          <w:lang w:val="en-US"/>
        </w:rPr>
        <w:t>O my inner wound and my salve!</w:t>
      </w:r>
    </w:p>
    <w:p>
      <w:pPr>
        <w:pStyle w:val="BookText"/>
        <w:bidi w:val="0"/>
        <w:jc w:val="both"/>
        <w:rPr/>
      </w:pPr>
      <w:r>
        <w:rPr>
          <w:rFonts w:eastAsia="Times New Roman" w:cs="Times New Roman" w:ascii="Times New Roman" w:hAnsi="Times New Roman"/>
          <w:color w:val="111111"/>
          <w:sz w:val="28"/>
          <w:szCs w:val="28"/>
          <w:lang w:val="en-US"/>
        </w:rPr>
        <w:t>Cast a glance upon this worthless bit</w:t>
      </w:r>
    </w:p>
    <w:p>
      <w:pPr>
        <w:pStyle w:val="BookText"/>
        <w:bidi w:val="0"/>
        <w:jc w:val="both"/>
        <w:rPr/>
      </w:pPr>
      <w:r>
        <w:rPr>
          <w:rFonts w:eastAsia="Times New Roman" w:cs="Times New Roman" w:ascii="Times New Roman" w:hAnsi="Times New Roman"/>
          <w:color w:val="111111"/>
          <w:sz w:val="28"/>
          <w:szCs w:val="28"/>
          <w:lang w:val="en-US"/>
        </w:rPr>
        <w:t>So my banner may fly over the horizons!</w:t>
      </w:r>
    </w:p>
    <w:p>
      <w:pPr>
        <w:pStyle w:val="Heading3"/>
        <w:numPr>
          <w:ilvl w:val="2"/>
          <w:numId w:val="1"/>
        </w:numPr>
        <w:bidi w:val="0"/>
        <w:jc w:val="left"/>
        <w:rPr/>
      </w:pPr>
      <w:bookmarkStart w:id="175" w:name="__RefHeading___Toc3145376_3804643083"/>
      <w:bookmarkStart w:id="176" w:name="_Toc74"/>
      <w:bookmarkEnd w:id="175"/>
      <w:r>
        <w:rPr/>
        <w:t>Drop</w:t>
      </w:r>
      <w:bookmarkEnd w:id="1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 gnat who by</w:t>
      </w:r>
      <w:bookmarkStart w:id="177" w:name="pg2401_16383"/>
    </w:p>
    <w:p>
      <w:pPr>
        <w:pStyle w:val="BookText"/>
        <w:bidi w:val="0"/>
        <w:rPr/>
      </w:pPr>
      <w:bookmarkEnd w:id="177"/>
      <w:r>
        <w:rPr>
          <w:rFonts w:eastAsia="Times New Roman" w:cs="Times New Roman" w:ascii="Times New Roman" w:hAnsi="Times New Roman"/>
          <w:color w:val="111111"/>
          <w:sz w:val="28"/>
          <w:szCs w:val="28"/>
          <w:lang w:val="en-US"/>
        </w:rPr>
        <w:t>your favor shall become a peacock.</w:t>
      </w:r>
    </w:p>
    <w:p>
      <w:pPr>
        <w:pStyle w:val="BookText"/>
        <w:bidi w:val="0"/>
        <w:jc w:val="both"/>
        <w:rPr/>
      </w:pPr>
      <w:r>
        <w:rPr>
          <w:rFonts w:eastAsia="Times New Roman" w:cs="Times New Roman" w:ascii="Times New Roman" w:hAnsi="Times New Roman"/>
          <w:color w:val="111111"/>
          <w:sz w:val="28"/>
          <w:szCs w:val="28"/>
          <w:lang w:val="en-US"/>
        </w:rPr>
        <w:t>I am a drop from your sea, who shall become an ocean.</w:t>
      </w:r>
    </w:p>
    <w:p>
      <w:pPr>
        <w:pStyle w:val="BookText"/>
        <w:bidi w:val="0"/>
        <w:jc w:val="both"/>
        <w:rPr/>
      </w:pPr>
      <w:r>
        <w:rPr>
          <w:rFonts w:eastAsia="Times New Roman" w:cs="Times New Roman" w:ascii="Times New Roman" w:hAnsi="Times New Roman"/>
          <w:color w:val="111111"/>
          <w:sz w:val="28"/>
          <w:szCs w:val="28"/>
          <w:lang w:val="en-US"/>
        </w:rPr>
        <w:t>If you show favor toward me, I shall open my wings like an angel.</w:t>
      </w:r>
    </w:p>
    <w:p>
      <w:pPr>
        <w:pStyle w:val="BookText"/>
        <w:bidi w:val="0"/>
        <w:jc w:val="both"/>
        <w:rPr/>
      </w:pPr>
      <w:r>
        <w:rPr>
          <w:rFonts w:eastAsia="Times New Roman" w:cs="Times New Roman" w:ascii="Times New Roman" w:hAnsi="Times New Roman"/>
          <w:color w:val="111111"/>
          <w:sz w:val="28"/>
          <w:szCs w:val="28"/>
          <w:lang w:val="en-US"/>
        </w:rPr>
        <w:t>I am ready to kiss the feet of the King of Tus.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February-March 1985</w:t>
      </w:r>
    </w:p>
    <w:p>
      <w:pPr>
        <w:pStyle w:val="Heading3"/>
        <w:numPr>
          <w:ilvl w:val="2"/>
          <w:numId w:val="1"/>
        </w:numPr>
        <w:bidi w:val="0"/>
        <w:jc w:val="left"/>
        <w:rPr/>
      </w:pPr>
      <w:bookmarkStart w:id="178" w:name="__RefHeading___Toc3145378_3804643083"/>
      <w:bookmarkStart w:id="179" w:name="_Toc75"/>
      <w:bookmarkEnd w:id="178"/>
      <w:r>
        <w:rPr/>
        <w:t>The Madman</w:t>
      </w:r>
      <w:bookmarkEnd w:id="179"/>
    </w:p>
    <w:p>
      <w:pPr>
        <w:pStyle w:val="BookText"/>
        <w:bidi w:val="0"/>
        <w:jc w:val="both"/>
        <w:rPr/>
      </w:pPr>
      <w:r>
        <w:rPr>
          <w:rFonts w:eastAsia="Times New Roman" w:cs="Times New Roman" w:ascii="Times New Roman" w:hAnsi="Times New Roman"/>
          <w:color w:val="111111"/>
          <w:sz w:val="28"/>
          <w:szCs w:val="28"/>
          <w:lang w:val="en-US"/>
        </w:rPr>
        <w:t>Become mad; take off the shackles from your feet!</w:t>
      </w:r>
    </w:p>
    <w:p>
      <w:pPr>
        <w:pStyle w:val="BookText"/>
        <w:bidi w:val="0"/>
        <w:jc w:val="both"/>
        <w:rPr/>
      </w:pPr>
      <w:r>
        <w:rPr>
          <w:rFonts w:eastAsia="Times New Roman" w:cs="Times New Roman" w:ascii="Times New Roman" w:hAnsi="Times New Roman"/>
          <w:color w:val="111111"/>
          <w:sz w:val="28"/>
          <w:szCs w:val="28"/>
          <w:lang w:val="en-US"/>
        </w:rPr>
        <w:t>O peacock! Slander the raven by showing off.</w:t>
      </w:r>
    </w:p>
    <w:p>
      <w:pPr>
        <w:pStyle w:val="BookText"/>
        <w:bidi w:val="0"/>
        <w:jc w:val="both"/>
        <w:rPr/>
      </w:pPr>
      <w:r>
        <w:rPr>
          <w:rFonts w:eastAsia="Times New Roman" w:cs="Times New Roman" w:ascii="Times New Roman" w:hAnsi="Times New Roman"/>
          <w:color w:val="111111"/>
          <w:sz w:val="28"/>
          <w:szCs w:val="28"/>
          <w:lang w:val="en-US"/>
        </w:rPr>
        <w:t>Don't ask the madman about the state of his heart or intellect,</w:t>
      </w:r>
    </w:p>
    <w:p>
      <w:pPr>
        <w:pStyle w:val="BookText"/>
        <w:bidi w:val="0"/>
        <w:jc w:val="both"/>
        <w:rPr/>
      </w:pPr>
      <w:r>
        <w:rPr>
          <w:rFonts w:eastAsia="Times New Roman" w:cs="Times New Roman" w:ascii="Times New Roman" w:hAnsi="Times New Roman"/>
          <w:color w:val="111111"/>
          <w:sz w:val="28"/>
          <w:szCs w:val="28"/>
          <w:lang w:val="en-US"/>
        </w:rPr>
        <w:t>Find one who is enchanted by the shackles of intellect.</w:t>
      </w:r>
    </w:p>
    <w:p>
      <w:pPr>
        <w:pStyle w:val="Heading3"/>
        <w:numPr>
          <w:ilvl w:val="2"/>
          <w:numId w:val="1"/>
        </w:numPr>
        <w:bidi w:val="0"/>
        <w:jc w:val="left"/>
        <w:rPr/>
      </w:pPr>
      <w:bookmarkStart w:id="180" w:name="__RefHeading___Toc3145380_3804643083"/>
      <w:bookmarkStart w:id="181" w:name="_Toc76"/>
      <w:bookmarkEnd w:id="180"/>
      <w:r>
        <w:rPr/>
        <w:t>That Day</w:t>
      </w:r>
      <w:bookmarkEnd w:id="181"/>
    </w:p>
    <w:p>
      <w:pPr>
        <w:pStyle w:val="BookText"/>
        <w:bidi w:val="0"/>
        <w:jc w:val="both"/>
        <w:rPr/>
      </w:pPr>
      <w:r>
        <w:rPr>
          <w:rFonts w:eastAsia="Times New Roman" w:cs="Times New Roman" w:ascii="Times New Roman" w:hAnsi="Times New Roman"/>
          <w:color w:val="111111"/>
          <w:sz w:val="28"/>
          <w:szCs w:val="28"/>
          <w:lang w:val="en-US"/>
        </w:rPr>
        <w:t>That day when I shall make my way to tavern,</w:t>
      </w:r>
    </w:p>
    <w:p>
      <w:pPr>
        <w:pStyle w:val="BookText"/>
        <w:bidi w:val="0"/>
        <w:jc w:val="both"/>
        <w:rPr/>
      </w:pPr>
      <w:r>
        <w:rPr>
          <w:rFonts w:eastAsia="Times New Roman" w:cs="Times New Roman" w:ascii="Times New Roman" w:hAnsi="Times New Roman"/>
          <w:color w:val="111111"/>
          <w:sz w:val="28"/>
          <w:szCs w:val="28"/>
          <w:lang w:val="en-US"/>
        </w:rPr>
        <w:t>I shall entrust all the friends to the Sufi robe and to the seat of the Pir.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 shall tear up the scrolls of the sage, the philosopher and the gnostic</w:t>
      </w:r>
    </w:p>
    <w:p>
      <w:pPr>
        <w:pStyle w:val="BookText"/>
        <w:bidi w:val="0"/>
        <w:jc w:val="both"/>
        <w:rPr/>
      </w:pPr>
      <w:r>
        <w:rPr>
          <w:rFonts w:eastAsia="Times New Roman" w:cs="Times New Roman" w:ascii="Times New Roman" w:hAnsi="Times New Roman"/>
          <w:color w:val="111111"/>
          <w:sz w:val="28"/>
          <w:szCs w:val="28"/>
          <w:lang w:val="en-US"/>
        </w:rPr>
        <w:t>While crying and beating my feet.</w:t>
      </w:r>
    </w:p>
    <w:p>
      <w:pPr>
        <w:pStyle w:val="BookText"/>
        <w:bidi w:val="0"/>
        <w:jc w:val="both"/>
        <w:rPr/>
      </w:pPr>
      <w:r>
        <w:rPr>
          <w:rFonts w:eastAsia="Times New Roman" w:cs="Times New Roman" w:ascii="Times New Roman" w:hAnsi="Times New Roman"/>
          <w:color w:val="111111"/>
          <w:sz w:val="28"/>
          <w:szCs w:val="28"/>
          <w:lang w:val="en-US"/>
        </w:rPr>
        <w:t>March 5, 1981</w:t>
      </w:r>
    </w:p>
    <w:p>
      <w:pPr>
        <w:pStyle w:val="Heading3"/>
        <w:numPr>
          <w:ilvl w:val="2"/>
          <w:numId w:val="1"/>
        </w:numPr>
        <w:bidi w:val="0"/>
        <w:jc w:val="left"/>
        <w:rPr/>
      </w:pPr>
      <w:bookmarkStart w:id="182" w:name="__RefHeading___Toc3145382_3804643083"/>
      <w:bookmarkStart w:id="183" w:name="_Toc77"/>
      <w:bookmarkEnd w:id="182"/>
      <w:r>
        <w:rPr/>
        <w:t>The Sun's Glory</w:t>
      </w:r>
      <w:bookmarkEnd w:id="183"/>
    </w:p>
    <w:p>
      <w:pPr>
        <w:pStyle w:val="BookText"/>
        <w:bidi w:val="0"/>
        <w:jc w:val="both"/>
        <w:rPr/>
      </w:pPr>
      <w:r>
        <w:rPr>
          <w:rFonts w:eastAsia="Times New Roman" w:cs="Times New Roman" w:ascii="Times New Roman" w:hAnsi="Times New Roman"/>
          <w:color w:val="111111"/>
          <w:sz w:val="28"/>
          <w:szCs w:val="28"/>
          <w:lang w:val="en-US"/>
        </w:rPr>
        <w:t>Take away the veil so you may see His beauty,</w:t>
      </w:r>
    </w:p>
    <w:p>
      <w:pPr>
        <w:pStyle w:val="BookText"/>
        <w:bidi w:val="0"/>
        <w:jc w:val="both"/>
        <w:rPr/>
      </w:pPr>
      <w:r>
        <w:rPr>
          <w:rFonts w:eastAsia="Times New Roman" w:cs="Times New Roman" w:ascii="Times New Roman" w:hAnsi="Times New Roman"/>
          <w:color w:val="111111"/>
          <w:sz w:val="28"/>
          <w:szCs w:val="28"/>
          <w:lang w:val="en-US"/>
        </w:rPr>
        <w:t>So you may see the glory of His unrivaled essence.</w:t>
      </w:r>
    </w:p>
    <w:p>
      <w:pPr>
        <w:pStyle w:val="BookText"/>
        <w:bidi w:val="0"/>
        <w:jc w:val="both"/>
        <w:rPr/>
      </w:pPr>
      <w:r>
        <w:rPr>
          <w:rFonts w:eastAsia="Times New Roman" w:cs="Times New Roman" w:ascii="Times New Roman" w:hAnsi="Times New Roman"/>
          <w:color w:val="111111"/>
          <w:sz w:val="28"/>
          <w:szCs w:val="28"/>
          <w:lang w:val="en-US"/>
        </w:rPr>
        <w:t>O bat! Come out of your skin</w:t>
      </w:r>
    </w:p>
    <w:p>
      <w:pPr>
        <w:pStyle w:val="BookText"/>
        <w:bidi w:val="0"/>
        <w:jc w:val="both"/>
        <w:rPr/>
      </w:pPr>
      <w:r>
        <w:rPr>
          <w:rFonts w:eastAsia="Times New Roman" w:cs="Times New Roman" w:ascii="Times New Roman" w:hAnsi="Times New Roman"/>
          <w:color w:val="111111"/>
          <w:sz w:val="28"/>
          <w:szCs w:val="28"/>
          <w:lang w:val="en-US"/>
        </w:rPr>
        <w:t>So you may see the manifestation of the sun's glory!</w:t>
      </w:r>
    </w:p>
    <w:p>
      <w:pPr>
        <w:pStyle w:val="Heading3"/>
        <w:numPr>
          <w:ilvl w:val="2"/>
          <w:numId w:val="1"/>
        </w:numPr>
        <w:bidi w:val="0"/>
        <w:jc w:val="left"/>
        <w:rPr/>
      </w:pPr>
      <w:bookmarkStart w:id="184" w:name="__RefHeading___Toc3145384_3804643083"/>
      <w:bookmarkStart w:id="185" w:name="_Toc78"/>
      <w:bookmarkEnd w:id="184"/>
      <w:r>
        <w:rPr/>
        <w:t>Homa</w:t>
      </w:r>
      <w:bookmarkEnd w:id="185"/>
    </w:p>
    <w:p>
      <w:pPr>
        <w:pStyle w:val="BookText"/>
        <w:bidi w:val="0"/>
        <w:jc w:val="both"/>
        <w:rPr/>
      </w:pPr>
      <w:r>
        <w:rPr>
          <w:rStyle w:val="FootnoteAnchor"/>
        </w:rPr>
        <w:footnoteReference w:id="10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peacock! Homa! Cast your shadow over my head.</w:t>
      </w:r>
    </w:p>
    <w:p>
      <w:pPr>
        <w:pStyle w:val="BookText"/>
        <w:bidi w:val="0"/>
        <w:jc w:val="both"/>
        <w:rPr/>
      </w:pPr>
      <w:r>
        <w:rPr>
          <w:rFonts w:eastAsia="Times New Roman" w:cs="Times New Roman" w:ascii="Times New Roman" w:hAnsi="Times New Roman"/>
          <w:color w:val="111111"/>
          <w:sz w:val="28"/>
          <w:szCs w:val="28"/>
          <w:lang w:val="en-US"/>
        </w:rPr>
        <w:t>Befriend me and open my wings and feathers.</w:t>
      </w:r>
    </w:p>
    <w:p>
      <w:pPr>
        <w:pStyle w:val="BookText"/>
        <w:bidi w:val="0"/>
        <w:jc w:val="both"/>
        <w:rPr/>
      </w:pPr>
      <w:r>
        <w:rPr>
          <w:rFonts w:eastAsia="Times New Roman" w:cs="Times New Roman" w:ascii="Times New Roman" w:hAnsi="Times New Roman"/>
          <w:color w:val="111111"/>
          <w:sz w:val="28"/>
          <w:szCs w:val="28"/>
          <w:lang w:val="en-US"/>
        </w:rPr>
        <w:t>O rescuer! Liberate me from my bonds.</w:t>
      </w:r>
    </w:p>
    <w:p>
      <w:pPr>
        <w:pStyle w:val="BookText"/>
        <w:bidi w:val="0"/>
        <w:jc w:val="both"/>
        <w:rPr/>
      </w:pPr>
      <w:r>
        <w:rPr>
          <w:rFonts w:eastAsia="Times New Roman" w:cs="Times New Roman" w:ascii="Times New Roman" w:hAnsi="Times New Roman"/>
          <w:color w:val="111111"/>
          <w:sz w:val="28"/>
          <w:szCs w:val="28"/>
          <w:lang w:val="en-US"/>
        </w:rPr>
        <w:t>By your star, make my star auspicious.</w:t>
      </w:r>
    </w:p>
    <w:p>
      <w:pPr>
        <w:pStyle w:val="BookText"/>
        <w:bidi w:val="0"/>
        <w:jc w:val="both"/>
        <w:rPr/>
      </w:pPr>
      <w:r>
        <w:rPr>
          <w:rFonts w:eastAsia="Times New Roman" w:cs="Times New Roman" w:ascii="Times New Roman" w:hAnsi="Times New Roman"/>
          <w:color w:val="111111"/>
          <w:sz w:val="28"/>
          <w:szCs w:val="28"/>
          <w:lang w:val="en-US"/>
        </w:rPr>
        <w:t>January-February 1985</w:t>
      </w:r>
    </w:p>
    <w:p>
      <w:pPr>
        <w:pStyle w:val="Heading3"/>
        <w:numPr>
          <w:ilvl w:val="2"/>
          <w:numId w:val="1"/>
        </w:numPr>
        <w:bidi w:val="0"/>
        <w:jc w:val="left"/>
        <w:rPr/>
      </w:pPr>
      <w:bookmarkStart w:id="186" w:name="__RefHeading___Toc3145386_3804643083"/>
      <w:bookmarkStart w:id="187" w:name="_Toc79"/>
      <w:bookmarkEnd w:id="186"/>
      <w:r>
        <w:rPr/>
        <w:t>What do to?</w:t>
      </w:r>
      <w:bookmarkEnd w:id="187"/>
    </w:p>
    <w:p>
      <w:pPr>
        <w:pStyle w:val="BookText"/>
        <w:bidi w:val="0"/>
        <w:jc w:val="both"/>
        <w:rPr/>
      </w:pPr>
      <w:r>
        <w:rPr>
          <w:rFonts w:eastAsia="Times New Roman" w:cs="Times New Roman" w:ascii="Times New Roman" w:hAnsi="Times New Roman"/>
          <w:color w:val="111111"/>
          <w:sz w:val="28"/>
          <w:szCs w:val="28"/>
          <w:lang w:val="en-US"/>
        </w:rPr>
        <w:t>I am Farhad,</w:t>
      </w:r>
      <w:r>
        <w:rPr>
          <w:rStyle w:val="FootnoteAnchor"/>
        </w:rPr>
        <w:footnoteReference w:id="102"/>
      </w:r>
      <w:r>
        <w:rPr>
          <w:rFonts w:eastAsia="Times New Roman" w:cs="Times New Roman" w:ascii="Times New Roman" w:hAnsi="Times New Roman"/>
          <w:color w:val="111111"/>
          <w:sz w:val="28"/>
          <w:szCs w:val="28"/>
          <w:lang w:val="en-US"/>
        </w:rPr>
        <w:t>I have the burning of the love of Shirin in my heart.</w:t>
      </w:r>
    </w:p>
    <w:p>
      <w:pPr>
        <w:pStyle w:val="BookText"/>
        <w:bidi w:val="0"/>
        <w:jc w:val="both"/>
        <w:rPr/>
      </w:pPr>
      <w:r>
        <w:rPr>
          <w:rFonts w:eastAsia="Times New Roman" w:cs="Times New Roman" w:ascii="Times New Roman" w:hAnsi="Times New Roman"/>
          <w:color w:val="111111"/>
          <w:sz w:val="28"/>
          <w:szCs w:val="28"/>
          <w:lang w:val="en-US"/>
        </w:rPr>
        <w:t>I hope to meet my old Companion.</w:t>
      </w:r>
    </w:p>
    <w:p>
      <w:pPr>
        <w:pStyle w:val="BookText"/>
        <w:bidi w:val="0"/>
        <w:jc w:val="both"/>
        <w:rPr/>
      </w:pPr>
      <w:r>
        <w:rPr>
          <w:rFonts w:eastAsia="Times New Roman" w:cs="Times New Roman" w:ascii="Times New Roman" w:hAnsi="Times New Roman"/>
          <w:color w:val="111111"/>
          <w:sz w:val="28"/>
          <w:szCs w:val="28"/>
          <w:lang w:val="en-US"/>
        </w:rPr>
        <w:t>I've lost all patience, I don't know what to do.</w:t>
      </w:r>
    </w:p>
    <w:p>
      <w:pPr>
        <w:pStyle w:val="BookText"/>
        <w:bidi w:val="0"/>
        <w:jc w:val="both"/>
        <w:rPr/>
      </w:pPr>
      <w:r>
        <w:rPr>
          <w:rFonts w:eastAsia="Times New Roman" w:cs="Times New Roman" w:ascii="Times New Roman" w:hAnsi="Times New Roman"/>
          <w:color w:val="111111"/>
          <w:sz w:val="28"/>
          <w:szCs w:val="28"/>
          <w:lang w:val="en-US"/>
        </w:rPr>
        <w:t>All night I have her memory in my sorrowful heart.</w:t>
      </w:r>
    </w:p>
    <w:p>
      <w:pPr>
        <w:pStyle w:val="Heading3"/>
        <w:numPr>
          <w:ilvl w:val="2"/>
          <w:numId w:val="1"/>
        </w:numPr>
        <w:bidi w:val="0"/>
        <w:jc w:val="left"/>
        <w:rPr/>
      </w:pPr>
      <w:bookmarkStart w:id="188" w:name="__RefHeading___Toc3145388_3804643083"/>
      <w:bookmarkStart w:id="189" w:name="_Toc80"/>
      <w:bookmarkEnd w:id="188"/>
      <w:r>
        <w:rPr/>
        <w:t>Thirsty for Reply</w:t>
      </w:r>
      <w:bookmarkEnd w:id="189"/>
    </w:p>
    <w:p>
      <w:pPr>
        <w:pStyle w:val="BookText"/>
        <w:bidi w:val="0"/>
        <w:jc w:val="both"/>
        <w:rPr/>
      </w:pPr>
      <w:r>
        <w:rPr>
          <w:rFonts w:eastAsia="Times New Roman" w:cs="Times New Roman" w:ascii="Times New Roman" w:hAnsi="Times New Roman"/>
          <w:color w:val="111111"/>
          <w:sz w:val="28"/>
          <w:szCs w:val="28"/>
          <w:lang w:val="en-US"/>
        </w:rPr>
        <w:t>O Friend! Whatever there is, is a light from your face.</w:t>
      </w:r>
    </w:p>
    <w:p>
      <w:pPr>
        <w:pStyle w:val="BookText"/>
        <w:bidi w:val="0"/>
        <w:jc w:val="both"/>
        <w:rPr/>
      </w:pPr>
      <w:r>
        <w:rPr>
          <w:rFonts w:eastAsia="Times New Roman" w:cs="Times New Roman" w:ascii="Times New Roman" w:hAnsi="Times New Roman"/>
          <w:color w:val="111111"/>
          <w:sz w:val="28"/>
          <w:szCs w:val="28"/>
          <w:lang w:val="en-US"/>
        </w:rPr>
        <w:t>The succor of this heart is your propitious glance.</w:t>
      </w:r>
    </w:p>
    <w:p>
      <w:pPr>
        <w:pStyle w:val="BookText"/>
        <w:bidi w:val="0"/>
        <w:jc w:val="both"/>
        <w:rPr/>
      </w:pPr>
      <w:r>
        <w:rPr>
          <w:rFonts w:eastAsia="Times New Roman" w:cs="Times New Roman" w:ascii="Times New Roman" w:hAnsi="Times New Roman"/>
          <w:color w:val="111111"/>
          <w:sz w:val="28"/>
          <w:szCs w:val="28"/>
          <w:lang w:val="en-US"/>
        </w:rPr>
        <w:t>The night of separation came to an end, but dawn never arrived.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bookmarkStart w:id="190" w:name="pg2401_16385"/>
    </w:p>
    <w:p>
      <w:pPr>
        <w:pStyle w:val="BookText"/>
        <w:bidi w:val="0"/>
        <w:rPr/>
      </w:pPr>
      <w:bookmarkEnd w:id="190"/>
      <w:r>
        <w:rPr>
          <w:rFonts w:eastAsia="Times New Roman" w:cs="Times New Roman" w:ascii="Times New Roman" w:hAnsi="Times New Roman"/>
          <w:color w:val="111111"/>
          <w:sz w:val="28"/>
          <w:szCs w:val="28"/>
          <w:lang w:val="en-US"/>
        </w:rPr>
        <w:t>Beloved! The dead heart is thirsty for your reply.</w:t>
      </w:r>
    </w:p>
    <w:p>
      <w:pPr>
        <w:pStyle w:val="BookText"/>
        <w:bidi w:val="0"/>
        <w:jc w:val="both"/>
        <w:rPr/>
      </w:pPr>
      <w:r>
        <w:rPr>
          <w:rFonts w:eastAsia="Times New Roman" w:cs="Times New Roman" w:ascii="Times New Roman" w:hAnsi="Times New Roman"/>
          <w:color w:val="111111"/>
          <w:sz w:val="28"/>
          <w:szCs w:val="28"/>
          <w:lang w:val="en-US"/>
        </w:rPr>
        <w:t>March 6, 1985</w:t>
      </w:r>
    </w:p>
    <w:p>
      <w:pPr>
        <w:pStyle w:val="Heading3"/>
        <w:numPr>
          <w:ilvl w:val="2"/>
          <w:numId w:val="1"/>
        </w:numPr>
        <w:bidi w:val="0"/>
        <w:jc w:val="left"/>
        <w:rPr/>
      </w:pPr>
      <w:bookmarkStart w:id="191" w:name="__RefHeading___Toc3145390_3804643083"/>
      <w:bookmarkStart w:id="192" w:name="_Toc81"/>
      <w:bookmarkEnd w:id="191"/>
      <w:r>
        <w:rPr/>
        <w:t>Quarter of the Friend</w:t>
      </w:r>
      <w:bookmarkEnd w:id="192"/>
    </w:p>
    <w:p>
      <w:pPr>
        <w:pStyle w:val="BookText"/>
        <w:bidi w:val="0"/>
        <w:jc w:val="both"/>
        <w:rPr/>
      </w:pPr>
      <w:r>
        <w:rPr>
          <w:rFonts w:eastAsia="Times New Roman" w:cs="Times New Roman" w:ascii="Times New Roman" w:hAnsi="Times New Roman"/>
          <w:color w:val="111111"/>
          <w:sz w:val="28"/>
          <w:szCs w:val="28"/>
          <w:lang w:val="en-US"/>
        </w:rPr>
        <w:t>If I find a way to the quarters of the Friend,</w:t>
      </w:r>
    </w:p>
    <w:p>
      <w:pPr>
        <w:pStyle w:val="BookText"/>
        <w:bidi w:val="0"/>
        <w:jc w:val="both"/>
        <w:rPr/>
      </w:pPr>
      <w:r>
        <w:rPr>
          <w:rFonts w:eastAsia="Times New Roman" w:cs="Times New Roman" w:ascii="Times New Roman" w:hAnsi="Times New Roman"/>
          <w:color w:val="111111"/>
          <w:sz w:val="28"/>
          <w:szCs w:val="28"/>
          <w:lang w:val="en-US"/>
        </w:rPr>
        <w:t>If I find in the shelter in the shadow of her kindness,</w:t>
      </w:r>
    </w:p>
    <w:p>
      <w:pPr>
        <w:pStyle w:val="BookText"/>
        <w:bidi w:val="0"/>
        <w:jc w:val="both"/>
        <w:rPr/>
      </w:pPr>
      <w:r>
        <w:rPr>
          <w:rFonts w:eastAsia="Times New Roman" w:cs="Times New Roman" w:ascii="Times New Roman" w:hAnsi="Times New Roman"/>
          <w:color w:val="111111"/>
          <w:sz w:val="28"/>
          <w:szCs w:val="28"/>
          <w:lang w:val="en-US"/>
        </w:rPr>
        <w:t>There would be no sorrow, for the way to come and go is free.</w:t>
      </w:r>
    </w:p>
    <w:p>
      <w:pPr>
        <w:pStyle w:val="BookText"/>
        <w:bidi w:val="0"/>
        <w:jc w:val="both"/>
        <w:rPr/>
      </w:pPr>
      <w:r>
        <w:rPr>
          <w:rFonts w:eastAsia="Times New Roman" w:cs="Times New Roman" w:ascii="Times New Roman" w:hAnsi="Times New Roman"/>
          <w:color w:val="111111"/>
          <w:sz w:val="28"/>
          <w:szCs w:val="28"/>
          <w:lang w:val="en-US"/>
        </w:rPr>
        <w:t>If I am not obedient, I am a sinner.</w:t>
      </w:r>
    </w:p>
    <w:p>
      <w:pPr>
        <w:pStyle w:val="Heading3"/>
        <w:numPr>
          <w:ilvl w:val="2"/>
          <w:numId w:val="1"/>
        </w:numPr>
        <w:bidi w:val="0"/>
        <w:jc w:val="left"/>
        <w:rPr/>
      </w:pPr>
      <w:bookmarkStart w:id="193" w:name="__RefHeading___Toc3145392_3804643083"/>
      <w:bookmarkStart w:id="194" w:name="_Toc82"/>
      <w:bookmarkEnd w:id="193"/>
      <w:r>
        <w:rPr/>
        <w:t>Your Memory</w:t>
      </w:r>
      <w:bookmarkEnd w:id="194"/>
    </w:p>
    <w:p>
      <w:pPr>
        <w:pStyle w:val="BookText"/>
        <w:bidi w:val="0"/>
        <w:jc w:val="both"/>
        <w:rPr/>
      </w:pPr>
      <w:r>
        <w:rPr>
          <w:rFonts w:eastAsia="Times New Roman" w:cs="Times New Roman" w:ascii="Times New Roman" w:hAnsi="Times New Roman"/>
          <w:color w:val="111111"/>
          <w:sz w:val="28"/>
          <w:szCs w:val="28"/>
          <w:lang w:val="en-US"/>
        </w:rPr>
        <w:t>Oh! Your memory is the source of my sorrow and my joy.</w:t>
      </w:r>
    </w:p>
    <w:p>
      <w:pPr>
        <w:pStyle w:val="BookText"/>
        <w:bidi w:val="0"/>
        <w:jc w:val="both"/>
        <w:rPr/>
      </w:pPr>
      <w:r>
        <w:rPr>
          <w:rFonts w:eastAsia="Times New Roman" w:cs="Times New Roman" w:ascii="Times New Roman" w:hAnsi="Times New Roman"/>
          <w:color w:val="111111"/>
          <w:sz w:val="28"/>
          <w:szCs w:val="28"/>
          <w:lang w:val="en-US"/>
        </w:rPr>
        <w:t>The cypress of your stature is the sapling of my liberation.</w:t>
      </w:r>
    </w:p>
    <w:p>
      <w:pPr>
        <w:pStyle w:val="BookText"/>
        <w:bidi w:val="0"/>
        <w:jc w:val="both"/>
        <w:rPr/>
      </w:pPr>
      <w:r>
        <w:rPr>
          <w:rFonts w:eastAsia="Times New Roman" w:cs="Times New Roman" w:ascii="Times New Roman" w:hAnsi="Times New Roman"/>
          <w:color w:val="111111"/>
          <w:sz w:val="28"/>
          <w:szCs w:val="28"/>
          <w:lang w:val="en-US"/>
        </w:rPr>
        <w:t>Take away the veil from your face and open your countenance!</w:t>
      </w:r>
    </w:p>
    <w:p>
      <w:pPr>
        <w:pStyle w:val="BookText"/>
        <w:bidi w:val="0"/>
        <w:jc w:val="both"/>
        <w:rPr/>
      </w:pPr>
      <w:r>
        <w:rPr>
          <w:rFonts w:eastAsia="Times New Roman" w:cs="Times New Roman" w:ascii="Times New Roman" w:hAnsi="Times New Roman"/>
          <w:color w:val="111111"/>
          <w:sz w:val="28"/>
          <w:szCs w:val="28"/>
          <w:lang w:val="en-US"/>
        </w:rPr>
        <w:t>Oh! You are the principle of my destruction and of my flourishing.</w:t>
      </w:r>
    </w:p>
    <w:p>
      <w:pPr>
        <w:pStyle w:val="BookText"/>
        <w:bidi w:val="0"/>
        <w:jc w:val="both"/>
        <w:rPr/>
      </w:pPr>
      <w:r>
        <w:rPr>
          <w:rFonts w:eastAsia="Times New Roman" w:cs="Times New Roman" w:ascii="Times New Roman" w:hAnsi="Times New Roman"/>
          <w:color w:val="111111"/>
          <w:sz w:val="28"/>
          <w:szCs w:val="28"/>
          <w:lang w:val="en-US"/>
        </w:rPr>
        <w:t>February-March 1985</w:t>
      </w:r>
    </w:p>
    <w:p>
      <w:pPr>
        <w:pStyle w:val="Heading3"/>
        <w:numPr>
          <w:ilvl w:val="2"/>
          <w:numId w:val="1"/>
        </w:numPr>
        <w:bidi w:val="0"/>
        <w:jc w:val="left"/>
        <w:rPr/>
      </w:pPr>
      <w:bookmarkStart w:id="195" w:name="__RefHeading___Toc3145394_3804643083"/>
      <w:bookmarkStart w:id="196" w:name="_Toc83"/>
      <w:bookmarkEnd w:id="195"/>
      <w:r>
        <w:rPr/>
        <w:t>Forlorn</w:t>
      </w:r>
      <w:bookmarkEnd w:id="196"/>
    </w:p>
    <w:p>
      <w:pPr>
        <w:pStyle w:val="BookText"/>
        <w:bidi w:val="0"/>
        <w:jc w:val="both"/>
        <w:rPr/>
      </w:pPr>
      <w:r>
        <w:rPr>
          <w:rFonts w:eastAsia="Times New Roman" w:cs="Times New Roman" w:ascii="Times New Roman" w:hAnsi="Times New Roman"/>
          <w:color w:val="111111"/>
          <w:sz w:val="28"/>
          <w:szCs w:val="28"/>
          <w:lang w:val="en-US"/>
        </w:rPr>
        <w:t>If you are not one of the people,</w:t>
      </w:r>
    </w:p>
    <w:p>
      <w:pPr>
        <w:pStyle w:val="BookText"/>
        <w:bidi w:val="0"/>
        <w:jc w:val="both"/>
        <w:rPr/>
      </w:pPr>
      <w:r>
        <w:rPr>
          <w:rFonts w:eastAsia="Times New Roman" w:cs="Times New Roman" w:ascii="Times New Roman" w:hAnsi="Times New Roman"/>
          <w:color w:val="111111"/>
          <w:sz w:val="28"/>
          <w:szCs w:val="28"/>
          <w:lang w:val="en-US"/>
        </w:rPr>
        <w:t>do not find fault with the people of the Truth.</w:t>
      </w:r>
    </w:p>
    <w:p>
      <w:pPr>
        <w:pStyle w:val="BookText"/>
        <w:bidi w:val="0"/>
        <w:jc w:val="both"/>
        <w:rPr/>
      </w:pPr>
      <w:r>
        <w:rPr>
          <w:rFonts w:eastAsia="Times New Roman" w:cs="Times New Roman" w:ascii="Times New Roman" w:hAnsi="Times New Roman"/>
          <w:color w:val="111111"/>
          <w:sz w:val="28"/>
          <w:szCs w:val="28"/>
          <w:lang w:val="en-US"/>
        </w:rPr>
        <w:t>O dead ones! Do not take the living hearts to be as dead as you.</w:t>
      </w:r>
    </w:p>
    <w:p>
      <w:pPr>
        <w:pStyle w:val="BookText"/>
        <w:bidi w:val="0"/>
        <w:jc w:val="both"/>
        <w:rPr/>
      </w:pPr>
      <w:r>
        <w:rPr>
          <w:rFonts w:eastAsia="Times New Roman" w:cs="Times New Roman" w:ascii="Times New Roman" w:hAnsi="Times New Roman"/>
          <w:color w:val="111111"/>
          <w:sz w:val="28"/>
          <w:szCs w:val="28"/>
          <w:lang w:val="en-US"/>
        </w:rPr>
        <w:t>Arise from this heavy sleep, O you who are forlorn!</w:t>
      </w:r>
    </w:p>
    <w:p>
      <w:pPr>
        <w:pStyle w:val="BookText"/>
        <w:bidi w:val="0"/>
        <w:jc w:val="both"/>
        <w:rPr/>
      </w:pPr>
      <w:r>
        <w:rPr>
          <w:rFonts w:eastAsia="Times New Roman" w:cs="Times New Roman" w:ascii="Times New Roman" w:hAnsi="Times New Roman"/>
          <w:color w:val="111111"/>
          <w:sz w:val="28"/>
          <w:szCs w:val="28"/>
          <w:lang w:val="en-US"/>
        </w:rPr>
        <w:t>Do not take the wakeful hearts to be in heavy sleep.</w:t>
      </w:r>
    </w:p>
    <w:p>
      <w:pPr>
        <w:pStyle w:val="Heading3"/>
        <w:numPr>
          <w:ilvl w:val="2"/>
          <w:numId w:val="1"/>
        </w:numPr>
        <w:bidi w:val="0"/>
        <w:jc w:val="left"/>
        <w:rPr/>
      </w:pPr>
      <w:bookmarkStart w:id="197" w:name="__RefHeading___Toc3145396_3804643083"/>
      <w:bookmarkStart w:id="198" w:name="_Toc84"/>
      <w:bookmarkEnd w:id="197"/>
      <w:r>
        <w:rPr/>
        <w:t>Idol</w:t>
      </w:r>
      <w:bookmarkEnd w:id="198"/>
    </w:p>
    <w:p>
      <w:pPr>
        <w:pStyle w:val="BookText"/>
        <w:bidi w:val="0"/>
        <w:jc w:val="both"/>
        <w:rPr/>
      </w:pPr>
      <w:r>
        <w:rPr>
          <w:rFonts w:eastAsia="Times New Roman" w:cs="Times New Roman" w:ascii="Times New Roman" w:hAnsi="Times New Roman"/>
          <w:color w:val="111111"/>
          <w:sz w:val="28"/>
          <w:szCs w:val="28"/>
          <w:lang w:val="en-US"/>
        </w:rPr>
        <w:t>With the eye of I-ness one cannot see His beauty.</w:t>
      </w:r>
    </w:p>
    <w:p>
      <w:pPr>
        <w:pStyle w:val="BookText"/>
        <w:bidi w:val="0"/>
        <w:jc w:val="both"/>
        <w:rPr/>
      </w:pPr>
      <w:r>
        <w:rPr>
          <w:rFonts w:eastAsia="Times New Roman" w:cs="Times New Roman" w:ascii="Times New Roman" w:hAnsi="Times New Roman"/>
          <w:color w:val="111111"/>
          <w:sz w:val="28"/>
          <w:szCs w:val="28"/>
          <w:lang w:val="en-US"/>
        </w:rPr>
        <w:t>With the ear of thou-ness no one can hear His melody.</w:t>
      </w:r>
    </w:p>
    <w:p>
      <w:pPr>
        <w:pStyle w:val="BookText"/>
        <w:bidi w:val="0"/>
        <w:jc w:val="both"/>
        <w:rPr/>
      </w:pPr>
      <w:r>
        <w:rPr>
          <w:rFonts w:eastAsia="Times New Roman" w:cs="Times New Roman" w:ascii="Times New Roman" w:hAnsi="Times New Roman"/>
          <w:color w:val="111111"/>
          <w:sz w:val="28"/>
          <w:szCs w:val="28"/>
          <w:lang w:val="en-US"/>
        </w:rPr>
        <w:t>The we-ness and thou-ness is the cause of blindness and deafness.</w:t>
      </w:r>
    </w:p>
    <w:p>
      <w:pPr>
        <w:pStyle w:val="BookText"/>
        <w:bidi w:val="0"/>
        <w:jc w:val="both"/>
        <w:rPr/>
      </w:pPr>
      <w:r>
        <w:rPr>
          <w:rFonts w:eastAsia="Times New Roman" w:cs="Times New Roman" w:ascii="Times New Roman" w:hAnsi="Times New Roman"/>
          <w:color w:val="111111"/>
          <w:sz w:val="28"/>
          <w:szCs w:val="28"/>
          <w:lang w:val="en-US"/>
        </w:rPr>
        <w:t>Break this idol so that the Friend may appear!</w:t>
      </w:r>
    </w:p>
    <w:p>
      <w:pPr>
        <w:pStyle w:val="BookText"/>
        <w:bidi w:val="0"/>
        <w:jc w:val="both"/>
        <w:rPr/>
      </w:pPr>
      <w:r>
        <w:rPr>
          <w:rFonts w:eastAsia="Times New Roman" w:cs="Times New Roman" w:ascii="Times New Roman" w:hAnsi="Times New Roman"/>
          <w:color w:val="111111"/>
          <w:sz w:val="28"/>
          <w:szCs w:val="28"/>
          <w:lang w:val="en-US"/>
        </w:rPr>
        <w:t>June 23, 1984</w:t>
      </w:r>
    </w:p>
    <w:p>
      <w:pPr>
        <w:pStyle w:val="Heading3"/>
        <w:numPr>
          <w:ilvl w:val="2"/>
          <w:numId w:val="1"/>
        </w:numPr>
        <w:bidi w:val="0"/>
        <w:jc w:val="left"/>
        <w:rPr/>
      </w:pPr>
      <w:bookmarkStart w:id="199" w:name="__RefHeading___Toc3145398_3804643083"/>
      <w:bookmarkStart w:id="200" w:name="_Toc85"/>
      <w:bookmarkEnd w:id="199"/>
      <w:r>
        <w:rPr/>
        <w:t>The Holiday</w:t>
      </w:r>
      <w:bookmarkEnd w:id="200"/>
    </w:p>
    <w:p>
      <w:pPr>
        <w:pStyle w:val="BookText"/>
        <w:bidi w:val="0"/>
        <w:jc w:val="both"/>
        <w:rPr/>
      </w:pPr>
      <w:r>
        <w:rPr>
          <w:rFonts w:eastAsia="Times New Roman" w:cs="Times New Roman" w:ascii="Times New Roman" w:hAnsi="Times New Roman"/>
          <w:color w:val="111111"/>
          <w:sz w:val="28"/>
          <w:szCs w:val="28"/>
          <w:lang w:val="en-US"/>
        </w:rPr>
        <w:t>This felicitous holiday is the most felicitous.</w:t>
      </w:r>
    </w:p>
    <w:p>
      <w:pPr>
        <w:pStyle w:val="BookText"/>
        <w:bidi w:val="0"/>
        <w:jc w:val="both"/>
        <w:rPr/>
      </w:pPr>
      <w:r>
        <w:rPr>
          <w:rFonts w:eastAsia="Times New Roman" w:cs="Times New Roman" w:ascii="Times New Roman" w:hAnsi="Times New Roman"/>
          <w:color w:val="111111"/>
          <w:sz w:val="28"/>
          <w:szCs w:val="28"/>
          <w:lang w:val="en-US"/>
        </w:rPr>
        <w:t>The community is in the shelter of the mercy of Ahmad.</w:t>
      </w:r>
    </w:p>
    <w:p>
      <w:pPr>
        <w:pStyle w:val="BookText"/>
        <w:bidi w:val="0"/>
        <w:jc w:val="both"/>
        <w:rPr/>
      </w:pPr>
      <w:r>
        <w:rPr>
          <w:rFonts w:eastAsia="Times New Roman" w:cs="Times New Roman" w:ascii="Times New Roman" w:hAnsi="Times New Roman"/>
          <w:color w:val="111111"/>
          <w:sz w:val="28"/>
          <w:szCs w:val="28"/>
          <w:lang w:val="en-US"/>
        </w:rPr>
        <w:t>On the banner of our Islamic Republic</w:t>
      </w:r>
    </w:p>
    <w:p>
      <w:pPr>
        <w:pStyle w:val="BookText"/>
        <w:bidi w:val="0"/>
        <w:jc w:val="both"/>
        <w:rPr/>
      </w:pPr>
      <w:r>
        <w:rPr>
          <w:rFonts w:eastAsia="Times New Roman" w:cs="Times New Roman" w:ascii="Times New Roman" w:hAnsi="Times New Roman"/>
          <w:color w:val="111111"/>
          <w:sz w:val="28"/>
          <w:szCs w:val="28"/>
          <w:lang w:val="en-US"/>
        </w:rPr>
        <w:t>Is the blessed portrait of Muhammad.</w:t>
      </w:r>
    </w:p>
    <w:p>
      <w:pPr>
        <w:pStyle w:val="Heading3"/>
        <w:numPr>
          <w:ilvl w:val="2"/>
          <w:numId w:val="1"/>
        </w:numPr>
        <w:bidi w:val="0"/>
        <w:jc w:val="left"/>
        <w:rPr/>
      </w:pPr>
      <w:bookmarkStart w:id="201" w:name="__RefHeading___Toc3145400_3804643083"/>
      <w:bookmarkStart w:id="202" w:name="_Toc86"/>
      <w:bookmarkEnd w:id="201"/>
      <w:r>
        <w:rPr/>
        <w:t>The Banner</w:t>
      </w:r>
      <w:bookmarkEnd w:id="202"/>
    </w:p>
    <w:p>
      <w:pPr>
        <w:pStyle w:val="Heading4"/>
        <w:numPr>
          <w:ilvl w:val="3"/>
          <w:numId w:val="1"/>
        </w:numPr>
        <w:bidi w:val="0"/>
        <w:jc w:val="left"/>
        <w:rPr/>
      </w:pPr>
      <w:bookmarkStart w:id="203" w:name="__RefHeading___Toc3145402_3804643083"/>
      <w:bookmarkStart w:id="204" w:name="_Toc87"/>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This felicitous holiday is the holiday of the Party of Allah.</w:t>
      </w:r>
    </w:p>
    <w:p>
      <w:pPr>
        <w:pStyle w:val="BookText"/>
        <w:bidi w:val="0"/>
        <w:jc w:val="both"/>
        <w:rPr/>
      </w:pPr>
      <w:r>
        <w:rPr>
          <w:rFonts w:eastAsia="Times New Roman" w:cs="Times New Roman" w:ascii="Times New Roman" w:hAnsi="Times New Roman"/>
          <w:color w:val="111111"/>
          <w:sz w:val="28"/>
          <w:szCs w:val="28"/>
          <w:lang w:val="en-US"/>
        </w:rPr>
        <w:t>Our enemy is aware of its defeat.</w:t>
      </w:r>
    </w:p>
    <w:p>
      <w:pPr>
        <w:pStyle w:val="BookText"/>
        <w:bidi w:val="0"/>
        <w:jc w:val="both"/>
        <w:rPr/>
      </w:pPr>
      <w:r>
        <w:rPr>
          <w:rFonts w:eastAsia="Times New Roman" w:cs="Times New Roman" w:ascii="Times New Roman" w:hAnsi="Times New Roman"/>
          <w:color w:val="111111"/>
          <w:sz w:val="28"/>
          <w:szCs w:val="28"/>
          <w:lang w:val="en-US"/>
        </w:rPr>
        <w:t>Because the banner of our Islamic Republic</w:t>
      </w:r>
    </w:p>
    <w:p>
      <w:pPr>
        <w:pStyle w:val="BookText"/>
        <w:bidi w:val="0"/>
        <w:jc w:val="both"/>
        <w:rPr/>
      </w:pPr>
      <w:r>
        <w:rPr>
          <w:rFonts w:eastAsia="Times New Roman" w:cs="Times New Roman" w:ascii="Times New Roman" w:hAnsi="Times New Roman"/>
          <w:color w:val="111111"/>
          <w:sz w:val="28"/>
          <w:szCs w:val="28"/>
          <w:lang w:val="en-US"/>
        </w:rPr>
        <w:t>Is preserved by the greatest name: Allah!</w:t>
      </w:r>
    </w:p>
    <w:p>
      <w:pPr>
        <w:pStyle w:val="BookText"/>
        <w:bidi w:val="0"/>
        <w:jc w:val="both"/>
        <w:rPr/>
      </w:pPr>
      <w:r>
        <w:rPr>
          <w:rFonts w:eastAsia="Times New Roman" w:cs="Times New Roman" w:ascii="Times New Roman" w:hAnsi="Times New Roman"/>
          <w:color w:val="111111"/>
          <w:sz w:val="28"/>
          <w:szCs w:val="28"/>
          <w:lang w:val="en-US"/>
        </w:rPr>
        <w:t>March 6, 1985</w:t>
      </w:r>
    </w:p>
    <w:p>
      <w:pPr>
        <w:pStyle w:val="Heading4"/>
        <w:numPr>
          <w:ilvl w:val="3"/>
          <w:numId w:val="1"/>
        </w:numPr>
        <w:bidi w:val="0"/>
        <w:jc w:val="left"/>
        <w:rPr/>
      </w:pPr>
      <w:bookmarkStart w:id="205" w:name="__RefHeading___Toc3145404_3804643083"/>
      <w:bookmarkStart w:id="206" w:name="_Toc88"/>
      <w:bookmarkEnd w:id="205"/>
      <w:r>
        <w:rPr/>
        <w:t>Explanation</w:t>
      </w:r>
      <w:bookmarkEnd w:id="20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quatrains were written two weeks before the Persian New</w:t>
      </w:r>
      <w:bookmarkStart w:id="207" w:name="pg2401_16387"/>
    </w:p>
    <w:p>
      <w:pPr>
        <w:pStyle w:val="BookText"/>
        <w:bidi w:val="0"/>
        <w:rPr/>
      </w:pPr>
      <w:bookmarkEnd w:id="207"/>
      <w:r>
        <w:rPr>
          <w:rFonts w:eastAsia="Times New Roman" w:cs="Times New Roman" w:ascii="Times New Roman" w:hAnsi="Times New Roman"/>
          <w:color w:val="111111"/>
          <w:sz w:val="28"/>
          <w:szCs w:val="28"/>
          <w:lang w:val="en-US"/>
        </w:rPr>
        <w:t>Year holiday. Ahmad is one of the names for the Prophet Muhammad (peace and blessings of Allah to him and to his progeny). The 'Party of Allah' is an expression used in the Qur'an (5:56; 58:22), in Arabic hizbullah:</w:t>
      </w:r>
    </w:p>
    <w:p>
      <w:pPr>
        <w:pStyle w:val="BookText"/>
        <w:bidi w:val="0"/>
        <w:jc w:val="both"/>
        <w:rPr/>
      </w:pPr>
      <w:r>
        <w:rPr>
          <w:rFonts w:eastAsia="Times New Roman" w:cs="Times New Roman" w:ascii="Times New Roman" w:hAnsi="Times New Roman"/>
          <w:color w:val="111111"/>
          <w:sz w:val="28"/>
          <w:szCs w:val="28"/>
          <w:lang w:val="en-US"/>
        </w:rPr>
        <w:t>Whoever takes as his guardian Allah and His Messenger and those who believe: indeed, the Party of Allah shall be victorious. (5:56)</w:t>
      </w:r>
    </w:p>
    <w:p>
      <w:pPr>
        <w:pStyle w:val="Heading3"/>
        <w:numPr>
          <w:ilvl w:val="2"/>
          <w:numId w:val="1"/>
        </w:numPr>
        <w:bidi w:val="0"/>
        <w:jc w:val="left"/>
        <w:rPr/>
      </w:pPr>
      <w:bookmarkStart w:id="208" w:name="__RefHeading___Toc3145406_3804643083"/>
      <w:bookmarkStart w:id="209" w:name="_Toc89"/>
      <w:bookmarkEnd w:id="208"/>
      <w:r>
        <w:rPr/>
        <w:t>Tempest</w:t>
      </w:r>
      <w:bookmarkEnd w:id="209"/>
    </w:p>
    <w:p>
      <w:pPr>
        <w:pStyle w:val="BookText"/>
        <w:bidi w:val="0"/>
        <w:jc w:val="both"/>
        <w:rPr/>
      </w:pPr>
      <w:r>
        <w:rPr>
          <w:rFonts w:eastAsia="Times New Roman" w:cs="Times New Roman" w:ascii="Times New Roman" w:hAnsi="Times New Roman"/>
          <w:color w:val="111111"/>
          <w:sz w:val="28"/>
          <w:szCs w:val="28"/>
          <w:lang w:val="en-US"/>
        </w:rPr>
        <w:t>The secret of my heart is manifest to the Friend,</w:t>
      </w:r>
    </w:p>
    <w:p>
      <w:pPr>
        <w:pStyle w:val="BookText"/>
        <w:bidi w:val="0"/>
        <w:jc w:val="both"/>
        <w:rPr/>
      </w:pPr>
      <w:r>
        <w:rPr>
          <w:rFonts w:eastAsia="Times New Roman" w:cs="Times New Roman" w:ascii="Times New Roman" w:hAnsi="Times New Roman"/>
          <w:color w:val="111111"/>
          <w:sz w:val="28"/>
          <w:szCs w:val="28"/>
          <w:lang w:val="en-US"/>
        </w:rPr>
        <w:t>Along with perplexity of heart and fruitless suffering.</w:t>
      </w:r>
    </w:p>
    <w:p>
      <w:pPr>
        <w:pStyle w:val="BookText"/>
        <w:bidi w:val="0"/>
        <w:jc w:val="both"/>
        <w:rPr/>
      </w:pPr>
      <w:r>
        <w:rPr>
          <w:rFonts w:eastAsia="Times New Roman" w:cs="Times New Roman" w:ascii="Times New Roman" w:hAnsi="Times New Roman"/>
          <w:color w:val="111111"/>
          <w:sz w:val="28"/>
          <w:szCs w:val="28"/>
          <w:lang w:val="en-US"/>
        </w:rPr>
        <w:t>An increasing tempest is within our hearts.</w:t>
      </w:r>
    </w:p>
    <w:p>
      <w:pPr>
        <w:pStyle w:val="BookText"/>
        <w:bidi w:val="0"/>
        <w:jc w:val="both"/>
        <w:rPr/>
      </w:pPr>
      <w:r>
        <w:rPr>
          <w:rFonts w:eastAsia="Times New Roman" w:cs="Times New Roman" w:ascii="Times New Roman" w:hAnsi="Times New Roman"/>
          <w:color w:val="111111"/>
          <w:sz w:val="28"/>
          <w:szCs w:val="28"/>
          <w:lang w:val="en-US"/>
        </w:rPr>
        <w:t>O Lord! With what dust have you kneaded my clay?</w:t>
      </w:r>
    </w:p>
    <w:p>
      <w:pPr>
        <w:pStyle w:val="Heading3"/>
        <w:numPr>
          <w:ilvl w:val="2"/>
          <w:numId w:val="1"/>
        </w:numPr>
        <w:bidi w:val="0"/>
        <w:jc w:val="left"/>
        <w:rPr/>
      </w:pPr>
      <w:bookmarkStart w:id="210" w:name="__RefHeading___Toc3145408_3804643083"/>
      <w:bookmarkStart w:id="211" w:name="_Toc90"/>
      <w:bookmarkEnd w:id="210"/>
      <w:r>
        <w:rPr/>
        <w:t>Tavern</w:t>
      </w:r>
      <w:bookmarkEnd w:id="211"/>
    </w:p>
    <w:p>
      <w:pPr>
        <w:pStyle w:val="BookText"/>
        <w:bidi w:val="0"/>
        <w:jc w:val="both"/>
        <w:rPr/>
      </w:pPr>
      <w:r>
        <w:rPr>
          <w:rFonts w:eastAsia="Times New Roman" w:cs="Times New Roman" w:ascii="Times New Roman" w:hAnsi="Times New Roman"/>
          <w:color w:val="111111"/>
          <w:sz w:val="28"/>
          <w:szCs w:val="28"/>
          <w:lang w:val="en-US"/>
        </w:rPr>
        <w:t>The night when all the saloons are open</w:t>
      </w:r>
    </w:p>
    <w:p>
      <w:pPr>
        <w:pStyle w:val="BookText"/>
        <w:bidi w:val="0"/>
        <w:jc w:val="both"/>
        <w:rPr/>
      </w:pPr>
      <w:r>
        <w:rPr>
          <w:rFonts w:eastAsia="Times New Roman" w:cs="Times New Roman" w:ascii="Times New Roman" w:hAnsi="Times New Roman"/>
          <w:color w:val="111111"/>
          <w:sz w:val="28"/>
          <w:szCs w:val="28"/>
          <w:lang w:val="en-US"/>
        </w:rPr>
        <w:t>The companions of the tavern sing together.</w:t>
      </w:r>
    </w:p>
    <w:p>
      <w:pPr>
        <w:pStyle w:val="BookText"/>
        <w:bidi w:val="0"/>
        <w:jc w:val="both"/>
        <w:rPr/>
      </w:pPr>
      <w:r>
        <w:rPr>
          <w:rFonts w:eastAsia="Times New Roman" w:cs="Times New Roman" w:ascii="Times New Roman" w:hAnsi="Times New Roman"/>
          <w:color w:val="111111"/>
          <w:sz w:val="28"/>
          <w:szCs w:val="28"/>
          <w:lang w:val="en-US"/>
        </w:rPr>
        <w:t>Quit of the rival, beside the Beloved,</w:t>
      </w:r>
    </w:p>
    <w:p>
      <w:pPr>
        <w:pStyle w:val="BookText"/>
        <w:bidi w:val="0"/>
        <w:jc w:val="both"/>
        <w:rPr/>
      </w:pPr>
      <w:r>
        <w:rPr>
          <w:rFonts w:eastAsia="Times New Roman" w:cs="Times New Roman" w:ascii="Times New Roman" w:hAnsi="Times New Roman"/>
          <w:color w:val="111111"/>
          <w:sz w:val="28"/>
          <w:szCs w:val="28"/>
          <w:lang w:val="en-US"/>
        </w:rPr>
        <w:t>The scroll of separation closed, they share secrets.</w:t>
      </w:r>
    </w:p>
    <w:p>
      <w:pPr>
        <w:pStyle w:val="BookText"/>
        <w:bidi w:val="0"/>
        <w:jc w:val="both"/>
        <w:rPr/>
      </w:pPr>
      <w:r>
        <w:rPr>
          <w:rFonts w:eastAsia="Times New Roman" w:cs="Times New Roman" w:ascii="Times New Roman" w:hAnsi="Times New Roman"/>
          <w:color w:val="111111"/>
          <w:sz w:val="28"/>
          <w:szCs w:val="28"/>
          <w:lang w:val="en-US"/>
        </w:rPr>
        <w:t>March 6, 1985</w:t>
      </w:r>
    </w:p>
    <w:p>
      <w:pPr>
        <w:pStyle w:val="Heading2"/>
        <w:numPr>
          <w:ilvl w:val="1"/>
          <w:numId w:val="1"/>
        </w:numPr>
        <w:bidi w:val="0"/>
        <w:jc w:val="left"/>
        <w:rPr/>
      </w:pPr>
      <w:bookmarkStart w:id="212" w:name="__RefHeading___Toc3145410_3804643083"/>
      <w:bookmarkStart w:id="213" w:name="_Toc91"/>
      <w:bookmarkEnd w:id="212"/>
      <w:r>
        <w:rPr/>
        <w:t>Appendix: On the Symbolism of Religious Poetry</w:t>
      </w:r>
      <w:bookmarkEnd w:id="213"/>
    </w:p>
    <w:p>
      <w:pPr>
        <w:pStyle w:val="Heading3"/>
        <w:numPr>
          <w:ilvl w:val="2"/>
          <w:numId w:val="1"/>
        </w:numPr>
        <w:bidi w:val="0"/>
        <w:jc w:val="left"/>
        <w:rPr/>
      </w:pPr>
      <w:bookmarkStart w:id="214" w:name="__RefHeading___Toc3145412_3804643083"/>
      <w:bookmarkStart w:id="215" w:name="_Toc92"/>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 xml:space="preserve">On the Symbolism of Religious Poetry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Persian poetry is rich in symbolism, which may be shocking to one unfamiliar with its conventions. In the Arabic language, Sufis had already used the metaphor of intoxication for mystical experience, and of the union of lovers for the presence of God. These themes were expanded upon in Persian, and elements of pre-Islamic Persian culture were introduced to symbolize the interiorization of faith. When the Sufi poet ‘Attar describes himself as a Zoroaster, he does not mean that he had abandoned Islam, but rather that there was a dimension of Islam which might appear so strange to one who was merely superficially a Muslim that it could be imagined to be a different religion.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Hafiz</w:t>
      </w:r>
    </w:p>
    <w:p>
      <w:pPr>
        <w:pStyle w:val="BookText"/>
        <w:bidi w:val="0"/>
        <w:rPr/>
      </w:pPr>
      <w:r>
        <w:rPr>
          <w:rFonts w:eastAsia="Times New Roman" w:cs="Times New Roman" w:ascii="Times New Roman" w:hAnsi="Times New Roman"/>
          <w:color w:val="111111"/>
          <w:sz w:val="28"/>
          <w:szCs w:val="28"/>
          <w:lang w:val="en-US"/>
        </w:rPr>
        <w:t>speaks of the hair of his beloved, he is interpreted as indicating the grace of God which emanates multiplicity, just as the strands of hair are a multiplicity. One cannot, however, simply replace the symbols of Persian poetry by their prosaic equivalents in mystical theology, for this would destroy the poem. Persian poetry derives its excitement from the impossibility of disentangling all the images, from the nagging doubt that something unorthodox lurks within it, and from the invitation of the poet to the reader to become an insider, one who sees through the apparently heretical images to the purity of the poet’s meaning.</w:t>
      </w:r>
    </w:p>
    <w:p>
      <w:pPr>
        <w:pStyle w:val="BookText"/>
        <w:bidi w:val="0"/>
        <w:jc w:val="both"/>
        <w:rPr/>
      </w:pPr>
      <w:r>
        <w:rPr>
          <w:rFonts w:eastAsia="Times New Roman" w:cs="Times New Roman" w:ascii="Times New Roman" w:hAnsi="Times New Roman"/>
          <w:color w:val="111111"/>
          <w:sz w:val="28"/>
          <w:szCs w:val="28"/>
          <w:lang w:val="en-US"/>
        </w:rPr>
        <w:t>Persian poetry is the most perfect expression of the multiplicity of levels of meaning which lies at the heart of Iranian culture. Persian poetry must not be read as a puzzle to be decoded, but as an unsolvable enigma. The poetry of Imam Khomeini (may his soul be sanctified) trades on the use of the standard symbols of classical Persian mystical poetry. The apparent heterodoxy is sharpened by the position of the poet as an exoteric religious leader. Even though we know he had nothing to do with worldly wine, there is something shocking in the fact that such a person should talk about wine at all. Some have also questioned whether Islamic law does not prohibit the use of the language of love, ‘ishq in Arabic and adopted in Farsi, with reference to Allah, the Exalted.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Ishq literally means extreme love, as has been mentioned in the standard</w:t>
      </w:r>
    </w:p>
    <w:p>
      <w:pPr>
        <w:pStyle w:val="BookText"/>
        <w:bidi w:val="0"/>
        <w:rPr/>
      </w:pPr>
      <w:r>
        <w:rPr>
          <w:rFonts w:eastAsia="Times New Roman" w:cs="Times New Roman" w:ascii="Times New Roman" w:hAnsi="Times New Roman"/>
          <w:color w:val="111111"/>
          <w:sz w:val="28"/>
          <w:szCs w:val="28"/>
          <w:lang w:val="en-US"/>
        </w:rPr>
        <w:t>dictionaries of classical Arabic. Sometimes it has been defined as “exceeding the limits of love”. One must not assume, however, that this refers to physical passion and carnal desires, for the expression has a more general meaning, and a profusion of love with respect to anything may be called ‘ishq.</w:t>
      </w:r>
    </w:p>
    <w:p>
      <w:pPr>
        <w:pStyle w:val="BookText"/>
        <w:bidi w:val="0"/>
        <w:jc w:val="both"/>
        <w:rPr/>
      </w:pPr>
      <w:r>
        <w:rPr>
          <w:rFonts w:eastAsia="Times New Roman" w:cs="Times New Roman" w:ascii="Times New Roman" w:hAnsi="Times New Roman"/>
          <w:color w:val="111111"/>
          <w:sz w:val="28"/>
          <w:szCs w:val="28"/>
          <w:lang w:val="en-US"/>
        </w:rPr>
        <w:t>Love is one of the most elevated sentiments of the heart, which in its pure essence, according to the Muslim mystics and philosophers, is free from the incidental impurity of the carnal soul. If in some cases love accompanies such impurities it is not necessary that at all stages it should do so. The mystics of Islam, the ‘urafa, even go so far as to say that it is incorrect to use the term ‘ishq for the physical passions, because passion is only something that happens to accompany love in some cases. Since love is not to be confused with passion, which is not included in the literal meaning of ‘ishq, if ‘ishq is used for carnal desire it must be understood as a figurative use of the word if it is allowed at all. Thus, the mystics reverse the claim made by many Western as well as Eastern commentators on mystical poetry, that the language of love is applied to God only figuratively. Such commentators assume that the literal meaning of such language is for something physical, but by attending to the meaning of the words used we see that love must be understood as something essentially spiritual.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might object</w:t>
      </w:r>
    </w:p>
    <w:p>
      <w:pPr>
        <w:pStyle w:val="BookText"/>
        <w:bidi w:val="0"/>
        <w:rPr/>
      </w:pPr>
      <w:r>
        <w:rPr>
          <w:rFonts w:eastAsia="Times New Roman" w:cs="Times New Roman" w:ascii="Times New Roman" w:hAnsi="Times New Roman"/>
          <w:color w:val="111111"/>
          <w:sz w:val="28"/>
          <w:szCs w:val="28"/>
          <w:lang w:val="en-US"/>
        </w:rPr>
        <w:t>that if love is not to be interpreted as necessarily physical, neither must it be interpreted to be essentially spiritual, but should be neutral with regard to the material and the spiritual. A moment’s reflection, however, suffices to realize that whatever is considered to be of such a nature that it may or may not have a physical aspect must be regarded as spiritual, for it is the nature of spirit to be contingently associated with the body in this way.</w:t>
      </w:r>
    </w:p>
    <w:p>
      <w:pPr>
        <w:pStyle w:val="BookText"/>
        <w:bidi w:val="0"/>
        <w:jc w:val="both"/>
        <w:rPr/>
      </w:pPr>
      <w:r>
        <w:rPr>
          <w:rFonts w:eastAsia="Times New Roman" w:cs="Times New Roman" w:ascii="Times New Roman" w:hAnsi="Times New Roman"/>
          <w:color w:val="111111"/>
          <w:sz w:val="28"/>
          <w:szCs w:val="28"/>
          <w:lang w:val="en-US"/>
        </w:rPr>
        <w:t>The mystics and philosophers for centuries have taught that the demands of the carnal soul are ever perishing and evanescent. What is called ‘carnal love’ originates from the sexual instinct, and it must not be confused with the reality of the spiritual sentiment. Carnal love is like the other animal instincts. ‘Ishq, however, is said to become a part of the human nature itself and not to perish.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Intense love, wherever, it is found, can be correctly designated by the word ‘ishq. For example, one may speak of the word ‘ishq of the mother for her children or their love for her; one may speak of even higher stages of ‘ishq for the most lofty human sentiments, like ‘ishq for knowledge or ‘ishq for service to society, and all are correct. Hence, the application of the word ‘ishq to God in such poetry as that of Hafiz or Imam Khomeini, or in the writings of the mystics should not be viewed with suspicion and must be considered perfectly permissible from a</w:t>
      </w:r>
    </w:p>
    <w:p>
      <w:pPr>
        <w:pStyle w:val="BookText"/>
        <w:bidi w:val="0"/>
        <w:rPr/>
      </w:pPr>
      <w:r>
        <w:rPr>
          <w:rFonts w:eastAsia="Times New Roman" w:cs="Times New Roman" w:ascii="Times New Roman" w:hAnsi="Times New Roman"/>
          <w:color w:val="111111"/>
          <w:sz w:val="28"/>
          <w:szCs w:val="28"/>
          <w:lang w:val="en-US"/>
        </w:rPr>
        <w:t>religious point of view.</w:t>
      </w:r>
    </w:p>
    <w:p>
      <w:pPr>
        <w:pStyle w:val="BookText"/>
        <w:bidi w:val="0"/>
        <w:jc w:val="both"/>
        <w:rPr/>
      </w:pPr>
      <w:r>
        <w:rPr>
          <w:rFonts w:eastAsia="Times New Roman" w:cs="Times New Roman" w:ascii="Times New Roman" w:hAnsi="Times New Roman"/>
          <w:color w:val="111111"/>
          <w:sz w:val="28"/>
          <w:szCs w:val="28"/>
          <w:lang w:val="en-US"/>
        </w:rPr>
        <w:t>Furthermore, in the noble Qur’an it has been said: “Those who believe have intense love for Allah” (wal-ladhina amanu ashaddu hubban lillah) (2:165). Intense love is nothing but ‘ishq, as has been reported in the dictionaries. This word also occurs in hadiths. Kulayni, for example, narrates from the sixth Imam, peace be with him,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said, ‘The best of people is one who loves (‘ishq) worship, embraces it, loves (hubb) it with his whole heart, and occupies his body with it, and prepares for it, and he does not care whether he has comfort or trouble in this world.’”</w:t>
      </w:r>
    </w:p>
    <w:p>
      <w:pPr>
        <w:pStyle w:val="BookText"/>
        <w:bidi w:val="0"/>
        <w:jc w:val="both"/>
        <w:rPr/>
      </w:pPr>
      <w:r>
        <w:rPr>
          <w:rFonts w:eastAsia="Times New Roman" w:cs="Times New Roman" w:ascii="Times New Roman" w:hAnsi="Times New Roman"/>
          <w:color w:val="111111"/>
          <w:sz w:val="28"/>
          <w:szCs w:val="28"/>
          <w:lang w:val="en-US"/>
        </w:rPr>
        <w:t>The use of the word ‘ishq in this hadith provides positive proof that the meaning of ‘ishq is not restricted to passionate affairs, nor even to material affairs.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application of the term, Beloved (ma‘shuq), for God as a Name is forbidden and is considered incorrect by the scholars of Islamic law, for the divine Names are fixed (tawfiqi). One should only consider terms to be Names of God when this is expressly indicated by God Himself through the revelation to His prophets. This is different, however, from the use of such a term not as a Name of God, but as an adjective when it is not intended as a Name of God, as in poetry and mystical expressions, and as such it poses no difficulty from the point of view of Islamic law. The meaning of ‘the Beloved’ and ‘Friend’ is also</w:t>
      </w:r>
    </w:p>
    <w:p>
      <w:pPr>
        <w:pStyle w:val="BookText"/>
        <w:bidi w:val="0"/>
        <w:rPr/>
      </w:pPr>
      <w:r>
        <w:rPr>
          <w:rFonts w:eastAsia="Times New Roman" w:cs="Times New Roman" w:ascii="Times New Roman" w:hAnsi="Times New Roman"/>
          <w:color w:val="111111"/>
          <w:sz w:val="28"/>
          <w:szCs w:val="28"/>
          <w:lang w:val="en-US"/>
        </w:rPr>
        <w:t>found in the following hadith qudsi: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servant is occupied completely with My service I will make his desire and pleasure to be remembering Me. Whenever I make his desire and pleasure to be in remembering Me, he will love Me and I will love him, and when he loves Me and I love him, I will remove the veil from that which is between Me and him.”</w:t>
      </w:r>
    </w:p>
    <w:p>
      <w:pPr>
        <w:pStyle w:val="BookText"/>
        <w:bidi w:val="0"/>
        <w:jc w:val="both"/>
        <w:rPr/>
      </w:pPr>
      <w:r>
        <w:rPr>
          <w:rFonts w:eastAsia="Times New Roman" w:cs="Times New Roman" w:ascii="Times New Roman" w:hAnsi="Times New Roman"/>
          <w:color w:val="111111"/>
          <w:sz w:val="28"/>
          <w:szCs w:val="28"/>
          <w:lang w:val="en-US"/>
        </w:rPr>
        <w:t>There are several other hadiths like this in which the word ‘ishq or its cognates appears.</w:t>
      </w:r>
    </w:p>
    <w:p>
      <w:pPr>
        <w:pStyle w:val="BookText"/>
        <w:bidi w:val="0"/>
        <w:jc w:val="both"/>
        <w:rPr/>
      </w:pPr>
      <w:r>
        <w:rPr>
          <w:rFonts w:eastAsia="Times New Roman" w:cs="Times New Roman" w:ascii="Times New Roman" w:hAnsi="Times New Roman"/>
          <w:color w:val="111111"/>
          <w:sz w:val="28"/>
          <w:szCs w:val="28"/>
          <w:lang w:val="en-US"/>
        </w:rPr>
        <w:t>Shaykh Abu’l-Muhasan Husayn ibn Hasan Jorjani in his Tafsir Jala’l-Adhhan wa Jala’l-Ahzan, known as Tafsir-e Gazor, commenting on the significance of the letters Ha Mim ‘Ayn Sin Qaf, says that some say that this ayah is about the dignity of the Prophet, may the peace and blessings of Allah be with him and his progeny. “Ha is the pool (hawd) of entrance, Mim is the kingdom (mulk) of expanse, ‘Ayn is the love (‘ishq) of the Worshipped and the highness (‘uluww) of limitlessness, Sin is the visible brilliance (sana’), Qaf is his standing (qa’im) in a praiseworthy position (maqam) and his nearness (qurbat) to the generosity of the worshipped…” in which sentence the phrase ‘ishq for the Worshipped is mentioned.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object to the use of the word ‘ishq because it is not used in the Qur’an, but there are many words which are current among legal scholars of Islam that are not used in the Qur’an, such as the word ijtihad, the</w:t>
      </w:r>
      <w:bookmarkStart w:id="216" w:name="pg2401_16398"/>
    </w:p>
    <w:p>
      <w:pPr>
        <w:pStyle w:val="BookText"/>
        <w:bidi w:val="0"/>
        <w:rPr/>
      </w:pPr>
      <w:bookmarkEnd w:id="216"/>
      <w:r>
        <w:rPr>
          <w:rFonts w:eastAsia="Times New Roman" w:cs="Times New Roman" w:ascii="Times New Roman" w:hAnsi="Times New Roman"/>
          <w:color w:val="111111"/>
          <w:sz w:val="28"/>
          <w:szCs w:val="28"/>
          <w:lang w:val="en-US"/>
        </w:rPr>
        <w:t>use of which is unproblematic, and on this matter there is no disagreement. Hence the use of the ‘ishq by the mystics and poets should not be a source of any doubts about religious propriety.</w:t>
      </w:r>
    </w:p>
    <w:p>
      <w:pPr>
        <w:pStyle w:val="BookText"/>
        <w:bidi w:val="0"/>
        <w:jc w:val="both"/>
        <w:rPr/>
      </w:pPr>
      <w:r>
        <w:rPr>
          <w:rFonts w:eastAsia="Times New Roman" w:cs="Times New Roman" w:ascii="Times New Roman" w:hAnsi="Times New Roman"/>
          <w:color w:val="111111"/>
          <w:sz w:val="28"/>
          <w:szCs w:val="28"/>
          <w:lang w:val="en-US"/>
        </w:rPr>
        <w:t>The method of poetry involves taking liberties with language, and using images, sounds and rhythms, and other techniques, such as allusion to the writings of earlier poets. All of this is to be found in the poetry of Imam Khomeini, may Allah pour light into his grave, as well. Sometimes allusion is made to shocking behavior, or there may appear to be an apparently disrespectful attitude displayed for the mosque or the seminary, but disrespect and indulgence of sinful behavior are far from the poet’s intention, which, if one looks below the surface, can be seen to be the expression of intense love for Allah.</w:t>
      </w:r>
    </w:p>
    <w:p>
      <w:pPr>
        <w:pStyle w:val="Heading3"/>
        <w:numPr>
          <w:ilvl w:val="2"/>
          <w:numId w:val="1"/>
        </w:numPr>
        <w:bidi w:val="0"/>
        <w:jc w:val="left"/>
        <w:rPr/>
      </w:pPr>
      <w:bookmarkStart w:id="217" w:name="__RefHeading___Toc3145414_3804643083"/>
      <w:bookmarkStart w:id="218" w:name="_Toc93"/>
      <w:bookmarkEnd w:id="217"/>
      <w:r>
        <w:rPr/>
        <w:t>About the Translators</w:t>
      </w:r>
      <w:bookmarkEnd w:id="218"/>
    </w:p>
    <w:p>
      <w:pPr>
        <w:pStyle w:val="BookText"/>
        <w:bidi w:val="0"/>
        <w:jc w:val="both"/>
        <w:rPr/>
      </w:pPr>
      <w:r>
        <w:rPr>
          <w:rFonts w:eastAsia="Times New Roman" w:cs="Times New Roman" w:ascii="Times New Roman" w:hAnsi="Times New Roman"/>
          <w:color w:val="111111"/>
          <w:sz w:val="28"/>
          <w:szCs w:val="28"/>
          <w:lang w:val="en-US"/>
        </w:rPr>
        <w:t>Dr. Ghulam-Rida A‘wani heads the Iranian Academy of Philosophy in Tehran. He also teaches Islamic Philosophy at Shahid Beheshti University and the University of Tehran. Dr. A‘wani has authored and edited numerous books on Islamic philosophy and mysticism, including 40 Poems from the Divan of Nasir ad-Din Khosrow, co-edited and co-translated with Peter Wilson. He received his Ph.D. from the University of Tehran.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Muhammad G. Legenhausen is a research fellow at the Iranian Academy of Philosophy in Tehran. He has taught philosophy at Rice University and at Texas Southern University. He has published various articles on metaphysics and the philosophy of religion, and is the co-editor with</w:t>
      </w:r>
      <w:bookmarkStart w:id="219" w:name="pg2401_16400"/>
    </w:p>
    <w:p>
      <w:pPr>
        <w:pStyle w:val="BookText"/>
        <w:bidi w:val="0"/>
        <w:rPr/>
      </w:pPr>
      <w:bookmarkEnd w:id="219"/>
      <w:r>
        <w:rPr>
          <w:rFonts w:eastAsia="Times New Roman" w:cs="Times New Roman" w:ascii="Times New Roman" w:hAnsi="Times New Roman"/>
          <w:color w:val="111111"/>
          <w:sz w:val="28"/>
          <w:szCs w:val="28"/>
          <w:lang w:val="en-US"/>
        </w:rPr>
        <w:t>Mahdi ‘Abidi of Jihad and Shahadat: Struggle and Martyrdom in Islam. He received his Ph.D. in philosophy from Rice University.</w:t>
      </w:r>
    </w:p>
    <w:p>
      <w:pPr>
        <w:pStyle w:val="Heading3"/>
        <w:numPr>
          <w:ilvl w:val="2"/>
          <w:numId w:val="1"/>
        </w:numPr>
        <w:bidi w:val="0"/>
        <w:jc w:val="left"/>
        <w:rPr/>
      </w:pPr>
      <w:bookmarkStart w:id="220" w:name="__RefHeading___Toc3145416_3804643083"/>
      <w:bookmarkStart w:id="221" w:name="_Toc94"/>
      <w:bookmarkEnd w:id="220"/>
      <w:r>
        <w:rPr/>
        <w:t>An Introduction of the Institute for Compilation and Publication of Imam Khomeini’s Works</w:t>
      </w:r>
      <w:bookmarkEnd w:id="221"/>
    </w:p>
    <w:p>
      <w:pPr>
        <w:pStyle w:val="BookText"/>
        <w:bidi w:val="0"/>
        <w:jc w:val="both"/>
        <w:rPr/>
      </w:pPr>
      <w:r>
        <w:rPr>
          <w:rFonts w:eastAsia="Times New Roman" w:cs="Times New Roman" w:ascii="Times New Roman" w:hAnsi="Times New Roman"/>
          <w:color w:val="111111"/>
          <w:sz w:val="28"/>
          <w:szCs w:val="28"/>
          <w:lang w:val="en-US"/>
        </w:rPr>
        <w:t>The splendor of the Islamic Revolution and the role of Imam Khomeini’s personality, views, thoughts, and literary works in the occurrence and perpetuity of the Revolution; the need of the future generation for the works of the founder of the Islamic Republic and standard-bearer of the global Islamic movement; the publication and propagation of the authentic and complete works and thoughts of His Eminence; and the prevention of historical distortion of the Islamic Revolution were among the factors which prompted Hujjat al-Islam wal-Muslimin Haj Sayyid Ahmad Khomeini to inquire through an elaborate letter about His Eminence’s view on the manner of studying, compiling and publishing his own works and related documents, and to determine the authority in supervising and ascertaining the authenticity or otherwise of whatever is to be published in the name of Imam Khomeini both in Iran and abroad. In his reply in the form of a written decree dated September 8, 1988 (Shahrivar 17, 1367 AHS), His Eminence assigned the responsibility of compilation and collection of all materials relevant to him to his own son, Haj Sayyid Ahmad.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consonance with this decree, the Institute for Compilation and Publication of Imam Khomeini’s Works was established and has commenced its activities. The heart-rending event of the demise of the Imam of the Muslims and the burgeoning need of the Islamic society to obtain His Eminence’s guidelines and literary works have</w:t>
      </w:r>
    </w:p>
    <w:p>
      <w:pPr>
        <w:pStyle w:val="BookText"/>
        <w:bidi w:val="0"/>
        <w:rPr/>
      </w:pPr>
      <w:r>
        <w:rPr>
          <w:rFonts w:eastAsia="Times New Roman" w:cs="Times New Roman" w:ascii="Times New Roman" w:hAnsi="Times New Roman"/>
          <w:color w:val="111111"/>
          <w:sz w:val="28"/>
          <w:szCs w:val="28"/>
          <w:lang w:val="en-US"/>
        </w:rPr>
        <w:t>compelled this Institute to expand its realm of activities qualitatively and quantitatively. Along this line, the law on the preservation of Imam Khomeini’s works was enacted by the Islamic Consultative Assembly (the Iranian Parliament) on November 5, 1989 (Aban 14, 1368 AHS) and approved by the Council of Guardians as binding and ready for execution. In this manner, pursuant to its momentous religious and legal mission, this Institute has embarked on planning and modifying its organizational structure within the framework of the following objectives: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Collection of all related documents and literary works of Imam Khomeini as well as all works relevant to his personality, life, struggles, and thoughts written by writers or made by artists both in Iran and abroad;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Permanent preservation of the aforementioned documents and works through the most appropriate means;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Study and research on the literary works for the elucidation of the history of the Islamic Revolution, Imam Khomeini biography, and compilation, translation and preparation of the literary works’ compendium for publication;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Publication of the literary works’ compendium through various means both in Iran and abroad, and propagation and dissemination of the Imam’s thoughts and ideals;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Perpetual supervision of everything written or made by artists in the name of Imam Khomeini; prevention of distortion of the Imam’s speeches, writings, and events related to the Imam; giving replies to the inquirers and researchers on the literary works as the official center for the collection and preservation of the documents and works of the Imam. In order to attain</w:t>
      </w:r>
      <w:bookmarkStart w:id="222" w:name="pg2401_16404"/>
    </w:p>
    <w:p>
      <w:pPr>
        <w:pStyle w:val="BookText"/>
        <w:bidi w:val="0"/>
        <w:rPr/>
      </w:pPr>
      <w:bookmarkEnd w:id="222"/>
      <w:r>
        <w:rPr>
          <w:rFonts w:eastAsia="Times New Roman" w:cs="Times New Roman" w:ascii="Times New Roman" w:hAnsi="Times New Roman"/>
          <w:color w:val="111111"/>
          <w:sz w:val="28"/>
          <w:szCs w:val="28"/>
          <w:lang w:val="en-US"/>
        </w:rPr>
        <w:t>the above-cited objectives, the main programs and activities of this Institute can be divided into the following five areas:</w:t>
      </w:r>
    </w:p>
    <w:p>
      <w:pPr>
        <w:pStyle w:val="BookText"/>
        <w:bidi w:val="0"/>
        <w:jc w:val="both"/>
        <w:rPr/>
      </w:pPr>
      <w:r>
        <w:rPr>
          <w:rFonts w:eastAsia="Times New Roman" w:cs="Times New Roman" w:ascii="Times New Roman" w:hAnsi="Times New Roman"/>
          <w:color w:val="111111"/>
          <w:sz w:val="28"/>
          <w:szCs w:val="28"/>
          <w:lang w:val="en-US"/>
        </w:rPr>
        <w:t>a. Collection of the documents and works, which include (i) collection of documents and works of Imam Khomeini; (ii) collection of all works related to the Imam’s biography, struggles and thoughts written or made both in Iran and abroad;</w:t>
      </w:r>
    </w:p>
    <w:p>
      <w:pPr>
        <w:pStyle w:val="BookText"/>
        <w:bidi w:val="0"/>
        <w:jc w:val="both"/>
        <w:rPr/>
      </w:pPr>
      <w:r>
        <w:rPr>
          <w:rFonts w:eastAsia="Times New Roman" w:cs="Times New Roman" w:ascii="Times New Roman" w:hAnsi="Times New Roman"/>
          <w:color w:val="111111"/>
          <w:sz w:val="28"/>
          <w:szCs w:val="28"/>
          <w:lang w:val="en-US"/>
        </w:rPr>
        <w:t>b. Permanent preservation of the documents and works;</w:t>
      </w:r>
    </w:p>
    <w:p>
      <w:pPr>
        <w:pStyle w:val="BookText"/>
        <w:bidi w:val="0"/>
        <w:jc w:val="both"/>
        <w:rPr/>
      </w:pPr>
      <w:r>
        <w:rPr>
          <w:rFonts w:eastAsia="Times New Roman" w:cs="Times New Roman" w:ascii="Times New Roman" w:hAnsi="Times New Roman"/>
          <w:color w:val="111111"/>
          <w:sz w:val="28"/>
          <w:szCs w:val="28"/>
          <w:lang w:val="en-US"/>
        </w:rPr>
        <w:t>c. Study and research, translation, compilation, and preparation of the works for publication;</w:t>
      </w:r>
    </w:p>
    <w:p>
      <w:pPr>
        <w:pStyle w:val="BookText"/>
        <w:bidi w:val="0"/>
        <w:jc w:val="both"/>
        <w:rPr/>
      </w:pPr>
      <w:r>
        <w:rPr>
          <w:rFonts w:eastAsia="Times New Roman" w:cs="Times New Roman" w:ascii="Times New Roman" w:hAnsi="Times New Roman"/>
          <w:color w:val="111111"/>
          <w:sz w:val="28"/>
          <w:szCs w:val="28"/>
          <w:lang w:val="en-US"/>
        </w:rPr>
        <w:t>d. Publication of the works and continuous revival and propagation of the thoughts and school of thought of Imam Khomeini;</w:t>
      </w:r>
    </w:p>
    <w:p>
      <w:pPr>
        <w:pStyle w:val="BookText"/>
        <w:bidi w:val="0"/>
        <w:jc w:val="both"/>
        <w:rPr/>
      </w:pPr>
      <w:r>
        <w:rPr>
          <w:rFonts w:eastAsia="Times New Roman" w:cs="Times New Roman" w:ascii="Times New Roman" w:hAnsi="Times New Roman"/>
          <w:color w:val="111111"/>
          <w:sz w:val="28"/>
          <w:szCs w:val="28"/>
          <w:lang w:val="en-US"/>
        </w:rPr>
        <w:t>e. Supervision: Consonant with the decree of the Imam and enactment of the Islamic Consultative Assembly, the Institute is the sole official source of whatever is to be published in the name of Imam Khomeini.</w:t>
      </w:r>
    </w:p>
    <w:p>
      <w:pPr>
        <w:pStyle w:val="Heading3"/>
        <w:numPr>
          <w:ilvl w:val="2"/>
          <w:numId w:val="1"/>
        </w:numPr>
        <w:bidi w:val="0"/>
        <w:jc w:val="left"/>
        <w:rPr/>
      </w:pPr>
      <w:bookmarkStart w:id="223" w:name="__RefHeading___Toc3145418_3804643083"/>
      <w:bookmarkStart w:id="224" w:name="_Toc95"/>
      <w:bookmarkEnd w:id="223"/>
      <w:r>
        <w:rPr/>
        <w:t>List of English Publications</w:t>
      </w:r>
      <w:bookmarkEnd w:id="224"/>
    </w:p>
    <w:p>
      <w:pPr>
        <w:pStyle w:val="BookText"/>
        <w:bidi w:val="0"/>
        <w:jc w:val="both"/>
        <w:rPr/>
      </w:pPr>
      <w:r>
        <w:rPr>
          <w:rFonts w:eastAsia="Times New Roman" w:cs="Times New Roman" w:ascii="Times New Roman" w:hAnsi="Times New Roman"/>
          <w:color w:val="111111"/>
          <w:sz w:val="28"/>
          <w:szCs w:val="28"/>
          <w:lang w:val="en-US"/>
        </w:rPr>
        <w:t>(August 2002)</w:t>
      </w:r>
    </w:p>
    <w:p>
      <w:pPr>
        <w:pStyle w:val="BookText"/>
        <w:bidi w:val="0"/>
        <w:jc w:val="both"/>
        <w:rPr/>
      </w:pPr>
      <w:r>
        <w:rPr>
          <w:rFonts w:eastAsia="Times New Roman" w:cs="Times New Roman" w:ascii="Times New Roman" w:hAnsi="Times New Roman"/>
          <w:color w:val="111111"/>
          <w:sz w:val="28"/>
          <w:szCs w:val="28"/>
          <w:lang w:val="en-US"/>
        </w:rPr>
        <w:t>The following list of English publications of the Institute for Compilation and Publication of Imam Khomeini’s Works are available free on request: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Call to Divine Unity: Imam Khomeini’s Letter to Mikhail Gorbachev, Leader of the Soviet Union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Father! O Standard Bearer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Khomeini and the Culture of ‘Ashura: Abstracts of Papers Presented at the International Congress on Imam Khomeini and the Culture of ‘Ashura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Kauthar: An Anthology of Imam Khomeini’s Speeches Including an Account of the Events of the Islamic Revolution (1962-1978) (3 Volumes)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Pithy Aphorisms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Standpoints: A Selection of Stances Assumed by Hujjat al-Islam wal-Muslimin Haj Sayyid Ahmad Khomeini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‘Ashura Uprising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Last Message: Imam Khomeini’s Religio-Political Testament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Palestine from Imam</w:t>
      </w:r>
    </w:p>
    <w:p>
      <w:pPr>
        <w:pStyle w:val="BookText"/>
        <w:bidi w:val="0"/>
        <w:rPr/>
      </w:pPr>
      <w:r>
        <w:rPr>
          <w:rFonts w:eastAsia="Times New Roman" w:cs="Times New Roman" w:ascii="Times New Roman" w:hAnsi="Times New Roman"/>
          <w:color w:val="111111"/>
          <w:sz w:val="28"/>
          <w:szCs w:val="28"/>
          <w:lang w:val="en-US"/>
        </w:rPr>
        <w:t>Khomeini’s Viewpoint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Hajj in the Words and Messages of Imam Khomeini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Narrative of Awakening: A Glance at Imam Khomeini’s Ideal, Scientific and Political Biography (2nd Edition)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Fundamentals of the Islamic Revolution: Selections from the Thoughts and Opinions of Imam Khomeini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Khomeini on Exportation of Revolution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Life of Imam Khomeini (Volume 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Position of Women from the Viewpoint of Imam Khomeini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Islamic Government: Governance of the Jurist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Adab as-Salat: The Disciplines of the Prayer (2nd Edition)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Reunion with the Beloved: Imam Khomeini’s Letters to Hujjat al-Islam wal-Muslimin Haj Sayyid Ahmad Khomeini (2nd Edition)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Greatest Jihad: Combat with the 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Wine of Love: Mystical Poetry of Imam Khomeini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Forty Hadiths: An Exposition of Mystical and Ethical Traditions (forthcoming)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Sahifeh-ye Imam: An Anthology of Imam Khomeini’s Speeches, Messages, Interviews, Decrees, Religious Permissions, and Letters (22 Volumes) (forthcoming)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Kindly address your request for these books as well as for others in more than 20 different languages of the world to the International Affairs Department, The Institute for Compilation and Publication of Imam Khomeini’s Works, P.O. Box 19575/614, Tehran, Islamic Republic of Iran, or e-mail: info@imam-khomeini.org [12].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Muslim scholar and jurist, Ayatullah al-‘Uzma Sayyid Muhammad Baqir as-Sadr, was born in 1931/1350 AH to a prominent family in Kazimayn, a city in Iraq. He first studied at the Najaf seminary and by the age of twenty he attained the status of theologian and obtained the qualifications to practice religious jurisprudence. He was active in most Islamic movements and in a famous decree, he banned membership in the Ba‘ath Party of Iraq and declared the members of this party as outright enemies of Islam and the Muslims. In another decree he proclaimed as martyrs those who fought and were slain in the Islamic Revolution of Iran against the Shah’s regime. In the month of Jamad al-Awwal 1400 AH (April 8, 1980), the Ba‘ath government of Iraq martyred him and his sister after months of imprisonment and torture. He wrote numerous books, the most famous of which are Falsafatuna (“Our Philosophy”) and Iqtisaduna (“Our Economics”).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ibn Muhammad (‘a) entitled, as-Sadiq (The Truthful),” is the sixth Imam from the Prophet’s Progeny (83-148 AH). Many of the Sunni and Shi‘ah ‘ulama and scholars attended his teaching classes and seminars. Narrators of tradition have quoted the number of Imam as-Sadiq’s students as four thousand. The socio-economic conditions of his time necessitated greatest efforts to be made by His Holiness in the areas of expanding authentic and original Islamic teachings and in the training and education of faithful students. For this reason the books of tradition and other books quote and cite more traditions from Imam Ja‘far as-Sadiq than from any other infallible Imams.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message of July 20, 1988, commemorating the anniversary of the Meccan Massacre and his acceptance of the Security Council’s Resolution 598, Imam Khomeini said: “The acceptance of this resolution is more lethal for me than any poison but I seek the consent of the Lord… In the hope of incurring His pleasure and mercy, I disregarded what I had said and, if I had any honor, I traded it with Almighty God.”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Izzaddin ‘Abdul-Hamid, known as Ibn Abi’l-Hadid” was a statesman of the Abbasid Dynasty and a literary figure and historian (586-655 AH). His major work is the Sharh Nahj al-Balaghah, a commentary of the Nahj al-Balaghah (Peak of Eloquence) (a compendium of Imam ‘Ali’s (‘a) sermons, letters, and maxims).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40, p. 30 of the present book. (Eds.)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A Jug of Love, tr. Muhammad Legenhausen and ‘Abdul-‘Azim Sarvdalir (Tehran: The Islamic Thought Foundation, 1994). (Eds.)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27-32. (Eds.)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Kamal Kharrazi is presently the Foreign Minister of the Islamic Republic of Iran. (Eds.)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Fusus al-Hikam has been translated by R.W.J. Austin as The Bezels of Wisdom (New York: The Paulist Press, 1980).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Imam’s lectures on Surah al-Fatihah in Islam and Revolution, tr. Hamid Algar (Berkeley: Mizan Press, 1981), p. 424.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Muhyi ad-Din ibn al-‘Arabi, the celebrated Muslim mystic whose influence came to permeate the intellectual and spiritual life of virtually the entire Muslim world, was born at Murcia in Southern Spain in 1165. Much of his youth was spent in Seville, where he devoted himself to literary, theological and mystical studies. After visiting Granada and other Spanish towns, as well as Tunis, Fez, and Morocco, he set out in 1202 for the East by way of Egypt, whence he made the pilgrimage to Mecca. He did not return to Spain. Many of the remaining years of his life were passed in the neighborhood of Mecca, but he also traveled extensively to Babylonia, Asia Minor, and Syria, everywhere gaining disciples and spreading his doctrines through dialogues with scientists and scholars.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English rendition of the said letter of Imam Khomeini to Mikhail Gorbachev along with explanatory notes is published by this Institute under the title, A Call to Divine Unity. Its second edition is forthcoming. The same is also available in other languages. (Eds.)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Islam’s leading philosophers, al-Farabi was born at Farab, situated on the Jaxartes (Syr Darya), the modern Otrar. Coming to Baghdad, he studied under the Christian doctor Johanna, son of Hilan. Another of his teachers was Abu Bishr, Matta, known as a translator of Greek works. He next proceeded to Aleppo, to the court of Sayf ad-Dawlah, son of Hamdan, and led a somewhat retired life under his protection, assuming the garb of a Sufi. When this prince captured Damascus, he took the philosopher with him, and there Farabi died in 339 AH/950.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Adab as-Salat: The Disciplines of the Prayer, 2nd ed. (Tehran: The Institute for Compilation and Publication of Imam Khomeini’s Works, 2002). (Eds.)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Forty Hadiths: An Exposition of Ethical and Gnostic Traditions, tr. ‘Ali Quli Qara’i (Tehran: The Institute for Compilation and Publication of Imam Khomeini’s Works, 2003). (Eds.)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Imam’s ‘Address to a Group of Women in Qum’ (March 6, 1979) in Islam and Revolution, p. 264.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Henri Cobin was Professor of Islamic Religion at the Sorbonne and the editor, translator and interpreter of numerous works in mystical tradition of Iran. Coleman Barks, a poet and Associate Professor of English at the University of Georgia in Athens, has produced several remarkable volumes of American spiritual free-verse renditions of the poetry of Mawlawi Jalal ad-Din ar-Rumi.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far, a compendium of Imam Khomeini’s poems has already been published. See Divan-e Imam (Tehran: The Institute for Compilation and Publication of Imam Khomeini’s Works). (Eds.)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originally twenty-three poems plus eight from the Sabu-ye ‘Ishq (The Jug of Love). (Eds.)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 is the nickname of his daughter-in-law, Fatimah Tabataba’i. (Eds.)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Below is a more literal rendering of the same poem by Fatimah Tabataba’i’. Its four lines are in ghazal form, with first, second and fourth lines rhyming. The first line is in Arabic. Verse which mixes Arabic and Farsi is highly renowned.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Irfani is the adjectival form of ‘irfan, a kind of mysticism or gnosis which flourishes in the context of Shi‘i Islam.</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is the son of Sayyid Ahmad, who is the son of Imam. ‘Ali’s mother is the author of this letter, Fatimah Tabataba’i.</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Husayniyyah is a place for the remembrance of the third Imam, the grandson of the Prophet, Husayn, peace be with him. The Husayniyyah mentioned here is the place where Imam delivered his speeches, attached to his house in northern Tehran.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Pir literally means old man, but it is also used as spiritual title, especially among mystics, for one’s spiritual master.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couplet is from Hafiz.</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another couplet from Hafiz.</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these letters spell fals, a small coin, or farthing.</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 literally:</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ghazal is a lyric form of Persian poetry, with rhyme in the first two and in even numbered lines, and allowing various metric forms. With respect to content, it usually does not express the linear development of an idea, but rather its couplets express variations on an idea or mood.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‘two words’ are ‘abandon’ and ‘choose,’ which reflect the negative and positive elements in the first article of Muslim faith: There is no god but God.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son of Imam, Hujjat al-Islam wal-Muslimin Haj Sayyid Ahmad Khomeini. (Eds.)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Mawlawi Jalal ad-Din ar-Rumi.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Iranians use three calendars: the lunar Islamic calendar is used for religious occasions and is indicated by AHL/AH; for national events the Persian solar calendar is used, AHS; Gregorian calendar dates are indicated by C.E. Approximate Christian era dates will be given in brackets below dates on other calendars.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barzakh, literally means an isthmus, is the interval between the death of the individual and the general resurrection. It is mentioned in the Qur’an, (23:100): “And after them shall be a barzakh until the day they shall be raised.”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what God says in the Qur’an, (17:156): “My mercy embraces all things.”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title of the Prophet Muhammad (peace and blessings of Allah to him and to his progeny) which derives from the Qur’an, (21:107), “And We did not send you but as a mercy to the worlds.”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39:53.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chapters of the Qur’an are divided into ayat, which do not always correspond to what would be considered verses.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nafs al-ammarah, the commanding self, is mentioned in the Qur’an, (12:53). In ‘irfan, the way of the Muslim gnostic, it is the base self, to be contrasted with the nafs al-lawwamah, the reproving self, (75:2), and finally, with the nafs al-mutma’innah, the tranquil soul (89:27).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Asfar al-‘Arba‘ is the magnum opus of Sadr ad-Din Shirazi (979-1050 AH / 1571-1640), the most important Muslim philosopher since the thirteenth century.</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Futuhat al-Makkiyyah of the great sufi theoretician, Ibn al-‘Arabi (560-638 AH / 1165-1240), is an encyclopedic work projected to fill 17,000 pages in its critical edition.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Fusus al-Hikam of Ibn al-‘Arabi, cf. fn. 1 of the introduction.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allusion to an expression in the Qur’an: “We will draw them on gradually whence they know not.” (17:182; 68:44).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Qur’an: 16:70 and 22:5.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Qur’anic name of the devil is used here, Iblis.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Hajjaj ibn Yusuf (d. 714 C.E.) was a lieutenant appointed by the Umayyad caliph, ‘Abd al-Malik (r. 685-705 C.E.). In order to suppress dissent in Mecca, he ordered the bombardment of the sacred mosque. He is famous for his bloody persecution of the Shi‘ites, particularly for having killed Sa‘id ibn Jubayr (d. 713 C.E.), who was one of the early exegetes of the Qur’an. It is reported that Hajjaj was tormented by the image of this martyr in his dying moments.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(d. 820 C.E.) was the founder of one of the four schools of Sunni jurisprudence.</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that on a day known as Mubahilah, the Prophet Muhammad (peace and blessings of Allah be upon him and his progeny) gathered ‘Ali, Fatimah, Hasan, and Husayn under his mantle and said, “Oh Lord, these are the people of my household.” Imam uses the occasion of praying for the five members of his daughter-in-law’s family as a reminder of the family of the Prophet.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prays for the five members of the family of his daughter-in-law, and mentions that they are descendants of the Prophet (peace and blessings of Allah to him and his progeny) through his appointed successor, ‘Ali.</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Muslih ad-Din Sa‘di (1184-1283) was one of the greatest Persian poets. Born in Shiraz, he studied Sufi mysticism at the Nizamiyyah madrasah at Baghdad, with Shaykh ‘Abdul-Qadir al-Jilani and with Shihab ad-Din Suhrawardi. He made the pilgrimage to Mecca many times and traveled to Central Asia, India, the Seljuq territories in Anatolia, Syria, Egypt, Arabai, Yemen, Abyssinia, and Morocco. His best known works are Bustan (Garden) and Golestan (Rose-Garden), also known as Sa‘di Nameh. The former is a collection of poems on ethical subjects, the latter a collection of moral stories in prose. He also wrote a number of odes, and collections of poems known as Pleasantries, Jests and Obscenities. His influence on Persian, Turkish and Indian literatures has been very considerable, and his works were often translated into European languages from the 17th century onwards. (Eds.)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expression bazi dadan, literally to give a play, is sometimes used in the sense of to deceive, cheat, or to increase the stakes of a game. Imam’s usage of the term is peculiar to him.</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names of God is al-Hamid, the Praised One. The name Ahmad, Imam Khomeini’s son, the name Muhammad, and Hamid all come from the same root in Arabic. Ahmad is also used as a name of the Prophet. This sort of play on words continues through the poem. For example, Hasan and Muhsin, the Benefactor, have the same root. The children of Imam’s son, Sayyid Ahmad are ‘Ali, Rida (also called Yasir) and Hasan.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two grandsons of the Prophet, Hasan and Husayn.</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 plus eight are the twelve Imams of Shi‘i Islam.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there is a pun between the words for promise, payman, and for measure, paymaneh, which indicates the cup.</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originally twenty-two poems plus eight from the Sabu-ye ‘Ishq (The Jug of Love). (Eds.)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English translation of the whole book is already published by the Institute for Compilation and Publication of Imam Khomeini’s Works. (Eds.)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Farsi personal pronouns have no gender, so the use of the feminine pronouns for the beloved is somewhat arbitrary.</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tar is a traditional Persian stringed instrument.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Mansur is Mansur al-Hallaj (858-922 CE), the famous Sufi martyr made famous in the West through Louis Massignon’s magnum opus, The Passion of Hallaj, tr. Herbert Mason (Princeton: Princeton University Press, 1982). Hallaj was charged with blasphemy and with claiming to have the authority to free the pious from the requirements of Islamic law. He responded to the charge of blasphemy with the explanation that when he uttered the words, “I am the Truth,” he had achieved a state of mystic union with God, and was speaking not for himself, but as the instrument of God. He was whipped, mutilated, crucified, decapitated, cremated, and his remains were scattered. According to Imam Khomeini’s doctrine of Absolute Guardianship of the Jurist (wilayat al-faqih mutlaq), the Guardian-Jurist has absolute authority, even to the point of abrogation of the laws of Islam if he deems that such measures are required for the defense of the Muslim polity. This facet of the doctrine of Guardianship of the Jurist has been especially controversial among conservative clerical circles.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Farhad is a romantic hero in a tale from the Khamseh of Nezami. Farhad is given an impossible task of digging a road through a mountain by King Khosrow who wishes to eliminate him as a rival in love. The tale is translated by Peter J. Chelkowski in the beautifully illustrated Mirror of the Invisible World (New York: Metropolitan Museum of Art, 1975). The single earring in a male was an indication that he was a slave. “Rogue” is used for the Persian rend, one of the most important technical terms in the poetry of Hafiz. Much has been written on the meaning of this term, and there are profound differences in interpretation. A rend is a seeker who has achieved a very high degree of spiritual excellence, to the extent that he seems somewhat of a rogue or renegade by those preoccupied exclusively with the exoteric elements of religion. Some interpreters claim that the rend is above religious law, while others claim that his flouting of the law is merely apparent and is purely symbolic. Khosrow, Kay Qabad, Qaysar and Kasra are all legendary kings of ancient Persian tales of whom are most widely known from Ferdowsi’s Shahnameh.</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to Solomon’s mercy on the ant alludes to a passage in the Qur’an:</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begging bowl is the kashkol, a traditional Sufi symbol of spiritual poverty, that is, of the heartfelt need for God.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line alludes to a saying attributed to the Prophet: “Poverty is my honor.”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speckled snake is infamous for its deadly poison. When Imam Khomeini accepted the ceasefire with Iraq, in September 1988, he commented that accepting UN resolution 598 was for him like taking poison.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Zulaykha is the wife of the ‘Aziz in the Qur’an, Potiphor’s wife in the Bible. In the poetry of Jami, Zulaykha and Joseph marry after the death of the ‘Aziz.</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Asfar is the magnum opus of Mulla Sadra (d. 1610 C.E.), and the Shifa is the major work of Avicenna, Ibn Sina (d. 1037 C.E.); both are central works of Islamic Philosophy.</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for mystical state is hal. This is often used as a technical term of Islamic mysticism. In the mystic’s spiritual development various such states will be exhibited. The Sufi robe is a patched called kherqeh. Imam Khomeini satirizes those who would claim to be mystics but who are still dominated by egotism. Imam Khomeini warns not only of the hypocrisy associated with symbols of exoteric religion, the mosque and seminary, but he also warns of the spiritual materialism associated with the mystics.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opening couplet alludes to that of a ghazal of Hafiz: Hail, O cup-bearer! Bring the cup for us, for whose hearts Love seemed easy at first, but proved difficult.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translated here as ‘monastery’ is khaneqah, which signifies a Sufi meeting place, or a Sufi retreat.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negligent’ is meant those who have so immersed themselves in the divine that they have forgotten themselves.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to the spider’s web is an allusion to an ayah from the Qur’an: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‘color and sound’ signifies wealth and the things of the material world; the word sound, nawa, by itself may have the meaning of opulence. The positive image of nothingness in the last line is most striking. In the mystical tradition, the soul must become as nothing in order to be infused with the divine, but the use of the nominalization, nothingness (nisti), is unusual.</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Ka‘bah is the House of Allah erected by the Prophet Abraham and his son, the Prophet Isma‘il (peace be with them). It is the focus of the Hajj pilgrimage. The Hijaz is the part of Arabia in which Mecca is located.</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Ramadan is the month of fasting in which Muslims refrain from all food, drink, and sexual intercourse from the first light of dawn until after sunset. Since the month of Ramadan is a month of the lunar calendar, it falls in different seasons in different years. In the year in which this poem was written, the first of Ramadan fell on April 30. The phrase ‘days of leaves and fruits’ refers to the May of 1987.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Bilqis is the Queen of Sheba who became the bride of King Solomon (peace be with them).</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Persian literature, the owl is an ominous symbol forever haunting ruins. The phrase, ‘to have fallen off one’s feet’ is a Persian idiom used to indicate extreme weariness.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and the following seven are taken from Sabu-ye ‘Ishq (The Jug of Love) as translated by Dr. Legenhausen and Sarvdalir. See A Jug of Love, op. cit., pp. 9-26. (Eds.)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robe mentioned here is the patched robe of the Sufi, the kherqeh, which, though originally a symbol of poverty, came to be worn with pride by those who would feign deep spirituality. By the time of Hafiz (d. 791 AH/1389), the patched robe had become a symbol of affected spirituality, so that he would end one of his ghazals: “Hafiz, throw away the wooden kherqeh and go.”</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rogue is the Persian rend, one who is known for his unorthodox cleverness, and the hero of the poetry of Hafiz. The assembly is the session of the mystics, in which they gathered in a circle around the master.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here is the Qur’an 12:94 in which Jacob claims to perceive the scent of Joseph from miles away:</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figure of the sheikh is most often used as a symbol of a rather superficial religious orthodoxy.</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here is to Mansur al-Hallaj, who in ecstasy said, “Ana al-Haqq!” (I am the Truth), and was martyred as a result in 922 C.E.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“I am espand in fire.” Espand or esfand is rue, a wild herb whose seeds are burnt to ward off the evil eye, or on occasion of happiness or sadness.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a glance from the corner of the eye, idiomatically, a favor.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saqi is the wine bearer. “O You saqi” is a famous phrase used in the poetry of Hafiz in which the interjection “O You” is one which occurs in numerous places in the Qur’an.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saying in Arabic: Ayna turab wa rabb al-arbab? (Where is the dust and the Lord of Lords?) This phase is used as an exclamation to indicate infinite difference or contrast.</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khanaqah is the Sufi meeting place.</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Mansur is Hallaj, the martyred Sufi who was convicted of blasphemy for his utterance, “I am the Truth.” See note 40, p. 30. (Eds.)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Pir is a Sufi master. See note 5, p. 6. (Eds.)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Initiation is induction into a Sufi order.</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ancient Persian legends the Homa is a bird, sometimes identified with the Phoenix, sometimes taken to be an osprey, which would fly over the head of a candidate to the throne and thereby bestow a kind of royal charisma upon the new king.</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Sufis the contrast between the exoteric and esoteric aspects of the religion is often spoken of as a contrast between shari‘ah and tariqah. Both words literally mean a path, way or road, but the term shari‘ah also signifies Islamic Law, while a Sufi order is referred to as a tariqah. Sufi initiation is called dastgiri, literally, taking of the hand; so, ‘initiate me’ could also be translated as ‘take my hand,’ or ‘give me a hand.’ The word translated here as ‘novice’ literally means infant, or toddler.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King of Tus is a reference to the eight Imam from the Prophet’s progeny, Imam ‘Ali ar-Rida (peace be with him), whose shrine is in Mashhad near the ancient city of Tus.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Sufi robe’ translates dalq, which is a coarse woolen garment traditionally worn by the Sufis. The ‘seat of the Pir’ is masnad, the place in the khanaqah reserved for the Pir, often covered by a lambskin.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75, p. 67. (Eds.)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41, p. 33. (Eds.)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Reprinted from A Jug of Love, op. cit., pp. 27-32. (Eds.)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26619</Words>
  <Characters>124662</Characters>
  <CharactersWithSpaces>149698</CharactersWithSpaces>
  <Paragraphs>1782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2026-08-17T07:42:46Z</dcterms:created>
  <dc:creator>ghaemiyeh.com</dc:creator>
  <dc:description/>
  <dc:language>en-US</dc:language>
  <cp:lastModifiedBy/>
  <dcterms:modified xsi:type="dcterms:W3CDTF">2026-08-17T11:12:50Z</dcterms:modified>
  <cp:revision>1</cp:revision>
  <dc:subject/>
  <dc:title>The wine of Love mystical poetry of Imam Khomeini</dc:title>
</cp:coreProperties>
</file>

<file path=docProps/custom.xml><?xml version="1.0" encoding="utf-8"?>
<Properties xmlns="http://schemas.openxmlformats.org/officeDocument/2006/custom-properties" xmlns:vt="http://schemas.openxmlformats.org/officeDocument/2006/docPropsVTypes"/>
</file>