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روضه المحبین فی احوال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9019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119021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19023_3804643083">
            <w:r>
              <w:rPr>
                <w:webHidden/>
                <w:rStyle w:val="IndexLink"/>
                <w:rtl w:val="true"/>
              </w:rPr>
              <w:t>كلمة الناشر</w:t>
            </w:r>
            <w:r>
              <w:rPr>
                <w:rStyle w:val="IndexLink"/>
                <w:rtl w:val="true"/>
              </w:rPr>
              <w:tab/>
            </w:r>
            <w:r>
              <w:rPr>
                <w:rStyle w:val="IndexLink"/>
              </w:rPr>
              <w:t>5</w:t>
            </w:r>
          </w:hyperlink>
        </w:p>
        <w:p>
          <w:pPr>
            <w:pStyle w:val="Contents2"/>
            <w:tabs>
              <w:tab w:val="clear" w:pos="8743"/>
              <w:tab w:val="right" w:pos="9026" w:leader="dot"/>
            </w:tabs>
            <w:rPr/>
          </w:pPr>
          <w:hyperlink w:anchor="__RefHeading___Toc3119025_3804643083">
            <w:r>
              <w:rPr>
                <w:webHidden/>
                <w:rStyle w:val="IndexLink"/>
                <w:rtl w:val="true"/>
              </w:rPr>
              <w:t>مقدّمه التحقيق</w:t>
            </w:r>
            <w:r>
              <w:rPr>
                <w:rStyle w:val="IndexLink"/>
                <w:rtl w:val="true"/>
              </w:rPr>
              <w:tab/>
            </w:r>
            <w:r>
              <w:rPr>
                <w:rStyle w:val="IndexLink"/>
              </w:rPr>
              <w:t>7</w:t>
            </w:r>
          </w:hyperlink>
        </w:p>
        <w:p>
          <w:pPr>
            <w:pStyle w:val="Contents3"/>
            <w:tabs>
              <w:tab w:val="clear" w:pos="8459"/>
              <w:tab w:val="right" w:pos="9026" w:leader="dot"/>
            </w:tabs>
            <w:rPr/>
          </w:pPr>
          <w:hyperlink w:anchor="__RefHeading___Toc3119027_3804643083">
            <w:r>
              <w:rPr>
                <w:webHidden/>
                <w:rStyle w:val="IndexLink"/>
                <w:rtl w:val="true"/>
              </w:rPr>
              <w:t>المؤلّف في سطور</w:t>
            </w:r>
            <w:r>
              <w:rPr>
                <w:rStyle w:val="IndexLink"/>
                <w:rtl w:val="true"/>
              </w:rPr>
              <w:tab/>
            </w:r>
            <w:r>
              <w:rPr>
                <w:rStyle w:val="IndexLink"/>
              </w:rPr>
              <w:t>7</w:t>
            </w:r>
          </w:hyperlink>
        </w:p>
        <w:p>
          <w:pPr>
            <w:pStyle w:val="Contents3"/>
            <w:tabs>
              <w:tab w:val="clear" w:pos="8459"/>
              <w:tab w:val="right" w:pos="9026" w:leader="dot"/>
            </w:tabs>
            <w:rPr/>
          </w:pPr>
          <w:hyperlink w:anchor="__RefHeading___Toc3119029_3804643083">
            <w:r>
              <w:rPr>
                <w:webHidden/>
                <w:rStyle w:val="IndexLink"/>
                <w:rtl w:val="true"/>
              </w:rPr>
              <w:t>تأليفاته</w:t>
            </w:r>
            <w:r>
              <w:rPr>
                <w:rStyle w:val="IndexLink"/>
                <w:rtl w:val="true"/>
              </w:rPr>
              <w:tab/>
            </w:r>
            <w:r>
              <w:rPr>
                <w:rStyle w:val="IndexLink"/>
              </w:rPr>
              <w:t>8</w:t>
            </w:r>
          </w:hyperlink>
        </w:p>
        <w:p>
          <w:pPr>
            <w:pStyle w:val="Contents3"/>
            <w:tabs>
              <w:tab w:val="clear" w:pos="8459"/>
              <w:tab w:val="right" w:pos="9026" w:leader="dot"/>
            </w:tabs>
            <w:rPr/>
          </w:pPr>
          <w:hyperlink w:anchor="__RefHeading___Toc3119031_3804643083">
            <w:r>
              <w:rPr>
                <w:webHidden/>
                <w:rStyle w:val="IndexLink"/>
                <w:rtl w:val="true"/>
              </w:rPr>
              <w:t>عملنا في التحقيق</w:t>
            </w:r>
            <w:r>
              <w:rPr>
                <w:rStyle w:val="IndexLink"/>
                <w:rtl w:val="true"/>
              </w:rPr>
              <w:tab/>
            </w:r>
            <w:r>
              <w:rPr>
                <w:rStyle w:val="IndexLink"/>
              </w:rPr>
              <w:t>10</w:t>
            </w:r>
          </w:hyperlink>
        </w:p>
        <w:p>
          <w:pPr>
            <w:pStyle w:val="Contents3"/>
            <w:tabs>
              <w:tab w:val="clear" w:pos="8459"/>
              <w:tab w:val="right" w:pos="9026" w:leader="dot"/>
            </w:tabs>
            <w:rPr/>
          </w:pPr>
          <w:hyperlink w:anchor="__RefHeading___Toc3119033_3804643083">
            <w:r>
              <w:rPr>
                <w:webHidden/>
                <w:rStyle w:val="IndexLink"/>
                <w:rtl w:val="true"/>
              </w:rPr>
              <w:t>المقدّمة</w:t>
            </w:r>
            <w:r>
              <w:rPr>
                <w:rStyle w:val="IndexLink"/>
                <w:rtl w:val="true"/>
              </w:rPr>
              <w:t xml:space="preserve">: </w:t>
            </w:r>
            <w:r>
              <w:rPr>
                <w:rStyle w:val="IndexLink"/>
                <w:rtl w:val="true"/>
              </w:rPr>
              <w:t>في الترغيب إلى ما اشتمل عليه هذا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3119035_3804643083">
            <w:r>
              <w:rPr>
                <w:webHidden/>
                <w:rStyle w:val="IndexLink"/>
                <w:rtl w:val="true"/>
              </w:rPr>
              <w:t xml:space="preserve">الباب الأوّل </w:t>
            </w:r>
            <w:r>
              <w:rPr>
                <w:rStyle w:val="IndexLink"/>
                <w:rtl w:val="true"/>
              </w:rPr>
              <w:t xml:space="preserve">: </w:t>
            </w:r>
            <w:r>
              <w:rPr>
                <w:rStyle w:val="IndexLink"/>
                <w:rtl w:val="true"/>
              </w:rPr>
              <w:t>في ولادته عليه‌السلام ونسبه واسمه وكنيته وألقابه وصفته وذكر أولاده وأزواجه واُمّهات أولاده وفيه فصول</w:t>
            </w:r>
            <w:r>
              <w:rPr>
                <w:rStyle w:val="IndexLink"/>
                <w:rtl w:val="true"/>
              </w:rPr>
              <w:tab/>
            </w:r>
            <w:r>
              <w:rPr>
                <w:rStyle w:val="IndexLink"/>
              </w:rPr>
              <w:t>18</w:t>
            </w:r>
          </w:hyperlink>
        </w:p>
        <w:p>
          <w:pPr>
            <w:pStyle w:val="Contents3"/>
            <w:tabs>
              <w:tab w:val="clear" w:pos="8459"/>
              <w:tab w:val="right" w:pos="9026" w:leader="dot"/>
            </w:tabs>
            <w:rPr/>
          </w:pPr>
          <w:hyperlink w:anchor="__RefHeading___Toc3119037_3804643083">
            <w:r>
              <w:rPr>
                <w:webHidden/>
                <w:rStyle w:val="IndexLink"/>
                <w:rtl w:val="true"/>
              </w:rPr>
              <w:t>الفصل الأوّل</w:t>
            </w:r>
            <w:r>
              <w:rPr>
                <w:rStyle w:val="IndexLink"/>
                <w:rtl w:val="true"/>
              </w:rPr>
              <w:t>:</w:t>
            </w:r>
            <w:r>
              <w:rPr>
                <w:rStyle w:val="IndexLink"/>
                <w:rtl w:val="true"/>
              </w:rPr>
              <w:t>في ولادته عليه‌السلام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3119039_3804643083">
            <w:r>
              <w:rPr>
                <w:webHidden/>
                <w:rStyle w:val="IndexLink"/>
                <w:rtl w:val="true"/>
              </w:rPr>
              <w:t>الفصل الثاني</w:t>
            </w:r>
            <w:r>
              <w:rPr>
                <w:rStyle w:val="IndexLink"/>
                <w:rtl w:val="true"/>
              </w:rPr>
              <w:t xml:space="preserve">: </w:t>
            </w:r>
            <w:r>
              <w:rPr>
                <w:rStyle w:val="IndexLink"/>
                <w:rtl w:val="true"/>
              </w:rPr>
              <w:t>في نسبه عليه‌السلام من قِبل أبيه واُمّه</w:t>
            </w:r>
            <w:r>
              <w:rPr>
                <w:rStyle w:val="IndexLink"/>
                <w:rtl w:val="true"/>
              </w:rPr>
              <w:tab/>
            </w:r>
            <w:r>
              <w:rPr>
                <w:rStyle w:val="IndexLink"/>
              </w:rPr>
              <w:t>33</w:t>
            </w:r>
          </w:hyperlink>
        </w:p>
        <w:p>
          <w:pPr>
            <w:pStyle w:val="Contents3"/>
            <w:tabs>
              <w:tab w:val="clear" w:pos="8459"/>
              <w:tab w:val="right" w:pos="9026" w:leader="dot"/>
            </w:tabs>
            <w:rPr/>
          </w:pPr>
          <w:hyperlink w:anchor="__RefHeading___Toc3119041_3804643083">
            <w:r>
              <w:rPr>
                <w:webHidden/>
                <w:rStyle w:val="IndexLink"/>
                <w:rtl w:val="true"/>
              </w:rPr>
              <w:t>الفصل الثالث</w:t>
            </w:r>
            <w:r>
              <w:rPr>
                <w:rStyle w:val="IndexLink"/>
                <w:rtl w:val="true"/>
              </w:rPr>
              <w:t>:</w:t>
            </w:r>
            <w:r>
              <w:rPr>
                <w:rStyle w:val="IndexLink"/>
                <w:rtl w:val="true"/>
              </w:rPr>
              <w:t>في اسمه وكنيته وألقابه عليه‌السلام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119043_3804643083">
            <w:r>
              <w:rPr>
                <w:webHidden/>
                <w:rStyle w:val="IndexLink"/>
                <w:rtl w:val="true"/>
              </w:rPr>
              <w:t>الفصل الرابع</w:t>
            </w:r>
            <w:r>
              <w:rPr>
                <w:rStyle w:val="IndexLink"/>
                <w:rtl w:val="true"/>
              </w:rPr>
              <w:t>:</w:t>
            </w:r>
            <w:r>
              <w:rPr>
                <w:rStyle w:val="IndexLink"/>
                <w:rtl w:val="true"/>
              </w:rPr>
              <w:t>في صفته عليه‌السلام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119045_3804643083">
            <w:r>
              <w:rPr>
                <w:webHidden/>
                <w:rStyle w:val="IndexLink"/>
                <w:rtl w:val="true"/>
              </w:rPr>
              <w:t>الفصل الخامس</w:t>
            </w:r>
            <w:r>
              <w:rPr>
                <w:rStyle w:val="IndexLink"/>
                <w:rtl w:val="true"/>
              </w:rPr>
              <w:t>:</w:t>
            </w:r>
            <w:r>
              <w:rPr>
                <w:rStyle w:val="IndexLink"/>
                <w:rtl w:val="true"/>
              </w:rPr>
              <w:t>في ذكر أولاده وأزواجه واُمّهات أولاده</w:t>
            </w:r>
            <w:r>
              <w:rPr>
                <w:rStyle w:val="IndexLink"/>
                <w:rtl w:val="true"/>
              </w:rPr>
              <w:tab/>
            </w:r>
            <w:r>
              <w:rPr>
                <w:rStyle w:val="IndexLink"/>
              </w:rPr>
              <w:t>39</w:t>
            </w:r>
          </w:hyperlink>
        </w:p>
        <w:p>
          <w:pPr>
            <w:pStyle w:val="Contents2"/>
            <w:tabs>
              <w:tab w:val="clear" w:pos="8743"/>
              <w:tab w:val="right" w:pos="9026" w:leader="dot"/>
            </w:tabs>
            <w:rPr/>
          </w:pPr>
          <w:hyperlink w:anchor="__RefHeading___Toc3119047_3804643083">
            <w:r>
              <w:rPr>
                <w:webHidden/>
                <w:rStyle w:val="IndexLink"/>
                <w:rtl w:val="true"/>
              </w:rPr>
              <w:t>الباب الثاني</w:t>
            </w:r>
            <w:r>
              <w:rPr>
                <w:rStyle w:val="IndexLink"/>
                <w:rtl w:val="true"/>
              </w:rPr>
              <w:t xml:space="preserve">: </w:t>
            </w:r>
            <w:r>
              <w:rPr>
                <w:rStyle w:val="IndexLink"/>
                <w:rtl w:val="true"/>
              </w:rPr>
              <w:t xml:space="preserve">في سبقه عليه‌السلام إلى الإسلام وفي بيان بعض النصوص عليه بالخلافة والإمامة وفيه فصلان </w:t>
            </w:r>
            <w:r>
              <w:rPr>
                <w:rStyle w:val="IndexLink"/>
                <w:rtl w:val="true"/>
              </w:rPr>
              <w:t>:</w:t>
              <w:tab/>
            </w:r>
            <w:r>
              <w:rPr>
                <w:rStyle w:val="IndexLink"/>
              </w:rPr>
              <w:t>41</w:t>
            </w:r>
          </w:hyperlink>
        </w:p>
        <w:p>
          <w:pPr>
            <w:pStyle w:val="Contents3"/>
            <w:tabs>
              <w:tab w:val="clear" w:pos="8459"/>
              <w:tab w:val="right" w:pos="9026" w:leader="dot"/>
            </w:tabs>
            <w:rPr/>
          </w:pPr>
          <w:hyperlink w:anchor="__RefHeading___Toc3119049_3804643083">
            <w:r>
              <w:rPr>
                <w:webHidden/>
                <w:rStyle w:val="IndexLink"/>
                <w:rtl w:val="true"/>
              </w:rPr>
              <w:t>الفصل الأوّل</w:t>
            </w:r>
            <w:r>
              <w:rPr>
                <w:rStyle w:val="IndexLink"/>
                <w:rtl w:val="true"/>
              </w:rPr>
              <w:t xml:space="preserve">: </w:t>
            </w:r>
            <w:r>
              <w:rPr>
                <w:rStyle w:val="IndexLink"/>
                <w:rtl w:val="true"/>
              </w:rPr>
              <w:t>في سبقه إلى الإسلام</w:t>
            </w:r>
            <w:r>
              <w:rPr>
                <w:rStyle w:val="IndexLink"/>
                <w:rtl w:val="true"/>
              </w:rPr>
              <w:tab/>
            </w:r>
            <w:r>
              <w:rPr>
                <w:rStyle w:val="IndexLink"/>
              </w:rPr>
              <w:t>41</w:t>
            </w:r>
          </w:hyperlink>
        </w:p>
        <w:p>
          <w:pPr>
            <w:pStyle w:val="Contents3"/>
            <w:tabs>
              <w:tab w:val="clear" w:pos="8459"/>
              <w:tab w:val="right" w:pos="9026" w:leader="dot"/>
            </w:tabs>
            <w:rPr/>
          </w:pPr>
          <w:hyperlink w:anchor="__RefHeading___Toc3119051_3804643083">
            <w:r>
              <w:rPr>
                <w:webHidden/>
                <w:rStyle w:val="IndexLink"/>
                <w:rtl w:val="true"/>
              </w:rPr>
              <w:t>الفصل الثاني</w:t>
            </w:r>
            <w:r>
              <w:rPr>
                <w:rStyle w:val="IndexLink"/>
                <w:rtl w:val="true"/>
              </w:rPr>
              <w:t>:</w:t>
            </w:r>
            <w:r>
              <w:rPr>
                <w:rStyle w:val="IndexLink"/>
                <w:rtl w:val="true"/>
              </w:rPr>
              <w:t>في النصوص عليه بالخلافة والإمامة</w:t>
            </w:r>
            <w:r>
              <w:rPr>
                <w:rStyle w:val="IndexLink"/>
                <w:rtl w:val="true"/>
              </w:rPr>
              <w:tab/>
            </w:r>
            <w:r>
              <w:rPr>
                <w:rStyle w:val="IndexLink"/>
              </w:rPr>
              <w:t>44</w:t>
            </w:r>
          </w:hyperlink>
        </w:p>
        <w:p>
          <w:pPr>
            <w:pStyle w:val="Contents2"/>
            <w:tabs>
              <w:tab w:val="clear" w:pos="8743"/>
              <w:tab w:val="right" w:pos="9026" w:leader="dot"/>
            </w:tabs>
            <w:rPr/>
          </w:pPr>
          <w:hyperlink w:anchor="__RefHeading___Toc3119053_3804643083">
            <w:r>
              <w:rPr>
                <w:webHidden/>
                <w:rStyle w:val="IndexLink"/>
                <w:rtl w:val="true"/>
              </w:rPr>
              <w:t>الباب الثالث</w:t>
            </w:r>
            <w:r>
              <w:rPr>
                <w:rStyle w:val="IndexLink"/>
                <w:rtl w:val="true"/>
              </w:rPr>
              <w:t xml:space="preserve">: </w:t>
            </w:r>
            <w:r>
              <w:rPr>
                <w:rStyle w:val="IndexLink"/>
                <w:rtl w:val="true"/>
              </w:rPr>
              <w:t>في بعض الآيات التي نزلت فيه عليه‌السلام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3119055_3804643083">
            <w:r>
              <w:rPr>
                <w:webHidden/>
                <w:rStyle w:val="IndexLink"/>
                <w:rtl w:val="true"/>
              </w:rPr>
              <w:t>الباب الرابع</w:t>
            </w:r>
            <w:r>
              <w:rPr>
                <w:rStyle w:val="IndexLink"/>
                <w:rtl w:val="true"/>
              </w:rPr>
              <w:t xml:space="preserve">: </w:t>
            </w:r>
            <w:r>
              <w:rPr>
                <w:rStyle w:val="IndexLink"/>
                <w:rtl w:val="true"/>
              </w:rPr>
              <w:t xml:space="preserve">في زهده وقناعته باليسير وعبادته واستجابة دعائه وفيه فصول ثلاثة </w:t>
            </w:r>
            <w:r>
              <w:rPr>
                <w:rStyle w:val="IndexLink"/>
                <w:rtl w:val="true"/>
              </w:rPr>
              <w:t>:</w:t>
              <w:tab/>
            </w:r>
            <w:r>
              <w:rPr>
                <w:rStyle w:val="IndexLink"/>
              </w:rPr>
              <w:t>57</w:t>
            </w:r>
          </w:hyperlink>
        </w:p>
        <w:p>
          <w:pPr>
            <w:pStyle w:val="Contents3"/>
            <w:tabs>
              <w:tab w:val="clear" w:pos="8459"/>
              <w:tab w:val="right" w:pos="9026" w:leader="dot"/>
            </w:tabs>
            <w:rPr/>
          </w:pPr>
          <w:hyperlink w:anchor="__RefHeading___Toc3119057_3804643083">
            <w:r>
              <w:rPr>
                <w:webHidden/>
                <w:rStyle w:val="IndexLink"/>
                <w:rtl w:val="true"/>
              </w:rPr>
              <w:t>الفصل الأوّل</w:t>
            </w:r>
            <w:r>
              <w:rPr>
                <w:rStyle w:val="IndexLink"/>
                <w:rtl w:val="true"/>
              </w:rPr>
              <w:t xml:space="preserve">: </w:t>
            </w:r>
            <w:r>
              <w:rPr>
                <w:rStyle w:val="IndexLink"/>
                <w:rtl w:val="true"/>
              </w:rPr>
              <w:t>في زهده وقناعته باليسير</w:t>
            </w:r>
            <w:r>
              <w:rPr>
                <w:rStyle w:val="IndexLink"/>
                <w:rtl w:val="true"/>
              </w:rPr>
              <w:tab/>
            </w:r>
            <w:r>
              <w:rPr>
                <w:rStyle w:val="IndexLink"/>
              </w:rPr>
              <w:t>57</w:t>
            </w:r>
          </w:hyperlink>
        </w:p>
        <w:p>
          <w:pPr>
            <w:pStyle w:val="Contents3"/>
            <w:tabs>
              <w:tab w:val="clear" w:pos="8459"/>
              <w:tab w:val="right" w:pos="9026" w:leader="dot"/>
            </w:tabs>
            <w:rPr/>
          </w:pPr>
          <w:hyperlink w:anchor="__RefHeading___Toc3119059_3804643083">
            <w:r>
              <w:rPr>
                <w:webHidden/>
                <w:rStyle w:val="IndexLink"/>
                <w:rtl w:val="true"/>
              </w:rPr>
              <w:t>الفصل الثاني</w:t>
            </w:r>
            <w:r>
              <w:rPr>
                <w:rStyle w:val="IndexLink"/>
                <w:rtl w:val="true"/>
              </w:rPr>
              <w:t xml:space="preserve">: </w:t>
            </w:r>
            <w:r>
              <w:rPr>
                <w:rStyle w:val="IndexLink"/>
                <w:rtl w:val="true"/>
              </w:rPr>
              <w:t>في عبادته عليه‌السلام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119061_3804643083">
            <w:r>
              <w:rPr>
                <w:webHidden/>
                <w:rStyle w:val="IndexLink"/>
                <w:rtl w:val="true"/>
              </w:rPr>
              <w:t>الفصل الثالث</w:t>
            </w:r>
            <w:r>
              <w:rPr>
                <w:rStyle w:val="IndexLink"/>
                <w:rtl w:val="true"/>
              </w:rPr>
              <w:t xml:space="preserve">: </w:t>
            </w:r>
            <w:r>
              <w:rPr>
                <w:rStyle w:val="IndexLink"/>
                <w:rtl w:val="true"/>
              </w:rPr>
              <w:t>في استجابة دعائه عليه‌السلام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3119063_3804643083">
            <w:r>
              <w:rPr>
                <w:webHidden/>
                <w:rStyle w:val="IndexLink"/>
                <w:rtl w:val="true"/>
              </w:rPr>
              <w:t>الباب الخامس</w:t>
            </w:r>
            <w:r>
              <w:rPr>
                <w:rStyle w:val="IndexLink"/>
                <w:rtl w:val="true"/>
              </w:rPr>
              <w:t xml:space="preserve">: </w:t>
            </w:r>
            <w:r>
              <w:rPr>
                <w:rStyle w:val="IndexLink"/>
                <w:rtl w:val="true"/>
              </w:rPr>
              <w:t xml:space="preserve">في يقينه وعفوه وصفحه وإشفاقه وعطفه عليه‌السلام وفيه فصول أربعة </w:t>
            </w:r>
            <w:r>
              <w:rPr>
                <w:rStyle w:val="IndexLink"/>
                <w:rtl w:val="true"/>
              </w:rPr>
              <w:t>:</w:t>
              <w:tab/>
            </w:r>
            <w:r>
              <w:rPr>
                <w:rStyle w:val="IndexLink"/>
              </w:rPr>
              <w:t>79</w:t>
            </w:r>
          </w:hyperlink>
        </w:p>
        <w:p>
          <w:pPr>
            <w:pStyle w:val="Contents3"/>
            <w:tabs>
              <w:tab w:val="clear" w:pos="8459"/>
              <w:tab w:val="right" w:pos="9026" w:leader="dot"/>
            </w:tabs>
            <w:rPr/>
          </w:pPr>
          <w:hyperlink w:anchor="__RefHeading___Toc3119065_3804643083">
            <w:r>
              <w:rPr>
                <w:webHidden/>
                <w:rStyle w:val="IndexLink"/>
                <w:rtl w:val="true"/>
              </w:rPr>
              <w:t>الفصل الأوّل</w:t>
            </w:r>
            <w:r>
              <w:rPr>
                <w:rStyle w:val="IndexLink"/>
                <w:rtl w:val="true"/>
              </w:rPr>
              <w:t xml:space="preserve">: </w:t>
            </w:r>
            <w:r>
              <w:rPr>
                <w:rStyle w:val="IndexLink"/>
                <w:rtl w:val="true"/>
              </w:rPr>
              <w:t>في يقينه عليه‌السلام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119067_3804643083">
            <w:r>
              <w:rPr>
                <w:webHidden/>
                <w:rStyle w:val="IndexLink"/>
                <w:rtl w:val="true"/>
              </w:rPr>
              <w:t>الفصل الثاني</w:t>
            </w:r>
            <w:r>
              <w:rPr>
                <w:rStyle w:val="IndexLink"/>
                <w:rtl w:val="true"/>
              </w:rPr>
              <w:t xml:space="preserve">: </w:t>
            </w:r>
            <w:r>
              <w:rPr>
                <w:rStyle w:val="IndexLink"/>
                <w:rtl w:val="true"/>
              </w:rPr>
              <w:t>في عفوه وصفحه عليه‌السلام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119069_3804643083">
            <w:r>
              <w:rPr>
                <w:webHidden/>
                <w:rStyle w:val="IndexLink"/>
                <w:rtl w:val="true"/>
              </w:rPr>
              <w:t>الفصل الثالث</w:t>
            </w:r>
            <w:r>
              <w:rPr>
                <w:rStyle w:val="IndexLink"/>
                <w:rtl w:val="true"/>
              </w:rPr>
              <w:t xml:space="preserve">: </w:t>
            </w:r>
            <w:r>
              <w:rPr>
                <w:rStyle w:val="IndexLink"/>
                <w:rtl w:val="true"/>
              </w:rPr>
              <w:t>في إشفاقه وعطفه عليه‌السلام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3119071_3804643083">
            <w:r>
              <w:rPr>
                <w:webHidden/>
                <w:rStyle w:val="IndexLink"/>
                <w:rtl w:val="true"/>
              </w:rPr>
              <w:t>الفصل الرابع</w:t>
            </w:r>
            <w:r>
              <w:rPr>
                <w:rStyle w:val="IndexLink"/>
                <w:rtl w:val="true"/>
              </w:rPr>
              <w:t xml:space="preserve">: </w:t>
            </w:r>
            <w:r>
              <w:rPr>
                <w:rStyle w:val="IndexLink"/>
                <w:rtl w:val="true"/>
              </w:rPr>
              <w:t>في تواضعه عليه‌السلام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3119073_3804643083">
            <w:r>
              <w:rPr>
                <w:webHidden/>
                <w:rStyle w:val="IndexLink"/>
                <w:rtl w:val="true"/>
              </w:rPr>
              <w:t>الباب السادس</w:t>
            </w:r>
            <w:r>
              <w:rPr>
                <w:rStyle w:val="IndexLink"/>
                <w:rtl w:val="true"/>
              </w:rPr>
              <w:t xml:space="preserve">: </w:t>
            </w:r>
            <w:r>
              <w:rPr>
                <w:rStyle w:val="IndexLink"/>
                <w:rtl w:val="true"/>
              </w:rPr>
              <w:t>في فصاحته وبلاغته عليه‌السلام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3119075_3804643083">
            <w:r>
              <w:rPr>
                <w:webHidden/>
                <w:rStyle w:val="IndexLink"/>
                <w:rtl w:val="true"/>
              </w:rPr>
              <w:t>الباب السابع</w:t>
            </w:r>
            <w:r>
              <w:rPr>
                <w:rStyle w:val="IndexLink"/>
                <w:rtl w:val="true"/>
              </w:rPr>
              <w:t xml:space="preserve">: </w:t>
            </w:r>
            <w:r>
              <w:rPr>
                <w:rStyle w:val="IndexLink"/>
                <w:rtl w:val="true"/>
              </w:rPr>
              <w:t>في فضله وتفضّله عليه‌السلام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3119077_3804643083">
            <w:r>
              <w:rPr>
                <w:webHidden/>
                <w:rStyle w:val="IndexLink"/>
                <w:rtl w:val="true"/>
              </w:rPr>
              <w:t>الباب الثامن</w:t>
            </w:r>
            <w:r>
              <w:rPr>
                <w:rStyle w:val="IndexLink"/>
                <w:rtl w:val="true"/>
              </w:rPr>
              <w:t xml:space="preserve">: </w:t>
            </w:r>
            <w:r>
              <w:rPr>
                <w:rStyle w:val="IndexLink"/>
                <w:rtl w:val="true"/>
              </w:rPr>
              <w:t>في سخائه عليه‌السلام وجوده وكرمه</w:t>
            </w:r>
            <w:r>
              <w:rPr>
                <w:rStyle w:val="IndexLink"/>
                <w:rtl w:val="true"/>
              </w:rPr>
              <w:tab/>
            </w:r>
            <w:r>
              <w:rPr>
                <w:rStyle w:val="IndexLink"/>
              </w:rPr>
              <w:t>132</w:t>
            </w:r>
          </w:hyperlink>
        </w:p>
        <w:p>
          <w:pPr>
            <w:pStyle w:val="Contents2"/>
            <w:tabs>
              <w:tab w:val="clear" w:pos="8743"/>
              <w:tab w:val="right" w:pos="9026" w:leader="dot"/>
            </w:tabs>
            <w:rPr/>
          </w:pPr>
          <w:hyperlink w:anchor="__RefHeading___Toc3119079_3804643083">
            <w:r>
              <w:rPr>
                <w:webHidden/>
                <w:rStyle w:val="IndexLink"/>
                <w:rtl w:val="true"/>
              </w:rPr>
              <w:t>الباب التاسع</w:t>
            </w:r>
            <w:r>
              <w:rPr>
                <w:rStyle w:val="IndexLink"/>
                <w:rtl w:val="true"/>
              </w:rPr>
              <w:t xml:space="preserve">: </w:t>
            </w:r>
            <w:r>
              <w:rPr>
                <w:rStyle w:val="IndexLink"/>
                <w:rtl w:val="true"/>
              </w:rPr>
              <w:t>في نبذة من معجزاته الباهرة التي حار فيها ذو العقول</w:t>
            </w:r>
            <w:r>
              <w:rPr>
                <w:rStyle w:val="IndexLink"/>
                <w:rtl w:val="true"/>
              </w:rPr>
              <w:tab/>
            </w:r>
            <w:r>
              <w:rPr>
                <w:rStyle w:val="IndexLink"/>
              </w:rPr>
              <w:t>145</w:t>
            </w:r>
          </w:hyperlink>
        </w:p>
        <w:p>
          <w:pPr>
            <w:pStyle w:val="Contents2"/>
            <w:tabs>
              <w:tab w:val="clear" w:pos="8743"/>
              <w:tab w:val="right" w:pos="9026" w:leader="dot"/>
            </w:tabs>
            <w:rPr/>
          </w:pPr>
          <w:hyperlink w:anchor="__RefHeading___Toc3119081_3804643083">
            <w:r>
              <w:rPr>
                <w:webHidden/>
                <w:rStyle w:val="IndexLink"/>
                <w:rtl w:val="true"/>
              </w:rPr>
              <w:t>الباب العاشر</w:t>
            </w:r>
            <w:r>
              <w:rPr>
                <w:rStyle w:val="IndexLink"/>
                <w:rtl w:val="true"/>
              </w:rPr>
              <w:t xml:space="preserve">: </w:t>
            </w:r>
            <w:r>
              <w:rPr>
                <w:rStyle w:val="IndexLink"/>
                <w:rtl w:val="true"/>
              </w:rPr>
              <w:t>في قضاياه وما أهدى قومه إليه مما أشكل عليهم</w:t>
            </w:r>
            <w:r>
              <w:rPr>
                <w:rStyle w:val="IndexLink"/>
                <w:rtl w:val="true"/>
              </w:rPr>
              <w:tab/>
            </w:r>
            <w:r>
              <w:rPr>
                <w:rStyle w:val="IndexLink"/>
              </w:rPr>
              <w:t>213</w:t>
            </w:r>
          </w:hyperlink>
        </w:p>
        <w:p>
          <w:pPr>
            <w:pStyle w:val="Contents2"/>
            <w:tabs>
              <w:tab w:val="clear" w:pos="8743"/>
              <w:tab w:val="right" w:pos="9026" w:leader="dot"/>
            </w:tabs>
            <w:rPr/>
          </w:pPr>
          <w:hyperlink w:anchor="__RefHeading___Toc3119083_3804643083">
            <w:r>
              <w:rPr>
                <w:webHidden/>
                <w:rStyle w:val="IndexLink"/>
                <w:rtl w:val="true"/>
              </w:rPr>
              <w:t>الباب الحادي عشر</w:t>
            </w:r>
            <w:r>
              <w:rPr>
                <w:rStyle w:val="IndexLink"/>
                <w:rtl w:val="true"/>
              </w:rPr>
              <w:t xml:space="preserve">: </w:t>
            </w:r>
            <w:r>
              <w:rPr>
                <w:rStyle w:val="IndexLink"/>
                <w:rtl w:val="true"/>
              </w:rPr>
              <w:t>في ذكر من سبّه عليه‌السلام وما أخبر بوقوع ذلك بعده و ما ظهر من كراماته</w:t>
            </w:r>
            <w:r>
              <w:rPr>
                <w:rStyle w:val="IndexLink"/>
                <w:rtl w:val="true"/>
              </w:rPr>
              <w:tab/>
            </w:r>
            <w:r>
              <w:rPr>
                <w:rStyle w:val="IndexLink"/>
              </w:rPr>
              <w:t>253</w:t>
            </w:r>
          </w:hyperlink>
        </w:p>
        <w:p>
          <w:pPr>
            <w:pStyle w:val="Contents2"/>
            <w:tabs>
              <w:tab w:val="clear" w:pos="8743"/>
              <w:tab w:val="right" w:pos="9026" w:leader="dot"/>
            </w:tabs>
            <w:rPr/>
          </w:pPr>
          <w:hyperlink w:anchor="__RefHeading___Toc3119085_3804643083">
            <w:r>
              <w:rPr>
                <w:webHidden/>
                <w:rStyle w:val="IndexLink"/>
                <w:rtl w:val="true"/>
              </w:rPr>
              <w:t>الباب الثاني عشر</w:t>
            </w:r>
            <w:r>
              <w:rPr>
                <w:rStyle w:val="IndexLink"/>
                <w:rtl w:val="true"/>
              </w:rPr>
              <w:t xml:space="preserve">: </w:t>
            </w:r>
            <w:r>
              <w:rPr>
                <w:rStyle w:val="IndexLink"/>
                <w:rtl w:val="true"/>
              </w:rPr>
              <w:t>في شجاعته وحروبه وغزواته ونجدته لابن عمّه صلى‌الله‌عليه‌و‌آله في أيّام حياته</w:t>
            </w:r>
            <w:r>
              <w:rPr>
                <w:rStyle w:val="IndexLink"/>
                <w:rtl w:val="true"/>
              </w:rPr>
              <w:tab/>
            </w:r>
            <w:r>
              <w:rPr>
                <w:rStyle w:val="IndexLink"/>
              </w:rPr>
              <w:t>297</w:t>
            </w:r>
          </w:hyperlink>
        </w:p>
        <w:p>
          <w:pPr>
            <w:pStyle w:val="Contents2"/>
            <w:tabs>
              <w:tab w:val="clear" w:pos="8743"/>
              <w:tab w:val="right" w:pos="9026" w:leader="dot"/>
            </w:tabs>
            <w:rPr/>
          </w:pPr>
          <w:hyperlink w:anchor="__RefHeading___Toc3119087_3804643083">
            <w:r>
              <w:rPr>
                <w:webHidden/>
                <w:rStyle w:val="IndexLink"/>
                <w:rtl w:val="true"/>
              </w:rPr>
              <w:t>وأمّا الختام في كيفيّة شهادته عليه‌السلام</w:t>
            </w:r>
            <w:r>
              <w:rPr>
                <w:rStyle w:val="IndexLink"/>
                <w:rtl w:val="true"/>
              </w:rPr>
              <w:tab/>
            </w:r>
            <w:r>
              <w:rPr>
                <w:rStyle w:val="IndexLink"/>
              </w:rPr>
              <w:t>418</w:t>
            </w:r>
          </w:hyperlink>
        </w:p>
        <w:p>
          <w:pPr>
            <w:pStyle w:val="Contents2"/>
            <w:tabs>
              <w:tab w:val="clear" w:pos="8743"/>
              <w:tab w:val="right" w:pos="9026" w:leader="dot"/>
            </w:tabs>
            <w:rPr/>
          </w:pPr>
          <w:hyperlink w:anchor="__RefHeading___Toc3119089_3804643083">
            <w:r>
              <w:rPr>
                <w:webHidden/>
                <w:rStyle w:val="IndexLink"/>
                <w:rtl w:val="true"/>
              </w:rPr>
              <w:t>فهرس المصادر و المنابع</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99_15429"/>
      <w:bookmarkStart w:id="1" w:name="pg2399_15429"/>
      <w:bookmarkEnd w:id="1"/>
    </w:p>
    <w:p>
      <w:pPr>
        <w:pStyle w:val="Heading2"/>
        <w:numPr>
          <w:ilvl w:val="1"/>
          <w:numId w:val="1"/>
        </w:numPr>
        <w:rPr/>
      </w:pPr>
      <w:bookmarkStart w:id="2" w:name="pg2399_15429"/>
      <w:bookmarkStart w:id="3" w:name="__RefHeading___Toc3119019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المحبین فی احوال امیرالمومنین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حسین علی آل کبةتحقیق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قائینی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قرآنی علامه طباطبائی آستانه مقدسه؛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۲۸۲۲۷۸۲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9021_3804643083"/>
      <w:bookmarkStart w:id="6" w:name="_Toc2"/>
      <w:bookmarkEnd w:id="5"/>
      <w:r>
        <w:rPr>
          <w:rtl w:val="true"/>
        </w:rPr>
        <w:t>اشاره</w:t>
      </w:r>
      <w:bookmarkStart w:id="7" w:name="pg2399_15436"/>
      <w:bookmarkEnd w:id="6"/>
    </w:p>
    <w:p>
      <w:pPr>
        <w:pStyle w:val="Heading2"/>
        <w:numPr>
          <w:ilvl w:val="1"/>
          <w:numId w:val="1"/>
        </w:numPr>
        <w:rPr/>
      </w:pPr>
      <w:bookmarkStart w:id="8" w:name="__RefHeading___Toc3119023_3804643083"/>
      <w:bookmarkStart w:id="9" w:name="_Toc3"/>
      <w:bookmarkEnd w:id="7"/>
      <w:bookmarkEnd w:id="8"/>
      <w:r>
        <w:rPr>
          <w:rtl w:val="true"/>
        </w:rPr>
        <w:t>كلمة الناشر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الإنسانية، وأعظم معجزة خالدة، أن حارت عقول نوع البشر تجاه المعجزات الفعلية كشقّ القمر و تسبيح الحصى وشفاء المرضى وإحياء الموتى، و يقرّون بعجزهم ويعترفون بعدم قدرتهم، فأكابر المتفكّرين و العلماء المتضلّعين يعكفون على عتبة القرآن الذي هو معجزة قوليّة لخاتم الأنبياء صلى‌الله‌عليه‌و‌آله ويعبدون و يخضعون لإله القرآن و يسجدون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عبرات الأشواق جارية من قلوبهم و ضمائرهم أمام عظمة القرآن، ويترنّمون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الخواص للقولية والعوام للفعلية أطوع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اعجاز القرآن وإن كان بالنسية إلى الفصاحة والبلاغة ظاهراً، إلاّ أن أهمّ نظر اعجاز القرآن ليس إعجازه العلمى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 بل القرآن خالق الإنسانية، والتربية القرآنية ربّت شخصية كالإمام أميرالمومنين عليه‌السلام الّذي هو فخر الكائنات وقطب أولياء الله و رئيسهم، لابدّ وأن نفحص إعجاز القرآن في معارفه السّامية، و في معرفة الله ومعرفة أسمائه وصفاته تعالى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يصل كتاب ولن يصل، قطّ في معرفة التوحيد ـ الّتي هي الغاية القصوى، وكعبة آمال أولياء الله ـ إلى مرتبة القرآن، هؤلاء الفلاسفة والمتكلّمون والعرفاء مدى التاريخ جاؤا وكلّهم تغذّوا ويتغذّون من فتات مائدة القرآن، وكلّهم خاضعون تجاه القرآن الكريم ويضعون جبهة التواضع والخضوع على تراب عتبته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القرآن الكريم وعترة الرسول الأعظم عليهم‌السلام توأمان ولا يفترقان مدى الأعصار والأزمان وقد أمرنا بأخذ التفسير من العترة الطاهرة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في فضائلهم كثير من الآيات الشريفة، فالواجب علينا التمسّك بحبل الله تعالى ولكن وفقا لما أثر من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الحاضر الذي بين يديك قبس من قبسات بحار فضائل أميرالمؤمنين عليه‌السلام قد ألّفه بعض المغمورين من علماء الشيعة وقد تصدّى لتصحيحه وتحقيقه سماحة الأخ الفاضل حجة‌الإسلام والمسلمين هادي قائيني زاده ونسأل الله تعالى له التوفيق ونقدّم له جزيل الشكر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الدراسات القرآنية للعلامة الطباطبائي رحمه‌الله</w:t>
      </w:r>
    </w:p>
    <w:p>
      <w:pPr>
        <w:pStyle w:val="BookText"/>
        <w:rPr/>
      </w:pPr>
      <w:r>
        <w:rPr>
          <w:rFonts w:ascii="Amiri" w:hAnsi="Amiri" w:eastAsia="Amiri" w:cs="Amiri"/>
          <w:color w:val="111111"/>
          <w:sz w:val="28"/>
          <w:sz w:val="28"/>
          <w:szCs w:val="28"/>
          <w:rtl w:val="true"/>
          <w:lang w:bidi="ar-SA"/>
        </w:rPr>
        <w:t>التابعة لروضة السيّدة فاطمة المعصومة عليهاالسلام بقم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العابدي</w:t>
      </w:r>
      <w:bookmarkStart w:id="10" w:name="pg2399_15438"/>
    </w:p>
    <w:p>
      <w:pPr>
        <w:pStyle w:val="BookText"/>
        <w:rPr/>
      </w:pPr>
      <w:bookmarkEnd w:id="10"/>
      <w:r>
        <w:rPr>
          <w:rFonts w:ascii="Amiri" w:hAnsi="Amiri" w:eastAsia="Amiri" w:cs="Amiri"/>
          <w:color w:val="111111"/>
          <w:sz w:val="28"/>
          <w:sz w:val="28"/>
          <w:szCs w:val="28"/>
          <w:rtl w:val="true"/>
          <w:lang w:bidi="ar-SA"/>
        </w:rPr>
        <w:t>الحمد للّه ربّ العالمين والصلاة والسلام على سيّدنا ونبيّنا محمد وعلى آله الطاهرين لاسيّما ابن عمّه ووصيّه وخليفته الإمام علي بن أبي طالب</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119025_3804643083"/>
      <w:bookmarkStart w:id="12" w:name="_Toc4"/>
      <w:bookmarkEnd w:id="11"/>
      <w:r>
        <w:rPr>
          <w:rtl w:val="true"/>
        </w:rPr>
        <w:t>مقدّمه التحقيق</w:t>
      </w:r>
      <w:bookmarkEnd w:id="12"/>
    </w:p>
    <w:p>
      <w:pPr>
        <w:pStyle w:val="Heading3"/>
        <w:numPr>
          <w:ilvl w:val="2"/>
          <w:numId w:val="1"/>
        </w:numPr>
        <w:rPr/>
      </w:pPr>
      <w:bookmarkStart w:id="13" w:name="__RefHeading___Toc3119027_3804643083"/>
      <w:bookmarkStart w:id="14" w:name="_Toc5"/>
      <w:bookmarkEnd w:id="13"/>
      <w:r>
        <w:rPr>
          <w:rtl w:val="true"/>
        </w:rPr>
        <w:t>المؤلّف في سطور</w:t>
      </w:r>
      <w:bookmarkEnd w:id="14"/>
    </w:p>
    <w:p>
      <w:pPr>
        <w:pStyle w:val="BookText"/>
        <w:rPr/>
      </w:pPr>
      <w:r>
        <w:rPr>
          <w:rFonts w:ascii="Amiri" w:hAnsi="Amiri" w:eastAsia="Amiri" w:cs="Amiri"/>
          <w:color w:val="111111"/>
          <w:sz w:val="28"/>
          <w:sz w:val="28"/>
          <w:szCs w:val="28"/>
          <w:rtl w:val="true"/>
          <w:lang w:bidi="ar-SA"/>
        </w:rPr>
        <w:t>هو العالم المحدّث الفقيه والمؤرّخ النحرير عيسى بن حسين علي آل كبّة البغدادي مولدا والنجفي مسكنا ومدفنا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أعيان القرن الثالث عشر الهجري القمري، صاحب التأليفات الفاخرة والآثار العلميّة، كان عالما نحريرا ومتضلّعا في مختلف العلوم وشتّى الفنون، ومع الأسف الشديد لم يضبط كتب التواريخ والتراجم لنا شيئا من حياة هذا العالم الجليل لا تأريخ الولادة بالضبط ولا الوفاة ولا أساتذته ولا تلاميذه ومن الغريب جدّا عدم وجود شيء من المعلومات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السيّد محسن الأمين في كتابه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عيسى بن حسين علي آل كبّة البغدادي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الطلاب في المواعظ والنصايح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وكلمات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قرظه الشيخ محمّد بن خضر النجفي وأرّخه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نلنا الهنا في تحفة الاحباب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الطلاّب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5" w:name="pg2399_15439"/>
    </w:p>
    <w:p>
      <w:pPr>
        <w:pStyle w:val="BookText"/>
        <w:rPr/>
      </w:pPr>
      <w:bookmarkEnd w:id="15"/>
      <w:r>
        <w:rPr>
          <w:rFonts w:ascii="Amiri" w:hAnsi="Amiri" w:eastAsia="Amiri" w:cs="Amiri"/>
          <w:color w:val="111111"/>
          <w:sz w:val="28"/>
          <w:sz w:val="28"/>
          <w:szCs w:val="28"/>
          <w:rtl w:val="true"/>
          <w:lang w:bidi="ar-SA"/>
        </w:rPr>
        <w:t>وقال المدرّس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كبّة من البيوت الأصيلة في بغداد،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غصّة على ما يستفاد من كلام ابن حجر وأبي الفرج الإصبهاني والجاحظ من الألقاب القديمة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كبّة من البيوت الشيعية الأصيلة والمشتهرة بالعلم والأدب في بغداد، وهذه الطائفة من ذراري أولاد حاج معروف آل كبّة ربيعي البغدادي، ومن هذه الطائفة الشيخ محمّد حسن بن حاج جواد آل كبّة والشيخ محمد حسن بن حاج محمد صالح بن مصطفى بن درويش علي بن جعفر بن حاج علي بن حاج معروف آل 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يعسى بن حسين علي آل كبّة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تأليه يوم غدير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3119029_3804643083"/>
      <w:bookmarkStart w:id="17" w:name="_Toc6"/>
      <w:bookmarkEnd w:id="16"/>
      <w:r>
        <w:rPr>
          <w:rtl w:val="true"/>
        </w:rPr>
        <w:t>تأليفاته</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روضة المحبّين في أحوال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المحبّين في أحوال أمير المؤمنين صلى‌الله‌عليه‌و‌آله‌وسلم للشيخ عيسى بن حسين علي البغدادي الملقّب بابن كبّة النجفي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ارشدنا الى نهج الصواب والتسديد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على مقدّمة واثني عشر بابا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فهرسها في اوّلها وفرغ منه في النجف يوم الغدير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بخط المؤلّف في مكتبة الخوانساري وأُخرى في مكتبة الشهرستاني بكربلاء</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تحفة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 في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الطلاب للشيخ عيسى بن حسين علي آل كبّة البغدادي في المواعظ والنصايح والكلم الجامعة والحكم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كذلك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تكملة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تحفة الاحباب ـ كما مرّ ـ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تذكار الحزين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آقا 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 الحزين في المقتل ومصائب المعصومين عليهم‌السلام ، للحاج عيسى بن حسين علي آل كبّة البغدادي، المؤلف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وأحال إلى كتابه هذا في تحفة معبّرا عن نفسه بعيسى بن حسين علي الملقّب بابن كبّة النجفي المسكن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تحفة الأحباب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الأحباب للحاج عيسى بن حسين علي كبّة البغدادي ألّفه تكملة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المواعظ والنصايح من الأحاديث الشريفة وكلمات الحكماء والعرفاء والعلماء، مرتب على مقدّمة وأبواب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في الترغيب الى ما اشتمل عليه الكتاب، وآخر ابوابه الباب السبعون في محاسبة النفس والخاتمة في 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قرظه الشيخ محمد خضر النجفي تقريظا لطيفا قال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نلنا الهنا في تحفة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يوافق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وينقل فيه عن كتابه الآخر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المقتل ومصائب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نسخة في مكتبة السيد جعفر بن السيّد محمد باقر بن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بحر</w:t>
      </w:r>
      <w:bookmarkStart w:id="18" w:name="pg2399_15441"/>
    </w:p>
    <w:p>
      <w:pPr>
        <w:pStyle w:val="BookText"/>
        <w:rPr/>
      </w:pPr>
      <w:bookmarkEnd w:id="18"/>
      <w:r>
        <w:rPr>
          <w:rFonts w:ascii="Amiri" w:hAnsi="Amiri" w:eastAsia="Amiri" w:cs="Amiri"/>
          <w:color w:val="111111"/>
          <w:sz w:val="28"/>
          <w:sz w:val="28"/>
          <w:szCs w:val="28"/>
          <w:rtl w:val="true"/>
          <w:lang w:bidi="ar-SA"/>
        </w:rPr>
        <w:t>العلوم في النجف</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119031_3804643083"/>
      <w:bookmarkStart w:id="20" w:name="_Toc7"/>
      <w:bookmarkEnd w:id="19"/>
      <w:r>
        <w:rPr>
          <w:rtl w:val="true"/>
        </w:rPr>
        <w:t>عملنا في التحقيق</w:t>
      </w:r>
      <w:bookmarkEnd w:id="20"/>
    </w:p>
    <w:p>
      <w:pPr>
        <w:pStyle w:val="BookText"/>
        <w:rPr/>
      </w:pPr>
      <w:r>
        <w:rPr>
          <w:rFonts w:ascii="Amiri" w:hAnsi="Amiri" w:eastAsia="Amiri" w:cs="Amiri"/>
          <w:color w:val="111111"/>
          <w:sz w:val="28"/>
          <w:sz w:val="28"/>
          <w:szCs w:val="28"/>
          <w:rtl w:val="true"/>
          <w:lang w:bidi="ar-SA"/>
        </w:rPr>
        <w:t>بحمد اللّه تعالى ومنّه لكتاب ثلاث نسخ مخطوطات باقية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نسخة الأصل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العلاّمة الطهراني أنّها موجودة في مدينة خوانسار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نسخة مكتبة الشهرستاني في مدينة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المصوّرة من الكتاب في مركز إحياء الميراث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نظفرإلاّ بالنسخة الأخيرة من الكتاب، فقمنا أوّلاً باستنساخ الكتاب والجهد في قرائته وكتابته وقد حصل بحمد اللّه متن الكتاب خاليا عن الاعوجاج والتعقيد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تنقيح المتن واستخراج جميع روايات الكتاب من مصادرها الأصليّة وتطبيقها عليها فقد ذكرنا موارد الخطاء والتفاوت في التعليقات ومصادر الروايات أيضا فيها، وجاء ـ وله الحمد ـ بصورة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أتقدّم بالشكر إلى جميع الإخوة الذين استفدت منهم في إنجاز هذا المشروع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هادي قائيني زاده</w:t>
      </w:r>
    </w:p>
    <w:p>
      <w:pPr>
        <w:pStyle w:val="BookText"/>
        <w:rPr/>
      </w:pPr>
      <w:r>
        <w:rPr>
          <w:rFonts w:ascii="Amiri" w:hAnsi="Amiri" w:eastAsia="Amiri" w:cs="Amiri"/>
          <w:color w:val="111111"/>
          <w:sz w:val="28"/>
          <w:sz w:val="28"/>
          <w:szCs w:val="28"/>
          <w:rtl w:val="true"/>
          <w:lang w:bidi="ar-SA"/>
        </w:rPr>
        <w:t xml:space="preserve">الحمد للّه الذي أرشدنا إلى نهج الصواب والتسديد بأنوار الكتاب المجيد ، وهدانا إلى ترقّي أعلى معارج الارتقاء بسلوك الشريعة الغرّاء ، وجعل لنا التوفيق خير رفيق إلى معالم الرشاد ، والتأييد خير معين وعضيد على اقتفاء مراسم الخير والسداد ، فسلك بنا بألطافه الخفيّة جُدَدَ الطريق والمنهاج ، ووقانا بعنايته السرمدية في الدِّين هفوات الزيغ والاعوجاج، حمداً ينعقد من قلوبنا على صدق النيّة وخلوص الطويّة ، ونشكره شكراً نستجلب به المزيد من عطائه ، ونستوهب منه الوافر من حبائه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والسلام على أكرم أنبيائه وأشرف أصفيائه محمّد، المبعوث إلى كافّة الخلائق من الإنس والجان ، والناسخ بشريعته الغرّاء سائر الشرائع والأديان، وعلى أهل بيته الذين اختارهم المليك العلاّم، هُداة لسائر الأنام عن الخاصّ والعامّ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فيقول العبد الفقير إلى رحمة ربّه الغني عيسى ابن المرحوم حسين علي الملقّب بابن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مودع لك في هذا الكتاب نبذة كافية ، وزبدة شافية وافية، ممّا وصل إليّ من طرق أصحابنارضوان اللّه عليهم ومن غير طرقهم ممّا هو موجود في كتب المخالف والموالف، في فضائل مولانا أمير المؤمنين عليه‌السلام وسيّد الوصيّين صلوات اللّه وسلامه عليه وعلى أولاده الطيّبين الطاهرين ، وأنّه وإن كان العيان يُغني عن البيان ، ويكفي ضوء الشمس الأسفاد عن النظر والاعتبار ، لكنّا تأسّينا في ذلك بسلفنا الماضين ، وعلمائنا السالفين، وامتثالاً لأوامرهم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الشريفة في نشر مناقبهم المنيفة</w:t>
      </w:r>
      <w:r>
        <w:rPr>
          <w:rStyle w:val="FootnoteAnchor"/>
          <w:rtl w:val="true"/>
        </w:rPr>
        <w:footnoteReference w:id="9"/>
      </w:r>
      <w:r>
        <w:rPr>
          <w:rFonts w:ascii="Amiri" w:hAnsi="Amiri" w:eastAsia="Amiri" w:cs="Amiri"/>
          <w:color w:val="111111"/>
          <w:sz w:val="28"/>
          <w:sz w:val="28"/>
          <w:szCs w:val="28"/>
          <w:rtl w:val="true"/>
          <w:lang w:bidi="ar-SA"/>
        </w:rPr>
        <w:t>، وسمّيته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المحبّين في أحوال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بحمد اللّه تعالى</w:t>
      </w:r>
    </w:p>
    <w:p>
      <w:pPr>
        <w:pStyle w:val="BookText"/>
        <w:rPr/>
      </w:pPr>
      <w:r>
        <w:rPr>
          <w:rFonts w:ascii="Amiri" w:hAnsi="Amiri" w:eastAsia="Amiri" w:cs="Amiri"/>
          <w:color w:val="111111"/>
          <w:sz w:val="28"/>
          <w:sz w:val="28"/>
          <w:szCs w:val="28"/>
          <w:rtl w:val="true"/>
          <w:lang w:bidi="ar-SA"/>
        </w:rPr>
        <w:t xml:space="preserve">وبركته عليه‌السلام اسم وافق مسمّاه ، ولفظ طابق معناه، راجياً من اللّه سبحانه وتعالى حسن الجزاء والثواب يوم يقوم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رتّبته على مقدّمة وأبواب وختام ، سائلاً من اللّه سبحانه التوفيق للإكمال والإتمام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 ففي الترغيب إلى ما اشتمل عليه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الأبواب ؛ فالباب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عليه‌السلام ونسبه واسمه وكنيته وألقابه وصفته وذكر أولاده وأزواجه واُمّهات أولاده ، وفيه فصول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سبقه إلى الإسلام، وفي بيان بعض النصوص عليه صلوات اللّه وسلامه عليه بالخلافة والإمامة ، وفيه 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الآيات التي نزلت فيه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زهده وقناعته باليسير وعبادته واستجابة دعائه ، وفيه فصول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يقينه وعفوه وصفحه وإشفاقه وعطفه ، وفيه فصول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فصاحته وبلاغته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وتفضّله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سخائه وجوده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نبذة من معجزاته الباهرة التي حار فيها ذو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قضاياه وما أهدى قومه إليه ممّا أشكل عليهم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سبّه وما أخبر بوقوع ذلك بعده وما ظهر من كراماته </w:t>
      </w:r>
      <w:r>
        <w:rPr>
          <w:rFonts w:eastAsia="Amiri" w:cs="Amiri" w:ascii="Amiri" w:hAnsi="Amiri"/>
          <w:color w:val="111111"/>
          <w:sz w:val="28"/>
          <w:szCs w:val="28"/>
          <w:rtl w:val="true"/>
          <w:lang w:bidi="ar-SA"/>
        </w:rPr>
        <w:t>.</w:t>
      </w:r>
      <w:bookmarkStart w:id="21" w:name="pg2399_15444"/>
    </w:p>
    <w:p>
      <w:pPr>
        <w:pStyle w:val="BookText"/>
        <w:rPr/>
      </w:pPr>
      <w:bookmarkEnd w:id="21"/>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شجاعته في حروبه وغزواته، ونجدته</w:t>
      </w:r>
      <w:r>
        <w:rPr>
          <w:rStyle w:val="FootnoteAnchor"/>
          <w:rtl w:val="true"/>
        </w:rPr>
        <w:footnoteReference w:id="10"/>
      </w:r>
      <w:r>
        <w:rPr>
          <w:rFonts w:ascii="Amiri" w:hAnsi="Amiri" w:eastAsia="Amiri" w:cs="Amiri"/>
          <w:color w:val="111111"/>
          <w:sz w:val="28"/>
          <w:sz w:val="28"/>
          <w:szCs w:val="28"/>
          <w:rtl w:val="true"/>
          <w:lang w:bidi="ar-SA"/>
        </w:rPr>
        <w:t xml:space="preserve">لابن عمّه صلى‌الله‌عليه‌و‌آله في أيّام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الختام؛ ففي وفاته عليه أفضل الصلاة والسلام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119033_3804643083"/>
      <w:bookmarkStart w:id="23" w:name="_Toc8"/>
      <w:bookmarkEnd w:id="22"/>
      <w:r>
        <w:rPr>
          <w:rtl w:val="true"/>
        </w:rPr>
        <w:t>المقدّمة</w:t>
      </w:r>
      <w:r>
        <w:rPr>
          <w:rtl w:val="true"/>
        </w:rPr>
        <w:t xml:space="preserve">: </w:t>
      </w:r>
      <w:r>
        <w:rPr>
          <w:rtl w:val="true"/>
        </w:rPr>
        <w:t>في الترغيب إلى ما اشتمل عليه هذا الكتاب</w:t>
      </w:r>
      <w:bookmarkEnd w:id="23"/>
    </w:p>
    <w:p>
      <w:pPr>
        <w:pStyle w:val="BookText"/>
        <w:rPr/>
      </w:pPr>
      <w:r>
        <w:rPr>
          <w:rFonts w:ascii="Amiri" w:hAnsi="Amiri" w:eastAsia="Amiri" w:cs="Amiri"/>
          <w:color w:val="111111"/>
          <w:sz w:val="28"/>
          <w:sz w:val="28"/>
          <w:szCs w:val="28"/>
          <w:rtl w:val="true"/>
          <w:lang w:bidi="ar-SA"/>
        </w:rPr>
        <w:t xml:space="preserve">قد ورد في الخبر عن سيّد البشر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نصب عليّاً عليه‌السلام علماً بين خلقه ، فمن عرفه كان مؤمناً، ومن أنكره كان كافراً، ومن جهله كان ضالاًّ، ومن ساواه بغيره كان مشركاً</w:t>
      </w:r>
      <w:r>
        <w:rPr>
          <w:rStyle w:val="FootnoteAnchor"/>
          <w:rtl w:val="true"/>
        </w:rPr>
        <w:footnoteReference w:id="11"/>
      </w:r>
      <w:r>
        <w:rPr>
          <w:rFonts w:ascii="Amiri" w:hAnsi="Amiri" w:eastAsia="Amiri" w:cs="Amiri"/>
          <w:color w:val="111111"/>
          <w:sz w:val="28"/>
          <w:sz w:val="28"/>
          <w:szCs w:val="28"/>
          <w:rtl w:val="true"/>
          <w:lang w:bidi="ar-SA"/>
        </w:rPr>
        <w:t>، ومن جاء بموالاته كان فائزاً ودخل الجنّة</w:t>
      </w:r>
      <w:r>
        <w:rPr>
          <w:rStyle w:val="FootnoteAnchor"/>
          <w:rtl w:val="true"/>
        </w:rPr>
        <w:footnoteReference w:id="12"/>
      </w:r>
      <w:r>
        <w:rPr>
          <w:rFonts w:ascii="Amiri" w:hAnsi="Amiri" w:eastAsia="Amiri" w:cs="Amiri"/>
          <w:color w:val="111111"/>
          <w:sz w:val="28"/>
          <w:sz w:val="28"/>
          <w:szCs w:val="28"/>
          <w:rtl w:val="true"/>
          <w:lang w:bidi="ar-SA"/>
        </w:rPr>
        <w:t>آمناً</w:t>
      </w:r>
      <w:r>
        <w:rPr>
          <w:rStyle w:val="FootnoteAnchor"/>
          <w:rtl w:val="true"/>
        </w:rPr>
        <w:footnoteReference w:id="13"/>
      </w:r>
      <w:r>
        <w:rPr>
          <w:rFonts w:ascii="IRNazanin" w:hAnsi="IRNazanin" w:eastAsia="IRNazanin"/>
          <w:color w:val="111111"/>
          <w:sz w:val="28"/>
          <w:sz w:val="28"/>
          <w:szCs w:val="28"/>
          <w:rtl w:val="true"/>
          <w:lang w:bidi="fa-IR"/>
        </w:rPr>
        <w:t>، ومن جاء بعداوته دخل النار صاغراً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الغياض أقلام،</w:t>
      </w:r>
    </w:p>
    <w:p>
      <w:pPr>
        <w:pStyle w:val="BookText"/>
        <w:rPr/>
      </w:pPr>
      <w:r>
        <w:rPr>
          <w:rFonts w:ascii="Amiri" w:hAnsi="Amiri" w:eastAsia="Amiri" w:cs="Amiri"/>
          <w:color w:val="111111"/>
          <w:sz w:val="28"/>
          <w:sz w:val="28"/>
          <w:szCs w:val="28"/>
          <w:rtl w:val="true"/>
          <w:lang w:bidi="ar-SA"/>
        </w:rPr>
        <w:t xml:space="preserve">والبحر مداد، والجنّ حُسّاب، والإنس كُتّاب، ما أحصوا فضائل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قدّس اللّه روحه ونوّر ضريحه بإسناده إلى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لأخي عليّ بن أبي طالب عليه‌السلام فضائل، لا يُحصي عددها غيره ، فمن ذكر فضيلةً من فضائله مقرّاً بها غفر اللّه له ما تقدّم من ذنبه وما تأخّر ولو وافى القيامة بذنوب الثقلين ، ومن كتب فضيلة من فضائل عليّ بن أبي طالب عليه‌السلام لم تَزَل الملائكة تستغفر له ما بقي لتلك الكتابة رسم ، ومن استمع إلى فضيلة من فضائله غفر اللّه له الذنوب التي اكتسبها بالاستماع ، ومن نظر إلى كتابة فضيلة</w:t>
      </w:r>
      <w:r>
        <w:rPr>
          <w:rStyle w:val="FootnoteAnchor"/>
          <w:rtl w:val="true"/>
        </w:rPr>
        <w:footnoteReference w:id="17"/>
      </w:r>
      <w:r>
        <w:rPr>
          <w:rFonts w:ascii="Amiri" w:hAnsi="Amiri" w:eastAsia="Amiri" w:cs="Amiri"/>
          <w:color w:val="111111"/>
          <w:sz w:val="28"/>
          <w:sz w:val="28"/>
          <w:szCs w:val="28"/>
          <w:rtl w:val="true"/>
          <w:lang w:bidi="ar-SA"/>
        </w:rPr>
        <w:t>من فضائله غفر اللّه الذنوب التي اكتسبها بالنظر</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عبداللّه بن عبّاس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إنّي جئتك أسألك عن عليّ بن أبي طالب عليه‌السلام واختلاف الناس فيه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جبير، جئت</w:t>
      </w:r>
      <w:r>
        <w:rPr>
          <w:rStyle w:val="FootnoteAnchor"/>
          <w:rtl w:val="true"/>
        </w:rPr>
        <w:footnoteReference w:id="19"/>
      </w:r>
      <w:r>
        <w:rPr>
          <w:rFonts w:ascii="Amiri" w:hAnsi="Amiri" w:eastAsia="Amiri" w:cs="Amiri"/>
          <w:color w:val="111111"/>
          <w:sz w:val="28"/>
          <w:sz w:val="28"/>
          <w:szCs w:val="28"/>
          <w:rtl w:val="true"/>
          <w:lang w:bidi="ar-SA"/>
        </w:rPr>
        <w:t>تسألني عن خير خلق اللّه من الاُمّة بعد محمّد صلى‌الله‌عليه‌و‌آله نبيّ اللّه، جئت</w:t>
      </w:r>
      <w:r>
        <w:rPr>
          <w:rStyle w:val="FootnoteAnchor"/>
          <w:rtl w:val="true"/>
        </w:rPr>
        <w:footnoteReference w:id="20"/>
      </w:r>
      <w:r>
        <w:rPr>
          <w:rFonts w:ascii="Amiri" w:hAnsi="Amiri" w:eastAsia="Amiri" w:cs="Amiri"/>
          <w:color w:val="111111"/>
          <w:sz w:val="28"/>
          <w:sz w:val="28"/>
          <w:szCs w:val="28"/>
          <w:rtl w:val="true"/>
          <w:lang w:bidi="ar-SA"/>
        </w:rPr>
        <w:t>تسألني عن رجل كانت له ثلاثة آلاف منقبة في ليلة واحدة وهي ليلة القربة إشارة إلى ليلة بدر ـ يابن جبير، جئت</w:t>
      </w:r>
      <w:r>
        <w:rPr>
          <w:rStyle w:val="FootnoteAnchor"/>
          <w:rtl w:val="true"/>
        </w:rPr>
        <w:footnoteReference w:id="21"/>
      </w:r>
      <w:r>
        <w:rPr>
          <w:rFonts w:ascii="Amiri" w:hAnsi="Amiri" w:eastAsia="Amiri" w:cs="Amiri"/>
          <w:color w:val="111111"/>
          <w:sz w:val="28"/>
          <w:sz w:val="28"/>
          <w:szCs w:val="28"/>
          <w:rtl w:val="true"/>
          <w:lang w:bidi="ar-SA"/>
        </w:rPr>
        <w:t>تسألني عن وصيّ رسول اللّه صلى‌الله‌عليه‌و‌آله ووزيره وخليفته وصاحب حوضه ولوائه وشفاعته ، والذي نفس ابن عبّاس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بحار الدُّنيا مداد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والأشجار أقلاماً وأهلها كتّاباً، فكتبوا مناقب علي بن أبي طالب عليه‌السلام وفضائله من يوم خلق اللّه عزّوجلّ الدُّنيا إلى أن</w:t>
      </w:r>
    </w:p>
    <w:p>
      <w:pPr>
        <w:pStyle w:val="BookText"/>
        <w:rPr/>
      </w:pPr>
      <w:r>
        <w:rPr>
          <w:rFonts w:ascii="Amiri" w:hAnsi="Amiri" w:eastAsia="Amiri" w:cs="Amiri"/>
          <w:color w:val="111111"/>
          <w:sz w:val="28"/>
          <w:sz w:val="28"/>
          <w:szCs w:val="28"/>
          <w:rtl w:val="true"/>
          <w:lang w:bidi="ar-SA"/>
        </w:rPr>
        <w:t>يفنيها ما بلغوا معشار ما آتاه اللّه تبارك وتعالى</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المعنى أشار ابن أبي الحديد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لي قل في عليّ مدحاً</w:t>
      </w:r>
      <w:r>
        <w:rPr>
          <w:rStyle w:val="FootnoteAnchor"/>
          <w:rtl w:val="true"/>
        </w:rPr>
        <w:footnoteReference w:id="23"/>
      </w:r>
      <w:r>
        <w:rPr>
          <w:rFonts w:ascii="Amiri" w:hAnsi="Amiri" w:eastAsia="Amiri" w:cs="Amiri"/>
          <w:color w:val="111111"/>
          <w:sz w:val="28"/>
          <w:sz w:val="28"/>
          <w:szCs w:val="28"/>
          <w:rtl w:val="true"/>
          <w:lang w:bidi="ar-SA"/>
        </w:rPr>
        <w:t>فإذا أنا لم أضلّ يقولوا معاندُ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وما صنت عنه الشعر عن ضعف هاجسٍ ولا إنّني عن مذهب الحقّ حائدُ</w:t>
      </w:r>
    </w:p>
    <w:p>
      <w:pPr>
        <w:pStyle w:val="BookText"/>
        <w:rPr/>
      </w:pPr>
      <w:r>
        <w:rPr>
          <w:rFonts w:ascii="Amiri" w:hAnsi="Amiri" w:eastAsia="Amiri" w:cs="Amiri"/>
          <w:color w:val="111111"/>
          <w:sz w:val="28"/>
          <w:sz w:val="28"/>
          <w:szCs w:val="28"/>
          <w:rtl w:val="true"/>
          <w:lang w:bidi="ar-SA"/>
        </w:rPr>
        <w:t>ولكن عن الأشعار واللّه صنت مَن عليه ابتنى قرآننا والمساجدُ</w:t>
      </w:r>
    </w:p>
    <w:p>
      <w:pPr>
        <w:pStyle w:val="BookText"/>
        <w:rPr/>
      </w:pPr>
      <w:r>
        <w:rPr>
          <w:rFonts w:ascii="Amiri" w:hAnsi="Amiri" w:eastAsia="Amiri" w:cs="Amiri"/>
          <w:color w:val="111111"/>
          <w:sz w:val="28"/>
          <w:sz w:val="28"/>
          <w:szCs w:val="28"/>
          <w:rtl w:val="true"/>
          <w:lang w:bidi="ar-SA"/>
        </w:rPr>
        <w:t>فلو أنّ ماء الأبحر السبعة التي خلقن مداداً</w:t>
      </w:r>
      <w:r>
        <w:rPr>
          <w:rStyle w:val="FootnoteAnchor"/>
          <w:rtl w:val="true"/>
        </w:rPr>
        <w:footnoteReference w:id="25"/>
      </w:r>
      <w:r>
        <w:rPr>
          <w:rFonts w:ascii="Amiri" w:hAnsi="Amiri" w:eastAsia="Amiri" w:cs="Amiri"/>
          <w:color w:val="111111"/>
          <w:sz w:val="28"/>
          <w:sz w:val="28"/>
          <w:szCs w:val="28"/>
          <w:rtl w:val="true"/>
          <w:lang w:bidi="ar-SA"/>
        </w:rPr>
        <w:t>والسماوات كاغدُ</w:t>
      </w:r>
    </w:p>
    <w:p>
      <w:pPr>
        <w:pStyle w:val="BookText"/>
        <w:rPr/>
      </w:pPr>
      <w:r>
        <w:rPr>
          <w:rFonts w:ascii="Amiri" w:hAnsi="Amiri" w:eastAsia="Amiri" w:cs="Amiri"/>
          <w:color w:val="111111"/>
          <w:sz w:val="28"/>
          <w:sz w:val="28"/>
          <w:szCs w:val="28"/>
          <w:rtl w:val="true"/>
          <w:lang w:bidi="ar-SA"/>
        </w:rPr>
        <w:t>وأشجار خلق اللّه أقلام كاتب إذ الخطّ أفناهنّ عدن</w:t>
      </w:r>
      <w:r>
        <w:rPr>
          <w:rStyle w:val="FootnoteAnchor"/>
          <w:rtl w:val="true"/>
        </w:rPr>
        <w:footnoteReference w:id="26"/>
      </w:r>
      <w:r>
        <w:rPr>
          <w:rFonts w:ascii="Amiri" w:hAnsi="Amiri" w:eastAsia="Amiri" w:cs="Amiri"/>
          <w:color w:val="111111"/>
          <w:sz w:val="28"/>
          <w:sz w:val="28"/>
          <w:szCs w:val="28"/>
          <w:rtl w:val="true"/>
          <w:lang w:bidi="ar-SA"/>
        </w:rPr>
        <w:t>عوائدُ</w:t>
      </w:r>
    </w:p>
    <w:p>
      <w:pPr>
        <w:pStyle w:val="BookText"/>
        <w:rPr/>
      </w:pPr>
      <w:r>
        <w:rPr>
          <w:rFonts w:ascii="Amiri" w:hAnsi="Amiri" w:eastAsia="Amiri" w:cs="Amiri"/>
          <w:color w:val="111111"/>
          <w:sz w:val="28"/>
          <w:sz w:val="28"/>
          <w:szCs w:val="28"/>
          <w:rtl w:val="true"/>
          <w:lang w:bidi="ar-SA"/>
        </w:rPr>
        <w:t>وكان جميع الجنّ والإنس</w:t>
      </w:r>
      <w:r>
        <w:rPr>
          <w:rStyle w:val="FootnoteAnchor"/>
          <w:rtl w:val="true"/>
        </w:rPr>
        <w:footnoteReference w:id="27"/>
      </w:r>
      <w:r>
        <w:rPr>
          <w:rFonts w:ascii="Amiri" w:hAnsi="Amiri" w:eastAsia="Amiri" w:cs="Amiri"/>
          <w:color w:val="111111"/>
          <w:sz w:val="28"/>
          <w:sz w:val="28"/>
          <w:szCs w:val="28"/>
          <w:rtl w:val="true"/>
          <w:lang w:bidi="ar-SA"/>
        </w:rPr>
        <w:t>كتّباً إذا كلّ منهم واحدٌ قام واحدُ</w:t>
      </w:r>
    </w:p>
    <w:p>
      <w:pPr>
        <w:pStyle w:val="BookText"/>
        <w:rPr/>
      </w:pPr>
      <w:r>
        <w:rPr>
          <w:rFonts w:ascii="Amiri" w:hAnsi="Amiri" w:eastAsia="Amiri" w:cs="Amiri"/>
          <w:color w:val="111111"/>
          <w:sz w:val="28"/>
          <w:sz w:val="28"/>
          <w:szCs w:val="28"/>
          <w:rtl w:val="true"/>
          <w:lang w:bidi="ar-SA"/>
        </w:rPr>
        <w:t>وخطّوا جميعاً منقباً بعد منقبٍ لما خطّ من تلك المناقب واحدُ</w:t>
      </w:r>
      <w:r>
        <w:rPr>
          <w:rStyle w:val="FootnoteAnchor"/>
          <w:rtl w:val="true"/>
        </w:rPr>
        <w:footnoteReference w:id="2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دلف ولد، فتحادث أصحابه في حبّ عليّ عليه‌السلام وبغضه ، فروى بعضهم 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تقيّ ولا يبغضك إلاّ</w:t>
      </w:r>
      <w:r>
        <w:rPr>
          <w:rStyle w:val="FootnoteAnchor"/>
          <w:rtl w:val="true"/>
        </w:rPr>
        <w:footnoteReference w:id="29"/>
      </w:r>
      <w:r>
        <w:rPr>
          <w:rFonts w:ascii="Amiri" w:hAnsi="Amiri" w:eastAsia="Amiri" w:cs="Amiri"/>
          <w:color w:val="111111"/>
          <w:sz w:val="28"/>
          <w:sz w:val="28"/>
          <w:szCs w:val="28"/>
          <w:rtl w:val="true"/>
          <w:lang w:bidi="ar-SA"/>
        </w:rPr>
        <w:t>ولد زنية أو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ولد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الأمير هل يؤتى في أهله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لأشدّ الناس بغضاً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أبوه وهم بالتشاجر ، فقال</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الخبر لحقّ واللّه إنّه لولد زنية وحيضة معاً ؛ إنّي كنت مريضاً في دار أخي في حمى ثلاث، فدخلت</w:t>
      </w:r>
      <w:r>
        <w:rPr>
          <w:rStyle w:val="FootnoteAnchor"/>
          <w:rtl w:val="true"/>
        </w:rPr>
        <w:footnoteReference w:id="31"/>
      </w:r>
      <w:r>
        <w:rPr>
          <w:rFonts w:ascii="Amiri" w:hAnsi="Amiri" w:eastAsia="Amiri" w:cs="Amiri"/>
          <w:color w:val="111111"/>
          <w:sz w:val="28"/>
          <w:sz w:val="28"/>
          <w:szCs w:val="28"/>
          <w:rtl w:val="true"/>
          <w:lang w:bidi="ar-SA"/>
        </w:rPr>
        <w:t>جارية لقضاء حاجة، فدعتني نفسي إليها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حائض فكابرتها</w:t>
      </w:r>
    </w:p>
    <w:p>
      <w:pPr>
        <w:pStyle w:val="BookText"/>
        <w:rPr/>
      </w:pPr>
      <w:r>
        <w:rPr>
          <w:rFonts w:ascii="Amiri" w:hAnsi="Amiri" w:eastAsia="Amiri" w:cs="Amiri"/>
          <w:color w:val="111111"/>
          <w:sz w:val="28"/>
          <w:sz w:val="28"/>
          <w:szCs w:val="28"/>
          <w:rtl w:val="true"/>
          <w:lang w:bidi="ar-SA"/>
        </w:rPr>
        <w:t>على نفسها فوطئتها، فحملت بهذا الولد فهو لزنيةٍ وحيضة</w:t>
      </w:r>
      <w:r>
        <w:rPr>
          <w:rStyle w:val="FootnoteAnchor"/>
          <w:rtl w:val="true"/>
        </w:rPr>
        <w:footnoteReference w:id="32"/>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ولذا 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يوالي في البريّة حيدرا سيّان عند اللّه صلّى أم زنا</w:t>
      </w:r>
    </w:p>
    <w:p>
      <w:pPr>
        <w:pStyle w:val="BookText"/>
        <w:rPr/>
      </w:pPr>
      <w:r>
        <w:rPr>
          <w:rFonts w:ascii="Amiri" w:hAnsi="Amiri" w:eastAsia="Amiri" w:cs="Amiri"/>
          <w:color w:val="111111"/>
          <w:sz w:val="28"/>
          <w:sz w:val="28"/>
          <w:szCs w:val="28"/>
          <w:rtl w:val="true"/>
          <w:lang w:bidi="ar-SA"/>
        </w:rPr>
        <w:t>بغض الوصيّ علامة معروفة تبدو على جبهات أولاد الزنا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صلى‌الله‌عليه‌و‌آله ذات يوم في منزل اُمّ سلمة ورسول اللّه صلى‌الله‌عليه‌و‌آله يحدّثني وأنا أسمع، إذ دخل عليّ بن أبي طالب عليه‌السلام فأشرق وجهه نوراً فرحاً بأخيه وابن عمّه، ثمّ ضمّه إليه وقبّل بين عينيه، ثمّ التفت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أتعرف هذا الداخل علينا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هذا أخوك وابن عمّك وزوج فاطمة البتول وأبو الحسن والحسين سيّدي شباب أهل الجنّة ، 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هذا الإمام الأزهر، ورمح اللّه الأطول، وباب اللّه الأكبر، فمن أراد اللّه فليدخل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هذا القائم بقسط اللّه، والذابّ عن حريم‌اللّه، والناصر لدين اللّه، وحجّة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يزل يحتجّ به على خلقه في الاُمم كُلّ أُمّة يبعث فيها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 اللّه تعالى جعل على كلّ ركن من أركان عرشه سبعين ألف ملك، ليس لهم تسبيح ولا عبادة إلاّ الدُّعاء لعليّ عليه‌السلام وشيعته والدُّعاء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لولا عليّ ما بان الحقّ من الباطل ولا مؤمن من الكافر ولا عُبِدَ اللّه، لأنّه ضرب رؤوس المشركين حتّى أسلموا وعبدوااللّه، ولولا ذلك لم يكن ثواب ولا عقاب ، ولا يستره من اللّه ستر ولا يحجبه من اللّه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هذا راية الهُدى وكلمة التقوى والعروة الوثقى وإمام أوليائي ونور من أطاعني، وهو الكلمة التي ألزمها اللّه المتّقين ، فمن أحبّه كان مؤمناً،</w:t>
      </w:r>
    </w:p>
    <w:p>
      <w:pPr>
        <w:pStyle w:val="BookText"/>
        <w:rPr/>
      </w:pPr>
      <w:r>
        <w:rPr>
          <w:rFonts w:ascii="Amiri" w:hAnsi="Amiri" w:eastAsia="Amiri" w:cs="Amiri"/>
          <w:color w:val="111111"/>
          <w:sz w:val="28"/>
          <w:sz w:val="28"/>
          <w:szCs w:val="28"/>
          <w:rtl w:val="true"/>
          <w:lang w:bidi="ar-SA"/>
        </w:rPr>
        <w:t>ومن أبغضه كان كافراً، ومن ترك ولايته كان ضالاًّ</w:t>
      </w:r>
      <w:r>
        <w:rPr>
          <w:rStyle w:val="FootnoteAnchor"/>
          <w:rtl w:val="true"/>
        </w:rPr>
        <w:footnoteReference w:id="34"/>
      </w:r>
      <w:r>
        <w:rPr>
          <w:rFonts w:ascii="Amiri" w:hAnsi="Amiri" w:eastAsia="Amiri" w:cs="Amiri"/>
          <w:color w:val="111111"/>
          <w:sz w:val="28"/>
          <w:sz w:val="28"/>
          <w:szCs w:val="28"/>
          <w:rtl w:val="true"/>
          <w:lang w:bidi="ar-SA"/>
        </w:rPr>
        <w:t>، ومن جحد ولايته كان مشركاً</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لعليّ بعدي كافر ، والشاكّ به مشرك وغادر</w:t>
      </w:r>
      <w:r>
        <w:rPr>
          <w:rStyle w:val="FootnoteAnchor"/>
          <w:rtl w:val="true"/>
        </w:rPr>
        <w:footnoteReference w:id="36"/>
      </w:r>
      <w:r>
        <w:rPr>
          <w:rFonts w:ascii="IRNazanin" w:hAnsi="IRNazanin" w:eastAsia="IRNazanin"/>
          <w:color w:val="111111"/>
          <w:sz w:val="28"/>
          <w:sz w:val="28"/>
          <w:szCs w:val="28"/>
          <w:rtl w:val="true"/>
          <w:lang w:bidi="fa-IR"/>
        </w:rPr>
        <w:t>، والمحبّ له مؤمن صادق</w:t>
      </w:r>
      <w:r>
        <w:rPr>
          <w:rStyle w:val="FootnoteAnchor"/>
          <w:rtl w:val="true"/>
        </w:rPr>
        <w:footnoteReference w:id="37"/>
      </w:r>
      <w:r>
        <w:rPr>
          <w:rFonts w:ascii="Amiri" w:hAnsi="Amiri" w:eastAsia="Amiri" w:cs="Amiri"/>
          <w:color w:val="111111"/>
          <w:sz w:val="28"/>
          <w:sz w:val="28"/>
          <w:szCs w:val="28"/>
          <w:rtl w:val="true"/>
          <w:lang w:bidi="ar-SA"/>
        </w:rPr>
        <w:t>، والمحارب له مارق ، والرادّ عليه زاهق ، والمقتفي أثره لاحق</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أحسن وأجاد فيما قاله الصاحب بن 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علي تزول الشكوك ويعلو الولاء ويزكو النجارُ</w:t>
      </w:r>
    </w:p>
    <w:p>
      <w:pPr>
        <w:pStyle w:val="BookText"/>
        <w:rPr/>
      </w:pPr>
      <w:r>
        <w:rPr>
          <w:rFonts w:ascii="Amiri" w:hAnsi="Amiri" w:eastAsia="Amiri" w:cs="Amiri"/>
          <w:color w:val="111111"/>
          <w:sz w:val="28"/>
          <w:sz w:val="28"/>
          <w:szCs w:val="28"/>
          <w:rtl w:val="true"/>
          <w:lang w:bidi="ar-SA"/>
        </w:rPr>
        <w:t>وامّا</w:t>
      </w:r>
      <w:r>
        <w:rPr>
          <w:rStyle w:val="FootnoteAnchor"/>
          <w:rtl w:val="true"/>
        </w:rPr>
        <w:footnoteReference w:id="39"/>
      </w:r>
      <w:r>
        <w:rPr>
          <w:rFonts w:ascii="Amiri" w:hAnsi="Amiri" w:eastAsia="Amiri" w:cs="Amiri"/>
          <w:color w:val="111111"/>
          <w:sz w:val="28"/>
          <w:sz w:val="28"/>
          <w:szCs w:val="28"/>
          <w:rtl w:val="true"/>
          <w:lang w:bidi="ar-SA"/>
        </w:rPr>
        <w:t>رأيت محبّاً له فثمّ العلاء وثمّ الفخارُ</w:t>
      </w:r>
    </w:p>
    <w:p>
      <w:pPr>
        <w:pStyle w:val="BookText"/>
        <w:rPr/>
      </w:pPr>
      <w:r>
        <w:rPr>
          <w:rFonts w:ascii="IRNazanin" w:hAnsi="IRNazanin" w:eastAsia="IRNazanin"/>
          <w:color w:val="111111"/>
          <w:sz w:val="28"/>
          <w:sz w:val="28"/>
          <w:szCs w:val="28"/>
          <w:rtl w:val="true"/>
          <w:lang w:bidi="fa-IR"/>
        </w:rPr>
        <w:t>وما</w:t>
      </w:r>
      <w:r>
        <w:rPr>
          <w:rStyle w:val="FootnoteAnchor"/>
          <w:rtl w:val="true"/>
        </w:rPr>
        <w:footnoteReference w:id="40"/>
      </w:r>
      <w:r>
        <w:rPr>
          <w:rFonts w:ascii="Amiri" w:hAnsi="Amiri" w:eastAsia="Amiri" w:cs="Amiri"/>
          <w:color w:val="111111"/>
          <w:sz w:val="28"/>
          <w:sz w:val="28"/>
          <w:szCs w:val="28"/>
          <w:rtl w:val="true"/>
          <w:lang w:bidi="ar-SA"/>
        </w:rPr>
        <w:t>رأيت عدوّاً له ففي أصله نسب مستعارُ</w:t>
      </w:r>
    </w:p>
    <w:p>
      <w:pPr>
        <w:pStyle w:val="BookText"/>
        <w:rPr/>
      </w:pPr>
      <w:r>
        <w:rPr>
          <w:rFonts w:ascii="Amiri" w:hAnsi="Amiri" w:eastAsia="Amiri" w:cs="Amiri"/>
          <w:color w:val="111111"/>
          <w:sz w:val="28"/>
          <w:sz w:val="28"/>
          <w:szCs w:val="28"/>
          <w:rtl w:val="true"/>
          <w:lang w:bidi="ar-SA"/>
        </w:rPr>
        <w:t>فلا تعذلوه على بغضه فحيطان دار أبيه قصارُ</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الأبواب فاثنى عشر باباً، تيمّناً بهذا العدد الشريف وتبرّكاً بهذا الحصر المنيف ، أعني بذلك عدده مع الحجج من أولاده الطاهرين وخلفائه الغرّ الميامين والأئمّة المرضيّين صلوات اللّه وسلامه عليهم أجمعين </w:t>
      </w:r>
      <w:r>
        <w:rPr>
          <w:rFonts w:eastAsia="Amiri" w:cs="Amiri" w:ascii="Amiri" w:hAnsi="Amiri"/>
          <w:color w:val="111111"/>
          <w:sz w:val="28"/>
          <w:szCs w:val="28"/>
          <w:rtl w:val="true"/>
          <w:lang w:bidi="ar-SA"/>
        </w:rPr>
        <w:t>.</w:t>
      </w:r>
      <w:bookmarkStart w:id="24" w:name="pg2399_15451"/>
    </w:p>
    <w:p>
      <w:pPr>
        <w:pStyle w:val="Heading2"/>
        <w:numPr>
          <w:ilvl w:val="1"/>
          <w:numId w:val="1"/>
        </w:numPr>
        <w:rPr/>
      </w:pPr>
      <w:bookmarkStart w:id="25" w:name="__RefHeading___Toc3119035_3804643083"/>
      <w:bookmarkStart w:id="26" w:name="_Toc9"/>
      <w:bookmarkEnd w:id="24"/>
      <w:bookmarkEnd w:id="25"/>
      <w:r>
        <w:rPr>
          <w:rtl w:val="true"/>
        </w:rPr>
        <w:t xml:space="preserve">الباب الأوّل </w:t>
      </w:r>
      <w:r>
        <w:rPr>
          <w:rtl w:val="true"/>
        </w:rPr>
        <w:t xml:space="preserve">: </w:t>
      </w:r>
      <w:r>
        <w:rPr>
          <w:rtl w:val="true"/>
        </w:rPr>
        <w:t>في ولادته عليه‌السلام ونسبه واسمه وكنيته وألقابه وصفته وذكر أولاده وأزواجه واُمّهات أولاده وفيه فصول</w:t>
      </w:r>
      <w:bookmarkEnd w:id="26"/>
    </w:p>
    <w:p>
      <w:pPr>
        <w:pStyle w:val="Heading3"/>
        <w:numPr>
          <w:ilvl w:val="2"/>
          <w:numId w:val="1"/>
        </w:numPr>
        <w:rPr/>
      </w:pPr>
      <w:bookmarkStart w:id="27" w:name="__RefHeading___Toc3119037_3804643083"/>
      <w:bookmarkStart w:id="28" w:name="_Toc10"/>
      <w:bookmarkEnd w:id="27"/>
      <w:r>
        <w:rPr>
          <w:rtl w:val="true"/>
        </w:rPr>
        <w:t>الفصل الأوّل</w:t>
      </w:r>
      <w:r>
        <w:rPr>
          <w:rtl w:val="true"/>
        </w:rPr>
        <w:t>:</w:t>
      </w:r>
      <w:r>
        <w:rPr>
          <w:rtl w:val="true"/>
        </w:rPr>
        <w:t>في ولادته عليه‌السلام</w:t>
      </w:r>
      <w:bookmarkEnd w:id="2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جابر بن عبداللّه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صلى‌الله‌عليه‌و‌آله عن ميلاد أمير المؤمنين عليّ بن أبي طالب عليه‌السلام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خير مولودٍ ولد بعدي على سنّة المسيح عليه‌السلام ، إنّ اللّه تبارك وتعالى خلقني وعليّاً عليه‌السلام قبل خلق الخلق بخمسمائة عام</w:t>
      </w:r>
      <w:r>
        <w:rPr>
          <w:rStyle w:val="FootnoteAnchor"/>
          <w:rtl w:val="true"/>
        </w:rPr>
        <w:footnoteReference w:id="42"/>
      </w:r>
      <w:r>
        <w:rPr>
          <w:rFonts w:ascii="Amiri" w:hAnsi="Amiri" w:eastAsia="Amiri" w:cs="Amiri"/>
          <w:color w:val="111111"/>
          <w:sz w:val="28"/>
          <w:sz w:val="28"/>
          <w:szCs w:val="28"/>
          <w:rtl w:val="true"/>
          <w:lang w:bidi="ar-SA"/>
        </w:rPr>
        <w:t>، فكنّا نسبّح اللّه ونقدّسه ، فلمّا خلق اللّه آدم عليه‌السلام قذف بنا في صلبه واستقررتُ أنا في جنبه الأيمن وعليّ عليه‌السلام في الأيسر ، ثمّ نقلنا من صلبه في الأصلاب الطاهرات إلى الأرحام الطيّبة، فلم نزل كذلك حتّى أطلعني اللّه‌</w:t>
      </w:r>
      <w:r>
        <w:rPr>
          <w:rStyle w:val="FootnoteAnchor"/>
          <w:rtl w:val="true"/>
        </w:rPr>
        <w:footnoteReference w:id="43"/>
      </w:r>
      <w:r>
        <w:rPr>
          <w:rFonts w:ascii="Amiri" w:hAnsi="Amiri" w:eastAsia="Amiri" w:cs="Amiri"/>
          <w:color w:val="111111"/>
          <w:sz w:val="28"/>
          <w:sz w:val="28"/>
          <w:szCs w:val="28"/>
          <w:rtl w:val="true"/>
          <w:lang w:bidi="ar-SA"/>
        </w:rPr>
        <w:t>من ظهر طاهر وهو عبداللّه بن عبد المطّلب، فاستودعني خير رحم وهي آمنة ، ثمّ أطلع اللّه‌</w:t>
      </w:r>
      <w:r>
        <w:rPr>
          <w:rStyle w:val="FootnoteAnchor"/>
          <w:rtl w:val="true"/>
        </w:rPr>
        <w:footnoteReference w:id="44"/>
      </w:r>
      <w:r>
        <w:rPr>
          <w:rFonts w:ascii="Amiri" w:hAnsi="Amiri" w:eastAsia="Amiri" w:cs="Amiri"/>
          <w:color w:val="111111"/>
          <w:sz w:val="28"/>
          <w:sz w:val="28"/>
          <w:szCs w:val="28"/>
          <w:rtl w:val="true"/>
          <w:lang w:bidi="ar-SA"/>
        </w:rPr>
        <w:t>تعالى عليّاً عليه‌السلام من ظهر طاهر وهو أبو طالب ، واستودعه خير رحم وهي فاطمة بنت أسد</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يا جابر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ومن قبل أن وقع عليّ عليه‌السلام في بطن اُمّه كان في زمانه</w:t>
      </w:r>
    </w:p>
    <w:p>
      <w:pPr>
        <w:pStyle w:val="BookText"/>
        <w:rPr/>
      </w:pPr>
      <w:r>
        <w:rPr>
          <w:rFonts w:ascii="Amiri" w:hAnsi="Amiri" w:eastAsia="Amiri" w:cs="Amiri"/>
          <w:color w:val="111111"/>
          <w:sz w:val="28"/>
          <w:sz w:val="28"/>
          <w:szCs w:val="28"/>
          <w:rtl w:val="true"/>
          <w:lang w:bidi="ar-SA"/>
        </w:rPr>
        <w:t>رجل عابد راهب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المثرم بن دعيب بن الشيقتام، وكان مذكوراً في العبادة، قد عَبَدَ اللّه مائة وتسعين سنة ولم يسأله حاجة، فسأل ربّه أن يريه وليّاً من أوليائه</w:t>
      </w:r>
      <w:r>
        <w:rPr>
          <w:rStyle w:val="FootnoteAnchor"/>
          <w:rtl w:val="true"/>
        </w:rPr>
        <w:footnoteReference w:id="46"/>
      </w:r>
      <w:r>
        <w:rPr>
          <w:rFonts w:ascii="Amiri" w:hAnsi="Amiri" w:eastAsia="Amiri" w:cs="Amiri"/>
          <w:color w:val="111111"/>
          <w:sz w:val="28"/>
          <w:sz w:val="28"/>
          <w:szCs w:val="28"/>
          <w:rtl w:val="true"/>
          <w:lang w:bidi="ar-SA"/>
        </w:rPr>
        <w:t xml:space="preserve">، فبعث اللّه تعالى إليه بأبي طالب </w:t>
      </w:r>
      <w:r>
        <w:rPr>
          <w:rStyle w:val="FootnoteAnchor"/>
          <w:rtl w:val="true"/>
        </w:rPr>
        <w:footnoteReference w:id="47"/>
      </w:r>
      <w:r>
        <w:rPr>
          <w:rFonts w:ascii="Amiri" w:hAnsi="Amiri" w:eastAsia="Amiri" w:cs="Amiri"/>
          <w:color w:val="111111"/>
          <w:sz w:val="28"/>
          <w:sz w:val="28"/>
          <w:szCs w:val="28"/>
          <w:rtl w:val="true"/>
          <w:lang w:bidi="ar-SA"/>
        </w:rPr>
        <w:t xml:space="preserve">، فلمّا أن بَصرَ به المثرم قام إليه فقبّل رأسه وأجلسه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تهامة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تهامة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فوثب</w:t>
      </w:r>
      <w:r>
        <w:rPr>
          <w:rStyle w:val="FootnoteAnchor"/>
          <w:rtl w:val="true"/>
        </w:rPr>
        <w:footnoteReference w:id="48"/>
      </w:r>
      <w:r>
        <w:rPr>
          <w:rFonts w:ascii="Amiri" w:hAnsi="Amiri" w:eastAsia="Amiri" w:cs="Amiri"/>
          <w:color w:val="111111"/>
          <w:sz w:val="28"/>
          <w:sz w:val="28"/>
          <w:szCs w:val="28"/>
          <w:rtl w:val="true"/>
          <w:lang w:bidi="ar-SA"/>
        </w:rPr>
        <w:t xml:space="preserve">إليه الراهب وقبّل رأسه 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أعطاني مسألتي ولم يمتني حتّى أراني وليّه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هذا، فإنّ العليّ الأعلى قد ألهمني إلهاماً فيه بشارتك ،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يخرج من صلبك هو وليّ اللّه تبارك اسمه وتعالى ذكره، وإمام المتّقين ووصيّ رسول ربّ العالمين،فإن أدركت ذاك الولد فاقرأه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المثرم يقرئك السلام، وهو يشهد أن لا إله إلاّ اللّه وحده لا شريك له وأنّ محمّداً عبده ورسوله وأنّك وصيّه حقّاً ، بمحمّد تتمّ النبوّة وبك تتمّ الوصية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فبكى أبو طالب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الولد</w:t>
      </w:r>
      <w:r>
        <w:rPr>
          <w:rStyle w:val="FootnoteAnchor"/>
          <w:rtl w:val="true"/>
        </w:rPr>
        <w:footnoteReference w:id="5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حقيقة ما تقوله إلاّ ببرهان بيِّن ودلالة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أسأل اللّه تعالى لك أن يعطيك في مكانك ما يكون دلالة لك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طعاماً من الجنّة في وقتي هذا ، فدعا الراهب بذلك فما استتمّ دعاؤه حتّى أتى بطلبتي عليه</w:t>
      </w:r>
      <w:r>
        <w:rPr>
          <w:rStyle w:val="FootnoteAnchor"/>
          <w:rtl w:val="true"/>
        </w:rPr>
        <w:footnoteReference w:id="51"/>
      </w:r>
      <w:r>
        <w:rPr>
          <w:rFonts w:ascii="Amiri" w:hAnsi="Amiri" w:eastAsia="Amiri" w:cs="Amiri"/>
          <w:color w:val="111111"/>
          <w:sz w:val="28"/>
          <w:sz w:val="28"/>
          <w:szCs w:val="28"/>
          <w:rtl w:val="true"/>
          <w:lang w:bidi="ar-SA"/>
        </w:rPr>
        <w:t>من فاكهة الجنّة رطبة وعنبة ورمّان، فتناول أبو طالب</w:t>
      </w:r>
    </w:p>
    <w:p>
      <w:pPr>
        <w:pStyle w:val="BookText"/>
        <w:rPr/>
      </w:pPr>
      <w:r>
        <w:rPr>
          <w:rFonts w:ascii="Amiri" w:hAnsi="Amiri" w:eastAsia="Amiri" w:cs="Amiri"/>
          <w:color w:val="111111"/>
          <w:sz w:val="28"/>
          <w:sz w:val="28"/>
          <w:szCs w:val="28"/>
          <w:rtl w:val="true"/>
          <w:lang w:bidi="ar-SA"/>
        </w:rPr>
        <w:t>منه رمّانة ونهض فرحاً من ساعته حتّى رجع إلى منزله،فأكل</w:t>
      </w:r>
      <w:r>
        <w:rPr>
          <w:rStyle w:val="FootnoteAnchor"/>
          <w:rtl w:val="true"/>
        </w:rPr>
        <w:footnoteReference w:id="52"/>
      </w:r>
      <w:r>
        <w:rPr>
          <w:rFonts w:ascii="Amiri" w:hAnsi="Amiri" w:eastAsia="Amiri" w:cs="Amiri"/>
          <w:color w:val="111111"/>
          <w:sz w:val="28"/>
          <w:sz w:val="28"/>
          <w:szCs w:val="28"/>
          <w:rtl w:val="true"/>
          <w:lang w:bidi="ar-SA"/>
        </w:rPr>
        <w:t xml:space="preserve">فتحوّلت ماءً في صلبه، فجامع فاطمة بنت أسد فحملت بعليّ عليه‌السلام ، وارتجّت الأرض وزلزلت بهم أيّاماً حتّى لقيت قريش من ذلك شدّة، وفزعوا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بآلهتكم إلى ذروة أبيقبيس حتّى نسألهم أن يسكّنوا ما نزل بكم وحلَّ بساحتكم ، فلمّا اجتمعوا على ذروة جبل أبي قبيس فجعل يرتجّ ارتجاجاً تدكدكت بهم صمّ الصخور وتناثرت وتساقطت الآلهة على وجهها ، فلمّا بصروا بذلك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بما حلَّ بنا، فصعد أبو طالب الجبل وهو غير مكترث</w:t>
      </w:r>
      <w:r>
        <w:rPr>
          <w:rStyle w:val="FootnoteAnchor"/>
          <w:rtl w:val="true"/>
        </w:rPr>
        <w:footnoteReference w:id="53"/>
      </w:r>
      <w:r>
        <w:rPr>
          <w:rFonts w:ascii="Amiri" w:hAnsi="Amiri" w:eastAsia="Amiri" w:cs="Amiri"/>
          <w:color w:val="111111"/>
          <w:sz w:val="28"/>
          <w:sz w:val="28"/>
          <w:szCs w:val="28"/>
          <w:rtl w:val="true"/>
          <w:lang w:bidi="ar-SA"/>
        </w:rPr>
        <w:t xml:space="preserve">بما هم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قد أحدث في هذه الليلة حادثة وخلق فيها خلقاً إن لم تطيعوه ولم تقرّوا بولايته وتشهدوا بإمامته لم يسكن ما بكم ولا يكون لكم بتهامة مسكن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إنّا نقول بمقالتك، فبكى أبو طالب ورفع يده إلى اللّه عزّوجلّ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أسألك بالمحمّدية المحمودة والعلوية العالية وبالفاطمية البيضاء ألاّ تفضّلت على تهامة بالرأفة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فوالذي فلق الحبّة وبرئ النسمة لقد كانت العرب تكتب هذه الكلمات فتدعوا بها عند شدائدها في الجاهلية وهي لا تعلمها ولا تعرف حقيقتها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التي ولد أمير المؤمنين عليه‌السلام أشرقت السماء بضيائها وتضاعف نور نجومها وأبصرت من ذلك قريش عجباً، فهاج</w:t>
      </w:r>
      <w:r>
        <w:rPr>
          <w:rStyle w:val="FootnoteAnchor"/>
          <w:rtl w:val="true"/>
        </w:rPr>
        <w:footnoteReference w:id="54"/>
      </w:r>
      <w:r>
        <w:rPr>
          <w:rFonts w:ascii="Amiri" w:hAnsi="Amiri" w:eastAsia="Amiri" w:cs="Amiri"/>
          <w:color w:val="111111"/>
          <w:sz w:val="28"/>
          <w:sz w:val="28"/>
          <w:szCs w:val="28"/>
          <w:rtl w:val="true"/>
          <w:lang w:bidi="ar-SA"/>
        </w:rPr>
        <w:t xml:space="preserve">بعضها في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w:t>
      </w:r>
      <w:r>
        <w:rPr>
          <w:rStyle w:val="FootnoteAnchor"/>
          <w:rtl w:val="true"/>
        </w:rPr>
        <w:footnoteReference w:id="55"/>
      </w:r>
      <w:r>
        <w:rPr>
          <w:rFonts w:ascii="Amiri" w:hAnsi="Amiri" w:eastAsia="Amiri" w:cs="Amiri"/>
          <w:color w:val="111111"/>
          <w:sz w:val="28"/>
          <w:sz w:val="28"/>
          <w:szCs w:val="28"/>
          <w:rtl w:val="true"/>
          <w:lang w:bidi="ar-SA"/>
        </w:rPr>
        <w:t>في السماء حادثة وخرج أبو طالب وهو يتخلّل سكك</w:t>
      </w:r>
      <w:r>
        <w:rPr>
          <w:rStyle w:val="FootnoteAnchor"/>
          <w:rtl w:val="true"/>
        </w:rPr>
        <w:footnoteReference w:id="56"/>
      </w:r>
      <w:r>
        <w:rPr>
          <w:rFonts w:ascii="Amiri" w:hAnsi="Amiri" w:eastAsia="Amiri" w:cs="Amiri"/>
          <w:color w:val="111111"/>
          <w:sz w:val="28"/>
          <w:sz w:val="28"/>
          <w:szCs w:val="28"/>
          <w:rtl w:val="true"/>
          <w:lang w:bidi="ar-SA"/>
        </w:rPr>
        <w:t xml:space="preserve">مكّة وأسواقها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تمّت حجّة اللّه وأقبل الناس يسألونه عن علّة ما يرونه من إشراق السماء</w:t>
      </w:r>
    </w:p>
    <w:p>
      <w:pPr>
        <w:pStyle w:val="BookText"/>
        <w:rPr/>
      </w:pPr>
      <w:r>
        <w:rPr>
          <w:rFonts w:ascii="Amiri" w:hAnsi="Amiri" w:eastAsia="Amiri" w:cs="Amiri"/>
          <w:color w:val="111111"/>
          <w:sz w:val="28"/>
          <w:sz w:val="28"/>
          <w:szCs w:val="28"/>
          <w:rtl w:val="true"/>
          <w:lang w:bidi="ar-SA"/>
        </w:rPr>
        <w:t xml:space="preserve">وتضاعف نور النجوم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فقد ظهر في هذه الليلة وليٌّ من أولياء اللّه، يكمل اللّه تعالى فيه خصال الخير، ويختم به الوصيّين، وهو إمام المتّقين وناصر الدين وقامع المشركين وغيظ المنافقين وزين العابدين ووصيّ رسول ربّ العالمين ؛ إمام هدى ونجم علا ومصباح دجى ومبيد الشرك والشبهات، وهو نفس اليقين ورأس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يكرِّر هذه الكلمات والألفاظ إلى أن أصبح ، فلمّا أصبح غاب عن قومه أربعين صباحاً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إلى أين غاب ؟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مضى يطلب المثرم وكان قد مات</w:t>
      </w:r>
      <w:r>
        <w:rPr>
          <w:rStyle w:val="FootnoteAnchor"/>
          <w:rtl w:val="true"/>
        </w:rPr>
        <w:footnoteReference w:id="57"/>
      </w:r>
      <w:r>
        <w:rPr>
          <w:rFonts w:ascii="Amiri" w:hAnsi="Amiri" w:eastAsia="Amiri" w:cs="Amiri"/>
          <w:color w:val="111111"/>
          <w:sz w:val="28"/>
          <w:sz w:val="28"/>
          <w:szCs w:val="28"/>
          <w:rtl w:val="true"/>
          <w:lang w:bidi="ar-SA"/>
        </w:rPr>
        <w:t>في جبل اللّكام ، فاكتم يا جابر فإنّه من أسرار اللّه المكنونة وعلومه المخزونة ، إنّ المثرم كان وصف لأبيطالب كهفاً في جبل اللكام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تجدني هناك حيّاً أو ميّتاً ، فلمّا مضى أبو طالب إلى ذلك الكهف ودخل إليه وجد المثرم ميّتاً جسداً ملفوفاً</w:t>
      </w:r>
      <w:r>
        <w:rPr>
          <w:rStyle w:val="FootnoteAnchor"/>
          <w:rtl w:val="true"/>
        </w:rPr>
        <w:footnoteReference w:id="58"/>
      </w:r>
      <w:r>
        <w:rPr>
          <w:rFonts w:ascii="Amiri" w:hAnsi="Amiri" w:eastAsia="Amiri" w:cs="Amiri"/>
          <w:color w:val="111111"/>
          <w:sz w:val="28"/>
          <w:sz w:val="28"/>
          <w:szCs w:val="28"/>
          <w:rtl w:val="true"/>
          <w:lang w:bidi="ar-SA"/>
        </w:rPr>
        <w:t>في مدرعة</w:t>
      </w:r>
      <w:r>
        <w:rPr>
          <w:rStyle w:val="FootnoteAnchor"/>
          <w:rtl w:val="true"/>
        </w:rPr>
        <w:footnoteReference w:id="59"/>
      </w:r>
      <w:r>
        <w:rPr>
          <w:rFonts w:ascii="IRNazanin" w:hAnsi="IRNazanin" w:eastAsia="IRNazanin"/>
          <w:color w:val="111111"/>
          <w:sz w:val="28"/>
          <w:sz w:val="28"/>
          <w:szCs w:val="28"/>
          <w:rtl w:val="true"/>
          <w:lang w:bidi="fa-IR"/>
        </w:rPr>
        <w:t>مسجّى بها إلى قبلته، وإذا</w:t>
      </w:r>
      <w:r>
        <w:rPr>
          <w:rStyle w:val="FootnoteAnchor"/>
          <w:rtl w:val="true"/>
        </w:rPr>
        <w:footnoteReference w:id="60"/>
      </w:r>
      <w:r>
        <w:rPr>
          <w:rFonts w:ascii="Amiri" w:hAnsi="Amiri" w:eastAsia="Amiri" w:cs="Amiri"/>
          <w:color w:val="111111"/>
          <w:sz w:val="28"/>
          <w:sz w:val="28"/>
          <w:szCs w:val="28"/>
          <w:rtl w:val="true"/>
          <w:lang w:bidi="ar-SA"/>
        </w:rPr>
        <w:t xml:space="preserve">هناك حيّتان إحداهما بيضاء والاُخرى سوداء وهما يدفعان عنه الأذى، فلمّا بصرتا بأبي طالب غربتا في الكهف ودخل أبو طالب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ورحمة اللّه وبركاته ، فأحيى اللّه تعالى بقدرته المثرم، فقام قائماً يمسح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وأنّ عليّاً وليّ اللّه والإمام بعد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فإنّ عليّاً عليه‌السلام قد طلع إلى الأرض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علامة الليل التي طلع منها </w:t>
      </w:r>
      <w:r>
        <w:rPr>
          <w:rStyle w:val="FootnoteAnchor"/>
          <w:rtl w:val="true"/>
        </w:rPr>
        <w:footnoteReference w:id="61"/>
      </w:r>
      <w:r>
        <w:rPr>
          <w:rFonts w:ascii="Amiri" w:hAnsi="Amiri" w:eastAsia="Amiri" w:cs="Amiri"/>
          <w:color w:val="111111"/>
          <w:sz w:val="28"/>
          <w:sz w:val="28"/>
          <w:szCs w:val="28"/>
          <w:rtl w:val="true"/>
          <w:lang w:bidi="ar-SA"/>
        </w:rPr>
        <w:t xml:space="preserve">؟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من الليل الثلث أخذت فاطمة ما يأخذ النساء عند الولادة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ياسيّدة النساء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وهجاً،</w:t>
      </w:r>
    </w:p>
    <w:p>
      <w:pPr>
        <w:pStyle w:val="BookText"/>
        <w:rPr/>
      </w:pPr>
      <w:r>
        <w:rPr>
          <w:rFonts w:ascii="Amiri" w:hAnsi="Amiri" w:eastAsia="Amiri" w:cs="Amiri"/>
          <w:color w:val="111111"/>
          <w:sz w:val="28"/>
          <w:sz w:val="28"/>
          <w:szCs w:val="28"/>
          <w:rtl w:val="true"/>
          <w:lang w:bidi="ar-SA"/>
        </w:rPr>
        <w:t>فقرأت عليها الاسم الذي فيه النجاة فسكنت ، فقلت</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أنهض فآتيك بنسوة من صواحبك، يُعنّكِ على أمرك في هذه الليلة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يا أبا طالب ، فلمّا قمت لذلك إذا أنا بهاتفٍ هتف من زاوية البيت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يا أبا طالب فإنَّ وليّ اللّه لا تمسّه يد نجسة ، وإذا أنا بأربعة</w:t>
      </w:r>
      <w:r>
        <w:rPr>
          <w:rStyle w:val="FootnoteAnchor"/>
          <w:rtl w:val="true"/>
        </w:rPr>
        <w:footnoteReference w:id="63"/>
      </w:r>
      <w:r>
        <w:rPr>
          <w:rFonts w:ascii="Amiri" w:hAnsi="Amiri" w:eastAsia="Amiri" w:cs="Amiri"/>
          <w:color w:val="111111"/>
          <w:sz w:val="28"/>
          <w:sz w:val="28"/>
          <w:szCs w:val="28"/>
          <w:rtl w:val="true"/>
          <w:lang w:bidi="ar-SA"/>
        </w:rPr>
        <w:t>نسوة يدخلن عليها وعليهنّ كهيئة الحرير</w:t>
      </w:r>
      <w:r>
        <w:rPr>
          <w:rStyle w:val="FootnoteAnchor"/>
          <w:rtl w:val="true"/>
        </w:rPr>
        <w:footnoteReference w:id="64"/>
      </w:r>
      <w:r>
        <w:rPr>
          <w:rFonts w:ascii="Amiri" w:hAnsi="Amiri" w:eastAsia="Amiri" w:cs="Amiri"/>
          <w:color w:val="111111"/>
          <w:sz w:val="28"/>
          <w:sz w:val="28"/>
          <w:szCs w:val="28"/>
          <w:rtl w:val="true"/>
          <w:lang w:bidi="ar-SA"/>
        </w:rPr>
        <w:t xml:space="preserve">، وإذا رائحتهنّ أطيب من المسك الأذفر،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وليّة اللّه ، فأجابتهنّ ثمّ جلسن بين يديها ومعهنّ جونة</w:t>
      </w:r>
      <w:r>
        <w:rPr>
          <w:rStyle w:val="FootnoteAnchor"/>
          <w:rtl w:val="true"/>
        </w:rPr>
        <w:footnoteReference w:id="65"/>
      </w:r>
      <w:r>
        <w:rPr>
          <w:rFonts w:ascii="Amiri" w:hAnsi="Amiri" w:eastAsia="Amiri" w:cs="Amiri"/>
          <w:color w:val="111111"/>
          <w:sz w:val="28"/>
          <w:sz w:val="28"/>
          <w:szCs w:val="28"/>
          <w:rtl w:val="true"/>
          <w:lang w:bidi="ar-SA"/>
        </w:rPr>
        <w:t>من فضّة وأنسنها حتّى ولدت</w:t>
      </w:r>
      <w:r>
        <w:rPr>
          <w:rStyle w:val="FootnoteAnchor"/>
          <w:rtl w:val="true"/>
        </w:rPr>
        <w:footnoteReference w:id="66"/>
      </w:r>
      <w:r>
        <w:rPr>
          <w:rFonts w:ascii="Amiri" w:hAnsi="Amiri" w:eastAsia="Amiri" w:cs="Amiri"/>
          <w:color w:val="111111"/>
          <w:sz w:val="28"/>
          <w:sz w:val="28"/>
          <w:szCs w:val="28"/>
          <w:rtl w:val="true"/>
          <w:lang w:bidi="ar-SA"/>
        </w:rPr>
        <w:t>أمير المؤمنين عليه‌السلام ، فلمّا ولد انتهيت إليه فإذا هو كالشمس الطالعة، وسجد</w:t>
      </w:r>
      <w:r>
        <w:rPr>
          <w:rStyle w:val="FootnoteAnchor"/>
          <w:rtl w:val="true"/>
        </w:rPr>
        <w:footnoteReference w:id="67"/>
      </w:r>
      <w:r>
        <w:rPr>
          <w:rFonts w:ascii="Amiri" w:hAnsi="Amiri" w:eastAsia="Amiri" w:cs="Amiri"/>
          <w:color w:val="111111"/>
          <w:sz w:val="28"/>
          <w:sz w:val="28"/>
          <w:szCs w:val="28"/>
          <w:rtl w:val="true"/>
          <w:lang w:bidi="ar-SA"/>
        </w:rPr>
        <w:t xml:space="preserve">على الأرض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 رسول اللّه وأشهد أنّ عليّاً وصيّ</w:t>
      </w:r>
      <w:r>
        <w:rPr>
          <w:rStyle w:val="FootnoteAnchor"/>
          <w:rtl w:val="true"/>
        </w:rPr>
        <w:footnoteReference w:id="68"/>
      </w:r>
      <w:r>
        <w:rPr>
          <w:rFonts w:ascii="Amiri" w:hAnsi="Amiri" w:eastAsia="Amiri" w:cs="Amiri"/>
          <w:color w:val="111111"/>
          <w:sz w:val="28"/>
          <w:sz w:val="28"/>
          <w:szCs w:val="28"/>
          <w:rtl w:val="true"/>
          <w:lang w:bidi="ar-SA"/>
        </w:rPr>
        <w:t>رسول اللّه صلى‌الله‌عليه‌و‌آله ، بمحمّد</w:t>
      </w:r>
      <w:r>
        <w:rPr>
          <w:rStyle w:val="FootnoteAnchor"/>
          <w:rtl w:val="true"/>
        </w:rPr>
        <w:footnoteReference w:id="69"/>
      </w:r>
      <w:r>
        <w:rPr>
          <w:rFonts w:ascii="Amiri" w:hAnsi="Amiri" w:eastAsia="Amiri" w:cs="Amiri"/>
          <w:color w:val="111111"/>
          <w:sz w:val="28"/>
          <w:sz w:val="28"/>
          <w:szCs w:val="28"/>
          <w:rtl w:val="true"/>
          <w:lang w:bidi="ar-SA"/>
        </w:rPr>
        <w:t>يختم اللّه النبوّة وبي يتمّ الوصيّة ، وأنا أمير المؤمنين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 واحدة منهنّ من الأرض ووضعته في حِجرها، فلمّا نظر عليّ عليه‌السلام في وجهها ناداها بلسان ذلق</w:t>
      </w:r>
      <w:r>
        <w:rPr>
          <w:rStyle w:val="FootnoteAnchor"/>
          <w:rtl w:val="true"/>
        </w:rPr>
        <w:footnoteReference w:id="70"/>
      </w:r>
      <w:r>
        <w:rPr>
          <w:rFonts w:ascii="IRNazanin" w:hAnsi="IRNazanin" w:eastAsia="IRNazanin"/>
          <w:color w:val="111111"/>
          <w:sz w:val="28"/>
          <w:sz w:val="28"/>
          <w:szCs w:val="28"/>
          <w:rtl w:val="true"/>
          <w:lang w:bidi="fa-IR"/>
        </w:rPr>
        <w:t xml:space="preserve">ذرب </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Style w:val="FootnoteAnchor"/>
          <w:rtl w:val="true"/>
        </w:rPr>
        <w:footnoteReference w:id="72"/>
      </w:r>
      <w:r>
        <w:rPr>
          <w:rFonts w:ascii="Amiri" w:hAnsi="Amiri" w:eastAsia="Amiri" w:cs="Amiri"/>
          <w:color w:val="111111"/>
          <w:sz w:val="28"/>
          <w:sz w:val="28"/>
          <w:szCs w:val="28"/>
          <w:rtl w:val="true"/>
          <w:lang w:bidi="ar-SA"/>
        </w:rPr>
        <w:t xml:space="preserve">يابُنيّ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اللّه يتقلّب وفي صحّته يتنعّم</w:t>
      </w:r>
      <w:r>
        <w:rPr>
          <w:rStyle w:val="FootnoteAnchor"/>
          <w:rtl w:val="true"/>
        </w:rPr>
        <w:footnoteReference w:id="73"/>
      </w:r>
      <w:r>
        <w:rPr>
          <w:rFonts w:ascii="Amiri" w:hAnsi="Amiri" w:eastAsia="Amiri" w:cs="Amiri"/>
          <w:color w:val="111111"/>
          <w:sz w:val="28"/>
          <w:sz w:val="28"/>
          <w:szCs w:val="28"/>
          <w:rtl w:val="true"/>
          <w:lang w:bidi="ar-SA"/>
        </w:rPr>
        <w:t>، فلمّا سمعتُ لم أتمالك</w:t>
      </w:r>
      <w:r>
        <w:rPr>
          <w:rStyle w:val="FootnoteAnchor"/>
          <w:rtl w:val="true"/>
        </w:rPr>
        <w:footnoteReference w:id="74"/>
      </w:r>
      <w:r>
        <w:rPr>
          <w:rFonts w:ascii="Amiri" w:hAnsi="Amiri" w:eastAsia="Amiri" w:cs="Amiri"/>
          <w:color w:val="111111"/>
          <w:sz w:val="28"/>
          <w:sz w:val="28"/>
          <w:szCs w:val="28"/>
          <w:rtl w:val="true"/>
          <w:lang w:bidi="ar-SA"/>
        </w:rPr>
        <w:t xml:space="preserve">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ألست بأبيك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ولكنّي وإيّاك</w:t>
      </w:r>
    </w:p>
    <w:p>
      <w:pPr>
        <w:pStyle w:val="BookText"/>
        <w:rPr/>
      </w:pPr>
      <w:r>
        <w:rPr>
          <w:rFonts w:ascii="Amiri" w:hAnsi="Amiri" w:eastAsia="Amiri" w:cs="Amiri"/>
          <w:color w:val="111111"/>
          <w:sz w:val="28"/>
          <w:sz w:val="28"/>
          <w:szCs w:val="28"/>
          <w:rtl w:val="true"/>
          <w:lang w:bidi="ar-SA"/>
        </w:rPr>
        <w:t>من صلب آدم عليه‌السلام وهذه اُمّي حوّاء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سمعت ذلك غطّيت رأسي بردائي وألقيت بنفسي</w:t>
      </w:r>
      <w:r>
        <w:rPr>
          <w:rStyle w:val="FootnoteAnchor"/>
          <w:rtl w:val="true"/>
        </w:rPr>
        <w:footnoteReference w:id="75"/>
      </w:r>
      <w:r>
        <w:rPr>
          <w:rFonts w:ascii="Amiri" w:hAnsi="Amiri" w:eastAsia="Amiri" w:cs="Amiri"/>
          <w:color w:val="111111"/>
          <w:sz w:val="28"/>
          <w:sz w:val="28"/>
          <w:szCs w:val="28"/>
          <w:rtl w:val="true"/>
          <w:lang w:bidi="ar-SA"/>
        </w:rPr>
        <w:t xml:space="preserve">في زاوية البيت حياءً منها ، ثمّ دَنَتْ أُخرى ومعها جونة فأخذت عليّاً عليه‌السلام ، فلمّا نظر إلى وجهها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وعليك‌السلام يا أخي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خبر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76"/>
      </w:r>
      <w:r>
        <w:rPr>
          <w:rFonts w:ascii="Amiri" w:hAnsi="Amiri" w:eastAsia="Amiri" w:cs="Amiri"/>
          <w:color w:val="111111"/>
          <w:sz w:val="28"/>
          <w:sz w:val="28"/>
          <w:szCs w:val="28"/>
          <w:rtl w:val="true"/>
          <w:lang w:bidi="ar-SA"/>
        </w:rPr>
        <w:t xml:space="preserve">خير وهو يقرأ عليك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وأيّ أُخت</w:t>
      </w:r>
      <w:r>
        <w:rPr>
          <w:rStyle w:val="FootnoteAnchor"/>
          <w:rtl w:val="true"/>
        </w:rPr>
        <w:footnoteReference w:id="77"/>
      </w:r>
      <w:r>
        <w:rPr>
          <w:rFonts w:ascii="Amiri" w:hAnsi="Amiri" w:eastAsia="Amiri" w:cs="Amiri"/>
          <w:color w:val="111111"/>
          <w:sz w:val="28"/>
          <w:sz w:val="28"/>
          <w:szCs w:val="28"/>
          <w:rtl w:val="true"/>
          <w:lang w:bidi="ar-SA"/>
        </w:rPr>
        <w:t xml:space="preserve">هذه وأيّ عمّ هذا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مريم بنت عمران عليهاالسلام وعمّي عيسى بن مريم عليهماالسلام وطيَّبته بطيب كان في 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فأخذته اُخرى منهنّ فأدرجته في ثوب كان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طهّرناه لكان أخفّ عليه، وذلك أنّ العرب كانت تطهّر أولادها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إنّه</w:t>
      </w:r>
      <w:r>
        <w:rPr>
          <w:rStyle w:val="FootnoteAnchor"/>
          <w:rtl w:val="true"/>
        </w:rPr>
        <w:footnoteReference w:id="78"/>
      </w:r>
      <w:r>
        <w:rPr>
          <w:rFonts w:ascii="Amiri" w:hAnsi="Amiri" w:eastAsia="Amiri" w:cs="Amiri"/>
          <w:color w:val="111111"/>
          <w:sz w:val="28"/>
          <w:sz w:val="28"/>
          <w:szCs w:val="28"/>
          <w:rtl w:val="true"/>
          <w:lang w:bidi="ar-SA"/>
        </w:rPr>
        <w:t>طاهرٌ مطهّر لا يذيقه حرّ الحديد في الدُّنيا إلاّ على يد رجلٍ يبغضه اللّه ورسوله وملائكته وأهل</w:t>
      </w:r>
      <w:r>
        <w:rPr>
          <w:rStyle w:val="FootnoteAnchor"/>
          <w:rtl w:val="true"/>
        </w:rPr>
        <w:footnoteReference w:id="79"/>
      </w:r>
      <w:r>
        <w:rPr>
          <w:rFonts w:ascii="Amiri" w:hAnsi="Amiri" w:eastAsia="Amiri" w:cs="Amiri"/>
          <w:color w:val="111111"/>
          <w:sz w:val="28"/>
          <w:sz w:val="28"/>
          <w:szCs w:val="28"/>
          <w:rtl w:val="true"/>
          <w:lang w:bidi="ar-SA"/>
        </w:rPr>
        <w:t xml:space="preserve">السماوات والأرض والجبال والبحار وتشتاق إليه النار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المراديلعنه اللّه وهو قاتله في الكوفة، سنة ثلاثين من وفاة محمّد صلى‌الله‌عليه‌و‌آله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كنت في استماع قولهنّ، ثمّ أخذه محمّد صلى‌الله‌عليه‌و‌آله بن عبداللّه بن أخي من يدهنّ ووضع يده في يده وتكلّم معه وسأله عن كلّ شيء، فخاطب محمّد صلى‌الله‌عليه‌و‌آله عليّاً عليه‌السلام بأسرار كانت بينهما، ثمّ غِبنَ النسوة فلم أرهنَّ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المرأتين الأخيرتين، فألهم اللّه تعالى عليّاً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w:t>
      </w:r>
      <w:r>
        <w:rPr>
          <w:rStyle w:val="FootnoteAnchor"/>
          <w:rtl w:val="true"/>
        </w:rPr>
        <w:footnoteReference w:id="80"/>
      </w:r>
      <w:r>
        <w:rPr>
          <w:rFonts w:ascii="Amiri" w:hAnsi="Amiri" w:eastAsia="Amiri" w:cs="Amiri"/>
          <w:color w:val="111111"/>
          <w:sz w:val="28"/>
          <w:sz w:val="28"/>
          <w:szCs w:val="28"/>
          <w:rtl w:val="true"/>
          <w:lang w:bidi="ar-SA"/>
        </w:rPr>
        <w:t>أمّا المرأة الاُولى فكانت حوّاء ، وأمّا التي أحضنتني فهي مريم بنت عمران التي أحصنت فرجها ، وأمّا التي أدرجتني في الثوب فهي آسية بنت مزاحم ، وأمّا صاحبة الجونة فهي أُمّ موسى بن</w:t>
      </w:r>
    </w:p>
    <w:p>
      <w:pPr>
        <w:pStyle w:val="BookText"/>
        <w:rPr/>
      </w:pPr>
      <w:r>
        <w:rPr>
          <w:rFonts w:ascii="Amiri" w:hAnsi="Amiri" w:eastAsia="Amiri" w:cs="Amiri"/>
          <w:color w:val="111111"/>
          <w:sz w:val="28"/>
          <w:sz w:val="28"/>
          <w:szCs w:val="28"/>
          <w:rtl w:val="true"/>
          <w:lang w:bidi="ar-SA"/>
        </w:rPr>
        <w:t>عمران عليهماالسلام ؛ فالحق بالمثرم الآن وبشّره وخبّره بما رأيت، فإنّه في كهف كذا في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فخرجت حتّى أتيتك فإنّه وصف الحيّتين ، فقلت</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بما عاينته وشاهدت من ابني علي عليه‌السلام ، فبكى المثرم ثمّ سجد شكراً للّه تعالى ، ثمّ تمطّى</w:t>
      </w:r>
      <w:r>
        <w:rPr>
          <w:rStyle w:val="FootnoteAnchor"/>
          <w:rtl w:val="true"/>
        </w:rPr>
        <w:footnoteReference w:id="8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غطّني بمدرعتي فغطّيته، فإذا أنا به ميّت كما كان ، فأقمت ثلاثاً أُكلّمه</w:t>
      </w:r>
      <w:r>
        <w:rPr>
          <w:rStyle w:val="FootnoteAnchor"/>
          <w:rtl w:val="true"/>
        </w:rPr>
        <w:footnoteReference w:id="83"/>
      </w:r>
      <w:r>
        <w:rPr>
          <w:rFonts w:ascii="Amiri" w:hAnsi="Amiri" w:eastAsia="Amiri" w:cs="Amiri"/>
          <w:color w:val="111111"/>
          <w:sz w:val="28"/>
          <w:sz w:val="28"/>
          <w:szCs w:val="28"/>
          <w:rtl w:val="true"/>
          <w:lang w:bidi="ar-SA"/>
        </w:rPr>
        <w:t xml:space="preserve">فلا أُجاب، فاستوحشت لذلك وخرجت الحيّتان وقالتا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طالب فأجبتهما، ثمّ قالتا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بوليّ اللّه تعالى فإنّك أحقّ بصيانته وحفظه من غيرك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عمله الصالح خلقنا اللّه تعالى من خيرات عمله، فنحن نذبّ عنه الأذى إلى أن تقوم الساعة ، فإذا قامت الساعة كان أحدنا قائده والآخر سائقه ودليله إلى الجنّة، ثمّ انصرف أبو طالب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أكثر الناس يقولون</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مات كافراً ،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ياجابر ربّك</w:t>
      </w:r>
      <w:r>
        <w:rPr>
          <w:rStyle w:val="FootnoteAnchor"/>
          <w:rtl w:val="true"/>
        </w:rPr>
        <w:footnoteReference w:id="85"/>
      </w:r>
      <w:r>
        <w:rPr>
          <w:rFonts w:ascii="Amiri" w:hAnsi="Amiri" w:eastAsia="Amiri" w:cs="Amiri"/>
          <w:color w:val="111111"/>
          <w:sz w:val="28"/>
          <w:sz w:val="28"/>
          <w:szCs w:val="28"/>
          <w:rtl w:val="true"/>
          <w:lang w:bidi="ar-SA"/>
        </w:rPr>
        <w:t>أعلم بالغيب، إنّه لمّا كانت الليلة التي أُسري بي منها</w:t>
      </w:r>
      <w:r>
        <w:rPr>
          <w:rStyle w:val="FootnoteAnchor"/>
          <w:rtl w:val="true"/>
        </w:rPr>
        <w:footnoteReference w:id="86"/>
      </w:r>
      <w:r>
        <w:rPr>
          <w:rFonts w:ascii="Amiri" w:hAnsi="Amiri" w:eastAsia="Amiri" w:cs="Amiri"/>
          <w:color w:val="111111"/>
          <w:sz w:val="28"/>
          <w:sz w:val="28"/>
          <w:szCs w:val="28"/>
          <w:rtl w:val="true"/>
          <w:lang w:bidi="ar-SA"/>
        </w:rPr>
        <w:t xml:space="preserve">إلى السماء انتهيت إلى العرش فرأيت أربعة أنوار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هذه الأنوار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عبدالمطّلب، وهذا أبوطالب، وهذاأبوك عبداللّه،وهذا أخوك طالب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فبما نالوا هذه الدرجة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بكتمانهم الإيمان، وإظهارهم الكفر، وصبرهم على ذلك حتّى ماتوا عليه رحمهم‌الله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صدق ذلك ما قاله أبو طالب حين أخذ بيد النبيّ صلى‌الله‌عليه‌و‌آله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بنيّ فما عليك غضاضة وابشر وقرّ بذاك منك عيونا</w:t>
      </w:r>
    </w:p>
    <w:p>
      <w:pPr>
        <w:pStyle w:val="BookText"/>
        <w:rPr/>
      </w:pPr>
      <w:r>
        <w:rPr>
          <w:rFonts w:ascii="Amiri" w:hAnsi="Amiri" w:eastAsia="Amiri" w:cs="Amiri"/>
          <w:color w:val="111111"/>
          <w:sz w:val="28"/>
          <w:sz w:val="28"/>
          <w:szCs w:val="28"/>
          <w:rtl w:val="true"/>
          <w:lang w:bidi="ar-SA"/>
        </w:rPr>
        <w:t>واللّه لؤن يصلوا إليك بجمعهم حتّى أُوسّد في التراب دفينا</w:t>
      </w:r>
    </w:p>
    <w:p>
      <w:pPr>
        <w:pStyle w:val="BookText"/>
        <w:rPr/>
      </w:pPr>
      <w:r>
        <w:rPr>
          <w:rFonts w:ascii="Amiri" w:hAnsi="Amiri" w:eastAsia="Amiri" w:cs="Amiri"/>
          <w:color w:val="111111"/>
          <w:sz w:val="28"/>
          <w:sz w:val="28"/>
          <w:szCs w:val="28"/>
          <w:rtl w:val="true"/>
          <w:lang w:bidi="ar-SA"/>
        </w:rPr>
        <w:t>ودعوتني وعلمت أنّك ناصح ولقد صدقت وكنت قبل أمينا</w:t>
      </w:r>
    </w:p>
    <w:p>
      <w:pPr>
        <w:pStyle w:val="BookText"/>
        <w:rPr/>
      </w:pPr>
      <w:r>
        <w:rPr>
          <w:rFonts w:ascii="Amiri" w:hAnsi="Amiri" w:eastAsia="Amiri" w:cs="Amiri"/>
          <w:color w:val="111111"/>
          <w:sz w:val="28"/>
          <w:sz w:val="28"/>
          <w:szCs w:val="28"/>
          <w:rtl w:val="true"/>
          <w:lang w:bidi="ar-SA"/>
        </w:rPr>
        <w:t>وذكرت ديناً لا محالة أنّه من خير أديان البرية دينا</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وقد اتّفق على صحّة نقل هذه الأبيات عن أبي طالب من مثل مقاتل وعبداللّه بن عبّاس وغيرهما ، وزاد القوم في بعض روايتهم بيتاً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الملامة أو حذار مسبّةٍ لوجدتني ملمحاً بذاك مبينا</w:t>
      </w:r>
    </w:p>
    <w:p>
      <w:pPr>
        <w:pStyle w:val="BookText"/>
        <w:rPr/>
      </w:pPr>
      <w:r>
        <w:rPr>
          <w:rFonts w:ascii="Amiri" w:hAnsi="Amiri" w:eastAsia="Amiri" w:cs="Amiri"/>
          <w:color w:val="111111"/>
          <w:sz w:val="28"/>
          <w:sz w:val="28"/>
          <w:szCs w:val="28"/>
          <w:rtl w:val="true"/>
          <w:lang w:bidi="ar-SA"/>
        </w:rPr>
        <w:t xml:space="preserve">ومن شعره إلى النجاشي يدعوه إلى الإسلام ويحثّه على اتّباع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مليك الحبش أنّ محمّداً نبيّ كموسى والمسيح ابن مريم</w:t>
      </w:r>
    </w:p>
    <w:p>
      <w:pPr>
        <w:pStyle w:val="BookText"/>
        <w:rPr/>
      </w:pPr>
      <w:r>
        <w:rPr>
          <w:rFonts w:ascii="Amiri" w:hAnsi="Amiri" w:eastAsia="Amiri" w:cs="Amiri"/>
          <w:color w:val="111111"/>
          <w:sz w:val="28"/>
          <w:sz w:val="28"/>
          <w:szCs w:val="28"/>
          <w:rtl w:val="true"/>
          <w:lang w:bidi="ar-SA"/>
        </w:rPr>
        <w:t>أتى بالهُدى مثل الذي أتَيا بهِ فكلٌّ بأمر اللّه يهدي ويعصم</w:t>
      </w:r>
    </w:p>
    <w:p>
      <w:pPr>
        <w:pStyle w:val="BookText"/>
        <w:rPr/>
      </w:pPr>
      <w:r>
        <w:rPr>
          <w:rFonts w:ascii="Amiri" w:hAnsi="Amiri" w:eastAsia="Amiri" w:cs="Amiri"/>
          <w:color w:val="111111"/>
          <w:sz w:val="28"/>
          <w:sz w:val="28"/>
          <w:szCs w:val="28"/>
          <w:rtl w:val="true"/>
          <w:lang w:bidi="ar-SA"/>
        </w:rPr>
        <w:t>وإنّكم تتلونه في كتابكم بصدق حديث لا حديث المرجّم</w:t>
      </w:r>
    </w:p>
    <w:p>
      <w:pPr>
        <w:pStyle w:val="BookText"/>
        <w:rPr/>
      </w:pPr>
      <w:r>
        <w:rPr>
          <w:rFonts w:ascii="Amiri" w:hAnsi="Amiri" w:eastAsia="Amiri" w:cs="Amiri"/>
          <w:color w:val="111111"/>
          <w:sz w:val="28"/>
          <w:sz w:val="28"/>
          <w:szCs w:val="28"/>
          <w:rtl w:val="true"/>
          <w:lang w:bidi="ar-SA"/>
        </w:rPr>
        <w:t>فلا تجعلوا للّه ندّاً وأسلموا فإنّ طريق الحقّ ليس بمظلم</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وفي قوله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البيت من كلّ طاعنٍ علينا بسوءٍ أو ملحٍ بباطل</w:t>
      </w:r>
    </w:p>
    <w:p>
      <w:pPr>
        <w:pStyle w:val="BookText"/>
        <w:rPr/>
      </w:pPr>
      <w:r>
        <w:rPr>
          <w:rFonts w:ascii="Amiri" w:hAnsi="Amiri" w:eastAsia="Amiri" w:cs="Amiri"/>
          <w:color w:val="111111"/>
          <w:sz w:val="28"/>
          <w:sz w:val="28"/>
          <w:szCs w:val="28"/>
          <w:rtl w:val="true"/>
          <w:lang w:bidi="ar-SA"/>
        </w:rPr>
        <w:t>كذبتم وبيت اللّه يبرى محمّداً ولمّا نطاعن دونه ونقاتل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وننصره حتّى نصرع دونه ونذهل عن أبناءنا والحلائل</w:t>
      </w:r>
    </w:p>
    <w:p>
      <w:pPr>
        <w:pStyle w:val="BookText"/>
        <w:rPr/>
      </w:pPr>
      <w:r>
        <w:rPr>
          <w:rFonts w:ascii="Amiri" w:hAnsi="Amiri" w:eastAsia="Amiri" w:cs="Amiri"/>
          <w:color w:val="111111"/>
          <w:sz w:val="28"/>
          <w:sz w:val="28"/>
          <w:szCs w:val="28"/>
          <w:rtl w:val="true"/>
          <w:lang w:bidi="ar-SA"/>
        </w:rPr>
        <w:t>أما وبيت اللّه إن جدّ جدّنا ليلتبسن أسيافنا بالأماثل</w:t>
      </w:r>
    </w:p>
    <w:p>
      <w:pPr>
        <w:pStyle w:val="BookText"/>
        <w:rPr/>
      </w:pPr>
      <w:r>
        <w:rPr>
          <w:rFonts w:ascii="Amiri" w:hAnsi="Amiri" w:eastAsia="Amiri" w:cs="Amiri"/>
          <w:color w:val="111111"/>
          <w:sz w:val="28"/>
          <w:sz w:val="28"/>
          <w:szCs w:val="28"/>
          <w:rtl w:val="true"/>
          <w:lang w:bidi="ar-SA"/>
        </w:rPr>
        <w:t>بكلّ فتىً مثل الشهاب سميدع أخي ثقة عند الحفيظة باسِل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ترك قومٍ لا أبا لك سيّداً يحوط الذمار غير نكس موائل</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وأبيض يستسقي الغمام بوجهه 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وميزان قسطٍ لا بخيس</w:t>
      </w:r>
      <w:r>
        <w:rPr>
          <w:rStyle w:val="FootnoteAnchor"/>
          <w:rtl w:val="true"/>
        </w:rPr>
        <w:footnoteReference w:id="92"/>
      </w:r>
      <w:r>
        <w:rPr>
          <w:rFonts w:ascii="Amiri" w:hAnsi="Amiri" w:eastAsia="Amiri" w:cs="Amiri"/>
          <w:color w:val="111111"/>
          <w:sz w:val="28"/>
          <w:sz w:val="28"/>
          <w:szCs w:val="28"/>
          <w:rtl w:val="true"/>
          <w:lang w:bidi="ar-SA"/>
        </w:rPr>
        <w:t>شعيره ووزّان صدق وزنه غير غائل</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ألم تعلموا أنّ ابننا لا مكذّب لدينا ولا يعبأ بقول الأباطل</w:t>
      </w:r>
    </w:p>
    <w:p>
      <w:pPr>
        <w:pStyle w:val="BookText"/>
        <w:rPr/>
      </w:pPr>
      <w:r>
        <w:rPr>
          <w:rFonts w:ascii="Amiri" w:hAnsi="Amiri" w:eastAsia="Amiri" w:cs="Amiri"/>
          <w:color w:val="111111"/>
          <w:sz w:val="28"/>
          <w:sz w:val="28"/>
          <w:szCs w:val="28"/>
          <w:rtl w:val="true"/>
          <w:lang w:bidi="ar-SA"/>
        </w:rPr>
        <w:t>لعمري لقد كلّفت وجداً بأحمد وأحببته حبّ الحبيب المواصِل</w:t>
      </w:r>
    </w:p>
    <w:p>
      <w:pPr>
        <w:pStyle w:val="BookText"/>
        <w:rPr/>
      </w:pPr>
      <w:r>
        <w:rPr>
          <w:rFonts w:ascii="Amiri" w:hAnsi="Amiri" w:eastAsia="Amiri" w:cs="Amiri"/>
          <w:color w:val="111111"/>
          <w:sz w:val="28"/>
          <w:sz w:val="28"/>
          <w:szCs w:val="28"/>
          <w:rtl w:val="true"/>
          <w:lang w:bidi="ar-SA"/>
        </w:rPr>
        <w:t>وجِدْتُ بنفسي دونه فحميته ودفعت</w:t>
      </w:r>
      <w:r>
        <w:rPr>
          <w:rStyle w:val="FootnoteAnchor"/>
          <w:rtl w:val="true"/>
        </w:rPr>
        <w:footnoteReference w:id="94"/>
      </w:r>
      <w:r>
        <w:rPr>
          <w:rFonts w:ascii="Amiri" w:hAnsi="Amiri" w:eastAsia="Amiri" w:cs="Amiri"/>
          <w:color w:val="111111"/>
          <w:sz w:val="28"/>
          <w:sz w:val="28"/>
          <w:szCs w:val="28"/>
          <w:rtl w:val="true"/>
          <w:lang w:bidi="ar-SA"/>
        </w:rPr>
        <w:t>عنه بالذرى والكواهل</w:t>
      </w:r>
    </w:p>
    <w:p>
      <w:pPr>
        <w:pStyle w:val="BookText"/>
        <w:rPr/>
      </w:pPr>
      <w:r>
        <w:rPr>
          <w:rFonts w:ascii="Amiri" w:hAnsi="Amiri" w:eastAsia="Amiri" w:cs="Amiri"/>
          <w:color w:val="111111"/>
          <w:sz w:val="28"/>
          <w:sz w:val="28"/>
          <w:szCs w:val="28"/>
          <w:rtl w:val="true"/>
          <w:lang w:bidi="ar-SA"/>
        </w:rPr>
        <w:t>فلا زال بالدُّنيا</w:t>
      </w:r>
      <w:r>
        <w:rPr>
          <w:rStyle w:val="FootnoteAnchor"/>
          <w:rtl w:val="true"/>
        </w:rPr>
        <w:footnoteReference w:id="95"/>
      </w:r>
      <w:r>
        <w:rPr>
          <w:rFonts w:ascii="Amiri" w:hAnsi="Amiri" w:eastAsia="Amiri" w:cs="Amiri"/>
          <w:color w:val="111111"/>
          <w:sz w:val="28"/>
          <w:sz w:val="28"/>
          <w:szCs w:val="28"/>
          <w:rtl w:val="true"/>
          <w:lang w:bidi="ar-SA"/>
        </w:rPr>
        <w:t>جمالاً لأهلها وشيئاً</w:t>
      </w:r>
      <w:r>
        <w:rPr>
          <w:rStyle w:val="FootnoteAnchor"/>
          <w:rtl w:val="true"/>
        </w:rPr>
        <w:footnoteReference w:id="96"/>
      </w:r>
      <w:r>
        <w:rPr>
          <w:rFonts w:ascii="Amiri" w:hAnsi="Amiri" w:eastAsia="Amiri" w:cs="Amiri"/>
          <w:color w:val="111111"/>
          <w:sz w:val="28"/>
          <w:sz w:val="28"/>
          <w:szCs w:val="28"/>
          <w:rtl w:val="true"/>
          <w:lang w:bidi="ar-SA"/>
        </w:rPr>
        <w:t>لمن عادى وزين المحافل</w:t>
      </w:r>
    </w:p>
    <w:p>
      <w:pPr>
        <w:pStyle w:val="BookText"/>
        <w:rPr/>
      </w:pPr>
      <w:r>
        <w:rPr>
          <w:rFonts w:ascii="Amiri" w:hAnsi="Amiri" w:eastAsia="Amiri" w:cs="Amiri"/>
          <w:color w:val="111111"/>
          <w:sz w:val="28"/>
          <w:sz w:val="28"/>
          <w:szCs w:val="28"/>
          <w:rtl w:val="true"/>
          <w:lang w:bidi="ar-SA"/>
        </w:rPr>
        <w:t>وأيّده ربّ العباد بنصره وأظهر ديناً حقّه غير باطل</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ومن قوله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أمين حبيب في العباد مسوّم بخاتم ربّ قاهر في الخواتم</w:t>
      </w:r>
    </w:p>
    <w:p>
      <w:pPr>
        <w:pStyle w:val="BookText"/>
        <w:rPr/>
      </w:pPr>
      <w:r>
        <w:rPr>
          <w:rFonts w:ascii="Amiri" w:hAnsi="Amiri" w:eastAsia="Amiri" w:cs="Amiri"/>
          <w:color w:val="111111"/>
          <w:sz w:val="28"/>
          <w:sz w:val="28"/>
          <w:szCs w:val="28"/>
          <w:rtl w:val="true"/>
          <w:lang w:bidi="ar-SA"/>
        </w:rPr>
        <w:t>يرى الناس برهاناً عليه وهيبةً وما جاهل في قومه مثل عالم</w:t>
      </w:r>
    </w:p>
    <w:p>
      <w:pPr>
        <w:pStyle w:val="BookText"/>
        <w:rPr/>
      </w:pPr>
      <w:r>
        <w:rPr>
          <w:rFonts w:ascii="Amiri" w:hAnsi="Amiri" w:eastAsia="Amiri" w:cs="Amiri"/>
          <w:color w:val="111111"/>
          <w:sz w:val="28"/>
          <w:sz w:val="28"/>
          <w:szCs w:val="28"/>
          <w:rtl w:val="true"/>
          <w:lang w:bidi="ar-SA"/>
        </w:rPr>
        <w:t>نبيٌّ أتاه الوحي من عند ربّه فمن قال لا يقرع سنّ نادم</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طالب رحمه‌الله كان يقيم النبيّ صلى‌الله‌عليه‌و‌آله ويضجّ عليّاً عليه مكانه خشية البيات ويأمره بالصبر ، فقال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سأسعى لوجه اللّه في نصر أحمدٍ نبيّ الهدى المحمود طفلاً ويافعاً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قوله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أكرم اللّه النبيّ محمّداً وأكرم خلق اللّه في الناس أحمدُ</w:t>
      </w:r>
    </w:p>
    <w:p>
      <w:pPr>
        <w:pStyle w:val="BookText"/>
        <w:rPr/>
      </w:pPr>
      <w:r>
        <w:rPr>
          <w:rFonts w:ascii="Amiri" w:hAnsi="Amiri" w:eastAsia="Amiri" w:cs="Amiri"/>
          <w:color w:val="111111"/>
          <w:sz w:val="28"/>
          <w:sz w:val="28"/>
          <w:szCs w:val="28"/>
          <w:rtl w:val="true"/>
          <w:lang w:bidi="ar-SA"/>
        </w:rPr>
        <w:t>وشقّ له من اسمه ليجلّه فذوا العرش محمودٌ وهذا محمّدُ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ومن قوله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إنّا وجدنا محمّداً نبيّاً كموسى خُطّ في أوّل الكتب</w:t>
      </w:r>
      <w:r>
        <w:rPr>
          <w:rStyle w:val="FootnoteAnchor"/>
          <w:rtl w:val="true"/>
        </w:rPr>
        <w:footnoteReference w:id="100"/>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ذات يوم جالساً بالرحبة</w:t>
      </w:r>
      <w:r>
        <w:rPr>
          <w:rStyle w:val="FootnoteAnchor"/>
          <w:rtl w:val="true"/>
        </w:rPr>
        <w:footnoteReference w:id="102"/>
      </w:r>
      <w:r>
        <w:rPr>
          <w:rFonts w:ascii="IRNazanin" w:hAnsi="IRNazanin" w:eastAsia="IRNazanin"/>
          <w:color w:val="111111"/>
          <w:sz w:val="28"/>
          <w:sz w:val="28"/>
          <w:szCs w:val="28"/>
          <w:rtl w:val="true"/>
          <w:lang w:bidi="fa-IR"/>
        </w:rPr>
        <w:t>، فقام</w:t>
      </w:r>
      <w:r>
        <w:rPr>
          <w:rStyle w:val="FootnoteAnchor"/>
          <w:rtl w:val="true"/>
        </w:rPr>
        <w:footnoteReference w:id="103"/>
      </w:r>
      <w:r>
        <w:rPr>
          <w:rFonts w:ascii="Amiri" w:hAnsi="Amiri" w:eastAsia="Amiri" w:cs="Amiri"/>
          <w:color w:val="111111"/>
          <w:sz w:val="28"/>
          <w:sz w:val="28"/>
          <w:szCs w:val="28"/>
          <w:rtl w:val="true"/>
          <w:lang w:bidi="ar-SA"/>
        </w:rPr>
        <w:t xml:space="preserve">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أنت</w:t>
      </w:r>
      <w:r>
        <w:rPr>
          <w:rStyle w:val="FootnoteAnchor"/>
          <w:rtl w:val="true"/>
        </w:rPr>
        <w:footnoteReference w:id="104"/>
      </w:r>
      <w:r>
        <w:rPr>
          <w:rFonts w:ascii="Amiri" w:hAnsi="Amiri" w:eastAsia="Amiri" w:cs="Amiri"/>
          <w:color w:val="111111"/>
          <w:sz w:val="28"/>
          <w:sz w:val="28"/>
          <w:szCs w:val="28"/>
          <w:rtl w:val="true"/>
          <w:lang w:bidi="ar-SA"/>
        </w:rPr>
        <w:t>بالمكان الذي أنزلك اللّه عزّوجلّ به وأبوك معذّب</w:t>
      </w:r>
      <w:r>
        <w:rPr>
          <w:rStyle w:val="FootnoteAnchor"/>
          <w:rtl w:val="true"/>
        </w:rPr>
        <w:footnoteReference w:id="105"/>
      </w:r>
      <w:r>
        <w:rPr>
          <w:rFonts w:ascii="Amiri" w:hAnsi="Amiri" w:eastAsia="Amiri" w:cs="Amiri"/>
          <w:color w:val="111111"/>
          <w:sz w:val="28"/>
          <w:sz w:val="28"/>
          <w:szCs w:val="28"/>
          <w:rtl w:val="true"/>
          <w:lang w:bidi="ar-SA"/>
        </w:rPr>
        <w:t xml:space="preserve">بالنار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فضَّ اللّه فاك ، والذي بعث محمّداً صلى‌الله‌عليه‌و‌آله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شفع أبي في كلّ مذنب على وجه الأرض لشفّعه اللّه فيهم ، أبي</w:t>
      </w:r>
      <w:r>
        <w:rPr>
          <w:rStyle w:val="FootnoteAnchor"/>
          <w:rtl w:val="true"/>
        </w:rPr>
        <w:footnoteReference w:id="106"/>
      </w:r>
      <w:r>
        <w:rPr>
          <w:rFonts w:ascii="Amiri" w:hAnsi="Amiri" w:eastAsia="Amiri" w:cs="Amiri"/>
          <w:color w:val="111111"/>
          <w:sz w:val="28"/>
          <w:sz w:val="28"/>
          <w:szCs w:val="28"/>
          <w:rtl w:val="true"/>
          <w:lang w:bidi="ar-SA"/>
        </w:rPr>
        <w:t>يُعذّب بالنار وابنه قسيم النار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صلى‌الله‌عليه‌و‌آله بالحقّ</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أنّ نور أبي طالب يوم القيامة ليطفئ 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ونوري ونور فاطمة ونور الحسن ونور الحسين ومن ولدته من الأئمّة لأنّ نوره من نورنا الذي خلقه اللّه تعالى من قبل أن يخلق</w:t>
      </w:r>
      <w:r>
        <w:rPr>
          <w:rStyle w:val="FootnoteAnchor"/>
          <w:rtl w:val="true"/>
        </w:rPr>
        <w:footnoteReference w:id="109"/>
      </w:r>
      <w:r>
        <w:rPr>
          <w:rFonts w:ascii="Amiri" w:hAnsi="Amiri" w:eastAsia="Amiri" w:cs="Amiri"/>
          <w:color w:val="111111"/>
          <w:sz w:val="28"/>
          <w:sz w:val="28"/>
          <w:szCs w:val="28"/>
          <w:rtl w:val="true"/>
          <w:lang w:bidi="ar-SA"/>
        </w:rPr>
        <w:t xml:space="preserve">آدم عليه‌السلام بألفي عام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 إيمان أبي طالب في كفّة ميزان وإيمان هذا الخلق في الكفّة الاُخرى لرجح إيمانه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إلى آخره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عليهماالسلام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العبّاس بن عبد المطّلب ويزيد بن قعنب جالسين ما بين فريق بني هاشم إلى فريق عبد العزّى بإزاء بيت اللّه الحرام، إذ أتت فاطمة بنت أسد بن هاشم</w:t>
      </w:r>
      <w:r>
        <w:rPr>
          <w:rStyle w:val="FootnoteAnchor"/>
          <w:rtl w:val="true"/>
        </w:rPr>
        <w:footnoteReference w:id="112"/>
      </w:r>
      <w:r>
        <w:rPr>
          <w:rFonts w:ascii="Amiri" w:hAnsi="Amiri" w:eastAsia="Amiri" w:cs="Amiri"/>
          <w:color w:val="111111"/>
          <w:sz w:val="28"/>
          <w:sz w:val="28"/>
          <w:szCs w:val="28"/>
          <w:rtl w:val="true"/>
          <w:lang w:bidi="ar-SA"/>
        </w:rPr>
        <w:t>وكانت حاملة بأمير المؤمنين عليه‌السلام تسعة أشهر</w:t>
      </w:r>
      <w:r>
        <w:rPr>
          <w:rStyle w:val="FootnoteAnchor"/>
          <w:rtl w:val="true"/>
        </w:rPr>
        <w:footnoteReference w:id="1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بطرفها إلى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ربّ إنّي مؤمنة بك وبما جاء من عندك الرسول وبكلّ نبيّ من أنبيائك وبكلّ كتاب أنزلته، وإنّي مصدّقة بكلام جدّي إبراهيم الخليل وإنّه بَنى بيتك العتيق ، فأسأل</w:t>
      </w:r>
      <w:r>
        <w:rPr>
          <w:rStyle w:val="FootnoteAnchor"/>
          <w:rtl w:val="true"/>
        </w:rPr>
        <w:footnoteReference w:id="114"/>
      </w:r>
      <w:r>
        <w:rPr>
          <w:rFonts w:ascii="Amiri" w:hAnsi="Amiri" w:eastAsia="Amiri" w:cs="Amiri"/>
          <w:color w:val="111111"/>
          <w:sz w:val="28"/>
          <w:sz w:val="28"/>
          <w:szCs w:val="28"/>
          <w:rtl w:val="true"/>
          <w:lang w:bidi="ar-SA"/>
        </w:rPr>
        <w:t>ك بحقّ هذا البيت ومن بناه، وبهذا المولود الذي في أحشائي، الذي يكلِّمني ويؤنسني بحديثه، وأنا موقنة إنّه إحدى آياتك ودلائلك لمّا يسّرت عَليَّ ولادتي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عبد المطّلب ويزيد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Style w:val="FootnoteAnchor"/>
          <w:rtl w:val="true"/>
        </w:rPr>
        <w:footnoteReference w:id="115"/>
      </w:r>
      <w:r>
        <w:rPr>
          <w:rFonts w:ascii="Amiri" w:hAnsi="Amiri" w:eastAsia="Amiri" w:cs="Amiri"/>
          <w:color w:val="111111"/>
          <w:sz w:val="28"/>
          <w:sz w:val="28"/>
          <w:szCs w:val="28"/>
          <w:rtl w:val="true"/>
          <w:lang w:bidi="ar-SA"/>
        </w:rPr>
        <w:t>تكلّمت فاطمة بنت أسد ودعت بهذا الدُّعاء رأيت</w:t>
      </w:r>
      <w:r>
        <w:rPr>
          <w:rStyle w:val="FootnoteAnchor"/>
          <w:rtl w:val="true"/>
        </w:rPr>
        <w:footnoteReference w:id="116"/>
      </w:r>
      <w:r>
        <w:rPr>
          <w:rFonts w:ascii="Amiri" w:hAnsi="Amiri" w:eastAsia="Amiri" w:cs="Amiri"/>
          <w:color w:val="111111"/>
          <w:sz w:val="28"/>
          <w:sz w:val="28"/>
          <w:szCs w:val="28"/>
          <w:rtl w:val="true"/>
          <w:lang w:bidi="ar-SA"/>
        </w:rPr>
        <w:t>البيت قد انفتح من ظهره، ودخلت فاطمة فيه وغابت عن أبصارنا، ثمّ عادت الفتحة والتزقت</w:t>
      </w:r>
      <w:r>
        <w:rPr>
          <w:rStyle w:val="FootnoteAnchor"/>
          <w:rtl w:val="true"/>
        </w:rPr>
        <w:footnoteReference w:id="117"/>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فاطمة في البيت ثلاثة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مكّة يتحدّثون بذلك في أفواه السكك وتتحدّث المخدّرات في خدورهنّ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انفتح البيت من الموضع الذي كانت دخلت فيه، فخرجت فاطمة وعليّ عليه‌السلام على يديها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الناس،إنّ اللّه عزّوجلّ اختارني من خلقه وفضّلني على المختارات ممّن كنّ</w:t>
      </w:r>
      <w:r>
        <w:rPr>
          <w:rStyle w:val="FootnoteAnchor"/>
          <w:rtl w:val="true"/>
        </w:rPr>
        <w:footnoteReference w:id="118"/>
      </w:r>
      <w:r>
        <w:rPr>
          <w:rFonts w:ascii="Amiri" w:hAnsi="Amiri" w:eastAsia="Amiri" w:cs="Amiri"/>
          <w:color w:val="111111"/>
          <w:sz w:val="28"/>
          <w:sz w:val="28"/>
          <w:szCs w:val="28"/>
          <w:rtl w:val="true"/>
          <w:lang w:bidi="ar-SA"/>
        </w:rPr>
        <w:t>قبلي،وقد اختار</w:t>
      </w:r>
      <w:r>
        <w:rPr>
          <w:rStyle w:val="FootnoteAnchor"/>
          <w:rtl w:val="true"/>
        </w:rPr>
        <w:footnoteReference w:id="119"/>
      </w:r>
      <w:r>
        <w:rPr>
          <w:rFonts w:ascii="Amiri" w:hAnsi="Amiri" w:eastAsia="Amiri" w:cs="Amiri"/>
          <w:color w:val="111111"/>
          <w:sz w:val="28"/>
          <w:sz w:val="28"/>
          <w:szCs w:val="28"/>
          <w:rtl w:val="true"/>
          <w:lang w:bidi="ar-SA"/>
        </w:rPr>
        <w:t>آسية بنت مزاحم وأنّها</w:t>
      </w:r>
      <w:r>
        <w:rPr>
          <w:rStyle w:val="FootnoteAnchor"/>
          <w:rtl w:val="true"/>
        </w:rPr>
        <w:footnoteReference w:id="120"/>
      </w:r>
      <w:r>
        <w:rPr>
          <w:rFonts w:ascii="Amiri" w:hAnsi="Amiri" w:eastAsia="Amiri" w:cs="Amiri"/>
          <w:color w:val="111111"/>
          <w:sz w:val="28"/>
          <w:sz w:val="28"/>
          <w:szCs w:val="28"/>
          <w:rtl w:val="true"/>
          <w:lang w:bidi="ar-SA"/>
        </w:rPr>
        <w:t>عبدت اللّه سرّاً في موضع لا يحبّ أن يعبد اللّه فيها</w:t>
      </w:r>
      <w:r>
        <w:rPr>
          <w:rStyle w:val="FootnoteAnchor"/>
          <w:rtl w:val="true"/>
        </w:rPr>
        <w:footnoteReference w:id="121"/>
      </w:r>
      <w:r>
        <w:rPr>
          <w:rFonts w:ascii="Amiri" w:hAnsi="Amiri" w:eastAsia="Amiri" w:cs="Amiri"/>
          <w:color w:val="111111"/>
          <w:sz w:val="28"/>
          <w:sz w:val="28"/>
          <w:szCs w:val="28"/>
          <w:rtl w:val="true"/>
          <w:lang w:bidi="ar-SA"/>
        </w:rPr>
        <w:t>إلاّ اضطراراً ، وأنّ مريم ابنة عمران اختارها اللّه تعالى حيث يسّر عليها ولادة عيسى عليه‌السلام فهزّت الجذع اليابس من النخلة في فلاة من الأرض حتّى تساقط عليها رطباً جنيّاً، وأنّ اللّه تعالى اختارني وفضّلني عليهما وعلى كلّ من مضى قبلي من نساء العالمين، لأنّي ولدتُ في بيته</w:t>
      </w:r>
      <w:r>
        <w:rPr>
          <w:rStyle w:val="FootnoteAnchor"/>
          <w:rtl w:val="true"/>
        </w:rPr>
        <w:footnoteReference w:id="122"/>
      </w:r>
      <w:r>
        <w:rPr>
          <w:rFonts w:ascii="Amiri" w:hAnsi="Amiri" w:eastAsia="Amiri" w:cs="Amiri"/>
          <w:color w:val="111111"/>
          <w:sz w:val="28"/>
          <w:sz w:val="28"/>
          <w:szCs w:val="28"/>
          <w:rtl w:val="true"/>
          <w:lang w:bidi="ar-SA"/>
        </w:rPr>
        <w:t>وبقيت فيه ثلاثة أيّام آكل من ثمار الجنّة وأرزاقها</w:t>
      </w:r>
      <w:r>
        <w:rPr>
          <w:rStyle w:val="FootnoteAnchor"/>
          <w:rtl w:val="true"/>
        </w:rPr>
        <w:footnoteReference w:id="123"/>
      </w:r>
      <w:r>
        <w:rPr>
          <w:rFonts w:ascii="Amiri" w:hAnsi="Amiri" w:eastAsia="Amiri" w:cs="Amiri"/>
          <w:color w:val="111111"/>
          <w:sz w:val="28"/>
          <w:sz w:val="28"/>
          <w:szCs w:val="28"/>
          <w:rtl w:val="true"/>
          <w:lang w:bidi="ar-SA"/>
        </w:rPr>
        <w:t xml:space="preserve">، فلمّا أردت أن أخرج وولدي على يدي هتف، بي هاتف،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يافاطمة سمّيه عليّاً فأنا العليّ الأعلى، وإنّي خلقته من قدرتي وعزّ جلالي وقسط عدلي واشتققت اسمه من اسمي وأدّبته بأدبي وفوّضت إليه أمري ووقفته على غامض علمي وولد في بيتي وهو أوّل من يؤذّن فوق بيتي ويسكّر الأصنام ويرميها على وجهها ويعظّمني ويمجّدني ويهلّلني وهو الإمام بعد حبيبي ونبيّي وخيرتي من خلقي محمّد رسولي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أحبّه ونصره والويل لمن عصاه وخذله وجحد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 أبو طالب سرّه وقال</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أبة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صلى‌الله‌عليه‌و‌آله فلمّا دخل اهتزّ له أمير المؤمنين عليه‌السلام وضحك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يارسول اللّه ورحمة اللّه وبركاته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إلى عمّه حمزة فبشّريه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Style w:val="FootnoteAnchor"/>
          <w:rtl w:val="true"/>
        </w:rPr>
        <w:footnoteReference w:id="126"/>
      </w:r>
      <w:r>
        <w:rPr>
          <w:rFonts w:ascii="Amiri" w:hAnsi="Amiri" w:eastAsia="Amiri" w:cs="Amiri"/>
          <w:color w:val="111111"/>
          <w:sz w:val="28"/>
          <w:sz w:val="28"/>
          <w:szCs w:val="28"/>
          <w:rtl w:val="true"/>
          <w:lang w:bidi="ar-SA"/>
        </w:rPr>
        <w:t xml:space="preserve">خرجت أنا فمن يروّيه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تروّيه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فوضع رسول اللّه صلى‌الله‌عليه‌و‌آله لسانه في فيه فانفجرت منه اثنتا عشرة عيناً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اليوم يوم التروية ، فلمّا أن رجعت فاطمة بنت أسد رأت نوراً قد ارتفع من عليّ عليه‌السلام إلى عنان السماء ، ثمّ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شدّته وقمّطته بقماط، فبتر القماط</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جيّداً فشدّته به فبتر القماط، ثمّ جعلته قماطين فبترهم، فجعلته ثلاثاً</w:t>
      </w:r>
      <w:r>
        <w:rPr>
          <w:rStyle w:val="FootnoteAnchor"/>
          <w:rtl w:val="true"/>
        </w:rPr>
        <w:footnoteReference w:id="128"/>
      </w:r>
      <w:r>
        <w:rPr>
          <w:rFonts w:ascii="Amiri" w:hAnsi="Amiri" w:eastAsia="Amiri" w:cs="Amiri"/>
          <w:color w:val="111111"/>
          <w:sz w:val="28"/>
          <w:sz w:val="28"/>
          <w:szCs w:val="28"/>
          <w:rtl w:val="true"/>
          <w:lang w:bidi="ar-SA"/>
        </w:rPr>
        <w:t>فبترها، فجعلته‌أربعة أقماط</w:t>
      </w:r>
      <w:r>
        <w:rPr>
          <w:rStyle w:val="FootnoteAnchor"/>
          <w:rtl w:val="true"/>
        </w:rPr>
        <w:footnoteReference w:id="129"/>
      </w:r>
      <w:r>
        <w:rPr>
          <w:rFonts w:ascii="Amiri" w:hAnsi="Amiri" w:eastAsia="Amiri" w:cs="Amiri"/>
          <w:color w:val="111111"/>
          <w:sz w:val="28"/>
          <w:sz w:val="28"/>
          <w:szCs w:val="28"/>
          <w:rtl w:val="true"/>
          <w:lang w:bidi="ar-SA"/>
        </w:rPr>
        <w:t>من‌رقّ</w:t>
      </w:r>
      <w:r>
        <w:rPr>
          <w:rStyle w:val="FootnoteAnchor"/>
          <w:rtl w:val="true"/>
        </w:rPr>
        <w:footnoteReference w:id="130"/>
      </w:r>
      <w:r>
        <w:rPr>
          <w:rFonts w:ascii="Amiri" w:hAnsi="Amiri" w:eastAsia="Amiri" w:cs="Amiri"/>
          <w:color w:val="111111"/>
          <w:sz w:val="28"/>
          <w:sz w:val="28"/>
          <w:szCs w:val="28"/>
          <w:rtl w:val="true"/>
          <w:lang w:bidi="ar-SA"/>
        </w:rPr>
        <w:t>مصر لصلابته فبترها كلّها، فجعلته</w:t>
      </w:r>
      <w:r>
        <w:rPr>
          <w:rStyle w:val="FootnoteAnchor"/>
          <w:rtl w:val="true"/>
        </w:rPr>
        <w:footnoteReference w:id="131"/>
      </w:r>
      <w:r>
        <w:rPr>
          <w:rFonts w:ascii="Amiri" w:hAnsi="Amiri" w:eastAsia="Amiri" w:cs="Amiri"/>
          <w:color w:val="111111"/>
          <w:sz w:val="28"/>
          <w:sz w:val="28"/>
          <w:szCs w:val="28"/>
          <w:rtl w:val="true"/>
          <w:lang w:bidi="ar-SA"/>
        </w:rPr>
        <w:t>من ديباج واحد من الأديم</w:t>
      </w:r>
      <w:r>
        <w:rPr>
          <w:rStyle w:val="FootnoteAnchor"/>
          <w:rtl w:val="true"/>
        </w:rPr>
        <w:footnoteReference w:id="132"/>
      </w:r>
      <w:r>
        <w:rPr>
          <w:rFonts w:ascii="Amiri" w:hAnsi="Amiri" w:eastAsia="Amiri" w:cs="Amiri"/>
          <w:color w:val="111111"/>
          <w:sz w:val="28"/>
          <w:sz w:val="28"/>
          <w:szCs w:val="28"/>
          <w:rtl w:val="true"/>
          <w:lang w:bidi="ar-SA"/>
        </w:rPr>
        <w:t>فتمطّى فيها فقطعها كلّها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اُمّاه لا تشدّي يدي، فإنّي أحتاج أن أُبصبص</w:t>
      </w:r>
      <w:r>
        <w:rPr>
          <w:rStyle w:val="FootnoteAnchor"/>
          <w:rtl w:val="true"/>
        </w:rPr>
        <w:footnoteReference w:id="133"/>
      </w:r>
      <w:r>
        <w:rPr>
          <w:rStyle w:val="FootnoteAnchor"/>
          <w:rtl w:val="true"/>
        </w:rPr>
        <w:footnoteReference w:id="134"/>
      </w:r>
      <w:r>
        <w:rPr>
          <w:rFonts w:ascii="Amiri" w:hAnsi="Amiri" w:eastAsia="Amiri" w:cs="Amiri"/>
          <w:color w:val="111111"/>
          <w:sz w:val="28"/>
          <w:sz w:val="28"/>
          <w:szCs w:val="28"/>
          <w:rtl w:val="true"/>
          <w:lang w:bidi="ar-SA"/>
        </w:rPr>
        <w:t>لربّي بإصبعي</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له شأن ونبأ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دخل رسول اللّه صلى‌الله‌عليه‌و‌آله على فاطمة، فلمّا أبصر</w:t>
      </w:r>
      <w:r>
        <w:rPr>
          <w:rStyle w:val="FootnoteAnchor"/>
          <w:rtl w:val="true"/>
        </w:rPr>
        <w:footnoteReference w:id="135"/>
      </w:r>
      <w:r>
        <w:rPr>
          <w:rFonts w:ascii="Amiri" w:hAnsi="Amiri" w:eastAsia="Amiri" w:cs="Amiri"/>
          <w:color w:val="111111"/>
          <w:sz w:val="28"/>
          <w:sz w:val="28"/>
          <w:szCs w:val="28"/>
          <w:rtl w:val="true"/>
          <w:lang w:bidi="ar-SA"/>
        </w:rPr>
        <w:t>عليّ عليه‌السلام رسول اللّه صلى‌الله‌عليه‌و‌آله ضحك</w:t>
      </w:r>
      <w:r>
        <w:rPr>
          <w:rStyle w:val="FootnoteAnchor"/>
          <w:rtl w:val="true"/>
        </w:rPr>
        <w:footnoteReference w:id="136"/>
      </w:r>
      <w:r>
        <w:rPr>
          <w:rFonts w:ascii="Amiri" w:hAnsi="Amiri" w:eastAsia="Amiri" w:cs="Amiri"/>
          <w:color w:val="111111"/>
          <w:sz w:val="28"/>
          <w:sz w:val="28"/>
          <w:szCs w:val="28"/>
          <w:rtl w:val="true"/>
          <w:lang w:bidi="ar-SA"/>
        </w:rPr>
        <w:t>في وجهه وأشار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خذني إليك واسقني ممّا سقيتني بالأمس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صلى‌الله‌عليه‌و‌آله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وربّ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فلكلام فاطمة سمّي ذلك اليوم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أمير المؤمنين عليه‌السلام عرف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وكان العاشر من ذي الحجّة أذّن أبو طالب في الناس أذاناً جامعاً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وليمة ابني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w:t>
      </w:r>
      <w:r>
        <w:rPr>
          <w:rStyle w:val="FootnoteAnchor"/>
          <w:rtl w:val="true"/>
        </w:rPr>
        <w:footnoteReference w:id="137"/>
      </w:r>
      <w:r>
        <w:rPr>
          <w:rFonts w:ascii="Amiri" w:hAnsi="Amiri" w:eastAsia="Amiri" w:cs="Amiri"/>
          <w:color w:val="111111"/>
          <w:sz w:val="28"/>
          <w:sz w:val="28"/>
          <w:szCs w:val="28"/>
          <w:rtl w:val="true"/>
          <w:lang w:bidi="ar-SA"/>
        </w:rPr>
        <w:t xml:space="preserve">ثلاثمائة من الإبل وألف رأس من البقر والغنم، واتّخذ وليمة عظيمة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أراد من طعام عليّ عليه‌السلام ولدي، فهلمّوا وطوفوا بالبيت سبعاً سبعاً</w:t>
      </w:r>
      <w:r>
        <w:rPr>
          <w:rStyle w:val="FootnoteAnchor"/>
          <w:rtl w:val="true"/>
        </w:rPr>
        <w:footnoteReference w:id="138"/>
      </w:r>
      <w:r>
        <w:rPr>
          <w:rFonts w:ascii="Amiri" w:hAnsi="Amiri" w:eastAsia="Amiri" w:cs="Amiri"/>
          <w:color w:val="111111"/>
          <w:sz w:val="28"/>
          <w:sz w:val="28"/>
          <w:szCs w:val="28"/>
          <w:rtl w:val="true"/>
          <w:lang w:bidi="ar-SA"/>
        </w:rPr>
        <w:t>وادخلوا وسلّموا على ولدي عليّ عليه‌السلام ، فإنّ اللّه تعالى شرّفه لفعل</w:t>
      </w:r>
      <w:r>
        <w:rPr>
          <w:rStyle w:val="FootnoteAnchor"/>
          <w:rtl w:val="true"/>
        </w:rPr>
        <w:footnoteReference w:id="139"/>
      </w:r>
      <w:r>
        <w:rPr>
          <w:rFonts w:ascii="Amiri" w:hAnsi="Amiri" w:eastAsia="Amiri" w:cs="Amiri"/>
          <w:color w:val="111111"/>
          <w:sz w:val="28"/>
          <w:sz w:val="28"/>
          <w:szCs w:val="28"/>
          <w:rtl w:val="true"/>
          <w:lang w:bidi="ar-SA"/>
        </w:rPr>
        <w:t>أبي طالب شرف يوم‌النحر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 الناس ذلك وجرت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رسول اللّه صلى‌الله‌عليه‌و‌آله يومئذٍ ثلاثون سنة، وكان صلى‌الله‌عليه‌و‌آله يحبّه حبّاً شديداً ويقول 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 مهده بقرب فراشي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صلى‌الله‌عليه‌و‌آله يلي أكثر تربيته، ويطهر</w:t>
      </w:r>
      <w:r>
        <w:rPr>
          <w:rStyle w:val="FootnoteAnchor"/>
          <w:rtl w:val="true"/>
        </w:rPr>
        <w:footnoteReference w:id="141"/>
      </w:r>
      <w:r>
        <w:rPr>
          <w:rFonts w:ascii="Amiri" w:hAnsi="Amiri" w:eastAsia="Amiri" w:cs="Amiri"/>
          <w:color w:val="111111"/>
          <w:sz w:val="28"/>
          <w:sz w:val="28"/>
          <w:szCs w:val="28"/>
          <w:rtl w:val="true"/>
          <w:lang w:bidi="ar-SA"/>
        </w:rPr>
        <w:t>في وقت غسله، ويؤجره اللبن عند شربه، ويحرّك مهده عند نومه، ويناغيه</w:t>
      </w:r>
      <w:r>
        <w:rPr>
          <w:rStyle w:val="FootnoteAnchor"/>
          <w:rtl w:val="true"/>
        </w:rPr>
        <w:footnoteReference w:id="142"/>
      </w:r>
      <w:r>
        <w:rPr>
          <w:rFonts w:ascii="Amiri" w:hAnsi="Amiri" w:eastAsia="Amiri" w:cs="Amiri"/>
          <w:color w:val="111111"/>
          <w:sz w:val="28"/>
          <w:sz w:val="28"/>
          <w:szCs w:val="28"/>
          <w:rtl w:val="true"/>
          <w:lang w:bidi="ar-SA"/>
        </w:rPr>
        <w:t>في يقظته، ويحمله على صدره ورقبته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ووليّي وناصري وصفيّي وذخري وكهفي وصهري وزوج كريمتي وأميني على وحيي وخليفتي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وكان صلى‌الله‌عليه‌و‌آله يحمله دائماً ويطوف به الجبال</w:t>
      </w:r>
      <w:r>
        <w:rPr>
          <w:rStyle w:val="FootnoteAnchor"/>
          <w:rtl w:val="true"/>
        </w:rPr>
        <w:footnoteReference w:id="144"/>
      </w:r>
      <w:r>
        <w:rPr>
          <w:rFonts w:ascii="Amiri" w:hAnsi="Amiri" w:eastAsia="Amiri" w:cs="Amiri"/>
          <w:color w:val="111111"/>
          <w:sz w:val="28"/>
          <w:sz w:val="28"/>
          <w:szCs w:val="28"/>
          <w:rtl w:val="true"/>
          <w:lang w:bidi="ar-SA"/>
        </w:rPr>
        <w:t>وشعابها وأوديتها وفجاجها</w:t>
      </w:r>
      <w:r>
        <w:rPr>
          <w:rStyle w:val="FootnoteAnchor"/>
          <w:rtl w:val="true"/>
        </w:rPr>
        <w:footnoteReference w:id="145"/>
      </w:r>
      <w:r>
        <w:rPr>
          <w:rFonts w:ascii="IRNazanin" w:hAnsi="IRNazanin" w:eastAsia="IRNazanin"/>
          <w:color w:val="111111"/>
          <w:sz w:val="28"/>
          <w:sz w:val="28"/>
          <w:szCs w:val="28"/>
          <w:rtl w:val="true"/>
          <w:lang w:bidi="fa-IR"/>
        </w:rPr>
        <w:t>، صلّى اللّه على الحامل والمحمول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عليه‌السلام أوّل من آمن باللّه ورسوله من أهل البيت والأصحاب، وأوّل ذكر دعاه</w:t>
      </w:r>
      <w:r>
        <w:rPr>
          <w:rStyle w:val="FootnoteAnchor"/>
          <w:rtl w:val="true"/>
        </w:rPr>
        <w:footnoteReference w:id="147"/>
      </w:r>
      <w:r>
        <w:rPr>
          <w:rFonts w:ascii="Amiri" w:hAnsi="Amiri" w:eastAsia="Amiri" w:cs="Amiri"/>
          <w:color w:val="111111"/>
          <w:sz w:val="28"/>
          <w:sz w:val="28"/>
          <w:szCs w:val="28"/>
          <w:rtl w:val="true"/>
          <w:lang w:bidi="ar-SA"/>
        </w:rPr>
        <w:t>إلى الإسلام فأجاب ، ولم يزل ينصر الدِّين ويجاهد المشركين ويذبّ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الأيمان ويقاتل</w:t>
      </w:r>
      <w:r>
        <w:rPr>
          <w:rStyle w:val="FootnoteAnchor"/>
          <w:rtl w:val="true"/>
        </w:rPr>
        <w:footnoteReference w:id="148"/>
      </w:r>
      <w:r>
        <w:rPr>
          <w:rFonts w:ascii="Amiri" w:hAnsi="Amiri" w:eastAsia="Amiri" w:cs="Amiri"/>
          <w:color w:val="111111"/>
          <w:sz w:val="28"/>
          <w:sz w:val="28"/>
          <w:szCs w:val="28"/>
          <w:rtl w:val="true"/>
          <w:lang w:bidi="ar-SA"/>
        </w:rPr>
        <w:t>أهل الزيغ والطغيان وينشر العدل ويتولّى</w:t>
      </w:r>
      <w:r>
        <w:rPr>
          <w:rStyle w:val="FootnoteAnchor"/>
          <w:rtl w:val="true"/>
        </w:rPr>
        <w:footnoteReference w:id="149"/>
      </w:r>
      <w:r>
        <w:rPr>
          <w:rFonts w:ascii="Amiri" w:hAnsi="Amiri" w:eastAsia="Amiri" w:cs="Amiri"/>
          <w:color w:val="111111"/>
          <w:sz w:val="28"/>
          <w:sz w:val="28"/>
          <w:szCs w:val="28"/>
          <w:rtl w:val="true"/>
          <w:lang w:bidi="ar-SA"/>
        </w:rPr>
        <w:t>الإحسان ويشيّد معالي الكتاب والسنّة، وكان عليه‌السلام مقامه مع رسول اللّه صلى‌الله‌عليه‌و‌آله بعد البعثة ثلاثاً وعشرين سنة منها ثلاث سنين</w:t>
      </w:r>
      <w:r>
        <w:rPr>
          <w:rStyle w:val="FootnoteAnchor"/>
          <w:rtl w:val="true"/>
        </w:rPr>
        <w:footnoteReference w:id="150"/>
      </w:r>
      <w:r>
        <w:rPr>
          <w:rFonts w:ascii="Amiri" w:hAnsi="Amiri" w:eastAsia="Amiri" w:cs="Amiri"/>
          <w:color w:val="111111"/>
          <w:sz w:val="28"/>
          <w:sz w:val="28"/>
          <w:szCs w:val="28"/>
          <w:rtl w:val="true"/>
          <w:lang w:bidi="ar-SA"/>
        </w:rPr>
        <w:t>بمكّة قبل الهجرة مشاركاً له في محنته كلّها، متحمِّلاً عنه أكثر أثقالها ، صابراً معه على اضطهاد قريش وتكذيبهم له ، قائماً بما يأمره</w:t>
      </w:r>
      <w:r>
        <w:rPr>
          <w:rStyle w:val="FootnoteAnchor"/>
          <w:rtl w:val="true"/>
        </w:rPr>
        <w:footnoteReference w:id="151"/>
      </w:r>
      <w:r>
        <w:rPr>
          <w:rFonts w:ascii="Amiri" w:hAnsi="Amiri" w:eastAsia="Amiri" w:cs="Amiri"/>
          <w:color w:val="111111"/>
          <w:sz w:val="28"/>
          <w:sz w:val="28"/>
          <w:szCs w:val="28"/>
          <w:rtl w:val="true"/>
          <w:lang w:bidi="ar-SA"/>
        </w:rPr>
        <w:t>صابراً محتسباً راضياً ، وأقام معه بالمدينة بعد الهجرة عشر سنين</w:t>
      </w:r>
      <w:r>
        <w:rPr>
          <w:rStyle w:val="FootnoteAnchor"/>
          <w:rtl w:val="true"/>
        </w:rPr>
        <w:footnoteReference w:id="152"/>
      </w:r>
      <w:r>
        <w:rPr>
          <w:rFonts w:ascii="Amiri" w:hAnsi="Amiri" w:eastAsia="Amiri" w:cs="Amiri"/>
          <w:color w:val="111111"/>
          <w:sz w:val="28"/>
          <w:sz w:val="28"/>
          <w:szCs w:val="28"/>
          <w:rtl w:val="true"/>
          <w:lang w:bidi="ar-SA"/>
        </w:rPr>
        <w:t>يكافح دونه ويجاهد بين يديه قمع الكافرين ودفع المنافقين،ويقيه</w:t>
      </w:r>
      <w:r>
        <w:rPr>
          <w:rStyle w:val="FootnoteAnchor"/>
          <w:rtl w:val="true"/>
        </w:rPr>
        <w:footnoteReference w:id="153"/>
      </w:r>
      <w:r>
        <w:rPr>
          <w:rFonts w:ascii="Amiri" w:hAnsi="Amiri" w:eastAsia="Amiri" w:cs="Amiri"/>
          <w:color w:val="111111"/>
          <w:sz w:val="28"/>
          <w:sz w:val="28"/>
          <w:szCs w:val="28"/>
          <w:rtl w:val="true"/>
          <w:lang w:bidi="ar-SA"/>
        </w:rPr>
        <w:t>بنفسه في المواقف والمشاهد، ويثبت إذا تزلزلت الأقدام وكلّت السواعد، إلى أن قبضه اللّه تعالى إلى جنّته واختار له دار كرامته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وأقام عليه‌السلام بعد النبيّ صلى‌الله‌عليه‌و‌آله ثلاثين سنة، فكان عمره ثلاثاً وستّين سنة كعمر النبيّ صلى‌الله‌عليه‌و‌آله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اشتهر بين الخاصّة والعامّة أنّ مولده في مكّة في البيت الحرام يوم الجمعة سيّد الأيّام ثالث عشر من رجب بعد عام الفيل بثلاثين سنة، ولم يولد في البيت الحرام أحدٌ قبله ولا بعده، وهي الفضيلة التي خصّه اللّه سبحانه تبارك وتعالى بها إجلالاً له وإعلاءً لرتبته وإظهاراً لتكرمته</w:t>
      </w:r>
      <w:r>
        <w:rPr>
          <w:rStyle w:val="FootnoteAnchor"/>
          <w:rtl w:val="true"/>
        </w:rPr>
        <w:footnoteReference w:id="155"/>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29" w:name="pg2399_15466"/>
    </w:p>
    <w:p>
      <w:pPr>
        <w:pStyle w:val="Heading3"/>
        <w:numPr>
          <w:ilvl w:val="2"/>
          <w:numId w:val="1"/>
        </w:numPr>
        <w:rPr/>
      </w:pPr>
      <w:bookmarkStart w:id="30" w:name="__RefHeading___Toc3119039_3804643083"/>
      <w:bookmarkStart w:id="31" w:name="_Toc11"/>
      <w:bookmarkEnd w:id="29"/>
      <w:bookmarkEnd w:id="30"/>
      <w:r>
        <w:rPr>
          <w:rtl w:val="true"/>
        </w:rPr>
        <w:t>الفصل الثاني</w:t>
      </w:r>
      <w:r>
        <w:rPr>
          <w:rtl w:val="true"/>
        </w:rPr>
        <w:t xml:space="preserve">: </w:t>
      </w:r>
      <w:r>
        <w:rPr>
          <w:rtl w:val="true"/>
        </w:rPr>
        <w:t>في نسبه عليه‌السلام من قِبل أبيه واُمّه</w:t>
      </w:r>
      <w:bookmarkEnd w:id="31"/>
    </w:p>
    <w:p>
      <w:pPr>
        <w:pStyle w:val="BookText"/>
        <w:rPr/>
      </w:pPr>
      <w:r>
        <w:rPr>
          <w:rFonts w:ascii="Amiri" w:hAnsi="Amiri" w:eastAsia="Amiri" w:cs="Amiri"/>
          <w:color w:val="111111"/>
          <w:sz w:val="28"/>
          <w:sz w:val="28"/>
          <w:szCs w:val="28"/>
          <w:rtl w:val="true"/>
          <w:lang w:bidi="ar-SA"/>
        </w:rPr>
        <w:t>أمّا من قِبل أبيه فهو عليّ عليه‌السلام ابن أبي طالب واسمه عبد مناف بن عبد المطّلب واسمه شيبة الحمد وكنيته أبو الحرث، وعنده يجتمع نسبه بنسب رسول اللّه صلى‌الله‌عليه‌و‌آله ، وكان ولد أبي طالب طالباً ولا عقب له وعقيلاً وجعفراً وعليّاً عليه‌السلام وكلّ واحد أسنّ من الآخر بعشر سنين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نسبه من قِبل أُمّه فاطمة بنت أسد بن هاشم بن عبد مناف، وكانت من رسول اللّه بمنزلة الاُمّ ربّته في حجرها، وكانت من السابقات إلى الإيمان وهاجرت معه إلى المدينة ، ولمّا حضرتها الوفاة كفّنها رسول اللّه صلى‌الله‌عليه‌و‌آله بقميصه ليدرأ به عنها هوام الأرض، وتوسّد في قبرها لتأمن بذلك من ضغطة القبر، ولقّنها الإقرار بولاية ابنها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صلى‌الله‌عليه‌و‌آله لمّا اضطجع في قبرها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يُحيي ويميت وهو حيّ لا يموت، اغفر لاُمّي فاطمة بنت أسد ولقّنها حجّتها ووسّع عليها مدخلها بحقّ نبيّك محمّد صلى‌الله‌عليه‌و‌آله والأنبياء الذين من قبلي، فإنّك أرحم الراحمين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الخوارزمي ومن قولي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المطهّر بين أنساب الورى كالشمس بين كواكب الأنساب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والشمس إن طلعت فما من كوكبٍ إلاّ تغيّب في نقاب حجاب</w:t>
      </w:r>
      <w:r>
        <w:rPr>
          <w:rStyle w:val="FootnoteAnchor"/>
          <w:rtl w:val="true"/>
        </w:rPr>
        <w:footnoteReference w:id="159"/>
      </w:r>
      <w:bookmarkStart w:id="32" w:name="pg2399_15468"/>
    </w:p>
    <w:p>
      <w:pPr>
        <w:pStyle w:val="Heading3"/>
        <w:numPr>
          <w:ilvl w:val="2"/>
          <w:numId w:val="1"/>
        </w:numPr>
        <w:rPr/>
      </w:pPr>
      <w:bookmarkStart w:id="33" w:name="__RefHeading___Toc3119041_3804643083"/>
      <w:bookmarkStart w:id="34" w:name="_Toc12"/>
      <w:bookmarkEnd w:id="32"/>
      <w:bookmarkEnd w:id="33"/>
      <w:r>
        <w:rPr>
          <w:rtl w:val="true"/>
        </w:rPr>
        <w:t>الفصل الثالث</w:t>
      </w:r>
      <w:r>
        <w:rPr>
          <w:rtl w:val="true"/>
        </w:rPr>
        <w:t>:</w:t>
      </w:r>
      <w:r>
        <w:rPr>
          <w:rtl w:val="true"/>
        </w:rPr>
        <w:t>في اسمه وكنيته وألقابه عليه‌السلام</w:t>
      </w:r>
      <w:bookmarkEnd w:id="34"/>
    </w:p>
    <w:p>
      <w:pPr>
        <w:pStyle w:val="BookText"/>
        <w:rPr/>
      </w:pPr>
      <w:r>
        <w:rPr>
          <w:rFonts w:ascii="Amiri" w:hAnsi="Amiri" w:eastAsia="Amiri" w:cs="Amiri"/>
          <w:color w:val="111111"/>
          <w:sz w:val="28"/>
          <w:sz w:val="28"/>
          <w:szCs w:val="28"/>
          <w:rtl w:val="true"/>
          <w:lang w:bidi="ar-SA"/>
        </w:rPr>
        <w:t>أمّا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أنّه عليّ عليه‌السلام مشتقّ من اسم اللّه الأعلى ، قال أبو طالب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 عزّ العلوّ وفخر العزّ أدومه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الحسن عليه‌السلام وأبو الحسين عليه‌السلام وأبو تراب وأبو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لعليّ عليه‌السلام </w:t>
      </w:r>
      <w:r>
        <w:rPr>
          <w:rStyle w:val="FootnoteAnchor"/>
          <w:rtl w:val="true"/>
        </w:rPr>
        <w:footnoteReference w:id="161"/>
      </w:r>
      <w:r>
        <w:rPr>
          <w:rFonts w:ascii="IRNazanin" w:hAnsi="IRNazanin" w:eastAsia="IRNazanin"/>
          <w:color w:val="111111"/>
          <w:sz w:val="28"/>
          <w:sz w:val="28"/>
          <w:szCs w:val="28"/>
          <w:rtl w:val="true"/>
          <w:lang w:bidi="fa-IR"/>
        </w:rPr>
        <w:t xml:space="preserve">قبل موته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Style w:val="FootnoteAnchor"/>
          <w:rtl w:val="true"/>
        </w:rPr>
        <w:footnoteReference w:id="162"/>
      </w:r>
      <w:r>
        <w:rPr>
          <w:rFonts w:ascii="Amiri" w:hAnsi="Amiri" w:eastAsia="Amiri" w:cs="Amiri"/>
          <w:color w:val="111111"/>
          <w:sz w:val="28"/>
          <w:sz w:val="28"/>
          <w:szCs w:val="28"/>
          <w:rtl w:val="true"/>
          <w:lang w:bidi="ar-SA"/>
        </w:rPr>
        <w:t>عليك يا أبا الرياحين</w:t>
      </w:r>
      <w:r>
        <w:rPr>
          <w:rStyle w:val="FootnoteAnchor"/>
          <w:rtl w:val="true"/>
        </w:rPr>
        <w:footnoteReference w:id="163"/>
      </w:r>
      <w:r>
        <w:rPr>
          <w:rFonts w:ascii="Amiri" w:hAnsi="Amiri" w:eastAsia="Amiri" w:cs="Amiri"/>
          <w:color w:val="111111"/>
          <w:sz w:val="28"/>
          <w:sz w:val="28"/>
          <w:szCs w:val="28"/>
          <w:rtl w:val="true"/>
          <w:lang w:bidi="ar-SA"/>
        </w:rPr>
        <w:t>، أوصيك بريحانتي من الدُّنيا، فعن قليل ينهدّ ركناك واللّه خليفتي عليك</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ألقابه عليه‌السلام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عليه‌السلام ، ويعسوب الدِّين ، ومبيد الشرك ، وقاتل الناكثين ، والقاسطين ، والمارقين ، ومولى المؤمنين ، وشبيه هارون ، والمرتضى ، ونفس</w:t>
      </w:r>
    </w:p>
    <w:p>
      <w:pPr>
        <w:pStyle w:val="BookText"/>
        <w:rPr/>
      </w:pPr>
      <w:r>
        <w:rPr>
          <w:rFonts w:ascii="Amiri" w:hAnsi="Amiri" w:eastAsia="Amiri" w:cs="Amiri"/>
          <w:color w:val="111111"/>
          <w:sz w:val="28"/>
          <w:sz w:val="28"/>
          <w:szCs w:val="28"/>
          <w:rtl w:val="true"/>
          <w:lang w:bidi="ar-SA"/>
        </w:rPr>
        <w:t>الرسول وأخوه ، وزوج البتول ، وسيف اللّه المسلول ، وأبو السبطين ، أمير البررة ، وقاتل الفجرة ، وقسيم الجنّة والنار ، وصاحب اللواء ، وسيّد العرب ، وخاصف</w:t>
      </w:r>
      <w:r>
        <w:rPr>
          <w:rStyle w:val="FootnoteAnchor"/>
          <w:rtl w:val="true"/>
        </w:rPr>
        <w:footnoteReference w:id="166"/>
      </w:r>
      <w:r>
        <w:rPr>
          <w:rFonts w:ascii="Amiri" w:hAnsi="Amiri" w:eastAsia="Amiri" w:cs="Amiri"/>
          <w:color w:val="111111"/>
          <w:sz w:val="28"/>
          <w:sz w:val="28"/>
          <w:szCs w:val="28"/>
          <w:rtl w:val="true"/>
          <w:lang w:bidi="ar-SA"/>
        </w:rPr>
        <w:t>النعل ، وكاشف الكرب ، والصدِّيق الأكبر ، وذو القرنين ، والهادي ، والفاروق ، والداعي ، والشاهد ، وباب المدينة ، وبيضة البلد ، وتستعمل للمدح</w:t>
      </w:r>
      <w:r>
        <w:rPr>
          <w:rStyle w:val="FootnoteAnchor"/>
          <w:rtl w:val="true"/>
        </w:rPr>
        <w:footnoteReference w:id="167"/>
      </w:r>
      <w:r>
        <w:rPr>
          <w:rFonts w:ascii="Amiri" w:hAnsi="Amiri" w:eastAsia="Amiri" w:cs="Amiri"/>
          <w:color w:val="111111"/>
          <w:sz w:val="28"/>
          <w:sz w:val="28"/>
          <w:szCs w:val="28"/>
          <w:rtl w:val="true"/>
          <w:lang w:bidi="ar-SA"/>
        </w:rPr>
        <w:t xml:space="preserve">كقول أُخت عمرو ترثيه لمّا قتله أمير المؤمنين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لكنت أبكي عليه آخر الأبدِ</w:t>
      </w:r>
    </w:p>
    <w:p>
      <w:pPr>
        <w:pStyle w:val="BookText"/>
        <w:rPr/>
      </w:pPr>
      <w:r>
        <w:rPr>
          <w:rFonts w:ascii="Amiri" w:hAnsi="Amiri" w:eastAsia="Amiri" w:cs="Amiri"/>
          <w:color w:val="111111"/>
          <w:sz w:val="28"/>
          <w:sz w:val="28"/>
          <w:szCs w:val="28"/>
          <w:rtl w:val="true"/>
          <w:lang w:bidi="ar-SA"/>
        </w:rPr>
        <w:t>لكنّ قاتله من لا يعاب به وكان يدعى قديماً بيضة البلدِ</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قال بعض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باستعمالها بالذمّ وَهْمٌ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والوليّ ، والوصيّ ، وقاضي دين الرسول ، ومنجز وعده ، وعزّة المهاجرين ، وصفوة الهاشميّين ، والكرّار غير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35" w:name="pg2399_15470"/>
    </w:p>
    <w:p>
      <w:pPr>
        <w:pStyle w:val="Heading3"/>
        <w:numPr>
          <w:ilvl w:val="2"/>
          <w:numId w:val="1"/>
        </w:numPr>
        <w:rPr/>
      </w:pPr>
      <w:bookmarkStart w:id="36" w:name="__RefHeading___Toc3119043_3804643083"/>
      <w:bookmarkStart w:id="37" w:name="_Toc13"/>
      <w:bookmarkEnd w:id="35"/>
      <w:bookmarkEnd w:id="36"/>
      <w:r>
        <w:rPr>
          <w:rtl w:val="true"/>
        </w:rPr>
        <w:t>الفصل الرابع</w:t>
      </w:r>
      <w:r>
        <w:rPr>
          <w:rtl w:val="true"/>
        </w:rPr>
        <w:t>:</w:t>
      </w:r>
      <w:r>
        <w:rPr>
          <w:rtl w:val="true"/>
        </w:rPr>
        <w:t>في صفته عليه‌السلام</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أنّه كان ربع</w:t>
      </w:r>
      <w:r>
        <w:rPr>
          <w:rStyle w:val="FootnoteAnchor"/>
          <w:rtl w:val="true"/>
        </w:rPr>
        <w:footnoteReference w:id="170"/>
      </w:r>
      <w:r>
        <w:rPr>
          <w:rFonts w:ascii="Amiri" w:hAnsi="Amiri" w:eastAsia="Amiri" w:cs="Amiri"/>
          <w:color w:val="111111"/>
          <w:sz w:val="28"/>
          <w:sz w:val="28"/>
          <w:szCs w:val="28"/>
          <w:rtl w:val="true"/>
          <w:lang w:bidi="ar-SA"/>
        </w:rPr>
        <w:t>القامة ، أزجّ</w:t>
      </w:r>
      <w:r>
        <w:rPr>
          <w:rStyle w:val="FootnoteAnchor"/>
          <w:rtl w:val="true"/>
        </w:rPr>
        <w:footnoteReference w:id="171"/>
      </w:r>
      <w:r>
        <w:rPr>
          <w:rFonts w:ascii="Amiri" w:hAnsi="Amiri" w:eastAsia="Amiri" w:cs="Amiri"/>
          <w:color w:val="111111"/>
          <w:sz w:val="28"/>
          <w:sz w:val="28"/>
          <w:szCs w:val="28"/>
          <w:rtl w:val="true"/>
          <w:lang w:bidi="ar-SA"/>
        </w:rPr>
        <w:t>الحاجبين ، أدعج</w:t>
      </w:r>
      <w:r>
        <w:rPr>
          <w:rStyle w:val="FootnoteAnchor"/>
          <w:rtl w:val="true"/>
        </w:rPr>
        <w:footnoteReference w:id="172"/>
      </w:r>
      <w:r>
        <w:rPr>
          <w:rFonts w:ascii="Amiri" w:hAnsi="Amiri" w:eastAsia="Amiri" w:cs="Amiri"/>
          <w:color w:val="111111"/>
          <w:sz w:val="28"/>
          <w:sz w:val="28"/>
          <w:szCs w:val="28"/>
          <w:rtl w:val="true"/>
          <w:lang w:bidi="ar-SA"/>
        </w:rPr>
        <w:t>العينين ، حسن الوجه ، كأنّه القمر ليلة البدر حسناً ، ضخم البطن ، عريض المنكبين ، شثن</w:t>
      </w:r>
      <w:r>
        <w:rPr>
          <w:rStyle w:val="FootnoteAnchor"/>
          <w:rtl w:val="true"/>
        </w:rPr>
        <w:footnoteReference w:id="173"/>
      </w:r>
      <w:r>
        <w:rPr>
          <w:rFonts w:ascii="Amiri" w:hAnsi="Amiri" w:eastAsia="Amiri" w:cs="Amiri"/>
          <w:color w:val="111111"/>
          <w:sz w:val="28"/>
          <w:sz w:val="28"/>
          <w:szCs w:val="28"/>
          <w:rtl w:val="true"/>
          <w:lang w:bidi="ar-SA"/>
        </w:rPr>
        <w:t>الكفّين ، أغيد</w:t>
      </w:r>
      <w:r>
        <w:rPr>
          <w:rStyle w:val="FootnoteAnchor"/>
          <w:rtl w:val="true"/>
        </w:rPr>
        <w:footnoteReference w:id="174"/>
      </w:r>
      <w:r>
        <w:rPr>
          <w:rFonts w:ascii="Amiri" w:hAnsi="Amiri" w:eastAsia="Amiri" w:cs="Amiri"/>
          <w:color w:val="111111"/>
          <w:sz w:val="28"/>
          <w:sz w:val="28"/>
          <w:szCs w:val="28"/>
          <w:rtl w:val="true"/>
          <w:lang w:bidi="ar-SA"/>
        </w:rPr>
        <w:t>، كأنّ عنقه إبريق فضّة ، أصلع</w:t>
      </w:r>
      <w:r>
        <w:rPr>
          <w:rStyle w:val="FootnoteAnchor"/>
          <w:rtl w:val="true"/>
        </w:rPr>
        <w:footnoteReference w:id="175"/>
      </w:r>
      <w:r>
        <w:rPr>
          <w:rFonts w:ascii="Amiri" w:hAnsi="Amiri" w:eastAsia="Amiri" w:cs="Amiri"/>
          <w:color w:val="111111"/>
          <w:sz w:val="28"/>
          <w:sz w:val="28"/>
          <w:szCs w:val="28"/>
          <w:rtl w:val="true"/>
          <w:lang w:bidi="ar-SA"/>
        </w:rPr>
        <w:t>، كثّ اللحية ، أدم</w:t>
      </w:r>
      <w:r>
        <w:rPr>
          <w:rStyle w:val="FootnoteAnchor"/>
          <w:rtl w:val="true"/>
        </w:rPr>
        <w:footnoteReference w:id="176"/>
      </w:r>
      <w:r>
        <w:rPr>
          <w:rFonts w:ascii="IRNazanin" w:hAnsi="IRNazanin" w:eastAsia="IRNazanin"/>
          <w:color w:val="111111"/>
          <w:sz w:val="28"/>
          <w:sz w:val="28"/>
          <w:szCs w:val="28"/>
          <w:rtl w:val="true"/>
          <w:lang w:bidi="fa-IR"/>
        </w:rPr>
        <w:t>اللون</w:t>
      </w:r>
      <w:r>
        <w:rPr>
          <w:rStyle w:val="FootnoteAnchor"/>
          <w:rtl w:val="true"/>
        </w:rPr>
        <w:footnoteReference w:id="177"/>
      </w:r>
      <w:r>
        <w:rPr>
          <w:rFonts w:ascii="Amiri" w:hAnsi="Amiri" w:eastAsia="Amiri" w:cs="Amiri"/>
          <w:color w:val="111111"/>
          <w:sz w:val="28"/>
          <w:sz w:val="28"/>
          <w:szCs w:val="28"/>
          <w:rtl w:val="true"/>
          <w:lang w:bidi="ar-SA"/>
        </w:rPr>
        <w:t>، مشاش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كمشاش الأسد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الضاري</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يبين عضده من ساعده ،</w:t>
      </w:r>
    </w:p>
    <w:p>
      <w:pPr>
        <w:pStyle w:val="BookText"/>
        <w:rPr/>
      </w:pPr>
      <w:r>
        <w:rPr>
          <w:rFonts w:ascii="Amiri" w:hAnsi="Amiri" w:eastAsia="Amiri" w:cs="Amiri"/>
          <w:color w:val="111111"/>
          <w:sz w:val="28"/>
          <w:sz w:val="28"/>
          <w:szCs w:val="28"/>
          <w:rtl w:val="true"/>
          <w:lang w:bidi="ar-SA"/>
        </w:rPr>
        <w:t>وقد أُدمجت</w:t>
      </w:r>
      <w:r>
        <w:rPr>
          <w:rStyle w:val="FootnoteAnchor"/>
          <w:rtl w:val="true"/>
        </w:rPr>
        <w:footnoteReference w:id="178"/>
      </w:r>
      <w:r>
        <w:rPr>
          <w:rFonts w:ascii="Amiri" w:hAnsi="Amiri" w:eastAsia="Amiri" w:cs="Amiri"/>
          <w:color w:val="111111"/>
          <w:sz w:val="28"/>
          <w:sz w:val="28"/>
          <w:szCs w:val="28"/>
          <w:rtl w:val="true"/>
          <w:lang w:bidi="ar-SA"/>
        </w:rPr>
        <w:t>إدماجاً، إن أمسك بذراع رجل أمسك بنفسه فلم يستطيع أن يتنفّس ، شديد الساعد واليد ، إذا مشى إلى الحرب هرول</w:t>
      </w:r>
      <w:r>
        <w:rPr>
          <w:rStyle w:val="FootnoteAnchor"/>
          <w:rtl w:val="true"/>
        </w:rPr>
        <w:footnoteReference w:id="179"/>
      </w:r>
      <w:r>
        <w:rPr>
          <w:rFonts w:ascii="Amiri" w:hAnsi="Amiri" w:eastAsia="Amiri" w:cs="Amiri"/>
          <w:color w:val="111111"/>
          <w:sz w:val="28"/>
          <w:sz w:val="28"/>
          <w:szCs w:val="28"/>
          <w:rtl w:val="true"/>
          <w:lang w:bidi="ar-SA"/>
        </w:rPr>
        <w:t>، ثبت الجنان ، قويّ شجاع ، منصورٌ على مَنْ لاقاه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على هيئة الأسد غليظاً</w:t>
      </w:r>
      <w:r>
        <w:rPr>
          <w:rStyle w:val="FootnoteAnchor"/>
          <w:rtl w:val="true"/>
        </w:rPr>
        <w:footnoteReference w:id="181"/>
      </w:r>
      <w:r>
        <w:rPr>
          <w:rFonts w:ascii="Amiri" w:hAnsi="Amiri" w:eastAsia="Amiri" w:cs="Amiri"/>
          <w:color w:val="111111"/>
          <w:sz w:val="28"/>
          <w:sz w:val="28"/>
          <w:szCs w:val="28"/>
          <w:rtl w:val="true"/>
          <w:lang w:bidi="ar-SA"/>
        </w:rPr>
        <w:t>ما استغلظ دقيقاً منه ما استدق</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38" w:name="pg2399_15472"/>
    </w:p>
    <w:p>
      <w:pPr>
        <w:pStyle w:val="Heading3"/>
        <w:numPr>
          <w:ilvl w:val="2"/>
          <w:numId w:val="1"/>
        </w:numPr>
        <w:rPr/>
      </w:pPr>
      <w:bookmarkStart w:id="39" w:name="__RefHeading___Toc3119045_3804643083"/>
      <w:bookmarkStart w:id="40" w:name="_Toc14"/>
      <w:bookmarkEnd w:id="38"/>
      <w:bookmarkEnd w:id="39"/>
      <w:r>
        <w:rPr>
          <w:rtl w:val="true"/>
        </w:rPr>
        <w:t>الفصل الخامس</w:t>
      </w:r>
      <w:r>
        <w:rPr>
          <w:rtl w:val="true"/>
        </w:rPr>
        <w:t>:</w:t>
      </w:r>
      <w:r>
        <w:rPr>
          <w:rtl w:val="true"/>
        </w:rPr>
        <w:t>في ذكر أولاده وأزواجه واُمّهات أولاده</w:t>
      </w:r>
      <w:bookmarkEnd w:id="4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عليه‌السلام سبعة وعشرون ذكراً واُنثى ؛ الحسن والحسين عليهماالسلام ، وزينب الكبيرة</w:t>
      </w:r>
      <w:r>
        <w:rPr>
          <w:rStyle w:val="FootnoteAnchor"/>
          <w:rtl w:val="true"/>
        </w:rPr>
        <w:footnoteReference w:id="183"/>
      </w:r>
      <w:r>
        <w:rPr>
          <w:rFonts w:ascii="Amiri" w:hAnsi="Amiri" w:eastAsia="Amiri" w:cs="Amiri"/>
          <w:color w:val="111111"/>
          <w:sz w:val="28"/>
          <w:sz w:val="28"/>
          <w:szCs w:val="28"/>
          <w:rtl w:val="true"/>
          <w:lang w:bidi="ar-SA"/>
        </w:rPr>
        <w:t>الكبرى المكنّاة أُمّ كلثوم</w:t>
      </w:r>
      <w:r>
        <w:rPr>
          <w:rStyle w:val="FootnoteAnchor"/>
          <w:rtl w:val="true"/>
        </w:rPr>
        <w:footnoteReference w:id="184"/>
      </w:r>
      <w:r>
        <w:rPr>
          <w:rFonts w:ascii="Amiri" w:hAnsi="Amiri" w:eastAsia="Amiri" w:cs="Amiri"/>
          <w:color w:val="111111"/>
          <w:sz w:val="28"/>
          <w:sz w:val="28"/>
          <w:szCs w:val="28"/>
          <w:rtl w:val="true"/>
          <w:lang w:bidi="ar-SA"/>
        </w:rPr>
        <w:t>، وزينب الصغرى من فاطمة عليهاالسلام بنت رسول اللّه صلى‌الله‌عليه‌و‌آله ، وأبو القاسم محمّد اُمّه خولة بنت جعفر</w:t>
      </w:r>
      <w:r>
        <w:rPr>
          <w:rStyle w:val="FootnoteAnchor"/>
          <w:rtl w:val="true"/>
        </w:rPr>
        <w:footnoteReference w:id="185"/>
      </w:r>
      <w:r>
        <w:rPr>
          <w:rFonts w:ascii="Amiri" w:hAnsi="Amiri" w:eastAsia="Amiri" w:cs="Amiri"/>
          <w:color w:val="111111"/>
          <w:sz w:val="28"/>
          <w:sz w:val="28"/>
          <w:szCs w:val="28"/>
          <w:rtl w:val="true"/>
          <w:lang w:bidi="ar-SA"/>
        </w:rPr>
        <w:t>الحنفيّة، وعمر ورقيّة كانا توأمين اُمّهما الصهباء ويُقال اُمّ حبيب التغلبيّة ، والعبّاس وجعفر وعثمان وعبداللّه الشهداء بكربلاء اُمّهم أُمّ البنين بنت حزام بن خالد بن ربيعة الكلابية ، وله من أسماء بنت عميس الخثعمية يحيى وعون، وكان له من ليلى ابنة مسعود الدارمية محمّد الأصغر المكنّى أبا بكر وعبداللّه، وكان له خديجة واُمّ هاني وميمونة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أميرالمؤمنين عليه‌السلام سبعة وعشرين</w:t>
      </w:r>
      <w:r>
        <w:rPr>
          <w:rStyle w:val="FootnoteAnchor"/>
          <w:rtl w:val="true"/>
        </w:rPr>
        <w:footnoteReference w:id="187"/>
      </w:r>
      <w:r>
        <w:rPr>
          <w:rFonts w:ascii="Amiri" w:hAnsi="Amiri" w:eastAsia="Amiri" w:cs="Amiri"/>
          <w:color w:val="111111"/>
          <w:sz w:val="28"/>
          <w:sz w:val="28"/>
          <w:szCs w:val="28"/>
          <w:rtl w:val="true"/>
          <w:lang w:bidi="ar-SA"/>
        </w:rPr>
        <w:t xml:space="preserve">ولداً ذكراً واُنثى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عليهماالسلام وزينب الكبرى وزينب الصغرى</w:t>
      </w:r>
    </w:p>
    <w:p>
      <w:pPr>
        <w:pStyle w:val="BookText"/>
        <w:rPr/>
      </w:pPr>
      <w:r>
        <w:rPr>
          <w:rFonts w:ascii="Amiri" w:hAnsi="Amiri" w:eastAsia="Amiri" w:cs="Amiri"/>
          <w:color w:val="111111"/>
          <w:sz w:val="28"/>
          <w:sz w:val="28"/>
          <w:szCs w:val="28"/>
          <w:rtl w:val="true"/>
          <w:lang w:bidi="ar-SA"/>
        </w:rPr>
        <w:t>المكنّاة أُمّ كلثوم واُمّهم فاطمة البتول سيّدة نساء العالمين، بنت المرسلين</w:t>
      </w:r>
      <w:r>
        <w:rPr>
          <w:rStyle w:val="FootnoteAnchor"/>
          <w:rtl w:val="true"/>
        </w:rPr>
        <w:footnoteReference w:id="188"/>
      </w:r>
      <w:r>
        <w:rPr>
          <w:rFonts w:ascii="Amiri" w:hAnsi="Amiri" w:eastAsia="Amiri" w:cs="Amiri"/>
          <w:color w:val="111111"/>
          <w:sz w:val="28"/>
          <w:sz w:val="28"/>
          <w:szCs w:val="28"/>
          <w:rtl w:val="true"/>
          <w:lang w:bidi="ar-SA"/>
        </w:rPr>
        <w:t xml:space="preserve">محمّد خاتم النبيّين صلى‌الله‌عليه‌و‌آله ، ومحمّد المكنّى أبا القاسم اُمّه خولة بنت جعفر بن قيس الحنفيّة، وعمر ورقية كانا توأمين واُمّهما أُمّ حبيب بنت ربيعة ، والعبّاس وجعفر وعثمان وعبداللّه الشهداء مع أخيهم الحسين عليه‌السلام </w:t>
      </w:r>
      <w:r>
        <w:rPr>
          <w:rStyle w:val="FootnoteAnchor"/>
          <w:rtl w:val="true"/>
        </w:rPr>
        <w:footnoteReference w:id="189"/>
      </w:r>
      <w:r>
        <w:rPr>
          <w:rFonts w:ascii="Amiri" w:hAnsi="Amiri" w:eastAsia="Amiri" w:cs="Amiri"/>
          <w:color w:val="111111"/>
          <w:sz w:val="28"/>
          <w:sz w:val="28"/>
          <w:szCs w:val="28"/>
          <w:rtl w:val="true"/>
          <w:lang w:bidi="ar-SA"/>
        </w:rPr>
        <w:t>بطفّ كربلاء، أُمّهم اُمّ البنين بنت خالد</w:t>
      </w:r>
      <w:r>
        <w:rPr>
          <w:rStyle w:val="FootnoteAnchor"/>
          <w:rtl w:val="true"/>
        </w:rPr>
        <w:footnoteReference w:id="190"/>
      </w:r>
      <w:r>
        <w:rPr>
          <w:rFonts w:ascii="Amiri" w:hAnsi="Amiri" w:eastAsia="Amiri" w:cs="Amiri"/>
          <w:color w:val="111111"/>
          <w:sz w:val="28"/>
          <w:sz w:val="28"/>
          <w:szCs w:val="28"/>
          <w:rtl w:val="true"/>
          <w:lang w:bidi="ar-SA"/>
        </w:rPr>
        <w:t>بن دارم ومحمّد الأصغر المكنّى أبا بكر وعبيداللّه الشهيدان مع أخيهما الحسين عليه‌السلام بالطفّ، اُمّهما ليلى بنت مسعود الدارميّة ويحيى وعون</w:t>
      </w:r>
      <w:r>
        <w:rPr>
          <w:rStyle w:val="FootnoteAnchor"/>
          <w:rtl w:val="true"/>
        </w:rPr>
        <w:footnoteReference w:id="191"/>
      </w:r>
      <w:r>
        <w:rPr>
          <w:rFonts w:ascii="Amiri" w:hAnsi="Amiri" w:eastAsia="Amiri" w:cs="Amiri"/>
          <w:color w:val="111111"/>
          <w:sz w:val="28"/>
          <w:sz w:val="28"/>
          <w:szCs w:val="28"/>
          <w:rtl w:val="true"/>
          <w:lang w:bidi="ar-SA"/>
        </w:rPr>
        <w:t>اُمّهما</w:t>
      </w:r>
      <w:r>
        <w:rPr>
          <w:rStyle w:val="FootnoteAnchor"/>
          <w:rtl w:val="true"/>
        </w:rPr>
        <w:footnoteReference w:id="192"/>
      </w:r>
      <w:r>
        <w:rPr>
          <w:rFonts w:ascii="Amiri" w:hAnsi="Amiri" w:eastAsia="Amiri" w:cs="Amiri"/>
          <w:color w:val="111111"/>
          <w:sz w:val="28"/>
          <w:sz w:val="28"/>
          <w:szCs w:val="28"/>
          <w:rtl w:val="true"/>
          <w:lang w:bidi="ar-SA"/>
        </w:rPr>
        <w:t>أسماء بنت عميس الخثعميّة</w:t>
      </w:r>
      <w:r>
        <w:rPr>
          <w:rStyle w:val="FootnoteAnchor"/>
          <w:rtl w:val="true"/>
        </w:rPr>
        <w:footnoteReference w:id="193"/>
      </w:r>
      <w:r>
        <w:rPr>
          <w:rFonts w:ascii="Amiri" w:hAnsi="Amiri" w:eastAsia="Amiri" w:cs="Amiri"/>
          <w:color w:val="111111"/>
          <w:sz w:val="28"/>
          <w:sz w:val="28"/>
          <w:szCs w:val="28"/>
          <w:rtl w:val="true"/>
          <w:lang w:bidi="ar-SA"/>
        </w:rPr>
        <w:t>، واُمّ الحسن ورملة واُمّهما اُمّ مسعود بنت ارشاد بن عروة بن مسعود الثقفي</w:t>
      </w:r>
      <w:r>
        <w:rPr>
          <w:rStyle w:val="FootnoteAnchor"/>
          <w:rtl w:val="true"/>
        </w:rPr>
        <w:footnoteReference w:id="194"/>
      </w:r>
      <w:r>
        <w:rPr>
          <w:rFonts w:ascii="Amiri" w:hAnsi="Amiri" w:eastAsia="Amiri" w:cs="Amiri"/>
          <w:color w:val="111111"/>
          <w:sz w:val="28"/>
          <w:sz w:val="28"/>
          <w:szCs w:val="28"/>
          <w:rtl w:val="true"/>
          <w:lang w:bidi="ar-SA"/>
        </w:rPr>
        <w:t>، ونفيسة وزينب الصغرى ورقيّة الصغرى وأُمّ هاني واُمّ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وامامة واُمّ سلمة وميمونة وخديجة وفاطمة</w:t>
      </w:r>
      <w:r>
        <w:rPr>
          <w:rStyle w:val="FootnoteAnchor"/>
          <w:rtl w:val="true"/>
        </w:rPr>
        <w:footnoteReference w:id="195"/>
      </w:r>
      <w:r>
        <w:rPr>
          <w:rFonts w:ascii="Amiri" w:hAnsi="Amiri" w:eastAsia="Amiri" w:cs="Amiri"/>
          <w:color w:val="111111"/>
          <w:sz w:val="28"/>
          <w:sz w:val="28"/>
          <w:szCs w:val="28"/>
          <w:rtl w:val="true"/>
          <w:lang w:bidi="ar-SA"/>
        </w:rPr>
        <w:t>لاُمّهات شتّى</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فاطمة عليهاالسلام أسقطت بعد النبيّ صلى‌الله‌عليه‌و‌آله ذكراً كان سمّاه رسول اللّه صلى‌الله‌عليه‌و‌آله ـ وهو حمل ـ محسناً ، فعلى هذا القول أولاده ثمانية وعشرين</w:t>
      </w:r>
      <w:r>
        <w:rPr>
          <w:rStyle w:val="FootnoteAnchor"/>
          <w:rtl w:val="true"/>
        </w:rPr>
        <w:footnoteReference w:id="197"/>
      </w:r>
      <w:r>
        <w:rPr>
          <w:rFonts w:ascii="Amiri" w:hAnsi="Amiri" w:eastAsia="Amiri" w:cs="Amiri"/>
          <w:color w:val="111111"/>
          <w:sz w:val="28"/>
          <w:sz w:val="28"/>
          <w:szCs w:val="28"/>
          <w:rtl w:val="true"/>
          <w:lang w:bidi="ar-SA"/>
        </w:rPr>
        <w:t>ولداً رحمة اللّه عليهم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41" w:name="pg2399_15476"/>
    </w:p>
    <w:p>
      <w:pPr>
        <w:pStyle w:val="Heading2"/>
        <w:numPr>
          <w:ilvl w:val="1"/>
          <w:numId w:val="1"/>
        </w:numPr>
        <w:rPr/>
      </w:pPr>
      <w:bookmarkStart w:id="42" w:name="__RefHeading___Toc3119047_3804643083"/>
      <w:bookmarkStart w:id="43" w:name="_Toc15"/>
      <w:bookmarkEnd w:id="41"/>
      <w:bookmarkEnd w:id="42"/>
      <w:r>
        <w:rPr>
          <w:rtl w:val="true"/>
        </w:rPr>
        <w:t>الباب الثاني</w:t>
      </w:r>
      <w:r>
        <w:rPr>
          <w:rtl w:val="true"/>
        </w:rPr>
        <w:t xml:space="preserve">: </w:t>
      </w:r>
      <w:r>
        <w:rPr>
          <w:rtl w:val="true"/>
        </w:rPr>
        <w:t xml:space="preserve">في سبقه عليه‌السلام إلى الإسلام وفي بيان بعض النصوص عليه بالخلافة والإمامة وفيه فصلان </w:t>
      </w:r>
      <w:r>
        <w:rPr>
          <w:rtl w:val="true"/>
        </w:rPr>
        <w:t>:</w:t>
      </w:r>
      <w:bookmarkEnd w:id="43"/>
    </w:p>
    <w:p>
      <w:pPr>
        <w:pStyle w:val="Heading3"/>
        <w:numPr>
          <w:ilvl w:val="2"/>
          <w:numId w:val="1"/>
        </w:numPr>
        <w:rPr/>
      </w:pPr>
      <w:bookmarkStart w:id="44" w:name="__RefHeading___Toc3119049_3804643083"/>
      <w:bookmarkStart w:id="45" w:name="_Toc16"/>
      <w:bookmarkEnd w:id="44"/>
      <w:r>
        <w:rPr>
          <w:rtl w:val="true"/>
        </w:rPr>
        <w:t>الفصل الأوّل</w:t>
      </w:r>
      <w:r>
        <w:rPr>
          <w:rtl w:val="true"/>
        </w:rPr>
        <w:t xml:space="preserve">: </w:t>
      </w:r>
      <w:r>
        <w:rPr>
          <w:rtl w:val="true"/>
        </w:rPr>
        <w:t>في سبقه إلى الإسلام</w:t>
      </w:r>
      <w:bookmarkEnd w:id="4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المؤيّد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ذكر آمن برسول اللّه صلى‌الله‌عليه‌و‌آله عليّ بن أبي طالب عليه‌السلام وصدّق ما جاء به النبيّ من اللّه‌</w:t>
      </w:r>
      <w:r>
        <w:rPr>
          <w:rStyle w:val="FootnoteAnchor"/>
          <w:rtl w:val="true"/>
        </w:rPr>
        <w:footnoteReference w:id="200"/>
      </w:r>
      <w:r>
        <w:rPr>
          <w:rFonts w:ascii="Amiri" w:hAnsi="Amiri" w:eastAsia="Amiri" w:cs="Amiri"/>
          <w:color w:val="111111"/>
          <w:sz w:val="28"/>
          <w:sz w:val="28"/>
          <w:szCs w:val="28"/>
          <w:rtl w:val="true"/>
          <w:lang w:bidi="ar-SA"/>
        </w:rPr>
        <w:t>تعالى، وعمره يومئذٍ عشر سنين، وكان من نعمة اللّه عليه أنّه ربّي في حجره صلى‌الله‌عليه‌و‌آله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رحمه‌الله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الناس وروداً على الحوض يوم القيامة أوّلهم إسلاماً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صلّت الملائكة عَليَّ وعلى عليّ عليه‌السلام سبع سنين، وذلك أنّه لم ترفع شهادة أن لا إله إلاّ اللّه إلى السماء إلاّ منّي ومن عليّ عليه‌السلام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الزاهد، عن ليلى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صلى‌الله‌عليه‌و‌آله وهو وعائشة على فراش وعليهما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الناس إيماناً وأوّل الناس لقائه</w:t>
      </w:r>
      <w:r>
        <w:rPr>
          <w:rStyle w:val="FootnoteAnchor"/>
          <w:rtl w:val="true"/>
        </w:rPr>
        <w:footnoteReference w:id="205"/>
      </w:r>
      <w:r>
        <w:rPr>
          <w:rFonts w:ascii="Amiri" w:hAnsi="Amiri" w:eastAsia="Amiri" w:cs="Amiri"/>
          <w:color w:val="111111"/>
          <w:sz w:val="28"/>
          <w:sz w:val="28"/>
          <w:szCs w:val="28"/>
          <w:rtl w:val="true"/>
          <w:lang w:bidi="ar-SA"/>
        </w:rPr>
        <w:t>لي يوم القيامة، وآخر الناس بي عهداً عند الموت</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يعني عليّ بن أبي طالب عليه‌السلام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رحمه‌الله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عليه‌السلام في وجوه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لأخو رسول اللّه ووزيره، ولقد علمتم أنّي أوّلكم إيماناً باللّه‌</w:t>
      </w:r>
      <w:r>
        <w:rPr>
          <w:rStyle w:val="FootnoteAnchor"/>
          <w:rtl w:val="true"/>
        </w:rPr>
        <w:footnoteReference w:id="207"/>
      </w:r>
      <w:r>
        <w:rPr>
          <w:rFonts w:ascii="Amiri" w:hAnsi="Amiri" w:eastAsia="Amiri" w:cs="Amiri"/>
          <w:color w:val="111111"/>
          <w:sz w:val="28"/>
          <w:sz w:val="28"/>
          <w:szCs w:val="28"/>
          <w:rtl w:val="true"/>
          <w:lang w:bidi="ar-SA"/>
        </w:rPr>
        <w:t>ورسوله صلى‌الله‌عليه‌و‌آله ، ثمّ دخلتم بعدي في الإسلام رسلاً</w:t>
      </w:r>
      <w:r>
        <w:rPr>
          <w:rStyle w:val="FootnoteAnchor"/>
          <w:rtl w:val="true"/>
        </w:rPr>
        <w:footnoteReference w:id="208"/>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لابن عمّ رسول اللّه صلى‌الله‌عليه‌و‌آله وأخوه وشريكه في نسبه، وأبو ولده وزوج ابنته سيّدة</w:t>
      </w:r>
      <w:r>
        <w:rPr>
          <w:rStyle w:val="FootnoteAnchor"/>
          <w:rtl w:val="true"/>
        </w:rPr>
        <w:footnoteReference w:id="209"/>
      </w:r>
      <w:r>
        <w:rPr>
          <w:rFonts w:ascii="Amiri" w:hAnsi="Amiri" w:eastAsia="Amiri" w:cs="Amiri"/>
          <w:color w:val="111111"/>
          <w:sz w:val="28"/>
          <w:sz w:val="28"/>
          <w:szCs w:val="28"/>
          <w:rtl w:val="true"/>
          <w:lang w:bidi="ar-SA"/>
        </w:rPr>
        <w:t>نساء العالمين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أعرف عبداً لك مِنْ هذه الاُمّة عَبَدَكَ قبلي غير نبيّك صلى‌الله‌عليه‌و‌آله ثلاث مرّات، وقد</w:t>
      </w:r>
      <w:r>
        <w:rPr>
          <w:rStyle w:val="FootnoteAnchor"/>
          <w:rtl w:val="true"/>
        </w:rPr>
        <w:footnoteReference w:id="211"/>
      </w:r>
      <w:r>
        <w:rPr>
          <w:rFonts w:ascii="Amiri" w:hAnsi="Amiri" w:eastAsia="Amiri" w:cs="Amiri"/>
          <w:color w:val="111111"/>
          <w:sz w:val="28"/>
          <w:sz w:val="28"/>
          <w:szCs w:val="28"/>
          <w:rtl w:val="true"/>
          <w:lang w:bidi="ar-SA"/>
        </w:rPr>
        <w:t>صلّيت قبل أن يصلّي الناس سبعاً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 إلى موسى عليه‌السلام يوشع بن نون، والسابق إلى عيسى عليه‌السلام صاحب يآس، والسابق إلى محمّد صلى‌الله‌عليه‌و‌آله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صلى‌الله‌عليه‌و‌آله بيد عليّ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وهذا فاروق هذه الاُمّة، وهذا يعسوب</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المؤمنين، وأوّل من يصافحني يوم القيامة ، وهذا الصدِّيق الأكبر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قال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المؤمنين معي إيماناً، وأعلمهم بآيات اللّه، وأعظمهم عند اللّه مزيّة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 أن أُزوّجك</w:t>
      </w:r>
      <w:r>
        <w:rPr>
          <w:rStyle w:val="FootnoteAnchor"/>
          <w:rtl w:val="true"/>
        </w:rPr>
        <w:footnoteReference w:id="217"/>
      </w:r>
      <w:r>
        <w:rPr>
          <w:rFonts w:ascii="Amiri" w:hAnsi="Amiri" w:eastAsia="Amiri" w:cs="Amiri"/>
          <w:color w:val="111111"/>
          <w:sz w:val="28"/>
          <w:sz w:val="28"/>
          <w:szCs w:val="28"/>
          <w:rtl w:val="true"/>
          <w:lang w:bidi="ar-SA"/>
        </w:rPr>
        <w:t>أقدم اُمّتي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نزلت في النبيّ صلى‌الله‌عليه‌و‌آله والوصيّ عليه‌السلام خاصّة؛ لأنّهما أوّل من صلّى</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bookmarkStart w:id="46" w:name="pg2399_15479"/>
    </w:p>
    <w:p>
      <w:pPr>
        <w:pStyle w:val="Heading3"/>
        <w:numPr>
          <w:ilvl w:val="2"/>
          <w:numId w:val="1"/>
        </w:numPr>
        <w:rPr/>
      </w:pPr>
      <w:bookmarkStart w:id="47" w:name="__RefHeading___Toc3119051_3804643083"/>
      <w:bookmarkStart w:id="48" w:name="_Toc17"/>
      <w:bookmarkEnd w:id="46"/>
      <w:bookmarkEnd w:id="47"/>
      <w:r>
        <w:rPr>
          <w:rtl w:val="true"/>
        </w:rPr>
        <w:t>الفصل الثاني</w:t>
      </w:r>
      <w:r>
        <w:rPr>
          <w:rtl w:val="true"/>
        </w:rPr>
        <w:t>:</w:t>
      </w:r>
      <w:r>
        <w:rPr>
          <w:rtl w:val="true"/>
        </w:rPr>
        <w:t>في النصوص عليه بالخلافة والإمامة</w:t>
      </w:r>
      <w:bookmarkEnd w:id="48"/>
    </w:p>
    <w:p>
      <w:pPr>
        <w:pStyle w:val="BookText"/>
        <w:rPr/>
      </w:pPr>
      <w:r>
        <w:rPr>
          <w:rFonts w:ascii="IRNazanin" w:hAnsi="IRNazanin" w:eastAsia="IRNazanin"/>
          <w:color w:val="111111"/>
          <w:sz w:val="28"/>
          <w:sz w:val="28"/>
          <w:szCs w:val="28"/>
          <w:rtl w:val="true"/>
          <w:lang w:bidi="fa-IR"/>
        </w:rPr>
        <w:t>اعلم</w:t>
      </w:r>
      <w:r>
        <w:rPr>
          <w:rStyle w:val="FootnoteAnchor"/>
          <w:rtl w:val="true"/>
        </w:rPr>
        <w:footnoteReference w:id="222"/>
      </w:r>
      <w:r>
        <w:rPr>
          <w:rFonts w:ascii="Amiri" w:hAnsi="Amiri" w:eastAsia="Amiri" w:cs="Amiri"/>
          <w:color w:val="111111"/>
          <w:sz w:val="28"/>
          <w:sz w:val="28"/>
          <w:szCs w:val="28"/>
          <w:rtl w:val="true"/>
          <w:lang w:bidi="ar-SA"/>
        </w:rPr>
        <w:t>أنّه عليه‌السلام كان الخليفة بعد رسول اللّه صلى‌الله‌عليه‌و‌آله ، والإمام علي</w:t>
      </w:r>
      <w:r>
        <w:rPr>
          <w:rStyle w:val="FootnoteAnchor"/>
          <w:rtl w:val="true"/>
        </w:rPr>
        <w:footnoteReference w:id="223"/>
      </w:r>
      <w:r>
        <w:rPr>
          <w:rFonts w:ascii="Amiri" w:hAnsi="Amiri" w:eastAsia="Amiri" w:cs="Amiri"/>
          <w:color w:val="111111"/>
          <w:sz w:val="28"/>
          <w:sz w:val="28"/>
          <w:szCs w:val="28"/>
          <w:rtl w:val="true"/>
          <w:lang w:bidi="ar-SA"/>
        </w:rPr>
        <w:t>عليه‌السلام لفضله على كافّة الأنام،بما اجتمع له من خصال الفضل</w:t>
      </w:r>
      <w:r>
        <w:rPr>
          <w:rStyle w:val="FootnoteAnchor"/>
          <w:rtl w:val="true"/>
        </w:rPr>
        <w:footnoteReference w:id="224"/>
      </w:r>
      <w:r>
        <w:rPr>
          <w:rFonts w:ascii="Amiri" w:hAnsi="Amiri" w:eastAsia="Amiri" w:cs="Amiri"/>
          <w:color w:val="111111"/>
          <w:sz w:val="28"/>
          <w:sz w:val="28"/>
          <w:szCs w:val="28"/>
          <w:rtl w:val="true"/>
          <w:lang w:bidi="ar-SA"/>
        </w:rPr>
        <w:t>والكمال،من سبقه الجماعة إلى الإيمان،والتبريز عليهم فيالعلم بالأحكام،والتقدّم لهم في الجهاد، والبينونة منهم بالغاية في الورع والزهد والصلاح، واختصاصه من النبيّ صلى‌الله‌عليه‌و‌آله في القرابة</w:t>
      </w:r>
      <w:r>
        <w:rPr>
          <w:rStyle w:val="FootnoteAnchor"/>
          <w:rtl w:val="true"/>
        </w:rPr>
        <w:footnoteReference w:id="225"/>
      </w:r>
      <w:r>
        <w:rPr>
          <w:rFonts w:ascii="Amiri" w:hAnsi="Amiri" w:eastAsia="Amiri" w:cs="Amiri"/>
          <w:color w:val="111111"/>
          <w:sz w:val="28"/>
          <w:sz w:val="28"/>
          <w:szCs w:val="28"/>
          <w:rtl w:val="true"/>
          <w:lang w:bidi="ar-SA"/>
        </w:rPr>
        <w:t>بما لم يشركه فيه أحد من ذوي الأرحام ، ثمّ لنصّ اللّه جلّ اسمه على ولايته في القرآن حيث</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ومعلوم أنّه لم يزك في ركوعه سواه عليه‌السلام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اللغة أنّ الوليّ هو الأولى بلا اختلاف</w:t>
      </w:r>
      <w:r>
        <w:rPr>
          <w:rStyle w:val="FootnoteAnchor"/>
          <w:rtl w:val="true"/>
        </w:rPr>
        <w:footnoteReference w:id="228"/>
      </w:r>
      <w:r>
        <w:rPr>
          <w:rFonts w:ascii="Amiri" w:hAnsi="Amiri" w:eastAsia="Amiri" w:cs="Amiri"/>
          <w:color w:val="111111"/>
          <w:sz w:val="28"/>
          <w:sz w:val="28"/>
          <w:szCs w:val="28"/>
          <w:rtl w:val="true"/>
          <w:lang w:bidi="ar-SA"/>
        </w:rPr>
        <w:t>، وإذا كان أمير المؤمنين عليه‌السلام</w:t>
      </w:r>
    </w:p>
    <w:p>
      <w:pPr>
        <w:pStyle w:val="BookText"/>
        <w:rPr/>
      </w:pPr>
      <w:r>
        <w:rPr>
          <w:rFonts w:ascii="Amiri" w:hAnsi="Amiri" w:eastAsia="Amiri" w:cs="Amiri"/>
          <w:color w:val="111111"/>
          <w:sz w:val="28"/>
          <w:sz w:val="28"/>
          <w:szCs w:val="28"/>
          <w:rtl w:val="true"/>
          <w:lang w:bidi="ar-SA"/>
        </w:rPr>
        <w:t xml:space="preserve">بحكم القرآن هو أولى بالناس من أنفسهم لكونه وليّهم بالنصّ في التبيان، وجبت طاعته على كافّتهم بجليّ البيان كما وجبت طاعة اللّه عزّوجلّ وطاعة رسوله صلى‌الله‌عليه‌و‌آله بما تضمّنه الخبر عن ولايتهما للخلق في هذه الآية بواضح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 رسول اللّه صلى‌الله‌عليه‌و‌آله يوم الدار وقد جمع بني عبد المطّلب خاصّة فيها للإنذار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يؤازرني</w:t>
      </w:r>
      <w:r>
        <w:rPr>
          <w:rStyle w:val="FootnoteAnchor"/>
          <w:rtl w:val="true"/>
        </w:rPr>
        <w:footnoteReference w:id="229"/>
      </w:r>
      <w:r>
        <w:rPr>
          <w:rFonts w:ascii="Amiri" w:hAnsi="Amiri" w:eastAsia="Amiri" w:cs="Amiri"/>
          <w:color w:val="111111"/>
          <w:sz w:val="28"/>
          <w:sz w:val="28"/>
          <w:szCs w:val="28"/>
          <w:rtl w:val="true"/>
          <w:lang w:bidi="ar-SA"/>
        </w:rPr>
        <w:t>منكم</w:t>
      </w:r>
      <w:r>
        <w:rPr>
          <w:rStyle w:val="FootnoteAnchor"/>
          <w:rtl w:val="true"/>
        </w:rPr>
        <w:footnoteReference w:id="230"/>
      </w:r>
      <w:r>
        <w:rPr>
          <w:rFonts w:ascii="Amiri" w:hAnsi="Amiri" w:eastAsia="Amiri" w:cs="Amiri"/>
          <w:color w:val="111111"/>
          <w:sz w:val="28"/>
          <w:sz w:val="28"/>
          <w:szCs w:val="28"/>
          <w:rtl w:val="true"/>
          <w:lang w:bidi="ar-SA"/>
        </w:rPr>
        <w:t>على هذا الأمر يكن أخي ووصيّي ووزيري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w:t>
      </w:r>
      <w:r>
        <w:rPr>
          <w:rStyle w:val="FootnoteAnchor"/>
          <w:rtl w:val="true"/>
        </w:rPr>
        <w:footnoteReference w:id="231"/>
      </w:r>
      <w:r>
        <w:rPr>
          <w:rFonts w:ascii="Amiri" w:hAnsi="Amiri" w:eastAsia="Amiri" w:cs="Amiri"/>
          <w:color w:val="111111"/>
          <w:sz w:val="28"/>
          <w:sz w:val="28"/>
          <w:szCs w:val="28"/>
          <w:rtl w:val="true"/>
          <w:lang w:bidi="ar-SA"/>
        </w:rPr>
        <w:t>أمير المؤمنين عليه‌السلام من بين الجماعة</w:t>
      </w:r>
      <w:r>
        <w:rPr>
          <w:rStyle w:val="FootnoteAnchor"/>
          <w:rtl w:val="true"/>
        </w:rPr>
        <w:footnoteReference w:id="232"/>
      </w:r>
      <w:r>
        <w:rPr>
          <w:rFonts w:ascii="IRNazanin" w:hAnsi="IRNazanin" w:eastAsia="IRNazanin"/>
          <w:color w:val="111111"/>
          <w:sz w:val="28"/>
          <w:sz w:val="28"/>
          <w:szCs w:val="28"/>
          <w:rtl w:val="true"/>
          <w:lang w:bidi="fa-IR"/>
        </w:rPr>
        <w:t>وهو أصغرهم</w:t>
      </w:r>
      <w:r>
        <w:rPr>
          <w:rStyle w:val="FootnoteAnchor"/>
          <w:rtl w:val="true"/>
        </w:rPr>
        <w:footnoteReference w:id="233"/>
      </w:r>
      <w:r>
        <w:rPr>
          <w:rFonts w:ascii="Amiri" w:hAnsi="Amiri" w:eastAsia="Amiri" w:cs="Amiri"/>
          <w:color w:val="111111"/>
          <w:sz w:val="28"/>
          <w:sz w:val="28"/>
          <w:szCs w:val="28"/>
          <w:rtl w:val="true"/>
          <w:lang w:bidi="ar-SA"/>
        </w:rPr>
        <w:t xml:space="preserve">سنّاً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أُؤازرك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فأنت أخي ووصيّي ووزيري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صريح القول في الاستخلاف</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صلى‌الله‌عليه‌و‌آله أيضاً يوم غدير خمّ وقد جمع الأُمّة لسماع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 فقال صلى‌الله‌عليه‌و‌آله لهم على النسق من غير فصل بين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235"/>
      </w:r>
      <w:r>
        <w:rPr>
          <w:rFonts w:ascii="Amiri" w:hAnsi="Amiri" w:eastAsia="Amiri" w:cs="Amiri"/>
          <w:color w:val="111111"/>
          <w:sz w:val="28"/>
          <w:sz w:val="28"/>
          <w:szCs w:val="28"/>
          <w:rtl w:val="true"/>
          <w:lang w:bidi="ar-SA"/>
        </w:rPr>
        <w:t>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فأوجب له عليهم من فرض الطاعة والولاية ما كان له عليهم فيما</w:t>
      </w:r>
      <w:r>
        <w:rPr>
          <w:rStyle w:val="FootnoteAnchor"/>
          <w:rtl w:val="true"/>
        </w:rPr>
        <w:footnoteReference w:id="236"/>
      </w:r>
      <w:r>
        <w:rPr>
          <w:rFonts w:ascii="Amiri" w:hAnsi="Amiri" w:eastAsia="Amiri" w:cs="Amiri"/>
          <w:color w:val="111111"/>
          <w:sz w:val="28"/>
          <w:sz w:val="28"/>
          <w:szCs w:val="28"/>
          <w:rtl w:val="true"/>
          <w:lang w:bidi="ar-SA"/>
        </w:rPr>
        <w:t>قرّرهم به من ذلك، فلم يناكروه</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ظاهرٌ في النصّ عليه بالإمامة والاستخلاف له في المقام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صلى‌الله‌عليه‌و‌آله عند توجّهه إلى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عليه‌السلام إلاّ أنّه لا نبيّ بعدي</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له الوزارة والتخصيص له بالمودّة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على الكافة،</w:t>
      </w:r>
    </w:p>
    <w:p>
      <w:pPr>
        <w:pStyle w:val="BookText"/>
        <w:rPr/>
      </w:pPr>
      <w:r>
        <w:rPr>
          <w:rFonts w:ascii="Amiri" w:hAnsi="Amiri" w:eastAsia="Amiri" w:cs="Amiri"/>
          <w:color w:val="111111"/>
          <w:sz w:val="28"/>
          <w:sz w:val="28"/>
          <w:szCs w:val="28"/>
          <w:rtl w:val="true"/>
          <w:lang w:bidi="ar-SA"/>
        </w:rPr>
        <w:t>والخلافة عليهم في حياته وبعد وفاته، بشهادة</w:t>
      </w:r>
      <w:r>
        <w:rPr>
          <w:rStyle w:val="FootnoteAnchor"/>
          <w:rtl w:val="true"/>
        </w:rPr>
        <w:footnoteReference w:id="239"/>
      </w:r>
      <w:r>
        <w:rPr>
          <w:rFonts w:ascii="Amiri" w:hAnsi="Amiri" w:eastAsia="Amiri" w:cs="Amiri"/>
          <w:color w:val="111111"/>
          <w:sz w:val="28"/>
          <w:sz w:val="28"/>
          <w:szCs w:val="28"/>
          <w:rtl w:val="true"/>
          <w:lang w:bidi="ar-SA"/>
        </w:rPr>
        <w:t>القرآن بذلك لهارون من موسى عليهماالسلام ؛ قال عزّوجلّ إخبار</w:t>
      </w:r>
      <w:r>
        <w:rPr>
          <w:rStyle w:val="FootnoteAnchor"/>
          <w:rtl w:val="true"/>
        </w:rPr>
        <w:footnoteReference w:id="240"/>
      </w:r>
      <w:r>
        <w:rPr>
          <w:rFonts w:ascii="Amiri" w:hAnsi="Amiri" w:eastAsia="Amiri" w:cs="Amiri"/>
          <w:color w:val="111111"/>
          <w:sz w:val="28"/>
          <w:sz w:val="28"/>
          <w:szCs w:val="28"/>
          <w:rtl w:val="true"/>
          <w:lang w:bidi="ar-SA"/>
        </w:rPr>
        <w:t xml:space="preserve">عن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لِى وَزِيرا مِنْ أَهْلِى رضى‌الله‌عنه صلى‌الله‌عليه‌و‌آله هَارُونَ أَخِى عليهاالسلام اشْدُدْ بِهِ أَزْرِى عليهاالسلام قدس‌سره وَأَشْرِكْهُ فِى أَمْرِى عليهاالسلام رضى‌الله‌عنه كَىْ نُسَبِّحَكَ كَثِيرا عليهاالسلام عليهاالسلام وَنَذْكُرَكَ كَثِيرا عليهاالسلام رحمهم‌الله إِنَّكَ كُنْتَ بِنَا بَصِيرا عليهاالسلام قدس‌سرهم قَالَ قَدْ أُوتِيتَ سُؤْلَكَ يَا مُوسَى</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فثبت‌لهارون شركة موسى عليه‌السلام فيالنبوّة والوزارة</w:t>
      </w:r>
      <w:r>
        <w:rPr>
          <w:rStyle w:val="FootnoteAnchor"/>
          <w:rtl w:val="true"/>
        </w:rPr>
        <w:footnoteReference w:id="242"/>
      </w:r>
      <w:r>
        <w:rPr>
          <w:rFonts w:ascii="Amiri" w:hAnsi="Amiri" w:eastAsia="Amiri" w:cs="Amiri"/>
          <w:color w:val="111111"/>
          <w:sz w:val="28"/>
          <w:sz w:val="28"/>
          <w:szCs w:val="28"/>
          <w:rtl w:val="true"/>
          <w:lang w:bidi="ar-SA"/>
        </w:rPr>
        <w:t>على تأدية الرسالة وشدّ أزره به في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243"/>
      </w:r>
      <w:r>
        <w:rPr>
          <w:rFonts w:ascii="Amiri" w:hAnsi="Amiri" w:eastAsia="Amiri" w:cs="Amiri"/>
          <w:color w:val="111111"/>
          <w:sz w:val="28"/>
          <w:sz w:val="28"/>
          <w:szCs w:val="28"/>
          <w:rtl w:val="true"/>
          <w:lang w:bidi="ar-SA"/>
        </w:rPr>
        <w:t xml:space="preserve">في استخلافه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فثبت له الخلافة بحكم التنزيل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جعل رسول اللّه صلى‌الله‌عليه‌و‌آله لأمير المؤمنين عليه‌السلام جميع منازل هارون من موسى عليه‌السلام في الحكم له منه إلاّ النبوّة وجبت له وزارة الرسول صلى‌الله‌عليه‌و‌آله وشدّ الأزر بالنصرة والفضل والمحبّة لما تقتضيه هذه الخصال من ذلك في الحقيقة، ثمّ الخلافة في الحياة بالصريح، وبعد النبوّة بتخصيص الاستثناء لما خرج</w:t>
      </w:r>
      <w:r>
        <w:rPr>
          <w:rStyle w:val="FootnoteAnchor"/>
          <w:rtl w:val="true"/>
        </w:rPr>
        <w:footnoteReference w:id="245"/>
      </w:r>
      <w:r>
        <w:rPr>
          <w:rFonts w:ascii="Amiri" w:hAnsi="Amiri" w:eastAsia="Amiri" w:cs="Amiri"/>
          <w:color w:val="111111"/>
          <w:sz w:val="28"/>
          <w:sz w:val="28"/>
          <w:szCs w:val="28"/>
          <w:rtl w:val="true"/>
          <w:lang w:bidi="ar-SA"/>
        </w:rPr>
        <w:t>منها بذكر البعد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العامّة، عن حذيفة بن أسيد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ياحذيفة إنّ حجّة اللّه عليكم بعدي عليّ بن أبي طالب ، الكفر به كفر باللّه، والشرك به شرك باللّه، والشكّ فيه شكّ في اللّه، والإلحاد فيه إلحاد في اللّه، والإنكار له إنكار للّه، والإيمان به إيمان باللّه، لأنّه أخو رسول اللّه صلى‌الله‌عليه‌و‌آله ووصيّه وإمام اُمّته ومولاهم، وهو حبل اللّه المتين، وعروته الوثقى التي لا انفصام لها ، وسيهلك به</w:t>
      </w:r>
      <w:r>
        <w:rPr>
          <w:rStyle w:val="FootnoteAnchor"/>
          <w:rtl w:val="true"/>
        </w:rPr>
        <w:footnoteReference w:id="247"/>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اثنان ولا ذنب له ؛ محبٌّ غال ومقصِّرٍ</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إلاّ</w:t>
      </w:r>
      <w:r>
        <w:rPr>
          <w:rStyle w:val="FootnoteAnchor"/>
          <w:rtl w:val="true"/>
        </w:rPr>
        <w:footnoteReference w:id="250"/>
      </w:r>
      <w:r>
        <w:rPr>
          <w:rFonts w:ascii="Amiri" w:hAnsi="Amiri" w:eastAsia="Amiri" w:cs="Amiri"/>
          <w:color w:val="111111"/>
          <w:sz w:val="28"/>
          <w:sz w:val="28"/>
          <w:szCs w:val="28"/>
          <w:rtl w:val="true"/>
          <w:lang w:bidi="ar-SA"/>
        </w:rPr>
        <w:t>أنّه لا نبيّ بعدي</w:t>
      </w:r>
      <w:r>
        <w:rPr>
          <w:rStyle w:val="FootnoteAnchor"/>
          <w:rtl w:val="true"/>
        </w:rPr>
        <w:footnoteReference w:id="251"/>
      </w:r>
      <w:r>
        <w:rPr>
          <w:rFonts w:ascii="Amiri" w:hAnsi="Amiri" w:eastAsia="Amiri" w:cs="Amiri"/>
          <w:color w:val="111111"/>
          <w:sz w:val="28"/>
          <w:sz w:val="28"/>
          <w:szCs w:val="28"/>
          <w:rtl w:val="true"/>
          <w:lang w:bidi="ar-SA"/>
        </w:rPr>
        <w:t>، ياأُمّ سلمة اشهدي واسمعي هذا عليّ بن أبي طالب عليه‌السلام أمير المؤمنين</w:t>
      </w:r>
      <w:r>
        <w:rPr>
          <w:rStyle w:val="FootnoteAnchor"/>
          <w:rtl w:val="true"/>
        </w:rPr>
        <w:footnoteReference w:id="252"/>
      </w:r>
      <w:r>
        <w:rPr>
          <w:rFonts w:ascii="Amiri" w:hAnsi="Amiri" w:eastAsia="Amiri" w:cs="Amiri"/>
          <w:color w:val="111111"/>
          <w:sz w:val="28"/>
          <w:sz w:val="28"/>
          <w:szCs w:val="28"/>
          <w:rtl w:val="true"/>
          <w:lang w:bidi="ar-SA"/>
        </w:rPr>
        <w:t>وسيّد المرسلين</w:t>
      </w:r>
      <w:r>
        <w:rPr>
          <w:rStyle w:val="FootnoteAnchor"/>
          <w:rtl w:val="true"/>
        </w:rPr>
        <w:footnoteReference w:id="253"/>
      </w:r>
      <w:r>
        <w:rPr>
          <w:rFonts w:ascii="Amiri" w:hAnsi="Amiri" w:eastAsia="Amiri" w:cs="Amiri"/>
          <w:color w:val="111111"/>
          <w:sz w:val="28"/>
          <w:sz w:val="28"/>
          <w:szCs w:val="28"/>
          <w:rtl w:val="true"/>
          <w:lang w:bidi="ar-SA"/>
        </w:rPr>
        <w:t>وعيبة علمي وبابي الذي أوتى منه ، أخي في الدين</w:t>
      </w:r>
      <w:r>
        <w:rPr>
          <w:rStyle w:val="FootnoteAnchor"/>
          <w:rtl w:val="true"/>
        </w:rPr>
        <w:footnoteReference w:id="254"/>
      </w:r>
      <w:r>
        <w:rPr>
          <w:rFonts w:ascii="Amiri" w:hAnsi="Amiri" w:eastAsia="Amiri" w:cs="Amiri"/>
          <w:color w:val="111111"/>
          <w:sz w:val="28"/>
          <w:sz w:val="28"/>
          <w:szCs w:val="28"/>
          <w:rtl w:val="true"/>
          <w:lang w:bidi="ar-SA"/>
        </w:rPr>
        <w:t>وخدني في الآخرة ومعي في السنام الأعلى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ثمّ</w:t>
      </w:r>
      <w:r>
        <w:rPr>
          <w:rStyle w:val="FootnoteAnchor"/>
          <w:rtl w:val="true"/>
        </w:rPr>
        <w:footnoteReference w:id="256"/>
      </w:r>
      <w:r>
        <w:rPr>
          <w:rFonts w:ascii="Amiri" w:hAnsi="Amiri" w:eastAsia="Amiri" w:cs="Amiri"/>
          <w:color w:val="111111"/>
          <w:sz w:val="28"/>
          <w:sz w:val="28"/>
          <w:szCs w:val="28"/>
          <w:rtl w:val="true"/>
          <w:lang w:bidi="ar-SA"/>
        </w:rPr>
        <w:t>إلى سدرة المنتهى وقفت بين يدي ربّي عزّوجلّ ، قال</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بلوت خلقي فأيّهم رأيت أطوع </w:t>
      </w:r>
      <w:r>
        <w:rPr>
          <w:rStyle w:val="FootnoteAnchor"/>
          <w:rtl w:val="true"/>
        </w:rPr>
        <w:footnoteReference w:id="258"/>
      </w:r>
      <w:r>
        <w:rPr>
          <w:rFonts w:ascii="IRNazanin" w:hAnsi="IRNazanin" w:eastAsia="IRNazanin"/>
          <w:color w:val="111111"/>
          <w:sz w:val="28"/>
          <w:sz w:val="28"/>
          <w:szCs w:val="28"/>
          <w:rtl w:val="true"/>
          <w:lang w:bidi="fa-IR"/>
        </w:rPr>
        <w:t>؟ قلت</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260"/>
      </w:r>
      <w:r>
        <w:rPr>
          <w:rFonts w:ascii="Amiri" w:hAnsi="Amiri" w:eastAsia="Amiri" w:cs="Amiri"/>
          <w:color w:val="111111"/>
          <w:sz w:val="28"/>
          <w:sz w:val="28"/>
          <w:szCs w:val="28"/>
          <w:rtl w:val="true"/>
          <w:lang w:bidi="ar-SA"/>
        </w:rPr>
        <w:t>اخترت لك عليّاً فاتّخذه لنفسك خليفة ووصيّاً ، ونحلته علمي وحلمي وهو أمير المؤمنين حقّاً، لم ينلها أحد قبله وليست لأحدٍ بعده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49" w:name="pg2399_1548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3119053_3804643083"/>
      <w:bookmarkStart w:id="51" w:name="_Toc18"/>
      <w:bookmarkEnd w:id="49"/>
      <w:bookmarkEnd w:id="50"/>
      <w:r>
        <w:rPr>
          <w:rtl w:val="true"/>
        </w:rPr>
        <w:t>الباب الثالث</w:t>
      </w:r>
      <w:r>
        <w:rPr>
          <w:rtl w:val="true"/>
        </w:rPr>
        <w:t xml:space="preserve">: </w:t>
      </w:r>
      <w:r>
        <w:rPr>
          <w:rtl w:val="true"/>
        </w:rPr>
        <w:t>في بعض الآيات التي نزلت فيه عليه‌السلام</w:t>
      </w:r>
      <w:bookmarkEnd w:id="51"/>
    </w:p>
    <w:p>
      <w:pPr>
        <w:pStyle w:val="BookText"/>
        <w:rPr/>
      </w:pPr>
      <w:r>
        <w:rPr>
          <w:rFonts w:ascii="Amiri" w:hAnsi="Amiri" w:eastAsia="Amiri" w:cs="Amiri"/>
          <w:color w:val="111111"/>
          <w:sz w:val="28"/>
          <w:sz w:val="28"/>
          <w:szCs w:val="28"/>
          <w:rtl w:val="true"/>
          <w:lang w:bidi="ar-SA"/>
        </w:rPr>
        <w:t>في بعض الآيات التي نزلت فيه عليه‌السلام</w:t>
      </w:r>
    </w:p>
    <w:p>
      <w:pPr>
        <w:pStyle w:val="BookText"/>
        <w:rPr/>
      </w:pPr>
      <w:r>
        <w:rPr>
          <w:rFonts w:ascii="Amiri" w:hAnsi="Amiri" w:eastAsia="Amiri" w:cs="Amiri"/>
          <w:color w:val="111111"/>
          <w:sz w:val="28"/>
          <w:sz w:val="28"/>
          <w:szCs w:val="28"/>
          <w:rtl w:val="true"/>
          <w:lang w:bidi="ar-SA"/>
        </w:rPr>
        <w:t xml:space="preserve">اعلم أنّه قد وردت في مدحه عليه‌السلام من القرآن الحكيم والفرقان العظيم آياتٌ ظاهرة البيان واضحة البرهان، هي فوق حدّ الإحصاء وتزيد على مبلغ الاستقصاء ، نذكر منها الميسور حيث إنّه لايسقط بالمعسور، فمن ذلك ما نقل في بعض الكتب التي عليها المدار في هذه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بهذه الآية على محمّد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عليه‌السلام على محمّد صلى‌الله‌عليه‌و‌آله بهذه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في علي نوراً مبيناً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خَيْرا لَهُمْ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يا محمّد من ولاية عليّ عليه‌السلام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 قدس‌سره عَنْ النَّبَإِ الْعَظِيمِ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العظيم الولاية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قال</w:t>
      </w:r>
      <w:r>
        <w:rPr>
          <w:rStyle w:val="FootnoteAnchor"/>
          <w:rtl w:val="true"/>
        </w:rPr>
        <w:footnoteReference w:id="273"/>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أميرالمؤمنين عليه‌السلام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قدس‌سره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نزل بها جبرئيل عليه‌السلام على محمّد صلى‌الله‌عليه‌و‌آله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الثعلبي في تفسيره وأنّ السائل المنكر هو الحرث بن نعمان الفهري لما كان من النبيّ صلى‌الله‌عليه‌و‌آله يوم الغدير ما كان شاع وطار في البلاد، فبلغ ذلك الحرث فأتى النبيّ صلى‌الله‌عليه‌و‌آله وهو في ملأ من أصحابه، فنزل عن ناقته وعقلها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وأنّك رسول اللّه، وأن نصلّي خمساً وبالزكاة وأن نصوم شهراً وبالحجّ فقبلنا، ثمّ لم ترض بهذا حتّى رفعت بضبعي</w:t>
      </w:r>
      <w:r>
        <w:rPr>
          <w:rStyle w:val="FootnoteAnchor"/>
          <w:rtl w:val="true"/>
        </w:rPr>
        <w:footnoteReference w:id="277"/>
      </w:r>
      <w:r>
        <w:rPr>
          <w:rFonts w:ascii="Amiri" w:hAnsi="Amiri" w:eastAsia="Amiri" w:cs="Amiri"/>
          <w:color w:val="111111"/>
          <w:sz w:val="28"/>
          <w:sz w:val="28"/>
          <w:szCs w:val="28"/>
          <w:rtl w:val="true"/>
          <w:lang w:bidi="ar-SA"/>
        </w:rPr>
        <w:t xml:space="preserve">ابن عمّك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فهذا منك أم من اللّه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لا إله إلاّ هو إنّ هذا من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فولّى الحارث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حقّاً فامطر علينا حجارة من السماء أو ائتنا بعذابٍ أليم ، فما وصل إليها حتّى رماه اللّه بحجر فسقط على هامته وخرج من دبره، وأنزل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فِى رَبِّهِمْ فَالَّذِينَ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جامعه المترجم بالصحيح، في تفسير هذه الآية عن أمير المؤمنين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يجثو</w:t>
      </w:r>
      <w:r>
        <w:rPr>
          <w:rStyle w:val="FootnoteAnchor"/>
          <w:rtl w:val="true"/>
        </w:rPr>
        <w:footnoteReference w:id="282"/>
      </w:r>
      <w:r>
        <w:rPr>
          <w:rFonts w:ascii="Amiri" w:hAnsi="Amiri" w:eastAsia="Amiri" w:cs="Amiri"/>
          <w:color w:val="111111"/>
          <w:sz w:val="28"/>
          <w:sz w:val="28"/>
          <w:szCs w:val="28"/>
          <w:rtl w:val="true"/>
          <w:lang w:bidi="ar-SA"/>
        </w:rPr>
        <w:t>بين يدي الرحمن للخصومة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عليه‌السلام </w:t>
      </w:r>
      <w:r>
        <w:rPr>
          <w:rStyle w:val="FootnoteAnchor"/>
          <w:rtl w:val="true"/>
        </w:rPr>
        <w:footnoteReference w:id="284"/>
      </w:r>
      <w:r>
        <w:rPr>
          <w:rFonts w:ascii="Amiri" w:hAnsi="Amiri" w:eastAsia="Amiri" w:cs="Amiri"/>
          <w:color w:val="111111"/>
          <w:sz w:val="28"/>
          <w:sz w:val="28"/>
          <w:szCs w:val="28"/>
          <w:rtl w:val="true"/>
          <w:lang w:bidi="ar-SA"/>
        </w:rPr>
        <w:t>الآية على محمّد صلى‌الله‌عليه‌و‌آله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غَيْرَ الَّذِى قِيلَ لَهُمْ فَأَنزَلْنَا عَلَى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أعطى خاتمه سائلاً، فأخبر السائل رسول اللّه صلى‌الله‌عليه‌و‌آله ، فقرأ علينا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وأنشأ حسّان بن ثابت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حسنٍ تفديك نفسي ومهجتي وكلّ بطيءٍ في الهُدى ومسارعِ</w:t>
      </w:r>
    </w:p>
    <w:p>
      <w:pPr>
        <w:pStyle w:val="BookText"/>
        <w:rPr/>
      </w:pPr>
      <w:r>
        <w:rPr>
          <w:rFonts w:ascii="Amiri" w:hAnsi="Amiri" w:eastAsia="Amiri" w:cs="Amiri"/>
          <w:color w:val="111111"/>
          <w:sz w:val="28"/>
          <w:sz w:val="28"/>
          <w:szCs w:val="28"/>
          <w:rtl w:val="true"/>
          <w:lang w:bidi="ar-SA"/>
        </w:rPr>
        <w:t>أيذهب مدحي والمحبّر ضائع وما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 فدتك نفوس القوم يا خير راكعِ</w:t>
      </w:r>
    </w:p>
    <w:p>
      <w:pPr>
        <w:pStyle w:val="BookText"/>
        <w:rPr/>
      </w:pPr>
      <w:r>
        <w:rPr>
          <w:rFonts w:ascii="Amiri" w:hAnsi="Amiri" w:eastAsia="Amiri" w:cs="Amiri"/>
          <w:color w:val="111111"/>
          <w:sz w:val="28"/>
          <w:sz w:val="28"/>
          <w:szCs w:val="28"/>
          <w:rtl w:val="true"/>
          <w:lang w:bidi="ar-SA"/>
        </w:rPr>
        <w:t>فأنزل فيك اللّه خير ولايةٍ وبيّنها في محكمات الشرائعِ</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جبرئيل عليه‌السلام بهذه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اللّه‌ُ لِيَغْفِرَ لَهُمْ وَلاَ لِيَهْدِيَهُمْ طَرِيقا قدس‌سره صلى‌الله‌عليه‌و‌آله‌وسلم عليهماالسلام إِلاَّ طَرِيقَ جَهَنَّمَ خَالِدِينَ فِيهَا أَبَدا وَكَانَ ذَلِكَ عَلَى اللّه‌ِ يَسِيرا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الرَّسُولُ بِالْحَقِّ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خَيْرا لَكُمْ وَإِنْ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فِى السَّمَوَاتِ وَالاْءَرْضِ</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جبرئيل بهذه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 إِنَّا أَعْتَدْنَا لِلظَّالِمِينَ</w:t>
      </w:r>
      <w:r>
        <w:rPr>
          <w:rStyle w:val="FootnoteAnchor"/>
          <w:rtl w:val="true"/>
        </w:rPr>
        <w:footnoteReference w:id="293"/>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أخبار كثيرة في الآيات النازلة في أهل البيت عليهم‌السلام من طرق الخاصّة ، لكن اختصر على أقلّ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التي نزلت في أمير المؤمنين عليه‌السلام ، فما اتّفق عليه فيه روايات الخاصّة والعامّة فكثيرة ، فلنذكر نبذة منها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p>
    <w:p>
      <w:pPr>
        <w:pStyle w:val="BookText"/>
        <w:rPr/>
      </w:pPr>
      <w:r>
        <w:rPr>
          <w:rFonts w:ascii="Amiri" w:hAnsi="Amiri" w:eastAsia="Amiri" w:cs="Amiri"/>
          <w:color w:val="111111"/>
          <w:sz w:val="28"/>
          <w:sz w:val="28"/>
          <w:szCs w:val="28"/>
          <w:rtl w:val="true"/>
          <w:lang w:bidi="ar-SA"/>
        </w:rPr>
        <w:t>بِاللَّيْلِ وَالنَّهَارِ سِرّا وَعَلاَنِيَةً فَلَهُمْ أَجْرُهُمْ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الآية نزلت في عليّ عليه‌السلام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سعيد الخدري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مَسْئُولُونَ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عليه‌السلام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الآية نزلت في المنافقين يؤذون عليّاً عليه‌السلام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عن بريدة الأسلمي والزمخشري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في آخر شرحه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نزلت في أمير المؤمنين عليه‌السلام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السيوطي في تفسيره عن جابر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عليه‌السلام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وكان أصحاب النبيّ صلى‌الله‌عليه‌و‌آله إذا أقبل عليّ عليه‌السلام قالوا ؛ قد جاء خير البرية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عن عليّ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تسمع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إلى آخرها ؛ أنت وشيعتك موعدي</w:t>
      </w:r>
      <w:r>
        <w:rPr>
          <w:rStyle w:val="FootnoteAnchor"/>
          <w:rtl w:val="true"/>
        </w:rPr>
        <w:footnoteReference w:id="307"/>
      </w:r>
      <w:r>
        <w:rPr>
          <w:rFonts w:ascii="Amiri" w:hAnsi="Amiri" w:eastAsia="Amiri" w:cs="Amiri"/>
          <w:color w:val="111111"/>
          <w:sz w:val="28"/>
          <w:sz w:val="28"/>
          <w:szCs w:val="28"/>
          <w:rtl w:val="true"/>
          <w:lang w:bidi="ar-SA"/>
        </w:rPr>
        <w:t>وموعدكم الحوض، إذا جثت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الاُمم للحساب تدعون غرّاً محجّلين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الرواية الأخيرة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الخوارزمي والعزّ الحنبلي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فِى لَحْنِ الْقَوْلِ</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أي ببغضهم عليّ بن أبي طالب عليه‌السلام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السيوطي عن أبي سعيد الخدري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مسعود</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في</w:t>
      </w:r>
      <w:r>
        <w:rPr>
          <w:rStyle w:val="FootnoteAnchor"/>
          <w:rtl w:val="true"/>
        </w:rPr>
        <w:footnoteReference w:id="312"/>
      </w:r>
      <w:r>
        <w:rPr>
          <w:rFonts w:ascii="Amiri" w:hAnsi="Amiri" w:eastAsia="Amiri" w:cs="Amiri"/>
          <w:color w:val="111111"/>
          <w:sz w:val="28"/>
          <w:sz w:val="28"/>
          <w:szCs w:val="28"/>
          <w:rtl w:val="true"/>
          <w:lang w:bidi="ar-SA"/>
        </w:rPr>
        <w:t>عهد رسول اللّه صلى‌الله‌عليه‌و‌آله إلاّ ببغضهم عليّ</w:t>
      </w:r>
      <w:r>
        <w:rPr>
          <w:rStyle w:val="FootnoteAnchor"/>
          <w:rtl w:val="true"/>
        </w:rPr>
        <w:footnoteReference w:id="313"/>
      </w:r>
      <w:r>
        <w:rPr>
          <w:rFonts w:ascii="Amiri" w:hAnsi="Amiri" w:eastAsia="Amiri" w:cs="Amiri"/>
          <w:color w:val="111111"/>
          <w:sz w:val="28"/>
          <w:sz w:val="28"/>
          <w:szCs w:val="28"/>
          <w:rtl w:val="true"/>
          <w:lang w:bidi="ar-SA"/>
        </w:rPr>
        <w:t xml:space="preserve">بن أبي طالب عليه‌السلام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والخوارزمي أنّه نزلت في عليّ عليه‌السلام قبل أن يصل إلى رسول اللّه صلى‌الله‌عليه‌و‌آله حين سخر منه المنافقون وضحكوا وتغامزوا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نِعْمَتِى‌وَرَضِيتُ لَكُمْ الاْءِسْلاَمَ دِينا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عن السيوطي في تفسيره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صلى‌الله‌عليه‌و‌آله عليّاً عليه‌السلام يوم غدير خمّ، فنادى له بالولاية هبط جبرئيل بهذه الآية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هريرة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وهو يوم الثامن عشر من ذي الحجّة 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w:t>
      </w:r>
    </w:p>
    <w:p>
      <w:pPr>
        <w:pStyle w:val="BookText"/>
        <w:rPr/>
      </w:pPr>
      <w:r>
        <w:rPr>
          <w:rFonts w:ascii="Amiri" w:hAnsi="Amiri" w:eastAsia="Amiri" w:cs="Amiri"/>
          <w:color w:val="111111"/>
          <w:sz w:val="28"/>
          <w:sz w:val="28"/>
          <w:szCs w:val="28"/>
          <w:rtl w:val="true"/>
          <w:lang w:bidi="ar-SA"/>
        </w:rPr>
        <w:t>لَكُمْ دِينَكُم</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والخطيب وابن عساكر وذكره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الجمهور عن أبيسعيدالخدري،وفيه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على إكمال الدِّين وإتمام النعمة، ورضى الربّ برسالتي، والولاية لعليّ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الآية ، روى السيوطي في تفسيره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مَرْضَاةِ اللّه‌ِ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نزلت في مبيت عليّ بن أبي طالب عليه‌السلام على فراش رسول اللّه صلى‌الله‌عليه‌و‌آله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من الكاشف والكشّاف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عليّ عليه‌السلام </w:t>
      </w:r>
      <w:r>
        <w:rPr>
          <w:rStyle w:val="FootnoteAnchor"/>
          <w:rtl w:val="true"/>
        </w:rPr>
        <w:footnoteReference w:id="325"/>
      </w:r>
      <w:r>
        <w:rPr>
          <w:rFonts w:ascii="Amiri" w:hAnsi="Amiri" w:eastAsia="Amiri" w:cs="Amiri"/>
          <w:color w:val="111111"/>
          <w:sz w:val="28"/>
          <w:sz w:val="28"/>
          <w:szCs w:val="28"/>
          <w:rtl w:val="true"/>
          <w:lang w:bidi="ar-SA"/>
        </w:rPr>
        <w:t>حين هاجر النبيّ صلى‌الله‌عليه‌و‌آله وترك عليّاً عليه‌السلام في بيته بمكّة وأمره أن ينام على فراشه</w:t>
      </w:r>
      <w:r>
        <w:rPr>
          <w:rStyle w:val="FootnoteAnchor"/>
          <w:rtl w:val="true"/>
        </w:rPr>
        <w:footnoteReference w:id="326"/>
      </w:r>
      <w:r>
        <w:rPr>
          <w:rFonts w:ascii="Amiri" w:hAnsi="Amiri" w:eastAsia="Amiri" w:cs="Amiri"/>
          <w:color w:val="111111"/>
          <w:sz w:val="28"/>
          <w:sz w:val="28"/>
          <w:szCs w:val="28"/>
          <w:rtl w:val="true"/>
          <w:lang w:bidi="ar-SA"/>
        </w:rPr>
        <w:t>فقال عزّوجلّ لجبرئيل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وجعلت عمر أحدكما أطول من عمر الآخر، فأيّكما يؤثر أخاه فاختار كلّ منهماالحياة، فأوحى اللّه تعالى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كنتما مثل عليّ عليه‌السلام آخيت بينه وبين محمّد صلى‌الله‌عليه‌و‌آله ، فبات على فراشه يفديه بنفسه ويؤثره بالحياة، اهبطا إليه فاحفظاه من عدوّه، فنزلا إليه وحفظاه جبرئيل عند رأسه وميكائيل عند رجليه، وجبرئيل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مَن مثلك وقد</w:t>
      </w:r>
    </w:p>
    <w:p>
      <w:pPr>
        <w:pStyle w:val="BookText"/>
        <w:rPr/>
      </w:pPr>
      <w:r>
        <w:rPr>
          <w:rFonts w:ascii="Amiri" w:hAnsi="Amiri" w:eastAsia="Amiri" w:cs="Amiri"/>
          <w:color w:val="111111"/>
          <w:sz w:val="28"/>
          <w:sz w:val="28"/>
          <w:szCs w:val="28"/>
          <w:rtl w:val="true"/>
          <w:lang w:bidi="ar-SA"/>
        </w:rPr>
        <w:t>باهى اللّه بك الملائكة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مع‌عليّ عليه‌السلام وأصحابه</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عليه‌السلام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جَاءَ بِالصِّدْقِ وَصَدَّقَ بِهِ</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عليه‌السلام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لاَقِيهِ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عليه‌السلام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عن زرارة</w:t>
      </w:r>
      <w:r>
        <w:rPr>
          <w:rStyle w:val="FootnoteAnchor"/>
          <w:rtl w:val="true"/>
        </w:rPr>
        <w:footnoteReference w:id="337"/>
      </w:r>
      <w:r>
        <w:rPr>
          <w:rFonts w:ascii="Amiri" w:hAnsi="Amiri" w:eastAsia="Amiri" w:cs="Amiri"/>
          <w:color w:val="111111"/>
          <w:sz w:val="28"/>
          <w:sz w:val="28"/>
          <w:szCs w:val="28"/>
          <w:rtl w:val="true"/>
          <w:lang w:bidi="ar-SA"/>
        </w:rPr>
        <w:t xml:space="preserve">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تفترق هذه الاُمّة على ثلاث وسبعين فرقة اثنتان وسبعون في النار وواحدة في الجنّة، وهم الذين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أنا وشيعتي</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52" w:name="pg2399_15494"/>
    </w:p>
    <w:p>
      <w:pPr>
        <w:pStyle w:val="Heading2"/>
        <w:numPr>
          <w:ilvl w:val="1"/>
          <w:numId w:val="1"/>
        </w:numPr>
        <w:rPr/>
      </w:pPr>
      <w:bookmarkStart w:id="53" w:name="__RefHeading___Toc3119055_3804643083"/>
      <w:bookmarkStart w:id="54" w:name="_Toc19"/>
      <w:bookmarkEnd w:id="52"/>
      <w:bookmarkEnd w:id="53"/>
      <w:r>
        <w:rPr>
          <w:rtl w:val="true"/>
        </w:rPr>
        <w:t>الباب الرابع</w:t>
      </w:r>
      <w:r>
        <w:rPr>
          <w:rtl w:val="true"/>
        </w:rPr>
        <w:t xml:space="preserve">: </w:t>
      </w:r>
      <w:r>
        <w:rPr>
          <w:rtl w:val="true"/>
        </w:rPr>
        <w:t xml:space="preserve">في زهده وقناعته باليسير وعبادته واستجابة دعائه وفيه فصول ثلاثة </w:t>
      </w:r>
      <w:r>
        <w:rPr>
          <w:rtl w:val="true"/>
        </w:rPr>
        <w:t>:</w:t>
      </w:r>
      <w:bookmarkEnd w:id="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3119057_3804643083"/>
      <w:bookmarkStart w:id="56" w:name="_Toc20"/>
      <w:bookmarkEnd w:id="55"/>
      <w:r>
        <w:rPr>
          <w:rtl w:val="true"/>
        </w:rPr>
        <w:t>الفصل الأوّل</w:t>
      </w:r>
      <w:r>
        <w:rPr>
          <w:rtl w:val="true"/>
        </w:rPr>
        <w:t xml:space="preserve">: </w:t>
      </w:r>
      <w:r>
        <w:rPr>
          <w:rtl w:val="true"/>
        </w:rPr>
        <w:t>في زهده وقناعته باليسير</w:t>
      </w:r>
      <w:bookmarkEnd w:id="5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الخوارزمي عن أبي مريم،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تعالى زيّنك بزينة لم يُزيِّن العباد بزينة هي أحبّ إليه منها،زُهدك في الدُّنيا</w:t>
      </w:r>
      <w:r>
        <w:rPr>
          <w:rStyle w:val="FootnoteAnchor"/>
          <w:rtl w:val="true"/>
        </w:rPr>
        <w:footnoteReference w:id="339"/>
      </w:r>
      <w:r>
        <w:rPr>
          <w:rFonts w:ascii="Amiri" w:hAnsi="Amiri" w:eastAsia="Amiri" w:cs="Amiri"/>
          <w:color w:val="111111"/>
          <w:sz w:val="28"/>
          <w:sz w:val="28"/>
          <w:szCs w:val="28"/>
          <w:rtl w:val="true"/>
          <w:lang w:bidi="ar-SA"/>
        </w:rPr>
        <w:t>وبغضها إليك ، وحبّب إليك الفقراء فرضيتهم</w:t>
      </w:r>
      <w:r>
        <w:rPr>
          <w:rStyle w:val="FootnoteAnchor"/>
          <w:rtl w:val="true"/>
        </w:rPr>
        <w:footnoteReference w:id="340"/>
      </w:r>
      <w:r>
        <w:rPr>
          <w:rFonts w:ascii="Amiri" w:hAnsi="Amiri" w:eastAsia="Amiri" w:cs="Amiri"/>
          <w:color w:val="111111"/>
          <w:sz w:val="28"/>
          <w:sz w:val="28"/>
          <w:szCs w:val="28"/>
          <w:rtl w:val="true"/>
          <w:lang w:bidi="ar-SA"/>
        </w:rPr>
        <w:t xml:space="preserve">أتباعاً ورضوا بك إماماً ، يا عليّ طوبى لمن أحبّك وصدّق عليك، والويل لمن أبغضك وكذّب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أحبّك وصدّق عليك فإخوانك في دينك وشركاؤك في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أبغضك وكذّب عليك فحقيق على اللّه عزّوجلّ يوم القيامة أن يقيمه مقام الكذّابين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عبداللّه بن أبي الهذيل،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عليه‌السلام قميصاً زرياً إذا مدَّه بلغ الظفر وإذا أرسله كان مع نصف الذراع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عمر بن عبد العزيز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w:t>
      </w:r>
      <w:r>
        <w:rPr>
          <w:rStyle w:val="FootnoteAnchor"/>
          <w:rtl w:val="true"/>
        </w:rPr>
        <w:footnoteReference w:id="343"/>
      </w:r>
      <w:r>
        <w:rPr>
          <w:rFonts w:ascii="Amiri" w:hAnsi="Amiri" w:eastAsia="Amiri" w:cs="Amiri"/>
          <w:color w:val="111111"/>
          <w:sz w:val="28"/>
          <w:sz w:val="28"/>
          <w:szCs w:val="28"/>
          <w:rtl w:val="true"/>
          <w:lang w:bidi="ar-SA"/>
        </w:rPr>
        <w:t>أنّ أحداً كان في هذه الاُمّة</w:t>
      </w:r>
    </w:p>
    <w:p>
      <w:pPr>
        <w:pStyle w:val="BookText"/>
        <w:rPr/>
      </w:pPr>
      <w:r>
        <w:rPr>
          <w:rFonts w:ascii="Amiri" w:hAnsi="Amiri" w:eastAsia="Amiri" w:cs="Amiri"/>
          <w:color w:val="111111"/>
          <w:sz w:val="28"/>
          <w:sz w:val="28"/>
          <w:szCs w:val="28"/>
          <w:rtl w:val="true"/>
          <w:lang w:bidi="ar-SA"/>
        </w:rPr>
        <w:t xml:space="preserve">بعد النبيّ صلى‌الله‌عليه‌و‌آله أزهد من عليّ بن أبي طالب عليه‌السلام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سويد بن غفلة،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عليه‌السلام القصر فوجدته جالساً</w:t>
      </w:r>
      <w:r>
        <w:rPr>
          <w:rStyle w:val="FootnoteAnchor"/>
          <w:rtl w:val="true"/>
        </w:rPr>
        <w:footnoteReference w:id="345"/>
      </w:r>
      <w:r>
        <w:rPr>
          <w:rFonts w:ascii="Amiri" w:hAnsi="Amiri" w:eastAsia="Amiri" w:cs="Amiri"/>
          <w:color w:val="111111"/>
          <w:sz w:val="28"/>
          <w:sz w:val="28"/>
          <w:szCs w:val="28"/>
          <w:rtl w:val="true"/>
          <w:lang w:bidi="ar-SA"/>
        </w:rPr>
        <w:t>بين يديه صحيفة فيها لبن جارز</w:t>
      </w:r>
      <w:r>
        <w:rPr>
          <w:rStyle w:val="FootnoteAnchor"/>
          <w:rtl w:val="true"/>
        </w:rPr>
        <w:footnoteReference w:id="346"/>
      </w:r>
      <w:r>
        <w:rPr>
          <w:rFonts w:ascii="IRNazanin" w:hAnsi="IRNazanin" w:eastAsia="IRNazanin"/>
          <w:color w:val="111111"/>
          <w:sz w:val="28"/>
          <w:sz w:val="28"/>
          <w:szCs w:val="28"/>
          <w:rtl w:val="true"/>
          <w:lang w:bidi="fa-IR"/>
        </w:rPr>
        <w:t>أجد</w:t>
      </w:r>
      <w:r>
        <w:rPr>
          <w:rStyle w:val="FootnoteAnchor"/>
          <w:rtl w:val="true"/>
        </w:rPr>
        <w:footnoteReference w:id="347"/>
      </w:r>
      <w:r>
        <w:rPr>
          <w:rFonts w:ascii="Amiri" w:hAnsi="Amiri" w:eastAsia="Amiri" w:cs="Amiri"/>
          <w:color w:val="111111"/>
          <w:sz w:val="28"/>
          <w:sz w:val="28"/>
          <w:szCs w:val="28"/>
          <w:rtl w:val="true"/>
          <w:lang w:bidi="ar-SA"/>
        </w:rPr>
        <w:t>ريحه من شدّة حموضته، وفي يده رغيف أرى قشار الشعير</w:t>
      </w:r>
      <w:r>
        <w:rPr>
          <w:rStyle w:val="FootnoteAnchor"/>
          <w:rtl w:val="true"/>
        </w:rPr>
        <w:footnoteReference w:id="348"/>
      </w:r>
      <w:r>
        <w:rPr>
          <w:rFonts w:ascii="Amiri" w:hAnsi="Amiri" w:eastAsia="Amiri" w:cs="Amiri"/>
          <w:color w:val="111111"/>
          <w:sz w:val="28"/>
          <w:sz w:val="28"/>
          <w:szCs w:val="28"/>
          <w:rtl w:val="true"/>
          <w:lang w:bidi="ar-SA"/>
        </w:rPr>
        <w:t xml:space="preserve">في وجهه وهو يكسّر أحياناً، فإذا غلبه كسره بركبته وطرحه فيه،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فأصب</w:t>
      </w:r>
      <w:r>
        <w:rPr>
          <w:rStyle w:val="FootnoteAnchor"/>
          <w:rtl w:val="true"/>
        </w:rPr>
        <w:footnoteReference w:id="349"/>
      </w:r>
      <w:r>
        <w:rPr>
          <w:rFonts w:ascii="Amiri" w:hAnsi="Amiri" w:eastAsia="Amiri" w:cs="Amiri"/>
          <w:color w:val="111111"/>
          <w:sz w:val="28"/>
          <w:sz w:val="28"/>
          <w:szCs w:val="28"/>
          <w:rtl w:val="true"/>
          <w:lang w:bidi="ar-SA"/>
        </w:rPr>
        <w:t xml:space="preserve">من طعامنا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الصوم عن طعام يشتهيه كان حقّاً على اللّه أن يطعمه من طعام الجنّة ويسقيه من شرابها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لجاريته وهي قائمة بقريب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أما</w:t>
      </w:r>
      <w:r>
        <w:rPr>
          <w:rStyle w:val="FootnoteAnchor"/>
          <w:rtl w:val="true"/>
        </w:rPr>
        <w:footnoteReference w:id="350"/>
      </w:r>
      <w:r>
        <w:rPr>
          <w:rFonts w:ascii="Amiri" w:hAnsi="Amiri" w:eastAsia="Amiri" w:cs="Amiri"/>
          <w:color w:val="111111"/>
          <w:sz w:val="28"/>
          <w:sz w:val="28"/>
          <w:szCs w:val="28"/>
          <w:rtl w:val="true"/>
          <w:lang w:bidi="ar-SA"/>
        </w:rPr>
        <w:t>تتّقين اللّه في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تنخلون له طعاماً ممّا أرى فيه من النخالة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إلينا ألاّ ننخل له طعاماً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فأخبرته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واُمّي، من لم ينخل له طعام ولم يشبع من خبز البرّ ثلاثة أيّام حتّى قبضه اللّه عزّوجلّ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أنّه عليه‌السلام قد وطّن نفسه الشريفة على جشوبة</w:t>
      </w:r>
      <w:r>
        <w:rPr>
          <w:rStyle w:val="FootnoteAnchor"/>
          <w:rtl w:val="true"/>
        </w:rPr>
        <w:footnoteReference w:id="352"/>
      </w:r>
      <w:r>
        <w:rPr>
          <w:rFonts w:ascii="Amiri" w:hAnsi="Amiri" w:eastAsia="Amiri" w:cs="Amiri"/>
          <w:color w:val="111111"/>
          <w:sz w:val="28"/>
          <w:sz w:val="28"/>
          <w:szCs w:val="28"/>
          <w:rtl w:val="true"/>
          <w:lang w:bidi="ar-SA"/>
        </w:rPr>
        <w:t xml:space="preserve">المأكل وخشونة الملبس رجاءً من عند اللّه وتأسّياً برسول اللّه صلى‌الله‌عليه‌و‌آله ، فصار ذلك ملكة وطبيعة، ومن عرف ما يطلب هان عليه ما يبذل ، وفيه دليل على ذلك ما روي عن عدي بن ثابت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أبي طالب عليه‌السلام بفالوذج فأبى أن يأكل منه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لم يأكل منه رسول</w:t>
      </w:r>
    </w:p>
    <w:p>
      <w:pPr>
        <w:pStyle w:val="BookText"/>
        <w:rPr/>
      </w:pPr>
      <w:r>
        <w:rPr>
          <w:rFonts w:ascii="Amiri" w:hAnsi="Amiri" w:eastAsia="Amiri" w:cs="Amiri"/>
          <w:color w:val="111111"/>
          <w:sz w:val="28"/>
          <w:sz w:val="28"/>
          <w:szCs w:val="28"/>
          <w:rtl w:val="true"/>
          <w:lang w:bidi="ar-SA"/>
        </w:rPr>
        <w:t xml:space="preserve">اللّه صلى‌الله‌عليه‌و‌آله لا أحبّ أن آكل منه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مطر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المسجد فإذا رجل ينادي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أتقى لثوبك وأتقى</w:t>
      </w:r>
      <w:r>
        <w:rPr>
          <w:rStyle w:val="FootnoteAnchor"/>
          <w:rtl w:val="true"/>
        </w:rPr>
        <w:footnoteReference w:id="354"/>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غلاماً حدثاً فاشترى منه قميصاً بثلاثة دراهم ولبس ما بين الرسغين</w:t>
      </w:r>
      <w:r>
        <w:rPr>
          <w:rStyle w:val="FootnoteAnchor"/>
          <w:rtl w:val="true"/>
        </w:rPr>
        <w:footnoteReference w:id="355"/>
      </w:r>
      <w:r>
        <w:rPr>
          <w:rFonts w:ascii="Amiri" w:hAnsi="Amiri" w:eastAsia="Amiri" w:cs="Amiri"/>
          <w:color w:val="111111"/>
          <w:sz w:val="28"/>
          <w:sz w:val="28"/>
          <w:szCs w:val="28"/>
          <w:rtl w:val="true"/>
          <w:lang w:bidi="ar-SA"/>
        </w:rPr>
        <w:t xml:space="preserve">إلى الكعبين ، وقال حين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w:t>
      </w:r>
      <w:r>
        <w:rPr>
          <w:rStyle w:val="FootnoteAnchor"/>
          <w:rtl w:val="true"/>
        </w:rPr>
        <w:footnoteReference w:id="356"/>
      </w:r>
      <w:r>
        <w:rPr>
          <w:rFonts w:ascii="Amiri" w:hAnsi="Amiri" w:eastAsia="Amiri" w:cs="Amiri"/>
          <w:color w:val="111111"/>
          <w:sz w:val="28"/>
          <w:sz w:val="28"/>
          <w:szCs w:val="28"/>
          <w:rtl w:val="true"/>
          <w:lang w:bidi="ar-SA"/>
        </w:rPr>
        <w:t>ما أتجمّل به بين</w:t>
      </w:r>
      <w:r>
        <w:rPr>
          <w:rStyle w:val="FootnoteAnchor"/>
          <w:rtl w:val="true"/>
        </w:rPr>
        <w:footnoteReference w:id="357"/>
      </w:r>
      <w:r>
        <w:rPr>
          <w:rFonts w:ascii="Amiri" w:hAnsi="Amiri" w:eastAsia="Amiri" w:cs="Amiri"/>
          <w:color w:val="111111"/>
          <w:sz w:val="28"/>
          <w:sz w:val="28"/>
          <w:szCs w:val="28"/>
          <w:rtl w:val="true"/>
          <w:lang w:bidi="ar-SA"/>
        </w:rPr>
        <w:t xml:space="preserve">الناس، وأُواري به عورتي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شيء ترويه عن نفسك أو شيء سمعته من رسول‌اللّه صلى‌الله‌عليه‌و‌آله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شيء سمعتُه من</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يقوله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الغلام صاحب الثوب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إنّ ابنك اليوم قد باع من أمير المؤمنين عليه‌السلام قميصاً بثلاثة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منه درهمين ، فأخذ أبوه درهماً وجاء</w:t>
      </w:r>
      <w:r>
        <w:rPr>
          <w:rStyle w:val="FootnoteAnchor"/>
          <w:rtl w:val="true"/>
        </w:rPr>
        <w:footnoteReference w:id="359"/>
      </w:r>
      <w:r>
        <w:rPr>
          <w:rFonts w:ascii="Amiri" w:hAnsi="Amiri" w:eastAsia="Amiri" w:cs="Amiri"/>
          <w:color w:val="111111"/>
          <w:sz w:val="28"/>
          <w:sz w:val="28"/>
          <w:szCs w:val="28"/>
          <w:rtl w:val="true"/>
          <w:lang w:bidi="ar-SA"/>
        </w:rPr>
        <w:t xml:space="preserve">إلى أمير المؤمنين عليه‌السلام وهو جالس على باب الرحبة ومعه المسلمون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هذا الدرهم يا أمير المؤمنين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 هذا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 قميصك درهمين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باعني برضاي وأخذ رضاه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الزاهد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أمير المؤمنين عليه‌السلام بكنس بيت المال ورشّه</w:t>
      </w:r>
      <w:r>
        <w:rPr>
          <w:rStyle w:val="FootnoteAnchor"/>
          <w:rtl w:val="true"/>
        </w:rPr>
        <w:footnoteReference w:id="3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ياصفراء غرّي غيري ، 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عليه‌السلام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جنائي وخياره فيه إذ كلّ جان يده في</w:t>
      </w:r>
      <w:r>
        <w:rPr>
          <w:rStyle w:val="FootnoteAnchor"/>
          <w:rtl w:val="true"/>
        </w:rPr>
        <w:footnoteReference w:id="36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عن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الرحبة بالكوفة وأنا غلام في غلمانٍ فإذا أنا بعليّ عليه‌السلام قائماً على صبرتين</w:t>
      </w:r>
      <w:r>
        <w:rPr>
          <w:rStyle w:val="FootnoteAnchor"/>
          <w:rtl w:val="true"/>
        </w:rPr>
        <w:footnoteReference w:id="364"/>
      </w:r>
      <w:r>
        <w:rPr>
          <w:rFonts w:ascii="Amiri" w:hAnsi="Amiri" w:eastAsia="Amiri" w:cs="Amiri"/>
          <w:color w:val="111111"/>
          <w:sz w:val="28"/>
          <w:sz w:val="28"/>
          <w:szCs w:val="28"/>
          <w:rtl w:val="true"/>
          <w:lang w:bidi="ar-SA"/>
        </w:rPr>
        <w:t>من ذهب وفضّة ومعه مخفقة</w:t>
      </w:r>
      <w:r>
        <w:rPr>
          <w:rStyle w:val="FootnoteAnchor"/>
          <w:rtl w:val="true"/>
        </w:rPr>
        <w:footnoteReference w:id="365"/>
      </w:r>
      <w:r>
        <w:rPr>
          <w:rFonts w:ascii="Amiri" w:hAnsi="Amiri" w:eastAsia="Amiri" w:cs="Amiri"/>
          <w:color w:val="111111"/>
          <w:sz w:val="28"/>
          <w:sz w:val="28"/>
          <w:szCs w:val="28"/>
          <w:rtl w:val="true"/>
          <w:lang w:bidi="ar-SA"/>
        </w:rPr>
        <w:t xml:space="preserve">وهو يطرد الناس بمخفقته، ثمّ يرجع إلى المال فيقسّمه بين الناس حتّى لم يبق منه شيء، ثمّ انصرف ولم يحمل إلى بيته قليلاً ولا كثيراً فرجعت إلى أبي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اليوم خير الناس أو أحمق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بُنيّ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عليه‌السلام ، رأيته يصنع كذا فقصصت عليه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بل رأيت خير الناس</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عن هارون بن عنترة عن ذاذان</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غلام عليّ عليه‌السلام إليه فإذا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فقد خبأت</w:t>
      </w:r>
      <w:r>
        <w:rPr>
          <w:rStyle w:val="FootnoteAnchor"/>
          <w:rtl w:val="true"/>
        </w:rPr>
        <w:footnoteReference w:id="368"/>
      </w:r>
      <w:r>
        <w:rPr>
          <w:rFonts w:ascii="Amiri" w:hAnsi="Amiri" w:eastAsia="Amiri" w:cs="Amiri"/>
          <w:color w:val="111111"/>
          <w:sz w:val="28"/>
          <w:sz w:val="28"/>
          <w:szCs w:val="28"/>
          <w:rtl w:val="true"/>
          <w:lang w:bidi="ar-SA"/>
        </w:rPr>
        <w:t xml:space="preserve">لك خبيئاً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 فقام عليه‌السلام فانطلق به قنبر</w:t>
      </w:r>
      <w:r>
        <w:rPr>
          <w:rStyle w:val="FootnoteAnchor"/>
          <w:rtl w:val="true"/>
        </w:rPr>
        <w:footnoteReference w:id="369"/>
      </w:r>
      <w:r>
        <w:rPr>
          <w:rFonts w:ascii="Amiri" w:hAnsi="Amiri" w:eastAsia="Amiri" w:cs="Amiri"/>
          <w:color w:val="111111"/>
          <w:sz w:val="28"/>
          <w:sz w:val="28"/>
          <w:szCs w:val="28"/>
          <w:rtl w:val="true"/>
          <w:lang w:bidi="ar-SA"/>
        </w:rPr>
        <w:t>إلى بيته وإذا بغرارة</w:t>
      </w:r>
      <w:r>
        <w:rPr>
          <w:rStyle w:val="FootnoteAnchor"/>
          <w:rtl w:val="true"/>
        </w:rPr>
        <w:footnoteReference w:id="370"/>
      </w:r>
      <w:r>
        <w:rPr>
          <w:rFonts w:ascii="Amiri" w:hAnsi="Amiri" w:eastAsia="Amiri" w:cs="Amiri"/>
          <w:color w:val="111111"/>
          <w:sz w:val="28"/>
          <w:sz w:val="28"/>
          <w:szCs w:val="28"/>
          <w:rtl w:val="true"/>
          <w:lang w:bidi="ar-SA"/>
        </w:rPr>
        <w:t xml:space="preserve">مملوءة جامات ذهباً وفضّة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رأيتك لا تترك شيئاً إلاّ قسّمته فادّخرت هذا من بيت المال ،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ياقنبر لقد أحببت أن تدخل بيتي 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سلّ سيفه وضربها ضربات كثيرة فانتثرت من بين إناءٍ مقطوع</w:t>
      </w:r>
      <w:r>
        <w:rPr>
          <w:rStyle w:val="FootnoteAnchor"/>
          <w:rtl w:val="true"/>
        </w:rPr>
        <w:footnoteReference w:id="371"/>
      </w:r>
      <w:r>
        <w:rPr>
          <w:rFonts w:ascii="Amiri" w:hAnsi="Amiri" w:eastAsia="Amiri" w:cs="Amiri"/>
          <w:color w:val="111111"/>
          <w:sz w:val="28"/>
          <w:sz w:val="28"/>
          <w:szCs w:val="28"/>
          <w:rtl w:val="true"/>
          <w:lang w:bidi="ar-SA"/>
        </w:rPr>
        <w:t xml:space="preserve">وآخر ثلثه ونحو ذلك ، ثمّ دعى بالناس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أقسموه بالحصص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إلى بيت المال قسّم</w:t>
      </w:r>
      <w:r>
        <w:rPr>
          <w:rStyle w:val="FootnoteAnchor"/>
          <w:rtl w:val="true"/>
        </w:rPr>
        <w:footnoteReference w:id="372"/>
      </w:r>
      <w:r>
        <w:rPr>
          <w:rFonts w:ascii="Amiri" w:hAnsi="Amiri" w:eastAsia="Amiri" w:cs="Amiri"/>
          <w:color w:val="111111"/>
          <w:sz w:val="28"/>
          <w:sz w:val="28"/>
          <w:szCs w:val="28"/>
          <w:rtl w:val="true"/>
          <w:lang w:bidi="ar-SA"/>
        </w:rPr>
        <w:t>ما وجد فيه ثمّ رأى في البيت إبراً</w:t>
      </w:r>
      <w:r>
        <w:rPr>
          <w:rStyle w:val="FootnoteAnchor"/>
          <w:rtl w:val="true"/>
        </w:rPr>
        <w:footnoteReference w:id="373"/>
      </w:r>
      <w:r>
        <w:rPr>
          <w:rFonts w:ascii="Amiri" w:hAnsi="Amiri" w:eastAsia="Amiri" w:cs="Amiri"/>
          <w:color w:val="111111"/>
          <w:sz w:val="28"/>
          <w:sz w:val="28"/>
          <w:szCs w:val="28"/>
          <w:rtl w:val="true"/>
          <w:lang w:bidi="ar-SA"/>
        </w:rPr>
        <w:t>وكذا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وليقسموا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عليه‌السلام 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السوق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منّي هذا؟ فوالذي نفس علي بيده لو كان</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ثمن، إزار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إزاراً وأنسيك ثمنه إلى عطائك، فدفعت إليه إزاراً إلى عطائه ، فلمّا قبض عطائه دفع إليَّ ثمن الإزار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واشترى يوماً ثوبين غليظين فخيّر قنبراً فيهما فأخذ واحداً ولبس هو الآخر ورأى فيه</w:t>
      </w:r>
      <w:r>
        <w:rPr>
          <w:rStyle w:val="FootnoteAnchor"/>
          <w:rtl w:val="true"/>
        </w:rPr>
        <w:footnoteReference w:id="377"/>
      </w:r>
      <w:r>
        <w:rPr>
          <w:rFonts w:ascii="IRNazanin" w:hAnsi="IRNazanin" w:eastAsia="IRNazanin"/>
          <w:color w:val="111111"/>
          <w:sz w:val="28"/>
          <w:sz w:val="28"/>
          <w:szCs w:val="28"/>
          <w:rtl w:val="true"/>
          <w:lang w:bidi="fa-IR"/>
        </w:rPr>
        <w:t>طولاً عن أصابعه فقطعه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معاوية بن عمّار عن جعفر بن محمّد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اعتلج على عليّ عليه‌السلام أمران في ذات اللّه تعالى إلاّ أخذ بأشدّهما ولقد علمتم أنّه كان يأكل، يا أهل الكوفة عندكم من ماله بالمدينة، وإن كان ليأخذ السويق ويجعله في جراب ويختم عليه مخافة أن يُزاد عليه من غيره ، ومن كان أزهد في الدُّنيا من عليّ عليه‌السلام </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بكر بن عيسى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إذا أنا خرجت من عندكم بغير راحلتي ورحلي وغلامي فلان فأنا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نفقته تأتيه من غلّته بالمدينة بينبع وكان يطعم الناس منها الخبز واللحم ويأكل هو الثريد بالزيت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عنبسة العابد عن عبداللّه بن الحسن بن الحسين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 عليه‌السلام في حياة رسول اللّه صلى‌الله‌عليه‌و‌آله ألف مملوك ممّا مجلت يداه وعرق جبينه، ولقد ولّي الخلافة وأتته الأموال، فما كان حلواه إلاّ التمر ولا ثيابه إلاّ الكربيس</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وروى أبو عبداللّه بن حمويه البصري بإسناده عن سالم الجحدري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عليه‌السلام أُتي بمال عند المساء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اقتسموا هذا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فأخّروه</w:t>
      </w:r>
      <w:r>
        <w:rPr>
          <w:rStyle w:val="FootnoteAnchor"/>
          <w:rtl w:val="true"/>
        </w:rPr>
        <w:footnoteReference w:id="384"/>
      </w:r>
      <w:r>
        <w:rPr>
          <w:rFonts w:ascii="Amiri" w:hAnsi="Amiri" w:eastAsia="Amiri" w:cs="Amiri"/>
          <w:color w:val="111111"/>
          <w:sz w:val="28"/>
          <w:sz w:val="28"/>
          <w:szCs w:val="28"/>
          <w:rtl w:val="true"/>
          <w:lang w:bidi="ar-SA"/>
        </w:rPr>
        <w:t xml:space="preserve">إلى غد ، فقال عليه‌السلام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تقبلون لي أن أعيش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بأيدينا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تؤخّروه حتّى تقتسموه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ويروى أنّه عليه‌السلام كان يأتي عليه وقت لا يكون عنده قيمة ثلاثة دراهم يشتري بها إزاراً وما يحتاج إليه، ثمّ يقسّم كلّ ما في بيت المال على الناس ثمّ يصلّي فيه فيقول</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الليثي</w:t>
      </w:r>
      <w:r>
        <w:rPr>
          <w:rStyle w:val="FootnoteAnchor"/>
          <w:rtl w:val="true"/>
        </w:rPr>
        <w:footnoteReference w:id="389"/>
      </w:r>
      <w:r>
        <w:rPr>
          <w:rFonts w:ascii="Amiri" w:hAnsi="Amiri" w:eastAsia="Amiri" w:cs="Amiri"/>
          <w:color w:val="111111"/>
          <w:sz w:val="28"/>
          <w:sz w:val="28"/>
          <w:szCs w:val="28"/>
          <w:rtl w:val="true"/>
          <w:lang w:bidi="ar-SA"/>
        </w:rPr>
        <w:t xml:space="preserve">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ياضرار</w:t>
      </w:r>
      <w:r>
        <w:rPr>
          <w:rStyle w:val="FootnoteAnchor"/>
          <w:rtl w:val="true"/>
        </w:rPr>
        <w:footnoteReference w:id="390"/>
      </w:r>
      <w:r>
        <w:rPr>
          <w:rFonts w:ascii="Amiri" w:hAnsi="Amiri" w:eastAsia="Amiri" w:cs="Amiri"/>
          <w:color w:val="111111"/>
          <w:sz w:val="28"/>
          <w:sz w:val="28"/>
          <w:szCs w:val="28"/>
          <w:rtl w:val="true"/>
          <w:lang w:bidi="ar-SA"/>
        </w:rPr>
        <w:t>صِف</w:t>
      </w:r>
      <w:r>
        <w:rPr>
          <w:rStyle w:val="FootnoteAnchor"/>
          <w:rtl w:val="true"/>
        </w:rPr>
        <w:footnoteReference w:id="391"/>
      </w:r>
      <w:r>
        <w:rPr>
          <w:rFonts w:ascii="Amiri" w:hAnsi="Amiri" w:eastAsia="Amiri" w:cs="Amiri"/>
          <w:color w:val="111111"/>
          <w:sz w:val="28"/>
          <w:sz w:val="28"/>
          <w:szCs w:val="28"/>
          <w:rtl w:val="true"/>
          <w:lang w:bidi="ar-SA"/>
        </w:rPr>
        <w:t>لي عليّاً عليه‌السلام ، فقال</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 فقال ضرار</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بعيد المدى ، شديد القوى ، يقول فصلاً ، ويحكم عدلاً ، يتفجّر العلم من‌جوانبه، وتنطق الحكمة من‌نواحيه، يستوحش من الدُّنيا وزهرتها، ويستأنس</w:t>
      </w:r>
    </w:p>
    <w:p>
      <w:pPr>
        <w:pStyle w:val="BookText"/>
        <w:rPr/>
      </w:pPr>
      <w:r>
        <w:rPr>
          <w:rFonts w:ascii="Amiri" w:hAnsi="Amiri" w:eastAsia="Amiri" w:cs="Amiri"/>
          <w:color w:val="111111"/>
          <w:sz w:val="28"/>
          <w:sz w:val="28"/>
          <w:szCs w:val="28"/>
          <w:rtl w:val="true"/>
          <w:lang w:bidi="ar-SA"/>
        </w:rPr>
        <w:t>بالليل ووحشته</w:t>
      </w:r>
      <w:r>
        <w:rPr>
          <w:rStyle w:val="FootnoteAnchor"/>
          <w:rtl w:val="true"/>
        </w:rPr>
        <w:footnoteReference w:id="394"/>
      </w:r>
      <w:r>
        <w:rPr>
          <w:rFonts w:ascii="Amiri" w:hAnsi="Amiri" w:eastAsia="Amiri" w:cs="Amiri"/>
          <w:color w:val="111111"/>
          <w:sz w:val="28"/>
          <w:sz w:val="28"/>
          <w:szCs w:val="28"/>
          <w:rtl w:val="true"/>
          <w:lang w:bidi="ar-SA"/>
        </w:rPr>
        <w:t>، كان واللّه غزير</w:t>
      </w:r>
      <w:r>
        <w:rPr>
          <w:rStyle w:val="FootnoteAnchor"/>
          <w:rtl w:val="true"/>
        </w:rPr>
        <w:footnoteReference w:id="395"/>
      </w:r>
      <w:r>
        <w:rPr>
          <w:rFonts w:ascii="Amiri" w:hAnsi="Amiri" w:eastAsia="Amiri" w:cs="Amiri"/>
          <w:color w:val="111111"/>
          <w:sz w:val="28"/>
          <w:sz w:val="28"/>
          <w:szCs w:val="28"/>
          <w:rtl w:val="true"/>
          <w:lang w:bidi="ar-SA"/>
        </w:rPr>
        <w:t>العبرة ، طويل الفكرة ، يقلِّب كفّه</w:t>
      </w:r>
      <w:r>
        <w:rPr>
          <w:rStyle w:val="FootnoteAnchor"/>
          <w:rtl w:val="true"/>
        </w:rPr>
        <w:footnoteReference w:id="396"/>
      </w:r>
      <w:r>
        <w:rPr>
          <w:rFonts w:ascii="Amiri" w:hAnsi="Amiri" w:eastAsia="Amiri" w:cs="Amiri"/>
          <w:color w:val="111111"/>
          <w:sz w:val="28"/>
          <w:sz w:val="28"/>
          <w:szCs w:val="28"/>
          <w:rtl w:val="true"/>
          <w:lang w:bidi="ar-SA"/>
        </w:rPr>
        <w:t>، ويخاطب نفسه، ويناجي ربّه، يعجبه من اللباس ما خشن، ومن الطعام ما جشب، كان واللّه فينا كأحدنا يدنينا إذا أتيناه ويجيبنا إذا سألناه ، وكنّا مع دنوّه منّا وقربنا منه لا نكاد</w:t>
      </w:r>
      <w:r>
        <w:rPr>
          <w:rStyle w:val="FootnoteAnchor"/>
          <w:rtl w:val="true"/>
        </w:rPr>
        <w:footnoteReference w:id="397"/>
      </w:r>
      <w:r>
        <w:rPr>
          <w:rFonts w:ascii="Amiri" w:hAnsi="Amiri" w:eastAsia="Amiri" w:cs="Amiri"/>
          <w:color w:val="111111"/>
          <w:sz w:val="28"/>
          <w:sz w:val="28"/>
          <w:szCs w:val="28"/>
          <w:rtl w:val="true"/>
          <w:lang w:bidi="ar-SA"/>
        </w:rPr>
        <w:t>نكلِّمه لهيبته، ولا نرفع أعيننا إليه لعظمته، فإن تكلّم</w:t>
      </w:r>
      <w:r>
        <w:rPr>
          <w:rStyle w:val="FootnoteAnchor"/>
          <w:rtl w:val="true"/>
        </w:rPr>
        <w:footnoteReference w:id="398"/>
      </w:r>
      <w:r>
        <w:rPr>
          <w:rFonts w:ascii="Amiri" w:hAnsi="Amiri" w:eastAsia="Amiri" w:cs="Amiri"/>
          <w:color w:val="111111"/>
          <w:sz w:val="28"/>
          <w:sz w:val="28"/>
          <w:szCs w:val="28"/>
          <w:rtl w:val="true"/>
          <w:lang w:bidi="ar-SA"/>
        </w:rPr>
        <w:t>فعن مثل اللؤلؤ المنظوم ، يعظِّم أهل الدِّين، ويحبّ المساكين ، لا يطمع القويّ في باطله ، ولا ييأس الضعيف من عدله ، وأشهد باللّه لقد رأيته في بعض مواقفه ، وقد أرخى</w:t>
      </w:r>
      <w:r>
        <w:rPr>
          <w:rStyle w:val="FootnoteAnchor"/>
          <w:rtl w:val="true"/>
        </w:rPr>
        <w:footnoteReference w:id="399"/>
      </w:r>
      <w:r>
        <w:rPr>
          <w:rFonts w:ascii="Amiri" w:hAnsi="Amiri" w:eastAsia="Amiri" w:cs="Amiri"/>
          <w:color w:val="111111"/>
          <w:sz w:val="28"/>
          <w:sz w:val="28"/>
          <w:szCs w:val="28"/>
          <w:rtl w:val="true"/>
          <w:lang w:bidi="ar-SA"/>
        </w:rPr>
        <w:t>الليل سدوله</w:t>
      </w:r>
      <w:r>
        <w:rPr>
          <w:rStyle w:val="FootnoteAnchor"/>
          <w:rtl w:val="true"/>
        </w:rPr>
        <w:footnoteReference w:id="400"/>
      </w:r>
      <w:r>
        <w:rPr>
          <w:rFonts w:ascii="IRNazanin" w:hAnsi="IRNazanin" w:eastAsia="IRNazanin"/>
          <w:color w:val="111111"/>
          <w:sz w:val="28"/>
          <w:sz w:val="28"/>
          <w:szCs w:val="28"/>
          <w:rtl w:val="true"/>
          <w:lang w:bidi="fa-IR"/>
        </w:rPr>
        <w:t>وغارت</w:t>
      </w:r>
      <w:r>
        <w:rPr>
          <w:rStyle w:val="FootnoteAnchor"/>
          <w:rtl w:val="true"/>
        </w:rPr>
        <w:footnoteReference w:id="401"/>
      </w:r>
      <w:r>
        <w:rPr>
          <w:rFonts w:ascii="Amiri" w:hAnsi="Amiri" w:eastAsia="Amiri" w:cs="Amiri"/>
          <w:color w:val="111111"/>
          <w:sz w:val="28"/>
          <w:sz w:val="28"/>
          <w:szCs w:val="28"/>
          <w:rtl w:val="true"/>
          <w:lang w:bidi="ar-SA"/>
        </w:rPr>
        <w:t>نجومه ، وهو قائم في محرابه ، قابضٌ على لحيته، يتململ</w:t>
      </w:r>
      <w:r>
        <w:rPr>
          <w:rStyle w:val="FootnoteAnchor"/>
          <w:rtl w:val="true"/>
        </w:rPr>
        <w:footnoteReference w:id="402"/>
      </w:r>
      <w:r>
        <w:rPr>
          <w:rFonts w:ascii="Amiri" w:hAnsi="Amiri" w:eastAsia="Amiri" w:cs="Amiri"/>
          <w:color w:val="111111"/>
          <w:sz w:val="28"/>
          <w:sz w:val="28"/>
          <w:szCs w:val="28"/>
          <w:rtl w:val="true"/>
          <w:lang w:bidi="ar-SA"/>
        </w:rPr>
        <w:t>تململ السليم،</w:t>
      </w:r>
      <w:r>
        <w:rPr>
          <w:rStyle w:val="FootnoteAnchor"/>
          <w:rtl w:val="true"/>
        </w:rPr>
        <w:footnoteReference w:id="403"/>
      </w:r>
      <w:r>
        <w:rPr>
          <w:rFonts w:ascii="Amiri" w:hAnsi="Amiri" w:eastAsia="Amiri" w:cs="Amiri"/>
          <w:color w:val="111111"/>
          <w:sz w:val="28"/>
          <w:sz w:val="28"/>
          <w:szCs w:val="28"/>
          <w:rtl w:val="true"/>
          <w:lang w:bidi="ar-SA"/>
        </w:rPr>
        <w:t xml:space="preserve">ويبكي بكاء الحزين، فكأنّي الآن أسمعه وهو يقول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دنيا</w:t>
      </w:r>
      <w:r>
        <w:rPr>
          <w:rStyle w:val="FootnoteAnchor"/>
          <w:rtl w:val="true"/>
        </w:rPr>
        <w:footnoteReference w:id="404"/>
      </w:r>
      <w:r>
        <w:rPr>
          <w:rFonts w:ascii="Amiri" w:hAnsi="Amiri" w:eastAsia="Amiri" w:cs="Amiri"/>
          <w:color w:val="111111"/>
          <w:sz w:val="28"/>
          <w:sz w:val="28"/>
          <w:szCs w:val="28"/>
          <w:rtl w:val="true"/>
          <w:lang w:bidi="ar-SA"/>
        </w:rPr>
        <w:t>أبي تعرّضتِ أم إليَّ تشوّقت ، هيهات هيهات غرّي غيري لا حاجة لي فيك، قد طلّقتك ثلاثاً لارجعة لي فيك</w:t>
      </w:r>
      <w:r>
        <w:rPr>
          <w:rStyle w:val="FootnoteAnchor"/>
          <w:rtl w:val="true"/>
        </w:rPr>
        <w:footnoteReference w:id="405"/>
      </w:r>
      <w:r>
        <w:rPr>
          <w:rFonts w:ascii="Amiri" w:hAnsi="Amiri" w:eastAsia="Amiri" w:cs="Amiri"/>
          <w:color w:val="111111"/>
          <w:sz w:val="28"/>
          <w:sz w:val="28"/>
          <w:szCs w:val="28"/>
          <w:rtl w:val="true"/>
          <w:lang w:bidi="ar-SA"/>
        </w:rPr>
        <w:t>، فعمرك قصير وخطرك يسير وأملك حقير ، آه آه من قلّة الزاد وبُعد السفر ووحشة الطريق وعظم الموقف،</w:t>
      </w:r>
      <w:r>
        <w:rPr>
          <w:rStyle w:val="FootnoteAnchor"/>
          <w:rtl w:val="true"/>
        </w:rPr>
        <w:footnoteReference w:id="406"/>
      </w:r>
      <w:r>
        <w:rPr>
          <w:rFonts w:ascii="Amiri" w:hAnsi="Amiri" w:eastAsia="Amiri" w:cs="Amiri"/>
          <w:color w:val="111111"/>
          <w:sz w:val="28"/>
          <w:sz w:val="28"/>
          <w:szCs w:val="28"/>
          <w:rtl w:val="true"/>
          <w:lang w:bidi="ar-SA"/>
        </w:rPr>
        <w:t xml:space="preserve">فوكفَتْ دموع معاوية على لحيته فنشّفها بكمّه واختنق القوم بالبكاء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فلقد كان واللّه كذلك</w:t>
      </w:r>
      <w:r>
        <w:rPr>
          <w:rStyle w:val="FootnoteAnchor"/>
          <w:rtl w:val="true"/>
        </w:rPr>
        <w:footnoteReference w:id="407"/>
      </w:r>
      <w:r>
        <w:rPr>
          <w:rFonts w:ascii="Amiri" w:hAnsi="Amiri" w:eastAsia="Amiri" w:cs="Amiri"/>
          <w:color w:val="111111"/>
          <w:sz w:val="28"/>
          <w:sz w:val="28"/>
          <w:szCs w:val="28"/>
          <w:rtl w:val="true"/>
          <w:lang w:bidi="ar-SA"/>
        </w:rPr>
        <w:t xml:space="preserve">، فكيف كان حبّك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أُمّ موسى عليه‌السلام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وأعتذر</w:t>
      </w:r>
    </w:p>
    <w:p>
      <w:pPr>
        <w:pStyle w:val="BookText"/>
        <w:rPr/>
      </w:pPr>
      <w:r>
        <w:rPr>
          <w:rFonts w:ascii="Amiri" w:hAnsi="Amiri" w:eastAsia="Amiri" w:cs="Amiri"/>
          <w:color w:val="111111"/>
          <w:sz w:val="28"/>
          <w:sz w:val="28"/>
          <w:szCs w:val="28"/>
          <w:rtl w:val="true"/>
          <w:lang w:bidi="ar-SA"/>
        </w:rPr>
        <w:t>إلى اللّه من التقصير ، فقال</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409"/>
      </w:r>
      <w:r>
        <w:rPr>
          <w:rFonts w:ascii="Amiri" w:hAnsi="Amiri" w:eastAsia="Amiri" w:cs="Amiri"/>
          <w:color w:val="111111"/>
          <w:sz w:val="28"/>
          <w:sz w:val="28"/>
          <w:szCs w:val="28"/>
          <w:rtl w:val="true"/>
          <w:lang w:bidi="ar-SA"/>
        </w:rPr>
        <w:t>صبرك عنه</w:t>
      </w:r>
      <w:r>
        <w:rPr>
          <w:rStyle w:val="FootnoteAnchor"/>
          <w:rtl w:val="true"/>
        </w:rPr>
        <w:footnoteReference w:id="4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من ذبح ولدها على صدرها فهي لا ترقئ</w:t>
      </w:r>
      <w:r>
        <w:rPr>
          <w:rStyle w:val="FootnoteAnchor"/>
          <w:rtl w:val="true"/>
        </w:rPr>
        <w:footnoteReference w:id="411"/>
      </w:r>
      <w:r>
        <w:rPr>
          <w:rFonts w:ascii="Amiri" w:hAnsi="Amiri" w:eastAsia="Amiri" w:cs="Amiri"/>
          <w:color w:val="111111"/>
          <w:sz w:val="28"/>
          <w:sz w:val="28"/>
          <w:szCs w:val="28"/>
          <w:rtl w:val="true"/>
          <w:lang w:bidi="ar-SA"/>
        </w:rPr>
        <w:t>عبرتها ولا تكن حرارتها ، ثمّ قام وخرج وهو باكٍ</w:t>
      </w:r>
      <w:r>
        <w:rPr>
          <w:rStyle w:val="FootnoteAnchor"/>
          <w:rtl w:val="true"/>
        </w:rPr>
        <w:footnoteReference w:id="412"/>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لو فقدتموني ما</w:t>
      </w:r>
      <w:r>
        <w:rPr>
          <w:rStyle w:val="FootnoteAnchor"/>
          <w:rtl w:val="true"/>
        </w:rPr>
        <w:footnoteReference w:id="413"/>
      </w:r>
      <w:r>
        <w:rPr>
          <w:rFonts w:ascii="Amiri" w:hAnsi="Amiri" w:eastAsia="Amiri" w:cs="Amiri"/>
          <w:color w:val="111111"/>
          <w:sz w:val="28"/>
          <w:sz w:val="28"/>
          <w:szCs w:val="28"/>
          <w:rtl w:val="true"/>
          <w:lang w:bidi="ar-SA"/>
        </w:rPr>
        <w:t>كان فيكم من يثني عَليَّ مثل هذا الثناء ، فقال له بعض جلسائه</w:t>
      </w:r>
      <w:r>
        <w:rPr>
          <w:rStyle w:val="FootnoteAnchor"/>
          <w:rtl w:val="true"/>
        </w:rPr>
        <w:footnoteReference w:id="414"/>
      </w:r>
      <w:r>
        <w:rPr>
          <w:rFonts w:ascii="Amiri" w:hAnsi="Amiri" w:eastAsia="Amiri" w:cs="Amiri"/>
          <w:color w:val="111111"/>
          <w:sz w:val="28"/>
          <w:sz w:val="28"/>
          <w:szCs w:val="28"/>
          <w:rtl w:val="true"/>
          <w:lang w:bidi="ar-SA"/>
        </w:rPr>
        <w:t xml:space="preserve">ممّن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على قدر صاحبه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يُنسب إليه أنّه 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الدُّنيا ثلاثاً واطلبن زوجاً سواها</w:t>
      </w:r>
    </w:p>
    <w:p>
      <w:pPr>
        <w:pStyle w:val="BookText"/>
        <w:rPr/>
      </w:pPr>
      <w:r>
        <w:rPr>
          <w:rFonts w:ascii="Amiri" w:hAnsi="Amiri" w:eastAsia="Amiri" w:cs="Amiri"/>
          <w:color w:val="111111"/>
          <w:sz w:val="28"/>
          <w:sz w:val="28"/>
          <w:szCs w:val="28"/>
          <w:rtl w:val="true"/>
          <w:lang w:bidi="ar-SA"/>
        </w:rPr>
        <w:t>إنّها زوجة سوءٍ لاتبالي مَنْ أتاها</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416"/>
      </w:r>
      <w:r>
        <w:rPr>
          <w:rFonts w:ascii="IRNazanin" w:hAnsi="IRNazanin" w:eastAsia="IRNazanin"/>
          <w:color w:val="111111"/>
          <w:sz w:val="28"/>
          <w:sz w:val="28"/>
          <w:szCs w:val="28"/>
          <w:rtl w:val="true"/>
          <w:lang w:bidi="fa-IR"/>
        </w:rPr>
        <w:t>نالت مناها منه ولّته قفاها</w:t>
      </w:r>
      <w:r>
        <w:rPr>
          <w:rStyle w:val="FootnoteAnchor"/>
          <w:rtl w:val="true"/>
        </w:rPr>
        <w:footnoteReference w:id="4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أمير المؤمنين عليه‌السلام كان جالساً</w:t>
      </w:r>
      <w:r>
        <w:rPr>
          <w:rStyle w:val="FootnoteAnchor"/>
          <w:rtl w:val="true"/>
        </w:rPr>
        <w:footnoteReference w:id="418"/>
      </w:r>
      <w:r>
        <w:rPr>
          <w:rFonts w:ascii="Amiri" w:hAnsi="Amiri" w:eastAsia="Amiri" w:cs="Amiri"/>
          <w:color w:val="111111"/>
          <w:sz w:val="28"/>
          <w:sz w:val="28"/>
          <w:szCs w:val="28"/>
          <w:rtl w:val="true"/>
          <w:lang w:bidi="ar-SA"/>
        </w:rPr>
        <w:t xml:space="preserve">في بعض حيطان فدك وفي يده مسحاة، فهجمت عليه امرأة من أجمل النساء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إن تزوّجتني أغنيتك</w:t>
      </w:r>
      <w:r>
        <w:rPr>
          <w:rStyle w:val="FootnoteAnchor"/>
          <w:rtl w:val="true"/>
        </w:rPr>
        <w:footnoteReference w:id="419"/>
      </w:r>
      <w:r>
        <w:rPr>
          <w:rFonts w:ascii="Amiri" w:hAnsi="Amiri" w:eastAsia="Amiri" w:cs="Amiri"/>
          <w:color w:val="111111"/>
          <w:sz w:val="28"/>
          <w:sz w:val="28"/>
          <w:szCs w:val="28"/>
          <w:rtl w:val="true"/>
          <w:lang w:bidi="ar-SA"/>
        </w:rPr>
        <w:t>عن هذه المسحاة، وأدلّك على خزائن الأرض، ويكون لك الملك ما بقيت ، فقال</w:t>
      </w:r>
      <w:r>
        <w:rPr>
          <w:rStyle w:val="FootnoteAnchor"/>
          <w:rtl w:val="true"/>
        </w:rPr>
        <w:footnoteReference w:id="420"/>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Style w:val="FootnoteAnchor"/>
          <w:rtl w:val="true"/>
        </w:rPr>
        <w:footnoteReference w:id="421"/>
      </w:r>
      <w:r>
        <w:rPr>
          <w:rFonts w:ascii="Amiri" w:hAnsi="Amiri" w:eastAsia="Amiri" w:cs="Amiri"/>
          <w:color w:val="111111"/>
          <w:sz w:val="28"/>
          <w:sz w:val="28"/>
          <w:szCs w:val="28"/>
          <w:rtl w:val="true"/>
          <w:lang w:bidi="ar-SA"/>
        </w:rPr>
        <w:t>أنتِ حتّى أخطبك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فاطلبي زوجاً غيري فلستِ من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مسحاته وأنشأ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غرّته دنياً دنيّة وماهي إن غرّت قروناً بطائل</w:t>
      </w:r>
    </w:p>
    <w:p>
      <w:pPr>
        <w:pStyle w:val="BookText"/>
        <w:rPr/>
      </w:pPr>
      <w:r>
        <w:rPr>
          <w:rFonts w:ascii="Amiri" w:hAnsi="Amiri" w:eastAsia="Amiri" w:cs="Amiri"/>
          <w:color w:val="111111"/>
          <w:sz w:val="28"/>
          <w:sz w:val="28"/>
          <w:szCs w:val="28"/>
          <w:rtl w:val="true"/>
          <w:lang w:bidi="ar-SA"/>
        </w:rPr>
        <w:t>أتتنا على زيّ العروس بثينة</w:t>
      </w:r>
      <w:r>
        <w:rPr>
          <w:rStyle w:val="FootnoteAnchor"/>
          <w:rtl w:val="true"/>
        </w:rPr>
        <w:footnoteReference w:id="422"/>
      </w:r>
      <w:r>
        <w:rPr>
          <w:rFonts w:ascii="Amiri" w:hAnsi="Amiri" w:eastAsia="Amiri" w:cs="Amiri"/>
          <w:color w:val="111111"/>
          <w:sz w:val="28"/>
          <w:sz w:val="28"/>
          <w:szCs w:val="28"/>
          <w:rtl w:val="true"/>
          <w:lang w:bidi="ar-SA"/>
        </w:rPr>
        <w:t>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 عزوف</w:t>
      </w:r>
      <w:r>
        <w:rPr>
          <w:rStyle w:val="FootnoteAnchor"/>
          <w:rtl w:val="true"/>
        </w:rPr>
        <w:footnoteReference w:id="423"/>
      </w:r>
      <w:r>
        <w:rPr>
          <w:rFonts w:ascii="Amiri" w:hAnsi="Amiri" w:eastAsia="Amiri" w:cs="Amiri"/>
          <w:color w:val="111111"/>
          <w:sz w:val="28"/>
          <w:sz w:val="28"/>
          <w:szCs w:val="28"/>
          <w:rtl w:val="true"/>
          <w:lang w:bidi="ar-SA"/>
        </w:rPr>
        <w:t>عن الدُّنيا ولست بجاهل</w:t>
      </w:r>
    </w:p>
    <w:p>
      <w:pPr>
        <w:pStyle w:val="BookText"/>
        <w:rPr/>
      </w:pPr>
      <w:r>
        <w:rPr>
          <w:rFonts w:ascii="Amiri" w:hAnsi="Amiri" w:eastAsia="Amiri" w:cs="Amiri"/>
          <w:color w:val="111111"/>
          <w:sz w:val="28"/>
          <w:sz w:val="28"/>
          <w:szCs w:val="28"/>
          <w:rtl w:val="true"/>
          <w:lang w:bidi="ar-SA"/>
        </w:rPr>
        <w:t>وما أنا والدُّنيا وأنّ محمّداً رهينٌ بقفرٍ بين تلك الجنادل</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وهبنا أتتني بالكنوز ودرّها وأموال قارون وملك القبائل</w:t>
      </w:r>
    </w:p>
    <w:p>
      <w:pPr>
        <w:pStyle w:val="BookText"/>
        <w:rPr/>
      </w:pPr>
      <w:r>
        <w:rPr>
          <w:rFonts w:ascii="Amiri" w:hAnsi="Amiri" w:eastAsia="Amiri" w:cs="Amiri"/>
          <w:color w:val="111111"/>
          <w:sz w:val="28"/>
          <w:sz w:val="28"/>
          <w:szCs w:val="28"/>
          <w:rtl w:val="true"/>
          <w:lang w:bidi="ar-SA"/>
        </w:rPr>
        <w:t>أليس جميعاً للفناء مصيرنا ويطلب من خزّانها بالطوائل</w:t>
      </w:r>
    </w:p>
    <w:p>
      <w:pPr>
        <w:pStyle w:val="BookText"/>
        <w:rPr/>
      </w:pPr>
      <w:r>
        <w:rPr>
          <w:rFonts w:ascii="Amiri" w:hAnsi="Amiri" w:eastAsia="Amiri" w:cs="Amiri"/>
          <w:color w:val="111111"/>
          <w:sz w:val="28"/>
          <w:sz w:val="28"/>
          <w:szCs w:val="28"/>
          <w:rtl w:val="true"/>
          <w:lang w:bidi="ar-SA"/>
        </w:rPr>
        <w:t>فغرّي سواي إنّني غير راغب لما فيك من عزٍّ وملكٍ ونائل</w:t>
      </w:r>
    </w:p>
    <w:p>
      <w:pPr>
        <w:pStyle w:val="BookText"/>
        <w:rPr/>
      </w:pPr>
      <w:r>
        <w:rPr>
          <w:rFonts w:ascii="IRNazanin" w:hAnsi="IRNazanin" w:eastAsia="IRNazanin"/>
          <w:color w:val="111111"/>
          <w:sz w:val="28"/>
          <w:sz w:val="28"/>
          <w:szCs w:val="28"/>
          <w:rtl w:val="true"/>
          <w:lang w:bidi="fa-IR"/>
        </w:rPr>
        <w:t>فقد</w:t>
      </w:r>
      <w:r>
        <w:rPr>
          <w:rStyle w:val="FootnoteAnchor"/>
          <w:rtl w:val="true"/>
        </w:rPr>
        <w:footnoteReference w:id="425"/>
      </w:r>
      <w:r>
        <w:rPr>
          <w:rFonts w:ascii="Amiri" w:hAnsi="Amiri" w:eastAsia="Amiri" w:cs="Amiri"/>
          <w:color w:val="111111"/>
          <w:sz w:val="28"/>
          <w:sz w:val="28"/>
          <w:szCs w:val="28"/>
          <w:rtl w:val="true"/>
          <w:lang w:bidi="ar-SA"/>
        </w:rPr>
        <w:t>قنعتْ نفسي بما قد رزقته فشأنُكِ يا دنيا وأهل الغوائل</w:t>
      </w:r>
      <w:r>
        <w:rPr>
          <w:rStyle w:val="FootnoteAnchor"/>
          <w:rtl w:val="true"/>
        </w:rPr>
        <w:footnoteReference w:id="4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أخاف اللّه يوم لقائهِ وأخشى عذاباً دائماً غير زائل</w:t>
      </w:r>
      <w:r>
        <w:rPr>
          <w:rFonts w:eastAsia="Amiri" w:cs="Amiri" w:ascii="Amiri" w:hAnsi="Amiri"/>
          <w:color w:val="111111"/>
          <w:sz w:val="28"/>
          <w:szCs w:val="28"/>
          <w:rtl w:val="true"/>
          <w:lang w:bidi="ar-SA"/>
        </w:rPr>
        <w:t>»</w:t>
      </w:r>
      <w:r>
        <w:rPr>
          <w:rStyle w:val="FootnoteAnchor"/>
          <w:rtl w:val="true"/>
        </w:rPr>
        <w:footnoteReference w:id="427"/>
      </w:r>
      <w:bookmarkStart w:id="57" w:name="pg2399_15505"/>
    </w:p>
    <w:p>
      <w:pPr>
        <w:pStyle w:val="Heading3"/>
        <w:numPr>
          <w:ilvl w:val="2"/>
          <w:numId w:val="1"/>
        </w:numPr>
        <w:rPr/>
      </w:pPr>
      <w:bookmarkStart w:id="58" w:name="__RefHeading___Toc3119059_3804643083"/>
      <w:bookmarkStart w:id="59" w:name="_Toc21"/>
      <w:bookmarkEnd w:id="57"/>
      <w:bookmarkEnd w:id="58"/>
      <w:r>
        <w:rPr>
          <w:rtl w:val="true"/>
        </w:rPr>
        <w:t>الفصل الثاني</w:t>
      </w:r>
      <w:r>
        <w:rPr>
          <w:rtl w:val="true"/>
        </w:rPr>
        <w:t xml:space="preserve">: </w:t>
      </w:r>
      <w:r>
        <w:rPr>
          <w:rtl w:val="true"/>
        </w:rPr>
        <w:t>في عبادته عليه‌السلام</w:t>
      </w:r>
      <w:bookmarkEnd w:id="59"/>
    </w:p>
    <w:p>
      <w:pPr>
        <w:pStyle w:val="BookText"/>
        <w:rPr/>
      </w:pPr>
      <w:r>
        <w:rPr>
          <w:rFonts w:ascii="Amiri" w:hAnsi="Amiri" w:eastAsia="Amiri" w:cs="Amiri"/>
          <w:color w:val="111111"/>
          <w:sz w:val="28"/>
          <w:sz w:val="28"/>
          <w:szCs w:val="28"/>
          <w:rtl w:val="true"/>
          <w:lang w:bidi="ar-SA"/>
        </w:rPr>
        <w:t>اعلم أنّه قد اتّفقت الخاصّة والعامّة أنّه عليه‌السلام كان أعبد الناس وأكثرهم صلاةً وصوماً، ومنه تعلّم الناس صلاة الليل وملازمة الأوراد وقيام النافلة ، وما ظنّك برجل يبلغ من محافظته على ورده أن يبسط له نطع بين الصفّين ليلة الهرير، فيصلّي عليه ورده والسهام تقع بين يديه تمرّ على صماخيه</w:t>
      </w:r>
      <w:r>
        <w:rPr>
          <w:rStyle w:val="FootnoteAnchor"/>
          <w:rtl w:val="true"/>
        </w:rPr>
        <w:footnoteReference w:id="428"/>
      </w:r>
      <w:r>
        <w:rPr>
          <w:rFonts w:ascii="Amiri" w:hAnsi="Amiri" w:eastAsia="Amiri" w:cs="Amiri"/>
          <w:color w:val="111111"/>
          <w:sz w:val="28"/>
          <w:sz w:val="28"/>
          <w:szCs w:val="28"/>
          <w:rtl w:val="true"/>
          <w:lang w:bidi="ar-SA"/>
        </w:rPr>
        <w:t>يميناً وشمالاً، فلا يرتاع</w:t>
      </w:r>
      <w:r>
        <w:rPr>
          <w:rStyle w:val="FootnoteAnchor"/>
          <w:rtl w:val="true"/>
        </w:rPr>
        <w:footnoteReference w:id="429"/>
      </w:r>
      <w:r>
        <w:rPr>
          <w:rFonts w:ascii="Amiri" w:hAnsi="Amiri" w:eastAsia="Amiri" w:cs="Amiri"/>
          <w:color w:val="111111"/>
          <w:sz w:val="28"/>
          <w:sz w:val="28"/>
          <w:szCs w:val="28"/>
          <w:rtl w:val="true"/>
          <w:lang w:bidi="ar-SA"/>
        </w:rPr>
        <w:t>لذلك ولا يقوم حتّى يفرغ من وظيفته ؟ وما ظنّك برجل كانت جبهته كثفنة</w:t>
      </w:r>
      <w:r>
        <w:rPr>
          <w:rStyle w:val="FootnoteAnchor"/>
          <w:rtl w:val="true"/>
        </w:rPr>
        <w:footnoteReference w:id="430"/>
      </w:r>
      <w:r>
        <w:rPr>
          <w:rFonts w:ascii="Amiri" w:hAnsi="Amiri" w:eastAsia="Amiri" w:cs="Amiri"/>
          <w:color w:val="111111"/>
          <w:sz w:val="28"/>
          <w:sz w:val="28"/>
          <w:szCs w:val="28"/>
          <w:rtl w:val="true"/>
          <w:lang w:bidi="ar-SA"/>
        </w:rPr>
        <w:t>البعير لطول سجوده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تأمّلت دعواته ومناجاته ووقفت على ما فيها من تعظيم اللّه سبحانه وإجلاله وما يتضمّنه من الخضوع والهيبة</w:t>
      </w:r>
      <w:r>
        <w:rPr>
          <w:rStyle w:val="FootnoteAnchor"/>
          <w:rtl w:val="true"/>
        </w:rPr>
        <w:footnoteReference w:id="431"/>
      </w:r>
      <w:r>
        <w:rPr>
          <w:rFonts w:ascii="IRNazanin" w:hAnsi="IRNazanin" w:eastAsia="IRNazanin"/>
          <w:color w:val="111111"/>
          <w:sz w:val="28"/>
          <w:sz w:val="28"/>
          <w:szCs w:val="28"/>
          <w:rtl w:val="true"/>
          <w:lang w:bidi="fa-IR"/>
        </w:rPr>
        <w:t>والخشوع لعزّته والاستخذاء</w:t>
      </w:r>
      <w:r>
        <w:rPr>
          <w:rStyle w:val="FootnoteAnchor"/>
          <w:rtl w:val="true"/>
        </w:rPr>
        <w:footnoteReference w:id="432"/>
      </w:r>
      <w:r>
        <w:rPr>
          <w:rFonts w:ascii="IRNazanin" w:hAnsi="IRNazanin" w:eastAsia="IRNazanin"/>
          <w:color w:val="111111"/>
          <w:sz w:val="28"/>
          <w:sz w:val="28"/>
          <w:szCs w:val="28"/>
          <w:rtl w:val="true"/>
          <w:lang w:bidi="fa-IR"/>
        </w:rPr>
        <w:t>له، عرفت</w:t>
      </w:r>
    </w:p>
    <w:p>
      <w:pPr>
        <w:pStyle w:val="BookText"/>
        <w:rPr/>
      </w:pPr>
      <w:r>
        <w:rPr>
          <w:rFonts w:ascii="Amiri" w:hAnsi="Amiri" w:eastAsia="Amiri" w:cs="Amiri"/>
          <w:color w:val="111111"/>
          <w:sz w:val="28"/>
          <w:sz w:val="28"/>
          <w:szCs w:val="28"/>
          <w:rtl w:val="true"/>
          <w:lang w:bidi="ar-SA"/>
        </w:rPr>
        <w:t>ما ينطوي عليه من الإخلاص، وفهمت من أيّ قلبٍ خرجت وعلى أيّ لسانٍ جرت ، وقيل لعليّ بن الحسين عليهماالسلام وكان قد بلغ</w:t>
      </w:r>
      <w:r>
        <w:rPr>
          <w:rStyle w:val="FootnoteAnchor"/>
          <w:rtl w:val="true"/>
        </w:rPr>
        <w:footnoteReference w:id="433"/>
      </w:r>
      <w:r>
        <w:rPr>
          <w:rFonts w:ascii="Amiri" w:hAnsi="Amiri" w:eastAsia="Amiri" w:cs="Amiri"/>
          <w:color w:val="111111"/>
          <w:sz w:val="28"/>
          <w:sz w:val="28"/>
          <w:szCs w:val="28"/>
          <w:rtl w:val="true"/>
          <w:lang w:bidi="ar-SA"/>
        </w:rPr>
        <w:t xml:space="preserve">الغاية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عبادتك من عبادة جدّك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عبادتي عند عبادة جدّي كعبادة جدّي عند عبادة رسول‌اللّه صلى‌الله‌عليه‌و‌آله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في مسجد رسول اللّه صلى‌الله‌عليه‌و‌آله فتذاكرنا أعمال أهل بدرٍ وبيعة الرضوان ،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ألا أخبركم بأقلّ القوم مالاً وأكثرهم ورعاً وأشدّهم اجتهاداً في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فقال</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436"/>
      </w:r>
      <w:r>
        <w:rPr>
          <w:rFonts w:ascii="Amiri" w:hAnsi="Amiri" w:eastAsia="Amiri" w:cs="Amiri"/>
          <w:color w:val="111111"/>
          <w:sz w:val="28"/>
          <w:sz w:val="28"/>
          <w:szCs w:val="28"/>
          <w:rtl w:val="true"/>
          <w:lang w:bidi="ar-SA"/>
        </w:rPr>
        <w:t xml:space="preserve">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إذ كان في جماعة أهل المجلس إلاّ معرض عنه بوجهه، ثمّ انتدب له رجل من الأنصار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لقد تكلّمت بكلمة ما وافقك عليها أحد منذ أتيت بها،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إنّي قائل ما رأيت، وليقل كلّ</w:t>
      </w:r>
      <w:r>
        <w:rPr>
          <w:rStyle w:val="FootnoteAnchor"/>
          <w:rtl w:val="true"/>
        </w:rPr>
        <w:footnoteReference w:id="437"/>
      </w:r>
      <w:r>
        <w:rPr>
          <w:rFonts w:ascii="Amiri" w:hAnsi="Amiri" w:eastAsia="Amiri" w:cs="Amiri"/>
          <w:color w:val="111111"/>
          <w:sz w:val="28"/>
          <w:sz w:val="28"/>
          <w:szCs w:val="28"/>
          <w:rtl w:val="true"/>
          <w:lang w:bidi="ar-SA"/>
        </w:rPr>
        <w:t>منكم ما رأى</w:t>
      </w:r>
      <w:r>
        <w:rPr>
          <w:rStyle w:val="FootnoteAnchor"/>
          <w:rtl w:val="true"/>
        </w:rPr>
        <w:footnoteReference w:id="438"/>
      </w:r>
      <w:r>
        <w:rPr>
          <w:rFonts w:ascii="Amiri" w:hAnsi="Amiri" w:eastAsia="Amiri" w:cs="Amiri"/>
          <w:color w:val="111111"/>
          <w:sz w:val="28"/>
          <w:sz w:val="28"/>
          <w:szCs w:val="28"/>
          <w:rtl w:val="true"/>
          <w:lang w:bidi="ar-SA"/>
        </w:rPr>
        <w:t>، وشهدت عليّ بن أبي طالب عليه‌السلام ، بشويحطات</w:t>
      </w:r>
      <w:r>
        <w:rPr>
          <w:rStyle w:val="FootnoteAnchor"/>
          <w:rtl w:val="true"/>
        </w:rPr>
        <w:footnoteReference w:id="439"/>
      </w:r>
      <w:r>
        <w:rPr>
          <w:rFonts w:ascii="Amiri" w:hAnsi="Amiri" w:eastAsia="Amiri" w:cs="Amiri"/>
          <w:color w:val="111111"/>
          <w:sz w:val="28"/>
          <w:sz w:val="28"/>
          <w:szCs w:val="28"/>
          <w:rtl w:val="true"/>
          <w:lang w:bidi="ar-SA"/>
        </w:rPr>
        <w:t>النجّار، وقد اعتزل عن مواليه واختفى عن</w:t>
      </w:r>
      <w:r>
        <w:rPr>
          <w:rStyle w:val="FootnoteAnchor"/>
          <w:rtl w:val="true"/>
        </w:rPr>
        <w:footnoteReference w:id="440"/>
      </w:r>
      <w:r>
        <w:rPr>
          <w:rFonts w:ascii="Amiri" w:hAnsi="Amiri" w:eastAsia="Amiri" w:cs="Amiri"/>
          <w:color w:val="111111"/>
          <w:sz w:val="28"/>
          <w:sz w:val="28"/>
          <w:szCs w:val="28"/>
          <w:rtl w:val="true"/>
          <w:lang w:bidi="ar-SA"/>
        </w:rPr>
        <w:t xml:space="preserve">مَن يليه واستتر بمغيلات النخل، فافتقدته وبَعُدَ عَليَّ مكانه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 وإذا</w:t>
      </w:r>
      <w:r>
        <w:rPr>
          <w:rStyle w:val="FootnoteAnchor"/>
          <w:rtl w:val="true"/>
        </w:rPr>
        <w:footnoteReference w:id="441"/>
      </w:r>
      <w:r>
        <w:rPr>
          <w:rFonts w:ascii="Amiri" w:hAnsi="Amiri" w:eastAsia="Amiri" w:cs="Amiri"/>
          <w:color w:val="111111"/>
          <w:sz w:val="28"/>
          <w:sz w:val="28"/>
          <w:szCs w:val="28"/>
          <w:rtl w:val="true"/>
          <w:lang w:bidi="ar-SA"/>
        </w:rPr>
        <w:t>أنا بصوتٍ حزين ونغمة شجىً</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w:t>
      </w:r>
      <w:r>
        <w:rPr>
          <w:rStyle w:val="FootnoteAnchor"/>
          <w:rtl w:val="true"/>
        </w:rPr>
        <w:footnoteReference w:id="443"/>
      </w:r>
      <w:r>
        <w:rPr>
          <w:rFonts w:ascii="Amiri" w:hAnsi="Amiri" w:eastAsia="Amiri" w:cs="Amiri"/>
          <w:color w:val="111111"/>
          <w:sz w:val="28"/>
          <w:sz w:val="28"/>
          <w:szCs w:val="28"/>
          <w:rtl w:val="true"/>
          <w:lang w:bidi="ar-SA"/>
        </w:rPr>
        <w:t>حلمتَ عن مقابلتها بنعمتك</w:t>
      </w:r>
      <w:r>
        <w:rPr>
          <w:rStyle w:val="FootnoteAnchor"/>
          <w:rtl w:val="true"/>
        </w:rPr>
        <w:footnoteReference w:id="444"/>
      </w:r>
      <w:r>
        <w:rPr>
          <w:rFonts w:ascii="Amiri" w:hAnsi="Amiri" w:eastAsia="Amiri" w:cs="Amiri"/>
          <w:color w:val="111111"/>
          <w:sz w:val="28"/>
          <w:sz w:val="28"/>
          <w:szCs w:val="28"/>
          <w:rtl w:val="true"/>
          <w:lang w:bidi="ar-SA"/>
        </w:rPr>
        <w:t>، وكم من جريرةٍ تكرّمت عن كشفها بكرمك ، إلهي إن</w:t>
      </w:r>
    </w:p>
    <w:p>
      <w:pPr>
        <w:pStyle w:val="BookText"/>
        <w:rPr/>
      </w:pPr>
      <w:r>
        <w:rPr>
          <w:rFonts w:ascii="Amiri" w:hAnsi="Amiri" w:eastAsia="Amiri" w:cs="Amiri"/>
          <w:color w:val="111111"/>
          <w:sz w:val="28"/>
          <w:sz w:val="28"/>
          <w:szCs w:val="28"/>
          <w:rtl w:val="true"/>
          <w:lang w:bidi="ar-SA"/>
        </w:rPr>
        <w:t>طال في عصيانك عمري وعظم في الصحف ذنبي</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الصوت واقتفيت الأثر، فإذا هو عليّ بن أبي طالب عليه‌السلام بعينه فاستترت له</w:t>
      </w:r>
      <w:r>
        <w:rPr>
          <w:rStyle w:val="FootnoteAnchor"/>
          <w:rtl w:val="true"/>
        </w:rPr>
        <w:footnoteReference w:id="446"/>
      </w:r>
      <w:r>
        <w:rPr>
          <w:rFonts w:ascii="IRNazanin" w:hAnsi="IRNazanin" w:eastAsia="IRNazanin"/>
          <w:color w:val="111111"/>
          <w:sz w:val="28"/>
          <w:sz w:val="28"/>
          <w:szCs w:val="28"/>
          <w:rtl w:val="true"/>
          <w:lang w:bidi="fa-IR"/>
        </w:rPr>
        <w:t>وأخملت</w:t>
      </w:r>
      <w:r>
        <w:rPr>
          <w:rStyle w:val="FootnoteAnchor"/>
          <w:rtl w:val="true"/>
        </w:rPr>
        <w:footnoteReference w:id="447"/>
      </w:r>
      <w:r>
        <w:rPr>
          <w:rFonts w:ascii="Amiri" w:hAnsi="Amiri" w:eastAsia="Amiri" w:cs="Amiri"/>
          <w:color w:val="111111"/>
          <w:sz w:val="28"/>
          <w:sz w:val="28"/>
          <w:szCs w:val="28"/>
          <w:rtl w:val="true"/>
          <w:lang w:bidi="ar-SA"/>
        </w:rPr>
        <w:t>الحركة، فركع ركعات في جوف الليل الغابر</w:t>
      </w:r>
      <w:r>
        <w:rPr>
          <w:rStyle w:val="FootnoteAnchor"/>
          <w:rtl w:val="true"/>
        </w:rPr>
        <w:footnoteReference w:id="448"/>
      </w:r>
      <w:r>
        <w:rPr>
          <w:rFonts w:ascii="Amiri" w:hAnsi="Amiri" w:eastAsia="Amiri" w:cs="Amiri"/>
          <w:color w:val="111111"/>
          <w:sz w:val="28"/>
          <w:sz w:val="28"/>
          <w:szCs w:val="28"/>
          <w:rtl w:val="true"/>
          <w:lang w:bidi="ar-SA"/>
        </w:rPr>
        <w:t>ثمّ فزع إلى الدُّعاء والبكاء والبثّ والشكوى، فكان ممّا ناجى به اللّه‌</w:t>
      </w:r>
      <w:r>
        <w:rPr>
          <w:rStyle w:val="FootnoteAnchor"/>
          <w:rtl w:val="true"/>
        </w:rPr>
        <w:footnoteReference w:id="449"/>
      </w:r>
      <w:r>
        <w:rPr>
          <w:rFonts w:ascii="Amiri" w:hAnsi="Amiri" w:eastAsia="Amiri" w:cs="Amiri"/>
          <w:color w:val="111111"/>
          <w:sz w:val="28"/>
          <w:sz w:val="28"/>
          <w:szCs w:val="28"/>
          <w:rtl w:val="true"/>
          <w:lang w:bidi="ar-SA"/>
        </w:rPr>
        <w:t xml:space="preserve">تعالى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w:t>
      </w:r>
      <w:r>
        <w:rPr>
          <w:rStyle w:val="FootnoteAnchor"/>
          <w:rtl w:val="true"/>
        </w:rPr>
        <w:footnoteReference w:id="451"/>
      </w:r>
      <w:r>
        <w:rPr>
          <w:rFonts w:ascii="Amiri" w:hAnsi="Amiri" w:eastAsia="Amiri" w:cs="Amiri"/>
          <w:color w:val="111111"/>
          <w:sz w:val="28"/>
          <w:sz w:val="28"/>
          <w:szCs w:val="28"/>
          <w:rtl w:val="true"/>
          <w:lang w:bidi="ar-SA"/>
        </w:rPr>
        <w:t xml:space="preserve">في البكاء فلم أسمع له حسّاً ولا حركة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النوم لطول السهر أوقظه لصلاة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 فحرّكته فلم يتحرّك، وزويته</w:t>
      </w:r>
      <w:r>
        <w:rPr>
          <w:rStyle w:val="FootnoteAnchor"/>
          <w:rtl w:val="true"/>
        </w:rPr>
        <w:footnoteReference w:id="452"/>
      </w:r>
      <w:r>
        <w:rPr>
          <w:rFonts w:ascii="Amiri" w:hAnsi="Amiri" w:eastAsia="Amiri" w:cs="Amiri"/>
          <w:color w:val="111111"/>
          <w:sz w:val="28"/>
          <w:sz w:val="28"/>
          <w:szCs w:val="28"/>
          <w:rtl w:val="true"/>
          <w:lang w:bidi="ar-SA"/>
        </w:rPr>
        <w:t xml:space="preserve">فلم ينزو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مات واللّه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مبادراً أنعاه إليهم، فقالت 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ما كان من شأنه ومن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فأخبرتها الخبر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يا أبا الدرداء الغشية التي تأخذه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أتوه بماء فنضحوه على وجهه فأفاق، ونظر إليَّ وأنا أبكي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w:t>
      </w:r>
      <w:r>
        <w:rPr>
          <w:rStyle w:val="FootnoteAnchor"/>
          <w:rtl w:val="true"/>
        </w:rPr>
        <w:footnoteReference w:id="453"/>
      </w:r>
      <w:r>
        <w:rPr>
          <w:rFonts w:ascii="Amiri" w:hAnsi="Amiri" w:eastAsia="Amiri" w:cs="Amiri"/>
          <w:color w:val="111111"/>
          <w:sz w:val="28"/>
          <w:sz w:val="28"/>
          <w:szCs w:val="28"/>
          <w:rtl w:val="true"/>
          <w:lang w:bidi="ar-SA"/>
        </w:rPr>
        <w:t>بكاؤك ياأبا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أراه تنزله بنفسك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فكيف</w:t>
      </w:r>
      <w:r>
        <w:rPr>
          <w:rStyle w:val="FootnoteAnchor"/>
          <w:rtl w:val="true"/>
        </w:rPr>
        <w:footnoteReference w:id="454"/>
      </w:r>
      <w:r>
        <w:rPr>
          <w:rFonts w:ascii="Amiri" w:hAnsi="Amiri" w:eastAsia="Amiri" w:cs="Amiri"/>
          <w:color w:val="111111"/>
          <w:sz w:val="28"/>
          <w:sz w:val="28"/>
          <w:szCs w:val="28"/>
          <w:rtl w:val="true"/>
          <w:lang w:bidi="ar-SA"/>
        </w:rPr>
        <w:t>ولو رأيتني وقد</w:t>
      </w:r>
      <w:r>
        <w:rPr>
          <w:rStyle w:val="FootnoteAnchor"/>
          <w:rtl w:val="true"/>
        </w:rPr>
        <w:footnoteReference w:id="455"/>
      </w:r>
      <w:r>
        <w:rPr>
          <w:rFonts w:ascii="Amiri" w:hAnsi="Amiri" w:eastAsia="Amiri" w:cs="Amiri"/>
          <w:color w:val="111111"/>
          <w:sz w:val="28"/>
          <w:sz w:val="28"/>
          <w:szCs w:val="28"/>
          <w:rtl w:val="true"/>
          <w:lang w:bidi="ar-SA"/>
        </w:rPr>
        <w:t>دُعيَ بي إلى الحساب وأيقن أهل الجرايم بالعذاب واحتوشتني ملائكةٌ غلاظ وزبانية فظاظ</w:t>
      </w:r>
      <w:r>
        <w:rPr>
          <w:rStyle w:val="FootnoteAnchor"/>
          <w:rtl w:val="true"/>
        </w:rPr>
        <w:footnoteReference w:id="456"/>
      </w:r>
      <w:r>
        <w:rPr>
          <w:rFonts w:ascii="Amiri" w:hAnsi="Amiri" w:eastAsia="Amiri" w:cs="Amiri"/>
          <w:color w:val="111111"/>
          <w:sz w:val="28"/>
          <w:sz w:val="28"/>
          <w:szCs w:val="28"/>
          <w:rtl w:val="true"/>
          <w:lang w:bidi="ar-SA"/>
        </w:rPr>
        <w:t>، فوقفت بين</w:t>
      </w:r>
    </w:p>
    <w:p>
      <w:pPr>
        <w:pStyle w:val="BookText"/>
        <w:rPr/>
      </w:pPr>
      <w:r>
        <w:rPr>
          <w:rFonts w:ascii="Amiri" w:hAnsi="Amiri" w:eastAsia="Amiri" w:cs="Amiri"/>
          <w:color w:val="111111"/>
          <w:sz w:val="28"/>
          <w:sz w:val="28"/>
          <w:szCs w:val="28"/>
          <w:rtl w:val="true"/>
          <w:lang w:bidi="ar-SA"/>
        </w:rPr>
        <w:t>يدي الملك الجبّار وقد أسلمني الأحبّاء ورحمني أهل الدُّنيا، لكنت أشدّ رحمةً لي بين يدي من لا يخفى</w:t>
      </w:r>
      <w:r>
        <w:rPr>
          <w:rStyle w:val="FootnoteAnchor"/>
          <w:rtl w:val="true"/>
        </w:rPr>
        <w:footnoteReference w:id="457"/>
      </w:r>
      <w:r>
        <w:rPr>
          <w:rFonts w:ascii="Amiri" w:hAnsi="Amiri" w:eastAsia="Amiri" w:cs="Amiri"/>
          <w:color w:val="111111"/>
          <w:sz w:val="28"/>
          <w:sz w:val="28"/>
          <w:szCs w:val="28"/>
          <w:rtl w:val="true"/>
          <w:lang w:bidi="ar-SA"/>
        </w:rPr>
        <w:t>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الدرداء</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ذلك لأحد من أصحاب رسول اللّه صلى‌الله‌عليه‌و‌آله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رجل من التابعين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الاْآخِرَةَ وَيَرْجُو رَحْمَةَ رَبِّهِ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لأنظر إلى عبادته، فأشهدُ باللّه لقد رأيته وقت المغرب فوجدته يصلّي بأصحابه المغرب ، فلمّا فرغ منها جلس في التعقيب إلى أن قام إلى العشاء الآخرة ثمّ دخل منزله فدخلت معه، فوجدته طول الليل يصلّي ويقرأ القرآن إلى أن طلع الفجر ثمّ جدّد وضوءه وخرج إلى المسجد وصلّى بالناس صلاة الفجر، ثمّ جلس في التعقيب إلى أن طلعت الشمس، ثمّ قصده الناس فجعل يختصم إليه رجلان فإذا فرغا قاما واختصم آخران إلى أن قام إلى صلاة الظهر، فجدّد وضوءه</w:t>
      </w:r>
      <w:r>
        <w:rPr>
          <w:rStyle w:val="FootnoteAnchor"/>
          <w:rtl w:val="true"/>
        </w:rPr>
        <w:footnoteReference w:id="461"/>
      </w:r>
      <w:r>
        <w:rPr>
          <w:rFonts w:ascii="Amiri" w:hAnsi="Amiri" w:eastAsia="Amiri" w:cs="Amiri"/>
          <w:color w:val="111111"/>
          <w:sz w:val="28"/>
          <w:sz w:val="28"/>
          <w:szCs w:val="28"/>
          <w:rtl w:val="true"/>
          <w:lang w:bidi="ar-SA"/>
        </w:rPr>
        <w:t xml:space="preserve">لصلاة الظهر، ثمّ صلّى بأصحابه الظهر، ثمّ قعد في التعقيب إلى أن صلّى بهم العصر، ثمّ أتاه الناس فجعل يقوم رجلان ويقعد آخران يقضي بينهم ويفتيهم إلى أن غابت الشمس، فخرجت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 هذه الآية نزلت فيه عليه‌السلام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أبي عبداللّه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إلى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حين عبدته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كنت أعبد ربّاً لم أره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لا تدركه العيون في مشاهدة الأبصار ولكن رأته القلوب بحقائق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عبدتك خوفاً من عقابك ولا طمعاً في ثوابك ولكن وجدتك أهلاً للعبادة فعبدتك </w:t>
      </w:r>
      <w:r>
        <w:rPr>
          <w:rStyle w:val="FootnoteAnchor"/>
          <w:rtl w:val="true"/>
        </w:rPr>
        <w:footnoteReference w:id="46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Style w:val="FootnoteAnchor"/>
          <w:rtl w:val="true"/>
        </w:rPr>
        <w:footnoteReference w:id="465"/>
      </w:r>
      <w:bookmarkStart w:id="60" w:name="pg2399_15510"/>
    </w:p>
    <w:p>
      <w:pPr>
        <w:pStyle w:val="Heading3"/>
        <w:numPr>
          <w:ilvl w:val="2"/>
          <w:numId w:val="1"/>
        </w:numPr>
        <w:rPr/>
      </w:pPr>
      <w:bookmarkStart w:id="61" w:name="__RefHeading___Toc3119061_3804643083"/>
      <w:bookmarkStart w:id="62" w:name="_Toc22"/>
      <w:bookmarkEnd w:id="60"/>
      <w:bookmarkEnd w:id="61"/>
      <w:r>
        <w:rPr>
          <w:rtl w:val="true"/>
        </w:rPr>
        <w:t>الفصل الثالث</w:t>
      </w:r>
      <w:r>
        <w:rPr>
          <w:rtl w:val="true"/>
        </w:rPr>
        <w:t xml:space="preserve">: </w:t>
      </w:r>
      <w:r>
        <w:rPr>
          <w:rtl w:val="true"/>
        </w:rPr>
        <w:t>في استجابة دعائه عليه‌السلام</w:t>
      </w:r>
      <w:bookmarkEnd w:id="62"/>
    </w:p>
    <w:p>
      <w:pPr>
        <w:pStyle w:val="BookText"/>
        <w:rPr/>
      </w:pPr>
      <w:r>
        <w:rPr>
          <w:rFonts w:ascii="Amiri" w:hAnsi="Amiri" w:eastAsia="Amiri" w:cs="Amiri"/>
          <w:color w:val="111111"/>
          <w:sz w:val="28"/>
          <w:sz w:val="28"/>
          <w:szCs w:val="28"/>
          <w:rtl w:val="true"/>
          <w:lang w:bidi="ar-SA"/>
        </w:rPr>
        <w:t xml:space="preserve">وروي أنّه عليه‌السلام وجد مؤمناً لازمه منافق بالدَّين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محمّد وآله الطاهرين لمّا قضيت عن عبدك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أمره بتناول حجر ومدر</w:t>
      </w:r>
      <w:r>
        <w:rPr>
          <w:rStyle w:val="FootnoteAnchor"/>
          <w:rtl w:val="true"/>
        </w:rPr>
        <w:footnoteReference w:id="466"/>
      </w:r>
      <w:r>
        <w:rPr>
          <w:rFonts w:ascii="Amiri" w:hAnsi="Amiri" w:eastAsia="Amiri" w:cs="Amiri"/>
          <w:color w:val="111111"/>
          <w:sz w:val="28"/>
          <w:sz w:val="28"/>
          <w:szCs w:val="28"/>
          <w:rtl w:val="true"/>
          <w:lang w:bidi="ar-SA"/>
        </w:rPr>
        <w:t>فانقلبت له ذهباً أحمر، فقضى دينه، وكان الذي بقي أكثر من مائة ألف درهم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الأزدي عن عبد الواحد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مكّة فبينما أنا أطوف وإذا</w:t>
      </w:r>
      <w:r>
        <w:rPr>
          <w:rStyle w:val="FootnoteAnchor"/>
          <w:rtl w:val="true"/>
        </w:rPr>
        <w:footnoteReference w:id="468"/>
      </w:r>
      <w:r>
        <w:rPr>
          <w:rFonts w:ascii="Amiri" w:hAnsi="Amiri" w:eastAsia="Amiri" w:cs="Amiri"/>
          <w:color w:val="111111"/>
          <w:sz w:val="28"/>
          <w:sz w:val="28"/>
          <w:szCs w:val="28"/>
          <w:rtl w:val="true"/>
          <w:lang w:bidi="ar-SA"/>
        </w:rPr>
        <w:t>أنا بجارية خماسية وهي متعلِّقة بأستار</w:t>
      </w:r>
      <w:r>
        <w:rPr>
          <w:rStyle w:val="FootnoteAnchor"/>
          <w:rtl w:val="true"/>
        </w:rPr>
        <w:footnoteReference w:id="469"/>
      </w:r>
      <w:r>
        <w:rPr>
          <w:rFonts w:ascii="Amiri" w:hAnsi="Amiri" w:eastAsia="Amiri" w:cs="Amiri"/>
          <w:color w:val="111111"/>
          <w:sz w:val="28"/>
          <w:sz w:val="28"/>
          <w:szCs w:val="28"/>
          <w:rtl w:val="true"/>
          <w:lang w:bidi="ar-SA"/>
        </w:rPr>
        <w:t xml:space="preserve">الكعبة وهي تخاطب جارية مثلها،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المنتجب بالوصيّة الحاكم بالسويّة الصحيح العادل في القضية البيِّنة،</w:t>
      </w:r>
      <w:r>
        <w:rPr>
          <w:rStyle w:val="FootnoteAnchor"/>
          <w:rtl w:val="true"/>
        </w:rPr>
        <w:footnoteReference w:id="470"/>
      </w:r>
      <w:r>
        <w:rPr>
          <w:rFonts w:ascii="Amiri" w:hAnsi="Amiri" w:eastAsia="Amiri" w:cs="Amiri"/>
          <w:color w:val="111111"/>
          <w:sz w:val="28"/>
          <w:sz w:val="28"/>
          <w:szCs w:val="28"/>
          <w:rtl w:val="true"/>
          <w:lang w:bidi="ar-SA"/>
        </w:rPr>
        <w:t xml:space="preserve">زوج فاطمة المرضيّة ما كان كذا وكذا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ياجارية مَن صاحب هذه الصفة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عَلَمُ الأعلام، وباب الأحكام، وقسيم الجنّة والنار، وربّاني هذه‌الاُمّة ورئيس</w:t>
      </w:r>
      <w:r>
        <w:rPr>
          <w:rStyle w:val="FootnoteAnchor"/>
          <w:rtl w:val="true"/>
        </w:rPr>
        <w:footnoteReference w:id="471"/>
      </w:r>
      <w:r>
        <w:rPr>
          <w:rFonts w:ascii="Amiri" w:hAnsi="Amiri" w:eastAsia="Amiri" w:cs="Amiri"/>
          <w:color w:val="111111"/>
          <w:sz w:val="28"/>
          <w:sz w:val="28"/>
          <w:szCs w:val="28"/>
          <w:rtl w:val="true"/>
          <w:lang w:bidi="ar-SA"/>
        </w:rPr>
        <w:t>الأئمّة، أخو النبيّ صلى‌الله‌عليه‌و‌آله ووصيّه وخليفته في اُمّته،</w:t>
      </w:r>
    </w:p>
    <w:p>
      <w:pPr>
        <w:pStyle w:val="BookText"/>
        <w:rPr/>
      </w:pPr>
      <w:r>
        <w:rPr>
          <w:rFonts w:ascii="Amiri" w:hAnsi="Amiri" w:eastAsia="Amiri" w:cs="Amiri"/>
          <w:color w:val="111111"/>
          <w:sz w:val="28"/>
          <w:sz w:val="28"/>
          <w:szCs w:val="28"/>
          <w:rtl w:val="true"/>
          <w:lang w:bidi="ar-SA"/>
        </w:rPr>
        <w:t xml:space="preserve">ذلك مولاي أمير المؤمنين عليّ بن أبي طالب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ياجارية بما يستحقّ عليّ عليه‌السلام منك هذه الصفة؟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واللّه مولاه فقُتل بين يديه يوم صفّين ولقد دخل يوماً على اُمّي وهي في خبائها،</w:t>
      </w:r>
      <w:r>
        <w:rPr>
          <w:rStyle w:val="FootnoteAnchor"/>
          <w:rtl w:val="true"/>
        </w:rPr>
        <w:footnoteReference w:id="472"/>
      </w:r>
      <w:r>
        <w:rPr>
          <w:rFonts w:ascii="Amiri" w:hAnsi="Amiri" w:eastAsia="Amiri" w:cs="Amiri"/>
          <w:color w:val="111111"/>
          <w:sz w:val="28"/>
          <w:sz w:val="28"/>
          <w:szCs w:val="28"/>
          <w:rtl w:val="true"/>
          <w:lang w:bidi="ar-SA"/>
        </w:rPr>
        <w:t xml:space="preserve">وقد أركبتني وأخاً لي من الجدري ما ذهب به أبصارنا، فلمّا رآنا عليه السلام تأوّه وأنشأ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تأوّهتُ من شيءٍ رزيتُ</w:t>
      </w:r>
      <w:r>
        <w:rPr>
          <w:rStyle w:val="FootnoteAnchor"/>
          <w:rtl w:val="true"/>
        </w:rPr>
        <w:footnoteReference w:id="473"/>
      </w:r>
      <w:r>
        <w:rPr>
          <w:rFonts w:ascii="Amiri" w:hAnsi="Amiri" w:eastAsia="Amiri" w:cs="Amiri"/>
          <w:color w:val="111111"/>
          <w:sz w:val="28"/>
          <w:sz w:val="28"/>
          <w:szCs w:val="28"/>
          <w:rtl w:val="true"/>
          <w:lang w:bidi="ar-SA"/>
        </w:rPr>
        <w:t>به كما تأوّهتُ للأطفال في الصِّغرِ</w:t>
      </w:r>
    </w:p>
    <w:p>
      <w:pPr>
        <w:pStyle w:val="BookText"/>
        <w:rPr/>
      </w:pPr>
      <w:r>
        <w:rPr>
          <w:rFonts w:ascii="Amiri" w:hAnsi="Amiri" w:eastAsia="Amiri" w:cs="Amiri"/>
          <w:color w:val="111111"/>
          <w:sz w:val="28"/>
          <w:sz w:val="28"/>
          <w:szCs w:val="28"/>
          <w:rtl w:val="true"/>
          <w:lang w:bidi="ar-SA"/>
        </w:rPr>
        <w:t>قد مات والدهم من كان يكفلهم في النائبات وفي الأسفارِ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أدنانا إليه ومرَّ</w:t>
      </w:r>
      <w:r>
        <w:rPr>
          <w:rStyle w:val="FootnoteAnchor"/>
          <w:rtl w:val="true"/>
        </w:rPr>
        <w:footnoteReference w:id="474"/>
      </w:r>
      <w:r>
        <w:rPr>
          <w:rFonts w:ascii="Amiri" w:hAnsi="Amiri" w:eastAsia="Amiri" w:cs="Amiri"/>
          <w:color w:val="111111"/>
          <w:sz w:val="28"/>
          <w:sz w:val="28"/>
          <w:szCs w:val="28"/>
          <w:rtl w:val="true"/>
          <w:lang w:bidi="ar-SA"/>
        </w:rPr>
        <w:t>يده المباركة على عينيَّ وعيني أخي ثمّ دعا بدعواتٍ ثمّ شال</w:t>
      </w:r>
      <w:r>
        <w:rPr>
          <w:rStyle w:val="FootnoteAnchor"/>
          <w:rtl w:val="true"/>
        </w:rPr>
        <w:footnoteReference w:id="475"/>
      </w:r>
      <w:r>
        <w:rPr>
          <w:rFonts w:ascii="Amiri" w:hAnsi="Amiri" w:eastAsia="Amiri" w:cs="Amiri"/>
          <w:color w:val="111111"/>
          <w:sz w:val="28"/>
          <w:sz w:val="28"/>
          <w:szCs w:val="28"/>
          <w:rtl w:val="true"/>
          <w:lang w:bidi="ar-SA"/>
        </w:rPr>
        <w:t>يده، فها أنا بأبي أنت واللّه أنظر إلى الجمل على فرسخ كلّ ذلك ببركته عليه السلام قال</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فحللتُ خريطتي ودفعت إليها دينارين بقيّة نفقة كانت معي، فتبسّمت في وجهي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خلفنا أكرم سلف على خير خلف فنحن اليوم في كفالة أبي محمّد الحسن بن عليّ عليهماالسلام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عليّاً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فقد استمسكت بالعروة الوثقى التي لا انفصام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بُثَّ حبّ عليٍّ في ضمير فتىً إلاّ له شهدت من ربّه النِّعمُ</w:t>
      </w:r>
    </w:p>
    <w:p>
      <w:pPr>
        <w:pStyle w:val="BookText"/>
        <w:rPr/>
      </w:pPr>
      <w:r>
        <w:rPr>
          <w:rFonts w:ascii="Amiri" w:hAnsi="Amiri" w:eastAsia="Amiri" w:cs="Amiri"/>
          <w:color w:val="111111"/>
          <w:sz w:val="28"/>
          <w:sz w:val="28"/>
          <w:szCs w:val="28"/>
          <w:rtl w:val="true"/>
          <w:lang w:bidi="ar-SA"/>
        </w:rPr>
        <w:t>ولا له قدمٌ زلَّ الزمان بها إلاّ له ثبتت من بعدها قدمُ</w:t>
      </w:r>
    </w:p>
    <w:p>
      <w:pPr>
        <w:pStyle w:val="BookText"/>
        <w:rPr/>
      </w:pPr>
      <w:r>
        <w:rPr>
          <w:rFonts w:ascii="Amiri" w:hAnsi="Amiri" w:eastAsia="Amiri" w:cs="Amiri"/>
          <w:color w:val="111111"/>
          <w:sz w:val="28"/>
          <w:sz w:val="28"/>
          <w:szCs w:val="28"/>
          <w:rtl w:val="true"/>
          <w:lang w:bidi="ar-SA"/>
        </w:rPr>
        <w:t>ما سرّني أنّني من غير شيعته وأنّ لي ما حواه العربُ والعجمُ</w:t>
      </w:r>
      <w:r>
        <w:rPr>
          <w:rStyle w:val="FootnoteAnchor"/>
          <w:rtl w:val="true"/>
        </w:rPr>
        <w:footnoteReference w:id="4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بن محمّد عن آبائه عن المصطفى الأمين سيِّد الأوّلين والآخرين، أنّه قال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كلِّم الشمس فإنّها تكلّمك ، قال</w:t>
      </w:r>
      <w:r>
        <w:rPr>
          <w:rStyle w:val="FootnoteAnchor"/>
          <w:rtl w:val="true"/>
        </w:rPr>
        <w:footnoteReference w:id="478"/>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العبد الصالح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وإمام المتّقين وقائد الغرّ المحجّلين ، يا عليّ أنت وشيعتك في الجنّة ، يا عليّ أوّل ما تنشق عنه الأرض محمّد صلى‌الله‌عليه‌و‌آله ثمّ أنت ، وأوّل مَن يكسى محمّد صلى‌الله‌عليه‌و‌آله ثمّ أنت</w:t>
      </w:r>
      <w:r>
        <w:rPr>
          <w:rStyle w:val="FootnoteAnchor"/>
          <w:rtl w:val="true"/>
        </w:rPr>
        <w:footnoteReference w:id="479"/>
      </w:r>
      <w:r>
        <w:rPr>
          <w:rFonts w:ascii="Amiri" w:hAnsi="Amiri" w:eastAsia="Amiri" w:cs="Amiri"/>
          <w:color w:val="111111"/>
          <w:sz w:val="28"/>
          <w:sz w:val="28"/>
          <w:szCs w:val="28"/>
          <w:rtl w:val="true"/>
          <w:lang w:bidi="ar-SA"/>
        </w:rPr>
        <w:t>، فانكبَّ عليّ عليه‌السلام ساجداً وعيناه تذرفان</w:t>
      </w:r>
      <w:r>
        <w:rPr>
          <w:rStyle w:val="FootnoteAnchor"/>
          <w:rtl w:val="true"/>
        </w:rPr>
        <w:footnoteReference w:id="480"/>
      </w:r>
      <w:r>
        <w:rPr>
          <w:rFonts w:ascii="Amiri" w:hAnsi="Amiri" w:eastAsia="Amiri" w:cs="Amiri"/>
          <w:color w:val="111111"/>
          <w:sz w:val="28"/>
          <w:sz w:val="28"/>
          <w:szCs w:val="28"/>
          <w:rtl w:val="true"/>
          <w:lang w:bidi="ar-SA"/>
        </w:rPr>
        <w:t xml:space="preserve">بالدموع ، فانكبّ عليه النبيّ صلى‌الله‌عليه‌و‌آله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وحبيبي ارفع رأسك فقد باهى اللّه بك أهل سبع سماوات</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أسماء بنت عميس واُمّ سلمة رضي اللّه عنهما وجابر بن عبداللّه الأنصاري وأبو سعيد الخدري في جماعة من أصحاب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ذات يوم في منزله وعليّ عليه‌السلام بين يديه إذ جاءه جبرئيل يناجيه عن اللّه سبحانه، فلمّا تغشّاه الوحي توسّد فخذ أمير المؤمنين عليه‌السلام ولم يرفع رأسه حتّى غابت الشمس، فصلّى العصر جالساً إيماءً، فلمّا أفاق صلى‌الله‌عليه‌و‌آله قال لأمير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فاتتك صلاة الظهر</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صلّيتها إيماءً قاعداً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تعالى يردّ عليك الشمس حتّى تصلّيها قائماً في وقتها، فإنّ اللّه تعالى يجيبك لطاعتك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في ردّها فرُدّت عليه حتّى صارت في موضعها من السماء وقت العصر فصلاّها ثمّ غربت ، قالت أسماء</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سمعنا لها عند غروبها صريراً</w:t>
      </w:r>
      <w:r>
        <w:rPr>
          <w:rStyle w:val="FootnoteAnchor"/>
          <w:rtl w:val="true"/>
        </w:rPr>
        <w:footnoteReference w:id="486"/>
      </w:r>
      <w:r>
        <w:rPr>
          <w:rFonts w:ascii="Amiri" w:hAnsi="Amiri" w:eastAsia="Amiri" w:cs="Amiri"/>
          <w:color w:val="111111"/>
          <w:sz w:val="28"/>
          <w:sz w:val="28"/>
          <w:szCs w:val="28"/>
          <w:rtl w:val="true"/>
          <w:lang w:bidi="ar-SA"/>
        </w:rPr>
        <w:t>كصرير المنشار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عليه‌السلام ردّت الشمس عليه مرّة أُخرى في عهد النبيّ وبعد وفاته صلى‌الله‌عليه‌و‌آله حين أراد أن يعبر الفرات ببابل واشتغل كثيرٌ من أصحابه بتعبير دوابّهم وصلّى</w:t>
      </w:r>
      <w:r>
        <w:rPr>
          <w:rStyle w:val="FootnoteAnchor"/>
          <w:rtl w:val="true"/>
        </w:rPr>
        <w:footnoteReference w:id="488"/>
      </w:r>
      <w:r>
        <w:rPr>
          <w:rFonts w:ascii="Amiri" w:hAnsi="Amiri" w:eastAsia="Amiri" w:cs="Amiri"/>
          <w:color w:val="111111"/>
          <w:sz w:val="28"/>
          <w:sz w:val="28"/>
          <w:szCs w:val="28"/>
          <w:rtl w:val="true"/>
          <w:lang w:bidi="ar-SA"/>
        </w:rPr>
        <w:t>وهو عليه‌السلام بطائفة</w:t>
      </w:r>
      <w:r>
        <w:rPr>
          <w:rStyle w:val="FootnoteAnchor"/>
          <w:rtl w:val="true"/>
        </w:rPr>
        <w:footnoteReference w:id="489"/>
      </w:r>
      <w:r>
        <w:rPr>
          <w:rFonts w:ascii="Amiri" w:hAnsi="Amiri" w:eastAsia="Amiri" w:cs="Amiri"/>
          <w:color w:val="111111"/>
          <w:sz w:val="28"/>
          <w:sz w:val="28"/>
          <w:szCs w:val="28"/>
          <w:rtl w:val="true"/>
          <w:lang w:bidi="ar-SA"/>
        </w:rPr>
        <w:t>من أصحابه على الصلاة</w:t>
      </w:r>
      <w:r>
        <w:rPr>
          <w:rStyle w:val="FootnoteAnchor"/>
          <w:rtl w:val="true"/>
        </w:rPr>
        <w:footnoteReference w:id="490"/>
      </w:r>
      <w:r>
        <w:rPr>
          <w:rFonts w:ascii="IRNazanin" w:hAnsi="IRNazanin" w:eastAsia="IRNazanin"/>
          <w:color w:val="111111"/>
          <w:sz w:val="28"/>
          <w:sz w:val="28"/>
          <w:szCs w:val="28"/>
          <w:rtl w:val="true"/>
          <w:lang w:bidi="fa-IR"/>
        </w:rPr>
        <w:t>، فأجابه</w:t>
      </w:r>
      <w:r>
        <w:rPr>
          <w:rStyle w:val="FootnoteAnchor"/>
          <w:rtl w:val="true"/>
        </w:rPr>
        <w:footnoteReference w:id="491"/>
      </w:r>
      <w:r>
        <w:rPr>
          <w:rFonts w:ascii="Amiri" w:hAnsi="Amiri" w:eastAsia="Amiri" w:cs="Amiri"/>
          <w:color w:val="111111"/>
          <w:sz w:val="28"/>
          <w:sz w:val="28"/>
          <w:szCs w:val="28"/>
          <w:rtl w:val="true"/>
          <w:lang w:bidi="ar-SA"/>
        </w:rPr>
        <w:t>اللّه تعالى وردّها، فكانت كحالها وقت العصر، فلمّا سلّم بالقوم غابت وسمع لها وجيب شديد أهالَ</w:t>
      </w:r>
      <w:r>
        <w:rPr>
          <w:rStyle w:val="FootnoteAnchor"/>
          <w:rtl w:val="true"/>
        </w:rPr>
        <w:footnoteReference w:id="492"/>
      </w:r>
      <w:r>
        <w:rPr>
          <w:rFonts w:ascii="Amiri" w:hAnsi="Amiri" w:eastAsia="Amiri" w:cs="Amiri"/>
          <w:color w:val="111111"/>
          <w:sz w:val="28"/>
          <w:sz w:val="28"/>
          <w:szCs w:val="28"/>
          <w:rtl w:val="true"/>
          <w:lang w:bidi="ar-SA"/>
        </w:rPr>
        <w:t>الناس، وأكثروا التسبيح والتهليل</w:t>
      </w:r>
      <w:r>
        <w:rPr>
          <w:rStyle w:val="FootnoteAnchor"/>
          <w:rtl w:val="true"/>
        </w:rPr>
        <w:footnoteReference w:id="493"/>
      </w:r>
      <w:r>
        <w:rPr>
          <w:rFonts w:ascii="Amiri" w:hAnsi="Amiri" w:eastAsia="Amiri" w:cs="Amiri"/>
          <w:color w:val="111111"/>
          <w:sz w:val="28"/>
          <w:sz w:val="28"/>
          <w:szCs w:val="28"/>
          <w:rtl w:val="true"/>
          <w:lang w:bidi="ar-SA"/>
        </w:rPr>
        <w:t>والتكبير</w:t>
      </w:r>
      <w:r>
        <w:rPr>
          <w:rStyle w:val="FootnoteAnchor"/>
          <w:rtl w:val="true"/>
        </w:rPr>
        <w:footnoteReference w:id="494"/>
      </w:r>
      <w:r>
        <w:rPr>
          <w:rFonts w:ascii="Amiri" w:hAnsi="Amiri" w:eastAsia="Amiri" w:cs="Amiri"/>
          <w:color w:val="111111"/>
          <w:sz w:val="28"/>
          <w:sz w:val="28"/>
          <w:szCs w:val="28"/>
          <w:rtl w:val="true"/>
          <w:lang w:bidi="ar-SA"/>
        </w:rPr>
        <w:t xml:space="preserve">، وسار خبر ذلك في جميع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ردّت عليه الشمس لمّا فاته وقت الصلاة وقد دنت للمغرب</w:t>
      </w:r>
    </w:p>
    <w:p>
      <w:pPr>
        <w:pStyle w:val="BookText"/>
        <w:rPr/>
      </w:pPr>
      <w:r>
        <w:rPr>
          <w:rFonts w:ascii="Amiri" w:hAnsi="Amiri" w:eastAsia="Amiri" w:cs="Amiri"/>
          <w:color w:val="111111"/>
          <w:sz w:val="28"/>
          <w:sz w:val="28"/>
          <w:szCs w:val="28"/>
          <w:rtl w:val="true"/>
          <w:lang w:bidi="ar-SA"/>
        </w:rPr>
        <w:t>حتّى تبلّج نورها في وقتها للعصر ثمّ هوت هوى الكوكب</w:t>
      </w:r>
    </w:p>
    <w:p>
      <w:pPr>
        <w:pStyle w:val="BookText"/>
        <w:rPr/>
      </w:pPr>
      <w:r>
        <w:rPr>
          <w:rFonts w:ascii="Amiri" w:hAnsi="Amiri" w:eastAsia="Amiri" w:cs="Amiri"/>
          <w:color w:val="111111"/>
          <w:sz w:val="28"/>
          <w:sz w:val="28"/>
          <w:szCs w:val="28"/>
          <w:rtl w:val="true"/>
          <w:lang w:bidi="ar-SA"/>
        </w:rPr>
        <w:t>وعليه قد ردّت ببابل مرّة أُخرى وما ردّت لخلق مُعرب</w:t>
      </w:r>
    </w:p>
    <w:p>
      <w:pPr>
        <w:pStyle w:val="BookText"/>
        <w:rPr/>
      </w:pPr>
      <w:r>
        <w:rPr>
          <w:rFonts w:ascii="Amiri" w:hAnsi="Amiri" w:eastAsia="Amiri" w:cs="Amiri"/>
          <w:color w:val="111111"/>
          <w:sz w:val="28"/>
          <w:sz w:val="28"/>
          <w:szCs w:val="28"/>
          <w:rtl w:val="true"/>
          <w:lang w:bidi="ar-SA"/>
        </w:rPr>
        <w:t>إلاّ ليوشع أو له من بعده ولردّها تأويل أمرٍ معجب</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وروى ردّها ببابل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جويريّة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قطع عليه‌السلام أرض بابل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المؤتفكات وركب بغلة رسول اللّه صلى‌الله‌عليه‌و‌آله ومضى وترك الناس فتبعته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غابت الشمس دعا فردّها اللّه تعالى عليه</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حنّان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في ترك أمير المؤمنين عليه‌السلام صلاة العصر وهو يجب له</w:t>
      </w:r>
      <w:r>
        <w:rPr>
          <w:rStyle w:val="FootnoteAnchor"/>
          <w:rtl w:val="true"/>
        </w:rPr>
        <w:footnoteReference w:id="497"/>
      </w:r>
      <w:r>
        <w:rPr>
          <w:rFonts w:ascii="Amiri" w:hAnsi="Amiri" w:eastAsia="Amiri" w:cs="Amiri"/>
          <w:color w:val="111111"/>
          <w:sz w:val="28"/>
          <w:sz w:val="28"/>
          <w:szCs w:val="28"/>
          <w:rtl w:val="true"/>
          <w:lang w:bidi="ar-SA"/>
        </w:rPr>
        <w:t>أن يجمع بين الظهر</w:t>
      </w:r>
    </w:p>
    <w:p>
      <w:pPr>
        <w:pStyle w:val="BookText"/>
        <w:rPr/>
      </w:pPr>
      <w:r>
        <w:rPr>
          <w:rFonts w:ascii="Amiri" w:hAnsi="Amiri" w:eastAsia="Amiri" w:cs="Amiri"/>
          <w:color w:val="111111"/>
          <w:sz w:val="28"/>
          <w:sz w:val="28"/>
          <w:szCs w:val="28"/>
          <w:rtl w:val="true"/>
          <w:lang w:bidi="ar-SA"/>
        </w:rPr>
        <w:t xml:space="preserve">والعصر فأخّرها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صلّى الظهر التفت إلى جمجمة ملقاة فكلّمها أمير المؤمنين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الجمجمة 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ملك بلاد آل فلان ، قال لها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فقصّي عَليَّ الخبر وما كنت وما كان عصرك ، فأقبلت الجمجمة تقصّ خبرها وما كان في عصرها من خير وشرّ فاشتغل بها حتّى غابت الشمس، فكلّمها بثلاثة أحرف من الإنجيل، لأنّه</w:t>
      </w:r>
      <w:r>
        <w:rPr>
          <w:rStyle w:val="FootnoteAnchor"/>
          <w:rtl w:val="true"/>
        </w:rPr>
        <w:footnoteReference w:id="498"/>
      </w:r>
      <w:r>
        <w:rPr>
          <w:rFonts w:ascii="Amiri" w:hAnsi="Amiri" w:eastAsia="Amiri" w:cs="Amiri"/>
          <w:color w:val="111111"/>
          <w:sz w:val="28"/>
          <w:sz w:val="28"/>
          <w:szCs w:val="28"/>
          <w:rtl w:val="true"/>
          <w:lang w:bidi="ar-SA"/>
        </w:rPr>
        <w:t xml:space="preserve">لا يفقه العرب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حكاية الجمجمة قال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وقد أفلتُ، فدعى اللّه عزّوجلّ فبعث إليها سبعين ألف ملك بسبعين ألف</w:t>
      </w:r>
      <w:r>
        <w:rPr>
          <w:rStyle w:val="FootnoteAnchor"/>
          <w:rtl w:val="true"/>
        </w:rPr>
        <w:footnoteReference w:id="500"/>
      </w:r>
      <w:r>
        <w:rPr>
          <w:rFonts w:ascii="Amiri" w:hAnsi="Amiri" w:eastAsia="Amiri" w:cs="Amiri"/>
          <w:color w:val="111111"/>
          <w:sz w:val="28"/>
          <w:sz w:val="28"/>
          <w:szCs w:val="28"/>
          <w:rtl w:val="true"/>
          <w:lang w:bidi="ar-SA"/>
        </w:rPr>
        <w:t>سلسلة حديد، فجعلوها في رقبتها وسحبوها على وجهها حتّى عادت بيضاء نقيّة، حتّى صلّى أمير المؤمنين عليه‌السلام ثمّ هوت كهويّ الكوكب ، فهذه العلّة في تأخير العصر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بهذا الحديث ابن سعيد الهاشمي عن فرات بإسناده وألفاظه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502"/>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كلّمت الشمس عليّ بن أبي طالب عليه‌السلام سبع مرّات ؛ فأوّل 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المسلمين اشفع لي إلى ربّي أن لا يعذّبني ،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أحرق مبغضك</w:t>
      </w:r>
      <w:r>
        <w:rPr>
          <w:rStyle w:val="FootnoteAnchor"/>
          <w:rtl w:val="true"/>
        </w:rPr>
        <w:footnoteReference w:id="503"/>
      </w:r>
      <w:r>
        <w:rPr>
          <w:rFonts w:ascii="Amiri" w:hAnsi="Amiri" w:eastAsia="Amiri" w:cs="Amiri"/>
          <w:color w:val="111111"/>
          <w:sz w:val="28"/>
          <w:sz w:val="28"/>
          <w:szCs w:val="28"/>
          <w:rtl w:val="true"/>
          <w:lang w:bidi="ar-SA"/>
        </w:rPr>
        <w:t>فإنّي أعرفهم بسيماهم ،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ببابل وقد فاتته العصر، فكلّمها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بالتلبية ،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ياأيّتها الشمس هل تعرفين لي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وعزّة ربّي لو خلق اللّه الخلق مثلك لم يخلق النار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اختلفوا في الصلاة في خلافة أبي بكر فخالفوا عليّاً عليه‌السلام ، فتكلّمت</w:t>
      </w:r>
    </w:p>
    <w:p>
      <w:pPr>
        <w:pStyle w:val="BookText"/>
        <w:rPr/>
      </w:pPr>
      <w:r>
        <w:rPr>
          <w:rFonts w:ascii="Amiri" w:hAnsi="Amiri" w:eastAsia="Amiri" w:cs="Amiri"/>
          <w:color w:val="111111"/>
          <w:sz w:val="28"/>
          <w:sz w:val="28"/>
          <w:szCs w:val="28"/>
          <w:rtl w:val="true"/>
          <w:lang w:bidi="ar-SA"/>
        </w:rPr>
        <w:t xml:space="preserve">الشمس ظاهرة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له</w:t>
      </w:r>
      <w:r>
        <w:rPr>
          <w:rStyle w:val="FootnoteAnchor"/>
          <w:rtl w:val="true"/>
        </w:rPr>
        <w:footnoteReference w:id="504"/>
      </w:r>
      <w:r>
        <w:rPr>
          <w:rFonts w:ascii="Amiri" w:hAnsi="Amiri" w:eastAsia="Amiri" w:cs="Amiri"/>
          <w:color w:val="111111"/>
          <w:sz w:val="28"/>
          <w:sz w:val="28"/>
          <w:szCs w:val="28"/>
          <w:rtl w:val="true"/>
          <w:lang w:bidi="ar-SA"/>
        </w:rPr>
        <w:t xml:space="preserve">ومعه سمعته قريش ومن حضره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دعاها فأتته بسطلٍ من ماء الحياة، فتوضّأ للصلاة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الشمس المضيئة ،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 عليه‌السلام حين جاءت وسلّمت عليه وعهد إليها وعهدت إليه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506"/>
      </w:r>
      <w:r>
        <w:rPr>
          <w:rFonts w:ascii="Amiri" w:hAnsi="Amiri" w:eastAsia="Amiri" w:cs="Amiri"/>
          <w:color w:val="111111"/>
          <w:sz w:val="28"/>
          <w:sz w:val="28"/>
          <w:szCs w:val="28"/>
          <w:rtl w:val="true"/>
          <w:lang w:bidi="ar-SA"/>
        </w:rPr>
        <w:t xml:space="preserve">ما 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رجعت بمسجد الفضيح من المدينة ، وأمّا المعروف مرّتان في حياة النبيّ صلى‌الله‌عليه‌و‌آله بكراع الغميم</w:t>
      </w:r>
      <w:r>
        <w:rPr>
          <w:rStyle w:val="FootnoteAnchor"/>
          <w:rtl w:val="true"/>
        </w:rPr>
        <w:footnoteReference w:id="507"/>
      </w:r>
      <w:r>
        <w:rPr>
          <w:rFonts w:ascii="Amiri" w:hAnsi="Amiri" w:eastAsia="Amiri" w:cs="Amiri"/>
          <w:color w:val="111111"/>
          <w:sz w:val="28"/>
          <w:sz w:val="28"/>
          <w:szCs w:val="28"/>
          <w:rtl w:val="true"/>
          <w:lang w:bidi="ar-SA"/>
        </w:rPr>
        <w:t xml:space="preserve">وبعد وفاته صلى‌الله‌عليه‌و‌آله ببابل ، فأمّا في حال حياته صلى‌الله‌عليه‌و‌آله ما روت اُمّ سلمة وأسماء بنت عميس وجابر الأنصاري وأبو ذرّ وابن عبّاس والخدري وأبو هريرة والصادق عليه‌السلام أنّ رسول اللّه صلى‌الله‌عليه‌و‌آله صلّى بكراع الغميم فلمّا سلّم نزل عليه الوحي وجاء عليّ عليه‌السلام وهو على ذلك الحال فأسنده إلى ظهره فلم يزل على تلك الحال حتّى غابت الشمس والقرآن ينزل على النبيّ صلى‌الله‌عليه‌و‌آله فلمّا تمّ الوحي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وقصّ عليه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ليردّ</w:t>
      </w:r>
      <w:r>
        <w:rPr>
          <w:rStyle w:val="FootnoteAnchor"/>
          <w:rtl w:val="true"/>
        </w:rPr>
        <w:footnoteReference w:id="508"/>
      </w:r>
      <w:r>
        <w:rPr>
          <w:rFonts w:ascii="Amiri" w:hAnsi="Amiri" w:eastAsia="Amiri" w:cs="Amiri"/>
          <w:color w:val="111111"/>
          <w:sz w:val="28"/>
          <w:sz w:val="28"/>
          <w:szCs w:val="28"/>
          <w:rtl w:val="true"/>
          <w:lang w:bidi="ar-SA"/>
        </w:rPr>
        <w:t>عليك الشمس ، فسأل اللّه فردّت عليه</w:t>
      </w:r>
      <w:r>
        <w:rPr>
          <w:rStyle w:val="FootnoteAnchor"/>
          <w:rtl w:val="true"/>
        </w:rPr>
        <w:footnoteReference w:id="509"/>
      </w:r>
      <w:r>
        <w:rPr>
          <w:rFonts w:ascii="Amiri" w:hAnsi="Amiri" w:eastAsia="Amiri" w:cs="Amiri"/>
          <w:color w:val="111111"/>
          <w:sz w:val="28"/>
          <w:sz w:val="28"/>
          <w:szCs w:val="28"/>
          <w:rtl w:val="true"/>
          <w:lang w:bidi="ar-SA"/>
        </w:rPr>
        <w:t>بيضاء نقيّة</w:t>
      </w:r>
      <w:r>
        <w:rPr>
          <w:rStyle w:val="FootnoteAnchor"/>
          <w:rtl w:val="true"/>
        </w:rPr>
        <w:footnoteReference w:id="510"/>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وفاته فقد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الزهّاد يَعِض الناس فوعظ في بعض الأيّام، فأخذ</w:t>
      </w:r>
      <w:r>
        <w:rPr>
          <w:rStyle w:val="FootnoteAnchor"/>
          <w:rtl w:val="true"/>
        </w:rPr>
        <w:footnoteReference w:id="511"/>
      </w:r>
      <w:r>
        <w:rPr>
          <w:rFonts w:ascii="Amiri" w:hAnsi="Amiri" w:eastAsia="Amiri" w:cs="Amiri"/>
          <w:color w:val="111111"/>
          <w:sz w:val="28"/>
          <w:sz w:val="28"/>
          <w:szCs w:val="28"/>
          <w:rtl w:val="true"/>
          <w:lang w:bidi="ar-SA"/>
        </w:rPr>
        <w:t xml:space="preserve">يمدح عليّاً عليه‌السلام فقاربت الشمس الغروب واظلمّ الاُفق، فقال مخاطباً للشمس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تغربي يا شمس حتّى ينتهي مدحي لصنو المصطفى ولنجله</w:t>
      </w:r>
    </w:p>
    <w:p>
      <w:pPr>
        <w:pStyle w:val="BookText"/>
        <w:rPr/>
      </w:pPr>
      <w:r>
        <w:rPr>
          <w:rFonts w:ascii="Amiri" w:hAnsi="Amiri" w:eastAsia="Amiri" w:cs="Amiri"/>
          <w:color w:val="111111"/>
          <w:sz w:val="28"/>
          <w:sz w:val="28"/>
          <w:szCs w:val="28"/>
          <w:rtl w:val="true"/>
          <w:lang w:bidi="ar-SA"/>
        </w:rPr>
        <w:t>واثني عنانك إن أردت ثناهُمُ</w:t>
      </w:r>
      <w:r>
        <w:rPr>
          <w:rStyle w:val="FootnoteAnchor"/>
          <w:rtl w:val="true"/>
        </w:rPr>
        <w:footnoteReference w:id="512"/>
      </w:r>
      <w:r>
        <w:rPr>
          <w:rFonts w:ascii="Amiri" w:hAnsi="Amiri" w:eastAsia="Amiri" w:cs="Amiri"/>
          <w:color w:val="111111"/>
          <w:sz w:val="28"/>
          <w:sz w:val="28"/>
          <w:szCs w:val="28"/>
          <w:rtl w:val="true"/>
          <w:lang w:bidi="ar-SA"/>
        </w:rPr>
        <w:t>أنسيت إذ كان الوقوف لأجله</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إن كان للمولى وقوفك فليكن هذا الوقوف لخيله ولرجله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فوقفت الشمس</w:t>
      </w:r>
      <w:r>
        <w:rPr>
          <w:rStyle w:val="FootnoteAnchor"/>
          <w:rtl w:val="true"/>
        </w:rPr>
        <w:footnoteReference w:id="514"/>
      </w:r>
      <w:r>
        <w:rPr>
          <w:rFonts w:ascii="IRNazanin" w:hAnsi="IRNazanin" w:eastAsia="IRNazanin"/>
          <w:color w:val="111111"/>
          <w:sz w:val="28"/>
          <w:sz w:val="28"/>
          <w:szCs w:val="28"/>
          <w:rtl w:val="true"/>
          <w:lang w:bidi="fa-IR"/>
        </w:rPr>
        <w:t>وأضاء الأُفق، انقضى</w:t>
      </w:r>
      <w:r>
        <w:rPr>
          <w:rStyle w:val="FootnoteAnchor"/>
          <w:rtl w:val="true"/>
        </w:rPr>
        <w:footnoteReference w:id="515"/>
      </w:r>
      <w:r>
        <w:rPr>
          <w:rFonts w:ascii="Amiri" w:hAnsi="Amiri" w:eastAsia="Amiri" w:cs="Amiri"/>
          <w:color w:val="111111"/>
          <w:sz w:val="28"/>
          <w:sz w:val="28"/>
          <w:szCs w:val="28"/>
          <w:rtl w:val="true"/>
          <w:lang w:bidi="ar-SA"/>
        </w:rPr>
        <w:t>المدح وكان ذلك بمحضر جماعة كثيرة تبلغ حدّ التواتر، واشتهرت هذه القصّة عند الخواصّ والعوامّ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63" w:name="pg2399_15519"/>
    </w:p>
    <w:p>
      <w:pPr>
        <w:pStyle w:val="Heading2"/>
        <w:numPr>
          <w:ilvl w:val="1"/>
          <w:numId w:val="1"/>
        </w:numPr>
        <w:rPr/>
      </w:pPr>
      <w:bookmarkStart w:id="64" w:name="__RefHeading___Toc3119063_3804643083"/>
      <w:bookmarkStart w:id="65" w:name="_Toc23"/>
      <w:bookmarkEnd w:id="63"/>
      <w:bookmarkEnd w:id="64"/>
      <w:r>
        <w:rPr>
          <w:rtl w:val="true"/>
        </w:rPr>
        <w:t>الباب الخامس</w:t>
      </w:r>
      <w:r>
        <w:rPr>
          <w:rtl w:val="true"/>
        </w:rPr>
        <w:t xml:space="preserve">: </w:t>
      </w:r>
      <w:r>
        <w:rPr>
          <w:rtl w:val="true"/>
        </w:rPr>
        <w:t xml:space="preserve">في يقينه وعفوه وصفحه وإشفاقه وعطفه عليه‌السلام وفيه فصول أربعة </w:t>
      </w:r>
      <w:r>
        <w:rPr>
          <w:rtl w:val="true"/>
        </w:rPr>
        <w:t>:</w:t>
      </w:r>
      <w:bookmarkEnd w:id="65"/>
    </w:p>
    <w:p>
      <w:pPr>
        <w:pStyle w:val="Heading3"/>
        <w:numPr>
          <w:ilvl w:val="2"/>
          <w:numId w:val="1"/>
        </w:numPr>
        <w:rPr/>
      </w:pPr>
      <w:bookmarkStart w:id="66" w:name="__RefHeading___Toc3119065_3804643083"/>
      <w:bookmarkStart w:id="67" w:name="_Toc24"/>
      <w:bookmarkEnd w:id="66"/>
      <w:r>
        <w:rPr>
          <w:rtl w:val="true"/>
        </w:rPr>
        <w:t>الفصل الأوّل</w:t>
      </w:r>
      <w:r>
        <w:rPr>
          <w:rtl w:val="true"/>
        </w:rPr>
        <w:t xml:space="preserve">: </w:t>
      </w:r>
      <w:r>
        <w:rPr>
          <w:rtl w:val="true"/>
        </w:rPr>
        <w:t>في يقينه عليه‌السلام</w:t>
      </w:r>
      <w:bookmarkEnd w:id="6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لعليّ عليه‌السلام غلام اسمه قنبر وكان يحبّ عليّاً حبّاً شديداً، فإذا خرج عليّ خرج على أثره بالسيف، فرآه ذات ليلة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ياقنبر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لأمشي خلفك، فإنّ الناس كما تراهم يا أمير المؤمنين فخفت عليك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أمِنْ أهل السماء تحرسني أم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أهل الأرض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الأرض لايستطيعون بي</w:t>
      </w:r>
      <w:r>
        <w:rPr>
          <w:rStyle w:val="FootnoteAnchor"/>
          <w:rtl w:val="true"/>
        </w:rPr>
        <w:footnoteReference w:id="517"/>
      </w:r>
      <w:r>
        <w:rPr>
          <w:rFonts w:ascii="Amiri" w:hAnsi="Amiri" w:eastAsia="Amiri" w:cs="Amiri"/>
          <w:color w:val="111111"/>
          <w:sz w:val="28"/>
          <w:sz w:val="28"/>
          <w:szCs w:val="28"/>
          <w:rtl w:val="true"/>
          <w:lang w:bidi="ar-SA"/>
        </w:rPr>
        <w:t>شيئاً إلاّ بإذن اللّه عزّوجلّ من السماء</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عليه‌السلام جلس إلى حائط مائل يقضي بين الناس،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 هذا الحائط فإنّه معور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 امرئأجله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قام أمير المؤمنين عليه‌السلام سقط الحائط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عليه‌السلام ممّا يفعل هذا وأشباهه وهذا اليقين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قيس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يوماً في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إلى رجلٍ عليه ثوبان، فحرّكت فرسي فإذا هو أمير المؤمنين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مثل هذا الموضع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ياسعيد بن قيس إنّه ليس من عبدٍ إلاّ وله من اللّه عزّوجلّ حافظ وواقية مع ملكان يحفظانه من أن يسقط من رأس جبل أو يقع في بئر، فإذا نزل القضاء خلّيا بينه وبين كلّ شيء</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68" w:name="pg2399_15521"/>
    </w:p>
    <w:p>
      <w:pPr>
        <w:pStyle w:val="Heading3"/>
        <w:numPr>
          <w:ilvl w:val="2"/>
          <w:numId w:val="1"/>
        </w:numPr>
        <w:rPr/>
      </w:pPr>
      <w:bookmarkStart w:id="69" w:name="__RefHeading___Toc3119067_3804643083"/>
      <w:bookmarkStart w:id="70" w:name="_Toc25"/>
      <w:bookmarkEnd w:id="68"/>
      <w:bookmarkEnd w:id="69"/>
      <w:r>
        <w:rPr>
          <w:rtl w:val="true"/>
        </w:rPr>
        <w:t>الفصل الثاني</w:t>
      </w:r>
      <w:r>
        <w:rPr>
          <w:rtl w:val="true"/>
        </w:rPr>
        <w:t xml:space="preserve">: </w:t>
      </w:r>
      <w:r>
        <w:rPr>
          <w:rtl w:val="true"/>
        </w:rPr>
        <w:t>في عفوه وصفحه عليه‌السلام</w:t>
      </w:r>
      <w:bookmarkEnd w:id="70"/>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مختار التمّار عن أبي مطر البصري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مرّ بأصحاب التمر فإذا هو بجارية تبكي،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ياجارية 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بدرهم فابتعت من هذا تمراً فأتيهم</w:t>
      </w:r>
      <w:r>
        <w:rPr>
          <w:rStyle w:val="FootnoteAnchor"/>
          <w:rtl w:val="true"/>
        </w:rPr>
        <w:footnoteReference w:id="521"/>
      </w:r>
      <w:r>
        <w:rPr>
          <w:rFonts w:ascii="Amiri" w:hAnsi="Amiri" w:eastAsia="Amiri" w:cs="Amiri"/>
          <w:color w:val="111111"/>
          <w:sz w:val="28"/>
          <w:sz w:val="28"/>
          <w:szCs w:val="28"/>
          <w:rtl w:val="true"/>
          <w:lang w:bidi="ar-SA"/>
        </w:rPr>
        <w:t xml:space="preserve">به فلم يرضوه، فلمّا أتيته به أبى أن يقبله ،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إنّها خادم وليس لهاأمر، فاردد إليها درهمها وخذ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w:t>
      </w:r>
      <w:r>
        <w:rPr>
          <w:rStyle w:val="FootnoteAnchor"/>
          <w:rtl w:val="true"/>
        </w:rPr>
        <w:footnoteReference w:id="522"/>
      </w:r>
      <w:r>
        <w:rPr>
          <w:rFonts w:ascii="Amiri" w:hAnsi="Amiri" w:eastAsia="Amiri" w:cs="Amiri"/>
          <w:color w:val="111111"/>
          <w:sz w:val="28"/>
          <w:sz w:val="28"/>
          <w:szCs w:val="28"/>
          <w:rtl w:val="true"/>
          <w:lang w:bidi="ar-SA"/>
        </w:rPr>
        <w:t xml:space="preserve">الرجل فلكزه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عليه‌السلام ، فربا الرجل واصفرّ وأخذ التمر وردّ إليها درهمها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ارض عنّي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عليه‌السلام دعى غلاماً له مراراً فلم يجبه، فخرج فوجده على باب الباب</w:t>
      </w:r>
      <w:r>
        <w:rPr>
          <w:rStyle w:val="FootnoteAnchor"/>
          <w:rtl w:val="true"/>
        </w:rPr>
        <w:footnoteReference w:id="524"/>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ترك إجابتي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كسلت عن إجابتك وأَمِنْتُ عقوبتك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ممّن تأمنه خلقه ، امض فأنت حرٌّ</w:t>
      </w:r>
    </w:p>
    <w:p>
      <w:pPr>
        <w:pStyle w:val="BookText"/>
        <w:rPr/>
      </w:pPr>
      <w:r>
        <w:rPr>
          <w:rFonts w:ascii="IRNazanin" w:hAnsi="IRNazanin" w:eastAsia="IRNazanin"/>
          <w:color w:val="111111"/>
          <w:sz w:val="28"/>
          <w:sz w:val="28"/>
          <w:szCs w:val="28"/>
          <w:rtl w:val="true"/>
          <w:lang w:bidi="fa-IR"/>
        </w:rPr>
        <w:t>لوجه اللّه تعالى</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مرّت امرأة جميلة فرمقها القوم بأبصارهم،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طوامع وإنّ ذلك سبب هناتها، فإذا نظر أحدكم إلى امرأة تعجبه فليلمس أهله، فإنّما هي امرأة كامرأة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كافراً ما أفهمه </w:t>
      </w:r>
      <w:r>
        <w:rPr>
          <w:rStyle w:val="FootnoteAnchor"/>
          <w:rtl w:val="true"/>
        </w:rPr>
        <w:footnoteReference w:id="526"/>
      </w:r>
      <w:r>
        <w:rPr>
          <w:rFonts w:ascii="Amiri" w:hAnsi="Amiri" w:eastAsia="Amiri" w:cs="Amiri"/>
          <w:color w:val="111111"/>
          <w:sz w:val="28"/>
          <w:sz w:val="28"/>
          <w:szCs w:val="28"/>
          <w:rtl w:val="true"/>
          <w:lang w:bidi="ar-SA"/>
        </w:rPr>
        <w:t xml:space="preserve">، فوثب القوم ليقتلوه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w:t>
      </w:r>
      <w:r>
        <w:rPr>
          <w:rStyle w:val="FootnoteAnchor"/>
          <w:rtl w:val="true"/>
        </w:rPr>
        <w:footnoteReference w:id="527"/>
      </w:r>
      <w:r>
        <w:rPr>
          <w:rFonts w:ascii="Amiri" w:hAnsi="Amiri" w:eastAsia="Amiri" w:cs="Amiri"/>
          <w:color w:val="111111"/>
          <w:sz w:val="28"/>
          <w:sz w:val="28"/>
          <w:szCs w:val="28"/>
          <w:rtl w:val="true"/>
          <w:lang w:bidi="ar-SA"/>
        </w:rPr>
        <w:t>هو سبّ لسبّ</w:t>
      </w:r>
      <w:r>
        <w:rPr>
          <w:rStyle w:val="FootnoteAnchor"/>
          <w:rtl w:val="true"/>
        </w:rPr>
        <w:footnoteReference w:id="528"/>
      </w:r>
      <w:r>
        <w:rPr>
          <w:rFonts w:ascii="IRNazanin" w:hAnsi="IRNazanin" w:eastAsia="IRNazanin"/>
          <w:color w:val="111111"/>
          <w:sz w:val="28"/>
          <w:sz w:val="28"/>
          <w:szCs w:val="28"/>
          <w:rtl w:val="true"/>
          <w:lang w:bidi="fa-IR"/>
        </w:rPr>
        <w:t>أو عفو عن ذنب</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وجاءه أبو هريرة وكان تكلّم فيه، وأسمعه في اليوم الماضي وسأله عن حوائجه فقضاها، فعاتبه أصحابه على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لأستحي أن يغلب جهله عملي</w:t>
      </w:r>
      <w:r>
        <w:rPr>
          <w:rStyle w:val="FootnoteAnchor"/>
          <w:rtl w:val="true"/>
        </w:rPr>
        <w:footnoteReference w:id="530"/>
      </w:r>
      <w:r>
        <w:rPr>
          <w:rFonts w:ascii="Amiri" w:hAnsi="Amiri" w:eastAsia="Amiri" w:cs="Amiri"/>
          <w:color w:val="111111"/>
          <w:sz w:val="28"/>
          <w:sz w:val="28"/>
          <w:szCs w:val="28"/>
          <w:rtl w:val="true"/>
          <w:lang w:bidi="ar-SA"/>
        </w:rPr>
        <w:t>، وذنبه عفوي، ومسألته جودي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كم أغضي الجفون على القذى وأسحب ذيلي على الأذى</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وظفر بمروان بن الحكم وكان أعدى الناس له وأشدّهم بغضاً فصفح عنه ، وظفر بسعيد بن العاص بعد وقعة الجمل بمكّة وكان له عدوّاً فأعرض عنه ولم يقل له شيئاً ، وقد علمتم ما كان من عائشة في أمره فلمّا ظفر بها أكرمها وبعث معها إلى المدينة عشرين امرأة من نساء عبد القيس عمّمهنّ بالعمائم وقلّدهنّ بالسيوف، فلمّا كانت ببعض الطريق ذكرته بما لا يجوز أن يُذكر به، وتأفّفت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ستري برجاله وجنده الذين وكّلهم بي ، فلمّا وصلت المدينة ألقى النساء عمائمهنّ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w:t>
      </w:r>
    </w:p>
    <w:p>
      <w:pPr>
        <w:pStyle w:val="BookText"/>
        <w:rPr/>
      </w:pPr>
      <w:r>
        <w:rPr>
          <w:rFonts w:ascii="Amiri" w:hAnsi="Amiri" w:eastAsia="Amiri" w:cs="Amiri"/>
          <w:color w:val="111111"/>
          <w:sz w:val="28"/>
          <w:sz w:val="28"/>
          <w:szCs w:val="28"/>
          <w:rtl w:val="true"/>
          <w:lang w:bidi="ar-SA"/>
        </w:rPr>
        <w:t>نسوة ، وحاربه أهل البصرة وضربوا وجهه ووجوه أولاده بالسيوف وشتموه ولعنوه، فلمّا ظفر بهم رفع السيف عنهم ونادى مناديه في أقطار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يُتْبَع مولٍّ ولا يجهز على جريح ولا يقتل مستأسر ، ومَن ألقى سلاحه فهو آمن، ولم يأخذ أثقالهم ولا سبى ذراريهم ولا غنم شيئاً من أموالهم، ولو شاء أن يفعل كلّ ذلك لفعل، ولكنّه عليه‌السلام أبى إلاّ الصفح والعفو ، ولمّا ملك عسكر معاوية عليه الماء وأحاطوا بشريعة الفرات وقالت رؤساء الشام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بالعطش كما قتلوا عثمان عطشاً ، سألهم عليّ عليه‌السلام وأصحابه أن يسوّغوا لهم شرب الماء،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ولا قطرة حتّى تموتوا</w:t>
      </w:r>
      <w:r>
        <w:rPr>
          <w:rStyle w:val="FootnoteAnchor"/>
          <w:rtl w:val="true"/>
        </w:rPr>
        <w:footnoteReference w:id="533"/>
      </w:r>
      <w:r>
        <w:rPr>
          <w:rFonts w:ascii="Amiri" w:hAnsi="Amiri" w:eastAsia="Amiri" w:cs="Amiri"/>
          <w:color w:val="111111"/>
          <w:sz w:val="28"/>
          <w:sz w:val="28"/>
          <w:szCs w:val="28"/>
          <w:rtl w:val="true"/>
          <w:lang w:bidi="ar-SA"/>
        </w:rPr>
        <w:t xml:space="preserve">ظمأً كما مات ابن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عليه‌السلام أنّ</w:t>
      </w:r>
      <w:r>
        <w:rPr>
          <w:rStyle w:val="FootnoteAnchor"/>
          <w:rtl w:val="true"/>
        </w:rPr>
        <w:footnoteReference w:id="534"/>
      </w:r>
      <w:r>
        <w:rPr>
          <w:rFonts w:ascii="Amiri" w:hAnsi="Amiri" w:eastAsia="Amiri" w:cs="Amiri"/>
          <w:color w:val="111111"/>
          <w:sz w:val="28"/>
          <w:sz w:val="28"/>
          <w:szCs w:val="28"/>
          <w:rtl w:val="true"/>
          <w:lang w:bidi="ar-SA"/>
        </w:rPr>
        <w:t xml:space="preserve">الموت لا محالة تقدّم بأصحابه وحمل على عساكر معاوية حملات كثيفة، حتّى أزالهم عن مراكزهم بعد قتلٍ ذريع سقطت منه الرؤوس والأيدي وملكوا عليهم الماء، وصار أصحاب معاوية في الفلاة لا ماء لهم، فقال له أصحابه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يا أمير المؤمنين كما منعوك ولا تسقهم منه قطرة واقتلهم بسيوف العطش وخذهم قبضاً بالأيدي فلا حاجة لك إلى الحرب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أُكافيهم بمثل فعلهم، افسحوا لهم عن بعض الشريعة، ففي حدّ السيف ما يُغني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إن نسبتها إلى الحلم والصفح فناهيك بها جمالاً وحسناً، وإن نسبتها إلى الدِّين والورع فأخلق بمثلها أن تصدر عن مثله عليه‌السلام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قنبر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أمير المؤمنين عليه‌السلام على عثمان، فأحبّ الخلوة فأومأ إليَّ بالتنحّي فتنحّيت غير بعيد، فجعل عثمان يعاتبه وهو مطرق رأسه، وأقبل إليه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تقول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جوابك إلاّ ما تكره، وليس لك</w:t>
      </w:r>
    </w:p>
    <w:p>
      <w:pPr>
        <w:pStyle w:val="BookText"/>
        <w:rPr/>
      </w:pPr>
      <w:r>
        <w:rPr>
          <w:rFonts w:ascii="Amiri" w:hAnsi="Amiri" w:eastAsia="Amiri" w:cs="Amiri"/>
          <w:color w:val="111111"/>
          <w:sz w:val="28"/>
          <w:sz w:val="28"/>
          <w:szCs w:val="28"/>
          <w:rtl w:val="true"/>
          <w:lang w:bidi="ar-SA"/>
        </w:rPr>
        <w:t>عندي إلاّ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أنّني جاوبته لأمضّه نوافذ قولي واحتضار جوابي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أغضي على مضض الحشا ولو شئتُ إقداماً لأنشب نابي</w:t>
      </w:r>
      <w:r>
        <w:rPr>
          <w:rFonts w:eastAsia="Amiri" w:cs="Amiri" w:ascii="Amiri" w:hAnsi="Amiri"/>
          <w:color w:val="111111"/>
          <w:sz w:val="28"/>
          <w:szCs w:val="28"/>
          <w:rtl w:val="true"/>
          <w:lang w:bidi="ar-SA"/>
        </w:rPr>
        <w:t>»</w:t>
      </w:r>
      <w:r>
        <w:rPr>
          <w:rStyle w:val="FootnoteAnchor"/>
          <w:rtl w:val="true"/>
        </w:rPr>
        <w:footnoteReference w:id="537"/>
      </w:r>
      <w:bookmarkStart w:id="71" w:name="pg2399_15525"/>
    </w:p>
    <w:p>
      <w:pPr>
        <w:pStyle w:val="Heading3"/>
        <w:numPr>
          <w:ilvl w:val="2"/>
          <w:numId w:val="1"/>
        </w:numPr>
        <w:rPr/>
      </w:pPr>
      <w:bookmarkStart w:id="72" w:name="__RefHeading___Toc3119069_3804643083"/>
      <w:bookmarkStart w:id="73" w:name="_Toc26"/>
      <w:bookmarkEnd w:id="71"/>
      <w:bookmarkEnd w:id="72"/>
      <w:r>
        <w:rPr>
          <w:rtl w:val="true"/>
        </w:rPr>
        <w:t>الفصل الثالث</w:t>
      </w:r>
      <w:r>
        <w:rPr>
          <w:rtl w:val="true"/>
        </w:rPr>
        <w:t xml:space="preserve">: </w:t>
      </w:r>
      <w:r>
        <w:rPr>
          <w:rtl w:val="true"/>
        </w:rPr>
        <w:t>في إشفاقه وعطفه عليه‌السلام</w:t>
      </w:r>
      <w:bookmarkEnd w:id="7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عليه‌السلام إلى امرأة على كتفها قربة ماء، فأخذ منها القربة فحملها إلى موضعها وسألها عن حالها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بن أبي طالب صاحبي إلى بعض الثغور فقُتل، وترك عَليَّ صبياناً يتامى وليس عندي شيء، وقد ألجأتني الضرورة إلى خدمة الناس، فانصرف وبات ليلته قلقاً، فلمّا أصبح حمل زنبيلاً فيه طعام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أحمله عنك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يحمل وزري عنّي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فأتى وقرع 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العبد الذي حمل معك القربة فافتحي، فإنّ معي شيئاً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وحكم بيني وبين عليّ بن أبي طالب،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 اكتساب الثواب فاختاري بين أن تعجنين وتخبزين وبين أن تعلّلين الصبيان لأخبز أنا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أخبز</w:t>
      </w:r>
      <w:r>
        <w:rPr>
          <w:rStyle w:val="FootnoteAnchor"/>
          <w:rtl w:val="true"/>
        </w:rPr>
        <w:footnoteReference w:id="538"/>
      </w:r>
      <w:r>
        <w:rPr>
          <w:rFonts w:ascii="Amiri" w:hAnsi="Amiri" w:eastAsia="Amiri" w:cs="Amiri"/>
          <w:color w:val="111111"/>
          <w:sz w:val="28"/>
          <w:sz w:val="28"/>
          <w:szCs w:val="28"/>
          <w:rtl w:val="true"/>
          <w:lang w:bidi="ar-SA"/>
        </w:rPr>
        <w:t xml:space="preserve">أبصر وعليه أقدر، ولكن شأنك والصبيان فعلّلهم حتّى أفرغ من الخبز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الدقيق فعجنته وعمد عليّ عليه‌السلام إلى اللحم فطبخه وجعل يلقم الصبيان من اللحم والتمر وغيره، فكلّما ناول الصبيان من ذلك شيئاً قال له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اجعل عليّ بن أبي طالب في حلٍّ ممّا أمر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اختمر العجين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اللّه اشجر</w:t>
      </w:r>
      <w:r>
        <w:rPr>
          <w:rStyle w:val="FootnoteAnchor"/>
          <w:rtl w:val="true"/>
        </w:rPr>
        <w:footnoteReference w:id="539"/>
      </w:r>
      <w:r>
        <w:rPr>
          <w:rFonts w:ascii="IRNazanin" w:hAnsi="IRNazanin" w:eastAsia="IRNazanin"/>
          <w:color w:val="111111"/>
          <w:sz w:val="28"/>
          <w:sz w:val="28"/>
          <w:szCs w:val="28"/>
          <w:rtl w:val="true"/>
          <w:lang w:bidi="fa-IR"/>
        </w:rPr>
        <w:t>التنوّر فبادر بشجره</w:t>
      </w:r>
      <w:r>
        <w:rPr>
          <w:rStyle w:val="FootnoteAnchor"/>
          <w:rtl w:val="true"/>
        </w:rPr>
        <w:footnoteReference w:id="540"/>
      </w:r>
      <w:r>
        <w:rPr>
          <w:rFonts w:ascii="IRNazanin" w:hAnsi="IRNazanin" w:eastAsia="IRNazanin"/>
          <w:color w:val="111111"/>
          <w:sz w:val="28"/>
          <w:sz w:val="28"/>
          <w:szCs w:val="28"/>
          <w:rtl w:val="true"/>
          <w:lang w:bidi="fa-IR"/>
        </w:rPr>
        <w:t>، فلمّا أشعله ولفح</w:t>
      </w:r>
      <w:r>
        <w:rPr>
          <w:rStyle w:val="FootnoteAnchor"/>
          <w:rtl w:val="true"/>
        </w:rPr>
        <w:footnoteReference w:id="541"/>
      </w:r>
      <w:r>
        <w:rPr>
          <w:rFonts w:ascii="Amiri" w:hAnsi="Amiri" w:eastAsia="Amiri" w:cs="Amiri"/>
          <w:color w:val="111111"/>
          <w:sz w:val="28"/>
          <w:sz w:val="28"/>
          <w:szCs w:val="28"/>
          <w:rtl w:val="true"/>
          <w:lang w:bidi="ar-SA"/>
        </w:rPr>
        <w:t xml:space="preserve">في وجهه 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يا عليّ هذا جزاء من ضيّع الأرامل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فرأته امرأة تعرفه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هذا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المرأة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واحيائي منك يا أمير المؤمنين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واحيائي</w:t>
      </w:r>
      <w:r>
        <w:rPr>
          <w:rStyle w:val="FootnoteAnchor"/>
          <w:rtl w:val="true"/>
        </w:rPr>
        <w:footnoteReference w:id="542"/>
      </w:r>
      <w:r>
        <w:rPr>
          <w:rFonts w:ascii="Amiri" w:hAnsi="Amiri" w:eastAsia="Amiri" w:cs="Amiri"/>
          <w:color w:val="111111"/>
          <w:sz w:val="28"/>
          <w:sz w:val="28"/>
          <w:szCs w:val="28"/>
          <w:rtl w:val="true"/>
          <w:lang w:bidi="ar-SA"/>
        </w:rPr>
        <w:t>منك يا أمَة اللّه فيما قصّرت في أمرك</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74" w:name="pg2399_15527"/>
    </w:p>
    <w:p>
      <w:pPr>
        <w:pStyle w:val="Heading3"/>
        <w:numPr>
          <w:ilvl w:val="2"/>
          <w:numId w:val="1"/>
        </w:numPr>
        <w:rPr/>
      </w:pPr>
      <w:bookmarkStart w:id="75" w:name="__RefHeading___Toc3119071_3804643083"/>
      <w:bookmarkStart w:id="76" w:name="_Toc27"/>
      <w:bookmarkEnd w:id="74"/>
      <w:bookmarkEnd w:id="75"/>
      <w:r>
        <w:rPr>
          <w:rtl w:val="true"/>
        </w:rPr>
        <w:t>الفصل الرابع</w:t>
      </w:r>
      <w:r>
        <w:rPr>
          <w:rtl w:val="true"/>
        </w:rPr>
        <w:t xml:space="preserve">: </w:t>
      </w:r>
      <w:r>
        <w:rPr>
          <w:rtl w:val="true"/>
        </w:rPr>
        <w:t>في تواضعه عليه‌السلام</w:t>
      </w:r>
      <w:bookmarkEnd w:id="76"/>
    </w:p>
    <w:p>
      <w:pPr>
        <w:pStyle w:val="BookText"/>
        <w:rPr/>
      </w:pPr>
      <w:r>
        <w:rPr>
          <w:rFonts w:ascii="Amiri" w:hAnsi="Amiri" w:eastAsia="Amiri" w:cs="Amiri"/>
          <w:color w:val="111111"/>
          <w:sz w:val="28"/>
          <w:sz w:val="28"/>
          <w:szCs w:val="28"/>
          <w:rtl w:val="true"/>
          <w:lang w:bidi="ar-SA"/>
        </w:rPr>
        <w:t xml:space="preserve">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يحطب ويستقي ويكنس</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اشترى تمراً بالكوفة فحمله في طرف ردائه، فتبادر الناس إلى حمله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نحمله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العيال أحقّ بحمله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المكّي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يحمل التمر والملح بيده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ينقص الكامل من كماله ما جرّ من نفعٍ إلى عياله</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بن عليّ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عليه‌السلام يمشي في خمسة حافياً ويعلّق نعليه بيده اليسرى يوم الفطر والنحر والجمعة وعند العيادة وتشييع الجنازة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مواضع اللّه، وأحبّ أن أكون فيها حافياً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ذاذان</w:t>
      </w:r>
      <w:r>
        <w:rPr>
          <w:rStyle w:val="FootnoteAnchor"/>
          <w:rtl w:val="true"/>
        </w:rPr>
        <w:footnoteReference w:id="54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يمشي في الأسواق وحده وهو إذ</w:t>
      </w:r>
      <w:r>
        <w:rPr>
          <w:rStyle w:val="FootnoteAnchor"/>
          <w:rtl w:val="true"/>
        </w:rPr>
        <w:footnoteReference w:id="549"/>
      </w:r>
      <w:r>
        <w:rPr>
          <w:rFonts w:ascii="Amiri" w:hAnsi="Amiri" w:eastAsia="Amiri" w:cs="Amiri"/>
          <w:color w:val="111111"/>
          <w:sz w:val="28"/>
          <w:sz w:val="28"/>
          <w:szCs w:val="28"/>
          <w:rtl w:val="true"/>
          <w:lang w:bidi="ar-SA"/>
        </w:rPr>
        <w:t xml:space="preserve">ذاك يرشد الضالّ ويعين الضعيف ويمرّ بالبيّاع والبقّال، فيفتح عليه 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الاْآخِرَةُ نَجْعَلُهَا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الآية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عليه‌السلام على أصحابه وهو راكب فمشوا خلفه فالتفت إليهم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 ولكنّا نحبّ أن نمشي معك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مشي الماشي مع الراكب مفسدة للراكب ومذلّة للماشي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عليه‌السلام مرّة أُخرى فمشوا خلفه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خفق النّعال خلف أعقاب الرجال مفسدة لقلوب النوكى</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554"/>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على أمير المؤمنين عليه‌السلام أخوان مؤمنان أبٍ وابن، فقام إليهما وأكرمهما وأجلسهما في صدر مجلسه وجلس بين أيديهما، ثمّ أمر بطعام فأُحضر فأكلا منه ثمّ جاء قنبر بطست</w:t>
      </w:r>
      <w:r>
        <w:rPr>
          <w:rStyle w:val="FootnoteAnchor"/>
          <w:rtl w:val="true"/>
        </w:rPr>
        <w:footnoteReference w:id="555"/>
      </w:r>
      <w:r>
        <w:rPr>
          <w:rFonts w:ascii="Amiri" w:hAnsi="Amiri" w:eastAsia="Amiri" w:cs="Amiri"/>
          <w:color w:val="111111"/>
          <w:sz w:val="28"/>
          <w:sz w:val="28"/>
          <w:szCs w:val="28"/>
          <w:rtl w:val="true"/>
          <w:lang w:bidi="ar-SA"/>
        </w:rPr>
        <w:t>وابريق خشب ومنديل لييبّس</w:t>
      </w:r>
      <w:r>
        <w:rPr>
          <w:rStyle w:val="FootnoteAnchor"/>
          <w:rtl w:val="true"/>
        </w:rPr>
        <w:footnoteReference w:id="556"/>
      </w:r>
      <w:r>
        <w:rPr>
          <w:rFonts w:ascii="Amiri" w:hAnsi="Amiri" w:eastAsia="Amiri" w:cs="Amiri"/>
          <w:color w:val="111111"/>
          <w:sz w:val="28"/>
          <w:sz w:val="28"/>
          <w:szCs w:val="28"/>
          <w:rtl w:val="true"/>
          <w:lang w:bidi="ar-SA"/>
        </w:rPr>
        <w:t xml:space="preserve">، وجاء ليصبّ على يد الرجل، فوثب أمير المؤمنين عليه‌السلام فأخذ الابريق ليصبّ على يد الرجل،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اللّه يراني وأنت تصبّ على 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واغسل فإنّ اللّه عزّوجلّ يراكَ وأخاك</w:t>
      </w:r>
      <w:r>
        <w:rPr>
          <w:rStyle w:val="FootnoteAnchor"/>
          <w:rtl w:val="true"/>
        </w:rPr>
        <w:footnoteReference w:id="557"/>
      </w:r>
      <w:r>
        <w:rPr>
          <w:rFonts w:ascii="Amiri" w:hAnsi="Amiri" w:eastAsia="Amiri" w:cs="Amiri"/>
          <w:color w:val="111111"/>
          <w:sz w:val="28"/>
          <w:sz w:val="28"/>
          <w:szCs w:val="28"/>
          <w:rtl w:val="true"/>
          <w:lang w:bidi="ar-SA"/>
        </w:rPr>
        <w:t>لا يتميّز منك</w:t>
      </w:r>
    </w:p>
    <w:p>
      <w:pPr>
        <w:pStyle w:val="BookText"/>
        <w:rPr/>
      </w:pPr>
      <w:r>
        <w:rPr>
          <w:rFonts w:ascii="Amiri" w:hAnsi="Amiri" w:eastAsia="Amiri" w:cs="Amiri"/>
          <w:color w:val="111111"/>
          <w:sz w:val="28"/>
          <w:sz w:val="28"/>
          <w:szCs w:val="28"/>
          <w:rtl w:val="true"/>
          <w:lang w:bidi="ar-SA"/>
        </w:rPr>
        <w:t>ولا ينفصل عنك،</w:t>
      </w:r>
      <w:r>
        <w:rPr>
          <w:rStyle w:val="FootnoteAnchor"/>
          <w:rtl w:val="true"/>
        </w:rPr>
        <w:footnoteReference w:id="558"/>
      </w:r>
      <w:r>
        <w:rPr>
          <w:rFonts w:ascii="Amiri" w:hAnsi="Amiri" w:eastAsia="Amiri" w:cs="Amiri"/>
          <w:color w:val="111111"/>
          <w:sz w:val="28"/>
          <w:sz w:val="28"/>
          <w:szCs w:val="28"/>
          <w:rtl w:val="true"/>
          <w:lang w:bidi="ar-SA"/>
        </w:rPr>
        <w:t>يخدمك يريد بذلك خدمة في الجنّة مثل عشرة أضعاف عدد أهل الدُّنيا، وعلى حسب ذلك مماليكه</w:t>
      </w:r>
      <w:r>
        <w:rPr>
          <w:rStyle w:val="FootnoteAnchor"/>
          <w:rtl w:val="true"/>
        </w:rPr>
        <w:footnoteReference w:id="559"/>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فقعد الرجل فقال له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بعظم</w:t>
      </w:r>
      <w:r>
        <w:rPr>
          <w:rStyle w:val="FootnoteAnchor"/>
          <w:rtl w:val="true"/>
        </w:rPr>
        <w:footnoteReference w:id="560"/>
      </w:r>
      <w:r>
        <w:rPr>
          <w:rFonts w:ascii="Amiri" w:hAnsi="Amiri" w:eastAsia="Amiri" w:cs="Amiri"/>
          <w:color w:val="111111"/>
          <w:sz w:val="28"/>
          <w:sz w:val="28"/>
          <w:szCs w:val="28"/>
          <w:rtl w:val="true"/>
          <w:lang w:bidi="ar-SA"/>
        </w:rPr>
        <w:t>حقّي الذي عرفته ونحلته</w:t>
      </w:r>
      <w:r>
        <w:rPr>
          <w:rStyle w:val="FootnoteAnchor"/>
          <w:rtl w:val="true"/>
        </w:rPr>
        <w:footnoteReference w:id="561"/>
      </w:r>
      <w:r>
        <w:rPr>
          <w:rFonts w:ascii="Amiri" w:hAnsi="Amiri" w:eastAsia="Amiri" w:cs="Amiri"/>
          <w:color w:val="111111"/>
          <w:sz w:val="28"/>
          <w:sz w:val="28"/>
          <w:szCs w:val="28"/>
          <w:rtl w:val="true"/>
          <w:lang w:bidi="ar-SA"/>
        </w:rPr>
        <w:t>وتواضعك للّه حتّى جازاك عنه</w:t>
      </w:r>
      <w:r>
        <w:rPr>
          <w:rStyle w:val="FootnoteAnchor"/>
          <w:rtl w:val="true"/>
        </w:rPr>
        <w:footnoteReference w:id="562"/>
      </w:r>
      <w:r>
        <w:rPr>
          <w:rFonts w:ascii="Amiri" w:hAnsi="Amiri" w:eastAsia="Amiri" w:cs="Amiri"/>
          <w:color w:val="111111"/>
          <w:sz w:val="28"/>
          <w:sz w:val="28"/>
          <w:szCs w:val="28"/>
          <w:rtl w:val="true"/>
          <w:lang w:bidi="ar-SA"/>
        </w:rPr>
        <w:t>، بأن تدنيني</w:t>
      </w:r>
      <w:r>
        <w:rPr>
          <w:rStyle w:val="FootnoteAnchor"/>
          <w:rtl w:val="true"/>
        </w:rPr>
        <w:footnoteReference w:id="563"/>
      </w:r>
      <w:r>
        <w:rPr>
          <w:rFonts w:ascii="Amiri" w:hAnsi="Amiri" w:eastAsia="Amiri" w:cs="Amiri"/>
          <w:color w:val="111111"/>
          <w:sz w:val="28"/>
          <w:sz w:val="28"/>
          <w:szCs w:val="28"/>
          <w:rtl w:val="true"/>
          <w:lang w:bidi="ar-SA"/>
        </w:rPr>
        <w:t>لما شرّفك به</w:t>
      </w:r>
      <w:r>
        <w:rPr>
          <w:rStyle w:val="FootnoteAnchor"/>
          <w:rtl w:val="true"/>
        </w:rPr>
        <w:footnoteReference w:id="564"/>
      </w:r>
      <w:r>
        <w:rPr>
          <w:rFonts w:ascii="Amiri" w:hAnsi="Amiri" w:eastAsia="Amiri" w:cs="Amiri"/>
          <w:color w:val="111111"/>
          <w:sz w:val="28"/>
          <w:sz w:val="28"/>
          <w:szCs w:val="28"/>
          <w:rtl w:val="true"/>
          <w:lang w:bidi="ar-SA"/>
        </w:rPr>
        <w:t>خدمتي لك لما غسلت مطمئنّاً كما كنت تغسل لو كان الصابّ عليك قنبراً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ذلك ، فلمّا فرغ ناول الابريق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على يده، ولكنّ اللّه عزّوجلّ يأبى أن يسوّى بين ابن وأبيه إذا جمعهما في</w:t>
      </w:r>
      <w:r>
        <w:rPr>
          <w:rStyle w:val="FootnoteAnchor"/>
          <w:rtl w:val="true"/>
        </w:rPr>
        <w:footnoteReference w:id="565"/>
      </w:r>
      <w:r>
        <w:rPr>
          <w:rFonts w:ascii="Amiri" w:hAnsi="Amiri" w:eastAsia="Amiri" w:cs="Amiri"/>
          <w:color w:val="111111"/>
          <w:sz w:val="28"/>
          <w:sz w:val="28"/>
          <w:szCs w:val="28"/>
          <w:rtl w:val="true"/>
          <w:lang w:bidi="ar-SA"/>
        </w:rPr>
        <w:t>مكان، لكن قد صبّ الأب على الأب فليصبّ الابن على الابن، فصبّ محمّد بن الحنفية على الابن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من تواضعه عليه‌السلام </w:t>
      </w:r>
      <w:r>
        <w:rPr>
          <w:rFonts w:eastAsia="Amiri" w:cs="Amiri" w:ascii="Amiri" w:hAnsi="Amiri"/>
          <w:color w:val="111111"/>
          <w:sz w:val="28"/>
          <w:szCs w:val="28"/>
          <w:rtl w:val="true"/>
          <w:lang w:bidi="ar-SA"/>
        </w:rPr>
        <w:t>.</w:t>
      </w:r>
      <w:bookmarkStart w:id="77" w:name="pg2399_155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3119073_3804643083"/>
      <w:bookmarkStart w:id="79" w:name="_Toc28"/>
      <w:bookmarkEnd w:id="77"/>
      <w:bookmarkEnd w:id="78"/>
      <w:r>
        <w:rPr>
          <w:rtl w:val="true"/>
        </w:rPr>
        <w:t>الباب السادس</w:t>
      </w:r>
      <w:r>
        <w:rPr>
          <w:rtl w:val="true"/>
        </w:rPr>
        <w:t xml:space="preserve">: </w:t>
      </w:r>
      <w:r>
        <w:rPr>
          <w:rtl w:val="true"/>
        </w:rPr>
        <w:t>في فصاحته وبلاغته عليه‌السلام</w:t>
      </w:r>
      <w:bookmarkEnd w:id="79"/>
    </w:p>
    <w:p>
      <w:pPr>
        <w:pStyle w:val="BookText"/>
        <w:rPr/>
      </w:pPr>
      <w:r>
        <w:rPr>
          <w:rFonts w:ascii="Amiri" w:hAnsi="Amiri" w:eastAsia="Amiri" w:cs="Amiri"/>
          <w:color w:val="111111"/>
          <w:sz w:val="28"/>
          <w:sz w:val="28"/>
          <w:szCs w:val="28"/>
          <w:rtl w:val="true"/>
          <w:lang w:bidi="ar-SA"/>
        </w:rPr>
        <w:t>في فصاحته وبلاغته عليه‌السلام</w:t>
      </w:r>
    </w:p>
    <w:p>
      <w:pPr>
        <w:pStyle w:val="BookText"/>
        <w:rPr/>
      </w:pPr>
      <w:r>
        <w:rPr>
          <w:rFonts w:ascii="Amiri" w:hAnsi="Amiri" w:eastAsia="Amiri" w:cs="Amiri"/>
          <w:color w:val="111111"/>
          <w:sz w:val="28"/>
          <w:sz w:val="28"/>
          <w:szCs w:val="28"/>
          <w:rtl w:val="true"/>
          <w:lang w:bidi="ar-SA"/>
        </w:rPr>
        <w:t xml:space="preserve">اعلم أنّه عليه‌السلام أمير هذا الشأن وفارس هذا الميدان، وكلّ من تعاطى مطبوع الكلام ، مسجوع النظام ، فمن بحره اغترف ، وإلى ما صدر عنه انتهى عليه ووقف ، فلا ترى في الناس بليغاً ملفقاً ، ولا خطيباً مصقعاً إلاّ عليه تطفّل ، وبه اقتدى وعليه عوّل ، وفيما ملأ الطوامير ، وسطّر الأساطير ، ما يغني عن الإكثار ، لدى صاحب الذوق والاعتبار، فمن ذلك خطبته المعروفة بالشقشقية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لَقَدْ تَقَمَّصَهَا</w:t>
      </w:r>
      <w:r>
        <w:rPr>
          <w:rStyle w:val="FootnoteAnchor"/>
          <w:rtl w:val="true"/>
        </w:rPr>
        <w:footnoteReference w:id="567"/>
      </w:r>
      <w:r>
        <w:rPr>
          <w:rFonts w:ascii="Amiri" w:hAnsi="Amiri" w:eastAsia="Amiri" w:cs="Amiri"/>
          <w:color w:val="111111"/>
          <w:sz w:val="28"/>
          <w:sz w:val="28"/>
          <w:szCs w:val="28"/>
          <w:rtl w:val="true"/>
          <w:lang w:bidi="ar-SA"/>
        </w:rPr>
        <w:t xml:space="preserve">فُلان ، وَإِنَّهُ لَيَعْلَمُ أَنَّ مَحَلِّي مِنْهَا مَحَلُّ الْقُطْبِ مِنَ الرَّحَا ؛ يَنْحَدِرُ عَنِّي السَّيْلُ ، وَلاَ يَرْقَى إِلَيَّ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w:t>
      </w:r>
      <w:r>
        <w:rPr>
          <w:rStyle w:val="FootnoteAnchor"/>
          <w:rtl w:val="true"/>
        </w:rPr>
        <w:footnoteReference w:id="568"/>
      </w:r>
      <w:r>
        <w:rPr>
          <w:rFonts w:ascii="Amiri" w:hAnsi="Amiri" w:eastAsia="Amiri" w:cs="Amiri"/>
          <w:color w:val="111111"/>
          <w:sz w:val="28"/>
          <w:sz w:val="28"/>
          <w:szCs w:val="28"/>
          <w:rtl w:val="true"/>
          <w:lang w:bidi="ar-SA"/>
        </w:rPr>
        <w:t>دُونَهَا ثَوْباً ، وَطَوَيْتُ عَنْهَا كَشْحاً</w:t>
      </w:r>
      <w:r>
        <w:rPr>
          <w:rStyle w:val="FootnoteAnchor"/>
          <w:rtl w:val="true"/>
        </w:rPr>
        <w:footnoteReference w:id="569"/>
      </w:r>
      <w:r>
        <w:rPr>
          <w:rFonts w:ascii="Amiri" w:hAnsi="Amiri" w:eastAsia="Amiri" w:cs="Amiri"/>
          <w:color w:val="111111"/>
          <w:sz w:val="28"/>
          <w:sz w:val="28"/>
          <w:szCs w:val="28"/>
          <w:rtl w:val="true"/>
          <w:lang w:bidi="ar-SA"/>
        </w:rPr>
        <w:t>، وَطَفِقْتُ أَرْتَئِي بَيْنَ أَنْ أصُولَ بِيَدٍ جَذَّاءَ</w:t>
      </w:r>
      <w:r>
        <w:rPr>
          <w:rStyle w:val="FootnoteAnchor"/>
          <w:rtl w:val="true"/>
        </w:rPr>
        <w:footnoteReference w:id="570"/>
      </w:r>
      <w:r>
        <w:rPr>
          <w:rFonts w:ascii="Amiri" w:hAnsi="Amiri" w:eastAsia="Amiri" w:cs="Amiri"/>
          <w:color w:val="111111"/>
          <w:sz w:val="28"/>
          <w:sz w:val="28"/>
          <w:szCs w:val="28"/>
          <w:rtl w:val="true"/>
          <w:lang w:bidi="ar-SA"/>
        </w:rPr>
        <w:t>، أَوْ أَصْبِرَ عَلَى طَخْيَةٍ عَمْيَاَء ، يَهْرَمُ فيهَا الكَبِيرُ ، وَيَشِيبُ فيهَا الصَّغِيرُ ، وَيَكْدَحُ فيهَا مُؤْمِنٌ</w:t>
      </w:r>
      <w:r>
        <w:rPr>
          <w:rStyle w:val="FootnoteAnchor"/>
          <w:rtl w:val="true"/>
        </w:rPr>
        <w:footnoteReference w:id="571"/>
      </w:r>
      <w:r>
        <w:rPr>
          <w:rFonts w:ascii="Amiri" w:hAnsi="Amiri" w:eastAsia="Amiri" w:cs="Amiri"/>
          <w:color w:val="111111"/>
          <w:sz w:val="28"/>
          <w:sz w:val="28"/>
          <w:szCs w:val="28"/>
          <w:rtl w:val="true"/>
          <w:lang w:bidi="ar-SA"/>
        </w:rPr>
        <w:t>يَلْقَى رَبَّه ؛ فَرَأيْتُ أَنَّ الصَّبْرَ عَلَى هَاتَا أَحْجَى</w:t>
      </w:r>
      <w:r>
        <w:rPr>
          <w:rStyle w:val="FootnoteAnchor"/>
          <w:rtl w:val="true"/>
        </w:rPr>
        <w:footnoteReference w:id="572"/>
      </w:r>
      <w:r>
        <w:rPr>
          <w:rFonts w:ascii="Amiri" w:hAnsi="Amiri" w:eastAsia="Amiri" w:cs="Amiri"/>
          <w:color w:val="111111"/>
          <w:sz w:val="28"/>
          <w:sz w:val="28"/>
          <w:szCs w:val="28"/>
          <w:rtl w:val="true"/>
          <w:lang w:bidi="ar-SA"/>
        </w:rPr>
        <w:t>، فَصَبَرْتُ وَفِي الْعَيْنِ قَذىً ، وَفي الْحَلْقِ شَجاً</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تُرَاثِي</w:t>
      </w:r>
    </w:p>
    <w:p>
      <w:pPr>
        <w:pStyle w:val="BookText"/>
        <w:rPr/>
      </w:pPr>
      <w:r>
        <w:rPr>
          <w:rFonts w:ascii="Amiri" w:hAnsi="Amiri" w:eastAsia="Amiri" w:cs="Amiri"/>
          <w:color w:val="111111"/>
          <w:sz w:val="28"/>
          <w:sz w:val="28"/>
          <w:szCs w:val="28"/>
          <w:rtl w:val="true"/>
          <w:lang w:bidi="ar-SA"/>
        </w:rPr>
        <w:t xml:space="preserve">نَهْباً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مَضَى الاْءَوَّلُ لِسَبِيلِهِ ، فَأَدْلَى بِهَا إِلَى فُلانٍ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بقول الأعشى</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شَتَّانَ مَا يَوْمِي عَلَى كُورِهَا</w:t>
      </w:r>
      <w:r>
        <w:rPr>
          <w:rStyle w:val="FootnoteAnchor"/>
          <w:rtl w:val="true"/>
        </w:rPr>
        <w:footnoteReference w:id="575"/>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 بَيْنَا هُوَ يَسْتَقِيلُهَا</w:t>
      </w:r>
      <w:r>
        <w:rPr>
          <w:rStyle w:val="FootnoteAnchor"/>
          <w:rtl w:val="true"/>
        </w:rPr>
        <w:footnoteReference w:id="576"/>
      </w:r>
      <w:r>
        <w:rPr>
          <w:rFonts w:ascii="Amiri" w:hAnsi="Amiri" w:eastAsia="Amiri" w:cs="Amiri"/>
          <w:color w:val="111111"/>
          <w:sz w:val="28"/>
          <w:sz w:val="28"/>
          <w:szCs w:val="28"/>
          <w:rtl w:val="true"/>
          <w:lang w:bidi="ar-SA"/>
        </w:rPr>
        <w:t>فِي حَيَاتِهِ ،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w:t>
      </w:r>
      <w:r>
        <w:rPr>
          <w:rFonts w:eastAsia="Amiri" w:cs="Amiri" w:ascii="Amiri" w:hAnsi="Amiri"/>
          <w:color w:val="111111"/>
          <w:sz w:val="28"/>
          <w:szCs w:val="28"/>
          <w:lang w:bidi="ar-SA"/>
        </w:rPr>
        <w:t>5</w:t>
      </w:r>
      <w:r>
        <w:rPr>
          <w:rStyle w:val="FootnoteAnchor"/>
          <w:rtl w:val="true"/>
        </w:rPr>
        <w:footnoteReference w:id="578"/>
      </w:r>
      <w:r>
        <w:rPr>
          <w:rFonts w:ascii="Amiri" w:hAnsi="Amiri" w:eastAsia="Amiri" w:cs="Amiri"/>
          <w:color w:val="111111"/>
          <w:sz w:val="28"/>
          <w:sz w:val="28"/>
          <w:szCs w:val="28"/>
          <w:rtl w:val="true"/>
          <w:lang w:bidi="ar-SA"/>
        </w:rPr>
        <w:t>، وَيَخْشُنُ مَسُّهَا ، وَيَكْثُرُ الْعِثَارُ</w:t>
      </w:r>
      <w:r>
        <w:rPr>
          <w:rStyle w:val="FootnoteAnchor"/>
          <w:rtl w:val="true"/>
        </w:rPr>
        <w:footnoteReference w:id="579"/>
      </w:r>
      <w:r>
        <w:rPr>
          <w:rFonts w:ascii="Amiri" w:hAnsi="Amiri" w:eastAsia="Amiri" w:cs="Amiri"/>
          <w:color w:val="111111"/>
          <w:sz w:val="28"/>
          <w:sz w:val="28"/>
          <w:szCs w:val="28"/>
          <w:rtl w:val="true"/>
          <w:lang w:bidi="ar-SA"/>
        </w:rPr>
        <w:t>فِيهَا ، والاْعْتِذَارُ مِنْهَا ، فَصَاحِبُهَا كَرَاكِبِ الصَّعْبَةِ</w:t>
      </w:r>
      <w:r>
        <w:rPr>
          <w:rStyle w:val="FootnoteAnchor"/>
          <w:rtl w:val="true"/>
        </w:rPr>
        <w:footnoteReference w:id="580"/>
      </w:r>
      <w:r>
        <w:rPr>
          <w:rFonts w:ascii="Amiri" w:hAnsi="Amiri" w:eastAsia="Amiri" w:cs="Amiri"/>
          <w:color w:val="111111"/>
          <w:sz w:val="28"/>
          <w:sz w:val="28"/>
          <w:szCs w:val="28"/>
          <w:rtl w:val="true"/>
          <w:lang w:bidi="ar-SA"/>
        </w:rPr>
        <w:t>، إِنْ أَشْنَقَ</w:t>
      </w:r>
      <w:r>
        <w:rPr>
          <w:rStyle w:val="FootnoteAnchor"/>
          <w:rtl w:val="true"/>
        </w:rPr>
        <w:footnoteReference w:id="581"/>
      </w:r>
      <w:r>
        <w:rPr>
          <w:rFonts w:ascii="Amiri" w:hAnsi="Amiri" w:eastAsia="Amiri" w:cs="Amiri"/>
          <w:color w:val="111111"/>
          <w:sz w:val="28"/>
          <w:sz w:val="28"/>
          <w:szCs w:val="28"/>
          <w:rtl w:val="true"/>
          <w:lang w:bidi="ar-SA"/>
        </w:rPr>
        <w:t>لَهَا خَرَمَ</w:t>
      </w:r>
      <w:r>
        <w:rPr>
          <w:rStyle w:val="FootnoteAnchor"/>
          <w:rtl w:val="true"/>
        </w:rPr>
        <w:footnoteReference w:id="582"/>
      </w:r>
      <w:r>
        <w:rPr>
          <w:rFonts w:ascii="Amiri" w:hAnsi="Amiri" w:eastAsia="Amiri" w:cs="Amiri"/>
          <w:color w:val="111111"/>
          <w:sz w:val="28"/>
          <w:sz w:val="28"/>
          <w:szCs w:val="28"/>
          <w:rtl w:val="true"/>
          <w:lang w:bidi="ar-SA"/>
        </w:rPr>
        <w:t>، وَإِنْ أَسْلَسَ لَهَا تَقَحَّمَ</w:t>
      </w:r>
      <w:r>
        <w:rPr>
          <w:rStyle w:val="FootnoteAnchor"/>
          <w:rtl w:val="true"/>
        </w:rPr>
        <w:footnoteReference w:id="583"/>
      </w:r>
      <w:r>
        <w:rPr>
          <w:rFonts w:ascii="Amiri" w:hAnsi="Amiri" w:eastAsia="Amiri" w:cs="Amiri"/>
          <w:color w:val="111111"/>
          <w:sz w:val="28"/>
          <w:sz w:val="28"/>
          <w:szCs w:val="28"/>
          <w:rtl w:val="true"/>
          <w:lang w:bidi="ar-SA"/>
        </w:rPr>
        <w:t>، فَمُنِيَ</w:t>
      </w:r>
      <w:r>
        <w:rPr>
          <w:rStyle w:val="FootnoteAnchor"/>
          <w:rtl w:val="true"/>
        </w:rPr>
        <w:footnoteReference w:id="584"/>
      </w:r>
      <w:r>
        <w:rPr>
          <w:rFonts w:ascii="Amiri" w:hAnsi="Amiri" w:eastAsia="Amiri" w:cs="Amiri"/>
          <w:color w:val="111111"/>
          <w:sz w:val="28"/>
          <w:sz w:val="28"/>
          <w:szCs w:val="28"/>
          <w:rtl w:val="true"/>
          <w:lang w:bidi="ar-SA"/>
        </w:rPr>
        <w:t>النَّاسُ ـ لَعَمْرُ اللّهِ ـ بِخَبْطٍ</w:t>
      </w:r>
      <w:r>
        <w:rPr>
          <w:rStyle w:val="FootnoteAnchor"/>
          <w:rtl w:val="true"/>
        </w:rPr>
        <w:footnoteReference w:id="585"/>
      </w:r>
      <w:r>
        <w:rPr>
          <w:rFonts w:ascii="Amiri" w:hAnsi="Amiri" w:eastAsia="Amiri" w:cs="Amiri"/>
          <w:color w:val="111111"/>
          <w:sz w:val="28"/>
          <w:sz w:val="28"/>
          <w:szCs w:val="28"/>
          <w:rtl w:val="true"/>
          <w:lang w:bidi="ar-SA"/>
        </w:rPr>
        <w:t>وَشِمَاسٍ</w:t>
      </w:r>
      <w:r>
        <w:rPr>
          <w:rStyle w:val="FootnoteAnchor"/>
          <w:rtl w:val="true"/>
        </w:rPr>
        <w:footnoteReference w:id="586"/>
      </w:r>
      <w:r>
        <w:rPr>
          <w:rFonts w:ascii="Amiri" w:hAnsi="Amiri" w:eastAsia="Amiri" w:cs="Amiri"/>
          <w:color w:val="111111"/>
          <w:sz w:val="28"/>
          <w:sz w:val="28"/>
          <w:szCs w:val="28"/>
          <w:rtl w:val="true"/>
          <w:lang w:bidi="ar-SA"/>
        </w:rPr>
        <w:t xml:space="preserve">، وَتَلوّنٍ وَاعْتِرَاضٍ ، فَصَبَرْتُ عَلَى طُولِ الْمُدَّةِ ، وَشِدَّةِ الِْمحْنَةِ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مَضَى لِسَبِيلِهِ ، جَعَلَهَا فِي جَماعَةٍ زَعَمَ أَ نِّي أَحَدُهُمْ ؛ فَيَاللّهِ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الاْءَوَّلِ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أَسْفَفْتُ</w:t>
      </w:r>
      <w:r>
        <w:rPr>
          <w:rStyle w:val="FootnoteAnchor"/>
          <w:rtl w:val="true"/>
        </w:rPr>
        <w:footnoteReference w:id="587"/>
      </w:r>
      <w:r>
        <w:rPr>
          <w:rFonts w:ascii="Amiri" w:hAnsi="Amiri" w:eastAsia="Amiri" w:cs="Amiri"/>
          <w:color w:val="111111"/>
          <w:sz w:val="28"/>
          <w:sz w:val="28"/>
          <w:szCs w:val="28"/>
          <w:rtl w:val="true"/>
          <w:lang w:bidi="ar-SA"/>
        </w:rPr>
        <w:t>إِذْ أَسَفُّوا ، وَطِرْتُ إِذْ طارُوا ، فَصَغا</w:t>
      </w:r>
      <w:r>
        <w:rPr>
          <w:rStyle w:val="FootnoteAnchor"/>
          <w:rtl w:val="true"/>
        </w:rPr>
        <w:footnoteReference w:id="588"/>
      </w:r>
      <w:r>
        <w:rPr>
          <w:rFonts w:ascii="Amiri" w:hAnsi="Amiri" w:eastAsia="Amiri" w:cs="Amiri"/>
          <w:color w:val="111111"/>
          <w:sz w:val="28"/>
          <w:sz w:val="28"/>
          <w:szCs w:val="28"/>
          <w:rtl w:val="true"/>
          <w:lang w:bidi="ar-SA"/>
        </w:rPr>
        <w:t>رَجُلٌ مِنْهُمْ لِضِغْنِهِ</w:t>
      </w:r>
      <w:r>
        <w:rPr>
          <w:rStyle w:val="FootnoteAnchor"/>
          <w:rtl w:val="true"/>
        </w:rPr>
        <w:footnoteReference w:id="589"/>
      </w:r>
      <w:r>
        <w:rPr>
          <w:rFonts w:ascii="Amiri" w:hAnsi="Amiri" w:eastAsia="Amiri" w:cs="Amiri"/>
          <w:color w:val="111111"/>
          <w:sz w:val="28"/>
          <w:sz w:val="28"/>
          <w:szCs w:val="28"/>
          <w:rtl w:val="true"/>
          <w:lang w:bidi="ar-SA"/>
        </w:rPr>
        <w:t>، وَمالَ الآخَرُ</w:t>
      </w:r>
    </w:p>
    <w:p>
      <w:pPr>
        <w:pStyle w:val="BookText"/>
        <w:rPr/>
      </w:pPr>
      <w:r>
        <w:rPr>
          <w:rFonts w:ascii="Amiri" w:hAnsi="Amiri" w:eastAsia="Amiri" w:cs="Amiri"/>
          <w:color w:val="111111"/>
          <w:sz w:val="28"/>
          <w:sz w:val="28"/>
          <w:szCs w:val="28"/>
          <w:rtl w:val="true"/>
          <w:lang w:bidi="ar-SA"/>
        </w:rPr>
        <w:t>لِصِهْرِهِ ، مَعَ هَنٍ وَهَنٍ</w:t>
      </w:r>
      <w:r>
        <w:rPr>
          <w:rStyle w:val="FootnoteAnchor"/>
          <w:rtl w:val="true"/>
        </w:rPr>
        <w:footnoteReference w:id="590"/>
      </w:r>
      <w:r>
        <w:rPr>
          <w:rFonts w:ascii="Amiri" w:hAnsi="Amiri" w:eastAsia="Amiri" w:cs="Amiri"/>
          <w:color w:val="111111"/>
          <w:sz w:val="28"/>
          <w:sz w:val="28"/>
          <w:szCs w:val="28"/>
          <w:rtl w:val="true"/>
          <w:lang w:bidi="ar-SA"/>
        </w:rPr>
        <w:t>إِلَى أَنْ قَامَ ثَالِثُ الْقَوْمِ نَافِجاً حِضْنَيْهِ</w:t>
      </w:r>
      <w:r>
        <w:rPr>
          <w:rStyle w:val="FootnoteAnchor"/>
          <w:rtl w:val="true"/>
        </w:rPr>
        <w:footnoteReference w:id="591"/>
      </w:r>
      <w:r>
        <w:rPr>
          <w:rFonts w:ascii="Amiri" w:hAnsi="Amiri" w:eastAsia="Amiri" w:cs="Amiri"/>
          <w:color w:val="111111"/>
          <w:sz w:val="28"/>
          <w:sz w:val="28"/>
          <w:szCs w:val="28"/>
          <w:rtl w:val="true"/>
          <w:lang w:bidi="ar-SA"/>
        </w:rPr>
        <w:t>، بَيْنَ نَثِيلِهِ</w:t>
      </w:r>
      <w:r>
        <w:rPr>
          <w:rStyle w:val="FootnoteAnchor"/>
          <w:rtl w:val="true"/>
        </w:rPr>
        <w:footnoteReference w:id="592"/>
      </w:r>
      <w:r>
        <w:rPr>
          <w:rFonts w:ascii="Amiri" w:hAnsi="Amiri" w:eastAsia="Amiri" w:cs="Amiri"/>
          <w:color w:val="111111"/>
          <w:sz w:val="28"/>
          <w:sz w:val="28"/>
          <w:szCs w:val="28"/>
          <w:rtl w:val="true"/>
          <w:lang w:bidi="ar-SA"/>
        </w:rPr>
        <w:t>وَمُعْتَلَفِهِ</w:t>
      </w:r>
      <w:r>
        <w:rPr>
          <w:rStyle w:val="FootnoteAnchor"/>
          <w:rtl w:val="true"/>
        </w:rPr>
        <w:footnoteReference w:id="593"/>
      </w:r>
      <w:r>
        <w:rPr>
          <w:rFonts w:ascii="Amiri" w:hAnsi="Amiri" w:eastAsia="Amiri" w:cs="Amiri"/>
          <w:color w:val="111111"/>
          <w:sz w:val="28"/>
          <w:sz w:val="28"/>
          <w:szCs w:val="28"/>
          <w:rtl w:val="true"/>
          <w:lang w:bidi="ar-SA"/>
        </w:rPr>
        <w:t>، وَقَامَ مَعَهُ بَنُو أَبِيهِ يَخْضَمُونَ</w:t>
      </w:r>
      <w:r>
        <w:rPr>
          <w:rStyle w:val="FootnoteAnchor"/>
          <w:rtl w:val="true"/>
        </w:rPr>
        <w:footnoteReference w:id="594"/>
      </w:r>
      <w:r>
        <w:rPr>
          <w:rFonts w:ascii="Amiri" w:hAnsi="Amiri" w:eastAsia="Amiri" w:cs="Amiri"/>
          <w:color w:val="111111"/>
          <w:sz w:val="28"/>
          <w:sz w:val="28"/>
          <w:szCs w:val="28"/>
          <w:rtl w:val="true"/>
          <w:lang w:bidi="ar-SA"/>
        </w:rPr>
        <w:t>مَالَ اللّهِ تَعالى خَضْمَةَ الإِبِلِ نِبْتَةَ</w:t>
      </w:r>
      <w:r>
        <w:rPr>
          <w:rStyle w:val="FootnoteAnchor"/>
          <w:rtl w:val="true"/>
        </w:rPr>
        <w:footnoteReference w:id="595"/>
      </w:r>
      <w:r>
        <w:rPr>
          <w:rFonts w:ascii="Amiri" w:hAnsi="Amiri" w:eastAsia="Amiri" w:cs="Amiri"/>
          <w:color w:val="111111"/>
          <w:sz w:val="28"/>
          <w:sz w:val="28"/>
          <w:szCs w:val="28"/>
          <w:rtl w:val="true"/>
          <w:lang w:bidi="ar-SA"/>
        </w:rPr>
        <w:t>الرَّبِيعِ ، إِلَى أَنِ انْتَكَثَ</w:t>
      </w:r>
      <w:r>
        <w:rPr>
          <w:rStyle w:val="FootnoteAnchor"/>
          <w:rtl w:val="true"/>
        </w:rPr>
        <w:footnoteReference w:id="596"/>
      </w:r>
      <w:r>
        <w:rPr>
          <w:rFonts w:ascii="Amiri" w:hAnsi="Amiri" w:eastAsia="Amiri" w:cs="Amiri"/>
          <w:color w:val="111111"/>
          <w:sz w:val="28"/>
          <w:sz w:val="28"/>
          <w:szCs w:val="28"/>
          <w:rtl w:val="true"/>
          <w:lang w:bidi="ar-SA"/>
        </w:rPr>
        <w:t>عَلَيْهُ فَتْلُهُ ، وَأَجْهَزَ عَلَيْهِ عَمَلُهُ ، وَكَبَتْ</w:t>
      </w:r>
      <w:r>
        <w:rPr>
          <w:rStyle w:val="FootnoteAnchor"/>
          <w:rtl w:val="true"/>
        </w:rPr>
        <w:footnoteReference w:id="597"/>
      </w:r>
      <w:r>
        <w:rPr>
          <w:rFonts w:ascii="Amiri" w:hAnsi="Amiri" w:eastAsia="Amiri" w:cs="Amiri"/>
          <w:color w:val="111111"/>
          <w:sz w:val="28"/>
          <w:sz w:val="28"/>
          <w:szCs w:val="28"/>
          <w:rtl w:val="true"/>
          <w:lang w:bidi="ar-SA"/>
        </w:rPr>
        <w:t>بِهِ بِطْنَتُهُ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رَاعَنِي إِلاَّ وَالنَّاسُ رَسَلٌ</w:t>
      </w:r>
      <w:r>
        <w:rPr>
          <w:rStyle w:val="FootnoteAnchor"/>
          <w:rtl w:val="true"/>
        </w:rPr>
        <w:footnoteReference w:id="599"/>
      </w:r>
      <w:r>
        <w:rPr>
          <w:rFonts w:ascii="Amiri" w:hAnsi="Amiri" w:eastAsia="Amiri" w:cs="Amiri"/>
          <w:color w:val="111111"/>
          <w:sz w:val="28"/>
          <w:sz w:val="28"/>
          <w:szCs w:val="28"/>
          <w:rtl w:val="true"/>
          <w:lang w:bidi="ar-SA"/>
        </w:rPr>
        <w:t>إليَّ كَعُرْفِ الضَّبُعِ</w:t>
      </w:r>
      <w:r>
        <w:rPr>
          <w:rStyle w:val="FootnoteAnchor"/>
          <w:rtl w:val="true"/>
        </w:rPr>
        <w:footnoteReference w:id="600"/>
      </w:r>
      <w:r>
        <w:rPr>
          <w:rFonts w:ascii="Amiri" w:hAnsi="Amiri" w:eastAsia="Amiri" w:cs="Amiri"/>
          <w:color w:val="111111"/>
          <w:sz w:val="28"/>
          <w:sz w:val="28"/>
          <w:szCs w:val="28"/>
          <w:rtl w:val="true"/>
          <w:lang w:bidi="ar-SA"/>
        </w:rPr>
        <w:t>، يَنْثَالُونَ</w:t>
      </w:r>
      <w:r>
        <w:rPr>
          <w:rStyle w:val="FootnoteAnchor"/>
          <w:rtl w:val="true"/>
        </w:rPr>
        <w:footnoteReference w:id="601"/>
      </w:r>
      <w:r>
        <w:rPr>
          <w:rFonts w:ascii="Amiri" w:hAnsi="Amiri" w:eastAsia="Amiri" w:cs="Amiri"/>
          <w:color w:val="111111"/>
          <w:sz w:val="28"/>
          <w:sz w:val="28"/>
          <w:szCs w:val="28"/>
          <w:rtl w:val="true"/>
          <w:lang w:bidi="ar-SA"/>
        </w:rPr>
        <w:t>عَلَيَّ مِنْ كُلِّ وَجْهٍ</w:t>
      </w:r>
      <w:r>
        <w:rPr>
          <w:rStyle w:val="FootnoteAnchor"/>
          <w:rtl w:val="true"/>
        </w:rPr>
        <w:footnoteReference w:id="602"/>
      </w:r>
      <w:r>
        <w:rPr>
          <w:rStyle w:val="FootnoteAnchor"/>
          <w:rtl w:val="true"/>
        </w:rPr>
        <w:footnoteReference w:id="603"/>
      </w:r>
      <w:r>
        <w:rPr>
          <w:rFonts w:ascii="Amiri" w:hAnsi="Amiri" w:eastAsia="Amiri" w:cs="Amiri"/>
          <w:color w:val="111111"/>
          <w:sz w:val="28"/>
          <w:sz w:val="28"/>
          <w:szCs w:val="28"/>
          <w:rtl w:val="true"/>
          <w:lang w:bidi="ar-SA"/>
        </w:rPr>
        <w:t>، حَتَّى لَقَدْ وُطِى‌ءَ الْحَسَنانِ ، وَشُقَّ عِطْفايَ</w:t>
      </w:r>
      <w:r>
        <w:rPr>
          <w:rStyle w:val="FootnoteAnchor"/>
          <w:rtl w:val="true"/>
        </w:rPr>
        <w:footnoteReference w:id="604"/>
      </w:r>
      <w:r>
        <w:rPr>
          <w:rFonts w:ascii="Amiri" w:hAnsi="Amiri" w:eastAsia="Amiri" w:cs="Amiri"/>
          <w:color w:val="111111"/>
          <w:sz w:val="28"/>
          <w:sz w:val="28"/>
          <w:szCs w:val="28"/>
          <w:rtl w:val="true"/>
          <w:lang w:bidi="ar-SA"/>
        </w:rPr>
        <w:t>، مُجْتَمِعِينَ حَوْلِي كَرَبِيضَةِ الْغَنَمِ</w:t>
      </w:r>
      <w:r>
        <w:rPr>
          <w:rStyle w:val="FootnoteAnchor"/>
          <w:rtl w:val="true"/>
        </w:rPr>
        <w:footnoteReference w:id="605"/>
      </w:r>
      <w:r>
        <w:rPr>
          <w:rFonts w:ascii="Amiri" w:hAnsi="Amiri" w:eastAsia="Amiri" w:cs="Amiri"/>
          <w:color w:val="111111"/>
          <w:sz w:val="28"/>
          <w:sz w:val="28"/>
          <w:szCs w:val="28"/>
          <w:rtl w:val="true"/>
          <w:lang w:bidi="ar-SA"/>
        </w:rPr>
        <w:t>فَلَمَّا نَهَضْتُ بِالاْءَمْرِ نَكَثَتْ طائِفَةٌ ، وَمَرَقَتْ أُخْرَى ، وفَسَق</w:t>
      </w:r>
      <w:r>
        <w:rPr>
          <w:rStyle w:val="FootnoteAnchor"/>
          <w:rtl w:val="true"/>
        </w:rPr>
        <w:footnoteReference w:id="606"/>
      </w:r>
      <w:r>
        <w:rPr>
          <w:rFonts w:ascii="Amiri" w:hAnsi="Amiri" w:eastAsia="Amiri" w:cs="Amiri"/>
          <w:color w:val="111111"/>
          <w:sz w:val="28"/>
          <w:sz w:val="28"/>
          <w:szCs w:val="28"/>
          <w:rtl w:val="true"/>
          <w:lang w:bidi="ar-SA"/>
        </w:rPr>
        <w:t xml:space="preserve">آخَرُونَ ؛ كَأَنَّهُمْ لَمْ يَسْمَعُوا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الاْآخِرَةُ نَجْعَلُها لِلَّذِينَ لاَ يُرِيدُونَ عُلُوّاً فِي الاْءَرْضِ وَلاَ فَسادًا وَالْعاقِبَةُ لِلْمُتَّقِينَ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 بَلَى وَاللّهِ لَقَدْ سَمِعُوهَا وَوَعَوْهَا ، وَلَكِنَّهُمْ حَلِيَتِ الدُّنْيا فِي أَعْيُنِهِمْ ، وَرَاقَهُمْ زِبْرِجُها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فَلَقَ الْحَبَّةَ ، وَبَرَأَ النَّسَمَةَ </w:t>
      </w:r>
      <w:r>
        <w:rPr>
          <w:rStyle w:val="FootnoteAnchor"/>
          <w:rtl w:val="true"/>
        </w:rPr>
        <w:footnoteReference w:id="608"/>
      </w:r>
      <w:r>
        <w:rPr>
          <w:rFonts w:ascii="Amiri" w:hAnsi="Amiri" w:eastAsia="Amiri" w:cs="Amiri"/>
          <w:color w:val="111111"/>
          <w:sz w:val="28"/>
          <w:sz w:val="28"/>
          <w:szCs w:val="28"/>
          <w:rtl w:val="true"/>
          <w:lang w:bidi="ar-SA"/>
        </w:rPr>
        <w:t>، لَوْلاَ حُضُورُ الْحَاضِرِ ، وَقِيَامُ الْحُجَّةِ بوُجُودِ النَّاصِرِ ، ومَا أَخَذَ</w:t>
      </w:r>
    </w:p>
    <w:p>
      <w:pPr>
        <w:pStyle w:val="BookText"/>
        <w:rPr/>
      </w:pPr>
      <w:r>
        <w:rPr>
          <w:rFonts w:ascii="Amiri" w:hAnsi="Amiri" w:eastAsia="Amiri" w:cs="Amiri"/>
          <w:color w:val="111111"/>
          <w:sz w:val="28"/>
          <w:sz w:val="28"/>
          <w:szCs w:val="28"/>
          <w:rtl w:val="true"/>
          <w:lang w:bidi="ar-SA"/>
        </w:rPr>
        <w:t>اللّهُ عَلَى الْعُلَمَاءِ أَلاّ يُقَارُّوا</w:t>
      </w:r>
      <w:r>
        <w:rPr>
          <w:rStyle w:val="FootnoteAnchor"/>
          <w:rtl w:val="true"/>
        </w:rPr>
        <w:footnoteReference w:id="609"/>
      </w:r>
      <w:r>
        <w:rPr>
          <w:rFonts w:ascii="Amiri" w:hAnsi="Amiri" w:eastAsia="Amiri" w:cs="Amiri"/>
          <w:color w:val="111111"/>
          <w:sz w:val="28"/>
          <w:sz w:val="28"/>
          <w:szCs w:val="28"/>
          <w:rtl w:val="true"/>
          <w:lang w:bidi="ar-SA"/>
        </w:rPr>
        <w:t>عَلَى كِظَّةِ</w:t>
      </w:r>
      <w:r>
        <w:rPr>
          <w:rStyle w:val="FootnoteAnchor"/>
          <w:rtl w:val="true"/>
        </w:rPr>
        <w:footnoteReference w:id="610"/>
      </w:r>
      <w:r>
        <w:rPr>
          <w:rFonts w:ascii="Amiri" w:hAnsi="Amiri" w:eastAsia="Amiri" w:cs="Amiri"/>
          <w:color w:val="111111"/>
          <w:sz w:val="28"/>
          <w:sz w:val="28"/>
          <w:szCs w:val="28"/>
          <w:rtl w:val="true"/>
          <w:lang w:bidi="ar-SA"/>
        </w:rPr>
        <w:t>ظَالِمٍ ، وَلاَ سَغَبِ</w:t>
      </w:r>
      <w:r>
        <w:rPr>
          <w:rStyle w:val="FootnoteAnchor"/>
          <w:rtl w:val="true"/>
        </w:rPr>
        <w:footnoteReference w:id="611"/>
      </w:r>
      <w:r>
        <w:rPr>
          <w:rFonts w:ascii="Amiri" w:hAnsi="Amiri" w:eastAsia="Amiri" w:cs="Amiri"/>
          <w:color w:val="111111"/>
          <w:sz w:val="28"/>
          <w:sz w:val="28"/>
          <w:szCs w:val="28"/>
          <w:rtl w:val="true"/>
          <w:lang w:bidi="ar-SA"/>
        </w:rPr>
        <w:t>مَظْلُومٍ ، لاَءَلْقَيْتُ حَبْلَهَا عَلَى غَارِبِهَا</w:t>
      </w:r>
      <w:r>
        <w:rPr>
          <w:rStyle w:val="FootnoteAnchor"/>
          <w:rtl w:val="true"/>
        </w:rPr>
        <w:footnoteReference w:id="612"/>
      </w:r>
      <w:r>
        <w:rPr>
          <w:rFonts w:ascii="Amiri" w:hAnsi="Amiri" w:eastAsia="Amiri" w:cs="Amiri"/>
          <w:color w:val="111111"/>
          <w:sz w:val="28"/>
          <w:sz w:val="28"/>
          <w:szCs w:val="28"/>
          <w:rtl w:val="true"/>
          <w:lang w:bidi="ar-SA"/>
        </w:rPr>
        <w:t>، وَلَسَقَيْتُ آخِرَهَا بِكَأْسِ أَوَّلِهَا ، وَلاَءَلْفَيْتُمْ دُنْيَاكُمْ هَذِهِ عِنْدِي أَزْهَدَ</w:t>
      </w:r>
      <w:r>
        <w:rPr>
          <w:rStyle w:val="FootnoteAnchor"/>
          <w:rtl w:val="true"/>
        </w:rPr>
        <w:footnoteReference w:id="613"/>
      </w:r>
      <w:r>
        <w:rPr>
          <w:rFonts w:ascii="Amiri" w:hAnsi="Amiri" w:eastAsia="Amiri" w:cs="Amiri"/>
          <w:color w:val="111111"/>
          <w:sz w:val="28"/>
          <w:sz w:val="28"/>
          <w:szCs w:val="28"/>
          <w:rtl w:val="true"/>
          <w:lang w:bidi="ar-SA"/>
        </w:rPr>
        <w:t>مِنْ عَفْطَةِ عَنْزٍ</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رَجُلٌ مِنْ أَهْلِ السَّوَادِ عِنْدَ بُلُوغِهِ إِلَى هَذَا الْمَوْضِعِ مِنْ خُطْبَتِهِ ، فَنَاوَلَهُ كِتَـاباً</w:t>
      </w:r>
      <w:r>
        <w:rPr>
          <w:rStyle w:val="FootnoteAnchor"/>
          <w:rtl w:val="true"/>
        </w:rPr>
        <w:footnoteReference w:id="615"/>
      </w:r>
      <w:r>
        <w:rPr>
          <w:rFonts w:ascii="Amiri" w:hAnsi="Amiri" w:eastAsia="Amiri" w:cs="Amiri"/>
          <w:color w:val="111111"/>
          <w:sz w:val="28"/>
          <w:sz w:val="28"/>
          <w:szCs w:val="28"/>
          <w:rtl w:val="true"/>
          <w:lang w:bidi="ar-SA"/>
        </w:rPr>
        <w:t xml:space="preserve">فَـأَقْـبَلَ ينظر فِيهِ ؛ فلمّا فرغ من قراءته قَالَ لَهُ ابْنُ عبّاس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عليه‌السلام ، لَوِاطَّرَدَتْ</w:t>
      </w:r>
    </w:p>
    <w:p>
      <w:pPr>
        <w:pStyle w:val="BookText"/>
        <w:rPr/>
      </w:pPr>
      <w:r>
        <w:rPr>
          <w:rFonts w:ascii="Amiri" w:hAnsi="Amiri" w:eastAsia="Amiri" w:cs="Amiri"/>
          <w:color w:val="111111"/>
          <w:sz w:val="28"/>
          <w:sz w:val="28"/>
          <w:szCs w:val="28"/>
          <w:rtl w:val="true"/>
          <w:lang w:bidi="ar-SA"/>
        </w:rPr>
        <w:t>مَقَالتُكَ</w:t>
      </w:r>
      <w:r>
        <w:rPr>
          <w:rStyle w:val="FootnoteAnchor"/>
          <w:rtl w:val="true"/>
        </w:rPr>
        <w:footnoteReference w:id="616"/>
      </w:r>
      <w:r>
        <w:rPr>
          <w:rFonts w:ascii="Amiri" w:hAnsi="Amiri" w:eastAsia="Amiri" w:cs="Amiri"/>
          <w:color w:val="111111"/>
          <w:sz w:val="28"/>
          <w:sz w:val="28"/>
          <w:szCs w:val="28"/>
          <w:rtl w:val="true"/>
          <w:lang w:bidi="ar-SA"/>
        </w:rPr>
        <w:t>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أَسِفْتُ عَلَى كَلاَمٍ قطُّ كَأَسَفِي عَلَى ذلكَ</w:t>
      </w:r>
      <w:r>
        <w:rPr>
          <w:rStyle w:val="FootnoteAnchor"/>
          <w:rtl w:val="true"/>
        </w:rPr>
        <w:footnoteReference w:id="618"/>
      </w:r>
      <w:r>
        <w:rPr>
          <w:rFonts w:ascii="Amiri" w:hAnsi="Amiri" w:eastAsia="Amiri" w:cs="Amiri"/>
          <w:color w:val="111111"/>
          <w:sz w:val="28"/>
          <w:sz w:val="28"/>
          <w:szCs w:val="28"/>
          <w:rtl w:val="true"/>
          <w:lang w:bidi="ar-SA"/>
        </w:rPr>
        <w:t xml:space="preserve">الْكَلاَمِ أَلاّ يَكونَ أَمِيرُالْمُؤْمنينَ بَلَغَ مِنْهُ حَيْثُ أَرَادَ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له عليه‌السلام إلى عثمان بن حنيف الأنصاري وهو عامله على البصرة، وقد بلغه أنّه دُعي إلى وليمة قوم من أهلها فمضى إليها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يَابْنَ حُنَيْفٍ ، فَقَدْ بَلَغَنِي أَنَّ رَجُلاً مِنْ فِئَةِ</w:t>
      </w:r>
      <w:r>
        <w:rPr>
          <w:rStyle w:val="FootnoteAnchor"/>
          <w:rtl w:val="true"/>
        </w:rPr>
        <w:footnoteReference w:id="620"/>
      </w:r>
      <w:r>
        <w:rPr>
          <w:rFonts w:ascii="Amiri" w:hAnsi="Amiri" w:eastAsia="Amiri" w:cs="Amiri"/>
          <w:color w:val="111111"/>
          <w:sz w:val="28"/>
          <w:sz w:val="28"/>
          <w:szCs w:val="28"/>
          <w:rtl w:val="true"/>
          <w:lang w:bidi="ar-SA"/>
        </w:rPr>
        <w:t xml:space="preserve">أَهْلِ الْبَصْرَةِ دَعَاكَ إِلَى مَأْدُبَةٍ فَأَسْرَعْتَ الَيْها ، تُسْتَطَابُ لَكَ الاْءَلْوَانُ ، وَتُنْقَلُ إلَيْكَ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تُجِيبُ إِلَى</w:t>
      </w:r>
    </w:p>
    <w:p>
      <w:pPr>
        <w:pStyle w:val="BookText"/>
        <w:rPr/>
      </w:pPr>
      <w:r>
        <w:rPr>
          <w:rFonts w:ascii="Amiri" w:hAnsi="Amiri" w:eastAsia="Amiri" w:cs="Amiri"/>
          <w:color w:val="111111"/>
          <w:sz w:val="28"/>
          <w:sz w:val="28"/>
          <w:szCs w:val="28"/>
          <w:rtl w:val="true"/>
          <w:lang w:bidi="ar-SA"/>
        </w:rPr>
        <w:t xml:space="preserve">طَعَامِ قَوْمٍ عَائِلُهُمْ مَجْفُوٌّ </w:t>
      </w:r>
      <w:r>
        <w:rPr>
          <w:rStyle w:val="FootnoteAnchor"/>
          <w:rtl w:val="true"/>
        </w:rPr>
        <w:footnoteReference w:id="621"/>
      </w:r>
      <w:r>
        <w:rPr>
          <w:rFonts w:ascii="Amiri" w:hAnsi="Amiri" w:eastAsia="Amiri" w:cs="Amiri"/>
          <w:color w:val="111111"/>
          <w:sz w:val="28"/>
          <w:sz w:val="28"/>
          <w:szCs w:val="28"/>
          <w:rtl w:val="true"/>
          <w:lang w:bidi="ar-SA"/>
        </w:rPr>
        <w:t xml:space="preserve">،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w:t>
      </w:r>
      <w:r>
        <w:rPr>
          <w:rStyle w:val="FootnoteAnchor"/>
          <w:rtl w:val="true"/>
        </w:rPr>
        <w:footnoteReference w:id="622"/>
      </w:r>
      <w:r>
        <w:rPr>
          <w:rFonts w:ascii="Amiri" w:hAnsi="Amiri" w:eastAsia="Amiri" w:cs="Amiri"/>
          <w:color w:val="111111"/>
          <w:sz w:val="28"/>
          <w:sz w:val="28"/>
          <w:szCs w:val="28"/>
          <w:rtl w:val="true"/>
          <w:lang w:bidi="ar-SA"/>
        </w:rPr>
        <w:t>مِنْ هَذَا الْمَقْضَمِ ، فَمَا اشْبَهَ</w:t>
      </w:r>
      <w:r>
        <w:rPr>
          <w:rStyle w:val="FootnoteAnchor"/>
          <w:rtl w:val="true"/>
        </w:rPr>
        <w:footnoteReference w:id="623"/>
      </w:r>
      <w:r>
        <w:rPr>
          <w:rFonts w:ascii="Amiri" w:hAnsi="Amiri" w:eastAsia="Amiri" w:cs="Amiri"/>
          <w:color w:val="111111"/>
          <w:sz w:val="28"/>
          <w:sz w:val="28"/>
          <w:szCs w:val="28"/>
          <w:rtl w:val="true"/>
          <w:lang w:bidi="ar-SA"/>
        </w:rPr>
        <w:t>عَلَيْكَ عِلْمُهُ فَالْفِظْهُ ، وَمَا أَيْقَنْتَ بِطِيبِ وُجُوهِهِ فَنَلْ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لِكُلِّ مَأْمُومٍ إِمَاماً يَقْتَدِى بِهِ ، وَيَسْتَضِى‌ءُ بِنُورِ عِلْمِهِ ؛ أَلاَ وَإِنَّ إِمَامَكُمْ قَدِ اكْتَفَى مِنْ دُنْيَاهُ بِطِمْرَيْهِ </w:t>
      </w:r>
      <w:r>
        <w:rPr>
          <w:rStyle w:val="FootnoteAnchor"/>
          <w:rtl w:val="true"/>
        </w:rPr>
        <w:footnoteReference w:id="625"/>
      </w:r>
      <w:r>
        <w:rPr>
          <w:rFonts w:ascii="Amiri" w:hAnsi="Amiri" w:eastAsia="Amiri" w:cs="Amiri"/>
          <w:color w:val="111111"/>
          <w:sz w:val="28"/>
          <w:sz w:val="28"/>
          <w:szCs w:val="28"/>
          <w:rtl w:val="true"/>
          <w:lang w:bidi="ar-SA"/>
        </w:rPr>
        <w:t xml:space="preserve">، وَمِنْ طُعْمِهِ بِقُرْصَيْهِ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لاَ تَقْدِرُونَ عَلَى ذَلِكَ ؛ وَلَكِنْ أَعِينُونِي بِوَرَعٍ وَاجْتِهَادٍ </w:t>
      </w:r>
      <w:r>
        <w:rPr>
          <w:rStyle w:val="FootnoteAnchor"/>
          <w:rtl w:val="true"/>
        </w:rPr>
        <w:footnoteReference w:id="626"/>
      </w:r>
      <w:r>
        <w:rPr>
          <w:rFonts w:ascii="Amiri" w:hAnsi="Amiri" w:eastAsia="Amiri" w:cs="Amiri"/>
          <w:color w:val="111111"/>
          <w:sz w:val="28"/>
          <w:sz w:val="28"/>
          <w:szCs w:val="28"/>
          <w:rtl w:val="true"/>
          <w:lang w:bidi="ar-SA"/>
        </w:rPr>
        <w:t>، فَوَاللّهِ مَا كَنَزْتُ مِنْ دُنْيَاكُمْ تِبْراً</w:t>
      </w:r>
      <w:r>
        <w:rPr>
          <w:rStyle w:val="FootnoteAnchor"/>
          <w:rtl w:val="true"/>
        </w:rPr>
        <w:footnoteReference w:id="627"/>
      </w:r>
      <w:r>
        <w:rPr>
          <w:rFonts w:ascii="Amiri" w:hAnsi="Amiri" w:eastAsia="Amiri" w:cs="Amiri"/>
          <w:color w:val="111111"/>
          <w:sz w:val="28"/>
          <w:sz w:val="28"/>
          <w:szCs w:val="28"/>
          <w:rtl w:val="true"/>
          <w:lang w:bidi="ar-SA"/>
        </w:rPr>
        <w:t xml:space="preserve">، وَلاَ ادَّخَرْتُ مِنْ غَنَائِمِهَا وَفْرًا ، وَلاَ أَعْدَدْتُ لِبَالِى ثَوْبى طِمْرًا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بَلَى كَانَتْ فِي أَيْدِينَا فَدَكٌ مِنْ كُلِّ مَا أَظَلَّتْهُ السَّمَاءُ فَشَحَّتْ عَلَيْهَا نُفُوسُ قَوْمٍ وَ سَخَتْ عَنْهَا نُفُوسُ</w:t>
      </w:r>
      <w:r>
        <w:rPr>
          <w:rStyle w:val="FootnoteAnchor"/>
          <w:rtl w:val="true"/>
        </w:rPr>
        <w:footnoteReference w:id="628"/>
      </w:r>
      <w:r>
        <w:rPr>
          <w:rFonts w:ascii="Amiri" w:hAnsi="Amiri" w:eastAsia="Amiri" w:cs="Amiri"/>
          <w:color w:val="111111"/>
          <w:sz w:val="28"/>
          <w:sz w:val="28"/>
          <w:szCs w:val="28"/>
          <w:rtl w:val="true"/>
          <w:lang w:bidi="ar-SA"/>
        </w:rPr>
        <w:t>آخَرِينَ وَ نِعْمَ الْحَكَمُ اللَّهُ وَ مَا أَصْنَعُ بِفَدَكٍ وَ غَيْرِ فَدَكٍ وَ النَّفْسُ مَظَانُّهَا فِي غَدٍ جَدَثٌ</w:t>
      </w:r>
      <w:r>
        <w:rPr>
          <w:rStyle w:val="FootnoteAnchor"/>
          <w:rtl w:val="true"/>
        </w:rPr>
        <w:footnoteReference w:id="629"/>
      </w:r>
      <w:r>
        <w:rPr>
          <w:rFonts w:ascii="Amiri" w:hAnsi="Amiri" w:eastAsia="Amiri" w:cs="Amiri"/>
          <w:color w:val="111111"/>
          <w:sz w:val="28"/>
          <w:sz w:val="28"/>
          <w:szCs w:val="28"/>
          <w:rtl w:val="true"/>
          <w:lang w:bidi="ar-SA"/>
        </w:rPr>
        <w:t>تَنْقَطِعُ فِي ظُلْمَتِهِ آثَارُهَا وَ تَغِيبُ أَخْبَارُهَا وَ حُفْرَةٌ لَوْ زِيدَ فِي فُسْحَتِهَا وَ أَوْسَعَتْ يَدَا حَافِرِهَا لأَضْغَطَهَا</w:t>
      </w:r>
      <w:r>
        <w:rPr>
          <w:rStyle w:val="FootnoteAnchor"/>
          <w:rtl w:val="true"/>
        </w:rPr>
        <w:footnoteReference w:id="630"/>
      </w:r>
      <w:r>
        <w:rPr>
          <w:rFonts w:ascii="Amiri" w:hAnsi="Amiri" w:eastAsia="Amiri" w:cs="Amiri"/>
          <w:color w:val="111111"/>
          <w:sz w:val="28"/>
          <w:sz w:val="28"/>
          <w:szCs w:val="28"/>
          <w:rtl w:val="true"/>
          <w:lang w:bidi="ar-SA"/>
        </w:rPr>
        <w:t>الْحَجَرُ وَ الْمَدَرُ</w:t>
      </w:r>
      <w:r>
        <w:rPr>
          <w:rStyle w:val="FootnoteAnchor"/>
          <w:rtl w:val="true"/>
        </w:rPr>
        <w:footnoteReference w:id="631"/>
      </w:r>
      <w:r>
        <w:rPr>
          <w:rFonts w:ascii="Amiri" w:hAnsi="Amiri" w:eastAsia="Amiri" w:cs="Amiri"/>
          <w:color w:val="111111"/>
          <w:sz w:val="28"/>
          <w:sz w:val="28"/>
          <w:szCs w:val="28"/>
          <w:rtl w:val="true"/>
          <w:lang w:bidi="ar-SA"/>
        </w:rPr>
        <w:t>وَ سَدَّ فُرَجَهَا</w:t>
      </w:r>
      <w:r>
        <w:rPr>
          <w:rStyle w:val="FootnoteAnchor"/>
          <w:rtl w:val="true"/>
        </w:rPr>
        <w:footnoteReference w:id="632"/>
      </w:r>
      <w:r>
        <w:rPr>
          <w:rFonts w:ascii="Amiri" w:hAnsi="Amiri" w:eastAsia="Amiri" w:cs="Amiri"/>
          <w:color w:val="111111"/>
          <w:sz w:val="28"/>
          <w:sz w:val="28"/>
          <w:szCs w:val="28"/>
          <w:rtl w:val="true"/>
          <w:lang w:bidi="ar-SA"/>
        </w:rPr>
        <w:t>التُّرَابُ الْمُتَرَاكِمُ وَإِنَّمَا هِيَ نَفْسِي أَرُوضُهَا</w:t>
      </w:r>
      <w:r>
        <w:rPr>
          <w:rStyle w:val="FootnoteAnchor"/>
          <w:rtl w:val="true"/>
        </w:rPr>
        <w:footnoteReference w:id="633"/>
      </w:r>
      <w:r>
        <w:rPr>
          <w:rFonts w:ascii="Amiri" w:hAnsi="Amiri" w:eastAsia="Amiri" w:cs="Amiri"/>
          <w:color w:val="111111"/>
          <w:sz w:val="28"/>
          <w:sz w:val="28"/>
          <w:szCs w:val="28"/>
          <w:rtl w:val="true"/>
          <w:lang w:bidi="ar-SA"/>
        </w:rPr>
        <w:t>بِالتَّقْوَى لِتَأْتِيَ آمِنَةً يَوْمَ الْخَوْفِ الاْءَكْبَرِ وَتَثْبُتَ عَلَى جَوَانِبِ الْمَزْلَقِ</w:t>
      </w:r>
      <w:r>
        <w:rPr>
          <w:rStyle w:val="FootnoteAnchor"/>
          <w:rtl w:val="true"/>
        </w:rPr>
        <w:footnoteReference w:id="634"/>
      </w: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w:t>
      </w:r>
      <w:r>
        <w:rPr>
          <w:rStyle w:val="FootnoteAnchor"/>
          <w:rtl w:val="true"/>
        </w:rPr>
        <w:footnoteReference w:id="635"/>
      </w:r>
      <w:r>
        <w:rPr>
          <w:rFonts w:ascii="Amiri" w:hAnsi="Amiri" w:eastAsia="Amiri" w:cs="Amiri"/>
          <w:color w:val="111111"/>
          <w:sz w:val="28"/>
          <w:sz w:val="28"/>
          <w:szCs w:val="28"/>
          <w:rtl w:val="true"/>
          <w:lang w:bidi="ar-SA"/>
        </w:rPr>
        <w:t>وَ لَكِنْ هَيْهَاتَ أَنْ يَغْلِبَنِي هَوَايَ وَ يَقُودَنِي جَشَعِي</w:t>
      </w:r>
      <w:r>
        <w:rPr>
          <w:rStyle w:val="FootnoteAnchor"/>
          <w:rtl w:val="true"/>
        </w:rPr>
        <w:footnoteReference w:id="636"/>
      </w:r>
      <w:r>
        <w:rPr>
          <w:rFonts w:ascii="Amiri" w:hAnsi="Amiri" w:eastAsia="Amiri" w:cs="Amiri"/>
          <w:color w:val="111111"/>
          <w:sz w:val="28"/>
          <w:sz w:val="28"/>
          <w:szCs w:val="28"/>
          <w:rtl w:val="true"/>
          <w:lang w:bidi="ar-SA"/>
        </w:rPr>
        <w:t>إِلَى تَخَيُّرِ الاْءَطْعِمَةِ ـ وَلَعَلَّ بِالحِجَازِ</w:t>
      </w:r>
    </w:p>
    <w:p>
      <w:pPr>
        <w:pStyle w:val="BookText"/>
        <w:rPr/>
      </w:pPr>
      <w:r>
        <w:rPr>
          <w:rFonts w:ascii="Amiri" w:hAnsi="Amiri" w:eastAsia="Amiri" w:cs="Amiri"/>
          <w:color w:val="111111"/>
          <w:sz w:val="28"/>
          <w:sz w:val="28"/>
          <w:szCs w:val="28"/>
          <w:rtl w:val="true"/>
          <w:lang w:bidi="ar-SA"/>
        </w:rPr>
        <w:t>وبِالْيمَامَةِ</w:t>
      </w:r>
      <w:r>
        <w:rPr>
          <w:rStyle w:val="FootnoteAnchor"/>
          <w:rtl w:val="true"/>
        </w:rPr>
        <w:footnoteReference w:id="637"/>
      </w:r>
      <w:r>
        <w:rPr>
          <w:rFonts w:ascii="Amiri" w:hAnsi="Amiri" w:eastAsia="Amiri" w:cs="Amiri"/>
          <w:color w:val="111111"/>
          <w:sz w:val="28"/>
          <w:sz w:val="28"/>
          <w:szCs w:val="28"/>
          <w:rtl w:val="true"/>
          <w:lang w:bidi="ar-SA"/>
        </w:rPr>
        <w:t>مَنْ لاَ طَمَعَ لَهُ بِالْقُرْصِ</w:t>
      </w:r>
      <w:r>
        <w:rPr>
          <w:rStyle w:val="FootnoteAnchor"/>
          <w:rtl w:val="true"/>
        </w:rPr>
        <w:footnoteReference w:id="638"/>
      </w:r>
      <w:r>
        <w:rPr>
          <w:rFonts w:ascii="Amiri" w:hAnsi="Amiri" w:eastAsia="Amiri" w:cs="Amiri"/>
          <w:color w:val="111111"/>
          <w:sz w:val="28"/>
          <w:sz w:val="28"/>
          <w:szCs w:val="28"/>
          <w:rtl w:val="true"/>
          <w:lang w:bidi="ar-SA"/>
        </w:rPr>
        <w:t>، وَلاَ عَهْدَ لَهُ بِالشِّبَعِ‌ـ أوْ أَبِيتَ مِبْطَانا وَحَوْلِي</w:t>
      </w:r>
      <w:r>
        <w:rPr>
          <w:rStyle w:val="FootnoteAnchor"/>
          <w:rtl w:val="true"/>
        </w:rPr>
        <w:footnoteReference w:id="639"/>
      </w:r>
      <w:r>
        <w:rPr>
          <w:rFonts w:ascii="Amiri" w:hAnsi="Amiri" w:eastAsia="Amiri" w:cs="Amiri"/>
          <w:color w:val="111111"/>
          <w:sz w:val="28"/>
          <w:sz w:val="28"/>
          <w:szCs w:val="28"/>
          <w:rtl w:val="true"/>
          <w:lang w:bidi="ar-SA"/>
        </w:rPr>
        <w:t>غَرْثَى</w:t>
      </w:r>
      <w:r>
        <w:rPr>
          <w:rStyle w:val="FootnoteAnchor"/>
          <w:rtl w:val="true"/>
        </w:rPr>
        <w:footnoteReference w:id="640"/>
      </w:r>
      <w:r>
        <w:rPr>
          <w:rFonts w:ascii="Amiri" w:hAnsi="Amiri" w:eastAsia="Amiri" w:cs="Amiri"/>
          <w:color w:val="111111"/>
          <w:sz w:val="28"/>
          <w:sz w:val="28"/>
          <w:szCs w:val="28"/>
          <w:rtl w:val="true"/>
          <w:lang w:bidi="ar-SA"/>
        </w:rPr>
        <w:t xml:space="preserve">،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ذا</w:t>
      </w:r>
      <w:r>
        <w:rPr>
          <w:rStyle w:val="FootnoteAnchor"/>
          <w:rtl w:val="true"/>
        </w:rPr>
        <w:footnoteReference w:id="641"/>
      </w:r>
      <w:r>
        <w:rPr>
          <w:rFonts w:ascii="Amiri" w:hAnsi="Amiri" w:eastAsia="Amiri" w:cs="Amiri"/>
          <w:color w:val="111111"/>
          <w:sz w:val="28"/>
          <w:sz w:val="28"/>
          <w:szCs w:val="28"/>
          <w:rtl w:val="true"/>
          <w:lang w:bidi="ar-SA"/>
        </w:rPr>
        <w:t>أَنْ تَبِيتَ بِبِطْنَةٍ</w:t>
      </w:r>
      <w:r>
        <w:rPr>
          <w:rStyle w:val="FootnoteAnchor"/>
          <w:rtl w:val="true"/>
        </w:rPr>
        <w:footnoteReference w:id="642"/>
      </w:r>
      <w:r>
        <w:rPr>
          <w:rFonts w:ascii="Amiri" w:hAnsi="Amiri" w:eastAsia="Amiri" w:cs="Amiri"/>
          <w:color w:val="111111"/>
          <w:sz w:val="28"/>
          <w:sz w:val="28"/>
          <w:szCs w:val="28"/>
          <w:rtl w:val="true"/>
          <w:lang w:bidi="ar-SA"/>
        </w:rPr>
        <w:t>وَحَوْلَكَ أَكْبَادٌ تَحِنُّ إِلَى الْقِدّ</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لأقْنَعُ</w:t>
      </w:r>
      <w:r>
        <w:rPr>
          <w:rStyle w:val="FootnoteAnchor"/>
          <w:rtl w:val="true"/>
        </w:rPr>
        <w:footnoteReference w:id="644"/>
      </w:r>
      <w:r>
        <w:rPr>
          <w:rFonts w:ascii="Amiri" w:hAnsi="Amiri" w:eastAsia="Amiri" w:cs="Amiri"/>
          <w:color w:val="111111"/>
          <w:sz w:val="28"/>
          <w:sz w:val="28"/>
          <w:szCs w:val="28"/>
          <w:rtl w:val="true"/>
          <w:lang w:bidi="ar-SA"/>
        </w:rPr>
        <w:t xml:space="preserve">مِنْ نَفْسِي بِأَنْ يُقَالَ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 وَلاَ أُشَارِكهُمْ فِى مَكارِهِ الدَّهْرِ ، و</w:t>
      </w:r>
      <w:r>
        <w:rPr>
          <w:rStyle w:val="FootnoteAnchor"/>
          <w:rtl w:val="true"/>
        </w:rPr>
        <w:footnoteReference w:id="646"/>
      </w:r>
      <w:r>
        <w:rPr>
          <w:rFonts w:ascii="Amiri" w:hAnsi="Amiri" w:eastAsia="Amiri" w:cs="Amiri"/>
          <w:color w:val="111111"/>
          <w:sz w:val="28"/>
          <w:sz w:val="28"/>
          <w:szCs w:val="28"/>
          <w:rtl w:val="true"/>
          <w:lang w:bidi="ar-SA"/>
        </w:rPr>
        <w:t>أَكُون أُسْوَةً لَهُمْ فِى خُشُونَةِ</w:t>
      </w:r>
      <w:r>
        <w:rPr>
          <w:rStyle w:val="FootnoteAnchor"/>
          <w:rtl w:val="true"/>
        </w:rPr>
        <w:footnoteReference w:id="647"/>
      </w:r>
      <w:r>
        <w:rPr>
          <w:rFonts w:ascii="Amiri" w:hAnsi="Amiri" w:eastAsia="Amiri" w:cs="Amiri"/>
          <w:color w:val="111111"/>
          <w:sz w:val="28"/>
          <w:sz w:val="28"/>
          <w:szCs w:val="28"/>
          <w:rtl w:val="true"/>
          <w:lang w:bidi="ar-SA"/>
        </w:rPr>
        <w:t xml:space="preserve">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 كالْبَهيمَةِ الْمَرْبُوطَةِ ؛ هَمُّهَا عَلَفُهَا ، أَوِ الْمُرْسَلَةِ ؛ شُغُلُهَا تَقَمُّمُهَا</w:t>
      </w:r>
      <w:r>
        <w:rPr>
          <w:rFonts w:eastAsia="Amiri" w:cs="Amiri" w:ascii="Amiri" w:hAnsi="Amiri"/>
          <w:color w:val="111111"/>
          <w:sz w:val="28"/>
          <w:szCs w:val="28"/>
          <w:lang w:bidi="ar-SA"/>
        </w:rPr>
        <w:t>12</w:t>
      </w:r>
      <w:r>
        <w:rPr>
          <w:rStyle w:val="FootnoteAnchor"/>
          <w:rtl w:val="true"/>
        </w:rPr>
        <w:footnoteReference w:id="648"/>
      </w:r>
      <w:r>
        <w:rPr>
          <w:rFonts w:ascii="Amiri" w:hAnsi="Amiri" w:eastAsia="Amiri" w:cs="Amiri"/>
          <w:color w:val="111111"/>
          <w:sz w:val="28"/>
          <w:sz w:val="28"/>
          <w:szCs w:val="28"/>
          <w:rtl w:val="true"/>
          <w:lang w:bidi="ar-SA"/>
        </w:rPr>
        <w:t>، تَكْتَرِشُ</w:t>
      </w:r>
      <w:r>
        <w:rPr>
          <w:rStyle w:val="FootnoteAnchor"/>
          <w:rtl w:val="true"/>
        </w:rPr>
        <w:footnoteReference w:id="649"/>
      </w:r>
      <w:r>
        <w:rPr>
          <w:rFonts w:ascii="Amiri" w:hAnsi="Amiri" w:eastAsia="Amiri" w:cs="Amiri"/>
          <w:color w:val="111111"/>
          <w:sz w:val="28"/>
          <w:sz w:val="28"/>
          <w:szCs w:val="28"/>
          <w:rtl w:val="true"/>
          <w:lang w:bidi="ar-SA"/>
        </w:rPr>
        <w:t>مِنْ أَعْلاَفِهَا ، وَتَلْهُو عَمَّا يُرَادُ بِهَا ، أَوْ أُتْرَكَ سُدًى ، وأُهْمَلَ عَائباً</w:t>
      </w:r>
      <w:r>
        <w:rPr>
          <w:rStyle w:val="FootnoteAnchor"/>
          <w:rtl w:val="true"/>
        </w:rPr>
        <w:footnoteReference w:id="650"/>
      </w:r>
      <w:r>
        <w:rPr>
          <w:rFonts w:ascii="Amiri" w:hAnsi="Amiri" w:eastAsia="Amiri" w:cs="Amiri"/>
          <w:color w:val="111111"/>
          <w:sz w:val="28"/>
          <w:sz w:val="28"/>
          <w:szCs w:val="28"/>
          <w:rtl w:val="true"/>
          <w:lang w:bidi="ar-SA"/>
        </w:rPr>
        <w:t>، أَوْ أَجُرَّ حَبْلَ الضَّلاَلَةِ ، أَوْ أَعْتَسِفَ</w:t>
      </w:r>
      <w:r>
        <w:rPr>
          <w:rStyle w:val="FootnoteAnchor"/>
          <w:rtl w:val="true"/>
        </w:rPr>
        <w:footnoteReference w:id="651"/>
      </w:r>
      <w:r>
        <w:rPr>
          <w:rFonts w:ascii="Amiri" w:hAnsi="Amiri" w:eastAsia="Amiri" w:cs="Amiri"/>
          <w:color w:val="111111"/>
          <w:sz w:val="28"/>
          <w:sz w:val="28"/>
          <w:szCs w:val="28"/>
          <w:rtl w:val="true"/>
          <w:lang w:bidi="ar-SA"/>
        </w:rPr>
        <w:t>طَرِيقَ الْمَتَاهَةِ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 طَالِبٍ ، فَقَدْ قَعَدَ بِهِ الضَّعْفُ عَنْ قِتَالِ الاْءَقْرَانِ ، وَمُنَازَلَةِ الشُّجْعَانِ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الشَّجَرَةَ الْبَرِّيَّةَ أَصْلَبُ عُودًا ، وَالرَّوَابِعَ</w:t>
      </w:r>
      <w:r>
        <w:rPr>
          <w:rStyle w:val="FootnoteAnchor"/>
          <w:rtl w:val="true"/>
        </w:rPr>
        <w:footnoteReference w:id="653"/>
      </w:r>
      <w:r>
        <w:rPr>
          <w:rFonts w:ascii="Amiri" w:hAnsi="Amiri" w:eastAsia="Amiri" w:cs="Amiri"/>
          <w:color w:val="111111"/>
          <w:sz w:val="28"/>
          <w:sz w:val="28"/>
          <w:szCs w:val="28"/>
          <w:rtl w:val="true"/>
          <w:lang w:bidi="ar-SA"/>
        </w:rPr>
        <w:t>الخَضِرَةَ أَرَقُّ جُلُودًا ،</w:t>
      </w:r>
    </w:p>
    <w:p>
      <w:pPr>
        <w:pStyle w:val="BookText"/>
        <w:rPr/>
      </w:pPr>
      <w:r>
        <w:rPr>
          <w:rFonts w:ascii="Amiri" w:hAnsi="Amiri" w:eastAsia="Amiri" w:cs="Amiri"/>
          <w:color w:val="111111"/>
          <w:sz w:val="28"/>
          <w:sz w:val="28"/>
          <w:szCs w:val="28"/>
          <w:rtl w:val="true"/>
          <w:lang w:bidi="ar-SA"/>
        </w:rPr>
        <w:t>وَالنباتَاتِ</w:t>
      </w:r>
      <w:r>
        <w:rPr>
          <w:rStyle w:val="FootnoteAnchor"/>
          <w:rtl w:val="true"/>
        </w:rPr>
        <w:footnoteReference w:id="654"/>
      </w:r>
      <w:r>
        <w:rPr>
          <w:rFonts w:ascii="Amiri" w:hAnsi="Amiri" w:eastAsia="Amiri" w:cs="Amiri"/>
          <w:color w:val="111111"/>
          <w:sz w:val="28"/>
          <w:sz w:val="28"/>
          <w:szCs w:val="28"/>
          <w:rtl w:val="true"/>
          <w:lang w:bidi="ar-SA"/>
        </w:rPr>
        <w:t xml:space="preserve">الْعِذْيَةَ أَقْوَى وَقُودًا ، وَأَبْطَأُ خُمودًا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مِنْ رَسُولِ اللّهِ صلى‌الله‌عليه‌و‌آله كالوضؤ مِنَ الصَّنو </w:t>
      </w:r>
      <w:r>
        <w:rPr>
          <w:rStyle w:val="FootnoteAnchor"/>
          <w:rtl w:val="true"/>
        </w:rPr>
        <w:footnoteReference w:id="655"/>
      </w:r>
      <w:r>
        <w:rPr>
          <w:rFonts w:ascii="Amiri" w:hAnsi="Amiri" w:eastAsia="Amiri" w:cs="Amiri"/>
          <w:color w:val="111111"/>
          <w:sz w:val="28"/>
          <w:sz w:val="28"/>
          <w:szCs w:val="28"/>
          <w:rtl w:val="true"/>
          <w:lang w:bidi="ar-SA"/>
        </w:rPr>
        <w:t>، وَالذِّرَاعِ مِنَ الْعَضُدِ ؛ وَاللّهِ لَوْ تَظَاهَرَتِ الْعَرَبُ عَلَى قِتَالِى لَمَا وَلَّيْتُ عَنْهَا ، وَلا أَمْكَنَتِ الْفُرَضُ</w:t>
      </w:r>
      <w:r>
        <w:rPr>
          <w:rStyle w:val="FootnoteAnchor"/>
          <w:rtl w:val="true"/>
        </w:rPr>
        <w:footnoteReference w:id="656"/>
      </w:r>
      <w:r>
        <w:rPr>
          <w:rFonts w:ascii="Amiri" w:hAnsi="Amiri" w:eastAsia="Amiri" w:cs="Amiri"/>
          <w:color w:val="111111"/>
          <w:sz w:val="28"/>
          <w:sz w:val="28"/>
          <w:szCs w:val="28"/>
          <w:rtl w:val="true"/>
          <w:lang w:bidi="ar-SA"/>
        </w:rPr>
        <w:t>مِنْ رِقَابِهَا لَسَارَعْتُ إِلَيْهَا ، وَسَأَجْهَدُ فِى أَنْ أُطَهِّرَ الاْءَرْضَ مِنْ هَذَا الشَّخْصِ الْمَعْكُوسِ ، وَالْجِسْمِ الْمَرْكُوسِ ، حَتَّى تَخْرُجَ الْمَدَرَةُ مِنْ</w:t>
      </w:r>
      <w:r>
        <w:rPr>
          <w:rStyle w:val="FootnoteAnchor"/>
          <w:rtl w:val="true"/>
        </w:rPr>
        <w:footnoteReference w:id="657"/>
      </w:r>
      <w:r>
        <w:rPr>
          <w:rFonts w:ascii="Amiri" w:hAnsi="Amiri" w:eastAsia="Amiri" w:cs="Amiri"/>
          <w:color w:val="111111"/>
          <w:sz w:val="28"/>
          <w:sz w:val="28"/>
          <w:szCs w:val="28"/>
          <w:rtl w:val="true"/>
          <w:lang w:bidi="ar-SA"/>
        </w:rPr>
        <w:t xml:space="preserve">حَبِّ الْحَصِيدِ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عَلَى غَارِبِكِ</w:t>
      </w:r>
      <w:r>
        <w:rPr>
          <w:rStyle w:val="FootnoteAnchor"/>
          <w:rtl w:val="true"/>
        </w:rPr>
        <w:footnoteReference w:id="658"/>
      </w:r>
      <w:r>
        <w:rPr>
          <w:rFonts w:ascii="Amiri" w:hAnsi="Amiri" w:eastAsia="Amiri" w:cs="Amiri"/>
          <w:color w:val="111111"/>
          <w:sz w:val="28"/>
          <w:sz w:val="28"/>
          <w:szCs w:val="28"/>
          <w:rtl w:val="true"/>
          <w:lang w:bidi="ar-SA"/>
        </w:rPr>
        <w:t>قَدِ انْسَلَلْتُ مِنْ مَخَالِبِكِ</w:t>
      </w:r>
      <w:r>
        <w:rPr>
          <w:rStyle w:val="FootnoteAnchor"/>
          <w:rtl w:val="true"/>
        </w:rPr>
        <w:footnoteReference w:id="659"/>
      </w:r>
      <w:r>
        <w:rPr>
          <w:rFonts w:ascii="Amiri" w:hAnsi="Amiri" w:eastAsia="Amiri" w:cs="Amiri"/>
          <w:color w:val="111111"/>
          <w:sz w:val="28"/>
          <w:sz w:val="28"/>
          <w:szCs w:val="28"/>
          <w:rtl w:val="true"/>
          <w:lang w:bidi="ar-SA"/>
        </w:rPr>
        <w:t>وَ أَفْلَتُّ مِنْ حَبَائِلِكِ</w:t>
      </w:r>
      <w:r>
        <w:rPr>
          <w:rStyle w:val="FootnoteAnchor"/>
          <w:rtl w:val="true"/>
        </w:rPr>
        <w:footnoteReference w:id="660"/>
      </w:r>
      <w:r>
        <w:rPr>
          <w:rFonts w:ascii="Amiri" w:hAnsi="Amiri" w:eastAsia="Amiri" w:cs="Amiri"/>
          <w:color w:val="111111"/>
          <w:sz w:val="28"/>
          <w:sz w:val="28"/>
          <w:szCs w:val="28"/>
          <w:rtl w:val="true"/>
          <w:lang w:bidi="ar-SA"/>
        </w:rPr>
        <w:t>وَاجْتَنَبْتُ الذَّهَابَ فِي مَدَاحِضِكِ</w:t>
      </w:r>
      <w:r>
        <w:rPr>
          <w:rStyle w:val="FootnoteAnchor"/>
          <w:rtl w:val="true"/>
        </w:rPr>
        <w:footnoteReference w:id="661"/>
      </w:r>
      <w:r>
        <w:rPr>
          <w:rFonts w:ascii="Amiri" w:hAnsi="Amiri" w:eastAsia="Amiri" w:cs="Amiri"/>
          <w:color w:val="111111"/>
          <w:sz w:val="28"/>
          <w:sz w:val="28"/>
          <w:szCs w:val="28"/>
          <w:rtl w:val="true"/>
          <w:lang w:bidi="ar-SA"/>
        </w:rPr>
        <w:t>أَيْنَ الْقُرُونُ الَّذِينَ غَرَرْتِهِمْ بِمَدَاعِبِكِ</w:t>
      </w:r>
      <w:r>
        <w:rPr>
          <w:rStyle w:val="FootnoteAnchor"/>
          <w:rtl w:val="true"/>
        </w:rPr>
        <w:footnoteReference w:id="662"/>
      </w:r>
      <w:r>
        <w:rPr>
          <w:rFonts w:ascii="Amiri" w:hAnsi="Amiri" w:eastAsia="Amiri" w:cs="Amiri"/>
          <w:color w:val="111111"/>
          <w:sz w:val="28"/>
          <w:sz w:val="28"/>
          <w:szCs w:val="28"/>
          <w:rtl w:val="true"/>
          <w:lang w:bidi="ar-SA"/>
        </w:rPr>
        <w:t>أَيْنَ الْأُمَمُ الَّذِينَ فَتَنْتِهِمْ بِزَخَارِفِكِ فَهَا هُمْ رَهَائِنُ الْقُبُورِ وَ مَضَامِينُ اللُّحُودِ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كُنْتِ شَخْصاً مَرْئِيّاً وَ قَالَباً جِنسِّيّاً</w:t>
      </w:r>
      <w:r>
        <w:rPr>
          <w:rStyle w:val="FootnoteAnchor"/>
          <w:rtl w:val="true"/>
        </w:rPr>
        <w:footnoteReference w:id="663"/>
      </w:r>
      <w:r>
        <w:rPr>
          <w:rFonts w:ascii="Amiri" w:hAnsi="Amiri" w:eastAsia="Amiri" w:cs="Amiri"/>
          <w:color w:val="111111"/>
          <w:sz w:val="28"/>
          <w:sz w:val="28"/>
          <w:szCs w:val="28"/>
          <w:rtl w:val="true"/>
          <w:lang w:bidi="ar-SA"/>
        </w:rPr>
        <w:t>لأَقَمْتُ عَلَيْكِ حُدُودَ اللَّهِ فِي عِبَادٍ غَرَرْتِهِمْ بِالاْءَمَانِيِّ وَأُمَمٍ أَلْقَيْتِهِمْ فِي الْمَهَاوِي</w:t>
      </w:r>
      <w:r>
        <w:rPr>
          <w:rStyle w:val="FootnoteAnchor"/>
          <w:rtl w:val="true"/>
        </w:rPr>
        <w:footnoteReference w:id="664"/>
      </w:r>
      <w:r>
        <w:rPr>
          <w:rFonts w:ascii="Amiri" w:hAnsi="Amiri" w:eastAsia="Amiri" w:cs="Amiri"/>
          <w:color w:val="111111"/>
          <w:sz w:val="28"/>
          <w:sz w:val="28"/>
          <w:szCs w:val="28"/>
          <w:rtl w:val="true"/>
          <w:lang w:bidi="ar-SA"/>
        </w:rPr>
        <w:t>وَ مُلُوكٍ أَسْلَمْتِهِمْ إِلَى التَّلَفِ وَ أَوْرَدْتِهِمْ مَوَارِدَ الْبَلاَءِ إِذْ لاَ وِرْدَ</w:t>
      </w:r>
      <w:r>
        <w:rPr>
          <w:rStyle w:val="FootnoteAnchor"/>
          <w:rtl w:val="true"/>
        </w:rPr>
        <w:footnoteReference w:id="665"/>
      </w:r>
      <w:r>
        <w:rPr>
          <w:rFonts w:ascii="Amiri" w:hAnsi="Amiri" w:eastAsia="Amiri" w:cs="Amiri"/>
          <w:color w:val="111111"/>
          <w:sz w:val="28"/>
          <w:sz w:val="28"/>
          <w:szCs w:val="28"/>
          <w:rtl w:val="true"/>
          <w:lang w:bidi="ar-SA"/>
        </w:rPr>
        <w:t>وَ لاَ صَدَرَ</w:t>
      </w:r>
      <w:r>
        <w:rPr>
          <w:rStyle w:val="FootnoteAnchor"/>
          <w:rtl w:val="true"/>
        </w:rPr>
        <w:footnoteReference w:id="666"/>
      </w:r>
      <w:r>
        <w:rPr>
          <w:rFonts w:ascii="Amiri" w:hAnsi="Amiri" w:eastAsia="Amiri" w:cs="Amiri"/>
          <w:color w:val="111111"/>
          <w:sz w:val="28"/>
          <w:sz w:val="28"/>
          <w:szCs w:val="28"/>
          <w:rtl w:val="true"/>
          <w:lang w:bidi="ar-SA"/>
        </w:rPr>
        <w:t>هَيْهَاتَ مَنْ وَطِئَ دَحْضَكِ</w:t>
      </w:r>
      <w:r>
        <w:rPr>
          <w:rStyle w:val="FootnoteAnchor"/>
          <w:rtl w:val="true"/>
        </w:rPr>
        <w:footnoteReference w:id="667"/>
      </w:r>
      <w:r>
        <w:rPr>
          <w:rFonts w:ascii="Amiri" w:hAnsi="Amiri" w:eastAsia="Amiri" w:cs="Amiri"/>
          <w:color w:val="111111"/>
          <w:sz w:val="28"/>
          <w:sz w:val="28"/>
          <w:szCs w:val="28"/>
          <w:rtl w:val="true"/>
          <w:lang w:bidi="ar-SA"/>
        </w:rPr>
        <w:t>زَلِقَ وَ مَنْ رَكِبَ لُجَجَكِ غَرِقَ وَ مَنِ ازْوَرَّ</w:t>
      </w:r>
      <w:r>
        <w:rPr>
          <w:rStyle w:val="FootnoteAnchor"/>
          <w:rtl w:val="true"/>
        </w:rPr>
        <w:footnoteReference w:id="668"/>
      </w:r>
      <w:r>
        <w:rPr>
          <w:rFonts w:ascii="Amiri" w:hAnsi="Amiri" w:eastAsia="Amiri" w:cs="Amiri"/>
          <w:color w:val="111111"/>
          <w:sz w:val="28"/>
          <w:sz w:val="28"/>
          <w:szCs w:val="28"/>
          <w:rtl w:val="true"/>
          <w:lang w:bidi="ar-SA"/>
        </w:rPr>
        <w:t>عَنْ حبالِكِ</w:t>
      </w:r>
      <w:r>
        <w:rPr>
          <w:rStyle w:val="FootnoteAnchor"/>
          <w:rtl w:val="true"/>
        </w:rPr>
        <w:footnoteReference w:id="669"/>
      </w:r>
      <w:r>
        <w:rPr>
          <w:rFonts w:ascii="Amiri" w:hAnsi="Amiri" w:eastAsia="Amiri" w:cs="Amiri"/>
          <w:color w:val="111111"/>
          <w:sz w:val="28"/>
          <w:sz w:val="28"/>
          <w:szCs w:val="28"/>
          <w:rtl w:val="true"/>
          <w:lang w:bidi="ar-SA"/>
        </w:rPr>
        <w:t>وُفِّقَ وَ السَّالِمُ مِنْكِ لاَ يُبَالِي إِنْ ضَاقَ بِهِ</w:t>
      </w:r>
    </w:p>
    <w:p>
      <w:pPr>
        <w:pStyle w:val="BookText"/>
        <w:rPr/>
      </w:pPr>
      <w:r>
        <w:rPr>
          <w:rFonts w:ascii="Amiri" w:hAnsi="Amiri" w:eastAsia="Amiri" w:cs="Amiri"/>
          <w:color w:val="111111"/>
          <w:sz w:val="28"/>
          <w:sz w:val="28"/>
          <w:szCs w:val="28"/>
          <w:rtl w:val="true"/>
          <w:lang w:bidi="ar-SA"/>
        </w:rPr>
        <w:t>مُنَاخُهُ وَ الدُّنْيَا عِنْدَهُ كَيَوْمٍ حَانَ انْسِلاَخُهُ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اعْزُبِي عَنِّي فَوَاللَّهِ لاَ أَذِلُّ لَكِ فَتَسْتَذِلِّينِي وَ لاَ أَسْلَسُ</w:t>
      </w:r>
      <w:r>
        <w:rPr>
          <w:rStyle w:val="FootnoteAnchor"/>
          <w:rtl w:val="true"/>
        </w:rPr>
        <w:footnoteReference w:id="670"/>
      </w:r>
      <w:r>
        <w:rPr>
          <w:rFonts w:ascii="Amiri" w:hAnsi="Amiri" w:eastAsia="Amiri" w:cs="Amiri"/>
          <w:color w:val="111111"/>
          <w:sz w:val="28"/>
          <w:sz w:val="28"/>
          <w:szCs w:val="28"/>
          <w:rtl w:val="true"/>
          <w:lang w:bidi="ar-SA"/>
        </w:rPr>
        <w:t>لَكِ فَتَقُودِينِي وَ ايْمُ اللَّهِ يَمِيناً أَسْتَثْنِي فِيهَا بِمَشِيئَةِ اللَّهِ لأَرُوضَنَّ نَفْسِي راضيةً</w:t>
      </w:r>
      <w:r>
        <w:rPr>
          <w:rStyle w:val="FootnoteAnchor"/>
          <w:rtl w:val="true"/>
        </w:rPr>
        <w:footnoteReference w:id="671"/>
      </w:r>
      <w:r>
        <w:rPr>
          <w:rFonts w:ascii="Amiri" w:hAnsi="Amiri" w:eastAsia="Amiri" w:cs="Amiri"/>
          <w:color w:val="111111"/>
          <w:sz w:val="28"/>
          <w:sz w:val="28"/>
          <w:szCs w:val="28"/>
          <w:rtl w:val="true"/>
          <w:lang w:bidi="ar-SA"/>
        </w:rPr>
        <w:t>تَهِشُّ مَعَهَا إِلَى الْقُرْصِ إِذَا قَدَرْتُ عَلَيْهِ مَطْعُوماً وَ تَقْنَعُ بِالْمِلْحِ مَأْدُوماً وَلأَدَعَنَّ مُقْلَتِي</w:t>
      </w:r>
      <w:r>
        <w:rPr>
          <w:rStyle w:val="FootnoteAnchor"/>
          <w:rtl w:val="true"/>
        </w:rPr>
        <w:footnoteReference w:id="672"/>
      </w:r>
      <w:r>
        <w:rPr>
          <w:rFonts w:ascii="Amiri" w:hAnsi="Amiri" w:eastAsia="Amiri" w:cs="Amiri"/>
          <w:color w:val="111111"/>
          <w:sz w:val="28"/>
          <w:sz w:val="28"/>
          <w:szCs w:val="28"/>
          <w:rtl w:val="true"/>
          <w:lang w:bidi="ar-SA"/>
        </w:rPr>
        <w:t>كَعَيْنِ مَاءٍ نَضَبَ مَعِينُهَا مُسْتَفْرِغَةً دُمُوعَهَا أَتَمْتَلِئُ السَّائِمَةُ مِنْ رِعْيِهَا فَتَبْرُكَ؟ وَ تَشْبَعُ الرَّبِيضَةُ</w:t>
      </w:r>
      <w:r>
        <w:rPr>
          <w:rStyle w:val="FootnoteAnchor"/>
          <w:rtl w:val="true"/>
        </w:rPr>
        <w:footnoteReference w:id="673"/>
      </w:r>
      <w:r>
        <w:rPr>
          <w:rFonts w:ascii="Amiri" w:hAnsi="Amiri" w:eastAsia="Amiri" w:cs="Amiri"/>
          <w:color w:val="111111"/>
          <w:sz w:val="28"/>
          <w:sz w:val="28"/>
          <w:szCs w:val="28"/>
          <w:rtl w:val="true"/>
          <w:lang w:bidi="ar-SA"/>
        </w:rPr>
        <w:t>مِنْ عُشْبِهَا فَتَرْبِضَ؟ وَيَأْكُلُ عَلِيٌّ</w:t>
      </w:r>
      <w:r>
        <w:rPr>
          <w:rStyle w:val="FootnoteAnchor"/>
          <w:rtl w:val="true"/>
        </w:rPr>
        <w:footnoteReference w:id="674"/>
      </w:r>
      <w:r>
        <w:rPr>
          <w:rFonts w:ascii="Amiri" w:hAnsi="Amiri" w:eastAsia="Amiri" w:cs="Amiri"/>
          <w:color w:val="111111"/>
          <w:sz w:val="28"/>
          <w:sz w:val="28"/>
          <w:szCs w:val="28"/>
          <w:rtl w:val="true"/>
          <w:lang w:bidi="ar-SA"/>
        </w:rPr>
        <w:t>زَادِهِ فَيَما يهْجَعَ</w:t>
      </w:r>
      <w:r>
        <w:rPr>
          <w:rStyle w:val="FootnoteAnchor"/>
          <w:rtl w:val="true"/>
        </w:rPr>
        <w:footnoteReference w:id="675"/>
      </w:r>
      <w:r>
        <w:rPr>
          <w:rFonts w:ascii="Amiri" w:hAnsi="Amiri" w:eastAsia="Amiri" w:cs="Amiri"/>
          <w:color w:val="111111"/>
          <w:sz w:val="28"/>
          <w:sz w:val="28"/>
          <w:szCs w:val="28"/>
          <w:rtl w:val="true"/>
          <w:lang w:bidi="ar-SA"/>
        </w:rPr>
        <w:t>قَرَّتْ إِذاً عَيْنُهُ إِذَا اقْتَدَى بَعْدَ السِّنِينَ الْمُتَطَاوِلَةِ بِالْبَهِيمَةِ</w:t>
      </w:r>
      <w:r>
        <w:rPr>
          <w:rStyle w:val="FootnoteAnchor"/>
          <w:rtl w:val="true"/>
        </w:rPr>
        <w:footnoteReference w:id="676"/>
      </w:r>
      <w:r>
        <w:rPr>
          <w:rFonts w:ascii="Amiri" w:hAnsi="Amiri" w:eastAsia="Amiri" w:cs="Amiri"/>
          <w:color w:val="111111"/>
          <w:sz w:val="28"/>
          <w:sz w:val="28"/>
          <w:szCs w:val="28"/>
          <w:rtl w:val="true"/>
          <w:lang w:bidi="ar-SA"/>
        </w:rPr>
        <w:t>السَّائِمَةِ الْمَرْعِيَّةِ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لِنَفْسٍ أَدَّتْ لِرَبِّهَا</w:t>
      </w:r>
      <w:r>
        <w:rPr>
          <w:rStyle w:val="FootnoteAnchor"/>
          <w:rtl w:val="true"/>
        </w:rPr>
        <w:footnoteReference w:id="677"/>
      </w:r>
      <w:r>
        <w:rPr>
          <w:rFonts w:ascii="Amiri" w:hAnsi="Amiri" w:eastAsia="Amiri" w:cs="Amiri"/>
          <w:color w:val="111111"/>
          <w:sz w:val="28"/>
          <w:sz w:val="28"/>
          <w:szCs w:val="28"/>
          <w:rtl w:val="true"/>
          <w:lang w:bidi="ar-SA"/>
        </w:rPr>
        <w:t>فَرْضَهَا وَ عَرَكَتْ بِجَنْبِهَا بُوءْسَهَا</w:t>
      </w:r>
      <w:r>
        <w:rPr>
          <w:rStyle w:val="FootnoteAnchor"/>
          <w:rtl w:val="true"/>
        </w:rPr>
        <w:footnoteReference w:id="678"/>
      </w:r>
      <w:r>
        <w:rPr>
          <w:rFonts w:ascii="Amiri" w:hAnsi="Amiri" w:eastAsia="Amiri" w:cs="Amiri"/>
          <w:color w:val="111111"/>
          <w:sz w:val="28"/>
          <w:sz w:val="28"/>
          <w:szCs w:val="28"/>
          <w:rtl w:val="true"/>
          <w:lang w:bidi="ar-SA"/>
        </w:rPr>
        <w:t>وَ هَجَرَتْ فِي اللَّيْلِ غُمْضَهَا</w:t>
      </w:r>
      <w:r>
        <w:rPr>
          <w:rStyle w:val="FootnoteAnchor"/>
          <w:rtl w:val="true"/>
        </w:rPr>
        <w:footnoteReference w:id="679"/>
      </w:r>
      <w:r>
        <w:rPr>
          <w:rFonts w:ascii="Amiri" w:hAnsi="Amiri" w:eastAsia="Amiri" w:cs="Amiri"/>
          <w:color w:val="111111"/>
          <w:sz w:val="28"/>
          <w:sz w:val="28"/>
          <w:szCs w:val="28"/>
          <w:rtl w:val="true"/>
          <w:lang w:bidi="ar-SA"/>
        </w:rPr>
        <w:t>حَتَّى إِذَا</w:t>
      </w:r>
      <w:r>
        <w:rPr>
          <w:rStyle w:val="FootnoteAnchor"/>
          <w:rtl w:val="true"/>
        </w:rPr>
        <w:footnoteReference w:id="680"/>
      </w:r>
      <w:r>
        <w:rPr>
          <w:rFonts w:ascii="Amiri" w:hAnsi="Amiri" w:eastAsia="Amiri" w:cs="Amiri"/>
          <w:color w:val="111111"/>
          <w:sz w:val="28"/>
          <w:sz w:val="28"/>
          <w:szCs w:val="28"/>
          <w:rtl w:val="true"/>
          <w:lang w:bidi="ar-SA"/>
        </w:rPr>
        <w:t>الْكَرَى</w:t>
      </w:r>
      <w:r>
        <w:rPr>
          <w:rStyle w:val="FootnoteAnchor"/>
          <w:rtl w:val="true"/>
        </w:rPr>
        <w:footnoteReference w:id="681"/>
      </w:r>
      <w:r>
        <w:rPr>
          <w:rFonts w:ascii="Amiri" w:hAnsi="Amiri" w:eastAsia="Amiri" w:cs="Amiri"/>
          <w:color w:val="111111"/>
          <w:sz w:val="28"/>
          <w:sz w:val="28"/>
          <w:szCs w:val="28"/>
          <w:rtl w:val="true"/>
          <w:lang w:bidi="ar-SA"/>
        </w:rPr>
        <w:t>عليَها افْتَرَشَتْ أَرْضَهَا وَ تَوَسَّدَتْ كَفَّهَا فِي مَعْشَرٍ أَسْهَرَ عُيُونَهُمْ خَوْفُ مَعَادِهِمْ وَ تَجَافَتْ عَنْ مَضَاجِعِهِا</w:t>
      </w:r>
      <w:r>
        <w:rPr>
          <w:rStyle w:val="FootnoteAnchor"/>
          <w:rtl w:val="true"/>
        </w:rPr>
        <w:footnoteReference w:id="682"/>
      </w:r>
      <w:r>
        <w:rPr>
          <w:rFonts w:ascii="Amiri" w:hAnsi="Amiri" w:eastAsia="Amiri" w:cs="Amiri"/>
          <w:color w:val="111111"/>
          <w:sz w:val="28"/>
          <w:sz w:val="28"/>
          <w:szCs w:val="28"/>
          <w:rtl w:val="true"/>
          <w:lang w:bidi="ar-SA"/>
        </w:rPr>
        <w:t>جُنُوبُهُمْ وَ هَمْهَمَتْ بِذِكْرِ رَبِّهِمْ شِفَاهُهُمْ وَ تَقَشَّعَتْ</w:t>
      </w:r>
      <w:r>
        <w:rPr>
          <w:rStyle w:val="FootnoteAnchor"/>
          <w:rtl w:val="true"/>
        </w:rPr>
        <w:footnoteReference w:id="683"/>
      </w:r>
      <w:r>
        <w:rPr>
          <w:rFonts w:ascii="Amiri" w:hAnsi="Amiri" w:eastAsia="Amiri" w:cs="Amiri"/>
          <w:color w:val="111111"/>
          <w:sz w:val="28"/>
          <w:sz w:val="28"/>
          <w:szCs w:val="28"/>
          <w:rtl w:val="true"/>
          <w:lang w:bidi="ar-SA"/>
        </w:rPr>
        <w:t>بِطُولِ اسْتِغْفَارِهِمْ ذُنُوبُهُمْ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له عليه‌السلام كتب لشريح بن الحارث قاضيه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شُرَيْحَ بن الحَارِث قَاضِيَ أَمِيرِ المُؤْمِنِينَ عليه‌السلام اشْتَرَى عَلَى عَهْدِهِ داراً بِثََمانِينَ دِينَاراً ؛ فَبَلَغَهُ عليه‌السلام ذَلِكَ ، فَاسْتَدْعَى شُرِيْحاً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ابْتَعْتَ دَاراً بِثََمانِينَ دِينَاراً ، وَكَتَبْتَ</w:t>
      </w:r>
      <w:r>
        <w:rPr>
          <w:rStyle w:val="FootnoteAnchor"/>
          <w:rtl w:val="true"/>
        </w:rPr>
        <w:footnoteReference w:id="685"/>
      </w:r>
      <w:r>
        <w:rPr>
          <w:rFonts w:ascii="Amiri" w:hAnsi="Amiri" w:eastAsia="Amiri" w:cs="Amiri"/>
          <w:color w:val="111111"/>
          <w:sz w:val="28"/>
          <w:sz w:val="28"/>
          <w:szCs w:val="28"/>
          <w:rtl w:val="true"/>
          <w:lang w:bidi="ar-SA"/>
        </w:rPr>
        <w:t>كِتَاباً</w:t>
      </w:r>
      <w:r>
        <w:rPr>
          <w:rStyle w:val="FootnoteAnchor"/>
          <w:rtl w:val="true"/>
        </w:rPr>
        <w:footnoteReference w:id="686"/>
      </w:r>
      <w:r>
        <w:rPr>
          <w:rFonts w:ascii="Amiri" w:hAnsi="Amiri" w:eastAsia="Amiri" w:cs="Amiri"/>
          <w:color w:val="111111"/>
          <w:sz w:val="28"/>
          <w:sz w:val="28"/>
          <w:szCs w:val="28"/>
          <w:rtl w:val="true"/>
          <w:lang w:bidi="ar-SA"/>
        </w:rPr>
        <w:t>، وَأَشْهَدْتَ</w:t>
      </w:r>
      <w:r>
        <w:rPr>
          <w:rStyle w:val="FootnoteAnchor"/>
          <w:rtl w:val="true"/>
        </w:rPr>
        <w:footnoteReference w:id="687"/>
      </w:r>
      <w:r>
        <w:rPr>
          <w:rFonts w:ascii="Amiri" w:hAnsi="Amiri" w:eastAsia="Amiri" w:cs="Amiri"/>
          <w:color w:val="111111"/>
          <w:sz w:val="28"/>
          <w:sz w:val="28"/>
          <w:szCs w:val="28"/>
          <w:rtl w:val="true"/>
          <w:lang w:bidi="ar-SA"/>
        </w:rPr>
        <w:t xml:space="preserve">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688"/>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 المُغْضَبِ ، ثُمَّ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شُرَيْحُ ، أَمَا إِنَّهُ سَيَأْتِيكَ مَنْ لاَ يَنْظُرُ فِى كِتَابِكَ ، وَلاَ يَسْأَلُكَ عَنْ بَيِّنَتِكَ ، حَتَّى يُخْرِجَكَ مِنْهَا شَاخِصاً ، وَيُسْلِمَكَ إِلَى قَبْرِكَ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شُرَيْحُ لاَ تَكُون ابْتَعْتَ هَذِهِ الدَّارَ مِنْ غَيْرِ مَالِكَ ، أَوْ نَقَدْتَ الَّثمَنَ مِنْ غَيْرِ حَلاَلِكَ ؛ فَإِذاً أَنْتَ قَدْ خَسِرْتَ دَارَ الدُّنْيَا وَدَارَ الاْآخِرَةِ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لَوْ كُنْتَ أَتَيْتَنِي عِنْدَ شِرَائِكَ مَا اشْتَرَيْتَ</w:t>
      </w:r>
      <w:r>
        <w:rPr>
          <w:rStyle w:val="FootnoteAnchor"/>
          <w:rtl w:val="true"/>
        </w:rPr>
        <w:footnoteReference w:id="689"/>
      </w:r>
      <w:r>
        <w:rPr>
          <w:rFonts w:ascii="Amiri" w:hAnsi="Amiri" w:eastAsia="Amiri" w:cs="Amiri"/>
          <w:color w:val="111111"/>
          <w:sz w:val="28"/>
          <w:sz w:val="28"/>
          <w:szCs w:val="28"/>
          <w:rtl w:val="true"/>
          <w:lang w:bidi="ar-SA"/>
        </w:rPr>
        <w:t>، لَكَ كِتَاباً عَلَى هَذِهِ النُّسْخَةِ ، فَلَمْ تَرْغَبْ فِي شِرَاءِ هَذِهِ الدَّارِ بِالدراهَم</w:t>
      </w:r>
      <w:r>
        <w:rPr>
          <w:rStyle w:val="FootnoteAnchor"/>
          <w:rtl w:val="true"/>
        </w:rPr>
        <w:footnoteReference w:id="690"/>
      </w:r>
      <w:r>
        <w:rPr>
          <w:rFonts w:ascii="Amiri" w:hAnsi="Amiri" w:eastAsia="Amiri" w:cs="Amiri"/>
          <w:color w:val="111111"/>
          <w:sz w:val="28"/>
          <w:sz w:val="28"/>
          <w:szCs w:val="28"/>
          <w:rtl w:val="true"/>
          <w:lang w:bidi="ar-SA"/>
        </w:rPr>
        <w:t xml:space="preserve">فما فَوْقُه ، والنسخَةُ هَذِهِ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اشْتَرَى عَبْدٌ ذَلِيلٌ ، مِنْ مَيِّتٍ قَدْ أُزْعِجَ لِلرَّحِيلِ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مِنْهُ دَاراً مِنْ دَارِ الْغُرُورِ ، مِنْ جَانِبِ الْفَانِينَ ، وَخِطَّةِ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يَنْتَهِي إِلَى دَوَاعِي الآفَاتِ ، وَالْحَدُّ الثَّانِي يَنْتَهِي إِلَى دَوَاعِى المُصِيبَاتِ ؛ وَالْحَدُّ الثَّالِثُ يَنْتَهِي إِلَى الْهَوَى المُرْدِى ، وَالْحَدُّ الرَّابِعُ يَنْتَهِي إِلَى الشَّيْطَانِ الغوي</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يُشْرَعُ بَابُ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 مِنْ هَذَا المُزعَجِ بِالاْءَجَلِ هَذِهِ الدَّارَ بِالْخُرُوجِ مِنْ عِزِّ الْقَنَاعَةِ ، وَالدُّخُولِ فِى دار</w:t>
      </w:r>
      <w:r>
        <w:rPr>
          <w:rStyle w:val="FootnoteAnchor"/>
          <w:rtl w:val="true"/>
        </w:rPr>
        <w:footnoteReference w:id="692"/>
      </w:r>
      <w:r>
        <w:rPr>
          <w:rFonts w:ascii="Amiri" w:hAnsi="Amiri" w:eastAsia="Amiri" w:cs="Amiri"/>
          <w:color w:val="111111"/>
          <w:sz w:val="28"/>
          <w:sz w:val="28"/>
          <w:szCs w:val="28"/>
          <w:rtl w:val="true"/>
          <w:lang w:bidi="ar-SA"/>
        </w:rPr>
        <w:t>الطَّلَبِ وَالضَّرَاعَةِ</w:t>
      </w:r>
      <w:r>
        <w:rPr>
          <w:rStyle w:val="FootnoteAnchor"/>
          <w:rtl w:val="true"/>
        </w:rPr>
        <w:footnoteReference w:id="693"/>
      </w:r>
      <w:r>
        <w:rPr>
          <w:rFonts w:ascii="Amiri" w:hAnsi="Amiri" w:eastAsia="Amiri" w:cs="Amiri"/>
          <w:color w:val="111111"/>
          <w:sz w:val="28"/>
          <w:sz w:val="28"/>
          <w:szCs w:val="28"/>
          <w:rtl w:val="true"/>
          <w:lang w:bidi="ar-SA"/>
        </w:rPr>
        <w:t>؛ فِيَما اشْتَرَ</w:t>
      </w:r>
      <w:r>
        <w:rPr>
          <w:rStyle w:val="FootnoteAnchor"/>
          <w:rtl w:val="true"/>
        </w:rPr>
        <w:footnoteReference w:id="694"/>
      </w:r>
      <w:r>
        <w:rPr>
          <w:rFonts w:ascii="Amiri" w:hAnsi="Amiri" w:eastAsia="Amiri" w:cs="Amiri"/>
          <w:color w:val="111111"/>
          <w:sz w:val="28"/>
          <w:sz w:val="28"/>
          <w:szCs w:val="28"/>
          <w:rtl w:val="true"/>
          <w:lang w:bidi="ar-SA"/>
        </w:rPr>
        <w:t>ىمِنْ</w:t>
      </w:r>
    </w:p>
    <w:p>
      <w:pPr>
        <w:pStyle w:val="BookText"/>
        <w:rPr/>
      </w:pPr>
      <w:r>
        <w:rPr>
          <w:rFonts w:ascii="Amiri" w:hAnsi="Amiri" w:eastAsia="Amiri" w:cs="Amiri"/>
          <w:color w:val="111111"/>
          <w:sz w:val="28"/>
          <w:sz w:val="28"/>
          <w:szCs w:val="28"/>
          <w:rtl w:val="true"/>
          <w:lang w:bidi="ar-SA"/>
        </w:rPr>
        <w:t xml:space="preserve">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مُبَلْبِلِ أَجْسَامِ</w:t>
      </w:r>
      <w:r>
        <w:rPr>
          <w:rStyle w:val="FootnoteAnchor"/>
          <w:rtl w:val="true"/>
        </w:rPr>
        <w:footnoteReference w:id="695"/>
      </w:r>
      <w:r>
        <w:rPr>
          <w:rFonts w:ascii="Amiri" w:hAnsi="Amiri" w:eastAsia="Amiri" w:cs="Amiri"/>
          <w:color w:val="111111"/>
          <w:sz w:val="28"/>
          <w:sz w:val="28"/>
          <w:szCs w:val="28"/>
          <w:rtl w:val="true"/>
          <w:lang w:bidi="ar-SA"/>
        </w:rPr>
        <w:t>المُلُوكِ ، وَسَالِبِ نُفُوسِ الْجَبَابِرَةِ ، وَمُزِيلِ مُلْكِ الْفَرَاعِنَةِ ، مِثْلِ كِسْرَى وَقَيْصَرَ ، وَتُبَّعٍ وَحِمْيَرَ ، وَمَنْ جَمَعَ الْمَالَ عَلَى الْمَالِ فَأَكْثَرَ ، وَمَنْ بَنَى وَشَيَّدَ ، وَزَخْرَفَ</w:t>
      </w:r>
      <w:r>
        <w:rPr>
          <w:rStyle w:val="FootnoteAnchor"/>
          <w:rtl w:val="true"/>
        </w:rPr>
        <w:footnoteReference w:id="696"/>
      </w:r>
      <w:r>
        <w:rPr>
          <w:rFonts w:ascii="Amiri" w:hAnsi="Amiri" w:eastAsia="Amiri" w:cs="Amiri"/>
          <w:color w:val="111111"/>
          <w:sz w:val="28"/>
          <w:sz w:val="28"/>
          <w:szCs w:val="28"/>
          <w:rtl w:val="true"/>
          <w:lang w:bidi="ar-SA"/>
        </w:rPr>
        <w:t xml:space="preserve">وَادَّخَرَ وَاعْتَقَدَ ، وَنَظَرَ بِزَعْمِهِ لِلْوَلَدِ إِشْخَاصُهُمْ جَمِيعاً إِلَى مَوْقِفِ الْعَرْضِ وَالْحِسَابِ ، وَمَوْضِعِ الثَّوَابِ وَالْعِقَابِ ، إِذَا وَقَعَ الأمْرُ بِفَصْلِ الْقَضَاءِ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عَلَى ذَلِكَ الْعَقْلُ إِذَا خَرَجَ مِنْ أسرِ الْهَوَى ، وَسَلِمَ مِنْ عَلاَئِقِ الدُّنْيَا</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bookmarkStart w:id="80" w:name="pg2399_155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3119075_3804643083"/>
      <w:bookmarkStart w:id="82" w:name="_Toc29"/>
      <w:bookmarkEnd w:id="80"/>
      <w:bookmarkEnd w:id="81"/>
      <w:r>
        <w:rPr>
          <w:rtl w:val="true"/>
        </w:rPr>
        <w:t>الباب السابع</w:t>
      </w:r>
      <w:r>
        <w:rPr>
          <w:rtl w:val="true"/>
        </w:rPr>
        <w:t xml:space="preserve">: </w:t>
      </w:r>
      <w:r>
        <w:rPr>
          <w:rtl w:val="true"/>
        </w:rPr>
        <w:t>في فضله وتفضّله عليه‌السلام</w:t>
      </w:r>
      <w:bookmarkEnd w:id="82"/>
    </w:p>
    <w:p>
      <w:pPr>
        <w:pStyle w:val="BookText"/>
        <w:rPr/>
      </w:pPr>
      <w:r>
        <w:rPr>
          <w:rFonts w:ascii="Amiri" w:hAnsi="Amiri" w:eastAsia="Amiri" w:cs="Amiri"/>
          <w:color w:val="111111"/>
          <w:sz w:val="28"/>
          <w:sz w:val="28"/>
          <w:szCs w:val="28"/>
          <w:rtl w:val="true"/>
          <w:lang w:bidi="ar-SA"/>
        </w:rPr>
        <w:t>في فضله وتفضّله عليه‌السلام</w:t>
      </w:r>
    </w:p>
    <w:p>
      <w:pPr>
        <w:pStyle w:val="BookText"/>
        <w:rPr/>
      </w:pPr>
      <w:r>
        <w:rPr>
          <w:rFonts w:ascii="IRNazanin" w:hAnsi="IRNazanin" w:eastAsia="IRNazanin"/>
          <w:color w:val="111111"/>
          <w:sz w:val="28"/>
          <w:sz w:val="28"/>
          <w:szCs w:val="28"/>
          <w:rtl w:val="true"/>
          <w:lang w:bidi="fa-IR"/>
        </w:rPr>
        <w:t>اعلم</w:t>
      </w:r>
      <w:r>
        <w:rPr>
          <w:rStyle w:val="FootnoteAnchor"/>
          <w:rtl w:val="true"/>
        </w:rPr>
        <w:footnoteReference w:id="699"/>
      </w:r>
      <w:r>
        <w:rPr>
          <w:rFonts w:ascii="Amiri" w:hAnsi="Amiri" w:eastAsia="Amiri" w:cs="Amiri"/>
          <w:color w:val="111111"/>
          <w:sz w:val="28"/>
          <w:sz w:val="28"/>
          <w:szCs w:val="28"/>
          <w:rtl w:val="true"/>
          <w:lang w:bidi="ar-SA"/>
        </w:rPr>
        <w:t xml:space="preserve">أنّه لا خلاف بين الأصحاب رضوان اللّه عليهم في أشرفيّة نبيّنا محمّد صلى‌الله‌عليه‌و‌آله على سائر الأنبياء للأخبار المتواترة ، وإنّما الخلاف بينهم في أفضليّة مولانا أمير المؤمنين عليه‌السلام وأولاده الأئمّة الطاهرين عليهم‌السلام ، فذهب بعض إلى أنّهم عليهم‌السلام أفضل ما خلا أُولي العزم وذهب بعضهم إلى المساواة ، وأكثر المتأخِّرين ذهبوا إلى أفضلية أمير المؤمنين وأولاده الأئمّة المعصومين على أُولي العزم وغيرهم وهو الصواب ؛ والدليل على ذلك أُمور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المفضّل بن عمر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الأرواح قبل الأجساد بألفي عام، فجعل أعلاها وأشرفها أرواح محمّد صلى‌الله‌عليه‌و‌آله وعليّ</w:t>
      </w:r>
      <w:r>
        <w:rPr>
          <w:rStyle w:val="FootnoteAnchor"/>
          <w:rtl w:val="true"/>
        </w:rPr>
        <w:footnoteReference w:id="700"/>
      </w:r>
      <w:r>
        <w:rPr>
          <w:rFonts w:ascii="Amiri" w:hAnsi="Amiri" w:eastAsia="Amiri" w:cs="Amiri"/>
          <w:color w:val="111111"/>
          <w:sz w:val="28"/>
          <w:sz w:val="28"/>
          <w:szCs w:val="28"/>
          <w:rtl w:val="true"/>
          <w:lang w:bidi="ar-SA"/>
        </w:rPr>
        <w:t>والحسن والحسين والأئمّة عليهم‌السلام ، فعرضها على السماوات والأرض والجبال فغشيها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للسماوات والأرض والجبال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أحبّائي وأوليائي وحججي على خلقي وأئمّة بريّتي، ما خلقت خلقاً هو أحبُّ إليَّ منهم، ولمن تولاّهم خلقت جنّتي، ولمن خالفهم وعاداهم خلقت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أسكن</w:t>
      </w:r>
    </w:p>
    <w:p>
      <w:pPr>
        <w:pStyle w:val="BookText"/>
        <w:rPr/>
      </w:pPr>
      <w:r>
        <w:rPr>
          <w:rFonts w:ascii="Amiri" w:hAnsi="Amiri" w:eastAsia="Amiri" w:cs="Amiri"/>
          <w:color w:val="111111"/>
          <w:sz w:val="28"/>
          <w:sz w:val="28"/>
          <w:szCs w:val="28"/>
          <w:rtl w:val="true"/>
          <w:lang w:bidi="ar-SA"/>
        </w:rPr>
        <w:t xml:space="preserve">آدم عليه‌السلام وحوّاء الجنّة نظرا إلى منزلة النبيّ صلى‌الله‌عليه‌و‌آله والأئمّة، فوجداها أشرف منازل أهل الجنّة، فقال لهما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خلقتكما</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مستفيضاً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أقام اللّه عزّوجلّ جبرئيل عليه‌السلام ومحمّداً صلى‌الله‌عليه‌و‌آله على الصراط، لا يجوز أحد إلاّ من كان معه براءة من عليّ بن أبي طالب عليه‌السلام </w:t>
      </w:r>
      <w:r>
        <w:rPr>
          <w:rStyle w:val="FootnoteAnchor"/>
          <w:rtl w:val="true"/>
        </w:rPr>
        <w:footnoteReference w:id="702"/>
      </w:r>
      <w:r>
        <w:rPr>
          <w:rFonts w:ascii="Amiri" w:hAnsi="Amiri" w:eastAsia="Amiri" w:cs="Amiri"/>
          <w:color w:val="111111"/>
          <w:sz w:val="28"/>
          <w:sz w:val="28"/>
          <w:szCs w:val="28"/>
          <w:rtl w:val="true"/>
          <w:lang w:bidi="ar-SA"/>
        </w:rPr>
        <w:t>وإلاّ هلك وأنزله الدرك الأسفل ، وكذا روي أنّه لا يدخل الجنّة أحد</w:t>
      </w:r>
      <w:r>
        <w:rPr>
          <w:rStyle w:val="FootnoteAnchor"/>
          <w:rtl w:val="true"/>
        </w:rPr>
        <w:footnoteReference w:id="703"/>
      </w:r>
      <w:r>
        <w:rPr>
          <w:rFonts w:ascii="Amiri" w:hAnsi="Amiri" w:eastAsia="Amiri" w:cs="Amiri"/>
          <w:color w:val="111111"/>
          <w:sz w:val="28"/>
          <w:sz w:val="28"/>
          <w:szCs w:val="28"/>
          <w:rtl w:val="true"/>
          <w:lang w:bidi="ar-SA"/>
        </w:rPr>
        <w:t xml:space="preserve">إلاّ من كان معه براءة من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في عرصات القيامة يبعث اللّه تعالى رضواناً بمفاتيح الجنّة ومالكاً بمفاتيح النار فيدفعاهما إلى عليّ بن أبي طالب عليه‌السلام ، ويأتي إلى شفير جهنّم فيقف والملائكة تسوق الناس إلى الصراط وهو واقف عنده،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يانار هذا لي وهذا لكِ</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 وهذا معنى كونه قسيم الجنّة والنار، على ما تواترت به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سمّي أبا القاسم لأنّه ربّا عليّاً عليه‌السلام في حجره ولمّا أخذه من أبي طالب عام القحط، وعليّ قاسم الجنّة والنار والنبيّ صلى‌الله‌عليه‌و‌آله أبوه فهو أبو القاسم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عبّاس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 قدس‌سره صلى‌الله‌عليه‌و‌آله‌وسلم قدس‌سرهم وَإِنَّا لَنَحْنُ الْمُسَبِّحُونَ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صلى‌الله‌عليه‌و‌آله فأقبل عليّ بن أبي طالب عليه‌السلام ، فلمّا رآه النبيّ تبسّم في وجهه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خلقه اللّه تعالى قبل أبيه آدم بأربعين ألف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أكان الابن قبل الأب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w:t>
      </w:r>
      <w:r>
        <w:rPr>
          <w:rStyle w:val="FootnoteAnchor"/>
          <w:rtl w:val="true"/>
        </w:rPr>
        <w:footnoteReference w:id="708"/>
      </w:r>
      <w:r>
        <w:rPr>
          <w:rFonts w:ascii="Amiri" w:hAnsi="Amiri" w:eastAsia="Amiri" w:cs="Amiri"/>
          <w:color w:val="111111"/>
          <w:sz w:val="28"/>
          <w:sz w:val="28"/>
          <w:szCs w:val="28"/>
          <w:rtl w:val="true"/>
          <w:lang w:bidi="ar-SA"/>
        </w:rPr>
        <w:t>خلقني وخلق عليّاً عليه‌السلام قبل أن يخلق آدم بهذه المدّة، خلق نوراً فقسّمه</w:t>
      </w:r>
      <w:r>
        <w:rPr>
          <w:rStyle w:val="FootnoteAnchor"/>
          <w:rtl w:val="true"/>
        </w:rPr>
        <w:footnoteReference w:id="709"/>
      </w:r>
      <w:r>
        <w:rPr>
          <w:rFonts w:ascii="Amiri" w:hAnsi="Amiri" w:eastAsia="Amiri" w:cs="Amiri"/>
          <w:color w:val="111111"/>
          <w:sz w:val="28"/>
          <w:sz w:val="28"/>
          <w:szCs w:val="28"/>
          <w:rtl w:val="true"/>
          <w:lang w:bidi="ar-SA"/>
        </w:rPr>
        <w:t>نصفين</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وخلق عليّاً عليه‌السلام من النصف الآخر قبل الأشياء فنورها من نوري ونور عليّ عليه‌السلام ، ثمّ جعلنا</w:t>
      </w:r>
      <w:r>
        <w:rPr>
          <w:rStyle w:val="FootnoteAnchor"/>
          <w:rtl w:val="true"/>
        </w:rPr>
        <w:footnoteReference w:id="711"/>
      </w:r>
      <w:r>
        <w:rPr>
          <w:rFonts w:ascii="Amiri" w:hAnsi="Amiri" w:eastAsia="Amiri" w:cs="Amiri"/>
          <w:color w:val="111111"/>
          <w:sz w:val="28"/>
          <w:sz w:val="28"/>
          <w:szCs w:val="28"/>
          <w:rtl w:val="true"/>
          <w:lang w:bidi="ar-SA"/>
        </w:rPr>
        <w:t>يمين العرش، ثمّ خلق الملائكة فسبّحنا فسبّحت الملائكة</w:t>
      </w:r>
      <w:r>
        <w:rPr>
          <w:rStyle w:val="FootnoteAnchor"/>
          <w:rtl w:val="true"/>
        </w:rPr>
        <w:footnoteReference w:id="712"/>
      </w:r>
      <w:r>
        <w:rPr>
          <w:rFonts w:ascii="Amiri" w:hAnsi="Amiri" w:eastAsia="Amiri" w:cs="Amiri"/>
          <w:color w:val="111111"/>
          <w:sz w:val="28"/>
          <w:sz w:val="28"/>
          <w:szCs w:val="28"/>
          <w:rtl w:val="true"/>
          <w:lang w:bidi="ar-SA"/>
        </w:rPr>
        <w:t>، وكان ذلك من تعليمي وتعليم عليّ عليه‌السلام وكان ذلك في علم اللّه السابق ، إنّ الملائكة تتعلّم منّا التسبيح والتكبير</w:t>
      </w:r>
      <w:r>
        <w:rPr>
          <w:rStyle w:val="FootnoteAnchor"/>
          <w:rtl w:val="true"/>
        </w:rPr>
        <w:footnoteReference w:id="713"/>
      </w:r>
      <w:r>
        <w:rPr>
          <w:rFonts w:ascii="Amiri" w:hAnsi="Amiri" w:eastAsia="Amiri" w:cs="Amiri"/>
          <w:color w:val="111111"/>
          <w:sz w:val="28"/>
          <w:sz w:val="28"/>
          <w:szCs w:val="28"/>
          <w:rtl w:val="true"/>
          <w:lang w:bidi="ar-SA"/>
        </w:rPr>
        <w:t>والتهليل ، وكلّ شيء سبّح اللّه وكبّره وهلّله</w:t>
      </w:r>
      <w:r>
        <w:rPr>
          <w:rStyle w:val="FootnoteAnchor"/>
          <w:rtl w:val="true"/>
        </w:rPr>
        <w:footnoteReference w:id="714"/>
      </w:r>
      <w:r>
        <w:rPr>
          <w:rFonts w:ascii="Amiri" w:hAnsi="Amiri" w:eastAsia="Amiri" w:cs="Amiri"/>
          <w:color w:val="111111"/>
          <w:sz w:val="28"/>
          <w:sz w:val="28"/>
          <w:szCs w:val="28"/>
          <w:rtl w:val="true"/>
          <w:lang w:bidi="ar-SA"/>
        </w:rPr>
        <w:t>بتعليمي وتعليم عليّ عليه‌السلام ،وكان في علم اللّه السابق أن لا يدخل النار محبّ لي ولعليّ عليه‌السلام ، وكذا كان في علمه أن لا يدخل الجنّة مبغض لي ولعليّ عليه‌السلام ، ألا وإنّ اللّه خلق ملائكة بأيديهم أباريق اللُجَيْن</w:t>
      </w:r>
      <w:r>
        <w:rPr>
          <w:rStyle w:val="FootnoteAnchor"/>
          <w:rtl w:val="true"/>
        </w:rPr>
        <w:footnoteReference w:id="715"/>
      </w:r>
      <w:r>
        <w:rPr>
          <w:rFonts w:ascii="Amiri" w:hAnsi="Amiri" w:eastAsia="Amiri" w:cs="Amiri"/>
          <w:color w:val="111111"/>
          <w:sz w:val="28"/>
          <w:sz w:val="28"/>
          <w:szCs w:val="28"/>
          <w:rtl w:val="true"/>
          <w:lang w:bidi="ar-SA"/>
        </w:rPr>
        <w:t>مملوّة من ماء الجنّة من الفردوس فما أحد من شيعة عليّ عليه‌السلام إلاّ وهو طاهر الوالدين، تقيّ نقيّ، مؤمن باللّه ، فإذا أراد أحدهم</w:t>
      </w:r>
      <w:r>
        <w:rPr>
          <w:rStyle w:val="FootnoteAnchor"/>
          <w:rtl w:val="true"/>
        </w:rPr>
        <w:footnoteReference w:id="716"/>
      </w:r>
      <w:r>
        <w:rPr>
          <w:rFonts w:ascii="Amiri" w:hAnsi="Amiri" w:eastAsia="Amiri" w:cs="Amiri"/>
          <w:color w:val="111111"/>
          <w:sz w:val="28"/>
          <w:sz w:val="28"/>
          <w:szCs w:val="28"/>
          <w:rtl w:val="true"/>
          <w:lang w:bidi="ar-SA"/>
        </w:rPr>
        <w:t>أن يواقع أهله جاء ملك من الملائكة الذين بأيديهم أباريق الجنّة، فطرح</w:t>
      </w:r>
      <w:r>
        <w:rPr>
          <w:rStyle w:val="FootnoteAnchor"/>
          <w:rtl w:val="true"/>
        </w:rPr>
        <w:footnoteReference w:id="717"/>
      </w:r>
      <w:r>
        <w:rPr>
          <w:rFonts w:ascii="Amiri" w:hAnsi="Amiri" w:eastAsia="Amiri" w:cs="Amiri"/>
          <w:color w:val="111111"/>
          <w:sz w:val="28"/>
          <w:sz w:val="28"/>
          <w:szCs w:val="28"/>
          <w:rtl w:val="true"/>
          <w:lang w:bidi="ar-SA"/>
        </w:rPr>
        <w:t>من ذلك الماء في إنائه الذي يشرب فيه</w:t>
      </w:r>
      <w:r>
        <w:rPr>
          <w:rStyle w:val="FootnoteAnchor"/>
          <w:rtl w:val="true"/>
        </w:rPr>
        <w:footnoteReference w:id="718"/>
      </w:r>
      <w:r>
        <w:rPr>
          <w:rFonts w:ascii="Amiri" w:hAnsi="Amiri" w:eastAsia="Amiri" w:cs="Amiri"/>
          <w:color w:val="111111"/>
          <w:sz w:val="28"/>
          <w:sz w:val="28"/>
          <w:szCs w:val="28"/>
          <w:rtl w:val="true"/>
          <w:lang w:bidi="ar-SA"/>
        </w:rPr>
        <w:t>، فيشرب هو ذلك الماء فينبت</w:t>
      </w:r>
      <w:r>
        <w:rPr>
          <w:rStyle w:val="FootnoteAnchor"/>
          <w:rtl w:val="true"/>
        </w:rPr>
        <w:footnoteReference w:id="719"/>
      </w:r>
      <w:r>
        <w:rPr>
          <w:rFonts w:ascii="Amiri" w:hAnsi="Amiri" w:eastAsia="Amiri" w:cs="Amiri"/>
          <w:color w:val="111111"/>
          <w:sz w:val="28"/>
          <w:sz w:val="28"/>
          <w:szCs w:val="28"/>
          <w:rtl w:val="true"/>
          <w:lang w:bidi="ar-SA"/>
        </w:rPr>
        <w:t>الإيمان في قلبه كما ينبت الزرع ، فهم على بيِّنة من ربّهم ومن نبيّهم ووصيّه</w:t>
      </w:r>
      <w:r>
        <w:rPr>
          <w:rStyle w:val="FootnoteAnchor"/>
          <w:rtl w:val="true"/>
        </w:rPr>
        <w:footnoteReference w:id="720"/>
      </w:r>
      <w:r>
        <w:rPr>
          <w:rFonts w:ascii="Amiri" w:hAnsi="Amiri" w:eastAsia="Amiri" w:cs="Amiri"/>
          <w:color w:val="111111"/>
          <w:sz w:val="28"/>
          <w:sz w:val="28"/>
          <w:szCs w:val="28"/>
          <w:rtl w:val="true"/>
          <w:lang w:bidi="ar-SA"/>
        </w:rPr>
        <w:t xml:space="preserve">عليّ عليه‌السلام وفاطمة عليهاالسلام والأئمّة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 في الأخبار من أنّ علم الأئمّة عليهم‌السلام أكمل من علوم كلّ الأنبياء، وذلك أنّ جملته الاسم الأعظم؛ وهو ثلاثة وسبعون حرفاً، واحد منها استأثر به اللّه سبحانه وتعالى، واثنان وسبعون علّمهما لرسوله صلى‌الله‌عليه‌و‌آله وأمره أن يعلّمها أهل بيته ، وأمّا باقي الأنبياء على ما روي 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 بن مريم عليه‌السلام أُعطي حرفين كان يعمل بهما، وأُعطي موسى عليه‌السلام أربعة أحرف، وأُعطي إبراهيم عليه‌السلام ثمانية أحرف، وأُعطي نوحاً خمسة عشر حرفاً، وأُعطي آدم خمسة وعشرون</w:t>
      </w:r>
      <w:r>
        <w:rPr>
          <w:rStyle w:val="FootnoteAnchor"/>
          <w:rtl w:val="true"/>
        </w:rPr>
        <w:footnoteReference w:id="721"/>
      </w:r>
      <w:r>
        <w:rPr>
          <w:rFonts w:ascii="Amiri" w:hAnsi="Amiri" w:eastAsia="Amiri" w:cs="Amiri"/>
          <w:color w:val="111111"/>
          <w:sz w:val="28"/>
          <w:sz w:val="28"/>
          <w:szCs w:val="28"/>
          <w:rtl w:val="true"/>
          <w:lang w:bidi="ar-SA"/>
        </w:rPr>
        <w:t>حرفاً، وقد جمع لمحمّد صلى‌الله‌عليه‌و‌آله وآله عليهم‌السلام كلّ ذلك سوى حرف واحد استأثر به اللّه تعالى</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خالد عن إسحاق الأزرق عن عبد الملك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ذخيرة حواريّ عيسى عليه‌السلام في رقٍّ مكتوب أنّه لمّا تشاجر موسى والخضر في قصّة السفينة والغلام والجدار ، ورجع موسى إلى قومه فسأله</w:t>
      </w:r>
      <w:r>
        <w:rPr>
          <w:rStyle w:val="FootnoteAnchor"/>
          <w:rtl w:val="true"/>
        </w:rPr>
        <w:footnoteReference w:id="723"/>
      </w:r>
      <w:r>
        <w:rPr>
          <w:rFonts w:ascii="IRNazanin" w:hAnsi="IRNazanin" w:eastAsia="IRNazanin"/>
          <w:color w:val="111111"/>
          <w:sz w:val="28"/>
          <w:sz w:val="28"/>
          <w:szCs w:val="28"/>
          <w:rtl w:val="true"/>
          <w:lang w:bidi="fa-IR"/>
        </w:rPr>
        <w:t>أخوه هارون عمّا</w:t>
      </w:r>
      <w:r>
        <w:rPr>
          <w:rStyle w:val="FootnoteAnchor"/>
          <w:rtl w:val="true"/>
        </w:rPr>
        <w:footnoteReference w:id="724"/>
      </w:r>
      <w:r>
        <w:rPr>
          <w:rFonts w:ascii="Amiri" w:hAnsi="Amiri" w:eastAsia="Amiri" w:cs="Amiri"/>
          <w:color w:val="111111"/>
          <w:sz w:val="28"/>
          <w:sz w:val="28"/>
          <w:szCs w:val="28"/>
          <w:rtl w:val="true"/>
          <w:lang w:bidi="ar-SA"/>
        </w:rPr>
        <w:t>شاهده من عجائب البحر ،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w:t>
      </w:r>
      <w:r>
        <w:rPr>
          <w:rStyle w:val="FootnoteAnchor"/>
          <w:rtl w:val="true"/>
        </w:rPr>
        <w:footnoteReference w:id="725"/>
      </w:r>
      <w:r>
        <w:rPr>
          <w:rFonts w:ascii="Amiri" w:hAnsi="Amiri" w:eastAsia="Amiri" w:cs="Amiri"/>
          <w:color w:val="111111"/>
          <w:sz w:val="28"/>
          <w:sz w:val="28"/>
          <w:szCs w:val="28"/>
          <w:rtl w:val="true"/>
          <w:lang w:bidi="ar-SA"/>
        </w:rPr>
        <w:t>أنا والخضر على شاطئ البحر، إذ سقط بين أيدينا طائر، فأخذ</w:t>
      </w:r>
      <w:r>
        <w:rPr>
          <w:rStyle w:val="FootnoteAnchor"/>
          <w:rtl w:val="true"/>
        </w:rPr>
        <w:footnoteReference w:id="726"/>
      </w:r>
      <w:r>
        <w:rPr>
          <w:rFonts w:ascii="Amiri" w:hAnsi="Amiri" w:eastAsia="Amiri" w:cs="Amiri"/>
          <w:color w:val="111111"/>
          <w:sz w:val="28"/>
          <w:sz w:val="28"/>
          <w:szCs w:val="28"/>
          <w:rtl w:val="true"/>
          <w:lang w:bidi="ar-SA"/>
        </w:rPr>
        <w:t>في منقاره قطرة من ماء البحر ورمى بها نحو المشرق، وأخذ</w:t>
      </w:r>
      <w:r>
        <w:rPr>
          <w:rStyle w:val="FootnoteAnchor"/>
          <w:rtl w:val="true"/>
        </w:rPr>
        <w:footnoteReference w:id="727"/>
      </w:r>
      <w:r>
        <w:rPr>
          <w:rFonts w:ascii="Amiri" w:hAnsi="Amiri" w:eastAsia="Amiri" w:cs="Amiri"/>
          <w:color w:val="111111"/>
          <w:sz w:val="28"/>
          <w:sz w:val="28"/>
          <w:szCs w:val="28"/>
          <w:rtl w:val="true"/>
          <w:lang w:bidi="ar-SA"/>
        </w:rPr>
        <w:t>ثانية ورمى بها نحو المغرب، وأخذ</w:t>
      </w:r>
      <w:r>
        <w:rPr>
          <w:rStyle w:val="FootnoteAnchor"/>
          <w:rtl w:val="true"/>
        </w:rPr>
        <w:footnoteReference w:id="728"/>
      </w:r>
      <w:r>
        <w:rPr>
          <w:rFonts w:ascii="Amiri" w:hAnsi="Amiri" w:eastAsia="Amiri" w:cs="Amiri"/>
          <w:color w:val="111111"/>
          <w:sz w:val="28"/>
          <w:sz w:val="28"/>
          <w:szCs w:val="28"/>
          <w:rtl w:val="true"/>
          <w:lang w:bidi="ar-SA"/>
        </w:rPr>
        <w:t>ثالثة ورمى بها نحو السماء، وأخذ</w:t>
      </w:r>
      <w:r>
        <w:rPr>
          <w:rStyle w:val="FootnoteAnchor"/>
          <w:rtl w:val="true"/>
        </w:rPr>
        <w:footnoteReference w:id="729"/>
      </w:r>
      <w:r>
        <w:rPr>
          <w:rFonts w:ascii="Amiri" w:hAnsi="Amiri" w:eastAsia="Amiri" w:cs="Amiri"/>
          <w:color w:val="111111"/>
          <w:sz w:val="28"/>
          <w:sz w:val="28"/>
          <w:szCs w:val="28"/>
          <w:rtl w:val="true"/>
          <w:lang w:bidi="ar-SA"/>
        </w:rPr>
        <w:t>رابعة فرمى</w:t>
      </w:r>
      <w:r>
        <w:rPr>
          <w:rStyle w:val="FootnoteAnchor"/>
          <w:rtl w:val="true"/>
        </w:rPr>
        <w:footnoteReference w:id="730"/>
      </w:r>
      <w:r>
        <w:rPr>
          <w:rFonts w:ascii="IRNazanin" w:hAnsi="IRNazanin" w:eastAsia="IRNazanin"/>
          <w:color w:val="111111"/>
          <w:sz w:val="28"/>
          <w:sz w:val="28"/>
          <w:szCs w:val="28"/>
          <w:rtl w:val="true"/>
          <w:lang w:bidi="fa-IR"/>
        </w:rPr>
        <w:t>بها نحو الأرض، ثمّ أخذها</w:t>
      </w:r>
      <w:r>
        <w:rPr>
          <w:rStyle w:val="FootnoteAnchor"/>
          <w:rtl w:val="true"/>
        </w:rPr>
        <w:footnoteReference w:id="731"/>
      </w:r>
      <w:r>
        <w:rPr>
          <w:rFonts w:ascii="Amiri" w:hAnsi="Amiri" w:eastAsia="Amiri" w:cs="Amiri"/>
          <w:color w:val="111111"/>
          <w:sz w:val="28"/>
          <w:sz w:val="28"/>
          <w:szCs w:val="28"/>
          <w:rtl w:val="true"/>
          <w:lang w:bidi="ar-SA"/>
        </w:rPr>
        <w:t>خامسة فألقاها</w:t>
      </w:r>
      <w:r>
        <w:rPr>
          <w:rStyle w:val="FootnoteAnchor"/>
          <w:rtl w:val="true"/>
        </w:rPr>
        <w:footnoteReference w:id="732"/>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البحر فبهتنا من ذلك</w:t>
      </w:r>
      <w:r>
        <w:rPr>
          <w:rStyle w:val="FootnoteAnchor"/>
          <w:rtl w:val="true"/>
        </w:rPr>
        <w:footnoteReference w:id="733"/>
      </w:r>
      <w:r>
        <w:rPr>
          <w:rFonts w:ascii="IRNazanin" w:hAnsi="IRNazanin" w:eastAsia="IRNazanin"/>
          <w:color w:val="111111"/>
          <w:sz w:val="28"/>
          <w:sz w:val="28"/>
          <w:szCs w:val="28"/>
          <w:rtl w:val="true"/>
          <w:lang w:bidi="fa-IR"/>
        </w:rPr>
        <w:t>، وإذا</w:t>
      </w:r>
      <w:r>
        <w:rPr>
          <w:rStyle w:val="FootnoteAnchor"/>
          <w:rtl w:val="true"/>
        </w:rPr>
        <w:footnoteReference w:id="734"/>
      </w:r>
      <w:r>
        <w:rPr>
          <w:rFonts w:ascii="Amiri" w:hAnsi="Amiri" w:eastAsia="Amiri" w:cs="Amiri"/>
          <w:color w:val="111111"/>
          <w:sz w:val="28"/>
          <w:sz w:val="28"/>
          <w:szCs w:val="28"/>
          <w:rtl w:val="true"/>
          <w:lang w:bidi="ar-SA"/>
        </w:rPr>
        <w:t>بصيّاد</w:t>
      </w:r>
      <w:r>
        <w:rPr>
          <w:rStyle w:val="FootnoteAnchor"/>
          <w:rtl w:val="true"/>
        </w:rPr>
        <w:footnoteReference w:id="735"/>
      </w:r>
      <w:r>
        <w:rPr>
          <w:rFonts w:ascii="Amiri" w:hAnsi="Amiri" w:eastAsia="Amiri" w:cs="Amiri"/>
          <w:color w:val="111111"/>
          <w:sz w:val="28"/>
          <w:sz w:val="28"/>
          <w:szCs w:val="28"/>
          <w:rtl w:val="true"/>
          <w:lang w:bidi="ar-SA"/>
        </w:rPr>
        <w:t>يصيد</w:t>
      </w:r>
      <w:r>
        <w:rPr>
          <w:rStyle w:val="FootnoteAnchor"/>
          <w:rtl w:val="true"/>
        </w:rPr>
        <w:footnoteReference w:id="736"/>
      </w:r>
      <w:r>
        <w:rPr>
          <w:rFonts w:ascii="Amiri" w:hAnsi="Amiri" w:eastAsia="Amiri" w:cs="Amiri"/>
          <w:color w:val="111111"/>
          <w:sz w:val="28"/>
          <w:sz w:val="28"/>
          <w:szCs w:val="28"/>
          <w:rtl w:val="true"/>
          <w:lang w:bidi="ar-SA"/>
        </w:rPr>
        <w:t>في البحر</w:t>
      </w:r>
      <w:r>
        <w:rPr>
          <w:rStyle w:val="FootnoteAnchor"/>
          <w:rtl w:val="true"/>
        </w:rPr>
        <w:footnoteReference w:id="737"/>
      </w:r>
      <w:r>
        <w:rPr>
          <w:rFonts w:ascii="Amiri" w:hAnsi="Amiri" w:eastAsia="Amiri" w:cs="Amiri"/>
          <w:color w:val="111111"/>
          <w:sz w:val="28"/>
          <w:sz w:val="28"/>
          <w:szCs w:val="28"/>
          <w:rtl w:val="true"/>
          <w:lang w:bidi="ar-SA"/>
        </w:rPr>
        <w:t xml:space="preserve">فنظر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أراكما في فكرة</w:t>
      </w:r>
      <w:r>
        <w:rPr>
          <w:rStyle w:val="FootnoteAnchor"/>
          <w:rtl w:val="true"/>
        </w:rPr>
        <w:footnoteReference w:id="738"/>
      </w:r>
      <w:r>
        <w:rPr>
          <w:rFonts w:ascii="IRNazanin" w:hAnsi="IRNazanin" w:eastAsia="IRNazanin"/>
          <w:color w:val="111111"/>
          <w:sz w:val="28"/>
          <w:sz w:val="28"/>
          <w:szCs w:val="28"/>
          <w:rtl w:val="true"/>
          <w:lang w:bidi="fa-IR"/>
        </w:rPr>
        <w:t>من أمر الطائر ، فقلنا</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وقد علمت إشاراته</w:t>
      </w:r>
      <w:r>
        <w:rPr>
          <w:rStyle w:val="FootnoteAnchor"/>
          <w:rtl w:val="true"/>
        </w:rPr>
        <w:footnoteReference w:id="740"/>
      </w:r>
      <w:r>
        <w:rPr>
          <w:rFonts w:ascii="Amiri" w:hAnsi="Amiri" w:eastAsia="Amiri" w:cs="Amiri"/>
          <w:color w:val="111111"/>
          <w:sz w:val="28"/>
          <w:sz w:val="28"/>
          <w:szCs w:val="28"/>
          <w:rtl w:val="true"/>
          <w:lang w:bidi="ar-SA"/>
        </w:rPr>
        <w:t xml:space="preserve">وأنتما نبيّان لا تعلمان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Style w:val="FootnoteAnchor"/>
          <w:rtl w:val="true"/>
        </w:rPr>
        <w:footnoteReference w:id="741"/>
      </w:r>
      <w:r>
        <w:rPr>
          <w:rFonts w:ascii="Amiri" w:hAnsi="Amiri" w:eastAsia="Amiri" w:cs="Amiri"/>
          <w:color w:val="111111"/>
          <w:sz w:val="28"/>
          <w:sz w:val="28"/>
          <w:szCs w:val="28"/>
          <w:rtl w:val="true"/>
          <w:lang w:bidi="ar-SA"/>
        </w:rPr>
        <w:t xml:space="preserve">إلاّ ما علّمنا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في البحر يسمّى مسلماً</w:t>
      </w:r>
      <w:r>
        <w:rPr>
          <w:rStyle w:val="FootnoteAnchor"/>
          <w:rtl w:val="true"/>
        </w:rPr>
        <w:footnoteReference w:id="742"/>
      </w:r>
      <w:r>
        <w:rPr>
          <w:rFonts w:ascii="Amiri" w:hAnsi="Amiri" w:eastAsia="Amiri" w:cs="Amiri"/>
          <w:color w:val="111111"/>
          <w:sz w:val="28"/>
          <w:sz w:val="28"/>
          <w:szCs w:val="28"/>
          <w:rtl w:val="true"/>
          <w:lang w:bidi="ar-SA"/>
        </w:rPr>
        <w:t xml:space="preserve">لأنّه إذا صاح يقول في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فإشارته</w:t>
      </w:r>
      <w:r>
        <w:rPr>
          <w:rStyle w:val="FootnoteAnchor"/>
          <w:rtl w:val="true"/>
        </w:rPr>
        <w:footnoteReference w:id="743"/>
      </w:r>
      <w:r>
        <w:rPr>
          <w:rFonts w:ascii="Amiri" w:hAnsi="Amiri" w:eastAsia="Amiri" w:cs="Amiri"/>
          <w:color w:val="111111"/>
          <w:sz w:val="28"/>
          <w:sz w:val="28"/>
          <w:szCs w:val="28"/>
          <w:rtl w:val="true"/>
          <w:lang w:bidi="ar-SA"/>
        </w:rPr>
        <w:t xml:space="preserve">برمي الماء،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نبيّ يكون علم أهل السماوات والأرض والشرق والغرب</w:t>
      </w:r>
      <w:r>
        <w:rPr>
          <w:rStyle w:val="FootnoteAnchor"/>
          <w:rtl w:val="true"/>
        </w:rPr>
        <w:footnoteReference w:id="744"/>
      </w:r>
      <w:r>
        <w:rPr>
          <w:rFonts w:ascii="Amiri" w:hAnsi="Amiri" w:eastAsia="Amiri" w:cs="Amiri"/>
          <w:color w:val="111111"/>
          <w:sz w:val="28"/>
          <w:sz w:val="28"/>
          <w:szCs w:val="28"/>
          <w:rtl w:val="true"/>
          <w:lang w:bidi="ar-SA"/>
        </w:rPr>
        <w:t>عند علمه مثل هذه القطرة الملقاة في هذا البحر، ويرث علمه ابن عمّه ووصيّه عليّ بن أبي طالب عليه‌السلام ، فعند ذلك</w:t>
      </w:r>
      <w:r>
        <w:rPr>
          <w:rStyle w:val="FootnoteAnchor"/>
          <w:rtl w:val="true"/>
        </w:rPr>
        <w:footnoteReference w:id="745"/>
      </w:r>
      <w:r>
        <w:rPr>
          <w:rFonts w:ascii="Amiri" w:hAnsi="Amiri" w:eastAsia="Amiri" w:cs="Amiri"/>
          <w:color w:val="111111"/>
          <w:sz w:val="28"/>
          <w:sz w:val="28"/>
          <w:szCs w:val="28"/>
          <w:rtl w:val="true"/>
          <w:lang w:bidi="ar-SA"/>
        </w:rPr>
        <w:t>سكن</w:t>
      </w:r>
      <w:r>
        <w:rPr>
          <w:rStyle w:val="FootnoteAnchor"/>
          <w:rtl w:val="true"/>
        </w:rPr>
        <w:footnoteReference w:id="746"/>
      </w:r>
      <w:r>
        <w:rPr>
          <w:rFonts w:ascii="Amiri" w:hAnsi="Amiri" w:eastAsia="Amiri" w:cs="Amiri"/>
          <w:color w:val="111111"/>
          <w:sz w:val="28"/>
          <w:sz w:val="28"/>
          <w:szCs w:val="28"/>
          <w:rtl w:val="true"/>
          <w:lang w:bidi="ar-SA"/>
        </w:rPr>
        <w:t>ما كنّا فيه من التشاجر</w:t>
      </w:r>
      <w:r>
        <w:rPr>
          <w:rStyle w:val="FootnoteAnchor"/>
          <w:rtl w:val="true"/>
        </w:rPr>
        <w:footnoteReference w:id="747"/>
      </w:r>
      <w:r>
        <w:rPr>
          <w:rFonts w:ascii="Amiri" w:hAnsi="Amiri" w:eastAsia="Amiri" w:cs="Amiri"/>
          <w:color w:val="111111"/>
          <w:sz w:val="28"/>
          <w:sz w:val="28"/>
          <w:szCs w:val="28"/>
          <w:rtl w:val="true"/>
          <w:lang w:bidi="ar-SA"/>
        </w:rPr>
        <w:t>، واستقلّ كلّ منّا</w:t>
      </w:r>
      <w:r>
        <w:rPr>
          <w:rStyle w:val="FootnoteAnchor"/>
          <w:rtl w:val="true"/>
        </w:rPr>
        <w:footnoteReference w:id="748"/>
      </w:r>
      <w:r>
        <w:rPr>
          <w:rFonts w:ascii="IRNazanin" w:hAnsi="IRNazanin" w:eastAsia="IRNazanin"/>
          <w:color w:val="111111"/>
          <w:sz w:val="28"/>
          <w:sz w:val="28"/>
          <w:szCs w:val="28"/>
          <w:rtl w:val="true"/>
          <w:lang w:bidi="fa-IR"/>
        </w:rPr>
        <w:t>علمه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اجتمع في عليّ عليه‌السلام من الصفات ما وجد في غيره متفرّقاً من الأنبياء السابقين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طاب ثراه بإسناده إلى سليم بن قيس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 xml:space="preserve">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في السماء السابعة كالشمس بالنهار في الأرض، وفي السماء الدُّنيا كالقمر بالليل في الأرض</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في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منبر يؤتى به يوم القيامة، فيوضع يمين العرش فيرقاه النبيّ صلى‌الله‌عليه‌و‌آله ، ثمّ يرقى من بعده أمير المؤمنين عليه‌السلام فيجلس في مرقاة دونه، ثمّ الحسن عليه‌السلام في مرقاة دونه إلى آخر الأئمّة ، ثمّ يؤتى بإبراهيم وموسى وعيسى والأنبياء، فيجلس كلّ واحد على مرقاة من دون ذلك المراقي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أيضاً دلالة على ترتيب الفضل والشرف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ما رواه أبو حمزة الثمالي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عبداللّه بن عمر على زين العابدين 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الحسين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يونس بن متى إنّما لقي من الحوت ما لقي، لأنّه عرضت عليه ولاية جدّي فتوقّف عندها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آية ذلك إن كنت من الصادقين ؟ فأمر عليه‌السلام بشدّ عينيه بعصابة</w:t>
      </w:r>
      <w:r>
        <w:rPr>
          <w:rStyle w:val="FootnoteAnchor"/>
          <w:rtl w:val="true"/>
        </w:rPr>
        <w:footnoteReference w:id="752"/>
      </w:r>
      <w:r>
        <w:rPr>
          <w:rFonts w:ascii="Amiri" w:hAnsi="Amiri" w:eastAsia="Amiri" w:cs="Amiri"/>
          <w:color w:val="111111"/>
          <w:sz w:val="28"/>
          <w:sz w:val="28"/>
          <w:szCs w:val="28"/>
          <w:rtl w:val="true"/>
          <w:lang w:bidi="ar-SA"/>
        </w:rPr>
        <w:t>، ثمّ أمر بعد ساعة بفتح عينيه</w:t>
      </w:r>
      <w:r>
        <w:rPr>
          <w:rStyle w:val="FootnoteAnchor"/>
          <w:rtl w:val="true"/>
        </w:rPr>
        <w:footnoteReference w:id="753"/>
      </w:r>
      <w:r>
        <w:rPr>
          <w:rFonts w:ascii="IRNazanin" w:hAnsi="IRNazanin" w:eastAsia="IRNazanin"/>
          <w:color w:val="111111"/>
          <w:sz w:val="28"/>
          <w:sz w:val="28"/>
          <w:szCs w:val="28"/>
          <w:rtl w:val="true"/>
          <w:lang w:bidi="fa-IR"/>
        </w:rPr>
        <w:t>، فإذا نحن على شاطئ بحر تضطرب</w:t>
      </w:r>
      <w:r>
        <w:rPr>
          <w:rStyle w:val="FootnoteAnchor"/>
          <w:rtl w:val="true"/>
        </w:rPr>
        <w:footnoteReference w:id="754"/>
      </w:r>
      <w:r>
        <w:rPr>
          <w:rFonts w:ascii="IRNazanin" w:hAnsi="IRNazanin" w:eastAsia="IRNazanin"/>
          <w:color w:val="111111"/>
          <w:sz w:val="28"/>
          <w:sz w:val="28"/>
          <w:szCs w:val="28"/>
          <w:rtl w:val="true"/>
          <w:lang w:bidi="fa-IR"/>
        </w:rPr>
        <w:t>أمواجه ، فقال ابن عمر</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في رقبتك اللّه اللّه في نفسي</w:t>
      </w:r>
      <w:r>
        <w:rPr>
          <w:rStyle w:val="FootnoteAnchor"/>
          <w:rtl w:val="true"/>
        </w:rPr>
        <w:footnoteReference w:id="756"/>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w:t>
      </w:r>
      <w:r>
        <w:rPr>
          <w:rStyle w:val="FootnoteAnchor"/>
          <w:rtl w:val="true"/>
        </w:rPr>
        <w:footnoteReference w:id="757"/>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الحوت رأسه من البحر مثل الجبل العظيم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وليّ اللّه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 يونس ياسيّدي</w:t>
      </w:r>
      <w:r>
        <w:rPr>
          <w:rStyle w:val="FootnoteAnchor"/>
          <w:rtl w:val="true"/>
        </w:rPr>
        <w:footnoteReference w:id="759"/>
      </w:r>
      <w:r>
        <w:rPr>
          <w:rFonts w:ascii="Amiri" w:hAnsi="Amiri" w:eastAsia="Amiri" w:cs="Amiri"/>
          <w:color w:val="111111"/>
          <w:sz w:val="28"/>
          <w:sz w:val="28"/>
          <w:szCs w:val="28"/>
          <w:rtl w:val="true"/>
          <w:lang w:bidi="ar-SA"/>
        </w:rPr>
        <w:t>، إنّ اللّه لم يبعث نبيّاً من آدم إلى أن صار جدّك محمّد صلى‌الله‌عليه‌و‌آله إلاّ وقد عرض عليه ولايتكم أهل</w:t>
      </w:r>
    </w:p>
    <w:p>
      <w:pPr>
        <w:pStyle w:val="BookText"/>
        <w:rPr/>
      </w:pPr>
      <w:r>
        <w:rPr>
          <w:rFonts w:ascii="Amiri" w:hAnsi="Amiri" w:eastAsia="Amiri" w:cs="Amiri"/>
          <w:color w:val="111111"/>
          <w:sz w:val="28"/>
          <w:sz w:val="28"/>
          <w:szCs w:val="28"/>
          <w:rtl w:val="true"/>
          <w:lang w:bidi="ar-SA"/>
        </w:rPr>
        <w:t>البيت، فمن قبلها من الأنبياء سلم وتخلّص ومن توقّف عنها وتمنع في حملها لقى ما لقى آدم عليه‌السلام من المصيبة وما لقى نوح عليه‌السلام من الغرق وما لقى إبراهيم من النار وما لقى يوسف من السجن</w:t>
      </w:r>
      <w:r>
        <w:rPr>
          <w:rStyle w:val="FootnoteAnchor"/>
          <w:rtl w:val="true"/>
        </w:rPr>
        <w:footnoteReference w:id="760"/>
      </w:r>
      <w:r>
        <w:rPr>
          <w:rFonts w:ascii="Amiri" w:hAnsi="Amiri" w:eastAsia="Amiri" w:cs="Amiri"/>
          <w:color w:val="111111"/>
          <w:sz w:val="28"/>
          <w:sz w:val="28"/>
          <w:szCs w:val="28"/>
          <w:rtl w:val="true"/>
          <w:lang w:bidi="ar-SA"/>
        </w:rPr>
        <w:t>الجبّ وما لقى أيّوب من البلاء وما لقى داود من الخطيئة إلى أن بعث اللّه يونس ابن متي</w:t>
      </w:r>
      <w:r>
        <w:rPr>
          <w:rStyle w:val="FootnoteAnchor"/>
          <w:rtl w:val="true"/>
        </w:rPr>
        <w:footnoteReference w:id="761"/>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تولّ أمير المؤمنين عليّاً عليه‌السلام والأئمّة الراشدين من صلبه</w:t>
      </w:r>
      <w:r>
        <w:rPr>
          <w:rStyle w:val="FootnoteAnchor"/>
          <w:rtl w:val="true"/>
        </w:rPr>
        <w:footnoteReference w:id="76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Style w:val="FootnoteAnchor"/>
          <w:rtl w:val="true"/>
        </w:rPr>
        <w:footnoteReference w:id="763"/>
      </w:r>
      <w:r>
        <w:rPr>
          <w:rFonts w:ascii="IRNazanin" w:hAnsi="IRNazanin" w:eastAsia="IRNazanin"/>
          <w:color w:val="111111"/>
          <w:sz w:val="28"/>
          <w:sz w:val="28"/>
          <w:szCs w:val="28"/>
          <w:rtl w:val="true"/>
          <w:lang w:bidi="fa-IR"/>
        </w:rPr>
        <w:t>أتولّى من لم أره ولم أعرفه وذهب مغاضباً</w:t>
      </w:r>
      <w:r>
        <w:rPr>
          <w:rStyle w:val="FootnoteAnchor"/>
          <w:rtl w:val="true"/>
        </w:rPr>
        <w:footnoteReference w:id="764"/>
      </w:r>
      <w:r>
        <w:rPr>
          <w:rFonts w:ascii="Amiri" w:hAnsi="Amiri" w:eastAsia="Amiri" w:cs="Amiri"/>
          <w:color w:val="111111"/>
          <w:sz w:val="28"/>
          <w:sz w:val="28"/>
          <w:szCs w:val="28"/>
          <w:rtl w:val="true"/>
          <w:lang w:bidi="ar-SA"/>
        </w:rPr>
        <w:t>فأوحى اللّه تعالى إليّ أن التقمي يونس ولا توهني له عظماً فمكث في بطني أربعين صباحاً يطوف معي البحار في ظلماتٍ ثلاث ينادي أن</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قد قبلت ولاية عليّ بن أبي طالب عليه‌السلام والأئمّة الراشدين من ولده عليهم‌السلام ، فلمّا أن آمن بولايتكم أمرني ربّي فقذفته على ساحل البحر، فقال زين العابدين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أيّتها الحوت إلى وكرك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الحوت</w:t>
      </w:r>
      <w:r>
        <w:rPr>
          <w:rStyle w:val="FootnoteAnchor"/>
          <w:rtl w:val="true"/>
        </w:rPr>
        <w:footnoteReference w:id="767"/>
      </w:r>
      <w:r>
        <w:rPr>
          <w:rFonts w:ascii="IRNazanin" w:hAnsi="IRNazanin" w:eastAsia="IRNazanin"/>
          <w:color w:val="111111"/>
          <w:sz w:val="28"/>
          <w:sz w:val="28"/>
          <w:szCs w:val="28"/>
          <w:rtl w:val="true"/>
          <w:lang w:bidi="fa-IR"/>
        </w:rPr>
        <w:t>واستوى الماء</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الصدوق طاب ثراه نقلاً عن جماعة ثقات،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وردت حرّة بنت حليمة السعدية على الحجّاج بن يوسف الثقفي وجلست عنده</w:t>
      </w:r>
      <w:r>
        <w:rPr>
          <w:rStyle w:val="FootnoteAnchor"/>
          <w:rtl w:val="true"/>
        </w:rPr>
        <w:footnoteReference w:id="769"/>
      </w:r>
      <w:r>
        <w:rPr>
          <w:rFonts w:ascii="Amiri" w:hAnsi="Amiri" w:eastAsia="Amiri" w:cs="Amiri"/>
          <w:color w:val="111111"/>
          <w:sz w:val="28"/>
          <w:sz w:val="28"/>
          <w:szCs w:val="28"/>
          <w:rtl w:val="true"/>
          <w:lang w:bidi="ar-SA"/>
        </w:rPr>
        <w:t>بين يديه، فقال</w:t>
      </w:r>
      <w:r>
        <w:rPr>
          <w:rFonts w:eastAsia="Amiri" w:cs="Amiri" w:ascii="Amiri" w:hAnsi="Amiri"/>
          <w:color w:val="111111"/>
          <w:sz w:val="28"/>
          <w:szCs w:val="28"/>
          <w:lang w:bidi="ar-SA"/>
        </w:rPr>
        <w:t>11</w:t>
      </w:r>
      <w:r>
        <w:rPr>
          <w:rStyle w:val="FootnoteAnchor"/>
          <w:rtl w:val="true"/>
        </w:rPr>
        <w:footnoteReference w:id="770"/>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بنت حليمة</w:t>
      </w:r>
      <w:r>
        <w:rPr>
          <w:rStyle w:val="FootnoteAnchor"/>
          <w:rtl w:val="true"/>
        </w:rPr>
        <w:footnoteReference w:id="771"/>
      </w:r>
      <w:r>
        <w:rPr>
          <w:rFonts w:ascii="Amiri" w:hAnsi="Amiri" w:eastAsia="Amiri" w:cs="Amiri"/>
          <w:color w:val="111111"/>
          <w:sz w:val="28"/>
          <w:sz w:val="28"/>
          <w:szCs w:val="28"/>
          <w:rtl w:val="true"/>
          <w:lang w:bidi="ar-SA"/>
        </w:rPr>
        <w:t>وقد قيل</w:t>
      </w:r>
      <w:r>
        <w:rPr>
          <w:rStyle w:val="FootnoteAnchor"/>
          <w:rtl w:val="true"/>
        </w:rPr>
        <w:footnoteReference w:id="772"/>
      </w:r>
      <w:r>
        <w:rPr>
          <w:rFonts w:ascii="Amiri" w:hAnsi="Amiri" w:eastAsia="Amiri" w:cs="Amiri"/>
          <w:color w:val="111111"/>
          <w:sz w:val="28"/>
          <w:sz w:val="28"/>
          <w:szCs w:val="28"/>
          <w:rtl w:val="true"/>
          <w:lang w:bidi="ar-SA"/>
        </w:rPr>
        <w:t>عنك إنّك تفضّلين عليّاً على أبي بكر وعمر وعثمان ؟ قالت</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أُفضّله على هؤلاء خاصّة ، 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من غير هؤلاء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على آدم ونوح ولوط وإبراهيم وموسى</w:t>
      </w:r>
      <w:r>
        <w:rPr>
          <w:rStyle w:val="FootnoteAnchor"/>
          <w:rtl w:val="true"/>
        </w:rPr>
        <w:footnoteReference w:id="774"/>
      </w:r>
      <w:r>
        <w:rPr>
          <w:rFonts w:ascii="Amiri" w:hAnsi="Amiri" w:eastAsia="Amiri" w:cs="Amiri"/>
          <w:color w:val="111111"/>
          <w:sz w:val="28"/>
          <w:sz w:val="28"/>
          <w:szCs w:val="28"/>
          <w:rtl w:val="true"/>
          <w:lang w:bidi="ar-SA"/>
        </w:rPr>
        <w:t>وداود وسليمان وعيسى</w:t>
      </w:r>
      <w:r>
        <w:rPr>
          <w:rStyle w:val="FootnoteAnchor"/>
          <w:rtl w:val="true"/>
        </w:rPr>
        <w:footnoteReference w:id="775"/>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أقول لك</w:t>
      </w:r>
      <w:r>
        <w:rPr>
          <w:rStyle w:val="FootnoteAnchor"/>
          <w:rtl w:val="true"/>
        </w:rPr>
        <w:footnoteReference w:id="776"/>
      </w:r>
      <w:r>
        <w:rPr>
          <w:rFonts w:ascii="Amiri" w:hAnsi="Amiri" w:eastAsia="Amiri" w:cs="Amiri"/>
          <w:color w:val="111111"/>
          <w:sz w:val="28"/>
          <w:sz w:val="28"/>
          <w:szCs w:val="28"/>
          <w:rtl w:val="true"/>
          <w:lang w:bidi="ar-SA"/>
        </w:rPr>
        <w:t>إنّك تفضليه</w:t>
      </w:r>
      <w:r>
        <w:rPr>
          <w:rStyle w:val="FootnoteAnchor"/>
          <w:rtl w:val="true"/>
        </w:rPr>
        <w:footnoteReference w:id="777"/>
      </w:r>
      <w:r>
        <w:rPr>
          <w:rFonts w:ascii="Amiri" w:hAnsi="Amiri" w:eastAsia="Amiri" w:cs="Amiri"/>
          <w:color w:val="111111"/>
          <w:sz w:val="28"/>
          <w:sz w:val="28"/>
          <w:szCs w:val="28"/>
          <w:rtl w:val="true"/>
          <w:lang w:bidi="ar-SA"/>
        </w:rPr>
        <w:t>على الصحابة فتزيدين</w:t>
      </w:r>
      <w:r>
        <w:rPr>
          <w:rStyle w:val="FootnoteAnchor"/>
          <w:rtl w:val="true"/>
        </w:rPr>
        <w:footnoteReference w:id="778"/>
      </w:r>
      <w:r>
        <w:rPr>
          <w:rFonts w:ascii="Amiri" w:hAnsi="Amiri" w:eastAsia="Amiri" w:cs="Amiri"/>
          <w:color w:val="111111"/>
          <w:sz w:val="28"/>
          <w:sz w:val="28"/>
          <w:szCs w:val="28"/>
          <w:rtl w:val="true"/>
          <w:lang w:bidi="ar-SA"/>
        </w:rPr>
        <w:t>عليهم سبعة من الأنبياء من أُولي العزم، فإنْ</w:t>
      </w:r>
      <w:r>
        <w:rPr>
          <w:rStyle w:val="FootnoteAnchor"/>
          <w:rtl w:val="true"/>
        </w:rPr>
        <w:footnoteReference w:id="779"/>
      </w:r>
      <w:r>
        <w:rPr>
          <w:rFonts w:ascii="Amiri" w:hAnsi="Amiri" w:eastAsia="Amiri" w:cs="Amiri"/>
          <w:color w:val="111111"/>
          <w:sz w:val="28"/>
          <w:sz w:val="28"/>
          <w:szCs w:val="28"/>
          <w:rtl w:val="true"/>
          <w:lang w:bidi="ar-SA"/>
        </w:rPr>
        <w:t>لم تأتيني ببيان ما قلتِ وإلاّ</w:t>
      </w:r>
      <w:r>
        <w:rPr>
          <w:rStyle w:val="FootnoteAnchor"/>
          <w:rtl w:val="true"/>
        </w:rPr>
        <w:footnoteReference w:id="780"/>
      </w:r>
      <w:r>
        <w:rPr>
          <w:rFonts w:ascii="Amiri" w:hAnsi="Amiri" w:eastAsia="Amiri" w:cs="Amiri"/>
          <w:color w:val="111111"/>
          <w:sz w:val="28"/>
          <w:sz w:val="28"/>
          <w:szCs w:val="28"/>
          <w:rtl w:val="true"/>
          <w:lang w:bidi="ar-SA"/>
        </w:rPr>
        <w:t xml:space="preserve">ضربت عنقك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w:t>
      </w:r>
      <w:r>
        <w:rPr>
          <w:rStyle w:val="FootnoteAnchor"/>
          <w:rtl w:val="true"/>
        </w:rPr>
        <w:footnoteReference w:id="781"/>
      </w:r>
      <w:r>
        <w:rPr>
          <w:rFonts w:ascii="Amiri" w:hAnsi="Amiri" w:eastAsia="Amiri" w:cs="Amiri"/>
          <w:color w:val="111111"/>
          <w:sz w:val="28"/>
          <w:sz w:val="28"/>
          <w:szCs w:val="28"/>
          <w:rtl w:val="true"/>
          <w:lang w:bidi="ar-SA"/>
        </w:rPr>
        <w:t>على هؤلاء الأنبياء بل</w:t>
      </w:r>
      <w:r>
        <w:rPr>
          <w:rStyle w:val="FootnoteAnchor"/>
          <w:rtl w:val="true"/>
        </w:rPr>
        <w:footnoteReference w:id="782"/>
      </w:r>
      <w:r>
        <w:rPr>
          <w:rFonts w:ascii="Amiri" w:hAnsi="Amiri" w:eastAsia="Amiri" w:cs="Amiri"/>
          <w:color w:val="111111"/>
          <w:sz w:val="28"/>
          <w:sz w:val="28"/>
          <w:szCs w:val="28"/>
          <w:rtl w:val="true"/>
          <w:lang w:bidi="ar-SA"/>
        </w:rPr>
        <w:t>اللّه تعالى فضّله</w:t>
      </w:r>
      <w:r>
        <w:rPr>
          <w:rStyle w:val="FootnoteAnchor"/>
          <w:rtl w:val="true"/>
        </w:rPr>
        <w:footnoteReference w:id="783"/>
      </w:r>
      <w:r>
        <w:rPr>
          <w:rFonts w:ascii="Amiri" w:hAnsi="Amiri" w:eastAsia="Amiri" w:cs="Amiri"/>
          <w:color w:val="111111"/>
          <w:sz w:val="28"/>
          <w:sz w:val="28"/>
          <w:szCs w:val="28"/>
          <w:rtl w:val="true"/>
          <w:lang w:bidi="ar-SA"/>
        </w:rPr>
        <w:t>في القرآن عليهم في قوله</w:t>
      </w:r>
      <w:r>
        <w:rPr>
          <w:rStyle w:val="FootnoteAnchor"/>
          <w:rtl w:val="true"/>
        </w:rPr>
        <w:footnoteReference w:id="784"/>
      </w:r>
      <w:r>
        <w:rPr>
          <w:rFonts w:ascii="Amiri" w:hAnsi="Amiri" w:eastAsia="Amiri" w:cs="Amiri"/>
          <w:color w:val="111111"/>
          <w:sz w:val="28"/>
          <w:sz w:val="28"/>
          <w:szCs w:val="28"/>
          <w:rtl w:val="true"/>
          <w:lang w:bidi="ar-SA"/>
        </w:rPr>
        <w:t xml:space="preserve">في حقّ 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وقال في حقّ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w:t>
      </w:r>
      <w:r>
        <w:rPr>
          <w:rStyle w:val="FootnoteAnchor"/>
          <w:rtl w:val="true"/>
        </w:rPr>
        <w:footnoteReference w:id="786"/>
      </w:r>
      <w:r>
        <w:rPr>
          <w:rFonts w:ascii="Amiri" w:hAnsi="Amiri" w:eastAsia="Amiri" w:cs="Amiri"/>
          <w:color w:val="111111"/>
          <w:sz w:val="28"/>
          <w:sz w:val="28"/>
          <w:szCs w:val="28"/>
          <w:rtl w:val="true"/>
          <w:lang w:bidi="ar-SA"/>
        </w:rPr>
        <w:t>مَشْكُورا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 فبمَ تفضيله</w:t>
      </w:r>
      <w:r>
        <w:rPr>
          <w:rStyle w:val="FootnoteAnchor"/>
          <w:rtl w:val="true"/>
        </w:rPr>
        <w:footnoteReference w:id="788"/>
      </w:r>
      <w:r>
        <w:rPr>
          <w:rFonts w:ascii="IRNazanin" w:hAnsi="IRNazanin" w:eastAsia="IRNazanin"/>
          <w:color w:val="111111"/>
          <w:sz w:val="28"/>
          <w:sz w:val="28"/>
          <w:szCs w:val="28"/>
          <w:rtl w:val="true"/>
          <w:lang w:bidi="fa-IR"/>
        </w:rPr>
        <w:t>على نوح ولوط ؟ قالت</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عليهم</w:t>
      </w:r>
      <w:r>
        <w:rPr>
          <w:rStyle w:val="FootnoteAnchor"/>
          <w:rtl w:val="true"/>
        </w:rPr>
        <w:footnoteReference w:id="79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وعليّ بن أبي طالب عليه‌السلام زوجته فاطمة الزهراء عليهاالسلام بنت محمّد صلى‌الله‌عليه‌و‌آله عقد له عليها تحت سدرة المنتهىالتي يرضى اللّه لرضاها ويسخط لسخطها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 فبِمَ</w:t>
      </w:r>
      <w:r>
        <w:rPr>
          <w:rStyle w:val="FootnoteAnchor"/>
          <w:rtl w:val="true"/>
        </w:rPr>
        <w:footnoteReference w:id="792"/>
      </w:r>
      <w:r>
        <w:rPr>
          <w:rFonts w:ascii="Amiri" w:hAnsi="Amiri" w:eastAsia="Amiri" w:cs="Amiri"/>
          <w:color w:val="111111"/>
          <w:sz w:val="28"/>
          <w:sz w:val="28"/>
          <w:szCs w:val="28"/>
          <w:rtl w:val="true"/>
          <w:lang w:bidi="ar-SA"/>
        </w:rPr>
        <w:t xml:space="preserve">تفضيله على أبي الأنبياء إبراهيم خليل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Style w:val="FootnoteAnchor"/>
          <w:rtl w:val="true"/>
        </w:rPr>
        <w:footnoteReference w:id="793"/>
      </w:r>
      <w:r>
        <w:rPr>
          <w:rFonts w:ascii="Amiri" w:hAnsi="Amiri" w:eastAsia="Amiri" w:cs="Amiri"/>
          <w:color w:val="111111"/>
          <w:sz w:val="28"/>
          <w:sz w:val="28"/>
          <w:szCs w:val="28"/>
          <w:rtl w:val="true"/>
          <w:lang w:bidi="ar-SA"/>
        </w:rPr>
        <w:t xml:space="preserve">فضّله بقول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 رَبِّ أَرِنِى كَيْفَ تُحْيِ الْمَوْتَى قَالَ أَوَلَمْ تُؤْمِنْ قَالَ بَلَى وَلَكِنْ لِيَطْمَئِنَّ قَلْبِى</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وأمير المؤمنين</w:t>
      </w:r>
      <w:r>
        <w:rPr>
          <w:rStyle w:val="FootnoteAnchor"/>
          <w:rtl w:val="true"/>
        </w:rPr>
        <w:footnoteReference w:id="795"/>
      </w:r>
      <w:r>
        <w:rPr>
          <w:rFonts w:ascii="Amiri" w:hAnsi="Amiri" w:eastAsia="Amiri" w:cs="Amiri"/>
          <w:color w:val="111111"/>
          <w:sz w:val="28"/>
          <w:sz w:val="28"/>
          <w:szCs w:val="28"/>
          <w:rtl w:val="true"/>
          <w:lang w:bidi="ar-SA"/>
        </w:rPr>
        <w:t>عليه‌السلام قال قولاً لم يختلف</w:t>
      </w:r>
      <w:r>
        <w:rPr>
          <w:rStyle w:val="FootnoteAnchor"/>
          <w:rtl w:val="true"/>
        </w:rPr>
        <w:footnoteReference w:id="796"/>
      </w:r>
      <w:r>
        <w:rPr>
          <w:rFonts w:ascii="Amiri" w:hAnsi="Amiri" w:eastAsia="Amiri" w:cs="Amiri"/>
          <w:color w:val="111111"/>
          <w:sz w:val="28"/>
          <w:sz w:val="28"/>
          <w:szCs w:val="28"/>
          <w:rtl w:val="true"/>
          <w:lang w:bidi="ar-SA"/>
        </w:rPr>
        <w:t xml:space="preserve">فيه أحد من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كلمة لم يقلها</w:t>
      </w:r>
      <w:r>
        <w:rPr>
          <w:rStyle w:val="FootnoteAnchor"/>
          <w:rtl w:val="true"/>
        </w:rPr>
        <w:footnoteReference w:id="797"/>
      </w:r>
      <w:r>
        <w:rPr>
          <w:rFonts w:ascii="IRNazanin" w:hAnsi="IRNazanin" w:eastAsia="IRNazanin"/>
          <w:color w:val="111111"/>
          <w:sz w:val="28"/>
          <w:sz w:val="28"/>
          <w:szCs w:val="28"/>
          <w:rtl w:val="true"/>
          <w:lang w:bidi="fa-IR"/>
        </w:rPr>
        <w:t xml:space="preserve">قبله ولا بعده أحد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 فبِمَ</w:t>
      </w:r>
      <w:r>
        <w:rPr>
          <w:rStyle w:val="FootnoteAnchor"/>
          <w:rtl w:val="true"/>
        </w:rPr>
        <w:footnoteReference w:id="799"/>
      </w:r>
      <w:r>
        <w:rPr>
          <w:rFonts w:ascii="Amiri" w:hAnsi="Amiri" w:eastAsia="Amiri" w:cs="Amiri"/>
          <w:color w:val="111111"/>
          <w:sz w:val="28"/>
          <w:sz w:val="28"/>
          <w:szCs w:val="28"/>
          <w:rtl w:val="true"/>
          <w:lang w:bidi="ar-SA"/>
        </w:rPr>
        <w:t>تفضيله على موسى نجيّ اللّه‌</w:t>
      </w:r>
      <w:r>
        <w:rPr>
          <w:rStyle w:val="FootnoteAnchor"/>
          <w:rtl w:val="true"/>
        </w:rPr>
        <w:footnoteReference w:id="800"/>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نَجِّنِى مِنْ الْقَوْمِ الظَّالِمِينَ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وعليّ بن أبي طالب عليه‌السلام بات على فراش رسول اللّه صلى‌الله‌عليه‌و‌آله لم يَخف حتّى أنزل اللّه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قال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تفضيله</w:t>
      </w:r>
      <w:r>
        <w:rPr>
          <w:rStyle w:val="FootnoteAnchor"/>
          <w:rtl w:val="true"/>
        </w:rPr>
        <w:footnoteReference w:id="804"/>
      </w:r>
      <w:r>
        <w:rPr>
          <w:rFonts w:ascii="IRNazanin" w:hAnsi="IRNazanin" w:eastAsia="IRNazanin"/>
          <w:color w:val="111111"/>
          <w:sz w:val="28"/>
          <w:sz w:val="28"/>
          <w:szCs w:val="28"/>
          <w:rtl w:val="true"/>
          <w:lang w:bidi="fa-IR"/>
        </w:rPr>
        <w:t xml:space="preserve">على داود </w:t>
      </w:r>
      <w:r>
        <w:rPr>
          <w:rStyle w:val="FootnoteAnchor"/>
          <w:rtl w:val="true"/>
        </w:rPr>
        <w:footnoteReference w:id="805"/>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عليه</w:t>
      </w:r>
      <w:r>
        <w:rPr>
          <w:rStyle w:val="FootnoteAnchor"/>
          <w:rtl w:val="true"/>
        </w:rPr>
        <w:footnoteReference w:id="80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فِى الاْءَرْضِ فَاحْكُمْ بَيْنَ النَّاسِ بِالْحَقِّ وَلاَ تَتَّبِعِ الْهَوَى</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كانت حكومته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لأحدهما كان كرم</w:t>
      </w:r>
      <w:r>
        <w:rPr>
          <w:rStyle w:val="FootnoteAnchor"/>
          <w:rtl w:val="true"/>
        </w:rPr>
        <w:footnoteReference w:id="809"/>
      </w:r>
      <w:r>
        <w:rPr>
          <w:rFonts w:ascii="IRNazanin" w:hAnsi="IRNazanin" w:eastAsia="IRNazanin"/>
          <w:color w:val="111111"/>
          <w:sz w:val="28"/>
          <w:sz w:val="28"/>
          <w:szCs w:val="28"/>
          <w:rtl w:val="true"/>
          <w:lang w:bidi="fa-IR"/>
        </w:rPr>
        <w:t>وللآخر غنم</w:t>
      </w:r>
      <w:r>
        <w:rPr>
          <w:rStyle w:val="FootnoteAnchor"/>
          <w:rtl w:val="true"/>
        </w:rPr>
        <w:footnoteReference w:id="810"/>
      </w:r>
      <w:r>
        <w:rPr>
          <w:rFonts w:ascii="Amiri" w:hAnsi="Amiri" w:eastAsia="Amiri" w:cs="Amiri"/>
          <w:color w:val="111111"/>
          <w:sz w:val="28"/>
          <w:sz w:val="28"/>
          <w:szCs w:val="28"/>
          <w:rtl w:val="true"/>
          <w:lang w:bidi="ar-SA"/>
        </w:rPr>
        <w:t>، فنفشت الغنم‌فيالكرم</w:t>
      </w:r>
      <w:r>
        <w:rPr>
          <w:rStyle w:val="FootnoteAnchor"/>
          <w:rtl w:val="true"/>
        </w:rPr>
        <w:footnoteReference w:id="811"/>
      </w:r>
      <w:r>
        <w:rPr>
          <w:rFonts w:ascii="Amiri" w:hAnsi="Amiri" w:eastAsia="Amiri" w:cs="Amiri"/>
          <w:color w:val="111111"/>
          <w:sz w:val="28"/>
          <w:sz w:val="28"/>
          <w:szCs w:val="28"/>
          <w:rtl w:val="true"/>
          <w:lang w:bidi="ar-SA"/>
        </w:rPr>
        <w:t xml:space="preserve">فرعته فاحتكما إلى داود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الغنم وينفق ثمنها على الكرم حتّى يعود كما كان</w:t>
      </w:r>
      <w:r>
        <w:rPr>
          <w:rStyle w:val="FootnoteAnchor"/>
          <w:rtl w:val="true"/>
        </w:rPr>
        <w:footnoteReference w:id="812"/>
      </w:r>
      <w:r>
        <w:rPr>
          <w:rFonts w:ascii="Amiri" w:hAnsi="Amiri" w:eastAsia="Amiri" w:cs="Amiri"/>
          <w:color w:val="111111"/>
          <w:sz w:val="28"/>
          <w:sz w:val="28"/>
          <w:szCs w:val="28"/>
          <w:rtl w:val="true"/>
          <w:lang w:bidi="ar-SA"/>
        </w:rPr>
        <w:t xml:space="preserve">، فقال له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أبت</w:t>
      </w:r>
      <w:r>
        <w:rPr>
          <w:rStyle w:val="FootnoteAnchor"/>
          <w:rtl w:val="true"/>
        </w:rPr>
        <w:footnoteReference w:id="813"/>
      </w:r>
      <w:r>
        <w:rPr>
          <w:rFonts w:ascii="Amiri" w:hAnsi="Amiri" w:eastAsia="Amiri" w:cs="Amiri"/>
          <w:color w:val="111111"/>
          <w:sz w:val="28"/>
          <w:sz w:val="28"/>
          <w:szCs w:val="28"/>
          <w:rtl w:val="true"/>
          <w:lang w:bidi="ar-SA"/>
        </w:rPr>
        <w:t>بل يأخذ من لبنها وصوفها ، فقال</w:t>
      </w:r>
      <w:r>
        <w:rPr>
          <w:rStyle w:val="FootnoteAnchor"/>
          <w:rtl w:val="true"/>
        </w:rPr>
        <w:footnoteReference w:id="814"/>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 وإنّ مولانا أمير المؤمنين عليه‌السلام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فوق السماء اسألوني عمّا تحت الأرض، اسألوني قبل أن تفقدوني</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وأنّه عليه‌السلام دخل على النبيّ صلى‌الله‌عليه‌و‌آله يوم فتح خيبر، فقال النبيّ صلى‌الله‌عليه‌و‌آله </w:t>
      </w:r>
      <w:r>
        <w:rPr>
          <w:rStyle w:val="FootnoteAnchor"/>
          <w:rtl w:val="true"/>
        </w:rPr>
        <w:footnoteReference w:id="818"/>
      </w:r>
      <w:r>
        <w:rPr>
          <w:rFonts w:ascii="Amiri" w:hAnsi="Amiri" w:eastAsia="Amiri" w:cs="Amiri"/>
          <w:color w:val="111111"/>
          <w:sz w:val="28"/>
          <w:sz w:val="28"/>
          <w:szCs w:val="28"/>
          <w:rtl w:val="true"/>
          <w:lang w:bidi="ar-SA"/>
        </w:rPr>
        <w:t xml:space="preserve">للحاضرين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أفضلكم وأعلمكم</w:t>
      </w:r>
      <w:r>
        <w:rPr>
          <w:rStyle w:val="FootnoteAnchor"/>
          <w:rtl w:val="true"/>
        </w:rPr>
        <w:footnoteReference w:id="819"/>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w:t>
      </w:r>
      <w:r>
        <w:rPr>
          <w:rStyle w:val="FootnoteAnchor"/>
          <w:rtl w:val="true"/>
        </w:rPr>
        <w:footnoteReference w:id="820"/>
      </w:r>
      <w:r>
        <w:rPr>
          <w:rFonts w:ascii="Amiri" w:hAnsi="Amiri" w:eastAsia="Amiri" w:cs="Amiri"/>
          <w:color w:val="111111"/>
          <w:sz w:val="28"/>
          <w:sz w:val="28"/>
          <w:szCs w:val="28"/>
          <w:rtl w:val="true"/>
          <w:lang w:bidi="ar-SA"/>
        </w:rPr>
        <w:t>، فبِمَ تفضيله</w:t>
      </w:r>
      <w:r>
        <w:rPr>
          <w:rStyle w:val="FootnoteAnchor"/>
          <w:rtl w:val="true"/>
        </w:rPr>
        <w:footnoteReference w:id="821"/>
      </w:r>
      <w:r>
        <w:rPr>
          <w:rFonts w:ascii="Amiri" w:hAnsi="Amiri" w:eastAsia="Amiri" w:cs="Amiri"/>
          <w:color w:val="111111"/>
          <w:sz w:val="28"/>
          <w:sz w:val="28"/>
          <w:szCs w:val="28"/>
          <w:rtl w:val="true"/>
          <w:lang w:bidi="ar-SA"/>
        </w:rPr>
        <w:t xml:space="preserve">على سليمان عليه‌السلام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لِى مُلْكا لاَ يَنْبَغِى لاَِحَدٍ مِنْ بَعْدِى</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ومولانا عليّ عليه‌السلام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قد طلّقتك ثلاثاً لا رجعة لي فيك</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فعند ذلك أنزل اللّه عليه</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الاْآخِرَةُ نَجْعَلُهَا لِلَّذِينَ لاَ يُرِيدُونَ عُلُوّا فِى الاْءَرْضِ وَلاَ فَسَادا وَالْعَاقِبَةُ لِلْمُتَّقِينَ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 فبِمَ تفضيله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عيسى بن</w:t>
      </w:r>
    </w:p>
    <w:p>
      <w:pPr>
        <w:pStyle w:val="BookText"/>
        <w:rPr/>
      </w:pPr>
      <w:r>
        <w:rPr>
          <w:rFonts w:ascii="Amiri" w:hAnsi="Amiri" w:eastAsia="Amiri" w:cs="Amiri"/>
          <w:color w:val="111111"/>
          <w:sz w:val="28"/>
          <w:sz w:val="28"/>
          <w:szCs w:val="28"/>
          <w:rtl w:val="true"/>
          <w:lang w:bidi="ar-SA"/>
        </w:rPr>
        <w:t xml:space="preserve">مريم عليهماالسلام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w:t>
      </w:r>
      <w:r>
        <w:rPr>
          <w:rStyle w:val="FootnoteAnchor"/>
          <w:rtl w:val="true"/>
        </w:rPr>
        <w:footnoteReference w:id="828"/>
      </w:r>
      <w:r>
        <w:rPr>
          <w:rFonts w:ascii="Amiri" w:hAnsi="Amiri" w:eastAsia="Amiri" w:cs="Amiri"/>
          <w:color w:val="111111"/>
          <w:sz w:val="28"/>
          <w:sz w:val="28"/>
          <w:szCs w:val="28"/>
          <w:rtl w:val="true"/>
          <w:lang w:bidi="ar-SA"/>
        </w:rPr>
        <w:t>ابْنَ مَرْيَمَ أَأَنتَ قُلْتَ لِلنَّاسِ اتَّخِذُونِى وَأُمِّى إِلَهَيْنِ مِنْ دُونِ اللّه‌ِ قَالَ سُبْحَانَكَ</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إلى آخر الآية ، وعليّ بن أبي طالب عليه‌السلام لمّا ادعوا النصيرية فيه ما ادّعوا لم يعاتبه اللّه تعالى</w:t>
      </w:r>
      <w:r>
        <w:rPr>
          <w:rStyle w:val="FootnoteAnchor"/>
          <w:rtl w:val="true"/>
        </w:rPr>
        <w:footnoteReference w:id="83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خرجت من جوابك، ولولا ذلك، ما كان</w:t>
      </w:r>
      <w:r>
        <w:rPr>
          <w:rStyle w:val="FootnoteAnchor"/>
          <w:rtl w:val="true"/>
        </w:rPr>
        <w:footnoteReference w:id="831"/>
      </w:r>
      <w:r>
        <w:rPr>
          <w:rFonts w:ascii="Amiri" w:hAnsi="Amiri" w:eastAsia="Amiri" w:cs="Amiri"/>
          <w:color w:val="111111"/>
          <w:sz w:val="28"/>
          <w:sz w:val="28"/>
          <w:szCs w:val="28"/>
          <w:rtl w:val="true"/>
          <w:lang w:bidi="ar-SA"/>
        </w:rPr>
        <w:t>ذلك، ثمّ أجازها وأعطاها وسرّحها سراحاً جميلاً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أمير المؤمنين عليه‌السلام لمّا ضرب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أفضل أم آدم عليه‌السلام أبو البشر ؟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تزكية المرء نفسه قبيح لكن قال اللّه تعالى لآدم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 الْجَنَّةَ وَكُلاَ مِنْهَا رَغَدا حَيْثُ 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وأنا أكثر الأشياء أباحها اللّه لي وتركتها وما قاربتها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يا أمير المؤمنين عليه‌السلام أم نوح ؟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دعى على قومه وأنا ما دعوت على ظالمي حقّي وابن نوح كان كافراً وابناي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موسى عليه‌السلام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أرسل موسى إلى فرعون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يقتلون حتّى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إِنِّى لاَ يَخَافُ لَدَىَّ الْمُرْسَلُونَ</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قتلت منهم نفساً فأخاف أن يقتلون ، وأنا ما خفت حين أرسلني رسول اللّه صلى‌الله‌عليه‌و‌آله</w:t>
      </w:r>
    </w:p>
    <w:p>
      <w:pPr>
        <w:pStyle w:val="BookText"/>
        <w:rPr/>
      </w:pPr>
      <w:r>
        <w:rPr>
          <w:rFonts w:ascii="Amiri" w:hAnsi="Amiri" w:eastAsia="Amiri" w:cs="Amiri"/>
          <w:color w:val="111111"/>
          <w:sz w:val="28"/>
          <w:sz w:val="28"/>
          <w:szCs w:val="28"/>
          <w:rtl w:val="true"/>
          <w:lang w:bidi="ar-SA"/>
        </w:rPr>
        <w:t>بتبليغ سورة براءة أن أقرأها على قريش في الموسم مع أنّي كنت قتلت كثيراً من صناديدهم فذهبت بها إليهم وقرأتها عليهم وما خفتهم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عيسى بن مريم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عليه‌السلام كانت اُمّه في بيت المقدس، فلمّا جاء وقت ولادتها 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هذا بيت العبادة لا بيت الولادة، وأنا اُمّي فاطمة بنت أسد لمّا قرب وضع حملها كانت في الحرم فانشقّ حائط الكعبة وسمعت قائلاً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 فدخلت في وسط البيت وأنا ولدت به وليس لأحد هذه الفضيلة لا قبلي ولا بعدي</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العلماء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أخصّ أوصاف عيسى عليه‌السلام ومعجزاته هو إحياء الموتى، وهنا قد أحيى اللّه الأموات لرسول عليّ بن أبي طالب، فأين هذا من ذاك</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أنّه عليه‌السلام أشرف الخلق بعد رسول اللّه‌</w:t>
      </w:r>
      <w:r>
        <w:rPr>
          <w:rStyle w:val="FootnoteAnchor"/>
          <w:rtl w:val="true"/>
        </w:rPr>
        <w:footnoteReference w:id="838"/>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أعظم محقّقي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أنّه قال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تعالى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بعثت عليّاً مع الأنبياء باطناً ومعك ظاهراً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بهذا المعنى في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ولكن</w:t>
      </w:r>
      <w:r>
        <w:rPr>
          <w:rStyle w:val="FootnoteAnchor"/>
          <w:rtl w:val="true"/>
        </w:rPr>
        <w:footnoteReference w:id="841"/>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ليعلموا أنّ باب النبوّة قد ختم وباب الولاية قد 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مضمونه في أخبار أهل البيت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 أنّه قال عليه‌السلام في جواب من سأله عن فضله وفضل من تقدّمه من الأنبياء مع أنّهم جازوا غاية الإعجاز ؛ أمّا إبراهيم عليه‌السلام فقد نجّاه اللّه تعالى من نار نمرود وجعلها عليه برداً وسلاماً، ونوح قد نجّاه اللّه من الغرق، وموسى عليه‌السلام من فرعون وآتاه التوراة وعلّمه إيّاها ، وعيسى آتاه النبوّة في المهد وأنطقه بالحكمة والنبوّة، وسليمان الذي سخّر له الريح والجنّ والإنس وجميع المخلوقات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قد كنت مع نوح عليه‌السلام في النار ، وأنا الذي جعلتها عليه برداً وسلاماً ، وكنت مع نوح عليه‌السلام في السفينة فأنجيته من الغرق، وكنت مع موسى عليه‌السلام وعلّمته التوراة، وأنطقت عيسى عليه‌السلام في المهدى وعلّمته الإنجيل، وكنت مع يوسف عليه‌السلام في الجبّ فأنجيته من كيد إخوته ، وكنت مع سليمان على البساط وسخّرت له الريح</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 الخاصّة أنّ النبيّ صلى‌الله‌عليه‌و‌آله كان يوماً جالس ومعه رجل من الجنّ، يسأله عن أشياء من أحكام الدِّين، فدخل عليّ عليه‌السلام فتصاغر ذلك الجنّ</w:t>
      </w:r>
      <w:r>
        <w:rPr>
          <w:rStyle w:val="FootnoteAnchor"/>
          <w:rtl w:val="true"/>
        </w:rPr>
        <w:footnoteReference w:id="844"/>
      </w:r>
      <w:r>
        <w:rPr>
          <w:rFonts w:ascii="Amiri" w:hAnsi="Amiri" w:eastAsia="Amiri" w:cs="Amiri"/>
          <w:color w:val="111111"/>
          <w:sz w:val="28"/>
          <w:sz w:val="28"/>
          <w:szCs w:val="28"/>
          <w:rtl w:val="true"/>
          <w:lang w:bidi="ar-SA"/>
        </w:rPr>
        <w:t xml:space="preserve">خوفاً حتّى صار مثل العصفور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أخبرني</w:t>
      </w:r>
      <w:r>
        <w:rPr>
          <w:rStyle w:val="FootnoteAnchor"/>
          <w:rtl w:val="true"/>
        </w:rPr>
        <w:footnoteReference w:id="845"/>
      </w:r>
      <w:r>
        <w:rPr>
          <w:rFonts w:ascii="Amiri" w:hAnsi="Amiri" w:eastAsia="Amiri" w:cs="Amiri"/>
          <w:color w:val="111111"/>
          <w:sz w:val="28"/>
          <w:sz w:val="28"/>
          <w:szCs w:val="28"/>
          <w:rtl w:val="true"/>
          <w:lang w:bidi="ar-SA"/>
        </w:rPr>
        <w:t xml:space="preserve">مَن هذا الشابّ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تمرّدت على سليمان بن داود عليه‌السلام وسلكت البحار، فأرسل إليَّ جماعة من الجنّ والشياطين فلم يقدروا عليَّ وأتاني هذا الشابّ وبيده حربة، فضربني بها على كتفي وإلى الآن أثر جراحته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 علي حتّى يطيّب</w:t>
      </w:r>
      <w:r>
        <w:rPr>
          <w:rStyle w:val="FootnoteAnchor"/>
          <w:rtl w:val="true"/>
        </w:rPr>
        <w:footnoteReference w:id="846"/>
      </w:r>
      <w:r>
        <w:rPr>
          <w:rFonts w:ascii="Amiri" w:hAnsi="Amiri" w:eastAsia="Amiri" w:cs="Amiri"/>
          <w:color w:val="111111"/>
          <w:sz w:val="28"/>
          <w:sz w:val="28"/>
          <w:szCs w:val="28"/>
          <w:rtl w:val="true"/>
          <w:lang w:bidi="ar-SA"/>
        </w:rPr>
        <w:t>جراحتك وتؤمن به وتكون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ففعل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وخطبة البيان المنقولة له عليه‌السلام تبيّن هذا كلّه؛ وهي</w:t>
      </w:r>
      <w:r>
        <w:rPr>
          <w:rStyle w:val="FootnoteAnchor"/>
          <w:rtl w:val="true"/>
        </w:rPr>
        <w:footnoteReference w:id="848"/>
      </w:r>
      <w:r>
        <w:rPr>
          <w:rFonts w:ascii="Amiri" w:hAnsi="Amiri" w:eastAsia="Amiri" w:cs="Amiri"/>
          <w:color w:val="111111"/>
          <w:sz w:val="28"/>
          <w:sz w:val="28"/>
          <w:szCs w:val="28"/>
          <w:rtl w:val="true"/>
          <w:lang w:bidi="ar-SA"/>
        </w:rPr>
        <w:t>من الأسرار التي لا يعرف</w:t>
      </w:r>
    </w:p>
    <w:p>
      <w:pPr>
        <w:pStyle w:val="BookText"/>
        <w:rPr/>
      </w:pPr>
      <w:r>
        <w:rPr>
          <w:rFonts w:ascii="IRNazanin" w:hAnsi="IRNazanin" w:eastAsia="IRNazanin"/>
          <w:color w:val="111111"/>
          <w:sz w:val="28"/>
          <w:sz w:val="28"/>
          <w:szCs w:val="28"/>
          <w:rtl w:val="true"/>
          <w:lang w:bidi="fa-IR"/>
        </w:rPr>
        <w:t xml:space="preserve">معناها إلاّ العلماء الراسخون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استفاض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إبراهيم عليه‌السلام طلب في مدّة عمره من اللّه سبحانه</w:t>
      </w:r>
      <w:r>
        <w:rPr>
          <w:rStyle w:val="FootnoteAnchor"/>
          <w:rtl w:val="true"/>
        </w:rPr>
        <w:footnoteReference w:id="849"/>
      </w:r>
      <w:r>
        <w:rPr>
          <w:rFonts w:ascii="Amiri" w:hAnsi="Amiri" w:eastAsia="Amiri" w:cs="Amiri"/>
          <w:color w:val="111111"/>
          <w:sz w:val="28"/>
          <w:sz w:val="28"/>
          <w:szCs w:val="28"/>
          <w:rtl w:val="true"/>
          <w:lang w:bidi="ar-SA"/>
        </w:rPr>
        <w:t>واحدة، أن يطلعه على الملكوت ليشاهده عياناً ، فقال</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ملكوت السماوات والأرض فرفع الحجاب عن وجهه، نظر بهذه العين الباصرة إلى ما خلق اللّه في الأرض والسماء ، وأمّا مولانا أمير المؤمنين عليه‌السلام فقد كان له هذه الحالة طول عمره، كما روي أنّه كان عليه‌السلام يخطب يوماً على المنبر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 اسألوني عن طرق السماوات فإنّي أعرف بها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رجل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جبرئيل هذا الوقت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فوق وإلى الأرض ويمنةً ويسرةً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من بين القوم وشقّ سقف المسجد بجناحه، فكبّر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أمير المؤمنين، من أين علمت أنّ هذا جبرئيل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نظرت إلى السماء بلغ نظري إلى ما فوق العرش والحجب</w:t>
      </w:r>
      <w:r>
        <w:rPr>
          <w:rStyle w:val="FootnoteAnchor"/>
          <w:rtl w:val="true"/>
        </w:rPr>
        <w:footnoteReference w:id="851"/>
      </w:r>
      <w:r>
        <w:rPr>
          <w:rFonts w:ascii="IRNazanin" w:hAnsi="IRNazanin" w:eastAsia="IRNazanin"/>
          <w:color w:val="111111"/>
          <w:sz w:val="28"/>
          <w:sz w:val="28"/>
          <w:szCs w:val="28"/>
          <w:rtl w:val="true"/>
          <w:lang w:bidi="fa-IR"/>
        </w:rPr>
        <w:t>ولمّا نظرت إلى الأرض حقّق</w:t>
      </w:r>
      <w:r>
        <w:rPr>
          <w:rStyle w:val="FootnoteAnchor"/>
          <w:rtl w:val="true"/>
        </w:rPr>
        <w:footnoteReference w:id="852"/>
      </w:r>
      <w:r>
        <w:rPr>
          <w:rFonts w:ascii="Amiri" w:hAnsi="Amiri" w:eastAsia="Amiri" w:cs="Amiri"/>
          <w:color w:val="111111"/>
          <w:sz w:val="28"/>
          <w:sz w:val="28"/>
          <w:szCs w:val="28"/>
          <w:rtl w:val="true"/>
          <w:lang w:bidi="ar-SA"/>
        </w:rPr>
        <w:t xml:space="preserve">بصري طبقات الأرض إلى الثرى ، ولمّا نظرت يمنةً ويسرةً رأيت ما خلق اللّه ولم أرى جبرئيل في هذه المخلوقات فقلت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الطوسي رحمه‌الله بإسناده إلى ابن عبّاس رحمه‌الله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اللّه تعالى خمساً وأعطى عليّاً عليه‌السلام خمساً ؛ أعطاني جوامع الكلم وأعطى عليّاً جوامع العلم، وجعلني نبيّاً وجعله وصيّاً، وأعطاني الكوثر وأعطاه السلسبيل،</w:t>
      </w:r>
    </w:p>
    <w:p>
      <w:pPr>
        <w:pStyle w:val="BookText"/>
        <w:rPr/>
      </w:pPr>
      <w:r>
        <w:rPr>
          <w:rFonts w:ascii="Amiri" w:hAnsi="Amiri" w:eastAsia="Amiri" w:cs="Amiri"/>
          <w:color w:val="111111"/>
          <w:sz w:val="28"/>
          <w:sz w:val="28"/>
          <w:szCs w:val="28"/>
          <w:rtl w:val="true"/>
          <w:lang w:bidi="ar-SA"/>
        </w:rPr>
        <w:t>وأعطاني الوحي وأعطاه الإلهام، وأسرى بي إليه وفتح له أبواب السماء والحجب حتّى نظر إليَّ ونظرت</w:t>
      </w:r>
      <w:r>
        <w:rPr>
          <w:rStyle w:val="FootnoteAnchor"/>
          <w:rtl w:val="true"/>
        </w:rPr>
        <w:footnoteReference w:id="85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صلى‌الله‌عليه‌و‌آله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فداك أبي واُمّي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عبّاس إنّ أوّل ما كلّمني به ربّي</w:t>
      </w:r>
      <w:r>
        <w:rPr>
          <w:rStyle w:val="FootnoteAnchor"/>
          <w:rtl w:val="true"/>
        </w:rPr>
        <w:footnoteReference w:id="856"/>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إلى</w:t>
      </w:r>
      <w:r>
        <w:rPr>
          <w:rStyle w:val="FootnoteAnchor"/>
          <w:rtl w:val="true"/>
        </w:rPr>
        <w:footnoteReference w:id="857"/>
      </w:r>
      <w:r>
        <w:rPr>
          <w:rFonts w:ascii="Amiri" w:hAnsi="Amiri" w:eastAsia="Amiri" w:cs="Amiri"/>
          <w:color w:val="111111"/>
          <w:sz w:val="28"/>
          <w:sz w:val="28"/>
          <w:szCs w:val="28"/>
          <w:rtl w:val="true"/>
          <w:lang w:bidi="ar-SA"/>
        </w:rPr>
        <w:t>تحتك، فنظرت الحجب</w:t>
      </w:r>
      <w:r>
        <w:rPr>
          <w:rStyle w:val="FootnoteAnchor"/>
          <w:rtl w:val="true"/>
        </w:rPr>
        <w:footnoteReference w:id="858"/>
      </w:r>
      <w:r>
        <w:rPr>
          <w:rFonts w:ascii="Amiri" w:hAnsi="Amiri" w:eastAsia="Amiri" w:cs="Amiri"/>
          <w:color w:val="111111"/>
          <w:sz w:val="28"/>
          <w:sz w:val="28"/>
          <w:szCs w:val="28"/>
          <w:rtl w:val="true"/>
          <w:lang w:bidi="ar-SA"/>
        </w:rPr>
        <w:t>قد انخرقت وإلى أبواب السماء قد فتحت ونظرت إلى عليّ عليه‌السلام وهو رافع رأسه إليَّ</w:t>
      </w:r>
      <w:r>
        <w:rPr>
          <w:rStyle w:val="FootnoteAnchor"/>
          <w:rtl w:val="true"/>
        </w:rPr>
        <w:footnoteReference w:id="859"/>
      </w:r>
      <w:r>
        <w:rPr>
          <w:rFonts w:ascii="Amiri" w:hAnsi="Amiri" w:eastAsia="Amiri" w:cs="Amiri"/>
          <w:color w:val="111111"/>
          <w:sz w:val="28"/>
          <w:sz w:val="28"/>
          <w:szCs w:val="28"/>
          <w:rtl w:val="true"/>
          <w:lang w:bidi="ar-SA"/>
        </w:rPr>
        <w:t>وكلّمني ربّي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بما</w:t>
      </w:r>
      <w:r>
        <w:rPr>
          <w:rStyle w:val="FootnoteAnchor"/>
          <w:rtl w:val="true"/>
        </w:rPr>
        <w:footnoteReference w:id="860"/>
      </w:r>
      <w:r>
        <w:rPr>
          <w:rFonts w:ascii="Amiri" w:hAnsi="Amiri" w:eastAsia="Amiri" w:cs="Amiri"/>
          <w:color w:val="111111"/>
          <w:sz w:val="28"/>
          <w:sz w:val="28"/>
          <w:szCs w:val="28"/>
          <w:rtl w:val="true"/>
          <w:lang w:bidi="ar-SA"/>
        </w:rPr>
        <w:t xml:space="preserve">كلّمك ربّك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جعلت عليّاً وصيّك ووزيرك وخليفتك من بعدك، فأعلمه فهأهو يسمع كلامك، فأعلمته وأنا بين يدي</w:t>
      </w:r>
      <w:r>
        <w:rPr>
          <w:rStyle w:val="FootnoteAnchor"/>
          <w:rtl w:val="true"/>
        </w:rPr>
        <w:footnoteReference w:id="861"/>
      </w:r>
      <w:r>
        <w:rPr>
          <w:rFonts w:ascii="Amiri" w:hAnsi="Amiri" w:eastAsia="Amiri" w:cs="Amiri"/>
          <w:color w:val="111111"/>
          <w:sz w:val="28"/>
          <w:sz w:val="28"/>
          <w:szCs w:val="28"/>
          <w:rtl w:val="true"/>
          <w:lang w:bidi="ar-SA"/>
        </w:rPr>
        <w:t>عزّوجلّ فقال</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وأطعت فأمر اللّه الملائكة أن تسلّم عليه، ففعلت فردّ عليهم السلام ، ورأيت الملائكة يتباشرون به وما مررت بملائكة من ملائكة السماء إلاّ هنّوني</w:t>
      </w:r>
      <w:r>
        <w:rPr>
          <w:rStyle w:val="FootnoteAnchor"/>
          <w:rtl w:val="true"/>
        </w:rPr>
        <w:footnoteReference w:id="863"/>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والذي بعثك بالحقّ نبيّاً</w:t>
      </w:r>
      <w:r>
        <w:rPr>
          <w:rStyle w:val="FootnoteAnchor"/>
          <w:rtl w:val="true"/>
        </w:rPr>
        <w:footnoteReference w:id="864"/>
      </w:r>
      <w:r>
        <w:rPr>
          <w:rFonts w:ascii="Amiri" w:hAnsi="Amiri" w:eastAsia="Amiri" w:cs="Amiri"/>
          <w:color w:val="111111"/>
          <w:sz w:val="28"/>
          <w:sz w:val="28"/>
          <w:szCs w:val="28"/>
          <w:rtl w:val="true"/>
          <w:lang w:bidi="ar-SA"/>
        </w:rPr>
        <w:t xml:space="preserve">لقد دخل السرور على جميع الملائكة باستخلاف اللّه تعالى لك ابن عمّك ، ورأيت حَمَلة العرش قد نكّسوا رؤوسهم إلى الأرض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لِمَ نكّس حملة العرش رؤوسهم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صلى‌الله‌عليه‌و‌آله ما من ملك من الملائكة إلاّ وقد نظر إلى وجه عليّ بن أبي طالب عليه‌السلام استبشاراً</w:t>
      </w:r>
      <w:r>
        <w:rPr>
          <w:rStyle w:val="FootnoteAnchor"/>
          <w:rtl w:val="true"/>
        </w:rPr>
        <w:footnoteReference w:id="865"/>
      </w:r>
      <w:r>
        <w:rPr>
          <w:rFonts w:ascii="Amiri" w:hAnsi="Amiri" w:eastAsia="Amiri" w:cs="Amiri"/>
          <w:color w:val="111111"/>
          <w:sz w:val="28"/>
          <w:sz w:val="28"/>
          <w:szCs w:val="28"/>
          <w:rtl w:val="true"/>
          <w:lang w:bidi="ar-SA"/>
        </w:rPr>
        <w:t>ما خلا حملة العرش، فإنّهم استأذنوا اللّه عزّوجلّ في هذه الساعة، فأذِن لهم أن ينظروا إلى عليّ بن أبي طالب عليه‌السلام فنظروا إليه ،</w:t>
      </w:r>
    </w:p>
    <w:p>
      <w:pPr>
        <w:pStyle w:val="BookText"/>
        <w:rPr/>
      </w:pPr>
      <w:r>
        <w:rPr>
          <w:rFonts w:ascii="Amiri" w:hAnsi="Amiri" w:eastAsia="Amiri" w:cs="Amiri"/>
          <w:color w:val="111111"/>
          <w:sz w:val="28"/>
          <w:sz w:val="28"/>
          <w:szCs w:val="28"/>
          <w:rtl w:val="true"/>
          <w:lang w:bidi="ar-SA"/>
        </w:rPr>
        <w:t>فلمّا هبطت جعلت أخبره بذلك وهو يخبرني به فعلمت أنّي ما أطؤ</w:t>
      </w:r>
      <w:r>
        <w:rPr>
          <w:rStyle w:val="FootnoteAnchor"/>
          <w:rtl w:val="true"/>
        </w:rPr>
        <w:footnoteReference w:id="866"/>
      </w:r>
      <w:r>
        <w:rPr>
          <w:rFonts w:ascii="Amiri" w:hAnsi="Amiri" w:eastAsia="Amiri" w:cs="Amiri"/>
          <w:color w:val="111111"/>
          <w:sz w:val="28"/>
          <w:sz w:val="28"/>
          <w:szCs w:val="28"/>
          <w:rtl w:val="true"/>
          <w:lang w:bidi="ar-SA"/>
        </w:rPr>
        <w:t>موطئاً إلاّ وقد كشف لعليّ عليه‌السلام عنه حتّى نظر إليه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أنّ عليّاً عليه‌السلام عرّج إلى ملكوت السماء وهو جالس في بيته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الإمام</w:t>
      </w:r>
      <w:r>
        <w:rPr>
          <w:rStyle w:val="FootnoteAnchor"/>
          <w:rtl w:val="true"/>
        </w:rPr>
        <w:footnoteReference w:id="868"/>
      </w:r>
      <w:r>
        <w:rPr>
          <w:rFonts w:ascii="Amiri" w:hAnsi="Amiri" w:eastAsia="Amiri" w:cs="Amiri"/>
          <w:color w:val="111111"/>
          <w:sz w:val="28"/>
          <w:sz w:val="28"/>
          <w:szCs w:val="28"/>
          <w:rtl w:val="true"/>
          <w:lang w:bidi="ar-SA"/>
        </w:rPr>
        <w:t>كيف يعلم</w:t>
      </w:r>
      <w:r>
        <w:rPr>
          <w:rStyle w:val="FootnoteAnchor"/>
          <w:rtl w:val="true"/>
        </w:rPr>
        <w:footnoteReference w:id="869"/>
      </w:r>
      <w:r>
        <w:rPr>
          <w:rStyle w:val="FootnoteAnchor"/>
          <w:rtl w:val="true"/>
        </w:rPr>
        <w:footnoteReference w:id="870"/>
      </w:r>
      <w:r>
        <w:rPr>
          <w:rFonts w:ascii="Amiri" w:hAnsi="Amiri" w:eastAsia="Amiri" w:cs="Amiri"/>
          <w:color w:val="111111"/>
          <w:sz w:val="28"/>
          <w:sz w:val="28"/>
          <w:szCs w:val="28"/>
          <w:rtl w:val="true"/>
          <w:lang w:bidi="ar-SA"/>
        </w:rPr>
        <w:t>ما في أقطار الأرض وهو في بيته مرخىً عليه ستره ؟ قال</w:t>
      </w:r>
      <w:r>
        <w:rPr>
          <w:rStyle w:val="FootnoteAnchor"/>
          <w:rtl w:val="true"/>
        </w:rPr>
        <w:footnoteReference w:id="8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إنّ اللّه جعل فيه</w:t>
      </w:r>
      <w:r>
        <w:rPr>
          <w:rStyle w:val="FootnoteAnchor"/>
          <w:rtl w:val="true"/>
        </w:rPr>
        <w:footnoteReference w:id="872"/>
      </w:r>
      <w:r>
        <w:rPr>
          <w:rFonts w:ascii="Amiri" w:hAnsi="Amiri" w:eastAsia="Amiri" w:cs="Amiri"/>
          <w:color w:val="111111"/>
          <w:sz w:val="28"/>
          <w:sz w:val="28"/>
          <w:szCs w:val="28"/>
          <w:rtl w:val="true"/>
          <w:lang w:bidi="ar-SA"/>
        </w:rPr>
        <w:t xml:space="preserve">خمسة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الحياة وبها</w:t>
      </w:r>
      <w:r>
        <w:rPr>
          <w:rStyle w:val="FootnoteAnchor"/>
          <w:rtl w:val="true"/>
        </w:rPr>
        <w:footnoteReference w:id="873"/>
      </w:r>
      <w:r>
        <w:rPr>
          <w:rFonts w:ascii="Amiri" w:hAnsi="Amiri" w:eastAsia="Amiri" w:cs="Amiri"/>
          <w:color w:val="111111"/>
          <w:sz w:val="28"/>
          <w:sz w:val="28"/>
          <w:szCs w:val="28"/>
          <w:rtl w:val="true"/>
          <w:lang w:bidi="ar-SA"/>
        </w:rPr>
        <w:t>دبّ</w:t>
      </w:r>
      <w:r>
        <w:rPr>
          <w:rStyle w:val="FootnoteAnchor"/>
          <w:rtl w:val="true"/>
        </w:rPr>
        <w:footnoteReference w:id="874"/>
      </w:r>
      <w:r>
        <w:rPr>
          <w:rFonts w:ascii="IRNazanin" w:hAnsi="IRNazanin" w:eastAsia="IRNazanin"/>
          <w:color w:val="111111"/>
          <w:sz w:val="28"/>
          <w:sz w:val="28"/>
          <w:szCs w:val="28"/>
          <w:rtl w:val="true"/>
          <w:lang w:bidi="fa-IR"/>
        </w:rPr>
        <w:t>ودرج</w:t>
      </w:r>
      <w:r>
        <w:rPr>
          <w:rStyle w:val="FootnoteAnchor"/>
          <w:rtl w:val="true"/>
        </w:rPr>
        <w:footnoteReference w:id="875"/>
      </w:r>
      <w:r>
        <w:rPr>
          <w:rFonts w:ascii="Amiri" w:hAnsi="Amiri" w:eastAsia="Amiri" w:cs="Amiri"/>
          <w:color w:val="111111"/>
          <w:sz w:val="28"/>
          <w:sz w:val="28"/>
          <w:szCs w:val="28"/>
          <w:rtl w:val="true"/>
          <w:lang w:bidi="ar-SA"/>
        </w:rPr>
        <w:t xml:space="preserve">، وروح القوّة وبها نهض </w:t>
      </w:r>
      <w:r>
        <w:rPr>
          <w:rStyle w:val="FootnoteAnchor"/>
          <w:rtl w:val="true"/>
        </w:rPr>
        <w:footnoteReference w:id="876"/>
      </w:r>
      <w:r>
        <w:rPr>
          <w:rFonts w:ascii="Amiri" w:hAnsi="Amiri" w:eastAsia="Amiri" w:cs="Amiri"/>
          <w:color w:val="111111"/>
          <w:sz w:val="28"/>
          <w:sz w:val="28"/>
          <w:szCs w:val="28"/>
          <w:rtl w:val="true"/>
          <w:lang w:bidi="ar-SA"/>
        </w:rPr>
        <w:t xml:space="preserve">، وروح الشهوة وبها يأكل ويشرب </w:t>
      </w:r>
      <w:r>
        <w:rPr>
          <w:rStyle w:val="FootnoteAnchor"/>
          <w:rtl w:val="true"/>
        </w:rPr>
        <w:footnoteReference w:id="877"/>
      </w:r>
      <w:r>
        <w:rPr>
          <w:rFonts w:ascii="Amiri" w:hAnsi="Amiri" w:eastAsia="Amiri" w:cs="Amiri"/>
          <w:color w:val="111111"/>
          <w:sz w:val="28"/>
          <w:sz w:val="28"/>
          <w:szCs w:val="28"/>
          <w:rtl w:val="true"/>
          <w:lang w:bidi="ar-SA"/>
        </w:rPr>
        <w:t>، وروح الإيمان فبها أمر وعدل</w:t>
      </w:r>
      <w:r>
        <w:rPr>
          <w:rStyle w:val="FootnoteAnchor"/>
          <w:rtl w:val="true"/>
        </w:rPr>
        <w:footnoteReference w:id="878"/>
      </w:r>
      <w:r>
        <w:rPr>
          <w:rFonts w:ascii="IRNazanin" w:hAnsi="IRNazanin" w:eastAsia="IRNazanin"/>
          <w:color w:val="111111"/>
          <w:sz w:val="28"/>
          <w:sz w:val="28"/>
          <w:szCs w:val="28"/>
          <w:rtl w:val="true"/>
          <w:lang w:bidi="fa-IR"/>
        </w:rPr>
        <w:t>، وروح القدس وبها</w:t>
      </w:r>
      <w:r>
        <w:rPr>
          <w:rStyle w:val="FootnoteAnchor"/>
          <w:rtl w:val="true"/>
        </w:rPr>
        <w:footnoteReference w:id="879"/>
      </w:r>
      <w:r>
        <w:rPr>
          <w:rFonts w:ascii="Amiri" w:hAnsi="Amiri" w:eastAsia="Amiri" w:cs="Amiri"/>
          <w:color w:val="111111"/>
          <w:sz w:val="28"/>
          <w:sz w:val="28"/>
          <w:szCs w:val="28"/>
          <w:rtl w:val="true"/>
          <w:lang w:bidi="ar-SA"/>
        </w:rPr>
        <w:t>حمل النبوّة ، فإذا قبض النبيّ صلى‌الله‌عليه‌و‌آله انتقل روح القدس إلى</w:t>
      </w:r>
      <w:r>
        <w:rPr>
          <w:rStyle w:val="FootnoteAnchor"/>
          <w:rtl w:val="true"/>
        </w:rPr>
        <w:footnoteReference w:id="880"/>
      </w:r>
      <w:r>
        <w:rPr>
          <w:rFonts w:ascii="Amiri" w:hAnsi="Amiri" w:eastAsia="Amiri" w:cs="Amiri"/>
          <w:color w:val="111111"/>
          <w:sz w:val="28"/>
          <w:sz w:val="28"/>
          <w:szCs w:val="28"/>
          <w:rtl w:val="true"/>
          <w:lang w:bidi="ar-SA"/>
        </w:rPr>
        <w:t>الإمام، فلا يغفل</w:t>
      </w:r>
      <w:r>
        <w:rPr>
          <w:rStyle w:val="FootnoteAnchor"/>
          <w:rtl w:val="true"/>
        </w:rPr>
        <w:footnoteReference w:id="881"/>
      </w:r>
      <w:r>
        <w:rPr>
          <w:rFonts w:ascii="Amiri" w:hAnsi="Amiri" w:eastAsia="Amiri" w:cs="Amiri"/>
          <w:color w:val="111111"/>
          <w:sz w:val="28"/>
          <w:sz w:val="28"/>
          <w:szCs w:val="28"/>
          <w:rtl w:val="true"/>
          <w:lang w:bidi="ar-SA"/>
        </w:rPr>
        <w:t>ولا يلهو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يرى ما</w:t>
      </w:r>
    </w:p>
    <w:p>
      <w:pPr>
        <w:pStyle w:val="BookText"/>
        <w:rPr/>
      </w:pPr>
      <w:r>
        <w:rPr>
          <w:rFonts w:ascii="Amiri" w:hAnsi="Amiri" w:eastAsia="Amiri" w:cs="Amiri"/>
          <w:color w:val="111111"/>
          <w:sz w:val="28"/>
          <w:sz w:val="28"/>
          <w:szCs w:val="28"/>
          <w:rtl w:val="true"/>
          <w:lang w:bidi="ar-SA"/>
        </w:rPr>
        <w:t>في الأقطار ، وأنّ الإمام لا يخفى عليه شيء ممّا في الأرض ولا ممّا في السماء، وأنّه ينظر في ملكوت السماوات ولا يخفى عليه شيء ولا همهمة ولا شيء فيه روح ، ومن لم تكن له هذه الصفات فليس بإمام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اُسري بي إلى السماء، فإذا</w:t>
      </w:r>
      <w:r>
        <w:rPr>
          <w:rStyle w:val="FootnoteAnchor"/>
          <w:rtl w:val="true"/>
        </w:rPr>
        <w:footnoteReference w:id="883"/>
      </w:r>
      <w:r>
        <w:rPr>
          <w:rFonts w:ascii="Amiri" w:hAnsi="Amiri" w:eastAsia="Amiri" w:cs="Amiri"/>
          <w:color w:val="111111"/>
          <w:sz w:val="28"/>
          <w:sz w:val="28"/>
          <w:szCs w:val="28"/>
          <w:rtl w:val="true"/>
          <w:lang w:bidi="ar-SA"/>
        </w:rPr>
        <w:t xml:space="preserve">أنا بملك جالس على منبرٍ من نور والملائكة تحفّ به </w:t>
      </w:r>
      <w:r>
        <w:rPr>
          <w:rStyle w:val="FootnoteAnchor"/>
          <w:rtl w:val="true"/>
        </w:rPr>
        <w:footnoteReference w:id="88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وسلِّم</w:t>
      </w:r>
      <w:r>
        <w:rPr>
          <w:rStyle w:val="FootnoteAnchor"/>
          <w:rtl w:val="true"/>
        </w:rPr>
        <w:footnoteReference w:id="885"/>
      </w:r>
      <w:r>
        <w:rPr>
          <w:rFonts w:ascii="IRNazanin" w:hAnsi="IRNazanin" w:eastAsia="IRNazanin"/>
          <w:color w:val="111111"/>
          <w:sz w:val="28"/>
          <w:sz w:val="28"/>
          <w:szCs w:val="28"/>
          <w:rtl w:val="true"/>
          <w:lang w:bidi="fa-IR"/>
        </w:rPr>
        <w:t>، فإذا</w:t>
      </w:r>
      <w:r>
        <w:rPr>
          <w:rStyle w:val="FootnoteAnchor"/>
          <w:rtl w:val="true"/>
        </w:rPr>
        <w:footnoteReference w:id="886"/>
      </w:r>
      <w:r>
        <w:rPr>
          <w:rFonts w:ascii="Amiri" w:hAnsi="Amiri" w:eastAsia="Amiri" w:cs="Amiri"/>
          <w:color w:val="111111"/>
          <w:sz w:val="28"/>
          <w:sz w:val="28"/>
          <w:szCs w:val="28"/>
          <w:rtl w:val="true"/>
          <w:lang w:bidi="ar-SA"/>
        </w:rPr>
        <w:t xml:space="preserve">أنا بأخي وابن عمّي عليّ بن أبي طالب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سبقني عليّ عليه‌السلام إلى السماء الرابعة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887"/>
      </w:r>
      <w:r>
        <w:rPr>
          <w:rFonts w:ascii="Amiri" w:hAnsi="Amiri" w:eastAsia="Amiri" w:cs="Amiri"/>
          <w:color w:val="111111"/>
          <w:sz w:val="28"/>
          <w:sz w:val="28"/>
          <w:szCs w:val="28"/>
          <w:rtl w:val="true"/>
          <w:lang w:bidi="ar-SA"/>
        </w:rPr>
        <w:t>، ولكن الملائكة شكت حبّها لعليّ عليه‌السلام فخلق اللّه تعالى هذا الملك من نور عليّ عليه‌السلام على</w:t>
      </w:r>
      <w:r>
        <w:rPr>
          <w:rStyle w:val="FootnoteAnchor"/>
          <w:rtl w:val="true"/>
        </w:rPr>
        <w:footnoteReference w:id="888"/>
      </w:r>
      <w:r>
        <w:rPr>
          <w:rFonts w:ascii="Amiri" w:hAnsi="Amiri" w:eastAsia="Amiri" w:cs="Amiri"/>
          <w:color w:val="111111"/>
          <w:sz w:val="28"/>
          <w:sz w:val="28"/>
          <w:szCs w:val="28"/>
          <w:rtl w:val="true"/>
          <w:lang w:bidi="ar-SA"/>
        </w:rPr>
        <w:t>صورة عليّ عليه‌السلام فالملائكة تزوره في كلّ ليلة جمعة</w:t>
      </w:r>
      <w:r>
        <w:rPr>
          <w:rStyle w:val="FootnoteAnchor"/>
          <w:rtl w:val="true"/>
        </w:rPr>
        <w:footnoteReference w:id="889"/>
      </w:r>
      <w:r>
        <w:rPr>
          <w:rFonts w:ascii="Amiri" w:hAnsi="Amiri" w:eastAsia="Amiri" w:cs="Amiri"/>
          <w:color w:val="111111"/>
          <w:sz w:val="28"/>
          <w:sz w:val="28"/>
          <w:szCs w:val="28"/>
          <w:rtl w:val="true"/>
          <w:lang w:bidi="ar-SA"/>
        </w:rPr>
        <w:t>ويوم جمعة سبعين ألف مرّة، يسبّحون</w:t>
      </w:r>
      <w:r>
        <w:rPr>
          <w:rStyle w:val="FootnoteAnchor"/>
          <w:rtl w:val="true"/>
        </w:rPr>
        <w:footnoteReference w:id="890"/>
      </w:r>
      <w:r>
        <w:rPr>
          <w:rFonts w:ascii="Amiri" w:hAnsi="Amiri" w:eastAsia="Amiri" w:cs="Amiri"/>
          <w:color w:val="111111"/>
          <w:sz w:val="28"/>
          <w:sz w:val="28"/>
          <w:szCs w:val="28"/>
          <w:rtl w:val="true"/>
          <w:lang w:bidi="ar-SA"/>
        </w:rPr>
        <w:t xml:space="preserve">اللّه ويقدّسونه ويهدون ثوابه لمحبّ عليّ عليه‌السلام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يوم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طائفة</w:t>
      </w:r>
      <w:r>
        <w:rPr>
          <w:rStyle w:val="FootnoteAnchor"/>
          <w:rtl w:val="true"/>
        </w:rPr>
        <w:footnoteReference w:id="892"/>
      </w:r>
      <w:r>
        <w:rPr>
          <w:rFonts w:ascii="Amiri" w:hAnsi="Amiri" w:eastAsia="Amiri" w:cs="Amiri"/>
          <w:color w:val="111111"/>
          <w:sz w:val="28"/>
          <w:sz w:val="28"/>
          <w:szCs w:val="28"/>
          <w:rtl w:val="true"/>
          <w:lang w:bidi="ar-SA"/>
        </w:rPr>
        <w:t>من اُمّتي ما قالت النصارى في عيسى</w:t>
      </w:r>
      <w:r>
        <w:rPr>
          <w:rStyle w:val="FootnoteAnchor"/>
          <w:rtl w:val="true"/>
        </w:rPr>
        <w:footnoteReference w:id="893"/>
      </w:r>
      <w:r>
        <w:rPr>
          <w:rFonts w:ascii="Amiri" w:hAnsi="Amiri" w:eastAsia="Amiri" w:cs="Amiri"/>
          <w:color w:val="111111"/>
          <w:sz w:val="28"/>
          <w:sz w:val="28"/>
          <w:szCs w:val="28"/>
          <w:rtl w:val="true"/>
          <w:lang w:bidi="ar-SA"/>
        </w:rPr>
        <w:t>عليه‌السلام لقلت فيك اليوم مقالاً</w:t>
      </w:r>
      <w:r>
        <w:rPr>
          <w:rStyle w:val="FootnoteAnchor"/>
          <w:rtl w:val="true"/>
        </w:rPr>
        <w:footnoteReference w:id="894"/>
      </w:r>
      <w:r>
        <w:rPr>
          <w:rFonts w:ascii="Amiri" w:hAnsi="Amiri" w:eastAsia="Amiri" w:cs="Amiri"/>
          <w:color w:val="111111"/>
          <w:sz w:val="28"/>
          <w:sz w:val="28"/>
          <w:szCs w:val="28"/>
          <w:rtl w:val="true"/>
          <w:lang w:bidi="ar-SA"/>
        </w:rPr>
        <w:t>لا تمرّ على ملاء من المسلمين إلاّ أخذوا من تراب رجليك وفضل طهورك يستشفون</w:t>
      </w:r>
      <w:r>
        <w:rPr>
          <w:rStyle w:val="FootnoteAnchor"/>
          <w:rtl w:val="true"/>
        </w:rPr>
        <w:footnoteReference w:id="8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w:t>
      </w:r>
      <w:r>
        <w:rPr>
          <w:rStyle w:val="FootnoteAnchor"/>
          <w:rtl w:val="true"/>
        </w:rPr>
        <w:footnoteReference w:id="896"/>
      </w:r>
      <w:r>
        <w:rPr>
          <w:rFonts w:ascii="Amiri" w:hAnsi="Amiri" w:eastAsia="Amiri" w:cs="Amiri"/>
          <w:color w:val="111111"/>
          <w:sz w:val="28"/>
          <w:sz w:val="28"/>
          <w:szCs w:val="28"/>
          <w:rtl w:val="true"/>
          <w:lang w:bidi="ar-SA"/>
        </w:rPr>
        <w:t>حسبك أن تكون منّي</w:t>
      </w:r>
      <w:r>
        <w:rPr>
          <w:rStyle w:val="FootnoteAnchor"/>
          <w:rtl w:val="true"/>
        </w:rPr>
        <w:footnoteReference w:id="897"/>
      </w:r>
      <w:r>
        <w:rPr>
          <w:rFonts w:ascii="Amiri" w:hAnsi="Amiri" w:eastAsia="Amiri" w:cs="Amiri"/>
          <w:color w:val="111111"/>
          <w:sz w:val="28"/>
          <w:sz w:val="28"/>
          <w:szCs w:val="28"/>
          <w:rtl w:val="true"/>
          <w:lang w:bidi="ar-SA"/>
        </w:rPr>
        <w:t>بمنزلة هارون من موسى عليهماالسلام إلاّ أنّه لا نبيّ بعدي، وأنت تؤدّي ديني وتقاتل على سنّتي، وأنت في الآخرة أقرب الناس منّي، وإنّك غداً على الحوض خليفتي</w:t>
      </w:r>
      <w:r>
        <w:rPr>
          <w:rStyle w:val="FootnoteAnchor"/>
          <w:rtl w:val="true"/>
        </w:rPr>
        <w:footnoteReference w:id="898"/>
      </w:r>
      <w:r>
        <w:rPr>
          <w:rFonts w:ascii="Amiri" w:hAnsi="Amiri" w:eastAsia="Amiri" w:cs="Amiri"/>
          <w:color w:val="111111"/>
          <w:sz w:val="28"/>
          <w:sz w:val="28"/>
          <w:szCs w:val="28"/>
          <w:rtl w:val="true"/>
          <w:lang w:bidi="ar-SA"/>
        </w:rPr>
        <w:t>، وأنّ شيعتك على منابر من نور رواء مرويّين</w:t>
      </w:r>
      <w:r>
        <w:rPr>
          <w:rStyle w:val="FootnoteAnchor"/>
          <w:rtl w:val="true"/>
        </w:rPr>
        <w:footnoteReference w:id="899"/>
      </w:r>
      <w:r>
        <w:rPr>
          <w:rFonts w:ascii="Amiri" w:hAnsi="Amiri" w:eastAsia="Amiri" w:cs="Amiri"/>
          <w:color w:val="111111"/>
          <w:sz w:val="28"/>
          <w:sz w:val="28"/>
          <w:szCs w:val="28"/>
          <w:rtl w:val="true"/>
          <w:lang w:bidi="ar-SA"/>
        </w:rPr>
        <w:t>، مبيضّة وجوههم حولي أشفع لهم، فيكونون غداً في الجنّة جيراني، وأنّ أعداؤك ظمايا</w:t>
      </w:r>
      <w:r>
        <w:rPr>
          <w:rStyle w:val="FootnoteAnchor"/>
          <w:rtl w:val="true"/>
        </w:rPr>
        <w:footnoteReference w:id="900"/>
      </w:r>
      <w:r>
        <w:rPr>
          <w:rFonts w:ascii="Amiri" w:hAnsi="Amiri" w:eastAsia="Amiri" w:cs="Amiri"/>
          <w:color w:val="111111"/>
          <w:sz w:val="28"/>
          <w:sz w:val="28"/>
          <w:szCs w:val="28"/>
          <w:rtl w:val="true"/>
          <w:lang w:bidi="ar-SA"/>
        </w:rPr>
        <w:t>مظمئون مسودّة وجوههم مقحمون</w:t>
      </w:r>
      <w:r>
        <w:rPr>
          <w:rStyle w:val="FootnoteAnchor"/>
          <w:rtl w:val="true"/>
        </w:rPr>
        <w:footnoteReference w:id="901"/>
      </w:r>
      <w:r>
        <w:rPr>
          <w:rFonts w:ascii="Amiri" w:hAnsi="Amiri" w:eastAsia="Amiri" w:cs="Amiri"/>
          <w:color w:val="111111"/>
          <w:sz w:val="28"/>
          <w:sz w:val="28"/>
          <w:szCs w:val="28"/>
          <w:rtl w:val="true"/>
          <w:lang w:bidi="ar-SA"/>
        </w:rPr>
        <w:t>، حربك حربي وسلمك سلمي، وسرّك سرّي وعلانيّتك علانيّتي</w:t>
      </w:r>
      <w:r>
        <w:rPr>
          <w:rStyle w:val="FootnoteAnchor"/>
          <w:rtl w:val="true"/>
        </w:rPr>
        <w:footnoteReference w:id="902"/>
      </w:r>
      <w:r>
        <w:rPr>
          <w:rFonts w:ascii="Amiri" w:hAnsi="Amiri" w:eastAsia="Amiri" w:cs="Amiri"/>
          <w:color w:val="111111"/>
          <w:sz w:val="28"/>
          <w:sz w:val="28"/>
          <w:szCs w:val="28"/>
          <w:rtl w:val="true"/>
          <w:lang w:bidi="ar-SA"/>
        </w:rPr>
        <w:t>، وأنت باب علمي وأنّ ولدك ولدي ولحمك لحمي ودمك دمي، وأنّ الحقّ معك والحقّ على لسانك</w:t>
      </w:r>
      <w:r>
        <w:rPr>
          <w:rStyle w:val="FootnoteAnchor"/>
          <w:rtl w:val="true"/>
        </w:rPr>
        <w:footnoteReference w:id="903"/>
      </w:r>
      <w:r>
        <w:rPr>
          <w:rFonts w:ascii="Amiri" w:hAnsi="Amiri" w:eastAsia="Amiri" w:cs="Amiri"/>
          <w:color w:val="111111"/>
          <w:sz w:val="28"/>
          <w:sz w:val="28"/>
          <w:szCs w:val="28"/>
          <w:rtl w:val="true"/>
          <w:lang w:bidi="ar-SA"/>
        </w:rPr>
        <w:t>وأنّ اللّه تعالى أمرني أن أُبشّرك</w:t>
      </w:r>
      <w:r>
        <w:rPr>
          <w:rStyle w:val="FootnoteAnchor"/>
          <w:rtl w:val="true"/>
        </w:rPr>
        <w:footnoteReference w:id="904"/>
      </w:r>
      <w:r>
        <w:rPr>
          <w:rFonts w:ascii="Amiri" w:hAnsi="Amiri" w:eastAsia="Amiri" w:cs="Amiri"/>
          <w:color w:val="111111"/>
          <w:sz w:val="28"/>
          <w:sz w:val="28"/>
          <w:szCs w:val="28"/>
          <w:rtl w:val="true"/>
          <w:lang w:bidi="ar-SA"/>
        </w:rPr>
        <w:t xml:space="preserve">أن لايرد عليَّ الحوض مبغض لك ولا يغيب عنه محبّ لك </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عن جابر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خلق السماوات والأرض</w:t>
      </w:r>
      <w:r>
        <w:rPr>
          <w:rStyle w:val="FootnoteAnchor"/>
          <w:rtl w:val="true"/>
        </w:rPr>
        <w:footnoteReference w:id="906"/>
      </w:r>
      <w:r>
        <w:rPr>
          <w:rFonts w:ascii="Amiri" w:hAnsi="Amiri" w:eastAsia="Amiri" w:cs="Amiri"/>
          <w:color w:val="111111"/>
          <w:sz w:val="28"/>
          <w:sz w:val="28"/>
          <w:szCs w:val="28"/>
          <w:rtl w:val="true"/>
          <w:lang w:bidi="ar-SA"/>
        </w:rPr>
        <w:t>عرض عليهنّ نبوّتي وولاية عليّ بن أبي طالب عليه‌السلام فقبلتاهما، ثمّ خلق الخلق وفوّض إلينا اللّه الدّين</w:t>
      </w:r>
      <w:r>
        <w:rPr>
          <w:rStyle w:val="FootnoteAnchor"/>
          <w:rtl w:val="true"/>
        </w:rPr>
        <w:footnoteReference w:id="907"/>
      </w:r>
      <w:r>
        <w:rPr>
          <w:rFonts w:ascii="Amiri" w:hAnsi="Amiri" w:eastAsia="Amiri" w:cs="Amiri"/>
          <w:color w:val="111111"/>
          <w:sz w:val="28"/>
          <w:sz w:val="28"/>
          <w:szCs w:val="28"/>
          <w:rtl w:val="true"/>
          <w:lang w:bidi="ar-SA"/>
        </w:rPr>
        <w:t>، فالسعيد من سعد بنا والشقيّ من شقي بنا ، نحن المحلّلون</w:t>
      </w:r>
      <w:r>
        <w:rPr>
          <w:rStyle w:val="FootnoteAnchor"/>
          <w:rtl w:val="true"/>
        </w:rPr>
        <w:footnoteReference w:id="908"/>
      </w:r>
      <w:r>
        <w:rPr>
          <w:rFonts w:ascii="IRNazanin" w:hAnsi="IRNazanin" w:eastAsia="IRNazanin"/>
          <w:color w:val="111111"/>
          <w:sz w:val="28"/>
          <w:sz w:val="28"/>
          <w:szCs w:val="28"/>
          <w:rtl w:val="true"/>
          <w:lang w:bidi="fa-IR"/>
        </w:rPr>
        <w:t>لحلاله والمحرّمون لحرامه</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بين يدي رسول اللّه صلى‌الله‌عليه‌و‌آله في مسجده وقد صلّى بالناس صلاة الظهر واستند إلى محرابه كأنّه البدر في تمامه وأصحابه حوله إذ نظر إلى السماء وأطال النظر إليها ونظر إلى الأرض وأطال النظر إليها، ثمّ نظر سهلاً وجبلاً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انصتوا يرحمكم اللّه واعلموا أنّ في جهنّم وادياً يعرف بوادي الضباع، وفي ذلك الوادي بئر وفي تلك البئر حيّة، فشكت جهنّم من ذلك الوادي إلى اللّه عزّوجلّ، وشكى الوادي من تلك البئر، وشكى البئر</w:t>
      </w:r>
      <w:r>
        <w:rPr>
          <w:rStyle w:val="FootnoteAnchor"/>
          <w:rtl w:val="true"/>
        </w:rPr>
        <w:footnoteReference w:id="910"/>
      </w:r>
      <w:r>
        <w:rPr>
          <w:rFonts w:ascii="Amiri" w:hAnsi="Amiri" w:eastAsia="Amiri" w:cs="Amiri"/>
          <w:color w:val="111111"/>
          <w:sz w:val="28"/>
          <w:sz w:val="28"/>
          <w:szCs w:val="28"/>
          <w:rtl w:val="true"/>
          <w:lang w:bidi="ar-SA"/>
        </w:rPr>
        <w:t>من تلك الحيّة إلى اللّه تعالى في كلّ يوم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صلى‌الله‌عليه‌و‌آله ولمن هذا العذاب المضاعف الذي يشكو بعضه من بعض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لمن يأتي يوم القيامة وهو غير ملتزم بولاية عليّ بن أبي طالب عليه‌السلام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Style w:val="FootnoteAnchor"/>
          <w:rtl w:val="true"/>
        </w:rPr>
        <w:footnoteReference w:id="912"/>
      </w:r>
      <w:r>
        <w:rPr>
          <w:rFonts w:ascii="Amiri" w:hAnsi="Amiri" w:eastAsia="Amiri" w:cs="Amiri"/>
          <w:color w:val="111111"/>
          <w:sz w:val="28"/>
          <w:sz w:val="28"/>
          <w:szCs w:val="28"/>
          <w:rtl w:val="true"/>
          <w:lang w:bidi="ar-SA"/>
        </w:rPr>
        <w:t>أعطاني اللّه تعالى تسعة أشياء لم يعطها أحد</w:t>
      </w:r>
      <w:r>
        <w:rPr>
          <w:rStyle w:val="FootnoteAnchor"/>
          <w:rtl w:val="true"/>
        </w:rPr>
        <w:footnoteReference w:id="913"/>
      </w:r>
      <w:r>
        <w:rPr>
          <w:rFonts w:ascii="Amiri" w:hAnsi="Amiri" w:eastAsia="Amiri" w:cs="Amiri"/>
          <w:color w:val="111111"/>
          <w:sz w:val="28"/>
          <w:sz w:val="28"/>
          <w:szCs w:val="28"/>
          <w:rtl w:val="true"/>
          <w:lang w:bidi="ar-SA"/>
        </w:rPr>
        <w:t>قبلي خلا النبيّ صلى‌الله‌عليه‌و‌آله ؛ لقد فتحت لي السبيل</w:t>
      </w:r>
      <w:r>
        <w:rPr>
          <w:rStyle w:val="FootnoteAnchor"/>
          <w:rtl w:val="true"/>
        </w:rPr>
        <w:footnoteReference w:id="914"/>
      </w:r>
      <w:r>
        <w:rPr>
          <w:rFonts w:ascii="Amiri" w:hAnsi="Amiri" w:eastAsia="Amiri" w:cs="Amiri"/>
          <w:color w:val="111111"/>
          <w:sz w:val="28"/>
          <w:sz w:val="28"/>
          <w:szCs w:val="28"/>
          <w:rtl w:val="true"/>
          <w:lang w:bidi="ar-SA"/>
        </w:rPr>
        <w:t>وعلمت الأنساب وأُجري لي السحاب وعلمت المنايا والبلايا وفصل الخطاب، ولقد نظرت في الملكوت بإذن ربّي، فما غاب عنّي ما كان قبلي وما يأتي بعدي، وأنّ بولايتي أكمل اللّه تعالى لهذه الاُمّة دينهم وأتمّ عليهم النبوّة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الفخر عند عمر فأنشأ أمير</w:t>
      </w:r>
    </w:p>
    <w:p>
      <w:pPr>
        <w:pStyle w:val="BookText"/>
        <w:rPr/>
      </w:pPr>
      <w:r>
        <w:rPr>
          <w:rFonts w:ascii="Amiri" w:hAnsi="Amiri" w:eastAsia="Amiri" w:cs="Amiri"/>
          <w:color w:val="111111"/>
          <w:sz w:val="28"/>
          <w:sz w:val="28"/>
          <w:szCs w:val="28"/>
          <w:rtl w:val="true"/>
          <w:lang w:bidi="ar-SA"/>
        </w:rPr>
        <w:t xml:space="preserve">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أكرمنا بنصر نبيّه وبنا أقام دعائم الإسلام</w:t>
      </w:r>
    </w:p>
    <w:p>
      <w:pPr>
        <w:pStyle w:val="BookText"/>
        <w:rPr/>
      </w:pPr>
      <w:r>
        <w:rPr>
          <w:rFonts w:ascii="Amiri" w:hAnsi="Amiri" w:eastAsia="Amiri" w:cs="Amiri"/>
          <w:color w:val="111111"/>
          <w:sz w:val="28"/>
          <w:sz w:val="28"/>
          <w:szCs w:val="28"/>
          <w:rtl w:val="true"/>
          <w:lang w:bidi="ar-SA"/>
        </w:rPr>
        <w:t>وبنا أعزّ نبيّه وكتابه وأعزّنا بالنصر والإقدام</w:t>
      </w:r>
    </w:p>
    <w:p>
      <w:pPr>
        <w:pStyle w:val="BookText"/>
        <w:rPr/>
      </w:pPr>
      <w:r>
        <w:rPr>
          <w:rFonts w:ascii="Amiri" w:hAnsi="Amiri" w:eastAsia="Amiri" w:cs="Amiri"/>
          <w:color w:val="111111"/>
          <w:sz w:val="28"/>
          <w:sz w:val="28"/>
          <w:szCs w:val="28"/>
          <w:rtl w:val="true"/>
          <w:lang w:bidi="ar-SA"/>
        </w:rPr>
        <w:t>في كلّ معترك تطير سيوفنا منه الجماجم من</w:t>
      </w:r>
      <w:r>
        <w:rPr>
          <w:rStyle w:val="FootnoteAnchor"/>
          <w:rtl w:val="true"/>
        </w:rPr>
        <w:footnoteReference w:id="917"/>
      </w:r>
      <w:r>
        <w:rPr>
          <w:rFonts w:ascii="IRNazanin" w:hAnsi="IRNazanin" w:eastAsia="IRNazanin"/>
          <w:color w:val="111111"/>
          <w:sz w:val="28"/>
          <w:sz w:val="28"/>
          <w:szCs w:val="28"/>
          <w:rtl w:val="true"/>
          <w:lang w:bidi="fa-IR"/>
        </w:rPr>
        <w:t>فراخ الهام</w:t>
      </w:r>
    </w:p>
    <w:p>
      <w:pPr>
        <w:pStyle w:val="BookText"/>
        <w:rPr/>
      </w:pPr>
      <w:r>
        <w:rPr>
          <w:rFonts w:ascii="Amiri" w:hAnsi="Amiri" w:eastAsia="Amiri" w:cs="Amiri"/>
          <w:color w:val="111111"/>
          <w:sz w:val="28"/>
          <w:sz w:val="28"/>
          <w:szCs w:val="28"/>
          <w:rtl w:val="true"/>
          <w:lang w:bidi="ar-SA"/>
        </w:rPr>
        <w:t>ويزورنا جبريل في أبياتنا بفرائض الإسلام والأحكام</w:t>
      </w:r>
    </w:p>
    <w:p>
      <w:pPr>
        <w:pStyle w:val="BookText"/>
        <w:rPr/>
      </w:pPr>
      <w:r>
        <w:rPr>
          <w:rFonts w:ascii="Amiri" w:hAnsi="Amiri" w:eastAsia="Amiri" w:cs="Amiri"/>
          <w:color w:val="111111"/>
          <w:sz w:val="28"/>
          <w:sz w:val="28"/>
          <w:szCs w:val="28"/>
          <w:rtl w:val="true"/>
          <w:lang w:bidi="ar-SA"/>
        </w:rPr>
        <w:t>فنكون</w:t>
      </w:r>
      <w:r>
        <w:rPr>
          <w:rStyle w:val="FootnoteAnchor"/>
          <w:rtl w:val="true"/>
        </w:rPr>
        <w:footnoteReference w:id="918"/>
      </w:r>
      <w:r>
        <w:rPr>
          <w:rFonts w:ascii="Amiri" w:hAnsi="Amiri" w:eastAsia="Amiri" w:cs="Amiri"/>
          <w:color w:val="111111"/>
          <w:sz w:val="28"/>
          <w:sz w:val="28"/>
          <w:szCs w:val="28"/>
          <w:rtl w:val="true"/>
          <w:lang w:bidi="ar-SA"/>
        </w:rPr>
        <w:t>أوّل مستحلّ حلّه ومحرّم للّه كلّ حرام</w:t>
      </w:r>
    </w:p>
    <w:p>
      <w:pPr>
        <w:pStyle w:val="BookText"/>
        <w:rPr/>
      </w:pPr>
      <w:r>
        <w:rPr>
          <w:rFonts w:ascii="Amiri" w:hAnsi="Amiri" w:eastAsia="Amiri" w:cs="Amiri"/>
          <w:color w:val="111111"/>
          <w:sz w:val="28"/>
          <w:sz w:val="28"/>
          <w:szCs w:val="28"/>
          <w:rtl w:val="true"/>
          <w:lang w:bidi="ar-SA"/>
        </w:rPr>
        <w:t>نحن الخيار من البريّة كلّها ونظامها وذمام</w:t>
      </w:r>
      <w:r>
        <w:rPr>
          <w:rStyle w:val="FootnoteAnchor"/>
          <w:rtl w:val="true"/>
        </w:rPr>
        <w:footnoteReference w:id="919"/>
      </w:r>
      <w:r>
        <w:rPr>
          <w:rFonts w:ascii="Amiri" w:hAnsi="Amiri" w:eastAsia="Amiri" w:cs="Amiri"/>
          <w:color w:val="111111"/>
          <w:sz w:val="28"/>
          <w:sz w:val="28"/>
          <w:szCs w:val="28"/>
          <w:rtl w:val="true"/>
          <w:lang w:bidi="ar-SA"/>
        </w:rPr>
        <w:t>كلّ زمام</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وروي عن مولانا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أنت أفضل أم جبرئيل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تعالى فضّل أنبياءه المرسلين،</w:t>
      </w:r>
      <w:r>
        <w:rPr>
          <w:rStyle w:val="FootnoteAnchor"/>
          <w:rtl w:val="true"/>
        </w:rPr>
        <w:footnoteReference w:id="921"/>
      </w:r>
      <w:r>
        <w:rPr>
          <w:rFonts w:ascii="Amiri" w:hAnsi="Amiri" w:eastAsia="Amiri" w:cs="Amiri"/>
          <w:color w:val="111111"/>
          <w:sz w:val="28"/>
          <w:sz w:val="28"/>
          <w:szCs w:val="28"/>
          <w:rtl w:val="true"/>
          <w:lang w:bidi="ar-SA"/>
        </w:rPr>
        <w:t>وفضّلني على جميع النبيّين والمرسلين، والفضل لك يا عليّ وللأئمّة من بعدك</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عليه‌السلام عن أبيه عن جدّه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رسول‌اللّه صلى‌الله‌عليه‌و‌آله ذات يوم وهو راكب، وخرج عليّ عليه‌السلام وهو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إمّا أن تركب وإمّا أن تنصرف، فإنّ اللّه تعالى أمرني أن تركب إذا ركبت وتمشي إذا مشيت وتجلس إذا جلست، إلاّ أن يكون حدّ من حدود اللّه لابدّ لك من القيام والقعود فيه، وما أكرمني اللّه بكرامة إلاّ وقد أكرمك بمثلها وخصّني بالنبوّة والرسالة وجعلك وليّي في ذلك تقوم في حدوده</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والدلائل والأخبار الدالّة على هذا المطلب كثيرة جدّاً، ولكن أردنا الاختصار</w:t>
      </w:r>
    </w:p>
    <w:p>
      <w:pPr>
        <w:pStyle w:val="BookText"/>
        <w:rPr/>
      </w:pPr>
      <w:r>
        <w:rPr>
          <w:rFonts w:ascii="Amiri" w:hAnsi="Amiri" w:eastAsia="Amiri" w:cs="Amiri"/>
          <w:color w:val="111111"/>
          <w:sz w:val="28"/>
          <w:sz w:val="28"/>
          <w:szCs w:val="28"/>
          <w:rtl w:val="true"/>
          <w:lang w:bidi="ar-SA"/>
        </w:rPr>
        <w:t xml:space="preserve">فلذا ذكرنا هذا الطرف القليل، وكفاه شرفاً ما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انطلقت أنا والنبيّ صلى‌الله‌عليه‌و‌آله حتّى أتينا الكعبة، فقال لي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w:t>
      </w:r>
      <w:r>
        <w:rPr>
          <w:rStyle w:val="FootnoteAnchor"/>
          <w:rtl w:val="true"/>
        </w:rPr>
        <w:footnoteReference w:id="924"/>
      </w:r>
      <w:r>
        <w:rPr>
          <w:rFonts w:ascii="IRNazanin" w:hAnsi="IRNazanin" w:eastAsia="IRNazanin"/>
          <w:color w:val="111111"/>
          <w:sz w:val="28"/>
          <w:sz w:val="28"/>
          <w:szCs w:val="28"/>
          <w:rtl w:val="true"/>
          <w:lang w:bidi="fa-IR"/>
        </w:rPr>
        <w:t>فصعد</w:t>
      </w:r>
      <w:r>
        <w:rPr>
          <w:rStyle w:val="FootnoteAnchor"/>
          <w:rtl w:val="true"/>
        </w:rPr>
        <w:footnoteReference w:id="925"/>
      </w:r>
      <w:r>
        <w:rPr>
          <w:rFonts w:ascii="Amiri" w:hAnsi="Amiri" w:eastAsia="Amiri" w:cs="Amiri"/>
          <w:color w:val="111111"/>
          <w:sz w:val="28"/>
          <w:sz w:val="28"/>
          <w:szCs w:val="28"/>
          <w:rtl w:val="true"/>
          <w:lang w:bidi="ar-SA"/>
        </w:rPr>
        <w:t>على منكبي فذهبت لأنهض</w:t>
      </w:r>
      <w:r>
        <w:rPr>
          <w:rStyle w:val="FootnoteAnchor"/>
          <w:rtl w:val="true"/>
        </w:rPr>
        <w:footnoteReference w:id="926"/>
      </w:r>
      <w:r>
        <w:rPr>
          <w:rFonts w:ascii="Amiri" w:hAnsi="Amiri" w:eastAsia="Amiri" w:cs="Amiri"/>
          <w:color w:val="111111"/>
          <w:sz w:val="28"/>
          <w:sz w:val="28"/>
          <w:szCs w:val="28"/>
          <w:rtl w:val="true"/>
          <w:lang w:bidi="ar-SA"/>
        </w:rPr>
        <w:t>فرأى منّي ضعفاً، فنزل وجلس النبيّ صلى‌الله‌عليه‌و‌آله وقال</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 فصعدت على منكبه</w:t>
      </w:r>
      <w:r>
        <w:rPr>
          <w:rStyle w:val="FootnoteAnchor"/>
          <w:rtl w:val="true"/>
        </w:rPr>
        <w:footnoteReference w:id="928"/>
      </w:r>
      <w:r>
        <w:rPr>
          <w:rFonts w:ascii="Amiri" w:hAnsi="Amiri" w:eastAsia="Amiri" w:cs="Amiri"/>
          <w:color w:val="111111"/>
          <w:sz w:val="28"/>
          <w:sz w:val="28"/>
          <w:szCs w:val="28"/>
          <w:rtl w:val="true"/>
          <w:lang w:bidi="ar-SA"/>
        </w:rPr>
        <w:t xml:space="preserve">فنهض بي وقال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تخيّل</w:t>
      </w:r>
      <w:r>
        <w:rPr>
          <w:rStyle w:val="FootnoteAnchor"/>
          <w:rtl w:val="true"/>
        </w:rPr>
        <w:footnoteReference w:id="930"/>
      </w:r>
      <w:r>
        <w:rPr>
          <w:rFonts w:ascii="Amiri" w:hAnsi="Amiri" w:eastAsia="Amiri" w:cs="Amiri"/>
          <w:color w:val="111111"/>
          <w:sz w:val="28"/>
          <w:sz w:val="28"/>
          <w:szCs w:val="28"/>
          <w:rtl w:val="true"/>
          <w:lang w:bidi="ar-SA"/>
        </w:rPr>
        <w:t>لو شئت لنلت اُفق السماء حتّى صعدت على البيت وعليه تمثال صفر و</w:t>
      </w:r>
      <w:r>
        <w:rPr>
          <w:rStyle w:val="FootnoteAnchor"/>
          <w:rtl w:val="true"/>
        </w:rPr>
        <w:footnoteReference w:id="931"/>
      </w:r>
      <w:r>
        <w:rPr>
          <w:rFonts w:ascii="Amiri" w:hAnsi="Amiri" w:eastAsia="Amiri" w:cs="Amiri"/>
          <w:color w:val="111111"/>
          <w:sz w:val="28"/>
          <w:sz w:val="28"/>
          <w:szCs w:val="28"/>
          <w:rtl w:val="true"/>
          <w:lang w:bidi="ar-SA"/>
        </w:rPr>
        <w:t>نحاس، فجعلت اُزاوله عن يمينه وشماله ومن بين يديه ومن خلفه حتّى استمكنت منه ، قال</w:t>
      </w:r>
      <w:r>
        <w:rPr>
          <w:rStyle w:val="FootnoteAnchor"/>
          <w:rtl w:val="true"/>
        </w:rPr>
        <w:footnoteReference w:id="932"/>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فقذفت به فتكسّر كما تكسر</w:t>
      </w:r>
      <w:r>
        <w:rPr>
          <w:rStyle w:val="FootnoteAnchor"/>
          <w:rtl w:val="true"/>
        </w:rPr>
        <w:footnoteReference w:id="933"/>
      </w:r>
      <w:r>
        <w:rPr>
          <w:rFonts w:ascii="Amiri" w:hAnsi="Amiri" w:eastAsia="Amiri" w:cs="Amiri"/>
          <w:color w:val="111111"/>
          <w:sz w:val="28"/>
          <w:sz w:val="28"/>
          <w:szCs w:val="28"/>
          <w:rtl w:val="true"/>
          <w:lang w:bidi="ar-SA"/>
        </w:rPr>
        <w:t>القوارير</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أحسن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عليٍّ مدحاً ذكره يخمد ناراً مؤصده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أقوى على مدح فتىً حارد واللبّ إلى أن عبده</w:t>
      </w:r>
    </w:p>
    <w:p>
      <w:pPr>
        <w:pStyle w:val="BookText"/>
        <w:rPr/>
      </w:pPr>
      <w:r>
        <w:rPr>
          <w:rFonts w:ascii="Amiri" w:hAnsi="Amiri" w:eastAsia="Amiri" w:cs="Amiri"/>
          <w:color w:val="111111"/>
          <w:sz w:val="28"/>
          <w:sz w:val="28"/>
          <w:szCs w:val="28"/>
          <w:rtl w:val="true"/>
          <w:lang w:bidi="ar-SA"/>
        </w:rPr>
        <w:t>والنبيّ المصطفى قال لنا ليلة المعراج لمّا صعده</w:t>
      </w:r>
    </w:p>
    <w:p>
      <w:pPr>
        <w:pStyle w:val="BookText"/>
        <w:rPr/>
      </w:pPr>
      <w:r>
        <w:rPr>
          <w:rFonts w:ascii="Amiri" w:hAnsi="Amiri" w:eastAsia="Amiri" w:cs="Amiri"/>
          <w:color w:val="111111"/>
          <w:sz w:val="28"/>
          <w:sz w:val="28"/>
          <w:szCs w:val="28"/>
          <w:rtl w:val="true"/>
          <w:lang w:bidi="ar-SA"/>
        </w:rPr>
        <w:t>وضع اللّه على كتفي يداً فأحسّ القلب أن قد برّده</w:t>
      </w:r>
    </w:p>
    <w:p>
      <w:pPr>
        <w:pStyle w:val="BookText"/>
        <w:rPr/>
      </w:pPr>
      <w:r>
        <w:rPr>
          <w:rFonts w:ascii="Amiri" w:hAnsi="Amiri" w:eastAsia="Amiri" w:cs="Amiri"/>
          <w:color w:val="111111"/>
          <w:sz w:val="28"/>
          <w:sz w:val="28"/>
          <w:szCs w:val="28"/>
          <w:rtl w:val="true"/>
          <w:lang w:bidi="ar-SA"/>
        </w:rPr>
        <w:t>وعليّ واضع أقدامه بمحلّ وضع اللّه يده</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توفّى يزيد بن معاوية لعنه اللّه قام بالأمر بعده</w:t>
      </w:r>
    </w:p>
    <w:p>
      <w:pPr>
        <w:pStyle w:val="BookText"/>
        <w:rPr/>
      </w:pPr>
      <w:r>
        <w:rPr>
          <w:rFonts w:ascii="Amiri" w:hAnsi="Amiri" w:eastAsia="Amiri" w:cs="Amiri"/>
          <w:color w:val="111111"/>
          <w:sz w:val="28"/>
          <w:sz w:val="28"/>
          <w:szCs w:val="28"/>
          <w:rtl w:val="true"/>
          <w:lang w:bidi="ar-SA"/>
        </w:rPr>
        <w:t>معاوية ابنه وبويع له بالخلافة يوم موت أبيه ، فأقام بها 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فيها خمسة أشهر وأيّاماً وخلع نفسه ،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غير واحد أنّ معاوية بن يزيد، لمّا خلع نفسه صعد المنبر، فجلس طويلاً ثمّ حمد اللّه وأثنى عليه ما بلغ</w:t>
      </w:r>
      <w:r>
        <w:rPr>
          <w:rStyle w:val="FootnoteAnchor"/>
          <w:rtl w:val="true"/>
        </w:rPr>
        <w:footnoteReference w:id="936"/>
      </w:r>
      <w:r>
        <w:rPr>
          <w:rFonts w:ascii="Amiri" w:hAnsi="Amiri" w:eastAsia="Amiri" w:cs="Amiri"/>
          <w:color w:val="111111"/>
          <w:sz w:val="28"/>
          <w:sz w:val="28"/>
          <w:szCs w:val="28"/>
          <w:rtl w:val="true"/>
          <w:lang w:bidi="ar-SA"/>
        </w:rPr>
        <w:t>ما يكون من الحمد والثناء، ثمّ ذكر النبيّ صلى‌الله‌عليه‌و‌آله بأحسن ما يذكر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أنا بالراغب في الائتمار عليكم لعظيم</w:t>
      </w:r>
      <w:r>
        <w:rPr>
          <w:rStyle w:val="FootnoteAnchor"/>
          <w:rtl w:val="true"/>
        </w:rPr>
        <w:footnoteReference w:id="937"/>
      </w:r>
      <w:r>
        <w:rPr>
          <w:rFonts w:ascii="Amiri" w:hAnsi="Amiri" w:eastAsia="Amiri" w:cs="Amiri"/>
          <w:color w:val="111111"/>
          <w:sz w:val="28"/>
          <w:sz w:val="28"/>
          <w:szCs w:val="28"/>
          <w:rtl w:val="true"/>
          <w:lang w:bidi="ar-SA"/>
        </w:rPr>
        <w:t>ما أكرهه منكم، وإنّي لأعلم أنّكم تكرهونا أيضاً، لأنّا بلينا بكم وبليتم بنا، ألا إنّ جدّي معاوية قد نازع هذا الأمر، من كان أولى به منه</w:t>
      </w:r>
      <w:r>
        <w:rPr>
          <w:rStyle w:val="FootnoteAnchor"/>
          <w:rtl w:val="true"/>
        </w:rPr>
        <w:footnoteReference w:id="938"/>
      </w:r>
      <w:r>
        <w:rPr>
          <w:rFonts w:ascii="Amiri" w:hAnsi="Amiri" w:eastAsia="Amiri" w:cs="Amiri"/>
          <w:color w:val="111111"/>
          <w:sz w:val="28"/>
          <w:sz w:val="28"/>
          <w:szCs w:val="28"/>
          <w:rtl w:val="true"/>
          <w:lang w:bidi="ar-SA"/>
        </w:rPr>
        <w:t>ومن غيره، لقرابته من رسول اللّه صلى‌الله‌عليه‌و‌آله وعظيم فضله وسابقته ، أعظم المهاجرين قدراً، وأشجعهم قلباً، وأكثرهم علماً، وأوّلهم إيماناً، وأشرفهم منزلة، وأقدمهم صحبةً ، ابن عمّ رسول اللّه صلى‌الله‌عليه‌و‌آله وصهره وأخوه وزوج ابنته</w:t>
      </w:r>
      <w:r>
        <w:rPr>
          <w:rStyle w:val="FootnoteAnchor"/>
          <w:rtl w:val="true"/>
        </w:rPr>
        <w:footnoteReference w:id="939"/>
      </w:r>
      <w:r>
        <w:rPr>
          <w:rFonts w:ascii="Amiri" w:hAnsi="Amiri" w:eastAsia="Amiri" w:cs="Amiri"/>
          <w:color w:val="111111"/>
          <w:sz w:val="28"/>
          <w:sz w:val="28"/>
          <w:szCs w:val="28"/>
          <w:rtl w:val="true"/>
          <w:lang w:bidi="ar-SA"/>
        </w:rPr>
        <w:t>، وجعله لها بعلاً باختياره</w:t>
      </w:r>
      <w:r>
        <w:rPr>
          <w:rStyle w:val="FootnoteAnchor"/>
          <w:rtl w:val="true"/>
        </w:rPr>
        <w:footnoteReference w:id="940"/>
      </w:r>
      <w:r>
        <w:rPr>
          <w:rFonts w:ascii="Amiri" w:hAnsi="Amiri" w:eastAsia="Amiri" w:cs="Amiri"/>
          <w:color w:val="111111"/>
          <w:sz w:val="28"/>
          <w:sz w:val="28"/>
          <w:szCs w:val="28"/>
          <w:rtl w:val="true"/>
          <w:lang w:bidi="ar-SA"/>
        </w:rPr>
        <w:t>، وجعلها له زوجة باختيارها له ، أبو سبطيه سيّدا شباب أهل الجنّة، وأفضلا هذه الاُمّة تربية</w:t>
      </w:r>
      <w:r>
        <w:rPr>
          <w:rStyle w:val="FootnoteAnchor"/>
          <w:rtl w:val="true"/>
        </w:rPr>
        <w:footnoteReference w:id="941"/>
      </w:r>
      <w:r>
        <w:rPr>
          <w:rFonts w:ascii="Amiri" w:hAnsi="Amiri" w:eastAsia="Amiri" w:cs="Amiri"/>
          <w:color w:val="111111"/>
          <w:sz w:val="28"/>
          <w:sz w:val="28"/>
          <w:szCs w:val="28"/>
          <w:rtl w:val="true"/>
          <w:lang w:bidi="ar-SA"/>
        </w:rPr>
        <w:t>رسول اللّه صلى‌الله‌عليه‌و‌آله وابني فاطمة البتول من الشجرة الطيّبة الزاكية، فركب جدّي منه ما تعلمون وركبتم معه ما لا تجهلون حتّى انتظمت لجدّي الاُمور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القدر المحتوم واخترمته أيدي المنون، بقي مرتهناً في عمله</w:t>
      </w:r>
      <w:r>
        <w:rPr>
          <w:rStyle w:val="FootnoteAnchor"/>
          <w:rtl w:val="true"/>
        </w:rPr>
        <w:footnoteReference w:id="942"/>
      </w:r>
      <w:r>
        <w:rPr>
          <w:rFonts w:ascii="Amiri" w:hAnsi="Amiri" w:eastAsia="Amiri" w:cs="Amiri"/>
          <w:color w:val="111111"/>
          <w:sz w:val="28"/>
          <w:sz w:val="28"/>
          <w:szCs w:val="28"/>
          <w:rtl w:val="true"/>
          <w:lang w:bidi="ar-SA"/>
        </w:rPr>
        <w:t>، فريداً في قبره، ووجد ما قدّمت يداه، ورأى ما ارتكبه واعتلاه ، ثمّ انتقلت الخلافة إلى يزيد أبي، فتقلّد أمركم لهوىً كان فيه أبوه،ولقد كان أبي يزيد بسوء فعله وإسرافه على نفسه، غير خليق بالخلافة على أُمّة محمّد صلى‌الله‌عليه‌و‌آله ، فركب هواه واستحسن خطأه، وأقدم</w:t>
      </w:r>
    </w:p>
    <w:p>
      <w:pPr>
        <w:pStyle w:val="BookText"/>
        <w:rPr/>
      </w:pPr>
      <w:r>
        <w:rPr>
          <w:rFonts w:ascii="Amiri" w:hAnsi="Amiri" w:eastAsia="Amiri" w:cs="Amiri"/>
          <w:color w:val="111111"/>
          <w:sz w:val="28"/>
          <w:sz w:val="28"/>
          <w:szCs w:val="28"/>
          <w:rtl w:val="true"/>
          <w:lang w:bidi="ar-SA"/>
        </w:rPr>
        <w:t>على ما أقدم من جرأته على اللّه وبغيه على من استحلّ حرمته من أولاد رسول‌اللّه صلى‌الله‌عليه‌و‌آله ، فقلّت مدّته وانقطع أثره وضاجع عمله، وصار حليف حفرته ورهين خطيئته وتبعاته وبقيت أوزاره</w:t>
      </w:r>
      <w:r>
        <w:rPr>
          <w:rStyle w:val="FootnoteAnchor"/>
          <w:rtl w:val="true"/>
        </w:rPr>
        <w:footnoteReference w:id="943"/>
      </w:r>
      <w:r>
        <w:rPr>
          <w:rFonts w:ascii="Amiri" w:hAnsi="Amiri" w:eastAsia="Amiri" w:cs="Amiri"/>
          <w:color w:val="111111"/>
          <w:sz w:val="28"/>
          <w:sz w:val="28"/>
          <w:szCs w:val="28"/>
          <w:rtl w:val="true"/>
          <w:lang w:bidi="ar-SA"/>
        </w:rPr>
        <w:t xml:space="preserve">، وحصل على ما قدّم وندم حيث لا ينفعه الندم ، وشغلنا الحزن له عن الحزن عليه، فليت شعري ماذا قال وماذا قيل له هل عوقب بإساءته وجوزي بعمله وذلك 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اختنقته العبرة، فبكى طويلاً وعلا نحيبه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أنا ثالث القوم والساخط عليَّ أكثر من الراضي ، وما كنت لأتحمّل آثامكم ولا يراني</w:t>
      </w:r>
      <w:r>
        <w:rPr>
          <w:rStyle w:val="FootnoteAnchor"/>
          <w:rtl w:val="true"/>
        </w:rPr>
        <w:footnoteReference w:id="944"/>
      </w:r>
      <w:r>
        <w:rPr>
          <w:rFonts w:ascii="Amiri" w:hAnsi="Amiri" w:eastAsia="Amiri" w:cs="Amiri"/>
          <w:color w:val="111111"/>
          <w:sz w:val="28"/>
          <w:sz w:val="28"/>
          <w:szCs w:val="28"/>
          <w:rtl w:val="true"/>
          <w:lang w:bidi="ar-SA"/>
        </w:rPr>
        <w:t xml:space="preserve">اللّه جلّت قدرته متقلِّداً أوزاركم وألقاه بتبعاتكم فشأنكم أمركم فخذوه، ومن رضيتم به عليكم فولّوه، فقد خلعتُ بيعتي من أعناقكم،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مروان بن الحكم وكانت تحت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أسنّة عمريّة يا أبا ليلى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w:t>
      </w:r>
      <w:r>
        <w:rPr>
          <w:rStyle w:val="FootnoteAnchor"/>
          <w:rtl w:val="true"/>
        </w:rPr>
        <w:footnoteReference w:id="945"/>
      </w:r>
      <w:r>
        <w:rPr>
          <w:rFonts w:ascii="Amiri" w:hAnsi="Amiri" w:eastAsia="Amiri" w:cs="Amiri"/>
          <w:color w:val="111111"/>
          <w:sz w:val="28"/>
          <w:sz w:val="28"/>
          <w:szCs w:val="28"/>
          <w:rtl w:val="true"/>
          <w:lang w:bidi="ar-SA"/>
        </w:rPr>
        <w:t>عنّي، فواللّه ما ذقت حلاوة خلافتكم فأتجرّع مرارتها ، آتني برجال مثل رجال عمر، على أنّه ما كان جعلها شورى وصرفها عمّن لا يشكّ في عدالته ظلوماً</w:t>
      </w:r>
      <w:r>
        <w:rPr>
          <w:rStyle w:val="FootnoteAnchor"/>
          <w:rtl w:val="true"/>
        </w:rPr>
        <w:footnoteReference w:id="946"/>
      </w:r>
      <w:r>
        <w:rPr>
          <w:rFonts w:ascii="Amiri" w:hAnsi="Amiri" w:eastAsia="Amiri" w:cs="Amiri"/>
          <w:color w:val="111111"/>
          <w:sz w:val="28"/>
          <w:sz w:val="28"/>
          <w:szCs w:val="28"/>
          <w:rtl w:val="true"/>
          <w:lang w:bidi="ar-SA"/>
        </w:rPr>
        <w:t>، واللّه لئن كانت الخلافة مغنماً</w:t>
      </w:r>
      <w:r>
        <w:rPr>
          <w:rStyle w:val="FootnoteAnchor"/>
          <w:rtl w:val="true"/>
        </w:rPr>
        <w:footnoteReference w:id="947"/>
      </w:r>
      <w:r>
        <w:rPr>
          <w:rFonts w:ascii="Amiri" w:hAnsi="Amiri" w:eastAsia="Amiri" w:cs="Amiri"/>
          <w:color w:val="111111"/>
          <w:sz w:val="28"/>
          <w:sz w:val="28"/>
          <w:szCs w:val="28"/>
          <w:rtl w:val="true"/>
          <w:lang w:bidi="ar-SA"/>
        </w:rPr>
        <w:t xml:space="preserve">لقد نال أبي منها مغرماً ومأثماً،ولئن كانت شرّاً فحسبه منها ما 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أقاربه واُمّه فوجدوه يبكي ، 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ولم أسمع بخبرك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إن لم يرحمني ربّي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بني اُميّة قالوا لمؤدّبه عمر المقصوص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علّمته هذا ولقّنته إيّاه، وصددته من الخلافة، وزيّنت له حبّ عليّ عليه‌السلام وأولاده</w:t>
      </w:r>
      <w:r>
        <w:rPr>
          <w:rStyle w:val="FootnoteAnchor"/>
          <w:rtl w:val="true"/>
        </w:rPr>
        <w:footnoteReference w:id="948"/>
      </w:r>
      <w:r>
        <w:rPr>
          <w:rFonts w:ascii="Amiri" w:hAnsi="Amiri" w:eastAsia="Amiri" w:cs="Amiri"/>
          <w:color w:val="111111"/>
          <w:sz w:val="28"/>
          <w:sz w:val="28"/>
          <w:szCs w:val="28"/>
          <w:rtl w:val="true"/>
          <w:lang w:bidi="ar-SA"/>
        </w:rPr>
        <w:t>عليهم‌السلام ، وحسّنت له البدع حتّى نطق بما</w:t>
      </w:r>
    </w:p>
    <w:p>
      <w:pPr>
        <w:pStyle w:val="BookText"/>
        <w:rPr/>
      </w:pPr>
      <w:r>
        <w:rPr>
          <w:rFonts w:ascii="IRNazanin" w:hAnsi="IRNazanin" w:eastAsia="IRNazanin"/>
          <w:color w:val="111111"/>
          <w:sz w:val="28"/>
          <w:sz w:val="28"/>
          <w:szCs w:val="28"/>
          <w:rtl w:val="true"/>
          <w:lang w:bidi="fa-IR"/>
        </w:rPr>
        <w:t>نطق وقال ما</w:t>
      </w:r>
      <w:r>
        <w:rPr>
          <w:rStyle w:val="FootnoteAnchor"/>
          <w:rtl w:val="true"/>
        </w:rPr>
        <w:footnoteReference w:id="949"/>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 ولكنّه مجبول ومطبوع على حبّ عليّ عليه‌السلام ، فلم يقبلوا منه ذلك وأخذوه فدفنوه حيّاً حتّى مات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w:t>
      </w:r>
      <w:r>
        <w:rPr>
          <w:rStyle w:val="FootnoteAnchor"/>
          <w:rtl w:val="true"/>
        </w:rPr>
        <w:footnoteReference w:id="951"/>
      </w:r>
      <w:r>
        <w:rPr>
          <w:rFonts w:ascii="Amiri" w:hAnsi="Amiri" w:eastAsia="Amiri" w:cs="Amiri"/>
          <w:color w:val="111111"/>
          <w:sz w:val="28"/>
          <w:sz w:val="28"/>
          <w:szCs w:val="28"/>
          <w:rtl w:val="true"/>
          <w:lang w:bidi="ar-SA"/>
        </w:rPr>
        <w:t>عمر بن عبد العزيز جالساً</w:t>
      </w:r>
      <w:r>
        <w:rPr>
          <w:rStyle w:val="FootnoteAnchor"/>
          <w:rtl w:val="true"/>
        </w:rPr>
        <w:footnoteReference w:id="952"/>
      </w:r>
      <w:r>
        <w:rPr>
          <w:rFonts w:ascii="Amiri" w:hAnsi="Amiri" w:eastAsia="Amiri" w:cs="Amiri"/>
          <w:color w:val="111111"/>
          <w:sz w:val="28"/>
          <w:sz w:val="28"/>
          <w:szCs w:val="28"/>
          <w:rtl w:val="true"/>
          <w:lang w:bidi="ar-SA"/>
        </w:rPr>
        <w:t>أُدخلت عليه امرأة ادماء طويلة، حسنة الجسم والقامة، ورجلان متعلّقان بها ومعهم كتاب من ميمون بن مهران</w:t>
      </w:r>
      <w:r>
        <w:rPr>
          <w:rStyle w:val="FootnoteAnchor"/>
          <w:rtl w:val="true"/>
        </w:rPr>
        <w:footnoteReference w:id="953"/>
      </w:r>
      <w:r>
        <w:rPr>
          <w:rFonts w:ascii="Amiri" w:hAnsi="Amiri" w:eastAsia="Amiri" w:cs="Amiri"/>
          <w:color w:val="111111"/>
          <w:sz w:val="28"/>
          <w:sz w:val="28"/>
          <w:szCs w:val="28"/>
          <w:rtl w:val="true"/>
          <w:lang w:bidi="ar-SA"/>
        </w:rPr>
        <w:t xml:space="preserve">، فدفعوا إليه الكتاب ففضّه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ميمون بن مهران إلى أمير المؤمنين عمر بن عبد العزيز </w:t>
      </w:r>
      <w:r>
        <w:rPr>
          <w:rStyle w:val="FootnoteAnchor"/>
          <w:rtl w:val="true"/>
        </w:rPr>
        <w:footnoteReference w:id="954"/>
      </w:r>
      <w:r>
        <w:rPr>
          <w:rFonts w:ascii="Amiri" w:hAnsi="Amiri" w:eastAsia="Amiri" w:cs="Amiri"/>
          <w:color w:val="111111"/>
          <w:sz w:val="28"/>
          <w:sz w:val="28"/>
          <w:szCs w:val="28"/>
          <w:rtl w:val="true"/>
          <w:lang w:bidi="ar-SA"/>
        </w:rPr>
        <w:t>، سلام اللّه‌</w:t>
      </w:r>
      <w:r>
        <w:rPr>
          <w:rStyle w:val="FootnoteAnchor"/>
          <w:rtl w:val="true"/>
        </w:rPr>
        <w:footnoteReference w:id="955"/>
      </w:r>
      <w:r>
        <w:rPr>
          <w:rFonts w:ascii="Amiri" w:hAnsi="Amiri" w:eastAsia="Amiri" w:cs="Amiri"/>
          <w:color w:val="111111"/>
          <w:sz w:val="28"/>
          <w:sz w:val="28"/>
          <w:szCs w:val="28"/>
          <w:rtl w:val="true"/>
          <w:lang w:bidi="ar-SA"/>
        </w:rPr>
        <w:t>عليك ورحمة اللّه وبركاته ، أمّا بعد فقد</w:t>
      </w:r>
      <w:r>
        <w:rPr>
          <w:rStyle w:val="FootnoteAnchor"/>
          <w:rtl w:val="true"/>
        </w:rPr>
        <w:footnoteReference w:id="956"/>
      </w:r>
      <w:r>
        <w:rPr>
          <w:rFonts w:ascii="Amiri" w:hAnsi="Amiri" w:eastAsia="Amiri" w:cs="Amiri"/>
          <w:color w:val="111111"/>
          <w:sz w:val="28"/>
          <w:sz w:val="28"/>
          <w:szCs w:val="28"/>
          <w:rtl w:val="true"/>
          <w:lang w:bidi="ar-SA"/>
        </w:rPr>
        <w:t>ورد علينا أمر ضاقت به الصدور وعجزت عنه الأوساع، فهربنا</w:t>
      </w:r>
      <w:r>
        <w:rPr>
          <w:rStyle w:val="FootnoteAnchor"/>
          <w:rtl w:val="true"/>
        </w:rPr>
        <w:footnoteReference w:id="957"/>
      </w:r>
      <w:r>
        <w:rPr>
          <w:rFonts w:ascii="IRNazanin" w:hAnsi="IRNazanin" w:eastAsia="IRNazanin"/>
          <w:color w:val="111111"/>
          <w:sz w:val="28"/>
          <w:sz w:val="28"/>
          <w:szCs w:val="28"/>
          <w:rtl w:val="true"/>
          <w:lang w:bidi="fa-IR"/>
        </w:rPr>
        <w:t>بأنفسنا منه</w:t>
      </w:r>
      <w:r>
        <w:rPr>
          <w:rStyle w:val="FootnoteAnchor"/>
          <w:rtl w:val="true"/>
        </w:rPr>
        <w:footnoteReference w:id="958"/>
      </w:r>
      <w:r>
        <w:rPr>
          <w:rFonts w:ascii="Amiri" w:hAnsi="Amiri" w:eastAsia="Amiri" w:cs="Amiri"/>
          <w:color w:val="111111"/>
          <w:sz w:val="28"/>
          <w:sz w:val="28"/>
          <w:szCs w:val="28"/>
          <w:rtl w:val="true"/>
          <w:lang w:bidi="ar-SA"/>
        </w:rPr>
        <w:t>ووكلناه لعالمه</w:t>
      </w:r>
      <w:r>
        <w:rPr>
          <w:rStyle w:val="FootnoteAnchor"/>
          <w:rtl w:val="true"/>
        </w:rPr>
        <w:footnoteReference w:id="959"/>
      </w:r>
      <w:r>
        <w:rPr>
          <w:rFonts w:ascii="Amiri" w:hAnsi="Amiri" w:eastAsia="Amiri" w:cs="Amiri"/>
          <w:color w:val="111111"/>
          <w:sz w:val="28"/>
          <w:sz w:val="28"/>
          <w:szCs w:val="28"/>
          <w:rtl w:val="true"/>
          <w:lang w:bidi="ar-SA"/>
        </w:rPr>
        <w:t xml:space="preserve">،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الاْءَمْرِ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وهذه الامرأة والرجلان أحدهما زوجها والآخر أبوها فإنّ أباها</w:t>
      </w:r>
      <w:r>
        <w:rPr>
          <w:rStyle w:val="FootnoteAnchor"/>
          <w:rtl w:val="true"/>
        </w:rPr>
        <w:footnoteReference w:id="961"/>
      </w:r>
      <w:r>
        <w:rPr>
          <w:rFonts w:ascii="Amiri" w:hAnsi="Amiri" w:eastAsia="Amiri" w:cs="Amiri"/>
          <w:color w:val="111111"/>
          <w:sz w:val="28"/>
          <w:sz w:val="28"/>
          <w:szCs w:val="28"/>
          <w:rtl w:val="true"/>
          <w:lang w:bidi="ar-SA"/>
        </w:rPr>
        <w:t>زعم أنّ زوجها حلف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عليه‌السلام خير هذه الاُمّة وأولاها برسول اللّه صلى‌الله‌عليه‌و‌آله ، وأنّه يزعم أنّ ابنته طلّقت منه، فإنّه</w:t>
      </w:r>
      <w:r>
        <w:rPr>
          <w:rStyle w:val="FootnoteAnchor"/>
          <w:rtl w:val="true"/>
        </w:rPr>
        <w:footnoteReference w:id="962"/>
      </w:r>
      <w:r>
        <w:rPr>
          <w:rFonts w:ascii="Amiri" w:hAnsi="Amiri" w:eastAsia="Amiri" w:cs="Amiri"/>
          <w:color w:val="111111"/>
          <w:sz w:val="28"/>
          <w:sz w:val="28"/>
          <w:szCs w:val="28"/>
          <w:rtl w:val="true"/>
          <w:lang w:bidi="ar-SA"/>
        </w:rPr>
        <w:t>لا يجوز في دينه أن يتّخذه صهراً وهو يعلم أنّها حرام عليه</w:t>
      </w:r>
      <w:r>
        <w:rPr>
          <w:rStyle w:val="FootnoteAnchor"/>
          <w:rtl w:val="true"/>
        </w:rPr>
        <w:footnoteReference w:id="963"/>
      </w:r>
      <w:r>
        <w:rPr>
          <w:rFonts w:ascii="Amiri" w:hAnsi="Amiri" w:eastAsia="Amiri" w:cs="Amiri"/>
          <w:color w:val="111111"/>
          <w:sz w:val="28"/>
          <w:sz w:val="28"/>
          <w:szCs w:val="28"/>
          <w:rtl w:val="true"/>
          <w:lang w:bidi="ar-SA"/>
        </w:rPr>
        <w:t>، وإنّ الزوج</w:t>
      </w:r>
    </w:p>
    <w:p>
      <w:pPr>
        <w:pStyle w:val="BookText"/>
        <w:rPr/>
      </w:pP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وأثمت، فقد واللّه برّ قسمي وصدقت مقالتي وهي</w:t>
      </w:r>
      <w:r>
        <w:rPr>
          <w:rStyle w:val="FootnoteAnchor"/>
          <w:rtl w:val="true"/>
        </w:rPr>
        <w:footnoteReference w:id="964"/>
      </w:r>
      <w:r>
        <w:rPr>
          <w:rFonts w:ascii="Amiri" w:hAnsi="Amiri" w:eastAsia="Amiri" w:cs="Amiri"/>
          <w:color w:val="111111"/>
          <w:sz w:val="28"/>
          <w:sz w:val="28"/>
          <w:szCs w:val="28"/>
          <w:rtl w:val="true"/>
          <w:lang w:bidi="ar-SA"/>
        </w:rPr>
        <w:t xml:space="preserve">امرأتي على رغم أنفك وغيظ قلبك، فاجتمعوا إليَّ يختصمون في ذلك، فسألت الرجل عن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كان ذلك وقد حلفت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w:t>
      </w:r>
      <w:r>
        <w:rPr>
          <w:rStyle w:val="FootnoteAnchor"/>
          <w:rtl w:val="true"/>
        </w:rPr>
        <w:footnoteReference w:id="965"/>
      </w:r>
      <w:r>
        <w:rPr>
          <w:rFonts w:ascii="Amiri" w:hAnsi="Amiri" w:eastAsia="Amiri" w:cs="Amiri"/>
          <w:color w:val="111111"/>
          <w:sz w:val="28"/>
          <w:sz w:val="28"/>
          <w:szCs w:val="28"/>
          <w:rtl w:val="true"/>
          <w:lang w:bidi="ar-SA"/>
        </w:rPr>
        <w:t>عليه‌السلام خير هذه الاُمّة وأولاها برسول اللّه صلى‌الله‌عليه‌و‌آله عرفه من عرفه وأنكره من أنكره فليغضب من غضب وليرض من رضى، وتسامع الناس بذلك، فاجتمعوا الناس</w:t>
      </w:r>
      <w:r>
        <w:rPr>
          <w:rStyle w:val="FootnoteAnchor"/>
          <w:rtl w:val="true"/>
        </w:rPr>
        <w:footnoteReference w:id="966"/>
      </w:r>
      <w:r>
        <w:rPr>
          <w:rFonts w:ascii="Amiri" w:hAnsi="Amiri" w:eastAsia="Amiri" w:cs="Amiri"/>
          <w:color w:val="111111"/>
          <w:sz w:val="28"/>
          <w:sz w:val="28"/>
          <w:szCs w:val="28"/>
          <w:rtl w:val="true"/>
          <w:lang w:bidi="ar-SA"/>
        </w:rPr>
        <w:t>وإن كانت</w:t>
      </w:r>
      <w:r>
        <w:rPr>
          <w:rStyle w:val="FootnoteAnchor"/>
          <w:rtl w:val="true"/>
        </w:rPr>
        <w:footnoteReference w:id="967"/>
      </w:r>
      <w:r>
        <w:rPr>
          <w:rFonts w:ascii="Amiri" w:hAnsi="Amiri" w:eastAsia="Amiri" w:cs="Amiri"/>
          <w:color w:val="111111"/>
          <w:sz w:val="28"/>
          <w:sz w:val="28"/>
          <w:szCs w:val="28"/>
          <w:rtl w:val="true"/>
          <w:lang w:bidi="ar-SA"/>
        </w:rPr>
        <w:t>مجتمعة فالقلوب مختلفة</w:t>
      </w:r>
      <w:r>
        <w:rPr>
          <w:rStyle w:val="FootnoteAnchor"/>
          <w:rtl w:val="true"/>
        </w:rPr>
        <w:footnoteReference w:id="968"/>
      </w:r>
      <w:r>
        <w:rPr>
          <w:rFonts w:ascii="Amiri" w:hAnsi="Amiri" w:eastAsia="Amiri" w:cs="Amiri"/>
          <w:color w:val="111111"/>
          <w:sz w:val="28"/>
          <w:sz w:val="28"/>
          <w:szCs w:val="28"/>
          <w:rtl w:val="true"/>
          <w:lang w:bidi="ar-SA"/>
        </w:rPr>
        <w:t>، وقد علمتُ يا أمير المؤمنين اختلاف الناس في أهوائهم وتسرّعهم إلى ما فيه الفتنة فأحجمنا عن التحكّم</w:t>
      </w:r>
      <w:r>
        <w:rPr>
          <w:rStyle w:val="FootnoteAnchor"/>
          <w:rtl w:val="true"/>
        </w:rPr>
        <w:footnoteReference w:id="969"/>
      </w:r>
      <w:r>
        <w:rPr>
          <w:rFonts w:ascii="Amiri" w:hAnsi="Amiri" w:eastAsia="Amiri" w:cs="Amiri"/>
          <w:color w:val="111111"/>
          <w:sz w:val="28"/>
          <w:sz w:val="28"/>
          <w:szCs w:val="28"/>
          <w:rtl w:val="true"/>
          <w:lang w:bidi="ar-SA"/>
        </w:rPr>
        <w:t>بما أراك اللّه وأنّهما تعلّقا بها وأقسم أبوها أن لا يدعها معه وأقسم زوجها أن لا يفارقها ولو ضربت عنقه</w:t>
      </w:r>
      <w:r>
        <w:rPr>
          <w:rStyle w:val="FootnoteAnchor"/>
          <w:rtl w:val="true"/>
        </w:rPr>
        <w:footnoteReference w:id="970"/>
      </w:r>
      <w:r>
        <w:rPr>
          <w:rFonts w:ascii="Amiri" w:hAnsi="Amiri" w:eastAsia="Amiri" w:cs="Amiri"/>
          <w:color w:val="111111"/>
          <w:sz w:val="28"/>
          <w:sz w:val="28"/>
          <w:szCs w:val="28"/>
          <w:rtl w:val="true"/>
          <w:lang w:bidi="ar-SA"/>
        </w:rPr>
        <w:t>إلاّ أن يحكم عليه</w:t>
      </w:r>
      <w:r>
        <w:rPr>
          <w:rStyle w:val="FootnoteAnchor"/>
          <w:rtl w:val="true"/>
        </w:rPr>
        <w:footnoteReference w:id="971"/>
      </w:r>
      <w:r>
        <w:rPr>
          <w:rFonts w:ascii="Amiri" w:hAnsi="Amiri" w:eastAsia="Amiri" w:cs="Amiri"/>
          <w:color w:val="111111"/>
          <w:sz w:val="28"/>
          <w:sz w:val="28"/>
          <w:szCs w:val="28"/>
          <w:rtl w:val="true"/>
          <w:lang w:bidi="ar-SA"/>
        </w:rPr>
        <w:t>حاكم لا يستطيع مخالفته والامتناع منه، فرفعناهم إليك يا أمير المؤمنين، أحسن اللّه توفيقك وأرشدك إلى الحقّ</w:t>
      </w:r>
      <w:r>
        <w:rPr>
          <w:rStyle w:val="FootnoteAnchor"/>
          <w:rtl w:val="true"/>
        </w:rPr>
        <w:footnoteReference w:id="972"/>
      </w:r>
      <w:r>
        <w:rPr>
          <w:rFonts w:ascii="Amiri" w:hAnsi="Amiri" w:eastAsia="Amiri" w:cs="Amiri"/>
          <w:color w:val="111111"/>
          <w:sz w:val="28"/>
          <w:sz w:val="28"/>
          <w:szCs w:val="28"/>
          <w:rtl w:val="true"/>
          <w:lang w:bidi="ar-SA"/>
        </w:rPr>
        <w:t>، وكتب أسفل الكتاب هذه الأبيات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المشكلات وردن يوماً وضاقت</w:t>
      </w:r>
      <w:r>
        <w:rPr>
          <w:rStyle w:val="FootnoteAnchor"/>
          <w:rtl w:val="true"/>
        </w:rPr>
        <w:footnoteReference w:id="974"/>
      </w:r>
      <w:r>
        <w:rPr>
          <w:rFonts w:ascii="Amiri" w:hAnsi="Amiri" w:eastAsia="Amiri" w:cs="Amiri"/>
          <w:color w:val="111111"/>
          <w:sz w:val="28"/>
          <w:sz w:val="28"/>
          <w:szCs w:val="28"/>
          <w:rtl w:val="true"/>
          <w:lang w:bidi="ar-SA"/>
        </w:rPr>
        <w:t>في تأمّلها العيون</w:t>
      </w:r>
    </w:p>
    <w:p>
      <w:pPr>
        <w:pStyle w:val="BookText"/>
        <w:rPr/>
      </w:pPr>
      <w:r>
        <w:rPr>
          <w:rFonts w:ascii="Amiri" w:hAnsi="Amiri" w:eastAsia="Amiri" w:cs="Amiri"/>
          <w:color w:val="111111"/>
          <w:sz w:val="28"/>
          <w:sz w:val="28"/>
          <w:szCs w:val="28"/>
          <w:rtl w:val="true"/>
          <w:lang w:bidi="ar-SA"/>
        </w:rPr>
        <w:t>وضاق القوم ذرعاً في</w:t>
      </w:r>
      <w:r>
        <w:rPr>
          <w:rStyle w:val="FootnoteAnchor"/>
          <w:rtl w:val="true"/>
        </w:rPr>
        <w:footnoteReference w:id="975"/>
      </w:r>
      <w:r>
        <w:rPr>
          <w:rFonts w:ascii="Amiri" w:hAnsi="Amiri" w:eastAsia="Amiri" w:cs="Amiri"/>
          <w:color w:val="111111"/>
          <w:sz w:val="28"/>
          <w:sz w:val="28"/>
          <w:szCs w:val="28"/>
          <w:rtl w:val="true"/>
          <w:lang w:bidi="ar-SA"/>
        </w:rPr>
        <w:t>نباها فأنت لها أبا حفص أمين</w:t>
      </w:r>
    </w:p>
    <w:p>
      <w:pPr>
        <w:pStyle w:val="BookText"/>
        <w:rPr/>
      </w:pPr>
      <w:r>
        <w:rPr>
          <w:rFonts w:ascii="Amiri" w:hAnsi="Amiri" w:eastAsia="Amiri" w:cs="Amiri"/>
          <w:color w:val="111111"/>
          <w:sz w:val="28"/>
          <w:sz w:val="28"/>
          <w:szCs w:val="28"/>
          <w:rtl w:val="true"/>
          <w:lang w:bidi="ar-SA"/>
        </w:rPr>
        <w:t>لأنّك قد حويت العلم طرّاً وأحكمك التجارب والفنون</w:t>
      </w:r>
      <w:r>
        <w:rPr>
          <w:rStyle w:val="FootnoteAnchor"/>
          <w:rtl w:val="true"/>
        </w:rPr>
        <w:footnoteReference w:id="9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وخلّفك الإله على البرايا فحظّك فيهم الحظّ المتين</w:t>
      </w:r>
    </w:p>
    <w:p>
      <w:pPr>
        <w:pStyle w:val="BookText"/>
        <w:rPr/>
      </w:pPr>
      <w:r>
        <w:rPr>
          <w:rFonts w:ascii="IRNazanin" w:hAnsi="IRNazanin" w:eastAsia="IRNazanin"/>
          <w:color w:val="111111"/>
          <w:sz w:val="28"/>
          <w:sz w:val="28"/>
          <w:szCs w:val="28"/>
          <w:rtl w:val="true"/>
          <w:lang w:bidi="fa-IR"/>
        </w:rPr>
        <w:t>فجمع</w:t>
      </w:r>
      <w:r>
        <w:rPr>
          <w:rStyle w:val="FootnoteAnchor"/>
          <w:rtl w:val="true"/>
        </w:rPr>
        <w:footnoteReference w:id="977"/>
      </w:r>
      <w:r>
        <w:rPr>
          <w:rFonts w:ascii="Amiri" w:hAnsi="Amiri" w:eastAsia="Amiri" w:cs="Amiri"/>
          <w:color w:val="111111"/>
          <w:sz w:val="28"/>
          <w:sz w:val="28"/>
          <w:szCs w:val="28"/>
          <w:rtl w:val="true"/>
          <w:lang w:bidi="ar-SA"/>
        </w:rPr>
        <w:t xml:space="preserve">عمر بن عبد العزيز بني هاشم وبني أُميّة وأفخاذ قريش، ثمّ قال لأبي الامرأة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شيخ</w:t>
      </w:r>
      <w:r>
        <w:rPr>
          <w:rStyle w:val="FootnoteAnchor"/>
          <w:rtl w:val="true"/>
        </w:rPr>
        <w:footnoteReference w:id="97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الرجل زوّجته ابنتي وجهّزتها إليه بأحسن تجهيز أمثالها</w:t>
      </w:r>
      <w:r>
        <w:rPr>
          <w:rStyle w:val="FootnoteAnchor"/>
          <w:rtl w:val="true"/>
        </w:rPr>
        <w:footnoteReference w:id="979"/>
      </w:r>
      <w:r>
        <w:rPr>
          <w:rFonts w:ascii="Amiri" w:hAnsi="Amiri" w:eastAsia="Amiri" w:cs="Amiri"/>
          <w:color w:val="111111"/>
          <w:sz w:val="28"/>
          <w:sz w:val="28"/>
          <w:szCs w:val="28"/>
          <w:rtl w:val="true"/>
          <w:lang w:bidi="ar-SA"/>
        </w:rPr>
        <w:t>، حتّى إذا أمّلت خيره ورجوت صلاحه حلف بطلاقها كاذباً ثمّ أراد الإقامة معها، فقال</w:t>
      </w:r>
      <w:r>
        <w:rPr>
          <w:rStyle w:val="FootnoteAnchor"/>
          <w:rtl w:val="true"/>
        </w:rPr>
        <w:footnoteReference w:id="980"/>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لعلّه لم يطلّق امرأته فكيف حلف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الذي حلف عليه لأوضح كذباً وأبين حنثاً من أن يختلج</w:t>
      </w:r>
      <w:r>
        <w:rPr>
          <w:rStyle w:val="FootnoteAnchor"/>
          <w:rtl w:val="true"/>
        </w:rPr>
        <w:footnoteReference w:id="981"/>
      </w:r>
      <w:r>
        <w:rPr>
          <w:rFonts w:ascii="Amiri" w:hAnsi="Amiri" w:eastAsia="Amiri" w:cs="Amiri"/>
          <w:color w:val="111111"/>
          <w:sz w:val="28"/>
          <w:sz w:val="28"/>
          <w:szCs w:val="28"/>
          <w:rtl w:val="true"/>
          <w:lang w:bidi="ar-SA"/>
        </w:rPr>
        <w:t>في صدري منه شكّ مع كبر</w:t>
      </w:r>
      <w:r>
        <w:rPr>
          <w:rStyle w:val="FootnoteAnchor"/>
          <w:rtl w:val="true"/>
        </w:rPr>
        <w:footnoteReference w:id="982"/>
      </w:r>
      <w:r>
        <w:rPr>
          <w:rFonts w:ascii="Amiri" w:hAnsi="Amiri" w:eastAsia="Amiri" w:cs="Amiri"/>
          <w:color w:val="111111"/>
          <w:sz w:val="28"/>
          <w:sz w:val="28"/>
          <w:szCs w:val="28"/>
          <w:rtl w:val="true"/>
          <w:lang w:bidi="ar-SA"/>
        </w:rPr>
        <w:t>سنّي وعلمي أنّه</w:t>
      </w:r>
      <w:r>
        <w:rPr>
          <w:rStyle w:val="FootnoteAnchor"/>
          <w:rtl w:val="true"/>
        </w:rPr>
        <w:footnoteReference w:id="983"/>
      </w:r>
      <w:r>
        <w:rPr>
          <w:rFonts w:ascii="Amiri" w:hAnsi="Amiri" w:eastAsia="Amiri" w:cs="Amiri"/>
          <w:color w:val="111111"/>
          <w:sz w:val="28"/>
          <w:sz w:val="28"/>
          <w:szCs w:val="28"/>
          <w:rtl w:val="true"/>
          <w:lang w:bidi="ar-SA"/>
        </w:rPr>
        <w:t>زعم عليّ بن أبي طالب</w:t>
      </w:r>
      <w:r>
        <w:rPr>
          <w:rStyle w:val="FootnoteAnchor"/>
          <w:rtl w:val="true"/>
        </w:rPr>
        <w:footnoteReference w:id="984"/>
      </w:r>
      <w:r>
        <w:rPr>
          <w:rFonts w:ascii="Amiri" w:hAnsi="Amiri" w:eastAsia="Amiri" w:cs="Amiri"/>
          <w:color w:val="111111"/>
          <w:sz w:val="28"/>
          <w:sz w:val="28"/>
          <w:szCs w:val="28"/>
          <w:rtl w:val="true"/>
          <w:lang w:bidi="ar-SA"/>
        </w:rPr>
        <w:t>عليه‌السلام خير الاُمّة</w:t>
      </w:r>
      <w:r>
        <w:rPr>
          <w:rStyle w:val="FootnoteAnchor"/>
          <w:rtl w:val="true"/>
        </w:rPr>
        <w:footnoteReference w:id="985"/>
      </w:r>
      <w:r>
        <w:rPr>
          <w:rFonts w:ascii="Amiri" w:hAnsi="Amiri" w:eastAsia="Amiri" w:cs="Amiri"/>
          <w:color w:val="111111"/>
          <w:sz w:val="28"/>
          <w:sz w:val="28"/>
          <w:szCs w:val="28"/>
          <w:rtl w:val="true"/>
          <w:lang w:bidi="ar-SA"/>
        </w:rPr>
        <w:t xml:space="preserve">وإلاّ امرأته طالق ثلاثاً ، فقال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أهكذا حلفت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986"/>
      </w:r>
      <w:r>
        <w:rPr>
          <w:rFonts w:ascii="Amiri" w:hAnsi="Amiri" w:eastAsia="Amiri" w:cs="Amiri"/>
          <w:color w:val="111111"/>
          <w:sz w:val="28"/>
          <w:sz w:val="28"/>
          <w:szCs w:val="28"/>
          <w:rtl w:val="true"/>
          <w:lang w:bidi="ar-SA"/>
        </w:rPr>
        <w:t>قال نعم كاد المجلس يرتجّ بأهله وبنو أُميّة ينظرون إليه شزراً إلاّ أنّهم لا ينطقون</w:t>
      </w:r>
      <w:r>
        <w:rPr>
          <w:rStyle w:val="FootnoteAnchor"/>
          <w:rtl w:val="true"/>
        </w:rPr>
        <w:footnoteReference w:id="987"/>
      </w:r>
      <w:r>
        <w:rPr>
          <w:rFonts w:ascii="Amiri" w:hAnsi="Amiri" w:eastAsia="Amiri" w:cs="Amiri"/>
          <w:color w:val="111111"/>
          <w:sz w:val="28"/>
          <w:sz w:val="28"/>
          <w:szCs w:val="28"/>
          <w:rtl w:val="true"/>
          <w:lang w:bidi="ar-SA"/>
        </w:rPr>
        <w:t>بشيء وهم لعنهم اللّه تعالى</w:t>
      </w:r>
      <w:r>
        <w:rPr>
          <w:rStyle w:val="FootnoteAnchor"/>
          <w:rtl w:val="true"/>
        </w:rPr>
        <w:footnoteReference w:id="988"/>
      </w:r>
      <w:r>
        <w:rPr>
          <w:rFonts w:ascii="Amiri" w:hAnsi="Amiri" w:eastAsia="Amiri" w:cs="Amiri"/>
          <w:color w:val="111111"/>
          <w:sz w:val="28"/>
          <w:sz w:val="28"/>
          <w:szCs w:val="28"/>
          <w:rtl w:val="true"/>
          <w:lang w:bidi="ar-SA"/>
        </w:rPr>
        <w:t>ينظرون إلى عمر بن عبد العزيز</w:t>
      </w:r>
      <w:r>
        <w:rPr>
          <w:rStyle w:val="FootnoteAnchor"/>
          <w:rtl w:val="true"/>
        </w:rPr>
        <w:footnoteReference w:id="989"/>
      </w:r>
      <w:r>
        <w:rPr>
          <w:rFonts w:ascii="Amiri" w:hAnsi="Amiri" w:eastAsia="Amiri" w:cs="Amiri"/>
          <w:color w:val="111111"/>
          <w:sz w:val="28"/>
          <w:sz w:val="28"/>
          <w:szCs w:val="28"/>
          <w:rtl w:val="true"/>
          <w:lang w:bidi="ar-SA"/>
        </w:rPr>
        <w:t>فأكبّ مليّاً ينكت الأرض بيده والناس صاغرون</w:t>
      </w:r>
      <w:r>
        <w:rPr>
          <w:rStyle w:val="FootnoteAnchor"/>
          <w:rtl w:val="true"/>
        </w:rPr>
        <w:footnoteReference w:id="990"/>
      </w:r>
      <w:r>
        <w:rPr>
          <w:rFonts w:ascii="Amiri" w:hAnsi="Amiri" w:eastAsia="Amiri" w:cs="Amiri"/>
          <w:color w:val="111111"/>
          <w:sz w:val="28"/>
          <w:sz w:val="28"/>
          <w:szCs w:val="28"/>
          <w:rtl w:val="true"/>
          <w:lang w:bidi="ar-SA"/>
        </w:rPr>
        <w:t>، ينظرون ما يقول</w:t>
      </w:r>
      <w:r>
        <w:rPr>
          <w:rStyle w:val="FootnoteAnchor"/>
          <w:rtl w:val="true"/>
        </w:rPr>
        <w:footnoteReference w:id="991"/>
      </w:r>
      <w:r>
        <w:rPr>
          <w:rFonts w:ascii="IRNazanin" w:hAnsi="IRNazanin" w:eastAsia="IRNazanin"/>
          <w:color w:val="111111"/>
          <w:sz w:val="28"/>
          <w:sz w:val="28"/>
          <w:szCs w:val="28"/>
          <w:rtl w:val="true"/>
          <w:lang w:bidi="fa-IR"/>
        </w:rPr>
        <w:t xml:space="preserve">، فرفع رأسه وقال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ولّى الحكومة خير</w:t>
      </w:r>
      <w:r>
        <w:rPr>
          <w:rStyle w:val="FootnoteAnchor"/>
          <w:rtl w:val="true"/>
        </w:rPr>
        <w:footnoteReference w:id="992"/>
      </w:r>
      <w:r>
        <w:rPr>
          <w:rFonts w:ascii="IRNazanin" w:hAnsi="IRNazanin" w:eastAsia="IRNazanin"/>
          <w:color w:val="111111"/>
          <w:sz w:val="28"/>
          <w:sz w:val="28"/>
          <w:szCs w:val="28"/>
          <w:rtl w:val="true"/>
          <w:lang w:bidi="fa-IR"/>
        </w:rPr>
        <w:t>قوم أصابوا الحقّ والتمسوا السدادا</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وما خير الأنام إذا تعدّوا خلاف الحقّ واجتنبوا الرؤاسا</w:t>
      </w:r>
      <w:r>
        <w:rPr>
          <w:rStyle w:val="FootnoteAnchor"/>
          <w:rtl w:val="true"/>
        </w:rPr>
        <w:footnoteReference w:id="9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يمين هذا الرجل ؟ فلم ينطقوا بشيء</w:t>
      </w:r>
      <w:r>
        <w:rPr>
          <w:rStyle w:val="FootnoteAnchor"/>
          <w:rtl w:val="true"/>
        </w:rPr>
        <w:footnoteReference w:id="99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قولوا ، فقام</w:t>
      </w:r>
      <w:r>
        <w:rPr>
          <w:rStyle w:val="FootnoteAnchor"/>
          <w:rtl w:val="true"/>
        </w:rPr>
        <w:footnoteReference w:id="996"/>
      </w:r>
      <w:r>
        <w:rPr>
          <w:rFonts w:ascii="Amiri" w:hAnsi="Amiri" w:eastAsia="Amiri" w:cs="Amiri"/>
          <w:color w:val="111111"/>
          <w:sz w:val="28"/>
          <w:sz w:val="28"/>
          <w:szCs w:val="28"/>
          <w:rtl w:val="true"/>
          <w:lang w:bidi="ar-SA"/>
        </w:rPr>
        <w:t xml:space="preserve">رجل من بني أُميّة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في فرج ولسنا نجترئ على القول فيه وأنتم أعلم بالقوم</w:t>
      </w:r>
      <w:r>
        <w:rPr>
          <w:rStyle w:val="FootnoteAnchor"/>
          <w:rtl w:val="true"/>
        </w:rPr>
        <w:footnoteReference w:id="997"/>
      </w:r>
      <w:r>
        <w:rPr>
          <w:rFonts w:ascii="Amiri" w:hAnsi="Amiri" w:eastAsia="Amiri" w:cs="Amiri"/>
          <w:color w:val="111111"/>
          <w:sz w:val="28"/>
          <w:sz w:val="28"/>
          <w:szCs w:val="28"/>
          <w:rtl w:val="true"/>
          <w:lang w:bidi="ar-SA"/>
        </w:rPr>
        <w:t xml:space="preserve">مؤتمن لهم وعليهم ، فقال له عمر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عندك فإنّ القول ما لم يحقّ</w:t>
      </w:r>
      <w:r>
        <w:rPr>
          <w:rStyle w:val="FootnoteAnchor"/>
          <w:rtl w:val="true"/>
        </w:rPr>
        <w:footnoteReference w:id="999"/>
      </w:r>
      <w:r>
        <w:rPr>
          <w:rFonts w:ascii="Amiri" w:hAnsi="Amiri" w:eastAsia="Amiri" w:cs="Amiri"/>
          <w:color w:val="111111"/>
          <w:sz w:val="28"/>
          <w:sz w:val="28"/>
          <w:szCs w:val="28"/>
          <w:rtl w:val="true"/>
          <w:lang w:bidi="ar-SA"/>
        </w:rPr>
        <w:t>باطلاً أو يبطل</w:t>
      </w:r>
      <w:r>
        <w:rPr>
          <w:rStyle w:val="FootnoteAnchor"/>
          <w:rtl w:val="true"/>
        </w:rPr>
        <w:footnoteReference w:id="1000"/>
      </w:r>
      <w:r>
        <w:rPr>
          <w:rFonts w:ascii="Amiri" w:hAnsi="Amiri" w:eastAsia="Amiri" w:cs="Amiri"/>
          <w:color w:val="111111"/>
          <w:sz w:val="28"/>
          <w:sz w:val="28"/>
          <w:szCs w:val="28"/>
          <w:rtl w:val="true"/>
          <w:lang w:bidi="ar-SA"/>
        </w:rPr>
        <w:t xml:space="preserve">حقّاً جائز عليَّ في مجلسي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فالتفت عمر إلى رجل من بني هاشم من ولد عقيل بن أبي طالب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عقيلي فيما قولي</w:t>
      </w:r>
      <w:r>
        <w:rPr>
          <w:rStyle w:val="FootnoteAnchor"/>
          <w:rtl w:val="true"/>
        </w:rPr>
        <w:footnoteReference w:id="1001"/>
      </w:r>
      <w:r>
        <w:rPr>
          <w:rFonts w:ascii="Amiri" w:hAnsi="Amiri" w:eastAsia="Amiri" w:cs="Amiri"/>
          <w:color w:val="111111"/>
          <w:sz w:val="28"/>
          <w:sz w:val="28"/>
          <w:szCs w:val="28"/>
          <w:rtl w:val="true"/>
          <w:lang w:bidi="ar-SA"/>
        </w:rPr>
        <w:t xml:space="preserve">حكماً وحكمي جائزاً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w:t>
      </w:r>
      <w:r>
        <w:rPr>
          <w:rStyle w:val="FootnoteAnchor"/>
          <w:rtl w:val="true"/>
        </w:rPr>
        <w:footnoteReference w:id="1002"/>
      </w:r>
      <w:r>
        <w:rPr>
          <w:rFonts w:ascii="Amiri" w:hAnsi="Amiri" w:eastAsia="Amiri" w:cs="Amiri"/>
          <w:color w:val="111111"/>
          <w:sz w:val="28"/>
          <w:sz w:val="28"/>
          <w:szCs w:val="28"/>
          <w:rtl w:val="true"/>
          <w:lang w:bidi="ar-SA"/>
        </w:rPr>
        <w:t>فالسكوت أوسع لي وأبقى للمودّة ، فقال</w:t>
      </w:r>
      <w:r>
        <w:rPr>
          <w:rStyle w:val="FootnoteAnchor"/>
          <w:rtl w:val="true"/>
        </w:rPr>
        <w:footnoteReference w:id="1003"/>
      </w:r>
      <w:r>
        <w:rPr>
          <w:rFonts w:ascii="Amiri" w:hAnsi="Amiri" w:eastAsia="Amiri" w:cs="Amiri"/>
          <w:color w:val="111111"/>
          <w:sz w:val="28"/>
          <w:sz w:val="28"/>
          <w:szCs w:val="28"/>
          <w:rtl w:val="true"/>
          <w:lang w:bidi="ar-SA"/>
        </w:rPr>
        <w:t xml:space="preserve">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فقد جعلت قولك حكماً وحكمك ماضياً ، فلمّا سمعوا بنو أُميّة</w:t>
      </w:r>
      <w:r>
        <w:rPr>
          <w:rStyle w:val="FootnoteAnchor"/>
          <w:rtl w:val="true"/>
        </w:rPr>
        <w:footnoteReference w:id="100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أنصفتنا يا أمير المؤمنين إذ جعلت الحكم إلى غيرنا ونحن لحمتك وأولى الناس بك</w:t>
      </w:r>
      <w:r>
        <w:rPr>
          <w:rStyle w:val="FootnoteAnchor"/>
          <w:rtl w:val="true"/>
        </w:rPr>
        <w:footnoteReference w:id="1005"/>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عجزاً</w:t>
      </w:r>
      <w:r>
        <w:rPr>
          <w:rStyle w:val="FootnoteAnchor"/>
          <w:rtl w:val="true"/>
        </w:rPr>
        <w:footnoteReference w:id="1006"/>
      </w:r>
      <w:r>
        <w:rPr>
          <w:rFonts w:ascii="Amiri" w:hAnsi="Amiri" w:eastAsia="Amiri" w:cs="Amiri"/>
          <w:color w:val="111111"/>
          <w:sz w:val="28"/>
          <w:sz w:val="28"/>
          <w:szCs w:val="28"/>
          <w:rtl w:val="true"/>
          <w:lang w:bidi="ar-SA"/>
        </w:rPr>
        <w:t xml:space="preserve">ولؤماً عرضت عليكم أوّلاً فما انتدبتم </w:t>
      </w:r>
      <w:r>
        <w:rPr>
          <w:rStyle w:val="FootnoteAnchor"/>
          <w:rtl w:val="true"/>
        </w:rPr>
        <w:footnoteReference w:id="1007"/>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أعطيتنا مثل ما أعطيت العقيلي</w:t>
      </w:r>
      <w:r>
        <w:rPr>
          <w:rStyle w:val="FootnoteAnchor"/>
          <w:rtl w:val="true"/>
        </w:rPr>
        <w:footnoteReference w:id="1008"/>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 xml:space="preserve">حكّمتنا كما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أصاب وأخطأتم وجزم</w:t>
      </w:r>
      <w:r>
        <w:rPr>
          <w:rStyle w:val="FootnoteAnchor"/>
          <w:rtl w:val="true"/>
        </w:rPr>
        <w:footnoteReference w:id="1009"/>
      </w:r>
      <w:r>
        <w:rPr>
          <w:rFonts w:ascii="Amiri" w:hAnsi="Amiri" w:eastAsia="Amiri" w:cs="Amiri"/>
          <w:color w:val="111111"/>
          <w:sz w:val="28"/>
          <w:sz w:val="28"/>
          <w:szCs w:val="28"/>
          <w:rtl w:val="true"/>
          <w:lang w:bidi="ar-SA"/>
        </w:rPr>
        <w:t xml:space="preserve">وعجزتم وأبصر وعميتم فما ذنب عمر لا أبا لكم، أتدرون ما مثلكم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لكن</w:t>
      </w:r>
      <w:r>
        <w:rPr>
          <w:rStyle w:val="FootnoteAnchor"/>
          <w:rtl w:val="true"/>
        </w:rPr>
        <w:footnoteReference w:id="1010"/>
      </w:r>
      <w:r>
        <w:rPr>
          <w:rFonts w:ascii="Amiri" w:hAnsi="Amiri" w:eastAsia="Amiri" w:cs="Amiri"/>
          <w:color w:val="111111"/>
          <w:sz w:val="28"/>
          <w:sz w:val="28"/>
          <w:szCs w:val="28"/>
          <w:rtl w:val="true"/>
          <w:lang w:bidi="ar-SA"/>
        </w:rPr>
        <w:t xml:space="preserve">العقيلي يدري،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عقيلي</w:t>
      </w:r>
      <w:r>
        <w:rPr>
          <w:rStyle w:val="FootnoteAnchor"/>
          <w:rtl w:val="true"/>
        </w:rPr>
        <w:footnoteReference w:id="10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مثلهم</w:t>
      </w:r>
      <w:r>
        <w:rPr>
          <w:rStyle w:val="FootnoteAnchor"/>
          <w:rtl w:val="true"/>
        </w:rPr>
        <w:footnoteReference w:id="1012"/>
      </w:r>
      <w:r>
        <w:rPr>
          <w:rFonts w:ascii="Amiri" w:hAnsi="Amiri" w:eastAsia="Amiri" w:cs="Amiri"/>
          <w:color w:val="111111"/>
          <w:sz w:val="28"/>
          <w:sz w:val="28"/>
          <w:szCs w:val="28"/>
          <w:rtl w:val="true"/>
          <w:lang w:bidi="ar-SA"/>
        </w:rPr>
        <w:t>كما قال الشاعر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دعيتم إلى أمرٍ فلمّا عجزتم تناوله من لا يداخله عجز</w:t>
      </w:r>
    </w:p>
    <w:p>
      <w:pPr>
        <w:pStyle w:val="BookText"/>
        <w:rPr/>
      </w:pPr>
      <w:r>
        <w:rPr>
          <w:rFonts w:ascii="Amiri" w:hAnsi="Amiri" w:eastAsia="Amiri" w:cs="Amiri"/>
          <w:color w:val="111111"/>
          <w:sz w:val="28"/>
          <w:sz w:val="28"/>
          <w:szCs w:val="28"/>
          <w:rtl w:val="true"/>
          <w:lang w:bidi="ar-SA"/>
        </w:rPr>
        <w:t>فلمّا رأيتم ذاك أبدت نفوسكم نداماً وهل يغني عن الندم الحرز</w:t>
      </w:r>
      <w:r>
        <w:rPr>
          <w:rStyle w:val="FootnoteAnchor"/>
          <w:rtl w:val="true"/>
        </w:rPr>
        <w:footnoteReference w:id="101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عقيلي</w:t>
      </w:r>
      <w:r>
        <w:rPr>
          <w:rStyle w:val="FootnoteAnchor"/>
          <w:rtl w:val="true"/>
        </w:rPr>
        <w:footnoteReference w:id="1015"/>
      </w:r>
      <w:r>
        <w:rPr>
          <w:rFonts w:ascii="Amiri" w:hAnsi="Amiri" w:eastAsia="Amiri" w:cs="Amiri"/>
          <w:color w:val="111111"/>
          <w:sz w:val="28"/>
          <w:sz w:val="28"/>
          <w:szCs w:val="28"/>
          <w:rtl w:val="true"/>
          <w:lang w:bidi="ar-SA"/>
        </w:rPr>
        <w:t>وأصبت فقل جواب مسألتك</w:t>
      </w:r>
      <w:r>
        <w:rPr>
          <w:rStyle w:val="FootnoteAnchor"/>
          <w:rtl w:val="true"/>
        </w:rPr>
        <w:footnoteReference w:id="101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برّ قسمه ولم يطلّق</w:t>
      </w:r>
      <w:r>
        <w:rPr>
          <w:rStyle w:val="FootnoteAnchor"/>
          <w:rtl w:val="true"/>
        </w:rPr>
        <w:footnoteReference w:id="1017"/>
      </w:r>
      <w:r>
        <w:rPr>
          <w:rFonts w:ascii="Amiri" w:hAnsi="Amiri" w:eastAsia="Amiri" w:cs="Amiri"/>
          <w:color w:val="111111"/>
          <w:sz w:val="28"/>
          <w:sz w:val="28"/>
          <w:szCs w:val="28"/>
          <w:rtl w:val="true"/>
          <w:lang w:bidi="ar-SA"/>
        </w:rPr>
        <w:t xml:space="preserve">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w:t>
      </w:r>
      <w:r>
        <w:rPr>
          <w:rStyle w:val="FootnoteAnchor"/>
          <w:rtl w:val="true"/>
        </w:rPr>
        <w:footnoteReference w:id="1018"/>
      </w:r>
      <w:r>
        <w:rPr>
          <w:rFonts w:ascii="Amiri" w:hAnsi="Amiri" w:eastAsia="Amiri" w:cs="Amiri"/>
          <w:color w:val="111111"/>
          <w:sz w:val="28"/>
          <w:sz w:val="28"/>
          <w:szCs w:val="28"/>
          <w:rtl w:val="true"/>
          <w:lang w:bidi="ar-SA"/>
        </w:rPr>
        <w:t xml:space="preserve">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w:t>
      </w:r>
      <w:r>
        <w:rPr>
          <w:rStyle w:val="FootnoteAnchor"/>
          <w:rtl w:val="true"/>
        </w:rPr>
        <w:footnoteReference w:id="1019"/>
      </w:r>
      <w:r>
        <w:rPr>
          <w:rFonts w:ascii="Amiri" w:hAnsi="Amiri" w:eastAsia="Amiri" w:cs="Amiri"/>
          <w:color w:val="111111"/>
          <w:sz w:val="28"/>
          <w:sz w:val="28"/>
          <w:szCs w:val="28"/>
          <w:rtl w:val="true"/>
          <w:lang w:bidi="ar-SA"/>
        </w:rPr>
        <w:t>اللّه يا أمير المؤمنين أنّ</w:t>
      </w:r>
      <w:r>
        <w:rPr>
          <w:rStyle w:val="FootnoteAnchor"/>
          <w:rtl w:val="true"/>
        </w:rPr>
        <w:footnoteReference w:id="1020"/>
      </w:r>
      <w:r>
        <w:rPr>
          <w:rFonts w:ascii="Amiri" w:hAnsi="Amiri" w:eastAsia="Amiri" w:cs="Amiri"/>
          <w:color w:val="111111"/>
          <w:sz w:val="28"/>
          <w:sz w:val="28"/>
          <w:szCs w:val="28"/>
          <w:rtl w:val="true"/>
          <w:lang w:bidi="ar-SA"/>
        </w:rPr>
        <w:t xml:space="preserve">رسول اللّه صلى‌الله‌عليه‌و‌آله قال لفاطمة عليهاالسلام وهو عندها في بيتها عائد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الوعك</w:t>
      </w:r>
      <w:r>
        <w:rPr>
          <w:rStyle w:val="FootnoteAnchor"/>
          <w:rtl w:val="true"/>
        </w:rPr>
        <w:footnoteReference w:id="1021"/>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عليه‌السلام غائباً في بعض حوائج النبيّ</w:t>
      </w:r>
      <w:r>
        <w:rPr>
          <w:rStyle w:val="FootnoteAnchor"/>
          <w:rtl w:val="true"/>
        </w:rPr>
        <w:footnoteReference w:id="1022"/>
      </w:r>
      <w:r>
        <w:rPr>
          <w:rFonts w:ascii="Amiri" w:hAnsi="Amiri" w:eastAsia="Amiri" w:cs="Amiri"/>
          <w:color w:val="111111"/>
          <w:sz w:val="28"/>
          <w:sz w:val="28"/>
          <w:szCs w:val="28"/>
          <w:rtl w:val="true"/>
          <w:lang w:bidi="ar-SA"/>
        </w:rPr>
        <w:t xml:space="preserve">صلى‌الله‌عليه‌و‌آله ، فقال النبيّ صلى‌الله‌عليه‌و‌آله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تشتهين</w:t>
      </w:r>
      <w:r>
        <w:rPr>
          <w:rStyle w:val="FootnoteAnchor"/>
          <w:rtl w:val="true"/>
        </w:rPr>
        <w:footnoteReference w:id="1023"/>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أشتهي عنباً وأنا أعلم أنّه عزيز وليس هذا بوقت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صلى‌الله‌عليه‌و‌آله </w:t>
      </w:r>
      <w:r>
        <w:rPr>
          <w:rStyle w:val="FootnoteAnchor"/>
          <w:rtl w:val="true"/>
        </w:rPr>
        <w:footnoteReference w:id="10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قادر</w:t>
      </w:r>
    </w:p>
    <w:p>
      <w:pPr>
        <w:pStyle w:val="BookText"/>
        <w:rPr/>
      </w:pPr>
      <w:r>
        <w:rPr>
          <w:rFonts w:ascii="Amiri" w:hAnsi="Amiri" w:eastAsia="Amiri" w:cs="Amiri"/>
          <w:color w:val="111111"/>
          <w:sz w:val="28"/>
          <w:sz w:val="28"/>
          <w:szCs w:val="28"/>
          <w:rtl w:val="true"/>
          <w:lang w:bidi="ar-SA"/>
        </w:rPr>
        <w:t>على أن يجيئنا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آتني</w:t>
      </w:r>
      <w:r>
        <w:rPr>
          <w:rStyle w:val="FootnoteAnchor"/>
          <w:rtl w:val="true"/>
        </w:rPr>
        <w:footnoteReference w:id="1026"/>
      </w:r>
      <w:r>
        <w:rPr>
          <w:rFonts w:ascii="Amiri" w:hAnsi="Amiri" w:eastAsia="Amiri" w:cs="Amiri"/>
          <w:color w:val="111111"/>
          <w:sz w:val="28"/>
          <w:sz w:val="28"/>
          <w:szCs w:val="28"/>
          <w:rtl w:val="true"/>
          <w:lang w:bidi="ar-SA"/>
        </w:rPr>
        <w:t>به مع أفضل اُمّتي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فطرق عليّ عليه‌السلام الباب</w:t>
      </w:r>
      <w:r>
        <w:rPr>
          <w:rStyle w:val="FootnoteAnchor"/>
          <w:rtl w:val="true"/>
        </w:rPr>
        <w:footnoteReference w:id="1027"/>
      </w:r>
      <w:r>
        <w:rPr>
          <w:rFonts w:ascii="Amiri" w:hAnsi="Amiri" w:eastAsia="Amiri" w:cs="Amiri"/>
          <w:color w:val="111111"/>
          <w:sz w:val="28"/>
          <w:sz w:val="28"/>
          <w:szCs w:val="28"/>
          <w:rtl w:val="true"/>
          <w:lang w:bidi="ar-SA"/>
        </w:rPr>
        <w:t>ومعه مكتل</w:t>
      </w:r>
      <w:r>
        <w:rPr>
          <w:rStyle w:val="FootnoteAnchor"/>
          <w:rtl w:val="true"/>
        </w:rPr>
        <w:footnoteReference w:id="1028"/>
      </w:r>
      <w:r>
        <w:rPr>
          <w:rFonts w:ascii="Amiri" w:hAnsi="Amiri" w:eastAsia="Amiri" w:cs="Amiri"/>
          <w:color w:val="111111"/>
          <w:sz w:val="28"/>
          <w:sz w:val="28"/>
          <w:szCs w:val="28"/>
          <w:rtl w:val="true"/>
          <w:lang w:bidi="ar-SA"/>
        </w:rPr>
        <w:t xml:space="preserve">قد ألقى عليه طرف ردائه،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عنب التمسته لفاطمة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اللّهمّ كما سررتني بأن حظيت</w:t>
      </w:r>
      <w:r>
        <w:rPr>
          <w:rStyle w:val="FootnoteAnchor"/>
          <w:rtl w:val="true"/>
        </w:rPr>
        <w:footnoteReference w:id="1029"/>
      </w:r>
      <w:r>
        <w:rPr>
          <w:rFonts w:ascii="Amiri" w:hAnsi="Amiri" w:eastAsia="Amiri" w:cs="Amiri"/>
          <w:color w:val="111111"/>
          <w:sz w:val="28"/>
          <w:sz w:val="28"/>
          <w:szCs w:val="28"/>
          <w:rtl w:val="true"/>
          <w:lang w:bidi="ar-SA"/>
        </w:rPr>
        <w:t>عليّاً عليه‌السلام بدعوتي فاجعل فيه شفاءً لابنتي</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 على اسم اللّه تعالى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فأكلت وما خرج النبيّ صلى‌الله‌عليه‌و‌آله حتّى برئت</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يا عقيلي،</w:t>
      </w:r>
      <w:r>
        <w:rPr>
          <w:rStyle w:val="FootnoteAnchor"/>
          <w:rtl w:val="true"/>
        </w:rPr>
        <w:footnoteReference w:id="1032"/>
      </w:r>
      <w:r>
        <w:rPr>
          <w:rFonts w:ascii="Amiri" w:hAnsi="Amiri" w:eastAsia="Amiri" w:cs="Amiri"/>
          <w:color w:val="111111"/>
          <w:sz w:val="28"/>
          <w:sz w:val="28"/>
          <w:szCs w:val="28"/>
          <w:rtl w:val="true"/>
          <w:lang w:bidi="ar-SA"/>
        </w:rPr>
        <w:t>أشهد أنّي سمعت هذا الحديث</w:t>
      </w:r>
      <w:r>
        <w:rPr>
          <w:rStyle w:val="FootnoteAnchor"/>
          <w:rtl w:val="true"/>
        </w:rPr>
        <w:footnoteReference w:id="1033"/>
      </w:r>
      <w:r>
        <w:rPr>
          <w:rFonts w:ascii="Amiri" w:hAnsi="Amiri" w:eastAsia="Amiri" w:cs="Amiri"/>
          <w:color w:val="111111"/>
          <w:sz w:val="28"/>
          <w:sz w:val="28"/>
          <w:szCs w:val="28"/>
          <w:rtl w:val="true"/>
          <w:lang w:bidi="ar-SA"/>
        </w:rPr>
        <w:t>ووعيته ، يارجل خذ بيد امرأتك فإن عرض لك أبوها فاهشم وجهه</w:t>
      </w:r>
      <w:r>
        <w:rPr>
          <w:rStyle w:val="FootnoteAnchor"/>
          <w:rtl w:val="true"/>
        </w:rPr>
        <w:footnoteReference w:id="1034"/>
      </w:r>
      <w:r>
        <w:rPr>
          <w:rFonts w:ascii="Amiri" w:hAnsi="Amiri" w:eastAsia="Amiri" w:cs="Amiri"/>
          <w:color w:val="111111"/>
          <w:sz w:val="28"/>
          <w:sz w:val="28"/>
          <w:szCs w:val="28"/>
          <w:rtl w:val="true"/>
          <w:lang w:bidi="ar-SA"/>
        </w:rPr>
        <w:t xml:space="preserve">، 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يابني عبد مناف</w:t>
      </w:r>
      <w:r>
        <w:rPr>
          <w:rStyle w:val="FootnoteAnchor"/>
          <w:rtl w:val="true"/>
        </w:rPr>
        <w:footnoteReference w:id="1035"/>
      </w:r>
      <w:r>
        <w:rPr>
          <w:rFonts w:ascii="Amiri" w:hAnsi="Amiri" w:eastAsia="Amiri" w:cs="Amiri"/>
          <w:color w:val="111111"/>
          <w:sz w:val="28"/>
          <w:sz w:val="28"/>
          <w:szCs w:val="28"/>
          <w:rtl w:val="true"/>
          <w:lang w:bidi="ar-SA"/>
        </w:rPr>
        <w:t>ما نجهل ما يعلم غيرنا وما بنا إلاّ عمىً</w:t>
      </w:r>
      <w:r>
        <w:rPr>
          <w:rStyle w:val="FootnoteAnchor"/>
          <w:rtl w:val="true"/>
        </w:rPr>
        <w:footnoteReference w:id="1036"/>
      </w:r>
      <w:r>
        <w:rPr>
          <w:rFonts w:ascii="Amiri" w:hAnsi="Amiri" w:eastAsia="Amiri" w:cs="Amiri"/>
          <w:color w:val="111111"/>
          <w:sz w:val="28"/>
          <w:sz w:val="28"/>
          <w:szCs w:val="28"/>
          <w:rtl w:val="true"/>
          <w:lang w:bidi="ar-SA"/>
        </w:rPr>
        <w:t>في ديننا، كما قال الشاعر</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تصيّدت الدُّنيا رجالاً بفخّها فلم يدركوا خيراً بل احتقبوا شرّا</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وأعمالهم</w:t>
      </w:r>
      <w:r>
        <w:rPr>
          <w:rStyle w:val="FootnoteAnchor"/>
          <w:rtl w:val="true"/>
        </w:rPr>
        <w:footnoteReference w:id="1039"/>
      </w:r>
      <w:r>
        <w:rPr>
          <w:rFonts w:ascii="Amiri" w:hAnsi="Amiri" w:eastAsia="Amiri" w:cs="Amiri"/>
          <w:color w:val="111111"/>
          <w:sz w:val="28"/>
          <w:sz w:val="28"/>
          <w:szCs w:val="28"/>
          <w:rtl w:val="true"/>
          <w:lang w:bidi="ar-SA"/>
        </w:rPr>
        <w:t>حبّ الغنى وأصمّهم فلم يدركوا إلاّ الخسارة والوزرا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القموا حجراً، ومضى الرجل بزوجته،</w:t>
      </w:r>
      <w:r>
        <w:rPr>
          <w:rStyle w:val="FootnoteAnchor"/>
          <w:rtl w:val="true"/>
        </w:rPr>
        <w:footnoteReference w:id="1040"/>
      </w:r>
      <w:r>
        <w:rPr>
          <w:rFonts w:ascii="Amiri" w:hAnsi="Amiri" w:eastAsia="Amiri" w:cs="Amiri"/>
          <w:color w:val="111111"/>
          <w:sz w:val="28"/>
          <w:sz w:val="28"/>
          <w:szCs w:val="28"/>
          <w:rtl w:val="true"/>
          <w:lang w:bidi="ar-SA"/>
        </w:rPr>
        <w:t>وكتب عمر بن عبد العزيز</w:t>
      </w:r>
    </w:p>
    <w:p>
      <w:pPr>
        <w:pStyle w:val="BookText"/>
        <w:rPr/>
      </w:pPr>
      <w:r>
        <w:rPr>
          <w:rFonts w:ascii="Amiri" w:hAnsi="Amiri" w:eastAsia="Amiri" w:cs="Amiri"/>
          <w:color w:val="111111"/>
          <w:sz w:val="28"/>
          <w:sz w:val="28"/>
          <w:szCs w:val="28"/>
          <w:rtl w:val="true"/>
          <w:lang w:bidi="ar-SA"/>
        </w:rPr>
        <w:t>إلى ميمون بن مهران</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فهمت كتابك ووردا الرجلان والمرأة وصدّق اللّه يمين الرجل وأبرّ قسمه وأثبته على نكاحه، فاستيقن ذلك واعمل عليه ، والسلام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فانظر كيف اعترف عمر بن عبد العزيز أنّ الحقّ لغيرهم، وإنّما تولّى هو وغيره على أهل الحقّ لأنّ الدُّنيا صادتهم وأعمتهم وأصمّتهم ومالوا إلى لذّاتها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لذّة هي فيها أعظم من الأمر والنهي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صبرت عن لذّة المال أنفس وما صبرت عن لذّة الأمر والنهي</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رغبت عن لذّة المال أنفس وما رغبت عن لذّة النهي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صبرت من لذّة العيش أنفس وما صبرت عن لذّة النهي والأمر</w:t>
      </w:r>
      <w:r>
        <w:rPr>
          <w:rFonts w:eastAsia="Amiri" w:cs="Amiri" w:ascii="Amiri" w:hAnsi="Amiri"/>
          <w:color w:val="111111"/>
          <w:sz w:val="28"/>
          <w:szCs w:val="28"/>
          <w:rtl w:val="true"/>
          <w:lang w:bidi="ar-SA"/>
        </w:rPr>
        <w:t>».</w:t>
      </w:r>
      <w:bookmarkStart w:id="83" w:name="pg2399_155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 w:name="__RefHeading___Toc3119077_3804643083"/>
      <w:bookmarkStart w:id="85" w:name="_Toc30"/>
      <w:bookmarkEnd w:id="83"/>
      <w:bookmarkEnd w:id="84"/>
      <w:r>
        <w:rPr>
          <w:rtl w:val="true"/>
        </w:rPr>
        <w:t>الباب الثامن</w:t>
      </w:r>
      <w:r>
        <w:rPr>
          <w:rtl w:val="true"/>
        </w:rPr>
        <w:t xml:space="preserve">: </w:t>
      </w:r>
      <w:r>
        <w:rPr>
          <w:rtl w:val="true"/>
        </w:rPr>
        <w:t>في سخائه عليه‌السلام وجوده وكرمه</w:t>
      </w:r>
      <w:bookmarkEnd w:id="85"/>
    </w:p>
    <w:p>
      <w:pPr>
        <w:pStyle w:val="BookText"/>
        <w:rPr/>
      </w:pPr>
      <w:r>
        <w:rPr>
          <w:rFonts w:ascii="Amiri" w:hAnsi="Amiri" w:eastAsia="Amiri" w:cs="Amiri"/>
          <w:color w:val="111111"/>
          <w:sz w:val="28"/>
          <w:sz w:val="28"/>
          <w:szCs w:val="28"/>
          <w:rtl w:val="true"/>
          <w:lang w:bidi="ar-SA"/>
        </w:rPr>
        <w:t>في سخائه عليه‌السلام وجوده وكرمه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صلى‌الله‌عليه‌و‌آله إذ ورد أعرابيّ</w:t>
      </w:r>
      <w:r>
        <w:rPr>
          <w:rStyle w:val="FootnoteAnchor"/>
          <w:rtl w:val="true"/>
        </w:rPr>
        <w:footnoteReference w:id="1045"/>
      </w:r>
      <w:r>
        <w:rPr>
          <w:rFonts w:ascii="IRNazanin" w:hAnsi="IRNazanin" w:eastAsia="IRNazanin"/>
          <w:color w:val="111111"/>
          <w:sz w:val="28"/>
          <w:sz w:val="28"/>
          <w:szCs w:val="28"/>
          <w:rtl w:val="true"/>
          <w:lang w:bidi="fa-IR"/>
        </w:rPr>
        <w:t>أشعث الحال</w:t>
      </w:r>
      <w:r>
        <w:rPr>
          <w:rStyle w:val="FootnoteAnchor"/>
          <w:rtl w:val="true"/>
        </w:rPr>
        <w:footnoteReference w:id="1046"/>
      </w:r>
      <w:r>
        <w:rPr>
          <w:rFonts w:ascii="Amiri" w:hAnsi="Amiri" w:eastAsia="Amiri" w:cs="Amiri"/>
          <w:color w:val="111111"/>
          <w:sz w:val="28"/>
          <w:sz w:val="28"/>
          <w:szCs w:val="28"/>
          <w:rtl w:val="true"/>
          <w:lang w:bidi="ar-SA"/>
        </w:rPr>
        <w:t>رثّ الثياب، كأنّما خرج من التراب، فحيّا بتحيّة بائسٍ فقير، وأنشد مشيراً إلى النبيّ</w:t>
      </w:r>
      <w:r>
        <w:rPr>
          <w:rStyle w:val="FootnoteAnchor"/>
          <w:rtl w:val="true"/>
        </w:rPr>
        <w:footnoteReference w:id="1047"/>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والعذراء تبكي برنّةٍ</w:t>
      </w:r>
      <w:r>
        <w:rPr>
          <w:rStyle w:val="FootnoteAnchor"/>
          <w:rtl w:val="true"/>
        </w:rPr>
        <w:footnoteReference w:id="1048"/>
      </w:r>
      <w:r>
        <w:rPr>
          <w:rFonts w:ascii="Amiri" w:hAnsi="Amiri" w:eastAsia="Amiri" w:cs="Amiri"/>
          <w:color w:val="111111"/>
          <w:sz w:val="28"/>
          <w:sz w:val="28"/>
          <w:szCs w:val="28"/>
          <w:rtl w:val="true"/>
          <w:lang w:bidi="ar-SA"/>
        </w:rPr>
        <w:t>وقد ذهلت أُمّ الصبيّ عن الطفل</w:t>
      </w:r>
    </w:p>
    <w:p>
      <w:pPr>
        <w:pStyle w:val="BookText"/>
        <w:rPr/>
      </w:pPr>
      <w:r>
        <w:rPr>
          <w:rFonts w:ascii="Amiri" w:hAnsi="Amiri" w:eastAsia="Amiri" w:cs="Amiri"/>
          <w:color w:val="111111"/>
          <w:sz w:val="28"/>
          <w:sz w:val="28"/>
          <w:szCs w:val="28"/>
          <w:rtl w:val="true"/>
          <w:lang w:bidi="ar-SA"/>
        </w:rPr>
        <w:t>وأُخت وبنتان واُمٌّ كبيرة وقد كدت من فقري أُخالط في عقلي</w:t>
      </w:r>
    </w:p>
    <w:p>
      <w:pPr>
        <w:pStyle w:val="BookText"/>
        <w:rPr/>
      </w:pPr>
      <w:r>
        <w:rPr>
          <w:rFonts w:ascii="Amiri" w:hAnsi="Amiri" w:eastAsia="Amiri" w:cs="Amiri"/>
          <w:color w:val="111111"/>
          <w:sz w:val="28"/>
          <w:sz w:val="28"/>
          <w:szCs w:val="28"/>
          <w:rtl w:val="true"/>
          <w:lang w:bidi="ar-SA"/>
        </w:rPr>
        <w:t>وقد مسّني عرىً وفقرٌ</w:t>
      </w:r>
      <w:r>
        <w:rPr>
          <w:rStyle w:val="FootnoteAnchor"/>
          <w:rtl w:val="true"/>
        </w:rPr>
        <w:footnoteReference w:id="1049"/>
      </w:r>
      <w:r>
        <w:rPr>
          <w:rFonts w:ascii="Amiri" w:hAnsi="Amiri" w:eastAsia="Amiri" w:cs="Amiri"/>
          <w:color w:val="111111"/>
          <w:sz w:val="28"/>
          <w:sz w:val="28"/>
          <w:szCs w:val="28"/>
          <w:rtl w:val="true"/>
          <w:lang w:bidi="ar-SA"/>
        </w:rPr>
        <w:t>وفاقة وليس لنا مال كتمر ولا نخل</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فما المنتهى إلاّ إليك تقرّباً</w:t>
      </w:r>
      <w:r>
        <w:rPr>
          <w:rStyle w:val="FootnoteAnchor"/>
          <w:rtl w:val="true"/>
        </w:rPr>
        <w:footnoteReference w:id="1051"/>
      </w:r>
      <w:r>
        <w:rPr>
          <w:rFonts w:ascii="Amiri" w:hAnsi="Amiri" w:eastAsia="Amiri" w:cs="Amiri"/>
          <w:color w:val="111111"/>
          <w:sz w:val="28"/>
          <w:sz w:val="28"/>
          <w:szCs w:val="28"/>
          <w:rtl w:val="true"/>
          <w:lang w:bidi="ar-SA"/>
        </w:rPr>
        <w:t>وأين فرار الناس</w:t>
      </w:r>
      <w:r>
        <w:rPr>
          <w:rStyle w:val="FootnoteAnchor"/>
          <w:rtl w:val="true"/>
        </w:rPr>
        <w:footnoteReference w:id="1052"/>
      </w:r>
      <w:r>
        <w:rPr>
          <w:rFonts w:ascii="Amiri" w:hAnsi="Amiri" w:eastAsia="Amiri" w:cs="Amiri"/>
          <w:color w:val="111111"/>
          <w:sz w:val="28"/>
          <w:sz w:val="28"/>
          <w:szCs w:val="28"/>
          <w:rtl w:val="true"/>
          <w:lang w:bidi="ar-SA"/>
        </w:rPr>
        <w:t>إلاّ إلى الرّسل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رسول اللّه صلى‌الله‌عليه‌و‌آله شعر الأعرابيّ</w:t>
      </w:r>
      <w:r>
        <w:rPr>
          <w:rStyle w:val="FootnoteAnchor"/>
          <w:rtl w:val="true"/>
        </w:rPr>
        <w:footnoteReference w:id="1053"/>
      </w:r>
      <w:r>
        <w:rPr>
          <w:rFonts w:ascii="Amiri" w:hAnsi="Amiri" w:eastAsia="Amiri" w:cs="Amiri"/>
          <w:color w:val="111111"/>
          <w:sz w:val="28"/>
          <w:sz w:val="28"/>
          <w:szCs w:val="28"/>
          <w:rtl w:val="true"/>
          <w:lang w:bidi="ar-SA"/>
        </w:rPr>
        <w:t>بكى ثمّ قال</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اللّه</w:t>
      </w:r>
    </w:p>
    <w:p>
      <w:pPr>
        <w:pStyle w:val="BookText"/>
        <w:rPr/>
      </w:pPr>
      <w:r>
        <w:rPr>
          <w:rFonts w:ascii="Amiri" w:hAnsi="Amiri" w:eastAsia="Amiri" w:cs="Amiri"/>
          <w:color w:val="111111"/>
          <w:sz w:val="28"/>
          <w:sz w:val="28"/>
          <w:szCs w:val="28"/>
          <w:rtl w:val="true"/>
          <w:lang w:bidi="ar-SA"/>
        </w:rPr>
        <w:t xml:space="preserve">تعالى ساق إليكم ثواباً وقاد إليكم أجراً جزيلاً، والجزاء من اللّه تعالى غرف تضاهي غرف 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عليّ عليه‌السلام في ناحية المسجد يصلّي ركعات يتنفّل بها تطوّعاً، فأومى إلى الأعرابي أن يدنوا منه فدنى إليه، فدفع إليه خاتمه وهو في الصلاة ولم يصبر إلى أن يتمّ صلاته اغتناماً لسرعة الثواب ، فنزل الوحي إلى النبيّ صلى‌الله‌عليه‌و‌آله أن 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فيكم من عمل خيراً ذكره اللّه عزّوجلّ من فوق سبع 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اليوم من عمل خيراً إلاّ ابن عمّك عليّ عليه‌السلام تصدّق بخاتمه على الأعرابيّ وهو قائم يصلّي ولم يقطع صلاته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لابن عمّي الغرف وأنزل اللّه فيه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عليهم الآية فتصدّق في ذلك اليوم على الأعرابي بأربعمائة خاتم، فانطلق الأعرابي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بركاتك يا حيدر، وذلك اليوم الرابع والعشرين من ذي الحجّة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البهائي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الخاتم الذي تصدّق به أمير المؤمنين عليه‌السلام علي بن أبي طالب فصّه خمس مثاقيل؛ وهي ياقوتة حمراء قيمتها ستّة حمول فضّة وأربعة حمول ذهب وهو خراج الشام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يحقّ لي أن أقول ما قال أبو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البحر من أيّ النواحي أتيته فلجّته المعروف والجود ساحله</w:t>
      </w:r>
    </w:p>
    <w:p>
      <w:pPr>
        <w:pStyle w:val="BookText"/>
        <w:rPr/>
      </w:pPr>
      <w:r>
        <w:rPr>
          <w:rFonts w:ascii="Amiri" w:hAnsi="Amiri" w:eastAsia="Amiri" w:cs="Amiri"/>
          <w:color w:val="111111"/>
          <w:sz w:val="28"/>
          <w:sz w:val="28"/>
          <w:szCs w:val="28"/>
          <w:rtl w:val="true"/>
          <w:lang w:bidi="ar-SA"/>
        </w:rPr>
        <w:t>تعوّد بسط الكفّ حتّى لو أنّه ثناها لقبضٍ لم تطعه أنامله</w:t>
      </w:r>
    </w:p>
    <w:p>
      <w:pPr>
        <w:pStyle w:val="BookText"/>
        <w:rPr/>
      </w:pPr>
      <w:r>
        <w:rPr>
          <w:rFonts w:ascii="Amiri" w:hAnsi="Amiri" w:eastAsia="Amiri" w:cs="Amiri"/>
          <w:color w:val="111111"/>
          <w:sz w:val="28"/>
          <w:sz w:val="28"/>
          <w:szCs w:val="28"/>
          <w:rtl w:val="true"/>
          <w:lang w:bidi="ar-SA"/>
        </w:rPr>
        <w:t>تراه إذا ما جئته متهلّلاً كأنّك معطيه الذي أنت سائله</w:t>
      </w:r>
    </w:p>
    <w:p>
      <w:pPr>
        <w:pStyle w:val="BookText"/>
        <w:rPr/>
      </w:pPr>
      <w:r>
        <w:rPr>
          <w:rFonts w:ascii="Amiri" w:hAnsi="Amiri" w:eastAsia="Amiri" w:cs="Amiri"/>
          <w:color w:val="111111"/>
          <w:sz w:val="28"/>
          <w:sz w:val="28"/>
          <w:szCs w:val="28"/>
          <w:rtl w:val="true"/>
          <w:lang w:bidi="ar-SA"/>
        </w:rPr>
        <w:t>ولو لم يكن في كفّه غير نفسه لجاد بها فليتّق اللّه سائله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الجوزي أبو الفرج من شيوخ الحنابلة وهو على المنبر يعظ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تصدّق بالخاتم عليّ بن أبي طالب عليه‌السلام وما شغلته الصلاة عن الصلاة ولا الصلاة عن الصلاة؟ فأجاب وأجاد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يسقى ويشرب لا تلهيه سكرته عند النديم ولا يلهو عن الكاس</w:t>
      </w:r>
    </w:p>
    <w:p>
      <w:pPr>
        <w:pStyle w:val="BookText"/>
        <w:rPr/>
      </w:pPr>
      <w:r>
        <w:rPr>
          <w:rFonts w:ascii="Amiri" w:hAnsi="Amiri" w:eastAsia="Amiri" w:cs="Amiri"/>
          <w:color w:val="111111"/>
          <w:sz w:val="28"/>
          <w:sz w:val="28"/>
          <w:szCs w:val="28"/>
          <w:rtl w:val="true"/>
          <w:lang w:bidi="ar-SA"/>
        </w:rPr>
        <w:t>أطاعه مكره حتّى تمكّن من فعل الصحات فهذا أفضل الناس</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مولانا أمير المؤمنين عليه‌السلام كان يصلّي الظهر وقد صلّى ركعتين وعليه حلّة قيمتها ألف دينار، وكان قد كساه رسول اللّه صلى‌الله‌عليه‌و‌آله إيّاها، وكان النجاشي قد أهداها لرسول اللّه صلى‌الله‌عليه‌و‌آله ، فجاءه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ومن هو أولى بالمؤمنين من أنفسهم، تصدّق مسكين فطرح له الحلّة وأومى إليه أن احملها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كان يدعو اليتامى فيستطعمهم</w:t>
      </w:r>
      <w:r>
        <w:rPr>
          <w:rStyle w:val="FootnoteAnchor"/>
          <w:rtl w:val="true"/>
        </w:rPr>
        <w:footnoteReference w:id="1060"/>
      </w:r>
      <w:r>
        <w:rPr>
          <w:rFonts w:ascii="IRNazanin" w:hAnsi="IRNazanin" w:eastAsia="IRNazanin"/>
          <w:color w:val="111111"/>
          <w:sz w:val="28"/>
          <w:sz w:val="28"/>
          <w:szCs w:val="28"/>
          <w:rtl w:val="true"/>
          <w:lang w:bidi="fa-IR"/>
        </w:rPr>
        <w:t>العسل، فقال</w:t>
      </w:r>
      <w:r>
        <w:rPr>
          <w:rStyle w:val="FootnoteAnchor"/>
          <w:rtl w:val="true"/>
        </w:rPr>
        <w:footnoteReference w:id="1061"/>
      </w:r>
      <w:r>
        <w:rPr>
          <w:rFonts w:ascii="Amiri" w:hAnsi="Amiri" w:eastAsia="Amiri" w:cs="Amiri"/>
          <w:color w:val="111111"/>
          <w:sz w:val="28"/>
          <w:sz w:val="28"/>
          <w:szCs w:val="28"/>
          <w:rtl w:val="true"/>
          <w:lang w:bidi="ar-SA"/>
        </w:rPr>
        <w:t xml:space="preserve">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إنّي كنت يتيماً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عليّاً عليه‌السلام اجتاز</w:t>
      </w:r>
      <w:r>
        <w:rPr>
          <w:rStyle w:val="FootnoteAnchor"/>
          <w:rtl w:val="true"/>
        </w:rPr>
        <w:footnoteReference w:id="1063"/>
      </w:r>
      <w:r>
        <w:rPr>
          <w:rFonts w:ascii="Amiri" w:hAnsi="Amiri" w:eastAsia="Amiri" w:cs="Amiri"/>
          <w:color w:val="111111"/>
          <w:sz w:val="28"/>
          <w:sz w:val="28"/>
          <w:szCs w:val="28"/>
          <w:rtl w:val="true"/>
          <w:lang w:bidi="ar-SA"/>
        </w:rPr>
        <w:t>على امرأة مسكينة لها أطفال صغار يبكون من شدّة</w:t>
      </w:r>
      <w:r>
        <w:rPr>
          <w:rStyle w:val="FootnoteAnchor"/>
          <w:rtl w:val="true"/>
        </w:rPr>
        <w:footnoteReference w:id="1064"/>
      </w:r>
      <w:r>
        <w:rPr>
          <w:rFonts w:ascii="Amiri" w:hAnsi="Amiri" w:eastAsia="Amiri" w:cs="Amiri"/>
          <w:color w:val="111111"/>
          <w:sz w:val="28"/>
          <w:sz w:val="28"/>
          <w:szCs w:val="28"/>
          <w:rtl w:val="true"/>
          <w:lang w:bidi="ar-SA"/>
        </w:rPr>
        <w:t>الجوع، وهي تشاغلهم وتلهيهم حتّى ناموا، فكانت أوقدت ناراً</w:t>
      </w:r>
      <w:r>
        <w:rPr>
          <w:rStyle w:val="FootnoteAnchor"/>
          <w:rtl w:val="true"/>
        </w:rPr>
        <w:footnoteReference w:id="1065"/>
      </w:r>
      <w:r>
        <w:rPr>
          <w:rFonts w:ascii="Amiri" w:hAnsi="Amiri" w:eastAsia="Amiri" w:cs="Amiri"/>
          <w:color w:val="111111"/>
          <w:sz w:val="28"/>
          <w:sz w:val="28"/>
          <w:szCs w:val="28"/>
          <w:rtl w:val="true"/>
          <w:lang w:bidi="ar-SA"/>
        </w:rPr>
        <w:t>تحت قدر فيه</w:t>
      </w:r>
      <w:r>
        <w:rPr>
          <w:rStyle w:val="FootnoteAnchor"/>
          <w:rtl w:val="true"/>
        </w:rPr>
        <w:footnoteReference w:id="1066"/>
      </w:r>
      <w:r>
        <w:rPr>
          <w:rFonts w:ascii="Amiri" w:hAnsi="Amiri" w:eastAsia="Amiri" w:cs="Amiri"/>
          <w:color w:val="111111"/>
          <w:sz w:val="28"/>
          <w:sz w:val="28"/>
          <w:szCs w:val="28"/>
          <w:rtl w:val="true"/>
          <w:lang w:bidi="ar-SA"/>
        </w:rPr>
        <w:t>ماء لا غير، وأوهمتهم أنّ فيه طعاماً تطبخه لهم، فعرف أمير المؤمنين عليه‌السلام حالها، فمشى قنبر</w:t>
      </w:r>
      <w:r>
        <w:rPr>
          <w:rStyle w:val="FootnoteAnchor"/>
          <w:rtl w:val="true"/>
        </w:rPr>
        <w:footnoteReference w:id="1067"/>
      </w:r>
      <w:r>
        <w:rPr>
          <w:rFonts w:ascii="Amiri" w:hAnsi="Amiri" w:eastAsia="Amiri" w:cs="Amiri"/>
          <w:color w:val="111111"/>
          <w:sz w:val="28"/>
          <w:sz w:val="28"/>
          <w:szCs w:val="28"/>
          <w:rtl w:val="true"/>
          <w:lang w:bidi="ar-SA"/>
        </w:rPr>
        <w:t>إلى منزله فأخرج عليه‌السلام قوصرة</w:t>
      </w:r>
      <w:r>
        <w:rPr>
          <w:rStyle w:val="FootnoteAnchor"/>
          <w:rtl w:val="true"/>
        </w:rPr>
        <w:footnoteReference w:id="1068"/>
      </w:r>
      <w:r>
        <w:rPr>
          <w:rFonts w:ascii="Amiri" w:hAnsi="Amiri" w:eastAsia="Amiri" w:cs="Amiri"/>
          <w:color w:val="111111"/>
          <w:sz w:val="28"/>
          <w:sz w:val="28"/>
          <w:szCs w:val="28"/>
          <w:rtl w:val="true"/>
          <w:lang w:bidi="ar-SA"/>
        </w:rPr>
        <w:t>تمرٍ وجراب دقيق وشيئاً من الشحم</w:t>
      </w:r>
    </w:p>
    <w:p>
      <w:pPr>
        <w:pStyle w:val="BookText"/>
        <w:rPr/>
      </w:pPr>
      <w:r>
        <w:rPr>
          <w:rFonts w:ascii="Amiri" w:hAnsi="Amiri" w:eastAsia="Amiri" w:cs="Amiri"/>
          <w:color w:val="111111"/>
          <w:sz w:val="28"/>
          <w:sz w:val="28"/>
          <w:szCs w:val="28"/>
          <w:rtl w:val="true"/>
          <w:lang w:bidi="ar-SA"/>
        </w:rPr>
        <w:t>والاُرزّ والخبز وحمله على كتفه الشريف، فطلبه قنبر يريد حمله</w:t>
      </w:r>
      <w:r>
        <w:rPr>
          <w:rStyle w:val="FootnoteAnchor"/>
          <w:rtl w:val="true"/>
        </w:rPr>
        <w:footnoteReference w:id="1069"/>
      </w:r>
      <w:r>
        <w:rPr>
          <w:rFonts w:ascii="Amiri" w:hAnsi="Amiri" w:eastAsia="Amiri" w:cs="Amiri"/>
          <w:color w:val="111111"/>
          <w:sz w:val="28"/>
          <w:sz w:val="28"/>
          <w:szCs w:val="28"/>
          <w:rtl w:val="true"/>
          <w:lang w:bidi="ar-SA"/>
        </w:rPr>
        <w:t>فلم يفعل، فلمّا وصل إلى باب المرأة استأذن عليها فأذنت له بالدخول عليها</w:t>
      </w:r>
      <w:r>
        <w:rPr>
          <w:rStyle w:val="FootnoteAnchor"/>
          <w:rtl w:val="true"/>
        </w:rPr>
        <w:footnoteReference w:id="1070"/>
      </w:r>
      <w:r>
        <w:rPr>
          <w:rFonts w:ascii="Amiri" w:hAnsi="Amiri" w:eastAsia="Amiri" w:cs="Amiri"/>
          <w:color w:val="111111"/>
          <w:sz w:val="28"/>
          <w:sz w:val="28"/>
          <w:szCs w:val="28"/>
          <w:rtl w:val="true"/>
          <w:lang w:bidi="ar-SA"/>
        </w:rPr>
        <w:t>، فرمى عليه‌السلام شيئاً من الأرزّ في القدر ومعه شيء من الشحم، فلمّا فرغ ونضج عرف منه للصغار</w:t>
      </w:r>
      <w:r>
        <w:rPr>
          <w:rStyle w:val="FootnoteAnchor"/>
          <w:rtl w:val="true"/>
        </w:rPr>
        <w:footnoteReference w:id="1071"/>
      </w:r>
      <w:r>
        <w:rPr>
          <w:rFonts w:ascii="Amiri" w:hAnsi="Amiri" w:eastAsia="Amiri" w:cs="Amiri"/>
          <w:color w:val="111111"/>
          <w:sz w:val="28"/>
          <w:sz w:val="28"/>
          <w:szCs w:val="28"/>
          <w:rtl w:val="true"/>
          <w:lang w:bidi="ar-SA"/>
        </w:rPr>
        <w:t>وأمرهم بأكله، فلمّا شبعوا قام عنهم</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أعتق من ماله ألف مملوك لوجه اللّه تعالى، وكتب حين أعتق قنبراً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كنت بالأمس لي فصرت اليوم مثلي وهبتك لمن وهب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ابن أبي طالب عليّ عليه‌السلام </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قاله محمّد كاظم الأُزري في مدح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 النبيّ أنت يد اللّه التي عمّ كلّ شيء نداها</w:t>
      </w:r>
    </w:p>
    <w:p>
      <w:pPr>
        <w:pStyle w:val="BookText"/>
        <w:rPr/>
      </w:pPr>
      <w:r>
        <w:rPr>
          <w:rFonts w:ascii="Amiri" w:hAnsi="Amiri" w:eastAsia="Amiri" w:cs="Amiri"/>
          <w:color w:val="111111"/>
          <w:sz w:val="28"/>
          <w:sz w:val="28"/>
          <w:szCs w:val="28"/>
          <w:rtl w:val="true"/>
          <w:lang w:bidi="ar-SA"/>
        </w:rPr>
        <w:t>أنت قرآنه المجيد</w:t>
      </w:r>
      <w:r>
        <w:rPr>
          <w:rStyle w:val="FootnoteAnchor"/>
          <w:rtl w:val="true"/>
        </w:rPr>
        <w:footnoteReference w:id="1074"/>
      </w:r>
      <w:r>
        <w:rPr>
          <w:rFonts w:ascii="Amiri" w:hAnsi="Amiri" w:eastAsia="Amiri" w:cs="Amiri"/>
          <w:color w:val="111111"/>
          <w:sz w:val="28"/>
          <w:sz w:val="28"/>
          <w:szCs w:val="28"/>
          <w:rtl w:val="true"/>
          <w:lang w:bidi="ar-SA"/>
        </w:rPr>
        <w:t>وأوصا فك آياته التي أوحاها</w:t>
      </w:r>
    </w:p>
    <w:p>
      <w:pPr>
        <w:pStyle w:val="BookText"/>
        <w:rPr/>
      </w:pPr>
      <w:r>
        <w:rPr>
          <w:rFonts w:ascii="Amiri" w:hAnsi="Amiri" w:eastAsia="Amiri" w:cs="Amiri"/>
          <w:color w:val="111111"/>
          <w:sz w:val="28"/>
          <w:sz w:val="28"/>
          <w:szCs w:val="28"/>
          <w:rtl w:val="true"/>
          <w:lang w:bidi="ar-SA"/>
        </w:rPr>
        <w:t>حسبك اللّه في مآثر شتّى هي مثل الأعداد لا تتناها</w:t>
      </w:r>
    </w:p>
    <w:p>
      <w:pPr>
        <w:pStyle w:val="BookText"/>
        <w:rPr/>
      </w:pPr>
      <w:r>
        <w:rPr>
          <w:rFonts w:ascii="Amiri" w:hAnsi="Amiri" w:eastAsia="Amiri" w:cs="Amiri"/>
          <w:color w:val="111111"/>
          <w:sz w:val="28"/>
          <w:sz w:val="28"/>
          <w:szCs w:val="28"/>
          <w:rtl w:val="true"/>
          <w:lang w:bidi="ar-SA"/>
        </w:rPr>
        <w:t>ليت عيناً بغير روضك ترعى قذيت واستمرّ فيها قذاها</w:t>
      </w:r>
    </w:p>
    <w:p>
      <w:pPr>
        <w:pStyle w:val="BookText"/>
        <w:rPr/>
      </w:pPr>
      <w:r>
        <w:rPr>
          <w:rFonts w:ascii="Amiri" w:hAnsi="Amiri" w:eastAsia="Amiri" w:cs="Amiri"/>
          <w:color w:val="111111"/>
          <w:sz w:val="28"/>
          <w:sz w:val="28"/>
          <w:szCs w:val="28"/>
          <w:rtl w:val="true"/>
          <w:lang w:bidi="ar-SA"/>
        </w:rPr>
        <w:t>أنت بعد النبيّ خير البرايا والسماء خير ما بها قمراها</w:t>
      </w:r>
    </w:p>
    <w:p>
      <w:pPr>
        <w:pStyle w:val="BookText"/>
        <w:rPr/>
      </w:pPr>
      <w:r>
        <w:rPr>
          <w:rFonts w:ascii="Amiri" w:hAnsi="Amiri" w:eastAsia="Amiri" w:cs="Amiri"/>
          <w:color w:val="111111"/>
          <w:sz w:val="28"/>
          <w:sz w:val="28"/>
          <w:szCs w:val="28"/>
          <w:rtl w:val="true"/>
          <w:lang w:bidi="ar-SA"/>
        </w:rPr>
        <w:t>لك ذات كذاته حيث لولا أنّها مثلها لما آخاها</w:t>
      </w:r>
    </w:p>
    <w:p>
      <w:pPr>
        <w:pStyle w:val="BookText"/>
        <w:rPr/>
      </w:pPr>
      <w:r>
        <w:rPr>
          <w:rFonts w:ascii="Amiri" w:hAnsi="Amiri" w:eastAsia="Amiri" w:cs="Amiri"/>
          <w:color w:val="111111"/>
          <w:sz w:val="28"/>
          <w:sz w:val="28"/>
          <w:szCs w:val="28"/>
          <w:rtl w:val="true"/>
          <w:lang w:bidi="ar-SA"/>
        </w:rPr>
        <w:t>لك نفس في معدن اللطف صيغت جعل اللّه كلّ نفسٍ فداها</w:t>
      </w:r>
    </w:p>
    <w:p>
      <w:pPr>
        <w:pStyle w:val="BookText"/>
        <w:rPr/>
      </w:pPr>
      <w:r>
        <w:rPr>
          <w:rFonts w:ascii="Amiri" w:hAnsi="Amiri" w:eastAsia="Amiri" w:cs="Amiri"/>
          <w:color w:val="111111"/>
          <w:sz w:val="28"/>
          <w:sz w:val="28"/>
          <w:szCs w:val="28"/>
          <w:rtl w:val="true"/>
          <w:lang w:bidi="ar-SA"/>
        </w:rPr>
        <w:t>هي قطب المكوّنات ولولاها لما دارت الرحى لولاها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كفّ من أبحر اللّه تجري أنهر الأنبياء من جدواها</w:t>
      </w:r>
    </w:p>
    <w:p>
      <w:pPr>
        <w:pStyle w:val="BookText"/>
        <w:rPr/>
      </w:pPr>
      <w:r>
        <w:rPr>
          <w:rFonts w:ascii="Amiri" w:hAnsi="Amiri" w:eastAsia="Amiri" w:cs="Amiri"/>
          <w:color w:val="111111"/>
          <w:sz w:val="28"/>
          <w:sz w:val="28"/>
          <w:szCs w:val="28"/>
          <w:rtl w:val="true"/>
          <w:lang w:bidi="ar-SA"/>
        </w:rPr>
        <w:t>حزت ملكاً من المعالي محيطاً بأقاليم يستحيل انتهاها</w:t>
      </w:r>
    </w:p>
    <w:p>
      <w:pPr>
        <w:pStyle w:val="BookText"/>
        <w:rPr/>
      </w:pPr>
      <w:r>
        <w:rPr>
          <w:rFonts w:ascii="Amiri" w:hAnsi="Amiri" w:eastAsia="Amiri" w:cs="Amiri"/>
          <w:color w:val="111111"/>
          <w:sz w:val="28"/>
          <w:sz w:val="28"/>
          <w:szCs w:val="28"/>
          <w:rtl w:val="true"/>
          <w:lang w:bidi="ar-SA"/>
        </w:rPr>
        <w:t>ليس يحكى دريّ فخرك درّ أين من كدرة المياه صفاها</w:t>
      </w:r>
    </w:p>
    <w:p>
      <w:pPr>
        <w:pStyle w:val="BookText"/>
        <w:rPr/>
      </w:pPr>
      <w:r>
        <w:rPr>
          <w:rFonts w:ascii="Amiri" w:hAnsi="Amiri" w:eastAsia="Amiri" w:cs="Amiri"/>
          <w:color w:val="111111"/>
          <w:sz w:val="28"/>
          <w:sz w:val="28"/>
          <w:szCs w:val="28"/>
          <w:rtl w:val="true"/>
          <w:lang w:bidi="ar-SA"/>
        </w:rPr>
        <w:t>كلّ ما في القضاء من كائنات أنت مولى بقائها وفناها</w:t>
      </w:r>
    </w:p>
    <w:p>
      <w:pPr>
        <w:pStyle w:val="BookText"/>
        <w:rPr/>
      </w:pPr>
      <w:r>
        <w:rPr>
          <w:rFonts w:ascii="Amiri" w:hAnsi="Amiri" w:eastAsia="Amiri" w:cs="Amiri"/>
          <w:color w:val="111111"/>
          <w:sz w:val="28"/>
          <w:sz w:val="28"/>
          <w:szCs w:val="28"/>
          <w:rtl w:val="true"/>
          <w:lang w:bidi="ar-SA"/>
        </w:rPr>
        <w:t>يا أبا النيّرين أنت سماء قد محى كلّ ظلمة نيراها</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لك بأس يذيب جامدة الكو نين رُعباً ويجمد الامواها</w:t>
      </w:r>
    </w:p>
    <w:p>
      <w:pPr>
        <w:pStyle w:val="BookText"/>
        <w:rPr/>
      </w:pPr>
      <w:r>
        <w:rPr>
          <w:rFonts w:ascii="Amiri" w:hAnsi="Amiri" w:eastAsia="Amiri" w:cs="Amiri"/>
          <w:color w:val="111111"/>
          <w:sz w:val="28"/>
          <w:sz w:val="28"/>
          <w:szCs w:val="28"/>
          <w:rtl w:val="true"/>
          <w:lang w:bidi="ar-SA"/>
        </w:rPr>
        <w:t>زان شكل الوغى حسامك و الرمح كما زان عادةً قرطاها</w:t>
      </w:r>
    </w:p>
    <w:p>
      <w:pPr>
        <w:pStyle w:val="BookText"/>
        <w:rPr/>
      </w:pPr>
      <w:r>
        <w:rPr>
          <w:rFonts w:ascii="Amiri" w:hAnsi="Amiri" w:eastAsia="Amiri" w:cs="Amiri"/>
          <w:color w:val="111111"/>
          <w:sz w:val="28"/>
          <w:sz w:val="28"/>
          <w:szCs w:val="28"/>
          <w:rtl w:val="true"/>
          <w:lang w:bidi="ar-SA"/>
        </w:rPr>
        <w:t>كلّما أحفت الوغى لك خيلاً أنعلتها من الملوك طلاها</w:t>
      </w:r>
    </w:p>
    <w:p>
      <w:pPr>
        <w:pStyle w:val="BookText"/>
        <w:rPr/>
      </w:pPr>
      <w:r>
        <w:rPr>
          <w:rFonts w:ascii="Amiri" w:hAnsi="Amiri" w:eastAsia="Amiri" w:cs="Amiri"/>
          <w:color w:val="111111"/>
          <w:sz w:val="28"/>
          <w:sz w:val="28"/>
          <w:szCs w:val="28"/>
          <w:rtl w:val="true"/>
          <w:lang w:bidi="ar-SA"/>
        </w:rPr>
        <w:t>قدتُها قود قادر لم يرعه</w:t>
      </w:r>
      <w:r>
        <w:rPr>
          <w:rStyle w:val="FootnoteAnchor"/>
          <w:rtl w:val="true"/>
        </w:rPr>
        <w:footnoteReference w:id="1076"/>
      </w:r>
      <w:r>
        <w:rPr>
          <w:rFonts w:ascii="Amiri" w:hAnsi="Amiri" w:eastAsia="Amiri" w:cs="Amiri"/>
          <w:color w:val="111111"/>
          <w:sz w:val="28"/>
          <w:sz w:val="28"/>
          <w:szCs w:val="28"/>
          <w:rtl w:val="true"/>
          <w:lang w:bidi="ar-SA"/>
        </w:rPr>
        <w:t>اُمم غير ممكن أحصاها</w:t>
      </w:r>
    </w:p>
    <w:p>
      <w:pPr>
        <w:pStyle w:val="BookText"/>
        <w:rPr/>
      </w:pPr>
      <w:r>
        <w:rPr>
          <w:rFonts w:ascii="Amiri" w:hAnsi="Amiri" w:eastAsia="Amiri" w:cs="Amiri"/>
          <w:color w:val="111111"/>
          <w:sz w:val="28"/>
          <w:sz w:val="28"/>
          <w:szCs w:val="28"/>
          <w:rtl w:val="true"/>
          <w:lang w:bidi="ar-SA"/>
        </w:rPr>
        <w:t>لك ذات من الجلالة تحوي عرش علم عليه كان استواها</w:t>
      </w:r>
    </w:p>
    <w:p>
      <w:pPr>
        <w:pStyle w:val="BookText"/>
        <w:rPr/>
      </w:pPr>
      <w:r>
        <w:rPr>
          <w:rFonts w:ascii="Amiri" w:hAnsi="Amiri" w:eastAsia="Amiri" w:cs="Amiri"/>
          <w:color w:val="111111"/>
          <w:sz w:val="28"/>
          <w:sz w:val="28"/>
          <w:szCs w:val="28"/>
          <w:rtl w:val="true"/>
          <w:lang w:bidi="ar-SA"/>
        </w:rPr>
        <w:t>لم يزل بانتظارك</w:t>
      </w:r>
      <w:r>
        <w:rPr>
          <w:rStyle w:val="FootnoteAnchor"/>
          <w:rtl w:val="true"/>
        </w:rPr>
        <w:footnoteReference w:id="1077"/>
      </w:r>
      <w:r>
        <w:rPr>
          <w:rFonts w:ascii="Amiri" w:hAnsi="Amiri" w:eastAsia="Amiri" w:cs="Amiri"/>
          <w:color w:val="111111"/>
          <w:sz w:val="28"/>
          <w:sz w:val="28"/>
          <w:szCs w:val="28"/>
          <w:rtl w:val="true"/>
          <w:lang w:bidi="ar-SA"/>
        </w:rPr>
        <w:t>الدِّين حتّى جرّدت كفّ عزمتيك ضباها</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فتركت</w:t>
      </w:r>
      <w:r>
        <w:rPr>
          <w:rStyle w:val="FootnoteAnchor"/>
          <w:rtl w:val="true"/>
        </w:rPr>
        <w:footnoteReference w:id="1079"/>
      </w:r>
      <w:r>
        <w:rPr>
          <w:rFonts w:ascii="Amiri" w:hAnsi="Amiri" w:eastAsia="Amiri" w:cs="Amiri"/>
          <w:color w:val="111111"/>
          <w:sz w:val="28"/>
          <w:sz w:val="28"/>
          <w:szCs w:val="28"/>
          <w:rtl w:val="true"/>
          <w:lang w:bidi="ar-SA"/>
        </w:rPr>
        <w:t>الرشاد فوق الثريا ومقام</w:t>
      </w:r>
      <w:r>
        <w:rPr>
          <w:rStyle w:val="FootnoteAnchor"/>
          <w:rtl w:val="true"/>
        </w:rPr>
        <w:footnoteReference w:id="1080"/>
      </w:r>
      <w:r>
        <w:rPr>
          <w:rFonts w:ascii="IRNazanin" w:hAnsi="IRNazanin" w:eastAsia="IRNazanin"/>
          <w:color w:val="111111"/>
          <w:sz w:val="28"/>
          <w:sz w:val="28"/>
          <w:szCs w:val="28"/>
          <w:rtl w:val="true"/>
          <w:lang w:bidi="fa-IR"/>
        </w:rPr>
        <w:t>الضلال تحت ثراها</w:t>
      </w:r>
    </w:p>
    <w:p>
      <w:pPr>
        <w:pStyle w:val="BookText"/>
        <w:rPr/>
      </w:pPr>
      <w:r>
        <w:rPr>
          <w:rFonts w:ascii="Amiri" w:hAnsi="Amiri" w:eastAsia="Amiri" w:cs="Amiri"/>
          <w:color w:val="111111"/>
          <w:sz w:val="28"/>
          <w:sz w:val="28"/>
          <w:szCs w:val="28"/>
          <w:rtl w:val="true"/>
          <w:lang w:bidi="ar-SA"/>
        </w:rPr>
        <w:t>فاستمرّت معالم الدِّين تدعو لك طول الزمان فاغنم دعاها</w:t>
      </w:r>
    </w:p>
    <w:p>
      <w:pPr>
        <w:pStyle w:val="BookText"/>
        <w:rPr/>
      </w:pPr>
      <w:r>
        <w:rPr>
          <w:rFonts w:ascii="Amiri" w:hAnsi="Amiri" w:eastAsia="Amiri" w:cs="Amiri"/>
          <w:color w:val="111111"/>
          <w:sz w:val="28"/>
          <w:sz w:val="28"/>
          <w:szCs w:val="28"/>
          <w:rtl w:val="true"/>
          <w:lang w:bidi="ar-SA"/>
        </w:rPr>
        <w:t>إنّما الناس</w:t>
      </w:r>
      <w:r>
        <w:rPr>
          <w:rStyle w:val="FootnoteAnchor"/>
          <w:rtl w:val="true"/>
        </w:rPr>
        <w:footnoteReference w:id="1081"/>
      </w:r>
      <w:r>
        <w:rPr>
          <w:rFonts w:ascii="Amiri" w:hAnsi="Amiri" w:eastAsia="Amiri" w:cs="Amiri"/>
          <w:color w:val="111111"/>
          <w:sz w:val="28"/>
          <w:sz w:val="28"/>
          <w:szCs w:val="28"/>
          <w:rtl w:val="true"/>
          <w:lang w:bidi="ar-SA"/>
        </w:rPr>
        <w:t>والتقى والعطايا حلباتٌ مدحت</w:t>
      </w:r>
      <w:r>
        <w:rPr>
          <w:rStyle w:val="FootnoteAnchor"/>
          <w:rtl w:val="true"/>
        </w:rPr>
        <w:footnoteReference w:id="1082"/>
      </w:r>
      <w:r>
        <w:rPr>
          <w:rFonts w:ascii="IRNazanin" w:hAnsi="IRNazanin" w:eastAsia="IRNazanin"/>
          <w:color w:val="111111"/>
          <w:sz w:val="28"/>
          <w:sz w:val="28"/>
          <w:szCs w:val="28"/>
          <w:rtl w:val="true"/>
          <w:lang w:bidi="fa-IR"/>
        </w:rPr>
        <w:t>أقصى مداها</w:t>
      </w:r>
      <w:r>
        <w:rPr>
          <w:rStyle w:val="FootnoteAnchor"/>
          <w:rtl w:val="true"/>
        </w:rPr>
        <w:footnoteReference w:id="10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مأخوذ بثلاث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النفس وعلّة الفقر وعلّة الجهل ، فأجاب أمير المؤمنين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العرب علّة النفس تعرض على الطبيب، وعلّة الجهل</w:t>
      </w:r>
    </w:p>
    <w:p>
      <w:pPr>
        <w:pStyle w:val="BookText"/>
        <w:rPr/>
      </w:pPr>
      <w:r>
        <w:rPr>
          <w:rFonts w:ascii="Amiri" w:hAnsi="Amiri" w:eastAsia="Amiri" w:cs="Amiri"/>
          <w:color w:val="111111"/>
          <w:sz w:val="28"/>
          <w:sz w:val="28"/>
          <w:szCs w:val="28"/>
          <w:rtl w:val="true"/>
          <w:lang w:bidi="ar-SA"/>
        </w:rPr>
        <w:t>تعرض على العالم، وعلّة الفقر تعرض على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عليه‌السلام ، أنت الكريم وأنت العالم وأنت الطبيب ، فأمر</w:t>
      </w:r>
      <w:r>
        <w:rPr>
          <w:rStyle w:val="FootnoteAnchor"/>
          <w:rtl w:val="true"/>
        </w:rPr>
        <w:footnoteReference w:id="1084"/>
      </w:r>
      <w:r>
        <w:rPr>
          <w:rFonts w:ascii="Amiri" w:hAnsi="Amiri" w:eastAsia="Amiri" w:cs="Amiri"/>
          <w:color w:val="111111"/>
          <w:sz w:val="28"/>
          <w:sz w:val="28"/>
          <w:szCs w:val="28"/>
          <w:rtl w:val="true"/>
          <w:lang w:bidi="ar-SA"/>
        </w:rPr>
        <w:t xml:space="preserve">عليه‌السلام بأن يعطى له من بيت المال ثلاثة آلاف درهم ،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تنفق ألفاً بعلّة النفس، وألفاً بعلّة الجهل، وألفاً بعلّة الفقر</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أعرابي شيئاً فأمر له بألف، فقال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عندي سواء</w:t>
      </w:r>
      <w:r>
        <w:rPr>
          <w:rStyle w:val="FootnoteAnchor"/>
          <w:rtl w:val="true"/>
        </w:rPr>
        <w:footnoteReference w:id="1086"/>
      </w:r>
      <w:r>
        <w:rPr>
          <w:rFonts w:ascii="Amiri" w:hAnsi="Amiri" w:eastAsia="Amiri" w:cs="Amiri"/>
          <w:color w:val="111111"/>
          <w:sz w:val="28"/>
          <w:sz w:val="28"/>
          <w:szCs w:val="28"/>
          <w:rtl w:val="true"/>
          <w:lang w:bidi="ar-SA"/>
        </w:rPr>
        <w:t>حجران، فاعط الأعرابي أنفعهما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في حساب أبي أنّ له على أبيك ثمانين ألف درهم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ذلك ، ثمّ جاءه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لوالدك على والدي ما ذكرته 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والدك في حلّ والذي قبضته منّي لك</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089"/>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ابن أبي المقدام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رجلاً جاء إلى عليّ بن أبي طالب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إليك حاجة،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اكتبها في الأرض فإنّي أرى الضرّ فيك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 فقال</w:t>
      </w:r>
      <w:r>
        <w:rPr>
          <w:rStyle w:val="FootnoteAnchor"/>
          <w:rtl w:val="true"/>
        </w:rPr>
        <w:footnoteReference w:id="10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الرجل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كسوتني حلّة تبلى محاسنها فسوف أكسوك من حسن الثنا حللا</w:t>
      </w:r>
    </w:p>
    <w:p>
      <w:pPr>
        <w:pStyle w:val="BookText"/>
        <w:rPr/>
      </w:pPr>
      <w:r>
        <w:rPr>
          <w:rFonts w:ascii="Amiri" w:hAnsi="Amiri" w:eastAsia="Amiri" w:cs="Amiri"/>
          <w:color w:val="111111"/>
          <w:sz w:val="28"/>
          <w:sz w:val="28"/>
          <w:szCs w:val="28"/>
          <w:rtl w:val="true"/>
          <w:lang w:bidi="ar-SA"/>
        </w:rPr>
        <w:t>إذ نلت حسن ثنائي نلت مكرمة ولست تبغي بما قد نلته بدلا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الثناء ليُحيي ذكر صاحبه كالغيث يحيى نداه السهل والجبلا</w:t>
      </w:r>
    </w:p>
    <w:p>
      <w:pPr>
        <w:pStyle w:val="BookText"/>
        <w:rPr/>
      </w:pPr>
      <w:r>
        <w:rPr>
          <w:rFonts w:ascii="Amiri" w:hAnsi="Amiri" w:eastAsia="Amiri" w:cs="Amiri"/>
          <w:color w:val="111111"/>
          <w:sz w:val="28"/>
          <w:sz w:val="28"/>
          <w:szCs w:val="28"/>
          <w:rtl w:val="true"/>
          <w:lang w:bidi="ar-SA"/>
        </w:rPr>
        <w:t>لا تزهد الدهر في عرض بدأت به فكلّ عبد سيجزى بالّذي فعلا</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اعطوه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أغنيته،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رسول‌اللّه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إلى رسول اللّه صلى‌الله‌عليه‌و‌آله فشكى إليه الجوع، فبعث</w:t>
      </w:r>
      <w:r>
        <w:rPr>
          <w:rStyle w:val="FootnoteAnchor"/>
          <w:rtl w:val="true"/>
        </w:rPr>
        <w:footnoteReference w:id="1092"/>
      </w:r>
      <w:r>
        <w:rPr>
          <w:rFonts w:ascii="Amiri" w:hAnsi="Amiri" w:eastAsia="Amiri" w:cs="Amiri"/>
          <w:color w:val="111111"/>
          <w:sz w:val="28"/>
          <w:sz w:val="28"/>
          <w:szCs w:val="28"/>
          <w:rtl w:val="true"/>
          <w:lang w:bidi="ar-SA"/>
        </w:rPr>
        <w:t>صلى‌الله‌عليه‌و‌آله إلى أزواجه فقلنا</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الرجل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فاطمة عليهاالسلام وسألها ما عندك يا بنت رسول اللّه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Style w:val="FootnoteAnchor"/>
          <w:rtl w:val="true"/>
        </w:rPr>
        <w:footnoteReference w:id="1094"/>
      </w:r>
      <w:r>
        <w:rPr>
          <w:rFonts w:ascii="Amiri" w:hAnsi="Amiri" w:eastAsia="Amiri" w:cs="Amiri"/>
          <w:color w:val="111111"/>
          <w:sz w:val="28"/>
          <w:sz w:val="28"/>
          <w:szCs w:val="28"/>
          <w:rtl w:val="true"/>
          <w:lang w:bidi="ar-SA"/>
        </w:rPr>
        <w:t>إلاّ قوت الصبيّة لكنّا نؤثر ضيفنا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محمّد صلى‌الله‌عليه‌و‌آله نومي الصبية واطفئ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وجعلا يمضغان بألسنتهما فلمّا فرغ من الأكل أتت فاطمة بسراج فوجدت</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الجفنة مملوّة مِن فضل اللّه تعالى فلمّا أصبح وصلّى</w:t>
      </w:r>
      <w:r>
        <w:rPr>
          <w:rStyle w:val="FootnoteAnchor"/>
          <w:rtl w:val="true"/>
        </w:rPr>
        <w:footnoteReference w:id="1096"/>
      </w:r>
      <w:r>
        <w:rPr>
          <w:rFonts w:ascii="Amiri" w:hAnsi="Amiri" w:eastAsia="Amiri" w:cs="Amiri"/>
          <w:color w:val="111111"/>
          <w:sz w:val="28"/>
          <w:sz w:val="28"/>
          <w:szCs w:val="28"/>
          <w:rtl w:val="true"/>
          <w:lang w:bidi="ar-SA"/>
        </w:rPr>
        <w:t xml:space="preserve">مع النبيّ صلى‌الله‌عليه‌و‌آله فلمّا سلّم النبيّ صلى‌الله‌عليه‌و‌آله مِن صلاته نظر إلى أمير المؤمنين عليه‌السلام وبكى بكاءً شديداً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لقد عجب الربّ من فعلكم البارحة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وفاطمة والحسن والحسين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دخل مكّة في بعض حوائجه فوجد أعرابيّاً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 البيت</w:t>
      </w:r>
    </w:p>
    <w:p>
      <w:pPr>
        <w:pStyle w:val="BookText"/>
        <w:rPr/>
      </w:pPr>
      <w:r>
        <w:rPr>
          <w:rFonts w:ascii="Amiri" w:hAnsi="Amiri" w:eastAsia="Amiri" w:cs="Amiri"/>
          <w:color w:val="111111"/>
          <w:sz w:val="28"/>
          <w:sz w:val="28"/>
          <w:szCs w:val="28"/>
          <w:rtl w:val="true"/>
          <w:lang w:bidi="ar-SA"/>
        </w:rPr>
        <w:t>بيتك والضيف ضيفك وكلّ</w:t>
      </w:r>
      <w:r>
        <w:rPr>
          <w:rStyle w:val="FootnoteAnchor"/>
          <w:rtl w:val="true"/>
        </w:rPr>
        <w:footnoteReference w:id="1099"/>
      </w:r>
      <w:r>
        <w:rPr>
          <w:rFonts w:ascii="Amiri" w:hAnsi="Amiri" w:eastAsia="Amiri" w:cs="Amiri"/>
          <w:color w:val="111111"/>
          <w:sz w:val="28"/>
          <w:sz w:val="28"/>
          <w:szCs w:val="28"/>
          <w:rtl w:val="true"/>
          <w:lang w:bidi="ar-SA"/>
        </w:rPr>
        <w:t xml:space="preserve">ضيف من ضيفه قرى، فاجعل قراي منك الليلة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تسمعون كلام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الثانية وجده متعلّقاً بذلك الرّكن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أعزّ منك في عزّك أعزّ</w:t>
      </w:r>
      <w:r>
        <w:rPr>
          <w:rStyle w:val="FootnoteAnchor"/>
          <w:rtl w:val="true"/>
        </w:rPr>
        <w:footnoteReference w:id="1101"/>
      </w:r>
      <w:r>
        <w:rPr>
          <w:rFonts w:ascii="Amiri" w:hAnsi="Amiri" w:eastAsia="Amiri" w:cs="Amiri"/>
          <w:color w:val="111111"/>
          <w:sz w:val="28"/>
          <w:sz w:val="28"/>
          <w:szCs w:val="28"/>
          <w:rtl w:val="true"/>
          <w:lang w:bidi="ar-SA"/>
        </w:rPr>
        <w:t>بعزّ عزّك في عزّ لا يعلم أحد، كيف هو أتوجّه إليك وأتوسّل إليك بحقّ محمّد وآله عليك، اعطني ما لا يعطيه</w:t>
      </w:r>
      <w:r>
        <w:rPr>
          <w:rStyle w:val="FootnoteAnchor"/>
          <w:rtl w:val="true"/>
        </w:rPr>
        <w:footnoteReference w:id="1102"/>
      </w:r>
      <w:r>
        <w:rPr>
          <w:rFonts w:ascii="Amiri" w:hAnsi="Amiri" w:eastAsia="Amiri" w:cs="Amiri"/>
          <w:color w:val="111111"/>
          <w:sz w:val="28"/>
          <w:sz w:val="28"/>
          <w:szCs w:val="28"/>
          <w:rtl w:val="true"/>
          <w:lang w:bidi="ar-SA"/>
        </w:rPr>
        <w:t xml:space="preserve">أحد غيرك واصرف عنّي ما لا يصرفه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الاسم الأكبر بالسريانيّة، أخبرني به حبيبي رسول اللّه صلى‌الله‌عليه‌و‌آله سأله الجنّة فأعطاه وسأله صرف</w:t>
      </w:r>
      <w:r>
        <w:rPr>
          <w:rStyle w:val="FootnoteAnchor"/>
          <w:rtl w:val="true"/>
        </w:rPr>
        <w:footnoteReference w:id="1103"/>
      </w:r>
      <w:r>
        <w:rPr>
          <w:rFonts w:ascii="IRNazanin" w:hAnsi="IRNazanin" w:eastAsia="IRNazanin"/>
          <w:color w:val="111111"/>
          <w:sz w:val="28"/>
          <w:sz w:val="28"/>
          <w:szCs w:val="28"/>
          <w:rtl w:val="true"/>
          <w:lang w:bidi="fa-IR"/>
        </w:rPr>
        <w:t>وقد صرفها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الثالثة وجده وهو متعلّق بذلك الرّكن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لايحويه مكان ولا يخلو منه مكان بلا كيفيّة كان، ارزق الأعرابي أربعة آلاف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أمير المؤمنين عليه‌السلام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وسألته الجنّة فأعطاك، وسألته أن يصرف عنك وقد صرفها عنك ، وفي هذه الليلة تسأله أربعة آلاف درهم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05"/>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بغيتي وبك أنزلت حاجتي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يا أعرابي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ألف درهم للصداق، وألف درهم أقضي بها ديني، وألف درهم أشتري بها داراً، وألف درهم أتعيّش منه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أنصفت يا أعرابي، فإذا خرجت من مكّة فاسأل عن داري بمدينة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الأعرابي بمكّة اُسبوعاً وخرج في طلب أمير المؤمنين عليه‌السلام إلى مدينة الرسول صلى‌الله‌عليه‌و‌آله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دار أمير المؤمنين</w:t>
      </w:r>
      <w:r>
        <w:rPr>
          <w:rStyle w:val="FootnoteAnchor"/>
          <w:rtl w:val="true"/>
        </w:rPr>
        <w:footnoteReference w:id="1107"/>
      </w:r>
      <w:r>
        <w:rPr>
          <w:rFonts w:ascii="Amiri" w:hAnsi="Amiri" w:eastAsia="Amiri" w:cs="Amiri"/>
          <w:color w:val="111111"/>
          <w:sz w:val="28"/>
          <w:sz w:val="28"/>
          <w:szCs w:val="28"/>
          <w:rtl w:val="true"/>
          <w:lang w:bidi="ar-SA"/>
        </w:rPr>
        <w:t>عليه‌السلام ؟ فقال الحسين</w:t>
      </w:r>
      <w:r>
        <w:rPr>
          <w:rStyle w:val="FootnoteAnchor"/>
          <w:rtl w:val="true"/>
        </w:rPr>
        <w:footnoteReference w:id="1108"/>
      </w:r>
      <w:r>
        <w:rPr>
          <w:rFonts w:ascii="Amiri" w:hAnsi="Amiri" w:eastAsia="Amiri" w:cs="Amiri"/>
          <w:color w:val="111111"/>
          <w:sz w:val="28"/>
          <w:sz w:val="28"/>
          <w:szCs w:val="28"/>
          <w:rtl w:val="true"/>
          <w:lang w:bidi="ar-SA"/>
        </w:rPr>
        <w:t xml:space="preserve">عليه‌السلام من بين الصبيان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أدلّك على دار أمير المؤمنين عليه‌السلام وأنا ابنه الحسين عليه‌السلام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عليه‌السلام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صلى‌الله‌عليه‌و‌آله محمّد بن عبداللّه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جدّتك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محمّد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الدُّنيا بطرفيها، امش إلى أمير المؤمنين عليه‌السلام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الأعرابي صاحب الضمان بمكّة على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الأعرابي</w:t>
      </w:r>
      <w:r>
        <w:rPr>
          <w:rStyle w:val="FootnoteAnchor"/>
          <w:rtl w:val="true"/>
        </w:rPr>
        <w:footnoteReference w:id="1109"/>
      </w:r>
      <w:r>
        <w:rPr>
          <w:rFonts w:ascii="Amiri" w:hAnsi="Amiri" w:eastAsia="Amiri" w:cs="Amiri"/>
          <w:color w:val="111111"/>
          <w:sz w:val="28"/>
          <w:sz w:val="28"/>
          <w:szCs w:val="28"/>
          <w:rtl w:val="true"/>
          <w:lang w:bidi="ar-SA"/>
        </w:rPr>
        <w:t>بالباب يزعم أنّه صاحب الضمان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 عندك شيء يأكله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فتلبّس أمير المؤمنين عليه‌السلام وخرج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لي أبا عبداللّه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Style w:val="FootnoteAnchor"/>
          <w:rtl w:val="true"/>
        </w:rPr>
        <w:footnoteReference w:id="1110"/>
      </w:r>
      <w:r>
        <w:rPr>
          <w:rFonts w:ascii="Amiri" w:hAnsi="Amiri" w:eastAsia="Amiri" w:cs="Amiri"/>
          <w:color w:val="111111"/>
          <w:sz w:val="28"/>
          <w:sz w:val="28"/>
          <w:szCs w:val="28"/>
          <w:rtl w:val="true"/>
          <w:lang w:bidi="ar-SA"/>
        </w:rPr>
        <w:t xml:space="preserve">سلمان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عبداللّه اعرض الحديقة، التي غرسها رسول اللّه صلى‌الله‌عليه‌و‌آله لي على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وعرض الحديقة، فباعها باثني عشر ألف درهم وأحضر المال وأحضر الأعرابي، فأعطاه أربعة آلاف درهم وأربعين درهماً نفقة، ورفع</w:t>
      </w:r>
      <w:r>
        <w:rPr>
          <w:rStyle w:val="FootnoteAnchor"/>
          <w:rtl w:val="true"/>
        </w:rPr>
        <w:footnoteReference w:id="1111"/>
      </w:r>
      <w:r>
        <w:rPr>
          <w:rFonts w:ascii="Amiri" w:hAnsi="Amiri" w:eastAsia="Amiri" w:cs="Amiri"/>
          <w:color w:val="111111"/>
          <w:sz w:val="28"/>
          <w:sz w:val="28"/>
          <w:szCs w:val="28"/>
          <w:rtl w:val="true"/>
          <w:lang w:bidi="ar-SA"/>
        </w:rPr>
        <w:t xml:space="preserve">الخبر إلى سوّال المدينة فاجتمعوا ومضى رجل من الأنصار إلى فاطمة عليهاالسلام فأخبرها بذلك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أجرك</w:t>
      </w:r>
      <w:r>
        <w:rPr>
          <w:rStyle w:val="FootnoteAnchor"/>
          <w:rtl w:val="true"/>
        </w:rPr>
        <w:footnoteReference w:id="1112"/>
      </w:r>
      <w:r>
        <w:rPr>
          <w:rFonts w:ascii="Amiri" w:hAnsi="Amiri" w:eastAsia="Amiri" w:cs="Amiri"/>
          <w:color w:val="111111"/>
          <w:sz w:val="28"/>
          <w:sz w:val="28"/>
          <w:szCs w:val="28"/>
          <w:rtl w:val="true"/>
          <w:lang w:bidi="ar-SA"/>
        </w:rPr>
        <w:t>في ممشاك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عليه‌السلام والدراهم مصبوبة بين يديه حتّى اجتمع إليه أصحابه، فقبض قبضة قبضة وجعل يعطي رجلاً رجلاً حتّى لم يبق معه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المنزل قالت له 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العمّ</w:t>
      </w:r>
      <w:r>
        <w:rPr>
          <w:rStyle w:val="FootnoteAnchor"/>
          <w:rtl w:val="true"/>
        </w:rPr>
        <w:footnoteReference w:id="1113"/>
      </w:r>
      <w:r>
        <w:rPr>
          <w:rFonts w:ascii="Amiri" w:hAnsi="Amiri" w:eastAsia="Amiri" w:cs="Amiri"/>
          <w:color w:val="111111"/>
          <w:sz w:val="28"/>
          <w:sz w:val="28"/>
          <w:szCs w:val="28"/>
          <w:rtl w:val="true"/>
          <w:lang w:bidi="ar-SA"/>
        </w:rPr>
        <w:t>بعت الحائط الذي غرسه لك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بخير منه عاجلاً وآجلاً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دفعته إلى أعين استحييت أن أذلّها بذلّة المسألة قبل أن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جائعة وابناي جائعان ولا أشكّ إلاّ وأنّك مثلنا في الجوع لم يكن لنا منه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بطرف ثوب عليّ فقال</w:t>
      </w:r>
      <w:r>
        <w:rPr>
          <w:rStyle w:val="FootnoteAnchor"/>
          <w:rtl w:val="true"/>
        </w:rPr>
        <w:footnoteReference w:id="1114"/>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 خلّيني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ويحكم</w:t>
      </w:r>
      <w:r>
        <w:rPr>
          <w:rStyle w:val="FootnoteAnchor"/>
          <w:rtl w:val="true"/>
        </w:rPr>
        <w:footnoteReference w:id="1115"/>
      </w:r>
      <w:r>
        <w:rPr>
          <w:rFonts w:ascii="Amiri" w:hAnsi="Amiri" w:eastAsia="Amiri" w:cs="Amiri"/>
          <w:color w:val="111111"/>
          <w:sz w:val="28"/>
          <w:sz w:val="28"/>
          <w:szCs w:val="28"/>
          <w:rtl w:val="true"/>
          <w:lang w:bidi="ar-SA"/>
        </w:rPr>
        <w:t>بيني وبينك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عليه‌السلام على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السلام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عليّاً منّي السلام وقل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 ولا تلزمي بثوبه</w:t>
      </w:r>
      <w:r>
        <w:rPr>
          <w:rStyle w:val="FootnoteAnchor"/>
          <w:rtl w:val="true"/>
        </w:rPr>
        <w:footnoteReference w:id="1116"/>
      </w:r>
      <w:r>
        <w:rPr>
          <w:rFonts w:ascii="Amiri" w:hAnsi="Amiri" w:eastAsia="Amiri" w:cs="Amiri"/>
          <w:color w:val="111111"/>
          <w:sz w:val="28"/>
          <w:sz w:val="28"/>
          <w:szCs w:val="28"/>
          <w:rtl w:val="true"/>
          <w:lang w:bidi="ar-SA"/>
        </w:rPr>
        <w:t xml:space="preserve">، فلمّا أتى رسول اللّه صلى‌الله‌عليه‌و‌آله منزل عليّ عليه‌السلام وجد فاطمة ملازمة لعليّ عليه‌السلام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مالكِ ملازمة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باع الحائط الذي غرسته له باثني عشر ألف درهم لم يحبس لنا منه درهماً نشتري به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إنّ جبرئيل يقرئني من ربّي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عليّاً من ربّه السلام وأمرني أن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أستغفر اللّه ولا أعود أبداً</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صلوات اللّه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أبي صلى‌الله‌عليه‌و‌آله في ناحية وزوجي عليّ عليه‌السلام في ناحية فما لبث أن أتى أبي صلى‌الله‌عليه‌و‌آله ومعه سبعة دراهم سود هجريّة،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يافاطمة أين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هاك الدراهم فإذا جاء ابن عمّي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يبتاع لكم بها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إلاّ يسيراً حتّى جاء عليّ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p>
    <w:p>
      <w:pPr>
        <w:pStyle w:val="BookText"/>
        <w:rPr/>
      </w:pPr>
      <w:r>
        <w:rPr>
          <w:rFonts w:ascii="Amiri" w:hAnsi="Amiri" w:eastAsia="Amiri" w:cs="Amiri"/>
          <w:color w:val="111111"/>
          <w:sz w:val="28"/>
          <w:sz w:val="28"/>
          <w:szCs w:val="28"/>
          <w:rtl w:val="true"/>
          <w:lang w:bidi="ar-SA"/>
        </w:rPr>
        <w:t>ابن عمّي فإنّي أجد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وقد دفع إليَّ شيئاً تبتاع به لنا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إليه سبعة دراهم سوداً هجرية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والحمد للّه كثيراً طيّباً وهذا من رزق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قم معي فأتيا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هما برجلٍ واقف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الملّي الوفيّ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نعطيه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يا أبَه</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فأعطاه عليّ عليه‌السلام الدراهم ، فقال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أعطيته الدراهم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بني، إنّ الذي يعطي القليل قادر على أن يعطي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فمضى عليّ عليه‌السلام بباب رجل يستقرض منه شيئاً، فلقيه أعرابي ومعه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w:t>
      </w:r>
      <w:r>
        <w:rPr>
          <w:rStyle w:val="FootnoteAnchor"/>
          <w:rtl w:val="true"/>
        </w:rPr>
        <w:footnoteReference w:id="11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أنظرك به إلى القبض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هي</w:t>
      </w:r>
      <w:r>
        <w:rPr>
          <w:rStyle w:val="FootnoteAnchor"/>
          <w:rtl w:val="true"/>
        </w:rPr>
        <w:footnoteReference w:id="1119"/>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درهم ،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فمضى علي عليه‌السلام فلقيه أعرابي آخر المثال واحد والثياب مختلفة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عليه‌السلام تبيع الناقة ؟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 عليها أوّل غزوة يغزوها ابن عمّك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قبلتها فهي لك بلا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ثمنها وبالثمن أشتريها فبكم اشتريتها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سبعون ومائة درهم ،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يا حسن</w:t>
      </w:r>
      <w:r>
        <w:rPr>
          <w:rStyle w:val="FootnoteAnchor"/>
          <w:rtl w:val="true"/>
        </w:rPr>
        <w:footnoteReference w:id="1120"/>
      </w:r>
      <w:r>
        <w:rPr>
          <w:rFonts w:ascii="Amiri" w:hAnsi="Amiri" w:eastAsia="Amiri" w:cs="Amiri"/>
          <w:color w:val="111111"/>
          <w:sz w:val="28"/>
          <w:sz w:val="28"/>
          <w:szCs w:val="28"/>
          <w:rtl w:val="true"/>
          <w:lang w:bidi="ar-SA"/>
        </w:rPr>
        <w:t>السبعين والمائة وسلّم الناقة والمائة للأعرابي الذي باعنا الناقة والسبعين لنا نبتاع بها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الحسن عليه‌السلام الدراهم وسلّم الناقة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فمضيت أطلب الأعرابي الذي ابتعت منه الناقة لأعطيه ثمنها فرأيت رسول اللّه صلى‌الله‌عليه‌و‌آله جالساً في مكان لم أره قبل</w:t>
      </w:r>
      <w:r>
        <w:rPr>
          <w:rStyle w:val="FootnoteAnchor"/>
          <w:rtl w:val="true"/>
        </w:rPr>
        <w:footnoteReference w:id="1121"/>
      </w:r>
      <w:r>
        <w:rPr>
          <w:rFonts w:ascii="Amiri" w:hAnsi="Amiri" w:eastAsia="Amiri" w:cs="Amiri"/>
          <w:color w:val="111111"/>
          <w:sz w:val="28"/>
          <w:sz w:val="28"/>
          <w:szCs w:val="28"/>
          <w:rtl w:val="true"/>
          <w:lang w:bidi="ar-SA"/>
        </w:rPr>
        <w:t>ذلك ولا بعده على قارعة الطريق، فلمّا نظر النبيّ صلى‌الله‌عليه‌و‌آله إليَّ تبسّم ضاحكاً نواجده</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أضحك اللّه سنّك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وبشّرك بيومك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إنّك تطلب الأعرابي الذي باعك الناقة لتوفيه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فداك 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الذي باعك الناقة جبرئيل والذي اشتراها منك ميكائيل، والناقة من نوق الجنّة، والدراهم من ربّ</w:t>
      </w:r>
      <w:r>
        <w:rPr>
          <w:rStyle w:val="FootnoteAnchor"/>
          <w:rtl w:val="true"/>
        </w:rPr>
        <w:footnoteReference w:id="1123"/>
      </w:r>
      <w:r>
        <w:rPr>
          <w:rFonts w:ascii="Amiri" w:hAnsi="Amiri" w:eastAsia="Amiri" w:cs="Amiri"/>
          <w:color w:val="111111"/>
          <w:sz w:val="28"/>
          <w:sz w:val="28"/>
          <w:szCs w:val="28"/>
          <w:rtl w:val="true"/>
          <w:lang w:bidi="ar-SA"/>
        </w:rPr>
        <w:t>العالمين عزّوجلّ، فأنفقها في خير ولا تخف إقتاراً</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bookmarkStart w:id="86" w:name="pg2399_155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3119079_3804643083"/>
      <w:bookmarkStart w:id="88" w:name="_Toc31"/>
      <w:bookmarkEnd w:id="86"/>
      <w:bookmarkEnd w:id="87"/>
      <w:r>
        <w:rPr>
          <w:rtl w:val="true"/>
        </w:rPr>
        <w:t>الباب التاسع</w:t>
      </w:r>
      <w:r>
        <w:rPr>
          <w:rtl w:val="true"/>
        </w:rPr>
        <w:t xml:space="preserve">: </w:t>
      </w:r>
      <w:r>
        <w:rPr>
          <w:rtl w:val="true"/>
        </w:rPr>
        <w:t>في نبذة من معجزاته الباهرة التي حار فيها ذو العقول</w:t>
      </w:r>
      <w:bookmarkEnd w:id="88"/>
    </w:p>
    <w:p>
      <w:pPr>
        <w:pStyle w:val="BookText"/>
        <w:rPr/>
      </w:pPr>
      <w:r>
        <w:rPr>
          <w:rFonts w:ascii="Amiri" w:hAnsi="Amiri" w:eastAsia="Amiri" w:cs="Amiri"/>
          <w:color w:val="111111"/>
          <w:sz w:val="28"/>
          <w:sz w:val="28"/>
          <w:szCs w:val="28"/>
          <w:rtl w:val="true"/>
          <w:lang w:bidi="ar-SA"/>
        </w:rPr>
        <w:t>في نبذة من معجزاته الباهرة التي حار فيها ذو العقول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حبّ الولاية</w:t>
      </w:r>
      <w:r>
        <w:rPr>
          <w:rFonts w:eastAsia="Amiri" w:cs="Amiri" w:ascii="Amiri" w:hAnsi="Amiri"/>
          <w:color w:val="111111"/>
          <w:sz w:val="28"/>
          <w:szCs w:val="28"/>
          <w:rtl w:val="true"/>
          <w:lang w:bidi="ar-SA"/>
        </w:rPr>
        <w:t>»</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عبداللّه 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مسجد رسول اللّه صلى‌الله‌عليه‌و‌آله وذلك في خلافة أبي عمر بن الخطّاب، فجرى بين الأصحاب مسائل فيها مشاكل فتوقّفوا في بيانها، وكان عليّ بن أبي طالب عليه‌السلام معنا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عندك فيها ؟ فتكلّم عليّ عليه‌السلام بجواب لطيف فأعجب القوم ما أبان منها،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محمّد النبيّ صلى‌الله‌عليه‌و‌آله إلاّ وأنا أعرف الناس بحلاله وحرامه وظاهره وباطنه ، فقال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بك لشمخاً وأنّك تظهر علينا فخراً ، فنهض عليّ عليه‌السلام مغضباً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الفتى به دعابة لا يتركها حتّى يموت ، 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بسيفه قادنا إلى الإسلام ، ألا أُحدّثكم بحديث شاهدته بعيني وسمعته بأُذني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صلى‌الله‌عليه‌و‌آله في مسجده وإذا بعبداللّه بن عبّاس قد أقبل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لقيت عليّ بن أبي طالب عليه‌السلام وقد اجتاز إلى زقاق لا ينفذ،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لا ينفذ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امض إلى رسول اللّه صلى‌الله‌عليه‌و‌آله واخبره فإنّه ينبئك عن ذلك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أظننت أنّ عليّ بن أبي طالب يضلّ عن الطريق ، أو ما علمت أنّه الطريق إلى اللّه تعالى ، أوما علمت أنّه أمير المؤمنين والصراط المستقيم ، أو ما علمت أنّ عليّاً هو الحجاب إلى اللّه</w:t>
      </w:r>
    </w:p>
    <w:p>
      <w:pPr>
        <w:pStyle w:val="BookText"/>
        <w:rPr/>
      </w:pPr>
      <w:r>
        <w:rPr>
          <w:rFonts w:ascii="Amiri" w:hAnsi="Amiri" w:eastAsia="Amiri" w:cs="Amiri"/>
          <w:color w:val="111111"/>
          <w:sz w:val="28"/>
          <w:sz w:val="28"/>
          <w:szCs w:val="28"/>
          <w:rtl w:val="true"/>
          <w:lang w:bidi="ar-SA"/>
        </w:rPr>
        <w:t>تعالى ولا يحجبه عن اللّه حجاب ؟</w:t>
      </w:r>
    </w:p>
    <w:p>
      <w:pPr>
        <w:pStyle w:val="BookText"/>
        <w:rPr/>
      </w:pPr>
      <w:r>
        <w:rPr>
          <w:rFonts w:ascii="Amiri" w:hAnsi="Amiri" w:eastAsia="Amiri" w:cs="Amiri"/>
          <w:color w:val="111111"/>
          <w:sz w:val="28"/>
          <w:sz w:val="28"/>
          <w:szCs w:val="28"/>
          <w:rtl w:val="true"/>
          <w:lang w:bidi="ar-SA"/>
        </w:rPr>
        <w:t xml:space="preserve">يابن عبّاس امض وائتني به ، فمضى عبداللّه ولم يغب إلاّ القليل وأتى وعليّ معه وعليه درع يبرق من الشمس، فسلّم فرددنا عليه السلام، فنهض النبيّ صلى‌الله‌عليه‌و‌آله واعتنقه وضمّه إلى صدره وجعل يحلّ أزرار درعه وهو يتفقّده من رأسه إلى 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بأبي أفديك، كأنّك أرسلت عليّاً إلى حرب قوم من الأعداء وأنّه لم يغب عنّا أكثر من ثلاث ساعات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 إنّي كنت في مستقرّي إذ هبط عليَّ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طائفة من الجنّ المردة ارتفعوا إلى السماء واختصموا مع طائفة من الملائكة فارسل ابن عمّك عليّ بن أبي طالب عليه‌السلام يطهّرهم فأمرته بذلك، فلحق بهم وهم يختصمون، فغاص في أوساطهم ومزّقهم بأسماء اللّه تعالى، وقتل منهم تسعين ألف جنّي وصالح بين تسعين ألف جنّي وأسلم على يده تسعون ألف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اللّه تعالى أيّدني بعليّ عليه‌السلام وأحبّ له قتال الإنس والجنّ، فتمسّك بحبّه فحبّه نجاة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مرفوعاً إلى مالك الأشتر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عليّ بن أبي طالب عليه‌السلام في ليلةٍ مظلمة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مالك ، ما الذي أدخلك عليَّ في هذه الساعة 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أمير المؤمنين من شوقي إليك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واللّه يا مالك فهل رأيت أحداً ببابي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رأيت ثلاثة نفر ، فقام الإمام عليه‌السلام فخرج وخرجنا معه، فإذا بالباب رجل مكفوف البصر ورجل أزمن ورجل أبرص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تصعنون ببابي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يا أمير المؤمنين لتشفينا ممّا بنا، فمسح عليه‌السلام بيده الشريفة عليهم جميعاً فقاموا من غير عمى ولا زمن ولا برص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مجد الدِّين بن جميل صاحب المخزن في زمن</w:t>
      </w:r>
    </w:p>
    <w:p>
      <w:pPr>
        <w:pStyle w:val="BookText"/>
        <w:rPr/>
      </w:pPr>
      <w:r>
        <w:rPr>
          <w:rFonts w:ascii="Amiri" w:hAnsi="Amiri" w:eastAsia="Amiri" w:cs="Amiri"/>
          <w:color w:val="111111"/>
          <w:sz w:val="28"/>
          <w:sz w:val="28"/>
          <w:szCs w:val="28"/>
          <w:rtl w:val="true"/>
          <w:lang w:bidi="ar-SA"/>
        </w:rPr>
        <w:t>الخليفة الناصر فنقم عليه وأودعه السجن، فسأله أرباب الدولة من الأكابر فلم يقبل فيه شفاعة أحد وتركه في الحجرة مدّة عشرين سنة، فخطر على قلبه أن يمدح الإمام عليّ بن أبي طالب عليه‌السلام فمدحه بأبيات، ونام فرآه</w:t>
      </w:r>
      <w:r>
        <w:rPr>
          <w:rStyle w:val="FootnoteAnchor"/>
          <w:rtl w:val="true"/>
        </w:rPr>
        <w:footnoteReference w:id="1127"/>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فرحاً وجعل يجمع رحله، فقال له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أخرج ، فجعل أهل السجن يتغامزون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عقله ، وأمّا الناصر فإنّه</w:t>
      </w:r>
      <w:r>
        <w:rPr>
          <w:rStyle w:val="FootnoteAnchor"/>
          <w:rtl w:val="true"/>
        </w:rPr>
        <w:footnoteReference w:id="1128"/>
      </w:r>
      <w:r>
        <w:rPr>
          <w:rFonts w:ascii="Amiri" w:hAnsi="Amiri" w:eastAsia="Amiri" w:cs="Amiri"/>
          <w:color w:val="111111"/>
          <w:sz w:val="28"/>
          <w:sz w:val="28"/>
          <w:szCs w:val="28"/>
          <w:rtl w:val="true"/>
          <w:lang w:bidi="ar-SA"/>
        </w:rPr>
        <w:t>رأى أمير المؤمنين عليّاً</w:t>
      </w:r>
      <w:r>
        <w:rPr>
          <w:rStyle w:val="FootnoteAnchor"/>
          <w:rtl w:val="true"/>
        </w:rPr>
        <w:footnoteReference w:id="1129"/>
      </w:r>
      <w:r>
        <w:rPr>
          <w:rFonts w:ascii="Amiri" w:hAnsi="Amiri" w:eastAsia="Amiri" w:cs="Amiri"/>
          <w:color w:val="111111"/>
          <w:sz w:val="28"/>
          <w:sz w:val="28"/>
          <w:szCs w:val="28"/>
          <w:rtl w:val="true"/>
          <w:lang w:bidi="ar-SA"/>
        </w:rPr>
        <w:t xml:space="preserve">عليه‌السلام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ابن جميل في هذه الساعة، فانتبه مذعوراً وتعوّذ من الشيطان، ونام فأتاه عليه‌السلام ثانية وقال له كالأوّل </w:t>
      </w:r>
      <w:r>
        <w:rPr>
          <w:rStyle w:val="FootnoteAnchor"/>
          <w:rtl w:val="true"/>
        </w:rPr>
        <w:footnoteReference w:id="113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الوسواس؟ فأتاه ثالثة ورفسه برجله وقال له كالأوّل، فأنفذ</w:t>
      </w:r>
      <w:r>
        <w:rPr>
          <w:rStyle w:val="FootnoteAnchor"/>
          <w:rtl w:val="true"/>
        </w:rPr>
        <w:footnoteReference w:id="1131"/>
      </w:r>
      <w:r>
        <w:rPr>
          <w:rFonts w:ascii="Amiri" w:hAnsi="Amiri" w:eastAsia="Amiri" w:cs="Amiri"/>
          <w:color w:val="111111"/>
          <w:sz w:val="28"/>
          <w:sz w:val="28"/>
          <w:szCs w:val="28"/>
          <w:rtl w:val="true"/>
          <w:lang w:bidi="ar-SA"/>
        </w:rPr>
        <w:t>في الحال من يطلقه ، فلمّا طرق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وإذا أنا متهيّئ، فلمّا مثل بين يدي الناصر عرّفوه أنّهم وجدوه متهيّئاً للخروج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كنت متهيّئاً للخروج فمن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إليَّ</w:t>
      </w:r>
      <w:r>
        <w:rPr>
          <w:rStyle w:val="FootnoteAnchor"/>
          <w:rtl w:val="true"/>
        </w:rPr>
        <w:footnoteReference w:id="1132"/>
      </w:r>
      <w:r>
        <w:rPr>
          <w:rFonts w:ascii="Amiri" w:hAnsi="Amiri" w:eastAsia="Amiri" w:cs="Amiri"/>
          <w:color w:val="111111"/>
          <w:sz w:val="28"/>
          <w:sz w:val="28"/>
          <w:szCs w:val="28"/>
          <w:rtl w:val="true"/>
          <w:lang w:bidi="ar-SA"/>
        </w:rPr>
        <w:t xml:space="preserve">قبل أن يجيء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فيه قصيدة نشدتها ونمت </w:t>
      </w:r>
      <w:r>
        <w:rPr>
          <w:rStyle w:val="FootnoteAnchor"/>
          <w:rtl w:val="true"/>
        </w:rPr>
        <w:footnoteReference w:id="1133"/>
      </w:r>
      <w:r>
        <w:rPr>
          <w:rFonts w:ascii="Amiri" w:hAnsi="Amiri" w:eastAsia="Amiri" w:cs="Amiri"/>
          <w:color w:val="111111"/>
          <w:sz w:val="28"/>
          <w:sz w:val="28"/>
          <w:szCs w:val="28"/>
          <w:rtl w:val="true"/>
          <w:lang w:bidi="ar-SA"/>
        </w:rPr>
        <w:t xml:space="preserve">، فقال له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انشدنيها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ألمّت وهي حاسرة لثاما وقد ملئت ذوائبها الظلاما</w:t>
      </w:r>
    </w:p>
    <w:p>
      <w:pPr>
        <w:pStyle w:val="BookText"/>
        <w:rPr/>
      </w:pPr>
      <w:r>
        <w:rPr>
          <w:rFonts w:ascii="Amiri" w:hAnsi="Amiri" w:eastAsia="Amiri" w:cs="Amiri"/>
          <w:color w:val="111111"/>
          <w:sz w:val="28"/>
          <w:sz w:val="28"/>
          <w:szCs w:val="28"/>
          <w:rtl w:val="true"/>
          <w:lang w:bidi="ar-SA"/>
        </w:rPr>
        <w:t>وأجرت أدمعاً كالطلّ هبّت له ريح الصّبا فجرى نواما</w:t>
      </w:r>
    </w:p>
    <w:p>
      <w:pPr>
        <w:pStyle w:val="BookText"/>
        <w:rPr/>
      </w:pPr>
      <w:r>
        <w:rPr>
          <w:rFonts w:ascii="Amiri" w:hAnsi="Amiri" w:eastAsia="Amiri" w:cs="Amiri"/>
          <w:color w:val="111111"/>
          <w:sz w:val="28"/>
          <w:sz w:val="28"/>
          <w:szCs w:val="28"/>
          <w:rtl w:val="true"/>
          <w:lang w:bidi="ar-SA"/>
        </w:rPr>
        <w:t>وقالت أقصدتك يد الليالي وكنت لخائف منها عصاما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وأعوذك اليسر وكنت فينا ثمالاً للأرامل واليتامى</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يجني فقرّي وارقبي الشهر الحراما</w:t>
      </w:r>
    </w:p>
    <w:p>
      <w:pPr>
        <w:pStyle w:val="BookText"/>
        <w:rPr/>
      </w:pPr>
      <w:r>
        <w:rPr>
          <w:rFonts w:ascii="Amiri" w:hAnsi="Amiri" w:eastAsia="Amiri" w:cs="Amiri"/>
          <w:color w:val="111111"/>
          <w:sz w:val="28"/>
          <w:sz w:val="28"/>
          <w:szCs w:val="28"/>
          <w:rtl w:val="true"/>
          <w:lang w:bidi="ar-SA"/>
        </w:rPr>
        <w:t xml:space="preserve">فإنّي سوف أدعو اللّه فيه وأجعل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p>
    <w:p>
      <w:pPr>
        <w:pStyle w:val="BookText"/>
        <w:rPr/>
      </w:pPr>
      <w:r>
        <w:rPr>
          <w:rFonts w:ascii="Amiri" w:hAnsi="Amiri" w:eastAsia="Amiri" w:cs="Amiri"/>
          <w:color w:val="111111"/>
          <w:sz w:val="28"/>
          <w:sz w:val="28"/>
          <w:szCs w:val="28"/>
          <w:rtl w:val="true"/>
          <w:lang w:bidi="ar-SA"/>
        </w:rPr>
        <w:t>وابعثها إليه منقّحات يفوح المسك منها والخزاما</w:t>
      </w:r>
    </w:p>
    <w:p>
      <w:pPr>
        <w:pStyle w:val="BookText"/>
        <w:rPr/>
      </w:pPr>
      <w:r>
        <w:rPr>
          <w:rFonts w:ascii="Amiri" w:hAnsi="Amiri" w:eastAsia="Amiri" w:cs="Amiri"/>
          <w:color w:val="111111"/>
          <w:sz w:val="28"/>
          <w:sz w:val="28"/>
          <w:szCs w:val="28"/>
          <w:rtl w:val="true"/>
          <w:lang w:bidi="ar-SA"/>
        </w:rPr>
        <w:t>تزود فتىً كأنّ أبا قبيسٍ تسنّم منكبيه أو شماما</w:t>
      </w:r>
    </w:p>
    <w:p>
      <w:pPr>
        <w:pStyle w:val="BookText"/>
        <w:rPr/>
      </w:pPr>
      <w:r>
        <w:rPr>
          <w:rFonts w:ascii="Amiri" w:hAnsi="Amiri" w:eastAsia="Amiri" w:cs="Amiri"/>
          <w:color w:val="111111"/>
          <w:sz w:val="28"/>
          <w:sz w:val="28"/>
          <w:szCs w:val="28"/>
          <w:rtl w:val="true"/>
          <w:lang w:bidi="ar-SA"/>
        </w:rPr>
        <w:t>أغرّ له إذ ذكر</w:t>
      </w:r>
      <w:r>
        <w:rPr>
          <w:rStyle w:val="FootnoteAnchor"/>
          <w:rtl w:val="true"/>
        </w:rPr>
        <w:footnoteReference w:id="1135"/>
      </w:r>
      <w:r>
        <w:rPr>
          <w:rFonts w:ascii="Amiri" w:hAnsi="Amiri" w:eastAsia="Amiri" w:cs="Amiri"/>
          <w:color w:val="111111"/>
          <w:sz w:val="28"/>
          <w:sz w:val="28"/>
          <w:szCs w:val="28"/>
          <w:rtl w:val="true"/>
          <w:lang w:bidi="ar-SA"/>
        </w:rPr>
        <w:t>الأيادي عطاء وابل يشفي الأواما</w:t>
      </w:r>
    </w:p>
    <w:p>
      <w:pPr>
        <w:pStyle w:val="BookText"/>
        <w:rPr/>
      </w:pPr>
      <w:r>
        <w:rPr>
          <w:rFonts w:ascii="IRNazanin" w:hAnsi="IRNazanin" w:eastAsia="IRNazanin"/>
          <w:color w:val="111111"/>
          <w:sz w:val="28"/>
          <w:sz w:val="28"/>
          <w:szCs w:val="28"/>
          <w:rtl w:val="true"/>
          <w:lang w:bidi="fa-IR"/>
        </w:rPr>
        <w:t>وأبلج لو ألمّ به هند</w:t>
      </w:r>
      <w:r>
        <w:rPr>
          <w:rStyle w:val="FootnoteAnchor"/>
          <w:rtl w:val="true"/>
        </w:rPr>
        <w:footnoteReference w:id="1136"/>
      </w:r>
      <w:r>
        <w:rPr>
          <w:rFonts w:ascii="Amiri" w:hAnsi="Amiri" w:eastAsia="Amiri" w:cs="Amiri"/>
          <w:color w:val="111111"/>
          <w:sz w:val="28"/>
          <w:sz w:val="28"/>
          <w:szCs w:val="28"/>
          <w:rtl w:val="true"/>
          <w:lang w:bidi="ar-SA"/>
        </w:rPr>
        <w:t>لأوسعه حياءً وابتساما</w:t>
      </w:r>
    </w:p>
    <w:p>
      <w:pPr>
        <w:pStyle w:val="BookText"/>
        <w:rPr/>
      </w:pPr>
      <w:r>
        <w:rPr>
          <w:rFonts w:ascii="Amiri" w:hAnsi="Amiri" w:eastAsia="Amiri" w:cs="Amiri"/>
          <w:color w:val="111111"/>
          <w:sz w:val="28"/>
          <w:sz w:val="28"/>
          <w:szCs w:val="28"/>
          <w:rtl w:val="true"/>
          <w:lang w:bidi="ar-SA"/>
        </w:rPr>
        <w:t>ولو رمق السماء وليس فيها حيّاً لاستمطرت غيثاً ركاما</w:t>
      </w:r>
    </w:p>
    <w:p>
      <w:pPr>
        <w:pStyle w:val="BookText"/>
        <w:rPr/>
      </w:pPr>
      <w:r>
        <w:rPr>
          <w:rFonts w:ascii="IRNazanin" w:hAnsi="IRNazanin" w:eastAsia="IRNazanin"/>
          <w:color w:val="111111"/>
          <w:sz w:val="28"/>
          <w:sz w:val="28"/>
          <w:szCs w:val="28"/>
          <w:rtl w:val="true"/>
          <w:lang w:bidi="fa-IR"/>
        </w:rPr>
        <w:t>وتأخذ</w:t>
      </w:r>
      <w:r>
        <w:rPr>
          <w:rStyle w:val="FootnoteAnchor"/>
          <w:rtl w:val="true"/>
        </w:rPr>
        <w:footnoteReference w:id="1137"/>
      </w:r>
      <w:r>
        <w:rPr>
          <w:rFonts w:ascii="Amiri" w:hAnsi="Amiri" w:eastAsia="Amiri" w:cs="Amiri"/>
          <w:color w:val="111111"/>
          <w:sz w:val="28"/>
          <w:sz w:val="28"/>
          <w:szCs w:val="28"/>
          <w:rtl w:val="true"/>
          <w:lang w:bidi="ar-SA"/>
        </w:rPr>
        <w:t>من تراب أبي ترابٍ تراباً يبرئ الداء العقاما</w:t>
      </w:r>
    </w:p>
    <w:p>
      <w:pPr>
        <w:pStyle w:val="BookText"/>
        <w:rPr/>
      </w:pPr>
      <w:r>
        <w:rPr>
          <w:rFonts w:ascii="Amiri" w:hAnsi="Amiri" w:eastAsia="Amiri" w:cs="Amiri"/>
          <w:color w:val="111111"/>
          <w:sz w:val="28"/>
          <w:sz w:val="28"/>
          <w:szCs w:val="28"/>
          <w:rtl w:val="true"/>
          <w:lang w:bidi="ar-SA"/>
        </w:rPr>
        <w:t>فتحضى عنده وتؤب عنه وقد فازت وأدركت المراما</w:t>
      </w:r>
    </w:p>
    <w:p>
      <w:pPr>
        <w:pStyle w:val="BookText"/>
        <w:rPr/>
      </w:pPr>
      <w:r>
        <w:rPr>
          <w:rFonts w:ascii="Amiri" w:hAnsi="Amiri" w:eastAsia="Amiri" w:cs="Amiri"/>
          <w:color w:val="111111"/>
          <w:sz w:val="28"/>
          <w:sz w:val="28"/>
          <w:szCs w:val="28"/>
          <w:rtl w:val="true"/>
          <w:lang w:bidi="ar-SA"/>
        </w:rPr>
        <w:t>بقصد أخي النبيّ ومن حباه بأوصاف يفوق بها الأناما</w:t>
      </w:r>
    </w:p>
    <w:p>
      <w:pPr>
        <w:pStyle w:val="BookText"/>
        <w:rPr/>
      </w:pPr>
      <w:r>
        <w:rPr>
          <w:rFonts w:ascii="Amiri" w:hAnsi="Amiri" w:eastAsia="Amiri" w:cs="Amiri"/>
          <w:color w:val="111111"/>
          <w:sz w:val="28"/>
          <w:sz w:val="28"/>
          <w:szCs w:val="28"/>
          <w:rtl w:val="true"/>
          <w:lang w:bidi="ar-SA"/>
        </w:rPr>
        <w:t xml:space="preserve">ومن أعطاه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المجد والشرف القداما</w:t>
      </w:r>
    </w:p>
    <w:p>
      <w:pPr>
        <w:pStyle w:val="BookText"/>
        <w:rPr/>
      </w:pPr>
      <w:r>
        <w:rPr>
          <w:rFonts w:ascii="Amiri" w:hAnsi="Amiri" w:eastAsia="Amiri" w:cs="Amiri"/>
          <w:color w:val="111111"/>
          <w:sz w:val="28"/>
          <w:sz w:val="28"/>
          <w:szCs w:val="28"/>
          <w:rtl w:val="true"/>
          <w:lang w:bidi="ar-SA"/>
        </w:rPr>
        <w:t>ومن ردّت ذكاء</w:t>
      </w:r>
      <w:r>
        <w:rPr>
          <w:rStyle w:val="FootnoteAnchor"/>
          <w:rtl w:val="true"/>
        </w:rPr>
        <w:footnoteReference w:id="1138"/>
      </w:r>
      <w:r>
        <w:rPr>
          <w:rFonts w:ascii="IRNazanin" w:hAnsi="IRNazanin" w:eastAsia="IRNazanin"/>
          <w:color w:val="111111"/>
          <w:sz w:val="28"/>
          <w:sz w:val="28"/>
          <w:szCs w:val="28"/>
          <w:rtl w:val="true"/>
          <w:lang w:bidi="fa-IR"/>
        </w:rPr>
        <w:t>له فصلّى أداءً بعدما ثنت اللثاما</w:t>
      </w:r>
    </w:p>
    <w:p>
      <w:pPr>
        <w:pStyle w:val="BookText"/>
        <w:rPr/>
      </w:pPr>
      <w:r>
        <w:rPr>
          <w:rFonts w:ascii="Amiri" w:hAnsi="Amiri" w:eastAsia="Amiri" w:cs="Amiri"/>
          <w:color w:val="111111"/>
          <w:sz w:val="28"/>
          <w:sz w:val="28"/>
          <w:szCs w:val="28"/>
          <w:rtl w:val="true"/>
          <w:lang w:bidi="ar-SA"/>
        </w:rPr>
        <w:t>وآثر بالطعام وقد توالت ثلاث لم يذق فيها طعاما</w:t>
      </w:r>
    </w:p>
    <w:p>
      <w:pPr>
        <w:pStyle w:val="BookText"/>
        <w:rPr/>
      </w:pPr>
      <w:r>
        <w:rPr>
          <w:rFonts w:ascii="Amiri" w:hAnsi="Amiri" w:eastAsia="Amiri" w:cs="Amiri"/>
          <w:color w:val="111111"/>
          <w:sz w:val="28"/>
          <w:sz w:val="28"/>
          <w:szCs w:val="28"/>
          <w:rtl w:val="true"/>
          <w:lang w:bidi="ar-SA"/>
        </w:rPr>
        <w:t>بقرصٍ من شعيرٍ ليس يرضي سوى الملح الجريش له إداما</w:t>
      </w:r>
    </w:p>
    <w:p>
      <w:pPr>
        <w:pStyle w:val="BookText"/>
        <w:rPr/>
      </w:pPr>
      <w:r>
        <w:rPr>
          <w:rFonts w:ascii="Amiri" w:hAnsi="Amiri" w:eastAsia="Amiri" w:cs="Amiri"/>
          <w:color w:val="111111"/>
          <w:sz w:val="28"/>
          <w:sz w:val="28"/>
          <w:szCs w:val="28"/>
          <w:rtl w:val="true"/>
          <w:lang w:bidi="ar-SA"/>
        </w:rPr>
        <w:t>فردّ عليه ذاك القرص قرصاً وردّ عليه ذاك الحام حاما</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أبا حسن وأنت فتىً إذا ما دعاه المستجير حمى وحاما</w:t>
      </w:r>
    </w:p>
    <w:p>
      <w:pPr>
        <w:pStyle w:val="BookText"/>
        <w:rPr/>
      </w:pPr>
      <w:r>
        <w:rPr>
          <w:rFonts w:ascii="Amiri" w:hAnsi="Amiri" w:eastAsia="Amiri" w:cs="Amiri"/>
          <w:color w:val="111111"/>
          <w:sz w:val="28"/>
          <w:sz w:val="28"/>
          <w:szCs w:val="28"/>
          <w:rtl w:val="true"/>
          <w:lang w:bidi="ar-SA"/>
        </w:rPr>
        <w:t>أزرتك يفضة</w:t>
      </w:r>
      <w:r>
        <w:rPr>
          <w:rStyle w:val="FootnoteAnchor"/>
          <w:rtl w:val="true"/>
        </w:rPr>
        <w:footnoteReference w:id="1140"/>
      </w:r>
      <w:r>
        <w:rPr>
          <w:rFonts w:ascii="Amiri" w:hAnsi="Amiri" w:eastAsia="Amiri" w:cs="Amiri"/>
          <w:color w:val="111111"/>
          <w:sz w:val="28"/>
          <w:sz w:val="28"/>
          <w:szCs w:val="28"/>
          <w:rtl w:val="true"/>
          <w:lang w:bidi="ar-SA"/>
        </w:rPr>
        <w:t>غرر القوافي فزرني يابن فاطمة مناما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وبشّرني بأنّك لي مجيرٌ وأنّك مانعي من أن أُضاما</w:t>
      </w:r>
    </w:p>
    <w:p>
      <w:pPr>
        <w:pStyle w:val="BookText"/>
        <w:rPr/>
      </w:pPr>
      <w:r>
        <w:rPr>
          <w:rFonts w:ascii="Amiri" w:hAnsi="Amiri" w:eastAsia="Amiri" w:cs="Amiri"/>
          <w:color w:val="111111"/>
          <w:sz w:val="28"/>
          <w:sz w:val="28"/>
          <w:szCs w:val="28"/>
          <w:rtl w:val="true"/>
          <w:lang w:bidi="ar-SA"/>
        </w:rPr>
        <w:t>فكيف تخاف</w:t>
      </w:r>
      <w:r>
        <w:rPr>
          <w:rStyle w:val="FootnoteAnchor"/>
          <w:rtl w:val="true"/>
        </w:rPr>
        <w:footnoteReference w:id="1141"/>
      </w:r>
      <w:r>
        <w:rPr>
          <w:rFonts w:ascii="Amiri" w:hAnsi="Amiri" w:eastAsia="Amiri" w:cs="Amiri"/>
          <w:color w:val="111111"/>
          <w:sz w:val="28"/>
          <w:sz w:val="28"/>
          <w:szCs w:val="28"/>
          <w:rtl w:val="true"/>
          <w:lang w:bidi="ar-SA"/>
        </w:rPr>
        <w:t xml:space="preserve">حادثة الليالي فتىً يعطيه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ذماما</w:t>
      </w:r>
    </w:p>
    <w:p>
      <w:pPr>
        <w:pStyle w:val="BookText"/>
        <w:rPr/>
      </w:pPr>
      <w:r>
        <w:rPr>
          <w:rFonts w:ascii="Amiri" w:hAnsi="Amiri" w:eastAsia="Amiri" w:cs="Amiri"/>
          <w:color w:val="111111"/>
          <w:sz w:val="28"/>
          <w:sz w:val="28"/>
          <w:szCs w:val="28"/>
          <w:rtl w:val="true"/>
          <w:lang w:bidi="ar-SA"/>
        </w:rPr>
        <w:t>سقتك سحائب الرضوان سحّاً كفيض يديك منسجم انسجاما</w:t>
      </w:r>
    </w:p>
    <w:p>
      <w:pPr>
        <w:pStyle w:val="BookText"/>
        <w:rPr/>
      </w:pPr>
      <w:r>
        <w:rPr>
          <w:rFonts w:ascii="Amiri" w:hAnsi="Amiri" w:eastAsia="Amiri" w:cs="Amiri"/>
          <w:color w:val="111111"/>
          <w:sz w:val="28"/>
          <w:sz w:val="28"/>
          <w:szCs w:val="28"/>
          <w:rtl w:val="true"/>
          <w:lang w:bidi="ar-SA"/>
        </w:rPr>
        <w:t>وزار ضريحك الأملاك صفّاً على مغناك تزدحم ازدحاما</w:t>
      </w:r>
    </w:p>
    <w:p>
      <w:pPr>
        <w:pStyle w:val="BookText"/>
        <w:rPr/>
      </w:pPr>
      <w:r>
        <w:rPr>
          <w:rFonts w:ascii="Amiri" w:hAnsi="Amiri" w:eastAsia="Amiri" w:cs="Amiri"/>
          <w:color w:val="111111"/>
          <w:sz w:val="28"/>
          <w:sz w:val="28"/>
          <w:szCs w:val="28"/>
          <w:rtl w:val="true"/>
          <w:lang w:bidi="ar-SA"/>
        </w:rPr>
        <w:t>ولا زالت روايا المزن تهدى إلى النجف التحيّة والسلاما</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له بإعادة ما أخذ منه وأطلق له عشرة آلاف دينار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جائزة قصيدتك وشفيعك قويّ ثمّ عاد إلى شغله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جبرئيل إلى محمّد صلى‌الله‌عليه‌و‌آله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هؤلاء وأرهم كرامة عليّ عليه‌السلام على اللّه وما هو له وأنّه غنيّ عنهم، فأخرج جمّاً غفيراً حتّى وصل إلى سفح جبل، ثمّ قال صلى‌الله‌عليه‌و‌آله لتلك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أطعتم عليّاً سعدتم ودخلتم الجنّة وإن خالفتموه دخلتم النار ، ثمّ قال صلى‌الله‌عليه‌و‌آله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ربّك بجاه محمّد وآله الطاهرين وأنت منهم وبعد محمّد صلى‌الله‌عليه‌و‌آله سيّدهم أن يقلب لك هذه الجبال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فانقلبت فضّة ونادته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بأمرك ونهيك متى أردتنا، ثمّ انقلبت ذهباً ثمّ جوهراً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مطيعة لك يا عليّ ، ثمّ انقلبت مسكاً وعنبراً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بأمرك نتحوّل حيث تشاء ، ثمّ 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ربّك بحقّ محمّد وآله الطاهرين وأنت سيّدهم أن يقلب أشجارها رجالاً مع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اللّه سبحانه فانقلبت رجالاً ملئت الأرض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مرنا بأمرك وعلى ما تسلّطنا ومتى شئت ادعنا نجيبك فلا يحزنك تمرّد الماردين وخلاف هؤلاء المخالفين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ابن جعدة</w:t>
      </w:r>
      <w:r>
        <w:rPr>
          <w:rStyle w:val="FootnoteAnchor"/>
          <w:rtl w:val="true"/>
        </w:rPr>
        <w:footnoteReference w:id="1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أنس بن مالك بالبصرة وهو يحدّث فقام إليه رجل من القوم وقال 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ياصاحب رسول اللّه صلى‌الله‌عليه‌و‌آله ما هذه الشامة</w:t>
      </w:r>
      <w:r>
        <w:rPr>
          <w:rStyle w:val="FootnoteAnchor"/>
          <w:rtl w:val="true"/>
        </w:rPr>
        <w:footnoteReference w:id="1146"/>
      </w:r>
      <w:r>
        <w:rPr>
          <w:rFonts w:ascii="Amiri" w:hAnsi="Amiri" w:eastAsia="Amiri" w:cs="Amiri"/>
          <w:color w:val="111111"/>
          <w:sz w:val="28"/>
          <w:sz w:val="28"/>
          <w:szCs w:val="28"/>
          <w:rtl w:val="true"/>
          <w:lang w:bidi="ar-SA"/>
        </w:rPr>
        <w:t xml:space="preserve">التي أراها بك، فأنا حدّثني أبي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والجذام لا يبلي اللّه به مؤمناً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أطرق ابن</w:t>
      </w:r>
      <w:r>
        <w:rPr>
          <w:rStyle w:val="FootnoteAnchor"/>
          <w:rtl w:val="true"/>
        </w:rPr>
        <w:footnoteReference w:id="1147"/>
      </w:r>
      <w:r>
        <w:rPr>
          <w:rFonts w:ascii="Amiri" w:hAnsi="Amiri" w:eastAsia="Amiri" w:cs="Amiri"/>
          <w:color w:val="111111"/>
          <w:sz w:val="28"/>
          <w:sz w:val="28"/>
          <w:szCs w:val="28"/>
          <w:rtl w:val="true"/>
          <w:lang w:bidi="ar-SA"/>
        </w:rPr>
        <w:t>مالك إلى الأرض وعيناه تذرفان</w:t>
      </w:r>
      <w:r>
        <w:rPr>
          <w:rStyle w:val="FootnoteAnchor"/>
          <w:rtl w:val="true"/>
        </w:rPr>
        <w:footnoteReference w:id="1148"/>
      </w:r>
      <w:r>
        <w:rPr>
          <w:rFonts w:ascii="Amiri" w:hAnsi="Amiri" w:eastAsia="Amiri" w:cs="Amiri"/>
          <w:color w:val="111111"/>
          <w:sz w:val="28"/>
          <w:sz w:val="28"/>
          <w:szCs w:val="28"/>
          <w:rtl w:val="true"/>
          <w:lang w:bidi="ar-SA"/>
        </w:rPr>
        <w:t xml:space="preserve">بالدموع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الصالح عليّ بن أبي طالب عليه‌السلام قُذِف</w:t>
      </w:r>
      <w:r>
        <w:rPr>
          <w:rStyle w:val="FootnoteAnchor"/>
          <w:rtl w:val="true"/>
        </w:rPr>
        <w:footnoteReference w:id="1149"/>
      </w:r>
      <w:r>
        <w:rPr>
          <w:rFonts w:ascii="Amiri" w:hAnsi="Amiri" w:eastAsia="Amiri" w:cs="Amiri"/>
          <w:color w:val="111111"/>
          <w:sz w:val="28"/>
          <w:sz w:val="28"/>
          <w:szCs w:val="28"/>
          <w:rtl w:val="true"/>
          <w:lang w:bidi="ar-SA"/>
        </w:rPr>
        <w:t xml:space="preserve">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قام الناس حوله وقصدوه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حدّثنا ما كان السبب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w:t>
      </w:r>
      <w:r>
        <w:rPr>
          <w:rStyle w:val="FootnoteAnchor"/>
          <w:rtl w:val="true"/>
        </w:rPr>
        <w:footnoteReference w:id="1150"/>
      </w:r>
      <w:r>
        <w:rPr>
          <w:rFonts w:ascii="Amiri" w:hAnsi="Amiri" w:eastAsia="Amiri" w:cs="Amiri"/>
          <w:color w:val="111111"/>
          <w:sz w:val="28"/>
          <w:sz w:val="28"/>
          <w:szCs w:val="28"/>
          <w:rtl w:val="true"/>
          <w:lang w:bidi="ar-SA"/>
        </w:rPr>
        <w:t xml:space="preserve">عن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تخبرنا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على</w:t>
      </w:r>
      <w:r>
        <w:rPr>
          <w:rStyle w:val="FootnoteAnchor"/>
          <w:rtl w:val="true"/>
        </w:rPr>
        <w:footnoteReference w:id="1151"/>
      </w:r>
      <w:r>
        <w:rPr>
          <w:rFonts w:ascii="Amiri" w:hAnsi="Amiri" w:eastAsia="Amiri" w:cs="Amiri"/>
          <w:color w:val="111111"/>
          <w:sz w:val="28"/>
          <w:sz w:val="28"/>
          <w:szCs w:val="28"/>
          <w:rtl w:val="true"/>
          <w:lang w:bidi="ar-SA"/>
        </w:rPr>
        <w:t>مواضعكم واسمعوا منّي حديثاً كان هو السبب لدعوة عليّ عليه‌السلام اعلموا أنّ النبيّ صلى‌الله‌عليه‌و‌آله كان قد اُهدي له سباط شعرٍ من قرية كذا وكذا من قرى المشرق يقال لها عندف فأرسلني رسول اللّه صلى‌الله‌عليه‌و‌آله إلى أبي بكر وعثمان وعمر</w:t>
      </w:r>
      <w:r>
        <w:rPr>
          <w:rStyle w:val="FootnoteAnchor"/>
          <w:rtl w:val="true"/>
        </w:rPr>
        <w:footnoteReference w:id="1152"/>
      </w:r>
      <w:r>
        <w:rPr>
          <w:rFonts w:ascii="Amiri" w:hAnsi="Amiri" w:eastAsia="Amiri" w:cs="Amiri"/>
          <w:color w:val="111111"/>
          <w:sz w:val="28"/>
          <w:sz w:val="28"/>
          <w:szCs w:val="28"/>
          <w:rtl w:val="true"/>
          <w:lang w:bidi="ar-SA"/>
        </w:rPr>
        <w:t>وطلحة والزبير وسعد وسعيد وعبد الرحمن بن عوف الزهري فأتيته بهم وعنده ابن عمّه عليّ بن أبي طالب عليه‌السلام فقال له</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ابسط البساط وأجلسهم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اجلس حتّى تخبرني بما يكون منهم ، قال صلى‌الله‌عليه‌و‌آله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ياريح احملينا، فإذا نحن في الهواء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ما شاء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ياريح ضعينافوضعتنا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وعليّ عليه‌السلام أعلم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هؤلاءأصحاب الكهف والرقيم كانوا من آياتنا</w:t>
      </w:r>
      <w:r>
        <w:rPr>
          <w:rStyle w:val="FootnoteAnchor"/>
          <w:rtl w:val="true"/>
        </w:rPr>
        <w:footnoteReference w:id="1155"/>
      </w:r>
      <w:r>
        <w:rPr>
          <w:rFonts w:ascii="Amiri" w:hAnsi="Amiri" w:eastAsia="Amiri" w:cs="Amiri"/>
          <w:color w:val="111111"/>
          <w:sz w:val="28"/>
          <w:sz w:val="28"/>
          <w:szCs w:val="28"/>
          <w:rtl w:val="true"/>
          <w:lang w:bidi="ar-SA"/>
        </w:rPr>
        <w:t>عجبا ، قوموا يا أصحاب رسول اللّه صلى‌الله‌عليه‌و‌آله حتّى تسلّموا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قام أبو بكر</w:t>
      </w:r>
    </w:p>
    <w:p>
      <w:pPr>
        <w:pStyle w:val="BookText"/>
        <w:rPr/>
      </w:pPr>
      <w:r>
        <w:rPr>
          <w:rFonts w:ascii="Amiri" w:hAnsi="Amiri" w:eastAsia="Amiri" w:cs="Amiri"/>
          <w:color w:val="111111"/>
          <w:sz w:val="28"/>
          <w:sz w:val="28"/>
          <w:szCs w:val="28"/>
          <w:rtl w:val="true"/>
          <w:lang w:bidi="ar-SA"/>
        </w:rPr>
        <w:t xml:space="preserve">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أصحاب الكهف والرقيم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يجبهما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أنا وعبدالرحمن بن عوف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أصحاب الكهف والرقيم</w:t>
      </w:r>
      <w:r>
        <w:rPr>
          <w:rStyle w:val="FootnoteAnchor"/>
          <w:rtl w:val="true"/>
        </w:rPr>
        <w:footnoteReference w:id="1156"/>
      </w:r>
      <w:r>
        <w:rPr>
          <w:rFonts w:ascii="Amiri" w:hAnsi="Amiri" w:eastAsia="Amiri" w:cs="Amiri"/>
          <w:color w:val="111111"/>
          <w:sz w:val="28"/>
          <w:sz w:val="28"/>
          <w:szCs w:val="28"/>
          <w:rtl w:val="true"/>
          <w:lang w:bidi="ar-SA"/>
        </w:rPr>
        <w:t xml:space="preserve">، أنا خادم رسول اللّه صلى‌الله‌عليه‌و‌آله فلم يجبنا أحد، فعند ذلك قام الإمام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أصحاب الكهف والرقيم الذين كانوا من آياتنا</w:t>
      </w:r>
      <w:r>
        <w:rPr>
          <w:rStyle w:val="FootnoteAnchor"/>
          <w:rtl w:val="true"/>
        </w:rPr>
        <w:footnoteReference w:id="1157"/>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وصيّ رسول اللّه ورحمة اللّه وبركاته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أصحاب الكهف ألا رددتم على أصحاب رسول‌اللّه صلى‌الله‌عليه‌و‌آله السلام</w:t>
      </w:r>
      <w:r>
        <w:rPr>
          <w:rStyle w:val="FootnoteAnchor"/>
          <w:rtl w:val="true"/>
        </w:rPr>
        <w:footnoteReference w:id="11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صلى‌الله‌عليه‌و‌آله إنّا فِتْيَةٌ آمَنُوا بِرَبِّهِم</w:t>
      </w:r>
      <w:r>
        <w:rPr>
          <w:rStyle w:val="FootnoteAnchor"/>
          <w:rtl w:val="true"/>
        </w:rPr>
        <w:footnoteReference w:id="1159"/>
      </w:r>
      <w:r>
        <w:rPr>
          <w:rFonts w:ascii="IRNazanin" w:hAnsi="IRNazanin" w:eastAsia="IRNazanin"/>
          <w:color w:val="111111"/>
          <w:sz w:val="28"/>
          <w:sz w:val="28"/>
          <w:szCs w:val="28"/>
          <w:rtl w:val="true"/>
          <w:lang w:bidi="fa-IR"/>
        </w:rPr>
        <w:t>وزاهدهم هدى</w:t>
      </w:r>
      <w:r>
        <w:rPr>
          <w:rStyle w:val="FootnoteAnchor"/>
          <w:rtl w:val="true"/>
        </w:rPr>
        <w:footnoteReference w:id="1160"/>
      </w:r>
      <w:r>
        <w:rPr>
          <w:rFonts w:ascii="Amiri" w:hAnsi="Amiri" w:eastAsia="Amiri" w:cs="Amiri"/>
          <w:color w:val="111111"/>
          <w:sz w:val="28"/>
          <w:sz w:val="28"/>
          <w:szCs w:val="28"/>
          <w:rtl w:val="true"/>
          <w:lang w:bidi="ar-SA"/>
        </w:rPr>
        <w:t>وليس معنا إذن بردّ السلام إلاّ بإذن نبيّ أو وصيّ</w:t>
      </w:r>
      <w:r>
        <w:rPr>
          <w:rStyle w:val="FootnoteAnchor"/>
          <w:rtl w:val="true"/>
        </w:rPr>
        <w:footnoteReference w:id="1161"/>
      </w:r>
      <w:r>
        <w:rPr>
          <w:rFonts w:ascii="Amiri" w:hAnsi="Amiri" w:eastAsia="Amiri" w:cs="Amiri"/>
          <w:color w:val="111111"/>
          <w:sz w:val="28"/>
          <w:sz w:val="28"/>
          <w:szCs w:val="28"/>
          <w:rtl w:val="true"/>
          <w:lang w:bidi="ar-SA"/>
        </w:rPr>
        <w:t>، وأنت وصيّ خاتم النبيِّين والمرسلين، وأنت خاتم الوصيّين</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أسمعتم يا أصحاب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فاقعدوا في مواضعكم فقعدنا في مجالسنا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ياريح احملينا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ما شاء اللّه إلى أن غربت الشمس،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ياريح ضعينا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على أرضٍ كأنّها الزعفران ليس فيها حسيس ولا أنيس، نباتها الشيح وليس فيها ماء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دنت الصلاة وليس معنا ماء فنتوضّأ، به فقام عليه‌السلام وجاء إلى موضع من تلك الأرض فرفسه برجله، فنبعت عين ماء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دونكم وما طلبتم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w:t>
      </w:r>
      <w:r>
        <w:rPr>
          <w:rStyle w:val="FootnoteAnchor"/>
          <w:rtl w:val="true"/>
        </w:rPr>
        <w:footnoteReference w:id="1163"/>
      </w:r>
      <w:r>
        <w:rPr>
          <w:rFonts w:ascii="Amiri" w:hAnsi="Amiri" w:eastAsia="Amiri" w:cs="Amiri"/>
          <w:color w:val="111111"/>
          <w:sz w:val="28"/>
          <w:sz w:val="28"/>
          <w:szCs w:val="28"/>
          <w:rtl w:val="true"/>
          <w:lang w:bidi="ar-SA"/>
        </w:rPr>
        <w:t xml:space="preserve">جبرئيل بماء من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فتوضّينا</w:t>
      </w:r>
      <w:r>
        <w:rPr>
          <w:rStyle w:val="FootnoteAnchor"/>
          <w:rtl w:val="true"/>
        </w:rPr>
        <w:footnoteReference w:id="1164"/>
      </w:r>
      <w:r>
        <w:rPr>
          <w:rFonts w:ascii="Amiri" w:hAnsi="Amiri" w:eastAsia="Amiri" w:cs="Amiri"/>
          <w:color w:val="111111"/>
          <w:sz w:val="28"/>
          <w:sz w:val="28"/>
          <w:szCs w:val="28"/>
          <w:rtl w:val="true"/>
          <w:lang w:bidi="ar-SA"/>
        </w:rPr>
        <w:t xml:space="preserve">وصلّينا إلى أن انتصف الليل،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مواضعكم ستدركون الصلاة مع رسول اللّه صلى‌الله‌عليه‌و‌آله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ياريح</w:t>
      </w:r>
    </w:p>
    <w:p>
      <w:pPr>
        <w:pStyle w:val="BookText"/>
        <w:rPr/>
      </w:pPr>
      <w:r>
        <w:rPr>
          <w:rFonts w:ascii="Amiri" w:hAnsi="Amiri" w:eastAsia="Amiri" w:cs="Amiri"/>
          <w:color w:val="111111"/>
          <w:sz w:val="28"/>
          <w:sz w:val="28"/>
          <w:szCs w:val="28"/>
          <w:rtl w:val="true"/>
          <w:lang w:bidi="ar-SA"/>
        </w:rPr>
        <w:t>احملينا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برسول‌اللّه صلى‌الله‌عليه‌و‌آله وقد صلّى من الغداة ركعة واحدة فقضيناها وكان قد سبقنا بها رسول اللّه صلى‌الله‌عليه‌و‌آله ، فالتفت إلينا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تحدّثني أو اُحدّثك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165"/>
      </w:r>
      <w:r>
        <w:rPr>
          <w:rFonts w:ascii="Amiri" w:hAnsi="Amiri" w:eastAsia="Amiri" w:cs="Amiri"/>
          <w:color w:val="111111"/>
          <w:sz w:val="28"/>
          <w:sz w:val="28"/>
          <w:szCs w:val="28"/>
          <w:rtl w:val="true"/>
          <w:lang w:bidi="ar-SA"/>
        </w:rPr>
        <w:t xml:space="preserve">من فيك أحلى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بالحديث من أوّله إلى آخره كأنّه كان معنا ، ثمّ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تشهد لابن عمّي بها إذا استشهدك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 صلى‌الله‌عليه‌و‌آله ، فلمّا ولّي أبو بكر الخلافة أتى عليّ عليه‌السلام وكنت حاضراً عند أبي بكر والناس حوله، فقال</w:t>
      </w:r>
      <w:r>
        <w:rPr>
          <w:rStyle w:val="FootnoteAnchor"/>
          <w:rtl w:val="true"/>
        </w:rPr>
        <w:footnoteReference w:id="1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ألست تشهد لي بفضيلة البساط ويوم عين الماء ويوم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نسيت من كبري فعندها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إن كنت كتمته مداهنة بعد وصيّة رسول اللّه صلى‌الله‌عليه‌و‌آله فرماك اللّه تعالى ببياض في وجهك ولظى في جوفك وعمىً في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قمت من مقامي حتّى برصت وعميت، والآن لا أقدر على الصيام في شهر رمضان ولا غيره من الأيّام لأنّ البرد لايبقى في جوفي ولم يزل أنس على تلك الحال حتّى مات بالبصرة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مولاي أمير المؤمنين عليه‌السلام بمقبرة، ونظر في القبور</w:t>
      </w:r>
      <w:r>
        <w:rPr>
          <w:rStyle w:val="FootnoteAnchor"/>
          <w:rtl w:val="true"/>
        </w:rPr>
        <w:footnoteReference w:id="1169"/>
      </w:r>
      <w:r>
        <w:rPr>
          <w:rFonts w:ascii="Amiri" w:hAnsi="Amiri" w:eastAsia="Amiri" w:cs="Amiri"/>
          <w:color w:val="111111"/>
          <w:sz w:val="28"/>
          <w:sz w:val="28"/>
          <w:szCs w:val="28"/>
          <w:rtl w:val="true"/>
          <w:lang w:bidi="ar-SA"/>
        </w:rPr>
        <w:t>ثمّ نظر بوجهه الكريم إليَّ</w:t>
      </w:r>
      <w:r>
        <w:rPr>
          <w:rStyle w:val="FootnoteAnchor"/>
          <w:rtl w:val="true"/>
        </w:rPr>
        <w:footnoteReference w:id="1170"/>
      </w:r>
      <w:r>
        <w:rPr>
          <w:rFonts w:ascii="Amiri" w:hAnsi="Amiri" w:eastAsia="Amiri" w:cs="Amiri"/>
          <w:color w:val="111111"/>
          <w:sz w:val="28"/>
          <w:sz w:val="28"/>
          <w:szCs w:val="28"/>
          <w:rtl w:val="true"/>
          <w:lang w:bidi="ar-SA"/>
        </w:rPr>
        <w:t xml:space="preserve">،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نباتة</w:t>
      </w:r>
      <w:r>
        <w:rPr>
          <w:rStyle w:val="FootnoteAnchor"/>
          <w:rtl w:val="true"/>
        </w:rPr>
        <w:footnoteReference w:id="1171"/>
      </w:r>
      <w:r>
        <w:rPr>
          <w:rFonts w:ascii="Amiri" w:hAnsi="Amiri" w:eastAsia="Amiri" w:cs="Amiri"/>
          <w:color w:val="111111"/>
          <w:sz w:val="28"/>
          <w:sz w:val="28"/>
          <w:szCs w:val="28"/>
          <w:rtl w:val="true"/>
          <w:lang w:bidi="ar-SA"/>
        </w:rPr>
        <w:t>أتحبّ أن أُريك آية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 فأشار إلى</w:t>
      </w:r>
      <w:r>
        <w:rPr>
          <w:rStyle w:val="FootnoteAnchor"/>
          <w:rtl w:val="true"/>
        </w:rPr>
        <w:footnoteReference w:id="1172"/>
      </w:r>
      <w:r>
        <w:rPr>
          <w:rFonts w:ascii="Amiri" w:hAnsi="Amiri" w:eastAsia="Amiri" w:cs="Amiri"/>
          <w:color w:val="111111"/>
          <w:sz w:val="28"/>
          <w:sz w:val="28"/>
          <w:szCs w:val="28"/>
          <w:rtl w:val="true"/>
          <w:lang w:bidi="ar-SA"/>
        </w:rPr>
        <w:t xml:space="preserve">قبر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صاحب هذا القبر</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فقام شيخ من القبور</w:t>
      </w:r>
      <w:r>
        <w:rPr>
          <w:rStyle w:val="FootnoteAnchor"/>
          <w:rtl w:val="true"/>
        </w:rPr>
        <w:footnoteReference w:id="117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ووصيّ</w:t>
      </w:r>
      <w:r>
        <w:rPr>
          <w:rStyle w:val="FootnoteAnchor"/>
          <w:rtl w:val="true"/>
        </w:rPr>
        <w:footnoteReference w:id="1175"/>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 xml:space="preserve">العالمين ، فقال عليه‌السلام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w:t>
      </w:r>
      <w:r>
        <w:rPr>
          <w:rStyle w:val="FootnoteAnchor"/>
          <w:rtl w:val="true"/>
        </w:rPr>
        <w:footnoteReference w:id="1176"/>
      </w:r>
      <w:r>
        <w:rPr>
          <w:rFonts w:ascii="Amiri" w:hAnsi="Amiri" w:eastAsia="Amiri" w:cs="Amiri"/>
          <w:color w:val="111111"/>
          <w:sz w:val="28"/>
          <w:sz w:val="28"/>
          <w:szCs w:val="28"/>
          <w:rtl w:val="true"/>
          <w:lang w:bidi="ar-SA"/>
        </w:rPr>
        <w:t>بن دينار الهمداني، إنّي</w:t>
      </w:r>
      <w:r>
        <w:rPr>
          <w:rStyle w:val="FootnoteAnchor"/>
          <w:rtl w:val="true"/>
        </w:rPr>
        <w:footnoteReference w:id="1177"/>
      </w:r>
      <w:r>
        <w:rPr>
          <w:rFonts w:ascii="Amiri" w:hAnsi="Amiri" w:eastAsia="Amiri" w:cs="Amiri"/>
          <w:color w:val="111111"/>
          <w:sz w:val="28"/>
          <w:sz w:val="28"/>
          <w:szCs w:val="28"/>
          <w:rtl w:val="true"/>
          <w:lang w:bidi="ar-SA"/>
        </w:rPr>
        <w:t>قتلت في وقعة</w:t>
      </w:r>
      <w:r>
        <w:rPr>
          <w:rStyle w:val="FootnoteAnchor"/>
          <w:rtl w:val="true"/>
        </w:rPr>
        <w:footnoteReference w:id="1178"/>
      </w:r>
      <w:r>
        <w:rPr>
          <w:rFonts w:ascii="Amiri" w:hAnsi="Amiri" w:eastAsia="Amiri" w:cs="Amiri"/>
          <w:color w:val="111111"/>
          <w:sz w:val="28"/>
          <w:sz w:val="28"/>
          <w:szCs w:val="28"/>
          <w:rtl w:val="true"/>
          <w:lang w:bidi="ar-SA"/>
        </w:rPr>
        <w:t xml:space="preserve">الأنبار، وقتلني أصحاب معاوية مع أمير الأنبار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أهلك وعيالك ومالك</w:t>
      </w:r>
      <w:r>
        <w:rPr>
          <w:rStyle w:val="FootnoteAnchor"/>
          <w:rtl w:val="true"/>
        </w:rPr>
        <w:footnoteReference w:id="1179"/>
      </w:r>
      <w:r>
        <w:rPr>
          <w:rFonts w:ascii="Amiri" w:hAnsi="Amiri" w:eastAsia="Amiri" w:cs="Amiri"/>
          <w:color w:val="111111"/>
          <w:sz w:val="28"/>
          <w:sz w:val="28"/>
          <w:szCs w:val="28"/>
          <w:rtl w:val="true"/>
          <w:lang w:bidi="ar-SA"/>
        </w:rPr>
        <w:t>وحدّثهم بما رأيت منّي</w:t>
      </w:r>
      <w:r>
        <w:rPr>
          <w:rStyle w:val="FootnoteAnchor"/>
          <w:rtl w:val="true"/>
        </w:rPr>
        <w:footnoteReference w:id="1180"/>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عليه‌السلام أحياني وردّني إليكم بقدرة اللّه تعالى</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يحقّ لي أن أقول ما قال محمّد كاظم الأُزري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الفكر في معانيه تنظر كيف يحيي الأجسام بعد فناها</w:t>
      </w:r>
    </w:p>
    <w:p>
      <w:pPr>
        <w:pStyle w:val="BookText"/>
        <w:rPr/>
      </w:pPr>
      <w:r>
        <w:rPr>
          <w:rFonts w:ascii="Amiri" w:hAnsi="Amiri" w:eastAsia="Amiri" w:cs="Amiri"/>
          <w:color w:val="111111"/>
          <w:sz w:val="28"/>
          <w:sz w:val="28"/>
          <w:szCs w:val="28"/>
          <w:rtl w:val="true"/>
          <w:lang w:bidi="ar-SA"/>
        </w:rPr>
        <w:t>ذاك محيي الموتى</w:t>
      </w:r>
      <w:r>
        <w:rPr>
          <w:rStyle w:val="FootnoteAnchor"/>
          <w:rtl w:val="true"/>
        </w:rPr>
        <w:footnoteReference w:id="1182"/>
      </w:r>
      <w:r>
        <w:rPr>
          <w:rFonts w:ascii="Amiri" w:hAnsi="Amiri" w:eastAsia="Amiri" w:cs="Amiri"/>
          <w:color w:val="111111"/>
          <w:sz w:val="28"/>
          <w:sz w:val="28"/>
          <w:szCs w:val="28"/>
          <w:rtl w:val="true"/>
          <w:lang w:bidi="ar-SA"/>
        </w:rPr>
        <w:t>وإن كان يردي كلّ نفسٍ أخنى عليها خناها</w:t>
      </w:r>
    </w:p>
    <w:p>
      <w:pPr>
        <w:pStyle w:val="BookText"/>
        <w:rPr/>
      </w:pPr>
      <w:r>
        <w:rPr>
          <w:rFonts w:ascii="Amiri" w:hAnsi="Amiri" w:eastAsia="Amiri" w:cs="Amiri"/>
          <w:color w:val="111111"/>
          <w:sz w:val="28"/>
          <w:sz w:val="28"/>
          <w:szCs w:val="28"/>
          <w:rtl w:val="true"/>
          <w:lang w:bidi="ar-SA"/>
        </w:rPr>
        <w:t>قائم في زكاة كلّ المعالي دائم دأبه على اتياها</w:t>
      </w:r>
    </w:p>
    <w:p>
      <w:pPr>
        <w:pStyle w:val="BookText"/>
        <w:rPr/>
      </w:pPr>
      <w:r>
        <w:rPr>
          <w:rFonts w:ascii="Amiri" w:hAnsi="Amiri" w:eastAsia="Amiri" w:cs="Amiri"/>
          <w:color w:val="111111"/>
          <w:sz w:val="28"/>
          <w:sz w:val="28"/>
          <w:szCs w:val="28"/>
          <w:rtl w:val="true"/>
          <w:lang w:bidi="ar-SA"/>
        </w:rPr>
        <w:t>كم أدارت يداه أفلاك مجد مستمرّ على الزمان بقاها</w:t>
      </w:r>
    </w:p>
    <w:p>
      <w:pPr>
        <w:pStyle w:val="BookText"/>
        <w:rPr/>
      </w:pPr>
      <w:r>
        <w:rPr>
          <w:rFonts w:ascii="Amiri" w:hAnsi="Amiri" w:eastAsia="Amiri" w:cs="Amiri"/>
          <w:color w:val="111111"/>
          <w:sz w:val="28"/>
          <w:sz w:val="28"/>
          <w:szCs w:val="28"/>
          <w:rtl w:val="true"/>
          <w:lang w:bidi="ar-SA"/>
        </w:rPr>
        <w:t>ذاك من جنّة المعالي كطوبى كلّ شيء تظلّه أفياها</w:t>
      </w:r>
    </w:p>
    <w:p>
      <w:pPr>
        <w:pStyle w:val="BookText"/>
        <w:rPr/>
      </w:pPr>
      <w:r>
        <w:rPr>
          <w:rFonts w:ascii="Amiri" w:hAnsi="Amiri" w:eastAsia="Amiri" w:cs="Amiri"/>
          <w:color w:val="111111"/>
          <w:sz w:val="28"/>
          <w:sz w:val="28"/>
          <w:szCs w:val="28"/>
          <w:rtl w:val="true"/>
          <w:lang w:bidi="ar-SA"/>
        </w:rPr>
        <w:t>ذاك ذو الطلقة التي تتجلّى خفرات الجمال دون اجتلاها</w:t>
      </w:r>
    </w:p>
    <w:p>
      <w:pPr>
        <w:pStyle w:val="BookText"/>
        <w:rPr/>
      </w:pPr>
      <w:r>
        <w:rPr>
          <w:rFonts w:ascii="Amiri" w:hAnsi="Amiri" w:eastAsia="Amiri" w:cs="Amiri"/>
          <w:color w:val="111111"/>
          <w:sz w:val="28"/>
          <w:sz w:val="28"/>
          <w:szCs w:val="28"/>
          <w:rtl w:val="true"/>
          <w:lang w:bidi="ar-SA"/>
        </w:rPr>
        <w:t>لُذ إلى جوده</w:t>
      </w:r>
      <w:r>
        <w:rPr>
          <w:rStyle w:val="FootnoteAnchor"/>
          <w:rtl w:val="true"/>
        </w:rPr>
        <w:footnoteReference w:id="1183"/>
      </w:r>
      <w:r>
        <w:rPr>
          <w:rFonts w:ascii="Amiri" w:hAnsi="Amiri" w:eastAsia="Amiri" w:cs="Amiri"/>
          <w:color w:val="111111"/>
          <w:sz w:val="28"/>
          <w:sz w:val="28"/>
          <w:szCs w:val="28"/>
          <w:rtl w:val="true"/>
          <w:lang w:bidi="ar-SA"/>
        </w:rPr>
        <w:t>تجد كيف تهدى حلل المكرمات من صنعاها</w:t>
      </w:r>
    </w:p>
    <w:p>
      <w:pPr>
        <w:pStyle w:val="BookText"/>
        <w:rPr/>
      </w:pPr>
      <w:r>
        <w:rPr>
          <w:rFonts w:ascii="Amiri" w:hAnsi="Amiri" w:eastAsia="Amiri" w:cs="Amiri"/>
          <w:color w:val="111111"/>
          <w:sz w:val="28"/>
          <w:sz w:val="28"/>
          <w:szCs w:val="28"/>
          <w:rtl w:val="true"/>
          <w:lang w:bidi="ar-SA"/>
        </w:rPr>
        <w:t>كم له من روائح وغوادٍ مدد الفيض كان من مبداها</w:t>
      </w:r>
    </w:p>
    <w:p>
      <w:pPr>
        <w:pStyle w:val="BookText"/>
        <w:rPr/>
      </w:pPr>
      <w:r>
        <w:rPr>
          <w:rFonts w:ascii="Amiri" w:hAnsi="Amiri" w:eastAsia="Amiri" w:cs="Amiri"/>
          <w:color w:val="111111"/>
          <w:sz w:val="28"/>
          <w:sz w:val="28"/>
          <w:szCs w:val="28"/>
          <w:rtl w:val="true"/>
          <w:lang w:bidi="ar-SA"/>
        </w:rPr>
        <w:t>كم له شمس حكمة تتمنّى غرّة الشمس أن تكون سماها</w:t>
      </w:r>
    </w:p>
    <w:p>
      <w:pPr>
        <w:pStyle w:val="BookText"/>
        <w:rPr/>
      </w:pPr>
      <w:r>
        <w:rPr>
          <w:rFonts w:ascii="Amiri" w:hAnsi="Amiri" w:eastAsia="Amiri" w:cs="Amiri"/>
          <w:color w:val="111111"/>
          <w:sz w:val="28"/>
          <w:sz w:val="28"/>
          <w:szCs w:val="28"/>
          <w:rtl w:val="true"/>
          <w:lang w:bidi="ar-SA"/>
        </w:rPr>
        <w:t>لم تزل عنده مفاتيح كشفٍ قد أماطت عنه الغيوث</w:t>
      </w:r>
      <w:r>
        <w:rPr>
          <w:rStyle w:val="FootnoteAnchor"/>
          <w:rtl w:val="true"/>
        </w:rPr>
        <w:footnoteReference w:id="1184"/>
      </w:r>
      <w:r>
        <w:rPr>
          <w:rFonts w:ascii="IRNazanin" w:hAnsi="IRNazanin" w:eastAsia="IRNazanin"/>
          <w:color w:val="111111"/>
          <w:sz w:val="28"/>
          <w:sz w:val="28"/>
          <w:szCs w:val="28"/>
          <w:rtl w:val="true"/>
          <w:lang w:bidi="fa-IR"/>
        </w:rPr>
        <w:t>غطاها</w:t>
      </w:r>
      <w:r>
        <w:rPr>
          <w:rStyle w:val="FootnoteAnchor"/>
          <w:rtl w:val="true"/>
        </w:rPr>
        <w:footnoteReference w:id="118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 الغفاري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مولاي أمير المؤمنين</w:t>
      </w:r>
      <w:r>
        <w:rPr>
          <w:rStyle w:val="FootnoteAnchor"/>
          <w:rtl w:val="true"/>
        </w:rPr>
        <w:footnoteReference w:id="1186"/>
      </w:r>
      <w:r>
        <w:rPr>
          <w:rFonts w:ascii="Amiri" w:hAnsi="Amiri" w:eastAsia="Amiri" w:cs="Amiri"/>
          <w:color w:val="111111"/>
          <w:sz w:val="28"/>
          <w:sz w:val="28"/>
          <w:szCs w:val="28"/>
          <w:rtl w:val="true"/>
          <w:lang w:bidi="ar-SA"/>
        </w:rPr>
        <w:t>عليه‌السلام ،</w:t>
      </w:r>
    </w:p>
    <w:p>
      <w:pPr>
        <w:pStyle w:val="BookText"/>
        <w:rPr/>
      </w:pPr>
      <w:r>
        <w:rPr>
          <w:rFonts w:ascii="Amiri" w:hAnsi="Amiri" w:eastAsia="Amiri" w:cs="Amiri"/>
          <w:color w:val="111111"/>
          <w:sz w:val="28"/>
          <w:sz w:val="28"/>
          <w:szCs w:val="28"/>
          <w:rtl w:val="true"/>
          <w:lang w:bidi="ar-SA"/>
        </w:rPr>
        <w:t xml:space="preserve">فجلسنا في بعض الطريق تحت نخلة يابسة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نخلة أطعمينا ممّا جعل اللّه فيك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النخلة، فإذا هي تتمايل نحو أمير المؤمنين عليه‌السلام وفيها رطب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أبا ذرّ وسمّ باسم اللّه تعالى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منها وأكلت رطباً ألذّ من الشهد وأحلى من العسل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إذا بأعرابي قد قدم إلينا من صدر البريّة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سحراً أعظم من هذا اليوم ، فقال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كن كلباً أسوداً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تمّ جواب الإمام إذ هو كلب أسود من وقته كما أمر ، ثمّ إنّه ولّى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فتبعته يومين حتّى وصل إلى أهله فدخل منزله وبصبص لأهله وولده فأخذوا له عصى وضربوه حتّى أخرجوه من عندهم، فانصرفت إلى مولاي فأخبرته بذلك، فبينما نحن كذلك إذ هو أقبل ووقف بين يدي أمير المؤمنين عليه‌السلام ودموعه تسيل إلى الأرض، ويتمرّغ على الأرض فأخذته الرقّة والرحمة له، فدعى اللّه تعالى بدعوة مستجابة أن يعيده كما كان فعاد أعرابيّاً مثل الأوّل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آمنت أيّها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آمنت بك يابن عمّ رسول اللّه صلى‌الله‌عليه‌و‌آله إنّكم على الحقّ وأيّ حقّ عليكم سلام اللّه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حبّ الولاية</w:t>
      </w:r>
      <w:r>
        <w:rPr>
          <w:rFonts w:eastAsia="Amiri" w:cs="Amiri" w:ascii="Amiri" w:hAnsi="Amiri"/>
          <w:color w:val="111111"/>
          <w:sz w:val="28"/>
          <w:szCs w:val="28"/>
          <w:rtl w:val="true"/>
          <w:lang w:bidi="ar-SA"/>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رحمه‌الله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بن أبي طالب عليه‌السلام كان ذات يوم جالساً في بيته مع فاطمة الزهراء عليهاالسلام ومعه الحسن والحسين عليهماالسلام وإذا بباب الدار تطرق، فالتفت الإمام عليه‌السلام إلى الحسن عليه‌السلام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قرّة عيني قم وافتح الباب وانظر من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فنهض الحسن عليه‌السلام وفتح الباب فرأى المقداد واقفاً على الباب فسلّم على الحسن عليه‌السلام فردّ الحسن عليه‌السلام عليه السلام فقال له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أبوك حاضر أم غائب ؟ فقال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هاهنا</w:t>
      </w:r>
    </w:p>
    <w:p>
      <w:pPr>
        <w:pStyle w:val="BookText"/>
        <w:rPr/>
      </w:pPr>
      <w:r>
        <w:rPr>
          <w:rFonts w:ascii="Amiri" w:hAnsi="Amiri" w:eastAsia="Amiri" w:cs="Amiri"/>
          <w:color w:val="111111"/>
          <w:sz w:val="28"/>
          <w:sz w:val="28"/>
          <w:szCs w:val="28"/>
          <w:rtl w:val="true"/>
          <w:lang w:bidi="ar-SA"/>
        </w:rPr>
        <w:t>جالس مع اُمّي فاطمة عليهاالسلام وأخي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الحسن إلى أبيه عليهماالسلام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 رأيت المقداد وهو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الإمام وأتى إلى المقداد وسرّ فيه سروراً عظيماً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حاجة يا مقداد حتّى أقضيها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اليوم آخر أيّام شهر شعبان وهذه الليلة أوّل ليالي شهر رمضان وأُريدك أن تكون عندي هذه الليلة من العشاء إلى الصباح لأستر بك ، فقال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وكرامة فامض لشأنك، فإنّي آتيك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المقداد إلى بيته فرحاً ورجع الإمام إلى مولاتي فاطمة الزهراء عليهاالسلام فقالت له الزهراء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المقداد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يدعوني في هذه الليلة إلى بيته من العشاء إلى الصباح</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هم جلوس وإذا بالباب تطرق، فقال الإمام للحسن عليهماالسلام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ولدي وانظر من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فنهض الحسن عليه‌السلام وفتح الباب فوجد ابن ياسر فلمّا رآه الحسن عليه‌السلام سلّم عليه فردّ الحسن عليه‌السلام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أبوك حاضر أم لا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إلى أبيه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أبتي عمّار يدعوك عند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الإمام عليه‌السلام وأتى إلى عمّار، فسلّم عمّار عليه فردّ الإمام عليه‌السلام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حاجة حتّى أقضيها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مثل ما قال المقداد، فقال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فمضى عمّار إلى بيته فرحاً ورجع الإمام إلى فاطمة عليهماالسلام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الطارق يا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فأخبرها بما جاء به عمّار، فبينما هم كذلك وإذا بالباب تطرق ثالثاً، فقام الإمام عليه‌السلام للحسن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وقرّة عيني قم وانظر مَن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الحسن عليه‌السلام وفتح الباب فرأى أبا ذرّ واقفاً على الباب، فسلّم على الحسن فردّ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أبوك هاهنا أم لا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الحسن أتى إلى الإمام عليه‌السلام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إنّ أبا ذرّ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الإمام عليه‌السلام إليه، فلمّا رآه أبو ذرّ سلّم عليه فردّ الإمام عليه‌السلام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أُريدك هذه الليلة أن تكون عندي من العشاء إلى الصباح، لأنّ هذه الليلة</w:t>
      </w:r>
    </w:p>
    <w:p>
      <w:pPr>
        <w:pStyle w:val="BookText"/>
        <w:rPr/>
      </w:pPr>
      <w:r>
        <w:rPr>
          <w:rFonts w:ascii="Amiri" w:hAnsi="Amiri" w:eastAsia="Amiri" w:cs="Amiri"/>
          <w:color w:val="111111"/>
          <w:sz w:val="28"/>
          <w:sz w:val="28"/>
          <w:szCs w:val="28"/>
          <w:rtl w:val="true"/>
          <w:lang w:bidi="ar-SA"/>
        </w:rPr>
        <w:t>ليلة شريفة وأُريد أن أستر معك من العشاء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نفساً وقرّ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أبا ذرّ رجع بيته فرحاً ورجع الإمام إلى فاطمة عليهماالسلام ، فلمّا أمسى المساء توجّه الإمام عليه‌السلام إلى المقداد وبقى عنده من العشاء إلى الصباح، فلمّا أصبح جاء المقداد إلى مسجد رسول اللّه صلى‌الله‌عليه‌و‌آله ، فرأى عمّاراً وأبا ذرّ وجماعة من المسلمين جلوساً عند رسول اللّه صلى‌الله‌عليه‌و‌آله ، فلمّا سلّم عليهم فردّوا عليه السلام 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وكان عندي عليّ بن أبي طالب عليه‌السلام من العشاء إلى الصباح، وهذه الساعة قد فارقته وأتيت إلى عند رسول اللّه صلى‌الله‌عليه‌و‌آله ، فلمّا سمع عمّار ذلك نهض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الإمام عليه‌السلام إلاّ معي من العشاء إلى وقت الصباح وهذه الساعة قد فارقته وأتيت إلى عند رسول اللّه صلى‌الله‌عليه‌و‌آله ، فلمّا سمع أبو ذرّ ذلك منهما صاح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لا عندكما ، فقال لهم النبيّ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ويا عمّار ويا أبا ذرّ، التمست منّي اُمّ سلمة البارحة أن يكون عليّ بن أبي طالب ضيفنا وما كان إلاّ معي ومع اُمّ سلمة من العشاء إلى وقت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النبيّ أرسل سلمان الفارسي رضى‌الله‌عنه إلى فاطمة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فاطمة عليهاالسلام عند مَن كان بعلها البارحة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سلمان إلى فاطمة وسألها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ياسلمان اللّه أعلم أنّ عليّ بن أبي طالب كان رأسه ورأسي على وسادة واحدة من العشاء إلى وقت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سلمان إلى عند النبيّ صلى‌الله‌عليه‌و‌آله وأخبره، وإذا بالأمين جبرئيل قد هبط إلى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يارسول اللّه، ربّك يقرئك السلام ويخصّك بالتحيّة والإكرام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عليه‌السلام كان عند المقداد وعند أبي ذرّ وعند عمّار وعندك وعند فاطمة وعندنا في السماء السابعة، قائماً وقاعداً وساجدا من العشاء إلى طلوع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جماعة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عليّ بن أبي طالب رجل واحد فكيف يقسم نفسه عليكم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عليّ بن أبي طالب عليه‌السلام بينكم كحكم الشمس لا يخلو منها مكان</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بعض أصحاب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سيّدنا ومولانا</w:t>
      </w:r>
    </w:p>
    <w:p>
      <w:pPr>
        <w:pStyle w:val="BookText"/>
        <w:rPr/>
      </w:pPr>
      <w:r>
        <w:rPr>
          <w:rFonts w:ascii="Amiri" w:hAnsi="Amiri" w:eastAsia="Amiri" w:cs="Amiri"/>
          <w:color w:val="111111"/>
          <w:sz w:val="28"/>
          <w:sz w:val="28"/>
          <w:szCs w:val="28"/>
          <w:rtl w:val="true"/>
          <w:lang w:bidi="ar-SA"/>
        </w:rPr>
        <w:t xml:space="preserve">عليّ بن أبي طالب عليه‌السلام وهو في جامع الكوفة ونحن خلق كثير، وإذا بحمامة قد سقطت في حجر الإمام ودخلت في ردنه الأيمن وخرجت من ردنه الأيسر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أنا في جوار اللّه وجوارك وحمى اللّه وحماك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ما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اعلم أنّ لي فراخاً في بعض الأشجار يرفرفون من الجوع فخرجت من الصبح إلى بعض القيعان ألتقط لهم شيئاً من الحبّ، لعلّ اللّه يرزقني وإذا قد سقط عليَّ صقر حادّ الناب طويل المخلاب، وقد أتاني أسرع من البرق الخاطف، وأراد أن يخلبني فسبقته وقد أتيتك يا أمير المؤمنين مستجيرة، فأجرني أجارك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الإمام يخاطب الحمامة وإذا بالصقر قد سقط في حجر الإمام، وأراد أن يجلبها فقال له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عمّن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الصقر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هذه الصيدة صيدتي وهي حلال عليَّ فإنّ، الصيد حلّله اللّه تعالى ،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بقصّتك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اعلم أنّ لي ثلاثة أيّام ما استطعمت بطعامٍ ولا أكلت شيئاً، فلمّا أضاء الصباح نزلت من وكري أطلب شيئاً من الرزق لعلّ اللّه يرزقني، فإذا بهذه الحمامة في بعض القيعان تلتقط الحبّ فحملت عليها وهذه صيدتي ولا هي حرام عَليَّ ، فقال له مولاي عليّ بن أبي 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 أيّها الصقر ولكن قد صارت في جواري وفي حماي لكن أعطيك عوضها لحماً أو شاة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إلاّ بقطعة من فخذك أسدّ بها جوعتي،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وكرامة ، قم ياقنبر فأتني بالسّكينة والميزان حتّى أعطي هذا الصقر عوض 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للّه ولك يا مولاي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قنبر أحضر الميزان والسكّين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الإمام السكّين وأراد أن يمكّنها من فخذه غير جازع، فصاح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فأنا جبرئيل والحمامة ميكائيل أرسلنا اللّه إليك لننظر صبرك،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الناس من فضل أمير المؤمنين عليه‌السلام وقوّة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1189"/>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عبداللّه بن زكريّا عن جعفر بن الأسود عن محمّد بن عبداللّه الصايع يرفعه إلى سلمان الفارسي رضى‌الله‌عنه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أمير المؤمنين عليّ بن أبي طالب عليه‌السلام ذات يوم أنا وولده الحسن والحسين عليهماالسلام وولده محمّد بن الحنفيّة ومحمّد بن أبي بكر وعمّار بن ياسر والمقداد بن الأسود الكندي فالتفت إليه الحسن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يا أمير المؤمنين أنّ سليمان بن داود عليه‌السلام طلب ملكاً لا ينبغي لأحد من بعده فأعطاه اللّه تعالى إيّاه فهل ملكت يا أبتي شيئاً ممّا ملكه سليمان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وبرئ النسمة فقد ملك أبوك ملكاً لا يملكه أحدٌ قبله ولا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إنّا نحبّ ننظر إلى شيء ممّا ملّكه اللّه تعالى إيّاك في المملوكات، ليزدادوا محبّونا وموالونا بنا معرفةً ويقيناً ، فقال 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للّه ولك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وصلّى ركعتين ثمّ ذهب إلى صحن داره ونحن نراه، فمدّ يده نحو المغرب حتّى بانت لنا من كفّه سحابة وهو يمدّها حتّى أوقفها على الدار وإلى جانب تلك السحابة سحابة أُخرى، ثمّ أشار إلى الريح والسحاب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اهبطي إلينا أيّتها الريح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العظيم لقد رأينا السحاب قد هبط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وأشهد أنّك وصيّ رسول اللّه حقّاً من شكّ فيك هلك ومن تمسّك بك نجى، ثمّ تطاولت السحابتان حتّى صارتا كأنّهما بساطان ورائحتهما كالمسك الأذفر، فقال لنا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على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عليها وأرانا مواضعنا، ثمّ إنّ أمير المؤمنين عليه‌السلام جلس على السحابة الاُخرى</w:t>
      </w:r>
    </w:p>
    <w:p>
      <w:pPr>
        <w:pStyle w:val="BookText"/>
        <w:rPr/>
      </w:pPr>
      <w:r>
        <w:rPr>
          <w:rFonts w:ascii="Amiri" w:hAnsi="Amiri" w:eastAsia="Amiri" w:cs="Amiri"/>
          <w:color w:val="111111"/>
          <w:sz w:val="28"/>
          <w:sz w:val="28"/>
          <w:szCs w:val="28"/>
          <w:rtl w:val="true"/>
          <w:lang w:bidi="ar-SA"/>
        </w:rPr>
        <w:t xml:space="preserve">وحده،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الريح ارفعينا رفعاً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عالياً، فنظرنا نحو أمير المؤمنين عليه‌السلام فإذا هو جالسٌ على كرسيّ من نور عليه ثوبان أصفران وعلى رأسه تاج من ياقوتة صفراء وفي رجليه شراك من ياقوتة حمراء تتلألأ، وفي يده خاتم من درّةٍ بيضاء يكاد نورها يذهب بالأبصار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إنّ سليمان بن داود عليه‌السلام يطاع بخاتمه وأمير المؤمنين بماذا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أنا عين اللّه ولسانه وأنا وليّ اللّه وأنا نور اللّه وأنا كنز اللّه في الأرض القدرة المقدرة، وأنا الجنّة والنار وأنا سيّد الفريقين يا ولدي، فتحبّ أن أُريك خاتم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إلى تحت ثيابه واستخرج خاتماً عليه فصّ من ياقوتة حمراء تتلألأ، مكتوبٌ عليه أربعة أسطر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هذا خاتم سليمان بن داود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فبقينا متعجّبين من ذلك،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تعجبون وما هذا العجب، واللّه لأُريكم اليوم ما لم يره أحد قبلكم ولا بعدكم ، فقال له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أباه إنّا نحبّ أن ترينا يأجوج وماجوج والسدّ، فقال عليه‌السلام للريح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لمّا سمعت الريح قوله دخلت تحت السحابة ورفعتنا حتّى انتهينا إلى جبلٍ شامخ في الهواء وعليه شجرة جافّة وقد تساقط ورقها،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الشجرة قد جفّت وماتت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اسألوها فإنّها تجيبكم ، فقال لها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 أيّتها الشجرة، قد حلّ بك ما نراه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أجابت، فقال لها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عليك أيّتها الشجرة إلاّ ما أجبتيهم</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العظيم لقد سمعناها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وصيّ رسول اللّه صلى‌الله‌عليه‌و‌آله وخليفته حقّاً حقّاً ، فقالت للحسن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أباك أمير المؤمنين عليه‌السلام كان يجئني في كلّ ليلة، يسبّح اللّه تعالى عندي ويستظلّ بي، فإذا فرغ من تسبيحه جاءت سحابة بيضاء تفوح مسكاً وعنبراً عليها كرسيّ فيجلس عليها، ثمّ</w:t>
      </w:r>
    </w:p>
    <w:p>
      <w:pPr>
        <w:pStyle w:val="BookText"/>
        <w:rPr/>
      </w:pPr>
      <w:r>
        <w:rPr>
          <w:rFonts w:ascii="Amiri" w:hAnsi="Amiri" w:eastAsia="Amiri" w:cs="Amiri"/>
          <w:color w:val="111111"/>
          <w:sz w:val="28"/>
          <w:sz w:val="28"/>
          <w:szCs w:val="28"/>
          <w:rtl w:val="true"/>
          <w:lang w:bidi="ar-SA"/>
        </w:rPr>
        <w:t xml:space="preserve">تسير به فما بقي يتعاهد إليَّ كنت أعيش من رائحته، فانقطع عنّي منذ أربعين يوماً ولا أعرف له خبراً، والذي تراه فيَّ من كثرة الهمّ والغمّ والحزن عليه بانقطاعه، فاسأله يا سيّدي بحقّك عليه أن يتعاهدني بجلوسه عندي، فقد واللّه عشت برائحته في هذا الوقت لمّا نظرت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فبقينا متعجّبين من ذلك فقام عليه‌السلام ومسح بيده الشريفة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سمعت لها أنيناً وحنيناً، وأنا أراها وهي تخضرّ حتّى اكتسيت ورقاً، وأثمرت بقدرة اللّه تعالى وببركات أمير المؤمنين عليه‌السلام فأكلنا من ثمرها، فكانت كالسكّر وأحلى منه، وأحسن رائحة من المسك الأذفر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هذا شيء عجيب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ترونه بعد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بنا فدخلت الريح تحت السحابة، فرفعتنا حتّى بقينا نرى الدّنيا مثل القوس، ورأينا ملكاً في الهواء رأسه تحت الشمس ورجلاه في قعر البحر ويده اليمنى في المشرق والاُخرى في المغرب، فلمّا مررنا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وأشهد أنّ محمّداً عبده ورسوله، وأنّك يا عليّ بن أبي طالب وصيّه حقّاً لا شكّ فيك، ومن شكّ فيك وعاداك فقد كفر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الملك وما بال يده اليمنى في المشرق والاُخرى في المغرب ؟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أقمته بإذن اللّه تعالى في هذا المكان، ووكّلته في ظلمات الليل وضوء الليل، ولا يزال كذلك إلى يوم القيامة وأنا أُدبّر الدُّنيا وأصنع فيها ما اُريد بإذن اللّه تعالى، وأعمال الخلائق كلّها ترجع إليَّ وأنا أرفعها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بنا حتّى أوقفنا على يأجوج ومأجوج فقال للريح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اهبطي بنا تحت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جبل شامخ إلى قرب السدّ وارتفاعه مدّ البصر، وإذا به أسود كأنّه قطع الليل المظلم، يفوح منه دخان أسود، فقال أمير المؤمنين عليه‌السلام لولده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أنا صاحب هذا السدّ على هؤلاء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يأجوج ومأجوج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الفارسي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أي يأجوج ومأجوج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w:t>
      </w:r>
    </w:p>
    <w:p>
      <w:pPr>
        <w:pStyle w:val="BookText"/>
        <w:rPr/>
      </w:pPr>
      <w:r>
        <w:rPr>
          <w:rFonts w:ascii="Amiri" w:hAnsi="Amiri" w:eastAsia="Amiri" w:cs="Amiri"/>
          <w:color w:val="111111"/>
          <w:sz w:val="28"/>
          <w:sz w:val="28"/>
          <w:szCs w:val="28"/>
          <w:rtl w:val="true"/>
          <w:lang w:bidi="ar-SA"/>
        </w:rPr>
        <w:t>طوله مائة ذراع وعشرون وعرضه ستّون ذراعاً، والصنف الثاني طوله مائة وسبعون ذراعاً وعرضه كذلك، والصنف الثالث رأيته أحدهم يفترش إذنه والاُخرى يتغطّى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بنا إلى جبل قاف، فسارت إلى جبل قاف وهو ياقوتة حمراء وهو محيط بالدُّنيا، وعليه ملك في صورة ابن آدم وهو موكّل في جبل قاف، فلمّا نظر الملك إلى أمير المؤمنين عليه‌السلام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أن تسألني قبل أن آذن لك فأسرع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طار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فقطعنا ذلك الجبل حتّى انتهينا إلى شجرة يابسة أيبس من الأُولى،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بال هذه الشجرة يابسة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اسألوها ما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ولده الحسن عليه‌السلام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عليك أيّتها الشجرة بحقّ أمير المؤمنين عليه‌السلام إلاّ ما أخبرتينا مالكِ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 بلسانٍ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كنت أفتخر على الأشجار فصارت الأشجار تفتخر عليَّ ، فقال لها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انقطاع أبيك عنّي، لأنّه كان يأتي في كلّ ليلة لمّا يمضي ثلث الليل الأوّل ويستظلّ بي ساعة، ثمّ يأتي فرس أدهم فيركبه ويمضي فلا أراه إلاّ وقت ميعاده من الليلة الاُخرى، وكنت أشمّ رائحته وأعيش منها وقد انقطع عنّي أربعين ليلة، فصار عليَّ من انقطاعه ما تراه من سوء الحال ، فقلنا له يا أمير المؤمنين عليه‌السلام نسألك أن تسأل اللّه أن يردّها كما كانت أوّلاً، فمسح يده الشريفة عليها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ياشاه شاهان، فسمعناها في الحال تأنّ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يا أمير المؤمنين وأمير هذه الاُمّة ووصيّ رسول اللّه صلى‌الله‌عليه‌و‌آله ،من تمسّك بك نجى ومن تخلّف عنك هوى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اخضرّت أورقت فجلسنا تحتها وهي خضراء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ذهب ذلك الملك الموكّل بجبل قاف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لزيارة الملك الموكّل على ظلمات الليل وضوء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ما يزالون عن مواضعهم إلاّ بإذنك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والذي رفع السماء بغير عمد ما أظنّ أحداً يزول عن موضعه بغير إذني إلاّ واحترق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أليس كنت معنا جالس في</w:t>
      </w:r>
    </w:p>
    <w:p>
      <w:pPr>
        <w:pStyle w:val="BookText"/>
        <w:rPr/>
      </w:pPr>
      <w:r>
        <w:rPr>
          <w:rFonts w:ascii="Amiri" w:hAnsi="Amiri" w:eastAsia="Amiri" w:cs="Amiri"/>
          <w:color w:val="111111"/>
          <w:sz w:val="28"/>
          <w:sz w:val="28"/>
          <w:szCs w:val="28"/>
          <w:rtl w:val="true"/>
          <w:lang w:bidi="ar-SA"/>
        </w:rPr>
        <w:t xml:space="preserve">منزلك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وقت كنت في جبل قاف وفي هذه الأماكن ؟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غمّضوا أعينكم فغمّضناها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ففتحناها فإذا نحن بمكّة،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بلغنا مكّة ولم يشعر أحدٌ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هو العجب العجيب منك، يا وصيّ رسول اللّه صلى‌الله‌عليه‌و‌آله والخليفة من بعده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ملك من الملكوت ملكاً لو علمتموه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وأنا عبد من عباد اللّه آكل وأشرب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أتينا إلى روضة خضراء كأنّها من رياض الجنّة، وإذا نحن بشابّ بين قبرين يصلّي،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من هذا الشاب ؟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صالح نبيّ اللّه وهذان القبران أبواه وهو يعبد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إلينا نبيّ اللّه صالح أتى أمير المؤمنين عليه‌السلام وهو يبكي ، فلمّا فرغ من بكائه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بكاؤك يا صالح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شوقي إلى أمير المؤمنين عليه‌السلام ، لأنّه يمرّ بي كلّ ليلة عند الصبح وكنت آنس به وأزداد في العبادة لربّي وقد انقطع عنّي منذ أربعين يوماً فأهمّني ذلك ولم أملك كتمان أدمعي من شوقي إليه فأصابني ما ترونه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هو العجب العجيب كلّ من رأيناه يقول لنا هذا الكلام وأنت معنا ومصاحبنا وفي كلّ يوم تأتي هذا الشابّ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أتحبّون أن أُريكم سليمان بن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فقام عليه‌السلام وقمنا معه فمشينا إلى بستان لم نر مثله قطّ وفيه من جميع الفواكه والأنهار تجري والأطيار تغرّد، فلمّا نظرت الأطيار إلى أمير المؤمنين عليه‌السلام جعلت تطلّل على رأسه وتسلّم عليه بلسان لا نفهمه، فلمّا توسّطنا البستان وإذا نحن بشابّ ملقى على ظهره وليس في يده خاتم وعند رأسه ثعبانان عظيمان ، فلمّا نظرا إليه عليه‌السلام انكبّا على قدميه يمرّغان وجههما بأقدامه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هذا هو سليمان بن داود عليه‌السلام ؟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وهذا خاتمه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أخرج من يده الخاتم ثمّ جعله في يد سليمان بن داود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سليمان بن داود بإذن من يحيي العظام وهي رميم، وهو اللّه الذي لا إله إلاّ هو الحيّ القيّوم، الجبّار ربّ السماوات والأرضين، وهو ربّي وربّ آبائي الأوّلين والآخرين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سليمان بن داود جالساً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صلى‌الله‌عليه‌و‌آله عبده ورسوله، وأشهد أنّك أمير المؤمنين ووصيّ رسول ربّ العالمين الهادي الأمين، وإنّي سألت ربّي عزّوجلّ أن يجعلني من شيعتك، ولولا ذلك ما ملكت ملكاً عظيماً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سمعنا ذلك من سليمان بن داود قمت أنا إلى أمير المؤمنين عليه‌السلام وقبّلت أقدامه ثمّ أخذ أمير المؤمنين عليه‌السلام الخاتم من يده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إلى حيث يأتيك أمر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وقمنا معه فدرنا في جبل قاف معه، فسألناه ما وراء جبل قاف؟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وراءه أربعين دنيا كلّ دنيا مثل دنياكم هذه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وكيف علمك بذلك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علمي بدنياكم هذه وما فيها من السماوات والأرضين ، يا سلمان أسماؤنا كتبت على الليل فاعلم فأظلم وعلى النهار فأضاء ، يا سلمان أنا المحنة الواقعة على الأعداء وأنا الطامّة الكبرى ، يا سلمان أسماؤنا كتبت على العرش فاشتدّ، وعلى السماوات فقامت، وعلى الأرضين فسكنت، وعلى الرياح فذرت، وعلى البرق فلمع، وعلى الرعد فخشع، وعلى النور فسطع ، يا سلمان أسماؤنا مكتوبة على جبهة إسرافيل الذي أحد جناحيه في المشرق والآخر في المغرب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وربّ الملائكة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فغمّضناها،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افتحوها ففتحناها، فإذا نحن بمدينة لم نر أكبر منها، وإذا الأسواق عامرة ولم نرَ أطول من أهلها خلقاً كلّ واحد أطول من النخلة السحوق،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القوم يا أمير المؤمنين ، فما رأينا أعظم، منهم خلقاً ؟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عاد وهم كفّارٌ لا يؤمنون بيوم المعاد ولا بمحمّد صلى‌الله‌عليه‌و‌آله ، فأحببت أن أُريكم إيّاهم في هذا الموضع وقد مضيت بقدرة اللّه تعالى واقتلعت مداينهم وهي مدائن الشرق، وقد أتيتكم بها وأنتم لا تشعرون وجئت بافاتهم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دنى عليه‌السلام منهم‌ودعاهم إلى الإيمان، فأبوا فحمل عليهم وحملوا عليه، ونحن نراهم ولا يروننا فتباعدنا عنهم فدنى منّا عليّ عليه‌السلام ومسح يده المباركة على صدورنا وأبداننا</w:t>
      </w:r>
    </w:p>
    <w:p>
      <w:pPr>
        <w:pStyle w:val="BookText"/>
        <w:rPr/>
      </w:pPr>
      <w:r>
        <w:rPr>
          <w:rFonts w:ascii="Amiri" w:hAnsi="Amiri" w:eastAsia="Amiri" w:cs="Amiri"/>
          <w:color w:val="111111"/>
          <w:sz w:val="28"/>
          <w:sz w:val="28"/>
          <w:szCs w:val="28"/>
          <w:rtl w:val="true"/>
          <w:lang w:bidi="ar-SA"/>
        </w:rPr>
        <w:t xml:space="preserve">وقال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اثبتوا على الإيمان ولا تتحرّكوا من أماكنكم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إليهم ودعاهم إلى الإيمان ثانياً ونحن نراهم وهم لا يروننا فأبوا عن الإيمان، ثمّ زعق بهم زعقةً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ظننتُ أنّ الأرض قد تقلقلت والجبال قد تدكدكت، ورأيتهم صرعى كأنّهم أعجاز نخلٍ خاوية ، ثمّ التفت إلينا وقال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أضعف اللّه إيمانكم يا 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أتحبّون أن أُريكم ما هو أعجب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لنا قوّة وطاقة أكثر من هذا، الحمد للّه الذي هدانا لهذا لولا أن هدانا اللّه، فعلى من لا يؤمن بك لعنة اللّه والملائكة والناس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عليه‌السلام بالسحابة فإذا هي قد أقبلت فقال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 على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فجلسنا عليها وجلس هو على السحابة الاُخرى، ثمّ تكلّم بكلام لا نفهمه فما استتمّ كلامه حتّى طارت بنا في الهواء حتّى رأينا الدُّنيا كالدينار، ثمّ أشار إليها بما لا نفهمه فما استتمّ كلامه حتّى نزلت في منزل أمير المؤمنين عليه‌السلام في أقلّ من طرفة عين، وإذا نحن بالمؤذِّن يؤذّن وقت الظهر ، وكنّا مضينا عند طلوع الشمس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العجب العجيب يا أبا الحسن وصل إلى جبل قاف وقطعنا الدُّنيا بخمس ساعات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أطوف بكم الدُّنيا والسبع السماوات والأرضين السبع في ساعة واحدة لفعلت، كلّ ذلك بقدرة اللّه تعالى وببركة رسول اللّه صلى‌الله‌عليه‌و‌آله محمّد بن عبداللّه، وأنا وصيّه وخليفته وقاضي دينه من بعده ولكن أكثر الناس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الفارسي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ممّن لا يفارقك ساعة واحدة لا في الدُّنيا ولا في الآخرة يا أمير المؤمنين عليه‌السلام بحقّ محمّد وآله الطيّبين الطاهرين</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يحقّ لي أن أقول ما قال الشيخ علي الشافهيني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به قَبِلَ المهينُ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ادماً لمّا دعا به توسّل أولاّ</w:t>
      </w:r>
    </w:p>
    <w:p>
      <w:pPr>
        <w:pStyle w:val="BookText"/>
        <w:rPr/>
      </w:pPr>
      <w:r>
        <w:rPr>
          <w:rFonts w:ascii="Amiri" w:hAnsi="Amiri" w:eastAsia="Amiri" w:cs="Amiri"/>
          <w:color w:val="111111"/>
          <w:sz w:val="28"/>
          <w:sz w:val="28"/>
          <w:szCs w:val="28"/>
          <w:rtl w:val="true"/>
          <w:lang w:bidi="ar-SA"/>
        </w:rPr>
        <w:t>وبه استقرّ الفلك في طوفانه لمّا دعا نوح به وتوسّلا</w:t>
      </w:r>
    </w:p>
    <w:p>
      <w:pPr>
        <w:pStyle w:val="BookText"/>
        <w:rPr/>
      </w:pPr>
      <w:r>
        <w:rPr>
          <w:rFonts w:ascii="Amiri" w:hAnsi="Amiri" w:eastAsia="Amiri" w:cs="Amiri"/>
          <w:color w:val="111111"/>
          <w:sz w:val="28"/>
          <w:sz w:val="28"/>
          <w:szCs w:val="28"/>
          <w:rtl w:val="true"/>
          <w:lang w:bidi="ar-SA"/>
        </w:rPr>
        <w:t>وبه خبت نار الخليل وأصبحت برداً وقد أذكت حريقاً مشعلا</w:t>
      </w:r>
    </w:p>
    <w:p>
      <w:pPr>
        <w:pStyle w:val="BookText"/>
        <w:rPr/>
      </w:pPr>
      <w:r>
        <w:rPr>
          <w:rFonts w:ascii="Amiri" w:hAnsi="Amiri" w:eastAsia="Amiri" w:cs="Amiri"/>
          <w:color w:val="111111"/>
          <w:sz w:val="28"/>
          <w:sz w:val="28"/>
          <w:szCs w:val="28"/>
          <w:rtl w:val="true"/>
          <w:lang w:bidi="ar-SA"/>
        </w:rPr>
        <w:t>وبه دعا يعقوب حين أصابه من فقد يوسف ما شجاه وأذهلا</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وبه دعا الصدّيق يوسف إذ هوى في هوّة</w:t>
      </w:r>
      <w:r>
        <w:rPr>
          <w:rStyle w:val="FootnoteAnchor"/>
          <w:rtl w:val="true"/>
        </w:rPr>
        <w:footnoteReference w:id="1193"/>
      </w:r>
      <w:r>
        <w:rPr>
          <w:rFonts w:ascii="IRNazanin" w:hAnsi="IRNazanin" w:eastAsia="IRNazanin"/>
          <w:color w:val="111111"/>
          <w:sz w:val="28"/>
          <w:sz w:val="28"/>
          <w:szCs w:val="28"/>
          <w:rtl w:val="true"/>
          <w:lang w:bidi="fa-IR"/>
        </w:rPr>
        <w:t>وأقام أسفل أسفلا</w:t>
      </w:r>
    </w:p>
    <w:p>
      <w:pPr>
        <w:pStyle w:val="BookText"/>
        <w:rPr/>
      </w:pPr>
      <w:r>
        <w:rPr>
          <w:rFonts w:ascii="Amiri" w:hAnsi="Amiri" w:eastAsia="Amiri" w:cs="Amiri"/>
          <w:color w:val="111111"/>
          <w:sz w:val="28"/>
          <w:sz w:val="28"/>
          <w:szCs w:val="28"/>
          <w:rtl w:val="true"/>
          <w:lang w:bidi="ar-SA"/>
        </w:rPr>
        <w:t>وبه أماط اللّه ضرّ نبيّه أيّوب وهو المستكين المبتلا</w:t>
      </w:r>
    </w:p>
    <w:p>
      <w:pPr>
        <w:pStyle w:val="BookText"/>
        <w:rPr/>
      </w:pPr>
      <w:r>
        <w:rPr>
          <w:rFonts w:ascii="Amiri" w:hAnsi="Amiri" w:eastAsia="Amiri" w:cs="Amiri"/>
          <w:color w:val="111111"/>
          <w:sz w:val="28"/>
          <w:sz w:val="28"/>
          <w:szCs w:val="28"/>
          <w:rtl w:val="true"/>
          <w:lang w:bidi="ar-SA"/>
        </w:rPr>
        <w:t>وبه دعا موسى فأوضحت العصى طرقاً ولجّة بحرها طام ملا</w:t>
      </w:r>
    </w:p>
    <w:p>
      <w:pPr>
        <w:pStyle w:val="BookText"/>
        <w:rPr/>
      </w:pPr>
      <w:r>
        <w:rPr>
          <w:rFonts w:ascii="Amiri" w:hAnsi="Amiri" w:eastAsia="Amiri" w:cs="Amiri"/>
          <w:color w:val="111111"/>
          <w:sz w:val="28"/>
          <w:sz w:val="28"/>
          <w:szCs w:val="28"/>
          <w:rtl w:val="true"/>
          <w:lang w:bidi="ar-SA"/>
        </w:rPr>
        <w:t>وبه دعا عيسى فأحيا ميّتاً في الغابرين وشقّ عنه الجندلا</w:t>
      </w:r>
    </w:p>
    <w:p>
      <w:pPr>
        <w:pStyle w:val="BookText"/>
        <w:rPr/>
      </w:pPr>
      <w:r>
        <w:rPr>
          <w:rFonts w:ascii="Amiri" w:hAnsi="Amiri" w:eastAsia="Amiri" w:cs="Amiri"/>
          <w:color w:val="111111"/>
          <w:sz w:val="28"/>
          <w:sz w:val="28"/>
          <w:szCs w:val="28"/>
          <w:rtl w:val="true"/>
          <w:lang w:bidi="ar-SA"/>
        </w:rPr>
        <w:t>وبه دعى داود حين غشاهم جالوت مقتحماً يقود الجحفلا</w:t>
      </w:r>
    </w:p>
    <w:p>
      <w:pPr>
        <w:pStyle w:val="BookText"/>
        <w:rPr/>
      </w:pPr>
      <w:r>
        <w:rPr>
          <w:rFonts w:ascii="Amiri" w:hAnsi="Amiri" w:eastAsia="Amiri" w:cs="Amiri"/>
          <w:color w:val="111111"/>
          <w:sz w:val="28"/>
          <w:sz w:val="28"/>
          <w:szCs w:val="28"/>
          <w:rtl w:val="true"/>
          <w:lang w:bidi="ar-SA"/>
        </w:rPr>
        <w:t>ألقاه دامغة فغادر شأوه</w:t>
      </w:r>
      <w:r>
        <w:rPr>
          <w:rStyle w:val="FootnoteAnchor"/>
          <w:rtl w:val="true"/>
        </w:rPr>
        <w:footnoteReference w:id="1194"/>
      </w:r>
      <w:r>
        <w:rPr>
          <w:rFonts w:ascii="Amiri" w:hAnsi="Amiri" w:eastAsia="Amiri" w:cs="Amiri"/>
          <w:color w:val="111111"/>
          <w:sz w:val="28"/>
          <w:sz w:val="28"/>
          <w:szCs w:val="28"/>
          <w:rtl w:val="true"/>
          <w:lang w:bidi="ar-SA"/>
        </w:rPr>
        <w:t>ملقىً وولّى جمعه متجفّلا</w:t>
      </w:r>
    </w:p>
    <w:p>
      <w:pPr>
        <w:pStyle w:val="BookText"/>
        <w:rPr/>
      </w:pPr>
      <w:r>
        <w:rPr>
          <w:rFonts w:ascii="Amiri" w:hAnsi="Amiri" w:eastAsia="Amiri" w:cs="Amiri"/>
          <w:color w:val="111111"/>
          <w:sz w:val="28"/>
          <w:sz w:val="28"/>
          <w:szCs w:val="28"/>
          <w:rtl w:val="true"/>
          <w:lang w:bidi="ar-SA"/>
        </w:rPr>
        <w:t>وبه دعا لمّا عليه تساور</w:t>
      </w:r>
      <w:r>
        <w:rPr>
          <w:rStyle w:val="FootnoteAnchor"/>
          <w:rtl w:val="true"/>
        </w:rPr>
        <w:footnoteReference w:id="1195"/>
      </w:r>
      <w:r>
        <w:rPr>
          <w:rFonts w:ascii="Amiri" w:hAnsi="Amiri" w:eastAsia="Amiri" w:cs="Amiri"/>
          <w:color w:val="111111"/>
          <w:sz w:val="28"/>
          <w:sz w:val="28"/>
          <w:szCs w:val="28"/>
          <w:rtl w:val="true"/>
          <w:lang w:bidi="ar-SA"/>
        </w:rPr>
        <w:t>الخصمان محراب الصلاة وادخلا</w:t>
      </w:r>
    </w:p>
    <w:p>
      <w:pPr>
        <w:pStyle w:val="BookText"/>
        <w:rPr/>
      </w:pPr>
      <w:r>
        <w:rPr>
          <w:rFonts w:ascii="Amiri" w:hAnsi="Amiri" w:eastAsia="Amiri" w:cs="Amiri"/>
          <w:color w:val="111111"/>
          <w:sz w:val="28"/>
          <w:sz w:val="28"/>
          <w:szCs w:val="28"/>
          <w:rtl w:val="true"/>
          <w:lang w:bidi="ar-SA"/>
        </w:rPr>
        <w:t>فقضى على إحداهما بالظلم في حكم النعاج فكان حكماً فيصلا</w:t>
      </w:r>
    </w:p>
    <w:p>
      <w:pPr>
        <w:pStyle w:val="BookText"/>
        <w:rPr/>
      </w:pPr>
      <w:r>
        <w:rPr>
          <w:rFonts w:ascii="Amiri" w:hAnsi="Amiri" w:eastAsia="Amiri" w:cs="Amiri"/>
          <w:color w:val="111111"/>
          <w:sz w:val="28"/>
          <w:sz w:val="28"/>
          <w:szCs w:val="28"/>
          <w:rtl w:val="true"/>
          <w:lang w:bidi="ar-SA"/>
        </w:rPr>
        <w:t>فتجاوز الرحمن عنه تكرّماً وبه ألان له الحديد وسهّلا</w:t>
      </w:r>
    </w:p>
    <w:p>
      <w:pPr>
        <w:pStyle w:val="BookText"/>
        <w:rPr/>
      </w:pPr>
      <w:r>
        <w:rPr>
          <w:rFonts w:ascii="Amiri" w:hAnsi="Amiri" w:eastAsia="Amiri" w:cs="Amiri"/>
          <w:color w:val="111111"/>
          <w:sz w:val="28"/>
          <w:sz w:val="28"/>
          <w:szCs w:val="28"/>
          <w:rtl w:val="true"/>
          <w:lang w:bidi="ar-SA"/>
        </w:rPr>
        <w:t>وبه سليمان دعى فتسخّرت ريح الرخاء لأمره</w:t>
      </w:r>
      <w:r>
        <w:rPr>
          <w:rStyle w:val="FootnoteAnchor"/>
          <w:rtl w:val="true"/>
        </w:rPr>
        <w:footnoteReference w:id="1196"/>
      </w:r>
      <w:r>
        <w:rPr>
          <w:rFonts w:ascii="IRNazanin" w:hAnsi="IRNazanin" w:eastAsia="IRNazanin"/>
          <w:color w:val="111111"/>
          <w:sz w:val="28"/>
          <w:sz w:val="28"/>
          <w:szCs w:val="28"/>
          <w:rtl w:val="true"/>
          <w:lang w:bidi="fa-IR"/>
        </w:rPr>
        <w:t>ولها علا</w:t>
      </w:r>
    </w:p>
    <w:p>
      <w:pPr>
        <w:pStyle w:val="BookText"/>
        <w:rPr/>
      </w:pPr>
      <w:r>
        <w:rPr>
          <w:rFonts w:ascii="Amiri" w:hAnsi="Amiri" w:eastAsia="Amiri" w:cs="Amiri"/>
          <w:color w:val="111111"/>
          <w:sz w:val="28"/>
          <w:sz w:val="28"/>
          <w:szCs w:val="28"/>
          <w:rtl w:val="true"/>
          <w:lang w:bidi="ar-SA"/>
        </w:rPr>
        <w:t>وله استقرّ الملك حين دعا به عمر الحياة فعاش فيه مخوّلا</w:t>
      </w:r>
    </w:p>
    <w:p>
      <w:pPr>
        <w:pStyle w:val="BookText"/>
        <w:rPr/>
      </w:pPr>
      <w:r>
        <w:rPr>
          <w:rFonts w:ascii="Amiri" w:hAnsi="Amiri" w:eastAsia="Amiri" w:cs="Amiri"/>
          <w:color w:val="111111"/>
          <w:sz w:val="28"/>
          <w:sz w:val="28"/>
          <w:szCs w:val="28"/>
          <w:rtl w:val="true"/>
          <w:lang w:bidi="ar-SA"/>
        </w:rPr>
        <w:t>وبه توسّل آصف لمّا دعا بسرير بلقيس فجاء معجّلا</w:t>
      </w:r>
    </w:p>
    <w:p>
      <w:pPr>
        <w:pStyle w:val="BookText"/>
        <w:rPr/>
      </w:pPr>
      <w:r>
        <w:rPr>
          <w:rFonts w:ascii="Amiri" w:hAnsi="Amiri" w:eastAsia="Amiri" w:cs="Amiri"/>
          <w:color w:val="111111"/>
          <w:sz w:val="28"/>
          <w:sz w:val="28"/>
          <w:szCs w:val="28"/>
          <w:rtl w:val="true"/>
          <w:lang w:bidi="ar-SA"/>
        </w:rPr>
        <w:t>العالم العلم الرضيّ المرتضى نور الهدى سيف العلى أخو العلا</w:t>
      </w:r>
      <w:r>
        <w:rPr>
          <w:rStyle w:val="FootnoteAnchor"/>
          <w:rtl w:val="true"/>
        </w:rPr>
        <w:footnoteReference w:id="11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عنده علم الكتاب وحكمه وله تاؤسّ متقناً ومحصّلا</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وإذا علت شرفاً ومجداً هاشم كان الوصيّ بها المعمّ المخولا</w:t>
      </w:r>
    </w:p>
    <w:p>
      <w:pPr>
        <w:pStyle w:val="BookText"/>
        <w:rPr/>
      </w:pPr>
      <w:r>
        <w:rPr>
          <w:rFonts w:ascii="Amiri" w:hAnsi="Amiri" w:eastAsia="Amiri" w:cs="Amiri"/>
          <w:color w:val="111111"/>
          <w:sz w:val="28"/>
          <w:sz w:val="28"/>
          <w:szCs w:val="28"/>
          <w:rtl w:val="true"/>
          <w:lang w:bidi="ar-SA"/>
        </w:rPr>
        <w:t>لا جدّه تيم بن مرّة لا ولا أبواه من سيل</w:t>
      </w:r>
      <w:r>
        <w:rPr>
          <w:rStyle w:val="FootnoteAnchor"/>
          <w:rtl w:val="true"/>
        </w:rPr>
        <w:footnoteReference w:id="1199"/>
      </w:r>
      <w:r>
        <w:rPr>
          <w:rFonts w:ascii="Amiri" w:hAnsi="Amiri" w:eastAsia="Amiri" w:cs="Amiri"/>
          <w:color w:val="111111"/>
          <w:sz w:val="28"/>
          <w:sz w:val="28"/>
          <w:szCs w:val="28"/>
          <w:rtl w:val="true"/>
          <w:lang w:bidi="ar-SA"/>
        </w:rPr>
        <w:t>النفيل تنقّلا</w:t>
      </w:r>
    </w:p>
    <w:p>
      <w:pPr>
        <w:pStyle w:val="BookText"/>
        <w:rPr/>
      </w:pPr>
      <w:r>
        <w:rPr>
          <w:rFonts w:ascii="Amiri" w:hAnsi="Amiri" w:eastAsia="Amiri" w:cs="Amiri"/>
          <w:color w:val="111111"/>
          <w:sz w:val="28"/>
          <w:sz w:val="28"/>
          <w:szCs w:val="28"/>
          <w:rtl w:val="true"/>
          <w:lang w:bidi="ar-SA"/>
        </w:rPr>
        <w:t>ومكسّر الأصنام لم يسجد لها متعفّراً فوق الثرى متذلّلا</w:t>
      </w:r>
    </w:p>
    <w:p>
      <w:pPr>
        <w:pStyle w:val="BookText"/>
        <w:rPr/>
      </w:pPr>
      <w:r>
        <w:rPr>
          <w:rFonts w:ascii="Amiri" w:hAnsi="Amiri" w:eastAsia="Amiri" w:cs="Amiri"/>
          <w:color w:val="111111"/>
          <w:sz w:val="28"/>
          <w:sz w:val="28"/>
          <w:szCs w:val="28"/>
          <w:rtl w:val="true"/>
          <w:lang w:bidi="ar-SA"/>
        </w:rPr>
        <w:t>لكن له سجدت مخافة بأسه لمّا علا كتف النبيّ عُلاً علا</w:t>
      </w:r>
    </w:p>
    <w:p>
      <w:pPr>
        <w:pStyle w:val="BookText"/>
        <w:rPr/>
      </w:pPr>
      <w:r>
        <w:rPr>
          <w:rFonts w:ascii="Amiri" w:hAnsi="Amiri" w:eastAsia="Amiri" w:cs="Amiri"/>
          <w:color w:val="111111"/>
          <w:sz w:val="28"/>
          <w:sz w:val="28"/>
          <w:szCs w:val="28"/>
          <w:rtl w:val="true"/>
          <w:lang w:bidi="ar-SA"/>
        </w:rPr>
        <w:t>تلك الفضيلة لم يفز شرفاً بها إلاّ الخليل أبوه في عصرٍ خلا</w:t>
      </w:r>
    </w:p>
    <w:p>
      <w:pPr>
        <w:pStyle w:val="BookText"/>
        <w:rPr/>
      </w:pPr>
      <w:r>
        <w:rPr>
          <w:rFonts w:ascii="Amiri" w:hAnsi="Amiri" w:eastAsia="Amiri" w:cs="Amiri"/>
          <w:color w:val="111111"/>
          <w:sz w:val="28"/>
          <w:sz w:val="28"/>
          <w:szCs w:val="28"/>
          <w:rtl w:val="true"/>
          <w:lang w:bidi="ar-SA"/>
        </w:rPr>
        <w:t>إذ كسّر الأصنام حين خلا بها سرّاً وولّى خائفاً مستعجلا</w:t>
      </w:r>
    </w:p>
    <w:p>
      <w:pPr>
        <w:pStyle w:val="BookText"/>
        <w:rPr/>
      </w:pPr>
      <w:r>
        <w:rPr>
          <w:rFonts w:ascii="Amiri" w:hAnsi="Amiri" w:eastAsia="Amiri" w:cs="Amiri"/>
          <w:color w:val="111111"/>
          <w:sz w:val="28"/>
          <w:sz w:val="28"/>
          <w:szCs w:val="28"/>
          <w:rtl w:val="true"/>
          <w:lang w:bidi="ar-SA"/>
        </w:rPr>
        <w:t>فتميّز الفعلين بينهما وقس تجد الوصيّ بها الشجاع الأفضلا</w:t>
      </w:r>
    </w:p>
    <w:p>
      <w:pPr>
        <w:pStyle w:val="BookText"/>
        <w:rPr/>
      </w:pPr>
      <w:r>
        <w:rPr>
          <w:rFonts w:ascii="Amiri" w:hAnsi="Amiri" w:eastAsia="Amiri" w:cs="Amiri"/>
          <w:color w:val="111111"/>
          <w:sz w:val="28"/>
          <w:sz w:val="28"/>
          <w:szCs w:val="28"/>
          <w:rtl w:val="true"/>
          <w:lang w:bidi="ar-SA"/>
        </w:rPr>
        <w:t>فانظر ترى أزكى البريّة مولداً والفعل متّبع</w:t>
      </w:r>
      <w:r>
        <w:rPr>
          <w:rStyle w:val="FootnoteAnchor"/>
          <w:rtl w:val="true"/>
        </w:rPr>
        <w:footnoteReference w:id="1200"/>
      </w:r>
      <w:r>
        <w:rPr>
          <w:rFonts w:ascii="IRNazanin" w:hAnsi="IRNazanin" w:eastAsia="IRNazanin"/>
          <w:color w:val="111111"/>
          <w:sz w:val="28"/>
          <w:sz w:val="28"/>
          <w:szCs w:val="28"/>
          <w:rtl w:val="true"/>
          <w:lang w:bidi="fa-IR"/>
        </w:rPr>
        <w:t>أباه الأوّلا</w:t>
      </w:r>
    </w:p>
    <w:p>
      <w:pPr>
        <w:pStyle w:val="BookText"/>
        <w:rPr/>
      </w:pPr>
      <w:r>
        <w:rPr>
          <w:rFonts w:ascii="Amiri" w:hAnsi="Amiri" w:eastAsia="Amiri" w:cs="Amiri"/>
          <w:color w:val="111111"/>
          <w:sz w:val="28"/>
          <w:sz w:val="28"/>
          <w:szCs w:val="28"/>
          <w:rtl w:val="true"/>
          <w:lang w:bidi="ar-SA"/>
        </w:rPr>
        <w:t>وهو القؤل وقوله الصدق الذي لا ريب فيه لمن دعى</w:t>
      </w:r>
      <w:r>
        <w:rPr>
          <w:rStyle w:val="FootnoteAnchor"/>
          <w:rtl w:val="true"/>
        </w:rPr>
        <w:footnoteReference w:id="1201"/>
      </w:r>
      <w:r>
        <w:rPr>
          <w:rFonts w:ascii="Amiri" w:hAnsi="Amiri" w:eastAsia="Amiri" w:cs="Amiri"/>
          <w:color w:val="111111"/>
          <w:sz w:val="28"/>
          <w:sz w:val="28"/>
          <w:szCs w:val="28"/>
          <w:rtl w:val="true"/>
          <w:lang w:bidi="ar-SA"/>
        </w:rPr>
        <w:t>وتأمّلا</w:t>
      </w:r>
    </w:p>
    <w:p>
      <w:pPr>
        <w:pStyle w:val="BookText"/>
        <w:rPr/>
      </w:pPr>
      <w:r>
        <w:rPr>
          <w:rFonts w:ascii="Amiri" w:hAnsi="Amiri" w:eastAsia="Amiri" w:cs="Amiri"/>
          <w:color w:val="111111"/>
          <w:sz w:val="28"/>
          <w:sz w:val="28"/>
          <w:szCs w:val="28"/>
          <w:rtl w:val="true"/>
          <w:lang w:bidi="ar-SA"/>
        </w:rPr>
        <w:t>واللّه لو أنّ الوسادة أثنيت</w:t>
      </w:r>
      <w:r>
        <w:rPr>
          <w:rStyle w:val="FootnoteAnchor"/>
          <w:rtl w:val="true"/>
        </w:rPr>
        <w:footnoteReference w:id="1202"/>
      </w:r>
      <w:r>
        <w:rPr>
          <w:rFonts w:ascii="Amiri" w:hAnsi="Amiri" w:eastAsia="Amiri" w:cs="Amiri"/>
          <w:color w:val="111111"/>
          <w:sz w:val="28"/>
          <w:sz w:val="28"/>
          <w:szCs w:val="28"/>
          <w:rtl w:val="true"/>
          <w:lang w:bidi="ar-SA"/>
        </w:rPr>
        <w:t>لي في الذي حصر العليّ وعلّلا</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لحكمت في قوم الكليم بمقتضى توارتهم حكماً بليغاً فيصلا</w:t>
      </w:r>
    </w:p>
    <w:p>
      <w:pPr>
        <w:pStyle w:val="BookText"/>
        <w:rPr/>
      </w:pPr>
      <w:r>
        <w:rPr>
          <w:rFonts w:ascii="Amiri" w:hAnsi="Amiri" w:eastAsia="Amiri" w:cs="Amiri"/>
          <w:color w:val="111111"/>
          <w:sz w:val="28"/>
          <w:sz w:val="28"/>
          <w:szCs w:val="28"/>
          <w:rtl w:val="true"/>
          <w:lang w:bidi="ar-SA"/>
        </w:rPr>
        <w:t>وحكمت في قوم المسيح بمقتضى إنجيلهم وأقمت منه الأميلا</w:t>
      </w:r>
    </w:p>
    <w:p>
      <w:pPr>
        <w:pStyle w:val="BookText"/>
        <w:rPr/>
      </w:pPr>
      <w:r>
        <w:rPr>
          <w:rFonts w:ascii="Amiri" w:hAnsi="Amiri" w:eastAsia="Amiri" w:cs="Amiri"/>
          <w:color w:val="111111"/>
          <w:sz w:val="28"/>
          <w:sz w:val="28"/>
          <w:szCs w:val="28"/>
          <w:rtl w:val="true"/>
          <w:lang w:bidi="ar-SA"/>
        </w:rPr>
        <w:t>وحكمت بين المسلمين بمقتضى فرقانهم حكماً يحلّ المشكلا</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وأنبت محكمها ومبهمها وما منها تشابه مجملاً ومفصّلا</w:t>
      </w:r>
    </w:p>
    <w:p>
      <w:pPr>
        <w:pStyle w:val="BookText"/>
        <w:rPr/>
      </w:pPr>
      <w:r>
        <w:rPr>
          <w:rFonts w:ascii="Amiri" w:hAnsi="Amiri" w:eastAsia="Amiri" w:cs="Amiri"/>
          <w:color w:val="111111"/>
          <w:sz w:val="28"/>
          <w:sz w:val="28"/>
          <w:szCs w:val="28"/>
          <w:rtl w:val="true"/>
          <w:lang w:bidi="ar-SA"/>
        </w:rPr>
        <w:t xml:space="preserve">حتّى تقرّ الكتب ناطقة لقد صدق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عللا</w:t>
      </w:r>
    </w:p>
    <w:p>
      <w:pPr>
        <w:pStyle w:val="BookText"/>
        <w:rPr/>
      </w:pPr>
      <w:r>
        <w:rPr>
          <w:rFonts w:ascii="Amiri" w:hAnsi="Amiri" w:eastAsia="Amiri" w:cs="Amiri"/>
          <w:color w:val="111111"/>
          <w:sz w:val="28"/>
          <w:sz w:val="28"/>
          <w:szCs w:val="28"/>
          <w:rtl w:val="true"/>
          <w:lang w:bidi="ar-SA"/>
        </w:rPr>
        <w:t>واستخبروني عن قرون قد خلت من قبل آدم في زمان قد خلا</w:t>
      </w:r>
    </w:p>
    <w:p>
      <w:pPr>
        <w:pStyle w:val="BookText"/>
        <w:rPr/>
      </w:pPr>
      <w:r>
        <w:rPr>
          <w:rFonts w:ascii="Amiri" w:hAnsi="Amiri" w:eastAsia="Amiri" w:cs="Amiri"/>
          <w:color w:val="111111"/>
          <w:sz w:val="28"/>
          <w:sz w:val="28"/>
          <w:szCs w:val="28"/>
          <w:rtl w:val="true"/>
          <w:lang w:bidi="ar-SA"/>
        </w:rPr>
        <w:t>فلقد أحطت بعلمها الماضي وما منها تأخّر آتياً مستقبلا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إلى نهج البلاغة هل ترى لاُولي الفصاحة منه أبلغ مقولا</w:t>
      </w:r>
    </w:p>
    <w:p>
      <w:pPr>
        <w:pStyle w:val="BookText"/>
        <w:rPr/>
      </w:pPr>
      <w:r>
        <w:rPr>
          <w:rFonts w:ascii="Amiri" w:hAnsi="Amiri" w:eastAsia="Amiri" w:cs="Amiri"/>
          <w:color w:val="111111"/>
          <w:sz w:val="28"/>
          <w:sz w:val="28"/>
          <w:szCs w:val="28"/>
          <w:rtl w:val="true"/>
          <w:lang w:bidi="ar-SA"/>
        </w:rPr>
        <w:t>حِكَمٌ تأخّرت الأواخر دونها خرساً وأفحمت البليغ المقولا</w:t>
      </w:r>
    </w:p>
    <w:p>
      <w:pPr>
        <w:pStyle w:val="BookText"/>
        <w:rPr/>
      </w:pPr>
      <w:r>
        <w:rPr>
          <w:rFonts w:ascii="Amiri" w:hAnsi="Amiri" w:eastAsia="Amiri" w:cs="Amiri"/>
          <w:color w:val="111111"/>
          <w:sz w:val="28"/>
          <w:sz w:val="28"/>
          <w:szCs w:val="28"/>
          <w:rtl w:val="true"/>
          <w:lang w:bidi="ar-SA"/>
        </w:rPr>
        <w:t>خسأت ذوو الآراء عنه فلا ترى من فوقه إلاّ الكتاب المنزلا</w:t>
      </w:r>
    </w:p>
    <w:p>
      <w:pPr>
        <w:pStyle w:val="BookText"/>
        <w:rPr/>
      </w:pPr>
      <w:r>
        <w:rPr>
          <w:rFonts w:ascii="Amiri" w:hAnsi="Amiri" w:eastAsia="Amiri" w:cs="Amiri"/>
          <w:color w:val="111111"/>
          <w:sz w:val="28"/>
          <w:sz w:val="28"/>
          <w:szCs w:val="28"/>
          <w:rtl w:val="true"/>
          <w:lang w:bidi="ar-SA"/>
        </w:rPr>
        <w:t>وله القضايا والحكومات التي وضحت لديه فحلّ منها المشكلا</w:t>
      </w:r>
    </w:p>
    <w:p>
      <w:pPr>
        <w:pStyle w:val="BookText"/>
        <w:rPr/>
      </w:pPr>
      <w:r>
        <w:rPr>
          <w:rFonts w:ascii="Amiri" w:hAnsi="Amiri" w:eastAsia="Amiri" w:cs="Amiri"/>
          <w:color w:val="111111"/>
          <w:sz w:val="28"/>
          <w:sz w:val="28"/>
          <w:szCs w:val="28"/>
          <w:rtl w:val="true"/>
          <w:lang w:bidi="ar-SA"/>
        </w:rPr>
        <w:t>وبيوم بعث الطائر المشويّ إذ وافى النبيّ فكان أطيب مأكلا</w:t>
      </w:r>
    </w:p>
    <w:p>
      <w:pPr>
        <w:pStyle w:val="BookText"/>
        <w:rPr/>
      </w:pPr>
      <w:r>
        <w:rPr>
          <w:rFonts w:ascii="Amiri" w:hAnsi="Amiri" w:eastAsia="Amiri" w:cs="Amiri"/>
          <w:color w:val="111111"/>
          <w:sz w:val="28"/>
          <w:sz w:val="28"/>
          <w:szCs w:val="28"/>
          <w:rtl w:val="true"/>
          <w:lang w:bidi="ar-SA"/>
        </w:rPr>
        <w:t>إذ 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آتني بأحبّ من تهوى ومن أهواه ياربّ العُلا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روى أنس بن مالك لم يكن ما قد رواه مصحّفاً ومسدّلا</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وشهادة الخصم الألد فضيلة للخصم فاتّبع الطريق الأسهلا</w:t>
      </w:r>
    </w:p>
    <w:p>
      <w:pPr>
        <w:pStyle w:val="BookText"/>
        <w:rPr/>
      </w:pPr>
      <w:r>
        <w:rPr>
          <w:rFonts w:ascii="Amiri" w:hAnsi="Amiri" w:eastAsia="Amiri" w:cs="Amiri"/>
          <w:color w:val="111111"/>
          <w:sz w:val="28"/>
          <w:sz w:val="28"/>
          <w:szCs w:val="28"/>
          <w:rtl w:val="true"/>
          <w:lang w:bidi="ar-SA"/>
        </w:rPr>
        <w:t>وكسدّ أبواب الصحابة غيره لمميّز عرف الهدى متوصّلا</w:t>
      </w:r>
    </w:p>
    <w:p>
      <w:pPr>
        <w:pStyle w:val="BookText"/>
        <w:rPr/>
      </w:pPr>
      <w:r>
        <w:rPr>
          <w:rFonts w:ascii="Amiri" w:hAnsi="Amiri" w:eastAsia="Amiri" w:cs="Amiri"/>
          <w:color w:val="111111"/>
          <w:sz w:val="28"/>
          <w:sz w:val="28"/>
          <w:szCs w:val="28"/>
          <w:rtl w:val="true"/>
          <w:lang w:bidi="ar-SA"/>
        </w:rPr>
        <w:t>إذ قال قائلهم نبيّكم غوى في زوج ابنته ويعذر إن غلا</w:t>
      </w:r>
    </w:p>
    <w:p>
      <w:pPr>
        <w:pStyle w:val="BookText"/>
        <w:rPr/>
      </w:pPr>
      <w:r>
        <w:rPr>
          <w:rFonts w:ascii="Amiri" w:hAnsi="Amiri" w:eastAsia="Amiri" w:cs="Amiri"/>
          <w:color w:val="111111"/>
          <w:sz w:val="28"/>
          <w:sz w:val="28"/>
          <w:szCs w:val="28"/>
          <w:rtl w:val="true"/>
          <w:lang w:bidi="ar-SA"/>
        </w:rPr>
        <w:t>فاللّه</w:t>
      </w:r>
      <w:r>
        <w:rPr>
          <w:rStyle w:val="FootnoteAnchor"/>
          <w:rtl w:val="true"/>
        </w:rPr>
        <w:footnoteReference w:id="1206"/>
      </w:r>
      <w:r>
        <w:rPr>
          <w:rFonts w:ascii="Amiri" w:hAnsi="Amiri" w:eastAsia="Amiri" w:cs="Amiri"/>
          <w:color w:val="111111"/>
          <w:sz w:val="28"/>
          <w:sz w:val="28"/>
          <w:szCs w:val="28"/>
          <w:rtl w:val="true"/>
          <w:lang w:bidi="ar-SA"/>
        </w:rPr>
        <w:t>ما أوحى إليه وإنّما شرفاً حباه على الأنام وفضّلا</w:t>
      </w:r>
    </w:p>
    <w:p>
      <w:pPr>
        <w:pStyle w:val="BookText"/>
        <w:rPr/>
      </w:pPr>
      <w:r>
        <w:rPr>
          <w:rFonts w:ascii="Amiri" w:hAnsi="Amiri" w:eastAsia="Amiri" w:cs="Amiri"/>
          <w:color w:val="111111"/>
          <w:sz w:val="28"/>
          <w:sz w:val="28"/>
          <w:szCs w:val="28"/>
          <w:rtl w:val="true"/>
          <w:lang w:bidi="ar-SA"/>
        </w:rPr>
        <w:t>حتّى هوا النجم المبين مكذّباً من كان في حقّ النبيّ تقوّلا</w:t>
      </w:r>
    </w:p>
    <w:p>
      <w:pPr>
        <w:pStyle w:val="BookText"/>
        <w:rPr/>
      </w:pPr>
      <w:r>
        <w:rPr>
          <w:rFonts w:ascii="Amiri" w:hAnsi="Amiri" w:eastAsia="Amiri" w:cs="Amiri"/>
          <w:color w:val="111111"/>
          <w:sz w:val="28"/>
          <w:sz w:val="28"/>
          <w:szCs w:val="28"/>
          <w:rtl w:val="true"/>
          <w:lang w:bidi="ar-SA"/>
        </w:rPr>
        <w:t>أبِدارِه حتّى الصباح أقام؟ أم في دار حيدرة هوى وتنزّلا؟</w:t>
      </w:r>
    </w:p>
    <w:p>
      <w:pPr>
        <w:pStyle w:val="BookText"/>
        <w:rPr/>
      </w:pPr>
      <w:r>
        <w:rPr>
          <w:rFonts w:ascii="Amiri" w:hAnsi="Amiri" w:eastAsia="Amiri" w:cs="Amiri"/>
          <w:color w:val="111111"/>
          <w:sz w:val="28"/>
          <w:sz w:val="28"/>
          <w:szCs w:val="28"/>
          <w:rtl w:val="true"/>
          <w:lang w:bidi="ar-SA"/>
        </w:rPr>
        <w:t>هذي المناقب ما أحاط بمثلها أحدٌ سواه مفضّلاً</w:t>
      </w:r>
      <w:r>
        <w:rPr>
          <w:rStyle w:val="FootnoteAnchor"/>
          <w:rtl w:val="true"/>
        </w:rPr>
        <w:footnoteReference w:id="1207"/>
      </w:r>
      <w:r>
        <w:rPr>
          <w:rFonts w:ascii="Amiri" w:hAnsi="Amiri" w:eastAsia="Amiri" w:cs="Amiri"/>
          <w:color w:val="111111"/>
          <w:sz w:val="28"/>
          <w:sz w:val="28"/>
          <w:szCs w:val="28"/>
          <w:rtl w:val="true"/>
          <w:lang w:bidi="ar-SA"/>
        </w:rPr>
        <w:t>فترتضيه مفضّلا</w:t>
      </w:r>
    </w:p>
    <w:p>
      <w:pPr>
        <w:pStyle w:val="BookText"/>
        <w:rPr/>
      </w:pPr>
      <w:r>
        <w:rPr>
          <w:rFonts w:ascii="Amiri" w:hAnsi="Amiri" w:eastAsia="Amiri" w:cs="Amiri"/>
          <w:color w:val="111111"/>
          <w:sz w:val="28"/>
          <w:sz w:val="28"/>
          <w:szCs w:val="28"/>
          <w:rtl w:val="true"/>
          <w:lang w:bidi="ar-SA"/>
        </w:rPr>
        <w:t>يا علّة الأشياء والسرّ الذي معنى دقيق صفاته لن يعقلا</w:t>
      </w:r>
    </w:p>
    <w:p>
      <w:pPr>
        <w:pStyle w:val="BookText"/>
        <w:rPr/>
      </w:pPr>
      <w:r>
        <w:rPr>
          <w:rFonts w:ascii="Amiri" w:hAnsi="Amiri" w:eastAsia="Amiri" w:cs="Amiri"/>
          <w:color w:val="111111"/>
          <w:sz w:val="28"/>
          <w:sz w:val="28"/>
          <w:szCs w:val="28"/>
          <w:rtl w:val="true"/>
          <w:lang w:bidi="ar-SA"/>
        </w:rPr>
        <w:t>إلاّ لمن كشف الغطاء له ومن شقّ الحجاب مجرّداً وتوصّلا</w:t>
      </w:r>
    </w:p>
    <w:p>
      <w:pPr>
        <w:pStyle w:val="BookText"/>
        <w:rPr/>
      </w:pPr>
      <w:r>
        <w:rPr>
          <w:rFonts w:ascii="Amiri" w:hAnsi="Amiri" w:eastAsia="Amiri" w:cs="Amiri"/>
          <w:color w:val="111111"/>
          <w:sz w:val="28"/>
          <w:sz w:val="28"/>
          <w:szCs w:val="28"/>
          <w:rtl w:val="true"/>
          <w:lang w:bidi="ar-SA"/>
        </w:rPr>
        <w:t>يكفيك فخراً أنّ دين محمّد لولا كمالك نقصه لن يكملا</w:t>
      </w:r>
    </w:p>
    <w:p>
      <w:pPr>
        <w:pStyle w:val="BookText"/>
        <w:rPr/>
      </w:pPr>
      <w:r>
        <w:rPr>
          <w:rFonts w:ascii="Amiri" w:hAnsi="Amiri" w:eastAsia="Amiri" w:cs="Amiri"/>
          <w:color w:val="111111"/>
          <w:sz w:val="28"/>
          <w:sz w:val="28"/>
          <w:szCs w:val="28"/>
          <w:rtl w:val="true"/>
          <w:lang w:bidi="ar-SA"/>
        </w:rPr>
        <w:t>وفرائض الصلوات لولا أنّها قرنت بذكرك فرضها لن يقبلا</w:t>
      </w:r>
    </w:p>
    <w:p>
      <w:pPr>
        <w:pStyle w:val="BookText"/>
        <w:rPr/>
      </w:pPr>
      <w:r>
        <w:rPr>
          <w:rFonts w:ascii="Amiri" w:hAnsi="Amiri" w:eastAsia="Amiri" w:cs="Amiri"/>
          <w:color w:val="111111"/>
          <w:sz w:val="28"/>
          <w:sz w:val="28"/>
          <w:szCs w:val="28"/>
          <w:rtl w:val="true"/>
          <w:lang w:bidi="ar-SA"/>
        </w:rPr>
        <w:t>يا من إذا عدّت مناقب غيره رجحت مناقبه وكان الأفضلا</w:t>
      </w:r>
    </w:p>
    <w:p>
      <w:pPr>
        <w:pStyle w:val="BookText"/>
        <w:rPr/>
      </w:pPr>
      <w:r>
        <w:rPr>
          <w:rFonts w:ascii="Amiri" w:hAnsi="Amiri" w:eastAsia="Amiri" w:cs="Amiri"/>
          <w:color w:val="111111"/>
          <w:sz w:val="28"/>
          <w:sz w:val="28"/>
          <w:szCs w:val="28"/>
          <w:rtl w:val="true"/>
          <w:lang w:bidi="ar-SA"/>
        </w:rPr>
        <w:t>إنّي لأعذر حاسدين على الذي أولاك ربّك ذو الجلال وفضّلا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يحسدوك على علاك فإنّما بتسافل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يحسد من علا</w:t>
      </w:r>
    </w:p>
    <w:p>
      <w:pPr>
        <w:pStyle w:val="BookText"/>
        <w:rPr/>
      </w:pPr>
      <w:r>
        <w:rPr>
          <w:rFonts w:ascii="Amiri" w:hAnsi="Amiri" w:eastAsia="Amiri" w:cs="Amiri"/>
          <w:color w:val="111111"/>
          <w:sz w:val="28"/>
          <w:sz w:val="28"/>
          <w:szCs w:val="28"/>
          <w:rtl w:val="true"/>
          <w:lang w:bidi="ar-SA"/>
        </w:rPr>
        <w:t>إحياؤك الموتى ونطقك مخبراً بالغائبات عذرت لمن غلا</w:t>
      </w:r>
    </w:p>
    <w:p>
      <w:pPr>
        <w:pStyle w:val="BookText"/>
        <w:rPr/>
      </w:pPr>
      <w:r>
        <w:rPr>
          <w:rFonts w:ascii="Amiri" w:hAnsi="Amiri" w:eastAsia="Amiri" w:cs="Amiri"/>
          <w:color w:val="111111"/>
          <w:sz w:val="28"/>
          <w:sz w:val="28"/>
          <w:szCs w:val="28"/>
          <w:rtl w:val="true"/>
          <w:lang w:bidi="ar-SA"/>
        </w:rPr>
        <w:t>وبردّك الشمس المنيرة بعدما أفُلت وقد شهدت برجعتها الملا</w:t>
      </w:r>
    </w:p>
    <w:p>
      <w:pPr>
        <w:pStyle w:val="BookText"/>
        <w:rPr/>
      </w:pPr>
      <w:r>
        <w:rPr>
          <w:rFonts w:ascii="Amiri" w:hAnsi="Amiri" w:eastAsia="Amiri" w:cs="Amiri"/>
          <w:color w:val="111111"/>
          <w:sz w:val="28"/>
          <w:sz w:val="28"/>
          <w:szCs w:val="28"/>
          <w:rtl w:val="true"/>
          <w:lang w:bidi="ar-SA"/>
        </w:rPr>
        <w:t>ونفوذ أمرك في الغزاة وقد طمى</w:t>
      </w:r>
      <w:r>
        <w:rPr>
          <w:rStyle w:val="FootnoteAnchor"/>
          <w:rtl w:val="true"/>
        </w:rPr>
        <w:footnoteReference w:id="1208"/>
      </w:r>
      <w:r>
        <w:rPr>
          <w:rFonts w:ascii="IRNazanin" w:hAnsi="IRNazanin" w:eastAsia="IRNazanin"/>
          <w:color w:val="111111"/>
          <w:sz w:val="28"/>
          <w:sz w:val="28"/>
          <w:szCs w:val="28"/>
          <w:rtl w:val="true"/>
          <w:lang w:bidi="fa-IR"/>
        </w:rPr>
        <w:t>مدّاً فأصبح ماؤه مستسفلا</w:t>
      </w:r>
    </w:p>
    <w:p>
      <w:pPr>
        <w:pStyle w:val="BookText"/>
        <w:rPr/>
      </w:pPr>
      <w:r>
        <w:rPr>
          <w:rFonts w:ascii="Amiri" w:hAnsi="Amiri" w:eastAsia="Amiri" w:cs="Amiri"/>
          <w:color w:val="111111"/>
          <w:sz w:val="28"/>
          <w:sz w:val="28"/>
          <w:szCs w:val="28"/>
          <w:rtl w:val="true"/>
          <w:lang w:bidi="ar-SA"/>
        </w:rPr>
        <w:t>وبليلة نحو المدائن قاصداً فيها لسلمان بعثت مغسّلا</w:t>
      </w:r>
    </w:p>
    <w:p>
      <w:pPr>
        <w:pStyle w:val="BookText"/>
        <w:rPr/>
      </w:pPr>
      <w:r>
        <w:rPr>
          <w:rFonts w:ascii="Amiri" w:hAnsi="Amiri" w:eastAsia="Amiri" w:cs="Amiri"/>
          <w:color w:val="111111"/>
          <w:sz w:val="28"/>
          <w:sz w:val="28"/>
          <w:szCs w:val="28"/>
          <w:rtl w:val="true"/>
          <w:lang w:bidi="ar-SA"/>
        </w:rPr>
        <w:t>وقضيّة الثعبان حين أتاك في إيضاح كشف قضيّة لن تعقلا</w:t>
      </w:r>
    </w:p>
    <w:p>
      <w:pPr>
        <w:pStyle w:val="BookText"/>
        <w:rPr/>
      </w:pPr>
      <w:r>
        <w:rPr>
          <w:rFonts w:ascii="Amiri" w:hAnsi="Amiri" w:eastAsia="Amiri" w:cs="Amiri"/>
          <w:color w:val="111111"/>
          <w:sz w:val="28"/>
          <w:sz w:val="28"/>
          <w:szCs w:val="28"/>
          <w:rtl w:val="true"/>
          <w:lang w:bidi="ar-SA"/>
        </w:rPr>
        <w:t>فحللت مشكلها فآب لعلمه فرحاً وقد فصّلت</w:t>
      </w:r>
      <w:r>
        <w:rPr>
          <w:rStyle w:val="FootnoteAnchor"/>
          <w:rtl w:val="true"/>
        </w:rPr>
        <w:footnoteReference w:id="1209"/>
      </w:r>
      <w:r>
        <w:rPr>
          <w:rFonts w:ascii="IRNazanin" w:hAnsi="IRNazanin" w:eastAsia="IRNazanin"/>
          <w:color w:val="111111"/>
          <w:sz w:val="28"/>
          <w:sz w:val="28"/>
          <w:szCs w:val="28"/>
          <w:rtl w:val="true"/>
          <w:lang w:bidi="fa-IR"/>
        </w:rPr>
        <w:t>المجملا</w:t>
      </w:r>
    </w:p>
    <w:p>
      <w:pPr>
        <w:pStyle w:val="BookText"/>
        <w:rPr/>
      </w:pPr>
      <w:r>
        <w:rPr>
          <w:rFonts w:ascii="Amiri" w:hAnsi="Amiri" w:eastAsia="Amiri" w:cs="Amiri"/>
          <w:color w:val="111111"/>
          <w:sz w:val="28"/>
          <w:sz w:val="28"/>
          <w:szCs w:val="28"/>
          <w:rtl w:val="true"/>
          <w:lang w:bidi="ar-SA"/>
        </w:rPr>
        <w:t>والليث يوم أتاك حين دعوت في عسر المخاض لعرسه فتسهّلا</w:t>
      </w:r>
    </w:p>
    <w:p>
      <w:pPr>
        <w:pStyle w:val="BookText"/>
        <w:rPr/>
      </w:pPr>
      <w:r>
        <w:rPr>
          <w:rFonts w:ascii="Amiri" w:hAnsi="Amiri" w:eastAsia="Amiri" w:cs="Amiri"/>
          <w:color w:val="111111"/>
          <w:sz w:val="28"/>
          <w:sz w:val="28"/>
          <w:szCs w:val="28"/>
          <w:rtl w:val="true"/>
          <w:lang w:bidi="ar-SA"/>
        </w:rPr>
        <w:t>وعلوت من فوق البساط مخاطباً أهل الرقيم فكلّموك</w:t>
      </w:r>
      <w:r>
        <w:rPr>
          <w:rStyle w:val="FootnoteAnchor"/>
          <w:rtl w:val="true"/>
        </w:rPr>
        <w:footnoteReference w:id="1210"/>
      </w:r>
      <w:r>
        <w:rPr>
          <w:rFonts w:ascii="Amiri" w:hAnsi="Amiri" w:eastAsia="Amiri" w:cs="Amiri"/>
          <w:color w:val="111111"/>
          <w:sz w:val="28"/>
          <w:sz w:val="28"/>
          <w:szCs w:val="28"/>
          <w:rtl w:val="true"/>
          <w:lang w:bidi="ar-SA"/>
        </w:rPr>
        <w:t>معجّلا</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وروى محمّد بن علي الصيرفي عن جابر بن يزيد الجعفي</w:t>
      </w:r>
      <w:r>
        <w:rPr>
          <w:rStyle w:val="FootnoteAnchor"/>
          <w:rtl w:val="true"/>
        </w:rPr>
        <w:footnoteReference w:id="1212"/>
      </w:r>
      <w:r>
        <w:rPr>
          <w:rFonts w:ascii="Amiri" w:hAnsi="Amiri" w:eastAsia="Amiri" w:cs="Amiri"/>
          <w:color w:val="111111"/>
          <w:sz w:val="28"/>
          <w:sz w:val="28"/>
          <w:szCs w:val="28"/>
          <w:rtl w:val="true"/>
          <w:lang w:bidi="ar-SA"/>
        </w:rPr>
        <w:t xml:space="preserve">عن الإمام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أصحاب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أريتنا ما نطمئنّ إليه من آياتك ومعجزاتك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لو رأيتم عجيبة من عجائبي لكفرتم وقلتم ساحر وكاهن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منّا أحد إلاّ وهو مقرّ بآياتك ومعجزاتك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العالم شديد لا يحتمله إلاّ مؤمن امتحن اللّه قلبه للإيمان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بحقّ أخيك رسول اللّه صلى‌الله‌عليه‌و‌آله إلاّ أكرمتنا بشيء من قدرتك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إذا أنا صلّيت العشاء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طريقه إلى ظهر الكوفة فأتبعه مائة رجل من شيعته ومحبّيه ومواليه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أُريكم الآن شيئاً إلاّ أن آخذ عليكم عهد</w:t>
      </w:r>
    </w:p>
    <w:p>
      <w:pPr>
        <w:pStyle w:val="BookText"/>
        <w:rPr/>
      </w:pPr>
      <w:r>
        <w:rPr>
          <w:rFonts w:ascii="Amiri" w:hAnsi="Amiri" w:eastAsia="Amiri" w:cs="Amiri"/>
          <w:color w:val="111111"/>
          <w:sz w:val="28"/>
          <w:sz w:val="28"/>
          <w:szCs w:val="28"/>
          <w:rtl w:val="true"/>
          <w:lang w:bidi="ar-SA"/>
        </w:rPr>
        <w:t>اللّه عزّوجلّ وميثاقه ألّا تكفروا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لمولانا أمير المؤمنين عليه‌السلام ، فأخذ عليهم عهد اللّه وميثاقه وعهد رسوله صلى‌الله‌عليه‌و‌آله ، 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فحوّلوا وجوههم فإذا هم أنّهم في القيامة وأراهم الجنّة والنار والحساب والميزان وجسر جهنّم حتّى أنّهم ما شكّوا أنّهم في القيامة وأنّهم قد بعثوا وحُوسبوا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 المؤمنين عليه‌السلام ما هذا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هكذا في القيامة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 قولاً إنّ هذا لسحرٌ عظيم ورجعوا كفّاراً إلاّ رجلين، فلمّا صار مع الرجلين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مقالة أصحابكم وأخذي عليهم العهود والمواثيق ورجوعهم وهم كفّار يكفرون باللّه ورسوله، وايم اللّه إنّها لحجّتي عليهم غداً عند اللّه تعالى، واللّه يعلم ما أنا بساحر ولا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أصحاب محمّد صلى‌الله‌عليه‌و‌آله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كذّاب وكاهن، واللّه من أنكر قدري فقد أنكر قدر اللّه تعالى، ثمّ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وأنتما ترجعان معي وفي قلبيكما مرض وشكّ وسيرجع أحدكما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نرجو أن لانكفر بعد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المؤمن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إلى مسجد الكوفة دعى بدعوة وهما يستمعان منه دعاه فإذا حصا المسجد درّ وياقوت ومرجان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درّ وياقوت ومرجان ولا شبهة ولا شكّ ولو أقسمت على اللّه عزّوجلّ فيما هو أعظم من هذا لأبرّ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أحدهما كافر والآخر مؤمن فأراد أن يأخذ من الدرّ والياقوت والمرجان شيئاً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 منه ندمت وإن تركت منه شيئاً ندمت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حرصه حتّى أخذ منها درّة واحدة وشدّها في كمّه حتّى أصبح ونظر فإذا هي واللّه درّة بيضاء مكنونة لم ينظر الناس إلى مثلها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أخذت</w:t>
      </w:r>
    </w:p>
    <w:p>
      <w:pPr>
        <w:pStyle w:val="BookText"/>
        <w:rPr/>
      </w:pPr>
      <w:r>
        <w:rPr>
          <w:rFonts w:ascii="Amiri" w:hAnsi="Amiri" w:eastAsia="Amiri" w:cs="Amiri"/>
          <w:color w:val="111111"/>
          <w:sz w:val="28"/>
          <w:sz w:val="28"/>
          <w:szCs w:val="28"/>
          <w:rtl w:val="true"/>
          <w:lang w:bidi="ar-SA"/>
        </w:rPr>
        <w:t xml:space="preserve">من ذلك الدرّ واحدة وهي معي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دعاك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أم أعلم أحقٌّ هو أم باطل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رددتها في موضعها الذي أخذتها منه عوّضك اللّه منها الجنّة، وإذا أنت لم تردّها كان عوضك منها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الرجل وردّها إلى موضعها الذي أخذها منه فحوّلت حصاة كما كانت فأتى أمير المؤمنين عليه‌السلام فأخبره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ميثم والكافر غمر بالحقّ</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كان يوماً جالساً في نجف الكوفة،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ما أرى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ترى يا عين اللّه الناظرة في عباده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بعيراً يحمل جنازة ورجلاً يسوقه ورجلاً يقوده وسيأتيكم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اليوم الثالث قدم البعير والجنازة مشدودة عليه ورجلان معه فسلّما على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أمير المؤمنين عليه‌السلام بعد أن حيّاهم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 ومن أين أقبلتم؟ ومَن هذه الجنازة ولماذا قدمتم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اليمن ، وأمّا الميّت فأبونا وإنّه عند الموت أوصانا</w:t>
      </w:r>
      <w:r>
        <w:rPr>
          <w:rStyle w:val="FootnoteAnchor"/>
          <w:rtl w:val="true"/>
        </w:rPr>
        <w:footnoteReference w:id="1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غسّلتموني وكفّنتموني وصلّيم عَليَّ، فاحملوني على بعيري هذا إلى العراق وادفنوني هناك بنجف الكوفة ، فقال لهما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سألتماه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 سألناه،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هناك رجل لو شفع في</w:t>
      </w:r>
      <w:r>
        <w:rPr>
          <w:rStyle w:val="FootnoteAnchor"/>
          <w:rtl w:val="true"/>
        </w:rPr>
        <w:footnoteReference w:id="1216"/>
      </w:r>
      <w:r>
        <w:rPr>
          <w:rFonts w:ascii="Amiri" w:hAnsi="Amiri" w:eastAsia="Amiri" w:cs="Amiri"/>
          <w:color w:val="111111"/>
          <w:sz w:val="28"/>
          <w:sz w:val="28"/>
          <w:szCs w:val="28"/>
          <w:rtl w:val="true"/>
          <w:lang w:bidi="ar-SA"/>
        </w:rPr>
        <w:t>يوم القيامة لأهل الموقف لشُفّع ، فقام</w:t>
      </w:r>
      <w:r>
        <w:rPr>
          <w:rStyle w:val="FootnoteAnchor"/>
          <w:rtl w:val="true"/>
        </w:rPr>
        <w:footnoteReference w:id="1217"/>
      </w:r>
      <w:r>
        <w:rPr>
          <w:rFonts w:ascii="Amiri" w:hAnsi="Amiri" w:eastAsia="Amiri" w:cs="Amiri"/>
          <w:color w:val="111111"/>
          <w:sz w:val="28"/>
          <w:sz w:val="28"/>
          <w:szCs w:val="28"/>
          <w:rtl w:val="true"/>
          <w:lang w:bidi="ar-SA"/>
        </w:rPr>
        <w:t xml:space="preserve">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أنا واللّه ذلك الرجل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كاظم الأُزري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الراكب المجدّ رويداً بقلوب</w:t>
      </w:r>
      <w:r>
        <w:rPr>
          <w:rStyle w:val="FootnoteAnchor"/>
          <w:rtl w:val="true"/>
        </w:rPr>
        <w:footnoteReference w:id="1219"/>
      </w:r>
      <w:r>
        <w:rPr>
          <w:rFonts w:ascii="IRNazanin" w:hAnsi="IRNazanin" w:eastAsia="IRNazanin"/>
          <w:color w:val="111111"/>
          <w:sz w:val="28"/>
          <w:sz w:val="28"/>
          <w:szCs w:val="28"/>
          <w:rtl w:val="true"/>
          <w:lang w:bidi="fa-IR"/>
        </w:rPr>
        <w:t>تقلّبت من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جواها</w:t>
      </w:r>
    </w:p>
    <w:p>
      <w:pPr>
        <w:pStyle w:val="BookText"/>
        <w:rPr/>
      </w:pPr>
      <w:r>
        <w:rPr>
          <w:rFonts w:ascii="Amiri" w:hAnsi="Amiri" w:eastAsia="Amiri" w:cs="Amiri"/>
          <w:color w:val="111111"/>
          <w:sz w:val="28"/>
          <w:sz w:val="28"/>
          <w:szCs w:val="28"/>
          <w:rtl w:val="true"/>
          <w:lang w:bidi="ar-SA"/>
        </w:rPr>
        <w:t>إن تراءت أرض الغريّين فاصنع</w:t>
      </w:r>
      <w:r>
        <w:rPr>
          <w:rStyle w:val="FootnoteAnchor"/>
          <w:rtl w:val="true"/>
        </w:rPr>
        <w:footnoteReference w:id="1220"/>
      </w:r>
      <w:r>
        <w:rPr>
          <w:rFonts w:ascii="Amiri" w:hAnsi="Amiri" w:eastAsia="Amiri" w:cs="Amiri"/>
          <w:color w:val="111111"/>
          <w:sz w:val="28"/>
          <w:sz w:val="28"/>
          <w:szCs w:val="28"/>
          <w:rtl w:val="true"/>
          <w:lang w:bidi="ar-SA"/>
        </w:rPr>
        <w:t>واخلع النعل دون وادي طواها</w:t>
      </w:r>
    </w:p>
    <w:p>
      <w:pPr>
        <w:pStyle w:val="BookText"/>
        <w:rPr/>
      </w:pPr>
      <w:r>
        <w:rPr>
          <w:rFonts w:ascii="IRNazanin" w:hAnsi="IRNazanin" w:eastAsia="IRNazanin"/>
          <w:color w:val="111111"/>
          <w:sz w:val="28"/>
          <w:sz w:val="28"/>
          <w:szCs w:val="28"/>
          <w:rtl w:val="true"/>
          <w:lang w:bidi="fa-IR"/>
        </w:rPr>
        <w:t>وإذا شمت</w:t>
      </w:r>
      <w:r>
        <w:rPr>
          <w:rStyle w:val="FootnoteAnchor"/>
          <w:rtl w:val="true"/>
        </w:rPr>
        <w:footnoteReference w:id="1221"/>
      </w:r>
      <w:r>
        <w:rPr>
          <w:rFonts w:ascii="Amiri" w:hAnsi="Amiri" w:eastAsia="Amiri" w:cs="Amiri"/>
          <w:color w:val="111111"/>
          <w:sz w:val="28"/>
          <w:sz w:val="28"/>
          <w:szCs w:val="28"/>
          <w:rtl w:val="true"/>
          <w:lang w:bidi="ar-SA"/>
        </w:rPr>
        <w:t>فيه العالم الأ على وأنوار ربّه</w:t>
      </w:r>
      <w:r>
        <w:rPr>
          <w:rStyle w:val="FootnoteAnchor"/>
          <w:rtl w:val="true"/>
        </w:rPr>
        <w:footnoteReference w:id="1222"/>
      </w:r>
      <w:r>
        <w:rPr>
          <w:rFonts w:ascii="IRNazanin" w:hAnsi="IRNazanin" w:eastAsia="IRNazanin"/>
          <w:color w:val="111111"/>
          <w:sz w:val="28"/>
          <w:sz w:val="28"/>
          <w:szCs w:val="28"/>
          <w:rtl w:val="true"/>
          <w:lang w:bidi="fa-IR"/>
        </w:rPr>
        <w:t>تغشاها</w:t>
      </w:r>
    </w:p>
    <w:p>
      <w:pPr>
        <w:pStyle w:val="BookText"/>
        <w:rPr/>
      </w:pPr>
      <w:r>
        <w:rPr>
          <w:rFonts w:ascii="Amiri" w:hAnsi="Amiri" w:eastAsia="Amiri" w:cs="Amiri"/>
          <w:color w:val="111111"/>
          <w:sz w:val="28"/>
          <w:sz w:val="28"/>
          <w:szCs w:val="28"/>
          <w:rtl w:val="true"/>
          <w:lang w:bidi="ar-SA"/>
        </w:rPr>
        <w:t>فتواضع فثمّ دارة قدسٍ تتمنّى الأفلاك لثم ثراها</w:t>
      </w:r>
    </w:p>
    <w:p>
      <w:pPr>
        <w:pStyle w:val="BookText"/>
        <w:rPr/>
      </w:pPr>
      <w:r>
        <w:rPr>
          <w:rFonts w:ascii="Amiri" w:hAnsi="Amiri" w:eastAsia="Amiri" w:cs="Amiri"/>
          <w:color w:val="111111"/>
          <w:sz w:val="28"/>
          <w:sz w:val="28"/>
          <w:szCs w:val="28"/>
          <w:rtl w:val="true"/>
          <w:lang w:bidi="ar-SA"/>
        </w:rPr>
        <w:t>قل له والدموع سفح عقيق والحشى تصطلي بنار غضاها</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يا غياث الصريخ دعوة عافٍ ليس إلاّك سامع إيّاها</w:t>
      </w:r>
    </w:p>
    <w:p>
      <w:pPr>
        <w:pStyle w:val="BookText"/>
        <w:rPr/>
      </w:pPr>
      <w:r>
        <w:rPr>
          <w:rFonts w:ascii="Amiri" w:hAnsi="Amiri" w:eastAsia="Amiri" w:cs="Amiri"/>
          <w:color w:val="111111"/>
          <w:sz w:val="28"/>
          <w:sz w:val="28"/>
          <w:szCs w:val="28"/>
          <w:rtl w:val="true"/>
          <w:lang w:bidi="ar-SA"/>
        </w:rPr>
        <w:t>كيف تخشى العصاة بلوى المعاصي وبك اللّه منقذ مبتلاها</w:t>
      </w:r>
    </w:p>
    <w:p>
      <w:pPr>
        <w:pStyle w:val="BookText"/>
        <w:rPr/>
      </w:pPr>
      <w:r>
        <w:rPr>
          <w:rFonts w:ascii="Amiri" w:hAnsi="Amiri" w:eastAsia="Amiri" w:cs="Amiri"/>
          <w:color w:val="111111"/>
          <w:sz w:val="28"/>
          <w:sz w:val="28"/>
          <w:szCs w:val="28"/>
          <w:rtl w:val="true"/>
          <w:lang w:bidi="ar-SA"/>
        </w:rPr>
        <w:t>يا أخا المصطفى لديّ ذنوب هي عين القذى وأنت جلاها</w:t>
      </w:r>
      <w:r>
        <w:rPr>
          <w:rStyle w:val="FootnoteAnchor"/>
          <w:rtl w:val="true"/>
        </w:rPr>
        <w:footnoteReference w:id="122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بن ياسر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عمر بن الخطّاب وإلى جانبه علي بن أبي طالب عليه‌السلام ، وإذا برجل على عاتقه صبيّ، فقال عمر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هذا الولد بأبيه ، فنظر إليه علي عليه‌السلام ثلاث مرّات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أتعجب يابن الخطّاب من هذا فوحقّ القبر الذي ضمّ أعضاء رسول اللّه صلى‌الله‌عليه‌و‌آله ، لقد ولدته اُمّه وهي ميّتة في القبر، إلى أن نشأ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الغيب يابن عمّ رسول اللّه صلى‌الله‌عليه‌و‌آله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 بهذا أخبرني حبيبي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بهذا الرجل وما يقوله في هذا الصبيّ ، فلمّا أحضروه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ما تقول فيما يقوله 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ولدك هذا الذي على عاقتك ولدته اُمّه وهي ميّتة في القبر ونشأ إلى هذه الغاية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صدق عليّ بن أبي طالب عليه‌السلام ، والذي بعث محمّداً نبيّاً ورسولاً لقد كان كذلك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بقصّته وكيف ولدته اُمّه وهي ميّتة في القبر وكيف تهيّأ لك إخراجه من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خرجت في بعض غزوات</w:t>
      </w:r>
    </w:p>
    <w:p>
      <w:pPr>
        <w:pStyle w:val="BookText"/>
        <w:rPr/>
      </w:pPr>
      <w:r>
        <w:rPr>
          <w:rFonts w:ascii="Amiri" w:hAnsi="Amiri" w:eastAsia="Amiri" w:cs="Amiri"/>
          <w:color w:val="111111"/>
          <w:sz w:val="28"/>
          <w:sz w:val="28"/>
          <w:szCs w:val="28"/>
          <w:rtl w:val="true"/>
          <w:lang w:bidi="ar-SA"/>
        </w:rPr>
        <w:t xml:space="preserve">رسول اللّه صلى‌الله‌عليه‌و‌آله وتركت اُمّ الصبي حاملة به، فأدركني عليّ عليه‌السلام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اللّه تعالى بدعاء الآباء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يدي على بطن اُمّه،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ما في بطنك العدل الحكيم الذي لا يحور في قضائه ولا يعجل في حكمه، ثمّ حضرني شيء من المتاع فتصدّقت به، ثمّ خرجت في سفري وقبض رسول‌اللّه صلى‌الله‌عليه‌و‌آله ، وتوفّى أبو بكر واستخلفت أنت يا عمر فأقبلت أُريد منزلي وإذا بباب داري مغلوق مختوم، فسرت إلى جيراني فسألت عن زوجتي 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أجرك فيها إنّها توفّقت ومضت إلى رحمة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الحمل الذي في بطنها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ساعة ومات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وحمدت اللّه على ما أصابني، فصعدت إلى سطح داري بعد العشاء الآخرة فأشرفت على البقيع وعلى قبور الشهداء، فرأيت قبراً يخرج منه نار فهالني ذلك، فقلت لجيراني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تنظرون إلى هذا القبر كيف تخرج منه النار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زوجتك وأنّها في يوم ماتت إلى هذا اليوم تخرج النار من قبرها، ولم نعلم ما بينها وبين ربّها ونحن استحينا أن نخبرك، فلمّا قالوا ذلك لم أمهل ساعة فأخذت سيفي وما يصلح لي من آلة السفر ومضيت إلى القبر، وإذا بالقبر مفتوح والنار تخرج منه إلى عنان السماء، فهالني ذلك فولّيت راجعاً فهتف بي هاتف أسمع صوته ولا أرى شخصه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وانظر إلى قدرة ربّ العالمين وديّان يوم الدِّين ما هذه نار بل هو نور ، فرجعت حتّى أشرفت على القبر وإذا بزوجتي جالسة في جوف القبر والكفن مشقوق إلى ثدييها والطفل يلعب على بطنها، فهالني ذلك فرجعت هارباً، فهتف بي الهاتف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ضعيف اليقين وخذ ما استودعتنا فواللّه لو استودعتنا اُمّه لوجدتها حيّة، فرجعت وأخذت ولدي وانطمّ القبر ولم أرَ ناراً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مهران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رجل يكنّى بأبي</w:t>
      </w:r>
    </w:p>
    <w:p>
      <w:pPr>
        <w:pStyle w:val="BookText"/>
        <w:rPr/>
      </w:pPr>
      <w:r>
        <w:rPr>
          <w:rFonts w:ascii="Amiri" w:hAnsi="Amiri" w:eastAsia="Amiri" w:cs="Amiri"/>
          <w:color w:val="111111"/>
          <w:sz w:val="28"/>
          <w:sz w:val="28"/>
          <w:szCs w:val="28"/>
          <w:rtl w:val="true"/>
          <w:lang w:bidi="ar-SA"/>
        </w:rPr>
        <w:t xml:space="preserve">جعفر، وكان حسن المعاملة مع اللّه تعالى، ومن أتاه من العلويّين يطلب منه شيئاً أعطاه ويقول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عليّ</w:t>
      </w:r>
      <w:r>
        <w:rPr>
          <w:rStyle w:val="FootnoteAnchor"/>
          <w:rtl w:val="true"/>
        </w:rPr>
        <w:footnoteReference w:id="1226"/>
      </w:r>
      <w:r>
        <w:rPr>
          <w:rFonts w:ascii="Amiri" w:hAnsi="Amiri" w:eastAsia="Amiri" w:cs="Amiri"/>
          <w:color w:val="111111"/>
          <w:sz w:val="28"/>
          <w:sz w:val="28"/>
          <w:szCs w:val="28"/>
          <w:rtl w:val="true"/>
          <w:lang w:bidi="ar-SA"/>
        </w:rPr>
        <w:t xml:space="preserve">بن أبي طالب عليه‌السلام وبقي على ذلك زماناً، ثمّ قعد به الوقت وافتقر، فنظر يوماً في حسابه فجعل كلّ ما هو عليه اسم حيّ من غرمائه بعث إليه يطالبه، ومن مات ضرب على اسمه، فبينما هو جالس على باب داره إذ مرّ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بمالك عليّ بن أبي طالب عليه‌السلام ؟ فاغتمّ لذلك غمّاً شديداً ودخل منزله ، فلمّا جنّه الليل رأى النبيّ صلى‌الله‌عليه‌و‌آله وكان الحسن والحسين عليهماالسلام يمشيان أمامه، فقال لهما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 عليه‌السلام من ورائه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أنا يارسول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تدفع إلى هذا الرجل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هذا حقّه قد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Style w:val="FootnoteAnchor"/>
          <w:rtl w:val="true"/>
        </w:rPr>
        <w:footnoteReference w:id="1227"/>
      </w:r>
      <w:r>
        <w:rPr>
          <w:rFonts w:ascii="Amiri" w:hAnsi="Amiri" w:eastAsia="Amiri" w:cs="Amiri"/>
          <w:color w:val="111111"/>
          <w:sz w:val="28"/>
          <w:sz w:val="28"/>
          <w:szCs w:val="28"/>
          <w:rtl w:val="true"/>
          <w:lang w:bidi="ar-SA"/>
        </w:rPr>
        <w:t xml:space="preserve">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كيساً من صوف أبيض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حقّك فخذه ولا تمنع</w:t>
      </w:r>
      <w:r>
        <w:rPr>
          <w:rStyle w:val="FootnoteAnchor"/>
          <w:rtl w:val="true"/>
        </w:rPr>
        <w:footnoteReference w:id="1228"/>
      </w:r>
      <w:r>
        <w:rPr>
          <w:rFonts w:ascii="Amiri" w:hAnsi="Amiri" w:eastAsia="Amiri" w:cs="Amiri"/>
          <w:color w:val="111111"/>
          <w:sz w:val="28"/>
          <w:sz w:val="28"/>
          <w:szCs w:val="28"/>
          <w:rtl w:val="true"/>
          <w:lang w:bidi="ar-SA"/>
        </w:rPr>
        <w:t>من جاءك من ولدي يطلب شيئاً، فإنّه لا فقر عليك بعد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والكيس في يدي وناديت زوجتي وقلت</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فناولتها الكيس، فإذا فيه ألف دينار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ياذالرجل اتّق اللّه تعالى ولا يهمّك</w:t>
      </w:r>
      <w:r>
        <w:rPr>
          <w:rStyle w:val="FootnoteAnchor"/>
          <w:rtl w:val="true"/>
        </w:rPr>
        <w:footnoteReference w:id="1230"/>
      </w:r>
      <w:r>
        <w:rPr>
          <w:rFonts w:ascii="Amiri" w:hAnsi="Amiri" w:eastAsia="Amiri" w:cs="Amiri"/>
          <w:color w:val="111111"/>
          <w:sz w:val="28"/>
          <w:sz w:val="28"/>
          <w:szCs w:val="28"/>
          <w:rtl w:val="true"/>
          <w:lang w:bidi="ar-SA"/>
        </w:rPr>
        <w:t xml:space="preserve">الفقر على أخذ ما لا تستحقّه وإن كنت خدعت بعض التجّار على ماله فاردده إليه، فحدّثتها بالحديث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فأرني حساب علي بن أبي طالب عليه‌السلام ، فأحضر الدستور وفتحه فلم يجد فيه من</w:t>
      </w:r>
      <w:r>
        <w:rPr>
          <w:rStyle w:val="FootnoteAnchor"/>
          <w:rtl w:val="true"/>
        </w:rPr>
        <w:footnoteReference w:id="1231"/>
      </w:r>
      <w:r>
        <w:rPr>
          <w:rFonts w:ascii="Amiri" w:hAnsi="Amiri" w:eastAsia="Amiri" w:cs="Amiri"/>
          <w:color w:val="111111"/>
          <w:sz w:val="28"/>
          <w:sz w:val="28"/>
          <w:szCs w:val="28"/>
          <w:rtl w:val="true"/>
          <w:lang w:bidi="ar-SA"/>
        </w:rPr>
        <w:t>الكتابة بقدرة اللّه تعالى</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1233"/>
      </w:r>
      <w:r>
        <w:rPr>
          <w:rFonts w:ascii="Amiri" w:hAnsi="Amiri" w:eastAsia="Amiri" w:cs="Amiri"/>
          <w:color w:val="111111"/>
          <w:sz w:val="28"/>
          <w:sz w:val="28"/>
          <w:szCs w:val="28"/>
          <w:rtl w:val="true"/>
          <w:lang w:bidi="ar-SA"/>
        </w:rPr>
        <w:t xml:space="preserve">من المسموعات بواسط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وخمسين وستّمائة عن</w:t>
      </w:r>
    </w:p>
    <w:p>
      <w:pPr>
        <w:pStyle w:val="BookText"/>
        <w:rPr/>
      </w:pPr>
      <w:r>
        <w:rPr>
          <w:rFonts w:ascii="Amiri" w:hAnsi="Amiri" w:eastAsia="Amiri" w:cs="Amiri"/>
          <w:color w:val="111111"/>
          <w:sz w:val="28"/>
          <w:sz w:val="28"/>
          <w:szCs w:val="28"/>
          <w:rtl w:val="true"/>
          <w:lang w:bidi="ar-SA"/>
        </w:rPr>
        <w:t xml:space="preserve">الحسن بن أبي بكر أنّ ابن سلامة القزّاز حيث ذهبت عينه اليمنى وكان عليه دَين لشخص يعرف بابن حنظلة الفزاري، فألحّ عليه بالمطالبة وهو معسر، فشكى حاله إلى اللّه واستجار بمولانا أمير المؤمنين عليه‌السلام ، فلمّا كان في بعض الليالي رأى في منامه عزّ الدِّين أبي المعالي بن طبيبي رحمه‌الله ومعه رجل آخر، فدنى منه وسلّم عليه وسأله عن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أمير المؤمنين عليه‌السلام ، فدنى من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هذه عيني اليمنى قد ذهبت ، فقال عليه‌السلام </w:t>
      </w:r>
      <w:r>
        <w:rPr>
          <w:rStyle w:val="FootnoteAnchor"/>
          <w:rtl w:val="true"/>
        </w:rPr>
        <w:footnoteReference w:id="1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الكريمة إليها،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بإذن اللّه تعالى وقد شاهد ذلك كلّ من في واسط والرجل موجود بها</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خرج عليّ عليه‌السلام ذات ليلة من مسجد الكوفة متوجِّهاً إلى داره، وقد مضى شطر من الليل ومعه كميل بن زياد وكان من خيار شيعته، فوصل في الطريق إلى باب رجل يتلو القرآن في ذلك الوقت وقرأ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الاْآخِرَةَ وَيَرْجُو رَحْمَةَ رَبِّهِ قُلْ هَلْ يَسْتَوِى الَّذِينَ يَعْلَمُونَ وَالَّذِينَ لاَ يَعْلَمُونَ إِنَّمَا يَتَذَكَّرُ أُوْلُوا الاْءَلْبَابِ</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بصوتٍ شجيّ حزين، فاستحسن كميل ذلك في باطنه وأعجبه حال الرجل، من غير أن يقول شيئاً، فالتفت إليه عليه‌السلام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ياكميل لا يعجبك طنطنة الرجل، إنّه من أهل النار وسأُنبّئك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فتحيّر كميل لمكاشفته له على ما في باطنه ولشهادته للرجل بالنار، فسكت كميل متعجِّباً ومضى معه إلى أن آل أمر الخوارج، فقاتلهم أمير المؤمنين عليه‌السلام وكانوا يحفظون القرآن كما أُنزل، فالتفت عليه‌السلام إلى كميل وهو واقف بين يديه والسيف في يده يقطر دماً ورؤوس أُولئك الكفرة الفجرة ملقاة عليه ، فوضع الإمام عليه‌السلام رأس السيف</w:t>
      </w:r>
    </w:p>
    <w:p>
      <w:pPr>
        <w:pStyle w:val="BookText"/>
        <w:rPr/>
      </w:pPr>
      <w:r>
        <w:rPr>
          <w:rFonts w:ascii="Amiri" w:hAnsi="Amiri" w:eastAsia="Amiri" w:cs="Amiri"/>
          <w:color w:val="111111"/>
          <w:sz w:val="28"/>
          <w:sz w:val="28"/>
          <w:szCs w:val="28"/>
          <w:rtl w:val="true"/>
          <w:lang w:bidi="ar-SA"/>
        </w:rPr>
        <w:t xml:space="preserve">على رأس من تلك الرؤوس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أمّن هو قانتٌ آناء الليل ساجداً وقائماً هو ذلك الشخص الذي كان يقرأ القرآن في تلك الليلة فأعجبك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فقبّل كميل أقدام الإمام واستغفر اللّه تعالى</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أقلّ فضائله 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عليه‌السلام بلغه عن عمر بن الخطّاب أمر فأرسل إليه سلمان رحمه‌الله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عنك كيت وكيت وكرهت أن أعتب عليك في وجهك، فينبغي أن لا يقال فيَّ إلاّ الحقّ، فقد غصبت حقّي على القذى وصبرت حتّى يبلغ</w:t>
      </w:r>
      <w:r>
        <w:rPr>
          <w:rStyle w:val="FootnoteAnchor"/>
          <w:rtl w:val="true"/>
        </w:rPr>
        <w:footnoteReference w:id="1238"/>
      </w:r>
      <w:r>
        <w:rPr>
          <w:rFonts w:ascii="Amiri" w:hAnsi="Amiri" w:eastAsia="Amiri" w:cs="Amiri"/>
          <w:color w:val="111111"/>
          <w:sz w:val="28"/>
          <w:sz w:val="28"/>
          <w:szCs w:val="28"/>
          <w:rtl w:val="true"/>
          <w:lang w:bidi="ar-SA"/>
        </w:rPr>
        <w:t>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فنهض سلمان رضى‌الله‌عنه وبلغه ذلك وعاتبه وذكر مناقب أمير المؤمنين عليه‌السلام وذكر فضائل براهينه </w:t>
      </w:r>
      <w:r>
        <w:rPr>
          <w:rStyle w:val="FootnoteAnchor"/>
          <w:rtl w:val="true"/>
        </w:rPr>
        <w:footnoteReference w:id="1239"/>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الكثير مِن فضائل عليّ عليه‌السلام ولست بمنكرٍ فضله إلاّ أنّه يتنفّس الصعداء ويظهر البغضاء ، فقال له سلمان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ممّا رأيته منه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نعم، خلوت به ذات يوم في شيء من أمر الجيش فقطع حديثي، وقام من عندي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أعود إليك، فقد عرضت لي حاجة، فما كان أسرع أن رجع عليَّ ثانية وعلى ثيابه وعمامته غبار كثير،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نفر من الملائكة وفيهم رسول اللّه صلى‌الله‌عليه‌و‌آله يريدون مدينة بالمشرق مدينة</w:t>
      </w:r>
      <w:r>
        <w:rPr>
          <w:rStyle w:val="FootnoteAnchor"/>
          <w:rtl w:val="true"/>
        </w:rPr>
        <w:footnoteReference w:id="1240"/>
      </w:r>
      <w:r>
        <w:rPr>
          <w:rFonts w:ascii="Amiri" w:hAnsi="Amiri" w:eastAsia="Amiri" w:cs="Amiri"/>
          <w:color w:val="111111"/>
          <w:sz w:val="28"/>
          <w:sz w:val="28"/>
          <w:szCs w:val="28"/>
          <w:rtl w:val="true"/>
          <w:lang w:bidi="ar-SA"/>
        </w:rPr>
        <w:t xml:space="preserve">جيحون فخرجت لأُسلّم عليه وهذه الغبرة ركبتني من سرعة المشي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41"/>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متعجِّباً حتّى استلقيت على قفائي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وبلا</w:t>
      </w:r>
      <w:r>
        <w:rPr>
          <w:rStyle w:val="FootnoteAnchor"/>
          <w:rtl w:val="true"/>
        </w:rPr>
        <w:footnoteReference w:id="1242"/>
      </w:r>
      <w:r>
        <w:rPr>
          <w:rFonts w:ascii="Amiri" w:hAnsi="Amiri" w:eastAsia="Amiri" w:cs="Amiri"/>
          <w:color w:val="111111"/>
          <w:sz w:val="28"/>
          <w:sz w:val="28"/>
          <w:szCs w:val="28"/>
          <w:rtl w:val="true"/>
          <w:lang w:bidi="ar-SA"/>
        </w:rPr>
        <w:t>وتزعم أنّك لقيته الساعة وسلّمت عليه هذا من العجائب وممّا لا يكون ،</w:t>
      </w:r>
    </w:p>
    <w:p>
      <w:pPr>
        <w:pStyle w:val="BookText"/>
        <w:rPr/>
      </w:pPr>
      <w:r>
        <w:rPr>
          <w:rFonts w:ascii="Amiri" w:hAnsi="Amiri" w:eastAsia="Amiri" w:cs="Amiri"/>
          <w:color w:val="111111"/>
          <w:sz w:val="28"/>
          <w:sz w:val="28"/>
          <w:szCs w:val="28"/>
          <w:rtl w:val="true"/>
          <w:lang w:bidi="ar-SA"/>
        </w:rPr>
        <w:t xml:space="preserve">فغضب عليّ عليه‌السلام ونظر إليَّ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تكذّبني 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وعد إلى ما كنّا فيه، فإنّ هذا ممّا لا يكون أبداً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أنت رأيته حتّى لا تنكر منه شيئاً، استغفرت اللّه تعالى ممّا قلت وأضمرت وأحدثت توبة ممّا أنت عليه</w:t>
      </w:r>
      <w:r>
        <w:rPr>
          <w:rStyle w:val="FootnoteAnchor"/>
          <w:rtl w:val="true"/>
        </w:rPr>
        <w:footnoteReference w:id="1243"/>
      </w:r>
      <w:r>
        <w:rPr>
          <w:rFonts w:ascii="Amiri" w:hAnsi="Amiri" w:eastAsia="Amiri" w:cs="Amiri"/>
          <w:color w:val="111111"/>
          <w:sz w:val="28"/>
          <w:sz w:val="28"/>
          <w:szCs w:val="28"/>
          <w:rtl w:val="true"/>
          <w:lang w:bidi="ar-SA"/>
        </w:rPr>
        <w:t>وتركت حقّاً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44"/>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معه فخرجنا إلى طرف المدينة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فغمّضتهما،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فإذا أنا برسول اللّه صلى‌الله‌عليه‌و‌آله ومعه نفر من الملائكة، فلمّا أطلت النظر إليه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فغمضتهما،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عين ولا أثر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من عليّ عليه‌السلام غير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استقبلني يوماً وأخذ بيدي ومضى بي إلى الجبّانة</w:t>
      </w:r>
      <w:r>
        <w:rPr>
          <w:rStyle w:val="FootnoteAnchor"/>
          <w:rtl w:val="true"/>
        </w:rPr>
        <w:footnoteReference w:id="1245"/>
      </w:r>
      <w:r>
        <w:rPr>
          <w:rFonts w:ascii="Amiri" w:hAnsi="Amiri" w:eastAsia="Amiri" w:cs="Amiri"/>
          <w:color w:val="111111"/>
          <w:sz w:val="28"/>
          <w:sz w:val="28"/>
          <w:szCs w:val="28"/>
          <w:rtl w:val="true"/>
          <w:lang w:bidi="ar-SA"/>
        </w:rPr>
        <w:t xml:space="preserve">، وكنّا نتحدّث في الطريق وكان بيده قوس، فلمّا صرنا في الجبّانة رمى بقوسه من يده فصار ثعباناً عظيماً مثل ثعبان موسى عليه‌السلام وفتح فاه وأقبل ليبتلعني ، فلمّا رأيت ذلك طار قلبي من الخوف وتنحّيت وضحكت في وجه عليّ عليه‌السلام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عليّ</w:t>
      </w:r>
      <w:r>
        <w:rPr>
          <w:rStyle w:val="FootnoteAnchor"/>
          <w:rtl w:val="true"/>
        </w:rPr>
        <w:footnoteReference w:id="1246"/>
      </w:r>
      <w:r>
        <w:rPr>
          <w:rFonts w:ascii="Amiri" w:hAnsi="Amiri" w:eastAsia="Amiri" w:cs="Amiri"/>
          <w:color w:val="111111"/>
          <w:sz w:val="28"/>
          <w:sz w:val="28"/>
          <w:szCs w:val="28"/>
          <w:rtl w:val="true"/>
          <w:lang w:bidi="ar-SA"/>
        </w:rPr>
        <w:t>، واذكر ما بيني وبينك من الجميل ، فلمّا سمع هذا القول فتر</w:t>
      </w:r>
      <w:r>
        <w:rPr>
          <w:rStyle w:val="FootnoteAnchor"/>
          <w:rtl w:val="true"/>
        </w:rPr>
        <w:footnoteReference w:id="1247"/>
      </w:r>
      <w:r>
        <w:rPr>
          <w:rFonts w:ascii="Amiri" w:hAnsi="Amiri" w:eastAsia="Amiri" w:cs="Amiri"/>
          <w:color w:val="111111"/>
          <w:sz w:val="28"/>
          <w:sz w:val="28"/>
          <w:szCs w:val="28"/>
          <w:rtl w:val="true"/>
          <w:lang w:bidi="ar-SA"/>
        </w:rPr>
        <w:t xml:space="preserve">ضاحكاً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لطفت في الكلام ونحن أهل بيت نشكر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الثعبان وأخذه بيده فإذا هو قوسه الذي بيده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إنّي كتمت ذلك عن كلّ أحد وأخبرك به يا أبا عبداللّه، فإنّهم أهل بيت يتوارثون هذه الاُعجوبة كابر عن كابر</w:t>
      </w:r>
      <w:r>
        <w:rPr>
          <w:rStyle w:val="FootnoteAnchor"/>
          <w:rtl w:val="true"/>
        </w:rPr>
        <w:footnoteReference w:id="1248"/>
      </w:r>
      <w:r>
        <w:rPr>
          <w:rFonts w:ascii="Amiri" w:hAnsi="Amiri" w:eastAsia="Amiri" w:cs="Amiri"/>
          <w:color w:val="111111"/>
          <w:sz w:val="28"/>
          <w:sz w:val="28"/>
          <w:szCs w:val="28"/>
          <w:rtl w:val="true"/>
          <w:lang w:bidi="ar-SA"/>
        </w:rPr>
        <w:t>، ولقد كان إبراهيم عليه‌السلام يأتي بمثل ذلك وكان أبو طالب رحمه‌الله وعبداللّه يأتيان بمثل ذلك في الجاهلية، وأنا لا أنكر فضل عليّ عليه‌السلام وسابقته ونجدته وكثرة علمه فارجع إليه واعتذر عنّي إليه، وأثنى عليه</w:t>
      </w:r>
    </w:p>
    <w:p>
      <w:pPr>
        <w:pStyle w:val="BookText"/>
        <w:rPr/>
      </w:pPr>
      <w:r>
        <w:rPr>
          <w:rFonts w:ascii="Amiri" w:hAnsi="Amiri" w:eastAsia="Amiri" w:cs="Amiri"/>
          <w:color w:val="111111"/>
          <w:sz w:val="28"/>
          <w:sz w:val="28"/>
          <w:szCs w:val="28"/>
          <w:rtl w:val="true"/>
          <w:lang w:bidi="ar-SA"/>
        </w:rPr>
        <w:t>الجميل</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حبّ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كان رجل صاحب ثروة ومال عظيم، فلمّا غدر به الزمان واحتاج إلى السؤال خرج ذات يوم يدور في بغداد على شيءٍ يأكل، فأتى إلى دار عالية البنيان وعليها آثار النعمة، فوقف على باب الدار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هذا المنزل، هل يحصل عندكم شيء في محبّة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امرأة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ما حضر اليوم عندنا شيء ولكن خذ هذا السوار على محبّة مولانا عليّ بن أبي طالب عليه‌السلام ، فعند ذلك أخذ السوار ذلك الرجل ومضى إلى حال سبيله ، فلمّا مضى أقبل زوجها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مَن هذا الذي أعطيته السوار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سائل طلب شيئاً في محبّة عليّ بن أبي طالب فأعطيته سواري، فأيّ شيء أعظم من محبّتهم يا رجل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زوجها كلامها وكان مبغضاً لعليّ عليه‌السلام دخل إلى البيت وهو غضبان عليها وأخرج سيفه وضربها، فالتقت الضربة بيدها فبرأها عن زندها، فلمّا رأت الامرأة مقطوعاً صرخت ووقعت إلى الأرض مغشيةً عليها، فلمّا أفاقت من غشوتها،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عن داري فأنتِ طالق ولا لك رجعة عندي ، فعند ذلك خرجت من بيته وهي تبكي على قطع يدها،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أنا ما أُقيم في بلد هذا اللعين عدوّ اللّه وعدوّ رسوله، فلمّا خرجت من البيت إلى جانب الفرات رأت سفينة تريد السفر ،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تريدون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البصرة ،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تحملوني معكم لوجه اللّه تعالى، فعند ذلك حملوها معهم ومضوا ، فلمّا وصلوا إلى البصرة ودخلوها جاءت إلى الخان ودخلت فيه، فرأت في ذلك الخان عجوزاً فأقامت عندها أيّاماً ففي بعض الأيّام أتى إلى البصرة تاجر ودخل ذلك الخان وهو حسن الوجه الصورة ومعه</w:t>
      </w:r>
    </w:p>
    <w:p>
      <w:pPr>
        <w:pStyle w:val="BookText"/>
        <w:rPr/>
      </w:pPr>
      <w:r>
        <w:rPr>
          <w:rFonts w:ascii="Amiri" w:hAnsi="Amiri" w:eastAsia="Amiri" w:cs="Amiri"/>
          <w:color w:val="111111"/>
          <w:sz w:val="28"/>
          <w:sz w:val="28"/>
          <w:szCs w:val="28"/>
          <w:rtl w:val="true"/>
          <w:lang w:bidi="ar-SA"/>
        </w:rPr>
        <w:t>مال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الأيّام أتى إلى تلك العجوز التي في الخان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تخطبي لي امرأة تكون صالحة، فعند ذلك قالت له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 هاهنا امرأة مليحة نظيفة كما يريد الإنسان لكن يدها مقطوعة فعند ذلك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كما ذكرت فلا يعيبها قطع يدها، فلمّا رضى بها أعطى العجوز مائة دينار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واصنعي لها كفّاً من الذهب وخذي لها ثياباً والبسيها، فعند ذلك أتى التاجر وأحضر الفقهاء وعقد عليها ودخل تلك الليلة ، فلمّا تقدّم إليها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يارجل أتحبّ عليّ بن أبي طالب عليه‌السلام وأهل بيته عليهم‌السلام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أحبّهم وأحبّ من يحبّهم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عليك إلاّ ما خرجت ساعة عنّي ثمّ تأتي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 فخرج من عندها فوضعت الكفّ الذهب على زندها ورفعت كفّها إلى اللّه تعالى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أنت عالم بحالي فإنّ يدي ما قطعت في سرقة ولا في زناً إلاّ بمحبّة عليّ وأهل بيته وهم أحبّ الخلق عندك فأسألك بحقّهم عليك وبحقّك عليهم أن لا تكسر خاطري ياربّ وردَّ عليَّ كفّي، إنّك على كلّ شيءٍ قدير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عليها النعاس فنامت فرأت في منامها النبيّ صلى‌الله‌عليه‌و‌آله وعليّاً عليه‌السلام وإذا بالنبيّ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إنّ هذه الامرأة قطعت يدها في محبّتنا فاسأل اللّه تعالى أن يردّ كفّها كما كان أوّلاً فإنّ لك عند اللّه الجاه العظيم والشفاعة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ذلك تقدّم أمير المؤمنين عليه‌السلام وركّب الكفّ على الزند وصلّى ركعتين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ومولاي ومعتمدي ورجائي إنّ هذا الكفّ قطع في محبّتنا فأسألك ألا تعيده كما 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منامها فرأت كفّها قد عاد إليها كما كان أوّلاً من بركات الإمام عليه‌السلام ، فعند ذلك فرحت فرحاً شديداً، فلمّا دخل إليها زوجها رأى كفّها قد عاد إليها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أعاد إليك كفّك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يارجل إنّ كفّي ما قطع في زنا ولا في سرقة وإنّما قطع في محبّة عليّ عليه‌السلام ، فلمّا سمع كلامها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حدّثيني بحديثك فقصّت له القصّة من أوّلها إلى آخرها، فلمّا سمع كلامها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ذلك السائل الذي أخذت</w:t>
      </w:r>
    </w:p>
    <w:p>
      <w:pPr>
        <w:pStyle w:val="BookText"/>
        <w:rPr/>
      </w:pPr>
      <w:r>
        <w:rPr>
          <w:rFonts w:ascii="Amiri" w:hAnsi="Amiri" w:eastAsia="Amiri" w:cs="Amiri"/>
          <w:color w:val="111111"/>
          <w:sz w:val="28"/>
          <w:sz w:val="28"/>
          <w:szCs w:val="28"/>
          <w:rtl w:val="true"/>
          <w:lang w:bidi="ar-SA"/>
        </w:rPr>
        <w:t xml:space="preserve">السوار وبعته ونزلت فيه البحر، ففتح اللّه عليَّ الخير من بركات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فبقت تلك المرأة مع الرجل في أطيب عيش وأرغد نعمة ، فلمّا كان في يوم من الأيّام وهما جالسان في البيت إذا بسائل على الباب واقف،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يارجل ما ترى هذا السائل كأنّه الرجل الذي قطع يدي، فعند ذلك خرج إليه زوجها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يارجل أنت فلاناً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كنت صاحب خير ودار وعقار وأموال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ذلك الرجل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ذهب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كانت لي زوجة صالحة ففي بعض الأيّام جاء رجل سائل وطلب منها شيئاً في محبّة عليّ بن أبي طالب عليه‌السلام فأعطته سوارها، فلمّا علمت حملني الشيطان فضربتها بالسيف فقطعت يدها وأخرجتها من منزلي وبقيت بعدها في الدار وحدي ، ففي بعض الليالي علّقت السراج فسقطت منه قطنة في الحطب فاحترق البيت وما فيه ونجوت بنفسي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زوجتك إذا رأيتها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كلّميه ، فقامت وكلّمته فلمّا سمع كلامها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زوجتي ، وقال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السائل الذي أخذت السوار منها ، فقام وأراه كفّها فلمّا عاين اللّعين كفّها تحسّر حسراتٍ متتابعةٍ ولطم على وجهه وولّى راجعاً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زيد النسّاج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جار وهو شيخ كبير عليه آثار النسك والصلاح، وكان يدخل إلى بيته ويعتزل عن الناس ولا يخرج إلاّ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يوم الجمعة إلى زيارة زين العابدين عليه‌السلام فدخلت إلى مشهده، وإذا أنا بالشيخ الذي هو جاري قد أخذ من البئر ماء وهو يريد أن يغتسل غسل الجمعة والزيارة ، فلمّا نزع ثيابه وإذا في ظهره ضربة عظيمة فتحها أكثر من شبر وهي تسيل قيحاً ومدّة، فاشمأز قلبي منها فحانت منه التفاتة فرآني فخجل،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زيد النسّاج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عاونّي على غسلي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أُعاونك حتّى تخبرني بقصّة هذه الضربة التي بين كتفيك ومن كفّ مَن خرجت وأيّ شيء كان سببها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يازيد أُخبرك بها بشرط أن لا تحدّث بها أحداً من الناس إلاّ بعد موتي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عاونّي على غسلي فإذا لبست أطماري حدّثتك بقصّتي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فساعدته فاغتسل ولبس ثيابه وجلس في الشمس وجلست إلى جانبه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يرحمك اللّه تعالى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إنّا كنّا عشرة أنفس قد تواخينا على الباطل وتوافقنا على قطع الطريق وارتكاب الآثام، وكانت بيننا نوبة نديرها في كلّ ليلة على واحدٍ منّا، ليصنع لنا طعاماً نفيساً وخمراً عتيقاً وغير ذلك ، فلمّا كانت الليلة التاسعة وكنّا قد تعشّينا عند واحد من أصحابنا وشربنا الخمر ثمّ تفرّقنا وجئت إلى منزلي وهدوت</w:t>
      </w:r>
      <w:r>
        <w:rPr>
          <w:rStyle w:val="FootnoteAnchor"/>
          <w:rtl w:val="true"/>
        </w:rPr>
        <w:footnoteReference w:id="1252"/>
      </w:r>
      <w:r>
        <w:rPr>
          <w:rFonts w:ascii="Amiri" w:hAnsi="Amiri" w:eastAsia="Amiri" w:cs="Amiri"/>
          <w:color w:val="111111"/>
          <w:sz w:val="28"/>
          <w:sz w:val="28"/>
          <w:szCs w:val="28"/>
          <w:rtl w:val="true"/>
          <w:lang w:bidi="ar-SA"/>
        </w:rPr>
        <w:t>ونمت، فأيقضتني</w:t>
      </w:r>
      <w:r>
        <w:rPr>
          <w:rStyle w:val="FootnoteAnchor"/>
          <w:rtl w:val="true"/>
        </w:rPr>
        <w:footnoteReference w:id="1253"/>
      </w:r>
      <w:r>
        <w:rPr>
          <w:rFonts w:ascii="Amiri" w:hAnsi="Amiri" w:eastAsia="Amiri" w:cs="Amiri"/>
          <w:color w:val="111111"/>
          <w:sz w:val="28"/>
          <w:sz w:val="28"/>
          <w:szCs w:val="28"/>
          <w:rtl w:val="true"/>
          <w:lang w:bidi="ar-SA"/>
        </w:rPr>
        <w:t xml:space="preserve">زوجتي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الليلة الآتية نوبتها عليك ولا عندنا في البيت حبّة من الحنطة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وقد طار السكر من رأسي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أعمل وما الحيلة وإلى أين أتوجّه ، فقالت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الجمعة ولا يخلو مشهد مولانا أمير المؤمنين</w:t>
      </w:r>
      <w:r>
        <w:rPr>
          <w:rStyle w:val="FootnoteAnchor"/>
          <w:rtl w:val="true"/>
        </w:rPr>
        <w:footnoteReference w:id="1254"/>
      </w:r>
      <w:r>
        <w:rPr>
          <w:rFonts w:ascii="Amiri" w:hAnsi="Amiri" w:eastAsia="Amiri" w:cs="Amiri"/>
          <w:color w:val="111111"/>
          <w:sz w:val="28"/>
          <w:sz w:val="28"/>
          <w:szCs w:val="28"/>
          <w:rtl w:val="true"/>
          <w:lang w:bidi="ar-SA"/>
        </w:rPr>
        <w:t xml:space="preserve">عليّ بن أبي طالب عليه‌السلام من زوّار يأتون يزورونه فقم وامض واكمن على الطريق، فلابدّ أن ترى أحداً فتأخذ ثيابه فتبيعها وتشتري شيئاً من الطعام لتتمّ مروّتك عند أصحابك وتكافيهم على صنيعهم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وأخذت سيفي وجفنتي</w:t>
      </w:r>
      <w:r>
        <w:rPr>
          <w:rStyle w:val="FootnoteAnchor"/>
          <w:rtl w:val="true"/>
        </w:rPr>
        <w:footnoteReference w:id="1255"/>
      </w:r>
      <w:r>
        <w:rPr>
          <w:rFonts w:ascii="Amiri" w:hAnsi="Amiri" w:eastAsia="Amiri" w:cs="Amiri"/>
          <w:color w:val="111111"/>
          <w:sz w:val="28"/>
          <w:sz w:val="28"/>
          <w:szCs w:val="28"/>
          <w:rtl w:val="true"/>
          <w:lang w:bidi="ar-SA"/>
        </w:rPr>
        <w:t xml:space="preserve">ومضيت مبادراً وكمنت في الخندق الذي في ظهر الكوفة، وكانت ليلة مظلمة ذات رعدٍ وبرق فأبرقت برقة فإذا أنا بشخصين مقبلين من ناحية الكوفة، فلمّا قربا منّي برقت برقة اُخرى فإذا هما امرأتان فقلت في نفسي في مثل هذه الساعة أتاني امرأتان، ففرحت ووثبت إليهما وقلت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اطرحا</w:t>
      </w:r>
    </w:p>
    <w:p>
      <w:pPr>
        <w:pStyle w:val="BookText"/>
        <w:rPr/>
      </w:pPr>
      <w:r>
        <w:rPr>
          <w:rFonts w:ascii="Amiri" w:hAnsi="Amiri" w:eastAsia="Amiri" w:cs="Amiri"/>
          <w:color w:val="111111"/>
          <w:sz w:val="28"/>
          <w:sz w:val="28"/>
          <w:szCs w:val="28"/>
          <w:rtl w:val="true"/>
          <w:lang w:bidi="ar-SA"/>
        </w:rPr>
        <w:t>ثيابكما سريعاً ففزعتا منّي ونزعتا ثيابهما فحسَسَتُ عليهما جلياً</w:t>
      </w:r>
      <w:r>
        <w:rPr>
          <w:rStyle w:val="FootnoteAnchor"/>
          <w:rtl w:val="true"/>
        </w:rPr>
        <w:footnoteReference w:id="1256"/>
      </w:r>
      <w:r>
        <w:rPr>
          <w:rFonts w:ascii="Amiri" w:hAnsi="Amiri" w:eastAsia="Amiri" w:cs="Amiri"/>
          <w:color w:val="111111"/>
          <w:sz w:val="28"/>
          <w:sz w:val="28"/>
          <w:szCs w:val="28"/>
          <w:rtl w:val="true"/>
          <w:lang w:bidi="ar-SA"/>
        </w:rPr>
        <w:t xml:space="preserve">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انزعا الحليّ الذي عليكما فطرحتاه فأبرقت السماء برقة اُخرى، فإذا إحداهما عجوز والاُخرى شابّة من أحسن النساء وجهاً كأنّها ضبية قنّاص</w:t>
      </w:r>
      <w:r>
        <w:rPr>
          <w:rStyle w:val="FootnoteAnchor"/>
          <w:rtl w:val="true"/>
        </w:rPr>
        <w:footnoteReference w:id="1257"/>
      </w:r>
      <w:r>
        <w:rPr>
          <w:rFonts w:ascii="Amiri" w:hAnsi="Amiri" w:eastAsia="Amiri" w:cs="Amiri"/>
          <w:color w:val="111111"/>
          <w:sz w:val="28"/>
          <w:sz w:val="28"/>
          <w:szCs w:val="28"/>
          <w:rtl w:val="true"/>
          <w:lang w:bidi="ar-SA"/>
        </w:rPr>
        <w:t>أو درّة غوّاص، فوسوس لي الشيطان على أن أفعل بها القبيح ،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الشابّة التي لا يوجد مثلها حصلت عندي في هذا الموضع وأُخلّيها فراودتها عن نفسها، 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في حلّ ممّا أخذته منّا من الثياب والحليّ، فخلنا نمضي إلى أهلنا، فواللّه إنّها بنت يتيمة من اُمّها وأبيها وأنا خالتها وفي هذه الليلة القابلة تزفّ إلى بعلها</w:t>
      </w:r>
      <w:r>
        <w:rPr>
          <w:rStyle w:val="FootnoteAnchor"/>
          <w:rtl w:val="true"/>
        </w:rPr>
        <w:footnoteReference w:id="1258"/>
      </w:r>
      <w:r>
        <w:rPr>
          <w:rFonts w:ascii="Amiri" w:hAnsi="Amiri" w:eastAsia="Amiri" w:cs="Amiri"/>
          <w:color w:val="111111"/>
          <w:sz w:val="28"/>
          <w:sz w:val="28"/>
          <w:szCs w:val="28"/>
          <w:rtl w:val="true"/>
          <w:lang w:bidi="ar-SA"/>
        </w:rPr>
        <w:t xml:space="preserve">،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ياخالة إنّي في الليلة</w:t>
      </w:r>
      <w:r>
        <w:rPr>
          <w:rStyle w:val="FootnoteAnchor"/>
          <w:rtl w:val="true"/>
        </w:rPr>
        <w:footnoteReference w:id="1259"/>
      </w:r>
      <w:r>
        <w:rPr>
          <w:rFonts w:ascii="Amiri" w:hAnsi="Amiri" w:eastAsia="Amiri" w:cs="Amiri"/>
          <w:color w:val="111111"/>
          <w:sz w:val="28"/>
          <w:sz w:val="28"/>
          <w:szCs w:val="28"/>
          <w:rtl w:val="true"/>
          <w:lang w:bidi="ar-SA"/>
        </w:rPr>
        <w:t>أزف إلى ابن عمّي وأنا واللّه راغبة في زيارة سيّدي ومولاي</w:t>
      </w:r>
      <w:r>
        <w:rPr>
          <w:rStyle w:val="FootnoteAnchor"/>
          <w:rtl w:val="true"/>
        </w:rPr>
        <w:footnoteReference w:id="1260"/>
      </w:r>
      <w:r>
        <w:rPr>
          <w:rFonts w:ascii="Amiri" w:hAnsi="Amiri" w:eastAsia="Amiri" w:cs="Amiri"/>
          <w:color w:val="111111"/>
          <w:sz w:val="28"/>
          <w:sz w:val="28"/>
          <w:szCs w:val="28"/>
          <w:rtl w:val="true"/>
          <w:lang w:bidi="ar-SA"/>
        </w:rPr>
        <w:t>عليّ بن أبي طالب عليه‌السلام وإنّي إذا مضيت إلى</w:t>
      </w:r>
      <w:r>
        <w:rPr>
          <w:rStyle w:val="FootnoteAnchor"/>
          <w:rtl w:val="true"/>
        </w:rPr>
        <w:footnoteReference w:id="1261"/>
      </w:r>
      <w:r>
        <w:rPr>
          <w:rFonts w:ascii="Amiri" w:hAnsi="Amiri" w:eastAsia="Amiri" w:cs="Amiri"/>
          <w:color w:val="111111"/>
          <w:sz w:val="28"/>
          <w:sz w:val="28"/>
          <w:szCs w:val="28"/>
          <w:rtl w:val="true"/>
          <w:lang w:bidi="ar-SA"/>
        </w:rPr>
        <w:t>بعلي ربّما لا يأذن لي بزيارته ، فلمّا كانت هذه ليلة</w:t>
      </w:r>
      <w:r>
        <w:rPr>
          <w:rStyle w:val="FootnoteAnchor"/>
          <w:rtl w:val="true"/>
        </w:rPr>
        <w:footnoteReference w:id="1262"/>
      </w:r>
      <w:r>
        <w:rPr>
          <w:rFonts w:ascii="Amiri" w:hAnsi="Amiri" w:eastAsia="Amiri" w:cs="Amiri"/>
          <w:color w:val="111111"/>
          <w:sz w:val="28"/>
          <w:sz w:val="28"/>
          <w:szCs w:val="28"/>
          <w:rtl w:val="true"/>
          <w:lang w:bidi="ar-SA"/>
        </w:rPr>
        <w:t xml:space="preserve">الجمعة خرجت بها لأُزوّرها سيّدها ومولاها أمير المؤمنين عليه‌السلام فباللّه عليك لا تهتك سترها ولا تفضّ ختمها ولا تفضحها بين قومها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وضربتها وجعلت أدور حول الصبيّة وهي تلوذ بالعجوز وهي عريانة ما عليها غير السروال وهي في تلك الحال تعقد تكّتها وتوثقها عقداً فدفعت العجوز عن الجارية وصرعتها إلى الأرض وجلست على صدرها ومسكت يديها بيد واحدة وجعلت أحلّ عقد التكّة باليد الاُخرى وهي تضطرب تحتي كالسمكة في يد الصيّاد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بك يا اللّه المستغاث بك يا عليّ بن أبي</w:t>
      </w:r>
    </w:p>
    <w:p>
      <w:pPr>
        <w:pStyle w:val="BookText"/>
        <w:rPr/>
      </w:pPr>
      <w:r>
        <w:rPr>
          <w:rFonts w:ascii="Amiri" w:hAnsi="Amiri" w:eastAsia="Amiri" w:cs="Amiri"/>
          <w:color w:val="111111"/>
          <w:sz w:val="28"/>
          <w:sz w:val="28"/>
          <w:szCs w:val="28"/>
          <w:rtl w:val="true"/>
          <w:lang w:bidi="ar-SA"/>
        </w:rPr>
        <w:t xml:space="preserve">طالب عليه‌السلام خلّصني من يد هذا الظالم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كلامها إلاّ وحسّ</w:t>
      </w:r>
      <w:r>
        <w:rPr>
          <w:rStyle w:val="FootnoteAnchor"/>
          <w:rtl w:val="true"/>
        </w:rPr>
        <w:footnoteReference w:id="1263"/>
      </w:r>
      <w:r>
        <w:rPr>
          <w:rFonts w:ascii="Amiri" w:hAnsi="Amiri" w:eastAsia="Amiri" w:cs="Amiri"/>
          <w:color w:val="111111"/>
          <w:sz w:val="28"/>
          <w:sz w:val="28"/>
          <w:szCs w:val="28"/>
          <w:rtl w:val="true"/>
          <w:lang w:bidi="ar-SA"/>
        </w:rPr>
        <w:t xml:space="preserve">حافر فرس خلفي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واحد وأنا أقوى منه وكانت لي قوّة زائدة وكنت لا أهاب الرجال قلّوا أو كثروا ، فلمّا دنى منّي فإذا أنا أرى عليه ثياباً</w:t>
      </w:r>
      <w:r>
        <w:rPr>
          <w:rStyle w:val="FootnoteAnchor"/>
          <w:rtl w:val="true"/>
        </w:rPr>
        <w:footnoteReference w:id="1264"/>
      </w:r>
      <w:r>
        <w:rPr>
          <w:rFonts w:ascii="Amiri" w:hAnsi="Amiri" w:eastAsia="Amiri" w:cs="Amiri"/>
          <w:color w:val="111111"/>
          <w:sz w:val="28"/>
          <w:sz w:val="28"/>
          <w:szCs w:val="28"/>
          <w:rtl w:val="true"/>
          <w:lang w:bidi="ar-SA"/>
        </w:rPr>
        <w:t>وتحته فرس أشهب يفوح</w:t>
      </w:r>
      <w:r>
        <w:rPr>
          <w:rStyle w:val="FootnoteAnchor"/>
          <w:rtl w:val="true"/>
        </w:rPr>
        <w:footnoteReference w:id="1265"/>
      </w:r>
      <w:r>
        <w:rPr>
          <w:rFonts w:ascii="Amiri" w:hAnsi="Amiri" w:eastAsia="Amiri" w:cs="Amiri"/>
          <w:color w:val="111111"/>
          <w:sz w:val="28"/>
          <w:sz w:val="28"/>
          <w:szCs w:val="28"/>
          <w:rtl w:val="true"/>
          <w:lang w:bidi="ar-SA"/>
        </w:rPr>
        <w:t xml:space="preserve">منه رائحة المسك،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 خلّ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لشأنك فأنت نجوت بنفسك</w:t>
      </w:r>
      <w:r>
        <w:rPr>
          <w:rStyle w:val="FootnoteAnchor"/>
          <w:rtl w:val="true"/>
        </w:rPr>
        <w:footnoteReference w:id="1266"/>
      </w:r>
      <w:r>
        <w:rPr>
          <w:rFonts w:ascii="Amiri" w:hAnsi="Amiri" w:eastAsia="Amiri" w:cs="Amiri"/>
          <w:color w:val="111111"/>
          <w:sz w:val="28"/>
          <w:sz w:val="28"/>
          <w:szCs w:val="28"/>
          <w:rtl w:val="true"/>
          <w:lang w:bidi="ar-SA"/>
        </w:rPr>
        <w:t>وتريد أن تنجي</w:t>
      </w:r>
      <w:r>
        <w:rPr>
          <w:rStyle w:val="FootnoteAnchor"/>
          <w:rtl w:val="true"/>
        </w:rPr>
        <w:footnoteReference w:id="1267"/>
      </w:r>
      <w:r>
        <w:rPr>
          <w:rFonts w:ascii="Amiri" w:hAnsi="Amiri" w:eastAsia="Amiri" w:cs="Amiri"/>
          <w:color w:val="111111"/>
          <w:sz w:val="28"/>
          <w:sz w:val="28"/>
          <w:szCs w:val="28"/>
          <w:rtl w:val="true"/>
          <w:lang w:bidi="ar-SA"/>
        </w:rPr>
        <w:t xml:space="preserve">غيرك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 قولي وضربني</w:t>
      </w:r>
      <w:r>
        <w:rPr>
          <w:rStyle w:val="FootnoteAnchor"/>
          <w:rtl w:val="true"/>
        </w:rPr>
        <w:footnoteReference w:id="1268"/>
      </w:r>
      <w:r>
        <w:rPr>
          <w:rFonts w:ascii="Amiri" w:hAnsi="Amiri" w:eastAsia="Amiri" w:cs="Amiri"/>
          <w:color w:val="111111"/>
          <w:sz w:val="28"/>
          <w:sz w:val="28"/>
          <w:szCs w:val="28"/>
          <w:rtl w:val="true"/>
          <w:lang w:bidi="ar-SA"/>
        </w:rPr>
        <w:t xml:space="preserve">بذبال سيفه بشيء قليل فوقعت مغشيّاً عليَّ لا أدري أنا في الأرض أو في غيرها وانعقد لساني وذهبت قوّتي لكنّي أسمع الصوت وأعي الكلام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البسا ثيابكما وخذا حليّكما وانصرفا لشأنكما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الذي قد</w:t>
      </w:r>
      <w:r>
        <w:rPr>
          <w:rStyle w:val="FootnoteAnchor"/>
          <w:rtl w:val="true"/>
        </w:rPr>
        <w:footnoteReference w:id="1269"/>
      </w:r>
      <w:r>
        <w:rPr>
          <w:rFonts w:ascii="Amiri" w:hAnsi="Amiri" w:eastAsia="Amiri" w:cs="Amiri"/>
          <w:color w:val="111111"/>
          <w:sz w:val="28"/>
          <w:sz w:val="28"/>
          <w:szCs w:val="28"/>
          <w:rtl w:val="true"/>
          <w:lang w:bidi="ar-SA"/>
        </w:rPr>
        <w:t>منَّ اللّه علينا بك، وإنّي اُريد منك أن توصلنا إلى زيارة سيّدنا ومولانا أمير المؤمنين</w:t>
      </w:r>
      <w:r>
        <w:rPr>
          <w:rStyle w:val="FootnoteAnchor"/>
          <w:rtl w:val="true"/>
        </w:rPr>
        <w:footnoteReference w:id="1270"/>
      </w:r>
      <w:r>
        <w:rPr>
          <w:rFonts w:ascii="Amiri" w:hAnsi="Amiri" w:eastAsia="Amiri" w:cs="Amiri"/>
          <w:color w:val="111111"/>
          <w:sz w:val="28"/>
          <w:sz w:val="28"/>
          <w:szCs w:val="28"/>
          <w:rtl w:val="true"/>
          <w:lang w:bidi="ar-SA"/>
        </w:rPr>
        <w:t xml:space="preserve">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في وجههما وقال</w:t>
      </w:r>
      <w:r>
        <w:rPr>
          <w:rStyle w:val="FootnoteAnchor"/>
          <w:rtl w:val="true"/>
        </w:rPr>
        <w:footnoteReference w:id="1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مولاكم</w:t>
      </w:r>
      <w:r>
        <w:rPr>
          <w:rStyle w:val="FootnoteAnchor"/>
          <w:rtl w:val="true"/>
        </w:rPr>
        <w:footnoteReference w:id="1272"/>
      </w:r>
      <w:r>
        <w:rPr>
          <w:rFonts w:ascii="Amiri" w:hAnsi="Amiri" w:eastAsia="Amiri" w:cs="Amiri"/>
          <w:color w:val="111111"/>
          <w:sz w:val="28"/>
          <w:sz w:val="28"/>
          <w:szCs w:val="28"/>
          <w:rtl w:val="true"/>
          <w:lang w:bidi="ar-SA"/>
        </w:rPr>
        <w:t>عليّ بن أبي طالب، فارجعا إلى أهلكما فقد قبلت زيارتكما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العجوز والصبيّة وقبّلا</w:t>
      </w:r>
      <w:r>
        <w:rPr>
          <w:rStyle w:val="FootnoteAnchor"/>
          <w:rtl w:val="true"/>
        </w:rPr>
        <w:footnoteReference w:id="1273"/>
      </w:r>
      <w:r>
        <w:rPr>
          <w:rFonts w:ascii="Amiri" w:hAnsi="Amiri" w:eastAsia="Amiri" w:cs="Amiri"/>
          <w:color w:val="111111"/>
          <w:sz w:val="28"/>
          <w:sz w:val="28"/>
          <w:szCs w:val="28"/>
          <w:rtl w:val="true"/>
          <w:lang w:bidi="ar-SA"/>
        </w:rPr>
        <w:t xml:space="preserve">يديه ورجليه وانصرفتا في سرورٍ وعافية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فأفقت من غشوتي وانطلق لساني ، فقلت</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أنا تائب إلى اللّه على يدك وإنّي لا عدت أدخل في معصيته</w:t>
      </w:r>
      <w:r>
        <w:rPr>
          <w:rStyle w:val="FootnoteAnchor"/>
          <w:rtl w:val="true"/>
        </w:rPr>
        <w:footnoteReference w:id="127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تبت تاب اللّه</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إلى اللّه عزّوجلّ</w:t>
      </w:r>
      <w:r>
        <w:rPr>
          <w:rStyle w:val="FootnoteAnchor"/>
          <w:rtl w:val="true"/>
        </w:rPr>
        <w:footnoteReference w:id="1276"/>
      </w:r>
      <w:r>
        <w:rPr>
          <w:rFonts w:ascii="Amiri" w:hAnsi="Amiri" w:eastAsia="Amiri" w:cs="Amiri"/>
          <w:color w:val="111111"/>
          <w:sz w:val="28"/>
          <w:sz w:val="28"/>
          <w:szCs w:val="28"/>
          <w:rtl w:val="true"/>
          <w:lang w:bidi="ar-SA"/>
        </w:rPr>
        <w:t xml:space="preserve">واللّه على ما أقول وكيل وشهيد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إن تركتني وفي هذه الضربة هلكت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 وأخذ بيده قبضة من تراب ثمّ وضعها على الضربة ومسح بيده الشريفة عليها فالتحمت بقدرة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التحمت وهذه حالها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كانت ضربة مهولة أعظم ممّا تراها الآن، ولكنّها بقيت موعظة لمن يسمع</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اليوم نفع بجاهه أخاه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بعمّار بن ياسر وقد لازمه بعض اليهود في ثلاثين درهماً كانت له عليه،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يلازمني ولا يريد إلاّ إيذائي</w:t>
      </w:r>
      <w:r>
        <w:rPr>
          <w:rStyle w:val="FootnoteAnchor"/>
          <w:rtl w:val="true"/>
        </w:rPr>
        <w:footnoteReference w:id="1278"/>
      </w:r>
      <w:r>
        <w:rPr>
          <w:rFonts w:ascii="Amiri" w:hAnsi="Amiri" w:eastAsia="Amiri" w:cs="Amiri"/>
          <w:color w:val="111111"/>
          <w:sz w:val="28"/>
          <w:sz w:val="28"/>
          <w:szCs w:val="28"/>
          <w:rtl w:val="true"/>
          <w:lang w:bidi="ar-SA"/>
        </w:rPr>
        <w:t xml:space="preserve">وإذلالي لمحبّتي لكم أهل البيت، فخلّصني منه بجاهك فأردت أن أُكلّم له 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أنا أجلّك في قلبي وعيني أبذلك</w:t>
      </w:r>
      <w:r>
        <w:rPr>
          <w:rStyle w:val="FootnoteAnchor"/>
          <w:rtl w:val="true"/>
        </w:rPr>
        <w:footnoteReference w:id="1279"/>
      </w:r>
      <w:r>
        <w:rPr>
          <w:rFonts w:ascii="Amiri" w:hAnsi="Amiri" w:eastAsia="Amiri" w:cs="Amiri"/>
          <w:color w:val="111111"/>
          <w:sz w:val="28"/>
          <w:sz w:val="28"/>
          <w:szCs w:val="28"/>
          <w:rtl w:val="true"/>
          <w:lang w:bidi="ar-SA"/>
        </w:rPr>
        <w:t xml:space="preserve">لهذا الكافر ولكن اشفع لي إلى من لا يردّك عن طلبة، فلو أردت جميع جوانب العالم أن تصيّرها كأطراف السفرة لفعل ، فاسأله أن يعينني على أداء دينه ويغنيني عن الاستدانة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ذلك به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ما بين</w:t>
      </w:r>
      <w:r>
        <w:rPr>
          <w:rStyle w:val="FootnoteAnchor"/>
          <w:rtl w:val="true"/>
        </w:rPr>
        <w:footnoteReference w:id="1280"/>
      </w:r>
      <w:r>
        <w:rPr>
          <w:rFonts w:ascii="Amiri" w:hAnsi="Amiri" w:eastAsia="Amiri" w:cs="Amiri"/>
          <w:color w:val="111111"/>
          <w:sz w:val="28"/>
          <w:sz w:val="28"/>
          <w:szCs w:val="28"/>
          <w:rtl w:val="true"/>
          <w:lang w:bidi="ar-SA"/>
        </w:rPr>
        <w:t>يديك من شيء حجراً أو مدراً</w:t>
      </w:r>
      <w:r>
        <w:rPr>
          <w:rStyle w:val="FootnoteAnchor"/>
          <w:rtl w:val="true"/>
        </w:rPr>
        <w:footnoteReference w:id="1281"/>
      </w:r>
      <w:r>
        <w:rPr>
          <w:rFonts w:ascii="Amiri" w:hAnsi="Amiri" w:eastAsia="Amiri" w:cs="Amiri"/>
          <w:color w:val="111111"/>
          <w:sz w:val="28"/>
          <w:sz w:val="28"/>
          <w:szCs w:val="28"/>
          <w:rtl w:val="true"/>
          <w:lang w:bidi="ar-SA"/>
        </w:rPr>
        <w:t xml:space="preserve">، فإنّ اللّه تعالى يقلبه لك ذهباً ابريزاً، فضرب يده فتناول حجراً فيه أمنان، فتحوّل في يده ذهباً ثمّ أقبل على 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قيمتها من الذهب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دنانير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من بجاهه قلبت هذا الحجر ذهباً</w:t>
      </w:r>
      <w:r>
        <w:rPr>
          <w:rStyle w:val="FootnoteAnchor"/>
          <w:rtl w:val="true"/>
        </w:rPr>
        <w:footnoteReference w:id="1282"/>
      </w:r>
      <w:r>
        <w:rPr>
          <w:rFonts w:ascii="Amiri" w:hAnsi="Amiri" w:eastAsia="Amiri" w:cs="Amiri"/>
          <w:color w:val="111111"/>
          <w:sz w:val="28"/>
          <w:sz w:val="28"/>
          <w:szCs w:val="28"/>
          <w:rtl w:val="true"/>
          <w:lang w:bidi="ar-SA"/>
        </w:rPr>
        <w:t>، ليّن لي هذا الذهب لأفصل قدر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فألانه اللّه تعالى، ففصل له ثلاثة مثاقيل وأعطاه، ثمّ جعل ينظر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سمعتك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الآإِنْسانَ لَيَطْغَى أنْ رَآهُ آسْتَغنَى</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ولا أُريد غنىً يطغيني ، اللّهمّ فأعد هذا الذهب حجراً بجاه من بجاهه جعلته ذهباً بعد أن كان حجراً فعاد حجراً من يده</w:t>
      </w:r>
      <w:r>
        <w:rPr>
          <w:rStyle w:val="FootnoteAnchor"/>
          <w:rtl w:val="true"/>
        </w:rPr>
        <w:footnoteReference w:id="128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الدُّنيا والآخرة موالاتي لك يا أخا رسول اللّه</w:t>
      </w:r>
      <w:r>
        <w:rPr>
          <w:rFonts w:eastAsia="Amiri" w:cs="Amiri" w:ascii="Amiri" w:hAnsi="Amiri"/>
          <w:color w:val="111111"/>
          <w:sz w:val="28"/>
          <w:szCs w:val="28"/>
          <w:rtl w:val="true"/>
          <w:lang w:bidi="ar-SA"/>
        </w:rPr>
        <w:t>»</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1286"/>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قوماً من النصارى كانوا دخلوا على النبيّ صلى‌الله‌عليه‌و‌آله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ونجيء بأهلنا</w:t>
      </w:r>
      <w:r>
        <w:rPr>
          <w:rStyle w:val="FootnoteAnchor"/>
          <w:rtl w:val="true"/>
        </w:rPr>
        <w:footnoteReference w:id="1287"/>
      </w:r>
      <w:r>
        <w:rPr>
          <w:rFonts w:ascii="Amiri" w:hAnsi="Amiri" w:eastAsia="Amiri" w:cs="Amiri"/>
          <w:color w:val="111111"/>
          <w:sz w:val="28"/>
          <w:sz w:val="28"/>
          <w:szCs w:val="28"/>
          <w:rtl w:val="true"/>
          <w:lang w:bidi="ar-SA"/>
        </w:rPr>
        <w:t>وقومنا، فإن أنت أخرجت لنا مائة ناقة من الحجر سوداء من كلّ واحدة فصيل آمنّا، فضمن رسول اللّه صلى‌الله‌عليه‌و‌آله وانصرفوا إلى بلادهم، فلمّا كان بعد وفاة رسول اللّه صلى‌الله‌عليه‌و‌آله فدخلوا</w:t>
      </w:r>
      <w:r>
        <w:rPr>
          <w:rStyle w:val="FootnoteAnchor"/>
          <w:rtl w:val="true"/>
        </w:rPr>
        <w:footnoteReference w:id="1288"/>
      </w:r>
      <w:r>
        <w:rPr>
          <w:rFonts w:ascii="Amiri" w:hAnsi="Amiri" w:eastAsia="Amiri" w:cs="Amiri"/>
          <w:color w:val="111111"/>
          <w:sz w:val="28"/>
          <w:sz w:val="28"/>
          <w:szCs w:val="28"/>
          <w:rtl w:val="true"/>
          <w:lang w:bidi="ar-SA"/>
        </w:rPr>
        <w:t xml:space="preserve">المدينة، فسألوا عن النبيّ صلى‌الله‌عليه‌و‌آله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كتبنا أنّه لا يخرج من الدُّنيا نبيّ إلاّ ويكون له وصيّ، فمن كان وصيّ نبيّكم محمّد صلى‌الله‌عليه‌و‌آله ؟ فدلّوا على أبي بكر فدخلوا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دَين على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ناقة مع كلّ ناقة فصيل</w:t>
      </w:r>
      <w:r>
        <w:rPr>
          <w:rStyle w:val="FootnoteAnchor"/>
          <w:rtl w:val="true"/>
        </w:rPr>
        <w:footnoteReference w:id="1289"/>
      </w:r>
      <w:r>
        <w:rPr>
          <w:rFonts w:ascii="Amiri" w:hAnsi="Amiri" w:eastAsia="Amiri" w:cs="Amiri"/>
          <w:color w:val="111111"/>
          <w:sz w:val="28"/>
          <w:sz w:val="28"/>
          <w:szCs w:val="28"/>
          <w:rtl w:val="true"/>
          <w:lang w:bidi="ar-SA"/>
        </w:rPr>
        <w:t xml:space="preserve">وكلّها 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 صلى‌الله‌عليه‌و‌آله تركة تفي بذلك، فقال بعضهم لبعض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أمر محمّد صلى‌الله‌عليه‌و‌آله إلاّ باطلاً، وكان سلمان رضى‌الله‌عنه حاضراً وكان يعرف لغتهم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أدلّكم على وصيّ محمّد صلى‌الله‌عليه‌و‌آله ، فإذا بعليّ قد دخل المسجد فنهضوا إليه وجثوا بين يديه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دَين</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على نبيّكم صلى‌الله‌عليه‌و‌آله مائة ناقة ديناً بصفات مخصوصة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وتسلمون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فواعدهم إلى الغدّ، ثمّ رجع بهم إلى الجبّانة</w:t>
      </w:r>
      <w:r>
        <w:rPr>
          <w:rStyle w:val="FootnoteAnchor"/>
          <w:rtl w:val="true"/>
        </w:rPr>
        <w:footnoteReference w:id="1291"/>
      </w:r>
      <w:r>
        <w:rPr>
          <w:rFonts w:ascii="Amiri" w:hAnsi="Amiri" w:eastAsia="Amiri" w:cs="Amiri"/>
          <w:color w:val="111111"/>
          <w:sz w:val="28"/>
          <w:sz w:val="28"/>
          <w:szCs w:val="28"/>
          <w:rtl w:val="true"/>
          <w:lang w:bidi="ar-SA"/>
        </w:rPr>
        <w:t>والمنافقون يزعمون أنّه يفتضح، فلمّا وصل إليهم صلّى ركعتين ودعى خفيّاً ثمّ ضرب بقضيب رسول اللّه صلى‌الله‌عليه‌و‌آله على الحجر، فسمع منه أنين كما</w:t>
      </w:r>
      <w:r>
        <w:rPr>
          <w:rStyle w:val="FootnoteAnchor"/>
          <w:rtl w:val="true"/>
        </w:rPr>
        <w:footnoteReference w:id="1292"/>
      </w:r>
      <w:r>
        <w:rPr>
          <w:rFonts w:ascii="Amiri" w:hAnsi="Amiri" w:eastAsia="Amiri" w:cs="Amiri"/>
          <w:color w:val="111111"/>
          <w:sz w:val="28"/>
          <w:sz w:val="28"/>
          <w:szCs w:val="28"/>
          <w:rtl w:val="true"/>
          <w:lang w:bidi="ar-SA"/>
        </w:rPr>
        <w:t>يكون للنوق عند مخاضها، فبينما هو</w:t>
      </w:r>
      <w:r>
        <w:rPr>
          <w:rStyle w:val="FootnoteAnchor"/>
          <w:rtl w:val="true"/>
        </w:rPr>
        <w:footnoteReference w:id="1293"/>
      </w:r>
      <w:r>
        <w:rPr>
          <w:rFonts w:ascii="Amiri" w:hAnsi="Amiri" w:eastAsia="Amiri" w:cs="Amiri"/>
          <w:color w:val="111111"/>
          <w:sz w:val="28"/>
          <w:sz w:val="28"/>
          <w:szCs w:val="28"/>
          <w:rtl w:val="true"/>
          <w:lang w:bidi="ar-SA"/>
        </w:rPr>
        <w:t xml:space="preserve">كذلك إذا انشقّ الحجر وخرج منه رأس ناقة وقد تعلّق منه رأس الزمام، فقال عليه‌السلام لابنه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 مائة ناقة مع كلّ واحدة فصيل كلّها سود الألوان فأسلم النصارى كلّهم،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ناقة صالح النبيّ واحدة وكان بسببها هلاك قوم كثير، فادع يا أمير المؤمنين عليه‌السلام حتّى تدخل النوق الحجر</w:t>
      </w:r>
      <w:r>
        <w:rPr>
          <w:rStyle w:val="FootnoteAnchor"/>
          <w:rtl w:val="true"/>
        </w:rPr>
        <w:footnoteReference w:id="1294"/>
      </w:r>
      <w:r>
        <w:rPr>
          <w:rFonts w:ascii="Amiri" w:hAnsi="Amiri" w:eastAsia="Amiri" w:cs="Amiri"/>
          <w:color w:val="111111"/>
          <w:sz w:val="28"/>
          <w:sz w:val="28"/>
          <w:szCs w:val="28"/>
          <w:rtl w:val="true"/>
          <w:lang w:bidi="ar-SA"/>
        </w:rPr>
        <w:t>لئلّا يكون شيء منها سبب هلاك اُمّة محمّد صلى‌الله‌عليه‌و‌آله فدعى فدخلت كما خرجت</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أنّه قيل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يحتجّون علينا ويقول</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زوّج فلاناً ابنته اُمّ كلثوم وكان متّكئاً فجلس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أيقولون ذلك إنّ قوماً يزعمون ذلك لا يهتدون إلى سواء السبيل، سبحان اللّه ما كان يقدر أمير المؤمنين عليه‌السلام أن يحول بينه وبينها فينقذها، كذبوا ولم يكن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خطب إلى عليّ عليه‌السلام ابنته اُمّ كلثوم فأبى عليّ عليه‌السلام فقال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لم تزوّجني لأنتزعنّ منك السقاية وزمزم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العبّاس عليّاً عليه‌السلام فكلّمه، فأبى عليه فألحّ العبّاس، فلمّا رأى أمير المؤمنين عليه‌السلام مشقّة كلام الرجل على العبّاس وأنّه سيفعل بالسقاية ماقال أرسل أمير المؤمنين عليه‌السلام إلى جنّية من أهل نجران يهوديّة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سحيقة</w:t>
      </w:r>
      <w:r>
        <w:rPr>
          <w:rStyle w:val="FootnoteAnchor"/>
          <w:rtl w:val="true"/>
        </w:rPr>
        <w:footnoteReference w:id="1297"/>
      </w:r>
      <w:r>
        <w:rPr>
          <w:rFonts w:ascii="IRNazanin" w:hAnsi="IRNazanin" w:eastAsia="IRNazanin"/>
          <w:color w:val="111111"/>
          <w:sz w:val="28"/>
          <w:sz w:val="28"/>
          <w:szCs w:val="28"/>
          <w:rtl w:val="true"/>
          <w:lang w:bidi="fa-IR"/>
        </w:rPr>
        <w:t>بنت</w:t>
      </w:r>
    </w:p>
    <w:p>
      <w:pPr>
        <w:pStyle w:val="BookText"/>
        <w:rPr/>
      </w:pPr>
      <w:r>
        <w:rPr>
          <w:rFonts w:ascii="Amiri" w:hAnsi="Amiri" w:eastAsia="Amiri" w:cs="Amiri"/>
          <w:color w:val="111111"/>
          <w:sz w:val="28"/>
          <w:sz w:val="28"/>
          <w:szCs w:val="28"/>
          <w:rtl w:val="true"/>
          <w:lang w:bidi="ar-SA"/>
        </w:rPr>
        <w:t>جريرية فأمرها، فتمثّلت في مثال اُمّ كلثوم وحجبت الأنظار</w:t>
      </w:r>
      <w:r>
        <w:rPr>
          <w:rStyle w:val="FootnoteAnchor"/>
          <w:rtl w:val="true"/>
        </w:rPr>
        <w:footnoteReference w:id="1298"/>
      </w:r>
      <w:r>
        <w:rPr>
          <w:rFonts w:ascii="Amiri" w:hAnsi="Amiri" w:eastAsia="Amiri" w:cs="Amiri"/>
          <w:color w:val="111111"/>
          <w:sz w:val="28"/>
          <w:sz w:val="28"/>
          <w:szCs w:val="28"/>
          <w:rtl w:val="true"/>
          <w:lang w:bidi="ar-SA"/>
        </w:rPr>
        <w:t xml:space="preserve">عن اُمّ كلثوم وبعث بها إلى الرجل، فلم تزل عنده حتّى أنّه استراب بها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أهل بيت أسحر من بني هاشم، ثمّ أراد أن يظهر ذلك للناس فقتل وحوت الميراث وانصرفت إلى نجران وأظهر أمير المؤمنين عليه‌السلام اُمّ كلثوم</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على منبر الكوفة يخطب وحوله الناس فجاء ثعبان ينفخ في الناس وهم يتحاودون عنه، فقال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أوسعوا له</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حتّى رقى المنبر والناس ينظرون إليه، ثمّ قبّل أقدام أمير المؤمنين عليه‌السلام وجعل يتمرّغ</w:t>
      </w:r>
      <w:r>
        <w:rPr>
          <w:rStyle w:val="FootnoteAnchor"/>
          <w:rtl w:val="true"/>
        </w:rPr>
        <w:footnoteReference w:id="1301"/>
      </w:r>
      <w:r>
        <w:rPr>
          <w:rFonts w:ascii="Amiri" w:hAnsi="Amiri" w:eastAsia="Amiri" w:cs="Amiri"/>
          <w:color w:val="111111"/>
          <w:sz w:val="28"/>
          <w:sz w:val="28"/>
          <w:szCs w:val="28"/>
          <w:rtl w:val="true"/>
          <w:lang w:bidi="ar-SA"/>
        </w:rPr>
        <w:t>عليها، ونفخ ثلاث نفخات ونزل</w:t>
      </w:r>
      <w:r>
        <w:rPr>
          <w:rStyle w:val="FootnoteAnchor"/>
          <w:rtl w:val="true"/>
        </w:rPr>
        <w:footnoteReference w:id="1302"/>
      </w:r>
      <w:r>
        <w:rPr>
          <w:rFonts w:ascii="Amiri" w:hAnsi="Amiri" w:eastAsia="Amiri" w:cs="Amiri"/>
          <w:color w:val="111111"/>
          <w:sz w:val="28"/>
          <w:sz w:val="28"/>
          <w:szCs w:val="28"/>
          <w:rtl w:val="true"/>
          <w:lang w:bidi="ar-SA"/>
        </w:rPr>
        <w:t xml:space="preserve">وانساب ولم يقطع أمير المؤمنين عليه‌السلام خطبته، فسألوه 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من الجنّ ذكر أنّ ولده قتله رجل من الأنصار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سميع</w:t>
      </w:r>
      <w:r>
        <w:rPr>
          <w:rStyle w:val="FootnoteAnchor"/>
          <w:rtl w:val="true"/>
        </w:rPr>
        <w:footnoteReference w:id="1303"/>
      </w:r>
      <w:r>
        <w:rPr>
          <w:rFonts w:ascii="Amiri" w:hAnsi="Amiri" w:eastAsia="Amiri" w:cs="Amiri"/>
          <w:color w:val="111111"/>
          <w:sz w:val="28"/>
          <w:sz w:val="28"/>
          <w:szCs w:val="28"/>
          <w:rtl w:val="true"/>
          <w:lang w:bidi="ar-SA"/>
        </w:rPr>
        <w:t>عند خفّان من غير أن يتعرّض له بسوء، وقد استوهبتُ دم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w:t>
      </w:r>
      <w:r>
        <w:rPr>
          <w:rStyle w:val="FootnoteAnchor"/>
          <w:rtl w:val="true"/>
        </w:rPr>
        <w:footnoteReference w:id="1304"/>
      </w:r>
      <w:r>
        <w:rPr>
          <w:rFonts w:ascii="Amiri" w:hAnsi="Amiri" w:eastAsia="Amiri" w:cs="Amiri"/>
          <w:color w:val="111111"/>
          <w:sz w:val="28"/>
          <w:sz w:val="28"/>
          <w:szCs w:val="28"/>
          <w:rtl w:val="true"/>
          <w:lang w:bidi="ar-SA"/>
        </w:rPr>
        <w:t xml:space="preserve">طويل بين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قتلت الحيّة في المكان المشار إليه</w:t>
      </w:r>
      <w:r>
        <w:rPr>
          <w:rStyle w:val="FootnoteAnchor"/>
          <w:rtl w:val="true"/>
        </w:rPr>
        <w:footnoteReference w:id="1305"/>
      </w:r>
      <w:r>
        <w:rPr>
          <w:rFonts w:ascii="Amiri" w:hAnsi="Amiri" w:eastAsia="Amiri" w:cs="Amiri"/>
          <w:color w:val="111111"/>
          <w:sz w:val="28"/>
          <w:sz w:val="28"/>
          <w:szCs w:val="28"/>
          <w:rtl w:val="true"/>
          <w:lang w:bidi="ar-SA"/>
        </w:rPr>
        <w:t>، وإنّي منذ قتلتها لا أقدر أستقرّ في مكان من الصياح والصراخ، فهربت إلى الجامع فأنا</w:t>
      </w:r>
      <w:r>
        <w:rPr>
          <w:rStyle w:val="FootnoteAnchor"/>
          <w:rtl w:val="true"/>
        </w:rPr>
        <w:footnoteReference w:id="1306"/>
      </w:r>
      <w:r>
        <w:rPr>
          <w:rFonts w:ascii="Amiri" w:hAnsi="Amiri" w:eastAsia="Amiri" w:cs="Amiri"/>
          <w:color w:val="111111"/>
          <w:sz w:val="28"/>
          <w:sz w:val="28"/>
          <w:szCs w:val="28"/>
          <w:rtl w:val="true"/>
          <w:lang w:bidi="ar-SA"/>
        </w:rPr>
        <w:t>منذ سبعة أيّام هاهنا ، فقال</w:t>
      </w:r>
      <w:r>
        <w:rPr>
          <w:rStyle w:val="FootnoteAnchor"/>
          <w:rtl w:val="true"/>
        </w:rPr>
        <w:footnoteReference w:id="1307"/>
      </w: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جملك واعقره في موضع قتلت الحيّة وامض لا بأس عليك</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رواه الأصبغ بن نباتة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عليه‌السلام جاؤه نفر</w:t>
      </w:r>
    </w:p>
    <w:p>
      <w:pPr>
        <w:pStyle w:val="BookText"/>
        <w:rPr/>
      </w:pPr>
      <w:r>
        <w:rPr>
          <w:rFonts w:ascii="Amiri" w:hAnsi="Amiri" w:eastAsia="Amiri" w:cs="Amiri"/>
          <w:color w:val="111111"/>
          <w:sz w:val="28"/>
          <w:sz w:val="28"/>
          <w:szCs w:val="28"/>
          <w:rtl w:val="true"/>
          <w:lang w:bidi="ar-SA"/>
        </w:rPr>
        <w:t xml:space="preserve">من المنافقين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309"/>
      </w:r>
      <w:r>
        <w:rPr>
          <w:rFonts w:ascii="Amiri" w:hAnsi="Amiri" w:eastAsia="Amiri" w:cs="Amiri"/>
          <w:color w:val="111111"/>
          <w:sz w:val="28"/>
          <w:sz w:val="28"/>
          <w:szCs w:val="28"/>
          <w:rtl w:val="true"/>
          <w:lang w:bidi="ar-SA"/>
        </w:rPr>
        <w:t xml:space="preserve">الجرّي مسخ حرام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برهانه</w:t>
      </w:r>
      <w:r>
        <w:rPr>
          <w:rStyle w:val="FootnoteAnchor"/>
          <w:rtl w:val="true"/>
        </w:rPr>
        <w:footnoteReference w:id="1310"/>
      </w:r>
      <w:r>
        <w:rPr>
          <w:rFonts w:ascii="IRNazanin" w:hAnsi="IRNazanin" w:eastAsia="IRNazanin"/>
          <w:color w:val="111111"/>
          <w:sz w:val="28"/>
          <w:sz w:val="28"/>
          <w:szCs w:val="28"/>
          <w:rtl w:val="true"/>
          <w:lang w:bidi="fa-IR"/>
        </w:rPr>
        <w:t xml:space="preserve">؟ فجاء بهم إلى الفرات ونادى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هنّاس</w:t>
      </w:r>
      <w:r>
        <w:rPr>
          <w:rFonts w:eastAsia="IRNazanin" w:cs="IRNazanin"/>
          <w:color w:val="111111"/>
          <w:sz w:val="28"/>
          <w:szCs w:val="28"/>
          <w:rtl w:val="true"/>
          <w:lang w:bidi="fa-IR"/>
        </w:rPr>
        <w:t>»</w:t>
      </w:r>
      <w:r>
        <w:rPr>
          <w:rStyle w:val="FootnoteAnchor"/>
          <w:rtl w:val="true"/>
        </w:rPr>
        <w:footnoteReference w:id="1311"/>
      </w:r>
      <w:r>
        <w:rPr>
          <w:rFonts w:ascii="Amiri" w:hAnsi="Amiri" w:eastAsia="Amiri" w:cs="Amiri"/>
          <w:color w:val="111111"/>
          <w:sz w:val="28"/>
          <w:sz w:val="28"/>
          <w:szCs w:val="28"/>
          <w:rtl w:val="true"/>
          <w:lang w:bidi="ar-SA"/>
        </w:rPr>
        <w:t>فأجابه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عرضت عليه ولايتك فأبى فمسخ</w:t>
      </w:r>
      <w:r>
        <w:rPr>
          <w:rStyle w:val="FootnoteAnchor"/>
          <w:rtl w:val="true"/>
        </w:rPr>
        <w:footnoteReference w:id="1312"/>
      </w:r>
      <w:r>
        <w:rPr>
          <w:rFonts w:ascii="Amiri" w:hAnsi="Amiri" w:eastAsia="Amiri" w:cs="Amiri"/>
          <w:color w:val="111111"/>
          <w:sz w:val="28"/>
          <w:sz w:val="28"/>
          <w:szCs w:val="28"/>
          <w:rtl w:val="true"/>
          <w:lang w:bidi="ar-SA"/>
        </w:rPr>
        <w:t>، وإنّ في من معك من</w:t>
      </w:r>
      <w:r>
        <w:rPr>
          <w:rStyle w:val="FootnoteAnchor"/>
          <w:rtl w:val="true"/>
        </w:rPr>
        <w:footnoteReference w:id="1313"/>
      </w:r>
      <w:r>
        <w:rPr>
          <w:rFonts w:ascii="Amiri" w:hAnsi="Amiri" w:eastAsia="Amiri" w:cs="Amiri"/>
          <w:color w:val="111111"/>
          <w:sz w:val="28"/>
          <w:sz w:val="28"/>
          <w:szCs w:val="28"/>
          <w:rtl w:val="true"/>
          <w:lang w:bidi="ar-SA"/>
        </w:rPr>
        <w:t xml:space="preserve">يمسخ كما مسخنا ويصير كما صرنا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قصّتك ليسمع من حضر فيعلم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كنّا</w:t>
      </w:r>
      <w:r>
        <w:rPr>
          <w:rStyle w:val="FootnoteAnchor"/>
          <w:rtl w:val="true"/>
        </w:rPr>
        <w:footnoteReference w:id="1314"/>
      </w:r>
      <w:r>
        <w:rPr>
          <w:rFonts w:ascii="Amiri" w:hAnsi="Amiri" w:eastAsia="Amiri" w:cs="Amiri"/>
          <w:color w:val="111111"/>
          <w:sz w:val="28"/>
          <w:sz w:val="28"/>
          <w:szCs w:val="28"/>
          <w:rtl w:val="true"/>
          <w:lang w:bidi="ar-SA"/>
        </w:rPr>
        <w:t>قبيلة من بني إسرائيل وكنّا</w:t>
      </w:r>
      <w:r>
        <w:rPr>
          <w:rStyle w:val="FootnoteAnchor"/>
          <w:rtl w:val="true"/>
        </w:rPr>
        <w:footnoteReference w:id="1315"/>
      </w:r>
      <w:r>
        <w:rPr>
          <w:rFonts w:ascii="Amiri" w:hAnsi="Amiri" w:eastAsia="Amiri" w:cs="Amiri"/>
          <w:color w:val="111111"/>
          <w:sz w:val="28"/>
          <w:sz w:val="28"/>
          <w:szCs w:val="28"/>
          <w:rtl w:val="true"/>
          <w:lang w:bidi="ar-SA"/>
        </w:rPr>
        <w:t>تمرّدنا وعصينا وعرضت ولايتك علينا فأبينا وفارقنا البلاد واستعملنا الفساد، فجاءنا آتٍ أنت واللّه أعلم به منّا، فصرخ صرخةً فينا فجمعنا جمعاً واحداً وكنّا متفرّقين في البراري فجمعنا بصرخة</w:t>
      </w:r>
      <w:r>
        <w:rPr>
          <w:rStyle w:val="FootnoteAnchor"/>
          <w:rtl w:val="true"/>
        </w:rPr>
        <w:footnoteReference w:id="1316"/>
      </w:r>
      <w:r>
        <w:rPr>
          <w:rFonts w:ascii="Amiri" w:hAnsi="Amiri" w:eastAsia="Amiri" w:cs="Amiri"/>
          <w:color w:val="111111"/>
          <w:sz w:val="28"/>
          <w:sz w:val="28"/>
          <w:szCs w:val="28"/>
          <w:rtl w:val="true"/>
          <w:lang w:bidi="ar-SA"/>
        </w:rPr>
        <w:t xml:space="preserve">، ثمّ صاح صيحة اُخرى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مسوخاً بقدرة اللّه تعالى</w:t>
      </w:r>
      <w:r>
        <w:rPr>
          <w:rStyle w:val="FootnoteAnchor"/>
          <w:rtl w:val="true"/>
        </w:rPr>
        <w:footnoteReference w:id="1317"/>
      </w:r>
      <w:r>
        <w:rPr>
          <w:rFonts w:ascii="Amiri" w:hAnsi="Amiri" w:eastAsia="Amiri" w:cs="Amiri"/>
          <w:color w:val="111111"/>
          <w:sz w:val="28"/>
          <w:sz w:val="28"/>
          <w:szCs w:val="28"/>
          <w:rtl w:val="true"/>
          <w:lang w:bidi="ar-SA"/>
        </w:rPr>
        <w:t>أجناساً مختلفة، ثمّ قال</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أنهاراً تسكنك هذه المسوخ واتّصلي ببحار الأرض حتّى لا يبقى ماء إلاّ وفيه من هذه المسوخ، فصرنا مسوخاً كما ترى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عليه‌السلام كان يطلب قوماً من الخوارج، فلمّا بلغ الموضع المعروف اليوم بساباط أتاه قوم</w:t>
      </w:r>
      <w:r>
        <w:rPr>
          <w:rStyle w:val="FootnoteAnchor"/>
          <w:rtl w:val="true"/>
        </w:rPr>
        <w:footnoteReference w:id="1320"/>
      </w:r>
      <w:r>
        <w:rPr>
          <w:rFonts w:ascii="Amiri" w:hAnsi="Amiri" w:eastAsia="Amiri" w:cs="Amiri"/>
          <w:color w:val="111111"/>
          <w:sz w:val="28"/>
          <w:sz w:val="28"/>
          <w:szCs w:val="28"/>
          <w:rtl w:val="true"/>
          <w:lang w:bidi="ar-SA"/>
        </w:rPr>
        <w:t xml:space="preserve">رجل من شيعته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من شيعتك، وكان لي أخ وكنت شفيقاً عليه، فبعثه عمر في جنود سعد بن أبي وقّاص إلى قتال أهل المدائن فقتل هناك، وأُريد أن يحييه لي</w:t>
      </w:r>
      <w:r>
        <w:rPr>
          <w:rStyle w:val="FootnoteAnchor"/>
          <w:rtl w:val="true"/>
        </w:rPr>
        <w:footnoteReference w:id="13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قبره</w:t>
      </w:r>
    </w:p>
    <w:p>
      <w:pPr>
        <w:pStyle w:val="BookText"/>
        <w:rPr/>
      </w:pPr>
      <w:r>
        <w:rPr>
          <w:rFonts w:ascii="Amiri" w:hAnsi="Amiri" w:eastAsia="Amiri" w:cs="Amiri"/>
          <w:color w:val="111111"/>
          <w:sz w:val="28"/>
          <w:sz w:val="28"/>
          <w:szCs w:val="28"/>
          <w:rtl w:val="true"/>
          <w:lang w:bidi="ar-SA"/>
        </w:rPr>
        <w:t xml:space="preserve">ومقتله فأراه إيّاه، فمدّ الرمح وهو راكب بغلته الشهباء فركز القبر بأسفل الرمح، فخرج رجل أسمر طويل يتكلّم بالعجمية، 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تتكلّم بالعجمية وأنت 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أبغضك وأُوالي عدوّك</w:t>
      </w:r>
      <w:r>
        <w:rPr>
          <w:rStyle w:val="FootnoteAnchor"/>
          <w:rtl w:val="true"/>
        </w:rPr>
        <w:footnoteReference w:id="1322"/>
      </w:r>
      <w:r>
        <w:rPr>
          <w:rFonts w:ascii="Amiri" w:hAnsi="Amiri" w:eastAsia="Amiri" w:cs="Amiri"/>
          <w:color w:val="111111"/>
          <w:sz w:val="28"/>
          <w:sz w:val="28"/>
          <w:szCs w:val="28"/>
          <w:rtl w:val="true"/>
          <w:lang w:bidi="ar-SA"/>
        </w:rPr>
        <w:t>، فانقلب لساني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ردّه من حيث جاء فلا حاجة لنا فيه،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القبر وانطبق</w:t>
      </w:r>
      <w:r>
        <w:rPr>
          <w:rStyle w:val="FootnoteAnchor"/>
          <w:rtl w:val="true"/>
        </w:rPr>
        <w:footnoteReference w:id="1323"/>
      </w:r>
      <w:r>
        <w:rPr>
          <w:rFonts w:ascii="Amiri" w:hAnsi="Amiri" w:eastAsia="Amiri" w:cs="Amiri"/>
          <w:color w:val="111111"/>
          <w:sz w:val="28"/>
          <w:sz w:val="28"/>
          <w:szCs w:val="28"/>
          <w:rtl w:val="true"/>
          <w:lang w:bidi="ar-SA"/>
        </w:rPr>
        <w:t>عليه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عليّاً عليه‌السلام دخل المسجد بالمدينة غداة يوم وقال</w:t>
      </w:r>
      <w:r>
        <w:rPr>
          <w:rStyle w:val="FootnoteAnchor"/>
          <w:rtl w:val="true"/>
        </w:rPr>
        <w:footnoteReference w:id="1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النوم رسول اللّه صلى‌الله‌عليه‌و‌آله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سلمان الفارسي</w:t>
      </w:r>
      <w:r>
        <w:rPr>
          <w:rStyle w:val="FootnoteAnchor"/>
          <w:rtl w:val="true"/>
        </w:rPr>
        <w:footnoteReference w:id="1326"/>
      </w:r>
      <w:r>
        <w:rPr>
          <w:rFonts w:ascii="Amiri" w:hAnsi="Amiri" w:eastAsia="Amiri" w:cs="Amiri"/>
          <w:color w:val="111111"/>
          <w:sz w:val="28"/>
          <w:sz w:val="28"/>
          <w:szCs w:val="28"/>
          <w:rtl w:val="true"/>
          <w:lang w:bidi="ar-SA"/>
        </w:rPr>
        <w:t>رحمه‌الله توفّى ووصّاني بتغسيله</w:t>
      </w:r>
      <w:r>
        <w:rPr>
          <w:rStyle w:val="FootnoteAnchor"/>
          <w:rtl w:val="true"/>
        </w:rPr>
        <w:footnoteReference w:id="1327"/>
      </w:r>
      <w:r>
        <w:rPr>
          <w:rFonts w:ascii="Amiri" w:hAnsi="Amiri" w:eastAsia="Amiri" w:cs="Amiri"/>
          <w:color w:val="111111"/>
          <w:sz w:val="28"/>
          <w:sz w:val="28"/>
          <w:szCs w:val="28"/>
          <w:rtl w:val="true"/>
          <w:lang w:bidi="ar-SA"/>
        </w:rPr>
        <w:t>وتكفينه والصلاة عليه ودفنه، وها أنا خارج إلى المدائن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الكفن من بيت المال ،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مكفي مفروغ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والناس معه إلى ظاهر المدينة ثمّ خرج وانصرف الناس، فلمّا كان قبل الظهر</w:t>
      </w:r>
      <w:r>
        <w:rPr>
          <w:rStyle w:val="FootnoteAnchor"/>
          <w:rtl w:val="true"/>
        </w:rPr>
        <w:footnoteReference w:id="1328"/>
      </w:r>
      <w:r>
        <w:rPr>
          <w:rFonts w:ascii="Amiri" w:hAnsi="Amiri" w:eastAsia="Amiri" w:cs="Amiri"/>
          <w:color w:val="111111"/>
          <w:sz w:val="28"/>
          <w:sz w:val="28"/>
          <w:szCs w:val="28"/>
          <w:rtl w:val="true"/>
          <w:lang w:bidi="ar-SA"/>
        </w:rPr>
        <w:t>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 وأكثر الناس لا يصدّقوا</w:t>
      </w:r>
      <w:r>
        <w:rPr>
          <w:rStyle w:val="FootnoteAnchor"/>
          <w:rtl w:val="true"/>
        </w:rPr>
        <w:footnoteReference w:id="1329"/>
      </w:r>
      <w:r>
        <w:rPr>
          <w:rFonts w:ascii="Amiri" w:hAnsi="Amiri" w:eastAsia="Amiri" w:cs="Amiri"/>
          <w:color w:val="111111"/>
          <w:sz w:val="28"/>
          <w:sz w:val="28"/>
          <w:szCs w:val="28"/>
          <w:rtl w:val="true"/>
          <w:lang w:bidi="ar-SA"/>
        </w:rPr>
        <w:t>حتّى كان بعد مدّة وصل من المدائن مكتوباً</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رضى‌الله‌عنه توفّى يوم كذا، فدخل</w:t>
      </w:r>
      <w:r>
        <w:rPr>
          <w:rStyle w:val="FootnoteAnchor"/>
          <w:rtl w:val="true"/>
        </w:rPr>
        <w:footnoteReference w:id="1331"/>
      </w:r>
      <w:r>
        <w:rPr>
          <w:rFonts w:ascii="Amiri" w:hAnsi="Amiri" w:eastAsia="Amiri" w:cs="Amiri"/>
          <w:color w:val="111111"/>
          <w:sz w:val="28"/>
          <w:sz w:val="28"/>
          <w:szCs w:val="28"/>
          <w:rtl w:val="true"/>
          <w:lang w:bidi="ar-SA"/>
        </w:rPr>
        <w:t>علينا أعرابي فغسّله وكفّنه وصلّى عليه ودفنه ثمّ انصرف وتعجّب الناس كلّهم</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زكريّا العلامي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المعروف بابن المعافا عن وكيع عن زاذان عن سلمان</w:t>
      </w:r>
    </w:p>
    <w:p>
      <w:pPr>
        <w:pStyle w:val="BookText"/>
        <w:rPr/>
      </w:pPr>
      <w:r>
        <w:rPr>
          <w:rFonts w:ascii="Amiri" w:hAnsi="Amiri" w:eastAsia="Amiri" w:cs="Amiri"/>
          <w:color w:val="111111"/>
          <w:sz w:val="28"/>
          <w:sz w:val="28"/>
          <w:szCs w:val="28"/>
          <w:rtl w:val="true"/>
          <w:lang w:bidi="ar-SA"/>
        </w:rPr>
        <w:t xml:space="preserve">الفارسي رحمه‌الله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مولانا أمير المؤمنين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أُحبّ أن أرى من معجزاتك شيئاً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ودخل منزله وخرج إليَّ وتحته فرسٌ أدهم وعليه قباء أبيض وقلنسوة بيضاء،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أخرج إليَّ ذلك الفرس، فأخرج فرساً آخر أدهم،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يا أبا عبداللّه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فركبته فإذا له جناحان ملتصقان إلى جنبه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الإمام عليه‌السلام فتعلّق في الهواء، وكنت أسمع خفيف</w:t>
      </w:r>
      <w:r>
        <w:rPr>
          <w:rStyle w:val="FootnoteAnchor"/>
          <w:rtl w:val="true"/>
        </w:rPr>
        <w:footnoteReference w:id="1333"/>
      </w:r>
      <w:r>
        <w:rPr>
          <w:rFonts w:ascii="Amiri" w:hAnsi="Amiri" w:eastAsia="Amiri" w:cs="Amiri"/>
          <w:color w:val="111111"/>
          <w:sz w:val="28"/>
          <w:sz w:val="28"/>
          <w:szCs w:val="28"/>
          <w:rtl w:val="true"/>
          <w:lang w:bidi="ar-SA"/>
        </w:rPr>
        <w:t>أجنحة الملائكة وتسبيحها تحت العرش، ثمّ خطونا إلى</w:t>
      </w:r>
      <w:r>
        <w:rPr>
          <w:rStyle w:val="FootnoteAnchor"/>
          <w:rtl w:val="true"/>
        </w:rPr>
        <w:footnoteReference w:id="1334"/>
      </w:r>
      <w:r>
        <w:rPr>
          <w:rFonts w:ascii="IRNazanin" w:hAnsi="IRNazanin" w:eastAsia="IRNazanin"/>
          <w:color w:val="111111"/>
          <w:sz w:val="28"/>
          <w:sz w:val="28"/>
          <w:szCs w:val="28"/>
          <w:rtl w:val="true"/>
          <w:lang w:bidi="fa-IR"/>
        </w:rPr>
        <w:t>ساحل بحر عجّاج</w:t>
      </w:r>
      <w:r>
        <w:rPr>
          <w:rStyle w:val="FootnoteAnchor"/>
          <w:rtl w:val="true"/>
        </w:rPr>
        <w:footnoteReference w:id="1335"/>
      </w:r>
      <w:r>
        <w:rPr>
          <w:rFonts w:ascii="IRNazanin" w:hAnsi="IRNazanin" w:eastAsia="IRNazanin"/>
          <w:color w:val="111111"/>
          <w:sz w:val="28"/>
          <w:sz w:val="28"/>
          <w:szCs w:val="28"/>
          <w:rtl w:val="true"/>
          <w:lang w:bidi="fa-IR"/>
        </w:rPr>
        <w:t>مغطمط</w:t>
      </w:r>
      <w:r>
        <w:rPr>
          <w:rStyle w:val="FootnoteAnchor"/>
          <w:rtl w:val="true"/>
        </w:rPr>
        <w:footnoteReference w:id="1336"/>
      </w:r>
      <w:r>
        <w:rPr>
          <w:rFonts w:ascii="Amiri" w:hAnsi="Amiri" w:eastAsia="Amiri" w:cs="Amiri"/>
          <w:color w:val="111111"/>
          <w:sz w:val="28"/>
          <w:sz w:val="28"/>
          <w:szCs w:val="28"/>
          <w:rtl w:val="true"/>
          <w:lang w:bidi="ar-SA"/>
        </w:rPr>
        <w:t xml:space="preserve">الأمواج، فنظر إليه عليه‌السلام </w:t>
      </w:r>
      <w:r>
        <w:rPr>
          <w:rStyle w:val="FootnoteAnchor"/>
          <w:rtl w:val="true"/>
        </w:rPr>
        <w:footnoteReference w:id="1337"/>
      </w:r>
      <w:r>
        <w:rPr>
          <w:rFonts w:ascii="Amiri" w:hAnsi="Amiri" w:eastAsia="Amiri" w:cs="Amiri"/>
          <w:color w:val="111111"/>
          <w:sz w:val="28"/>
          <w:sz w:val="28"/>
          <w:szCs w:val="28"/>
          <w:rtl w:val="true"/>
          <w:lang w:bidi="ar-SA"/>
        </w:rPr>
        <w:t xml:space="preserve">شزراً، فسكن البحر من غليانه،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سكن البحر من غليانه من نظرك إليه،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ياسلمان خشى أن آمر فيه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على يدي وسار على وجه الماء والفرسان تتبعاننا لا يقودهما أحد، فواللّه ما ابتلّت أقدامنا ولا حوافر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فعبرنا ذلك البحر ورفعنا إلى جزيرة كثيرة الأشجار والأطيار والأنهار، وإذا شجرة عظيمة بلا صدع ولا زهر، فهزّها عليه‌السلام بقضيب كان في يده، فانشقّت وخرجت</w:t>
      </w:r>
      <w:r>
        <w:rPr>
          <w:rStyle w:val="FootnoteAnchor"/>
          <w:rtl w:val="true"/>
        </w:rPr>
        <w:footnoteReference w:id="1338"/>
      </w:r>
      <w:r>
        <w:rPr>
          <w:rFonts w:ascii="Amiri" w:hAnsi="Amiri" w:eastAsia="Amiri" w:cs="Amiri"/>
          <w:color w:val="111111"/>
          <w:sz w:val="28"/>
          <w:sz w:val="28"/>
          <w:szCs w:val="28"/>
          <w:rtl w:val="true"/>
          <w:lang w:bidi="ar-SA"/>
        </w:rPr>
        <w:t>منها ناقة طولها ثمانون ذراعاً وعرضها أربعون ذراعاً وخلفها قلوص</w:t>
      </w:r>
      <w:r>
        <w:rPr>
          <w:rStyle w:val="FootnoteAnchor"/>
          <w:rtl w:val="true"/>
        </w:rPr>
        <w:footnoteReference w:id="1339"/>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منها واشرب من لبنها</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منها وشربت حتّى رويت، وكان لبنها أعذب من الشهد وألين من الزبد وقد اكتفيت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حسن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 أُريك ما هو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ياأمير المؤمنين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w:t>
      </w:r>
      <w:r>
        <w:rPr>
          <w:rStyle w:val="FootnoteAnchor"/>
          <w:rtl w:val="true"/>
        </w:rPr>
        <w:footnoteReference w:id="1341"/>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يا حسناء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ناقة طولها مائة وعشرون ذراعاً</w:t>
      </w:r>
      <w:r>
        <w:rPr>
          <w:rStyle w:val="FootnoteAnchor"/>
          <w:rtl w:val="true"/>
        </w:rPr>
        <w:footnoteReference w:id="1342"/>
      </w:r>
      <w:r>
        <w:rPr>
          <w:rFonts w:ascii="Amiri" w:hAnsi="Amiri" w:eastAsia="Amiri" w:cs="Amiri"/>
          <w:color w:val="111111"/>
          <w:sz w:val="28"/>
          <w:sz w:val="28"/>
          <w:szCs w:val="28"/>
          <w:rtl w:val="true"/>
          <w:lang w:bidi="ar-SA"/>
        </w:rPr>
        <w:t xml:space="preserve">وعرضها ستّون ذراعاً ورأسها من الياقوت الأحمر وصدرها من العنبر الأشهب وقوائمها من الزبرجد الأخضر وزمامها من الياقوت الأصفر وجنبها الأيمن من الذهب وجنبها الأيسر من الفضّة وعرضها من اللؤلؤ الرطب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اشرب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فالتقمت الضرع فإذا هي تحلب عسلاً صافياً مخلصاً محضاً</w:t>
      </w:r>
      <w:r>
        <w:rPr>
          <w:rStyle w:val="FootnoteAnchor"/>
          <w:rtl w:val="true"/>
        </w:rPr>
        <w:footnoteReference w:id="1343"/>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هذه لمن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لك ولسائر الشيعة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من الوقت وسار بي في تلك الجزيرة حتّى ورد بي إلى شجرة عظيمة عليها طعام يفوح منه رائحة المسك، فإذا بطائر في صورة النسر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ذلك الطائر فسلّم على أمير المؤمنين</w:t>
      </w:r>
      <w:r>
        <w:rPr>
          <w:rStyle w:val="FootnoteAnchor"/>
          <w:rtl w:val="true"/>
        </w:rPr>
        <w:footnoteReference w:id="1344"/>
      </w:r>
      <w:r>
        <w:rPr>
          <w:rFonts w:ascii="Amiri" w:hAnsi="Amiri" w:eastAsia="Amiri" w:cs="Amiri"/>
          <w:color w:val="111111"/>
          <w:sz w:val="28"/>
          <w:sz w:val="28"/>
          <w:szCs w:val="28"/>
          <w:rtl w:val="true"/>
          <w:lang w:bidi="ar-SA"/>
        </w:rPr>
        <w:t xml:space="preserve">عليه‌السلام ورجع إلى موضعه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المائدة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منصوبة في هذا المكان للشيعة من مواليّ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الطائر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موكّل</w:t>
      </w:r>
      <w:r>
        <w:rPr>
          <w:rStyle w:val="FootnoteAnchor"/>
          <w:rtl w:val="true"/>
        </w:rPr>
        <w:footnoteReference w:id="1345"/>
      </w:r>
      <w:r>
        <w:rPr>
          <w:rFonts w:ascii="Amiri" w:hAnsi="Amiri" w:eastAsia="Amiri" w:cs="Amiri"/>
          <w:color w:val="111111"/>
          <w:sz w:val="28"/>
          <w:sz w:val="28"/>
          <w:szCs w:val="28"/>
          <w:rtl w:val="true"/>
          <w:lang w:bidi="ar-SA"/>
        </w:rPr>
        <w:t xml:space="preserve">بها إلى 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ياسيّدي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يجتاز به الخضر عليه‌السلام في 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عليه‌السلام على يدي وسار إلى بحرٍ ثان فعبرناه، وإذا جزيرة عظيمة فيها قصر لبنة من ذهب ولبنة من فضّة بيضاء، وشرفها من عقيق أصفر، وعلى كلّ ركن من القصر سبعون صفّاً من الملائكة فأتوا وسلّموا، ثمّ أذن لهم فرجعوا إلى مواضعهم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أمير المؤمنين عليه‌السلام القصر فإذا</w:t>
      </w:r>
      <w:r>
        <w:rPr>
          <w:rStyle w:val="FootnoteAnchor"/>
          <w:rtl w:val="true"/>
        </w:rPr>
        <w:footnoteReference w:id="1346"/>
      </w:r>
      <w:r>
        <w:rPr>
          <w:rFonts w:ascii="Amiri" w:hAnsi="Amiri" w:eastAsia="Amiri" w:cs="Amiri"/>
          <w:color w:val="111111"/>
          <w:sz w:val="28"/>
          <w:sz w:val="28"/>
          <w:szCs w:val="28"/>
          <w:rtl w:val="true"/>
          <w:lang w:bidi="ar-SA"/>
        </w:rPr>
        <w:t>أشجار وأثمار وأنهار وأطيار</w:t>
      </w:r>
    </w:p>
    <w:p>
      <w:pPr>
        <w:pStyle w:val="BookText"/>
        <w:rPr/>
      </w:pPr>
      <w:r>
        <w:rPr>
          <w:rFonts w:ascii="Amiri" w:hAnsi="Amiri" w:eastAsia="Amiri" w:cs="Amiri"/>
          <w:color w:val="111111"/>
          <w:sz w:val="28"/>
          <w:sz w:val="28"/>
          <w:szCs w:val="28"/>
          <w:rtl w:val="true"/>
          <w:lang w:bidi="ar-SA"/>
        </w:rPr>
        <w:t>وألوان النبات فجعل الإمام عليه‌السلام يمشي فيه حتّى وصل آخره، فوقف عليه‌السلام على بركة كانت في البستان، ثمّ صعد إلى صقر</w:t>
      </w:r>
      <w:r>
        <w:rPr>
          <w:rStyle w:val="FootnoteAnchor"/>
          <w:rtl w:val="true"/>
        </w:rPr>
        <w:footnoteReference w:id="1347"/>
      </w:r>
      <w:r>
        <w:rPr>
          <w:rFonts w:ascii="Amiri" w:hAnsi="Amiri" w:eastAsia="Amiri" w:cs="Amiri"/>
          <w:color w:val="111111"/>
          <w:sz w:val="28"/>
          <w:sz w:val="28"/>
          <w:szCs w:val="28"/>
          <w:rtl w:val="true"/>
          <w:lang w:bidi="ar-SA"/>
        </w:rPr>
        <w:t xml:space="preserve">فإذا كرسيّ من الذهب الأحمر فجلس عليه، وأشرفنا على القصر فإذا بحر أسود يغطمط أمواجه كالجبال الراسيات، فنظر عليه‌السلام إليه شزراً فسكن من غليانه حتّى كان كالمذنب،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سكن البحر من غليانه لمّا نظرت إليه</w:t>
      </w:r>
      <w:r>
        <w:rPr>
          <w:rStyle w:val="FootnoteAnchor"/>
          <w:rtl w:val="true"/>
        </w:rPr>
        <w:footnoteReference w:id="1348"/>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 أن آمر فيه بأمر ، أتدري يا سلمان أيّ بحر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ياسيّدي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غرق فيه فرعون وملائه</w:t>
      </w:r>
      <w:r>
        <w:rPr>
          <w:rStyle w:val="FootnoteAnchor"/>
          <w:rtl w:val="true"/>
        </w:rPr>
        <w:footnoteReference w:id="1349"/>
      </w:r>
      <w:r>
        <w:rPr>
          <w:rFonts w:ascii="Amiri" w:hAnsi="Amiri" w:eastAsia="Amiri" w:cs="Amiri"/>
          <w:color w:val="111111"/>
          <w:sz w:val="28"/>
          <w:sz w:val="28"/>
          <w:szCs w:val="28"/>
          <w:rtl w:val="true"/>
          <w:lang w:bidi="ar-SA"/>
        </w:rPr>
        <w:t>المذنبة، حملها جناح جبرئيل عليه‌السلام ثمّ زجّها في هذا البحر، فهو يهوي لا يبلغ قراره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Style w:val="FootnoteAnchor"/>
          <w:rtl w:val="true"/>
        </w:rPr>
        <w:footnoteReference w:id="1350"/>
      </w:r>
      <w:r>
        <w:rPr>
          <w:rFonts w:ascii="Amiri" w:hAnsi="Amiri" w:eastAsia="Amiri" w:cs="Amiri"/>
          <w:color w:val="111111"/>
          <w:sz w:val="28"/>
          <w:sz w:val="28"/>
          <w:szCs w:val="28"/>
          <w:rtl w:val="true"/>
          <w:lang w:bidi="ar-SA"/>
        </w:rPr>
        <w:t xml:space="preserve">هل سرنا فرسخين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ياسلمان لقد سرت خمسين ألف فرسخ ودرت حول الدُّنيا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وكيف</w:t>
      </w:r>
      <w:r>
        <w:rPr>
          <w:rStyle w:val="FootnoteAnchor"/>
          <w:rtl w:val="true"/>
        </w:rPr>
        <w:footnoteReference w:id="1351"/>
      </w:r>
      <w:r>
        <w:rPr>
          <w:rFonts w:ascii="Amiri" w:hAnsi="Amiri" w:eastAsia="Amiri" w:cs="Amiri"/>
          <w:color w:val="111111"/>
          <w:sz w:val="28"/>
          <w:sz w:val="28"/>
          <w:szCs w:val="28"/>
          <w:rtl w:val="true"/>
          <w:lang w:bidi="ar-SA"/>
        </w:rPr>
        <w:t xml:space="preserve">هذا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ذو القرنين طاف شرقها وغربها وبلغ</w:t>
      </w:r>
      <w:r>
        <w:rPr>
          <w:rStyle w:val="FootnoteAnchor"/>
          <w:rtl w:val="true"/>
        </w:rPr>
        <w:footnoteReference w:id="1352"/>
      </w:r>
      <w:r>
        <w:rPr>
          <w:rFonts w:ascii="Amiri" w:hAnsi="Amiri" w:eastAsia="Amiri" w:cs="Amiri"/>
          <w:color w:val="111111"/>
          <w:sz w:val="28"/>
          <w:sz w:val="28"/>
          <w:szCs w:val="28"/>
          <w:rtl w:val="true"/>
          <w:lang w:bidi="ar-SA"/>
        </w:rPr>
        <w:t>سدّ يأجوج ومأجوج فأنا</w:t>
      </w:r>
      <w:r>
        <w:rPr>
          <w:rStyle w:val="FootnoteAnchor"/>
          <w:rtl w:val="true"/>
        </w:rPr>
        <w:footnoteReference w:id="1353"/>
      </w:r>
      <w:r>
        <w:rPr>
          <w:rFonts w:ascii="Amiri" w:hAnsi="Amiri" w:eastAsia="Amiri" w:cs="Amiri"/>
          <w:color w:val="111111"/>
          <w:sz w:val="28"/>
          <w:sz w:val="28"/>
          <w:szCs w:val="28"/>
          <w:rtl w:val="true"/>
          <w:lang w:bidi="ar-SA"/>
        </w:rPr>
        <w:t>يتعذّر عليَّ وأنا أمير المؤمنين وخليفة رسول</w:t>
      </w:r>
      <w:r>
        <w:rPr>
          <w:rStyle w:val="FootnoteAnchor"/>
          <w:rtl w:val="true"/>
        </w:rPr>
        <w:footnoteReference w:id="1354"/>
      </w:r>
      <w:r>
        <w:rPr>
          <w:rFonts w:ascii="Amiri" w:hAnsi="Amiri" w:eastAsia="Amiri" w:cs="Amiri"/>
          <w:color w:val="111111"/>
          <w:sz w:val="28"/>
          <w:sz w:val="28"/>
          <w:szCs w:val="28"/>
          <w:rtl w:val="true"/>
          <w:lang w:bidi="ar-SA"/>
        </w:rPr>
        <w:t xml:space="preserve">ربّ العالمين ، ياسلمان أما قرأت قول اللّه تعالى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المرتضى من رسول الذي أظهره اللّه تعالى على غيبه، أنا العالم الربّاني ، أنا الذي هوّن اللّه عليَّ الشدائد فطوى له البعيد</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صائح</w:t>
      </w:r>
      <w:r>
        <w:rPr>
          <w:rStyle w:val="FootnoteAnchor"/>
          <w:rtl w:val="true"/>
        </w:rPr>
        <w:footnoteReference w:id="1356"/>
      </w:r>
      <w:r>
        <w:rPr>
          <w:rFonts w:ascii="Amiri" w:hAnsi="Amiri" w:eastAsia="Amiri" w:cs="Amiri"/>
          <w:color w:val="111111"/>
          <w:sz w:val="28"/>
          <w:sz w:val="28"/>
          <w:szCs w:val="28"/>
          <w:rtl w:val="true"/>
          <w:lang w:bidi="ar-SA"/>
        </w:rPr>
        <w:t>يصيح في السماءَ أسمع الصوت ولا أرى</w:t>
      </w:r>
    </w:p>
    <w:p>
      <w:pPr>
        <w:pStyle w:val="BookText"/>
        <w:rPr/>
      </w:pPr>
      <w:r>
        <w:rPr>
          <w:rFonts w:ascii="Amiri" w:hAnsi="Amiri" w:eastAsia="Amiri" w:cs="Amiri"/>
          <w:color w:val="111111"/>
          <w:sz w:val="28"/>
          <w:sz w:val="28"/>
          <w:szCs w:val="28"/>
          <w:rtl w:val="true"/>
          <w:lang w:bidi="ar-SA"/>
        </w:rPr>
        <w:t xml:space="preserve">الشخص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 وأنت</w:t>
      </w:r>
      <w:r>
        <w:rPr>
          <w:rStyle w:val="FootnoteAnchor"/>
          <w:rtl w:val="true"/>
        </w:rPr>
        <w:footnoteReference w:id="1357"/>
      </w:r>
      <w:r>
        <w:rPr>
          <w:rFonts w:ascii="Amiri" w:hAnsi="Amiri" w:eastAsia="Amiri" w:cs="Amiri"/>
          <w:color w:val="111111"/>
          <w:sz w:val="28"/>
          <w:sz w:val="28"/>
          <w:szCs w:val="28"/>
          <w:rtl w:val="true"/>
          <w:lang w:bidi="ar-SA"/>
        </w:rPr>
        <w:t xml:space="preserve">الصادق المصدّق صلوات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عليه‌السلام فركب الفرس وركبت معه وصاح بهما فطارا في الهواء، ثمّ خطونا على باب الكوفة هذا كلّه قد مضى من الليل ثلاث ساعات ، فقال عليه‌السلام </w:t>
      </w:r>
      <w:r>
        <w:rPr>
          <w:rStyle w:val="FootnoteAnchor"/>
          <w:rtl w:val="true"/>
        </w:rPr>
        <w:footnoteReference w:id="1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الويل كلّ الويل لمن لا يعرفنا حقّ معرفتنا وأنكر ولايتنا، أيّما أفضل محمّد صلى‌الله‌عليه‌و‌آله أم سليمان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محمّد صلى‌الله‌عليه‌و‌آله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آصف ابن برخيا قدر أن يحمل عرش بلقيس من فارس بطرفة عين وعنده علم الكتاب، ولا أفعل أنا ذلك وعندي مائة كتاب وأربعة وعشرون كتاباً، أنزل اللّه تعالى على شيث بن آدم عليه‌السلام خمسين صحيفة، وعلى إدريس النبيّ عليه‌السلام ثلاثين صحيفة</w:t>
      </w:r>
      <w:r>
        <w:rPr>
          <w:rStyle w:val="FootnoteAnchor"/>
          <w:rtl w:val="true"/>
        </w:rPr>
        <w:footnoteReference w:id="1359"/>
      </w:r>
      <w:r>
        <w:rPr>
          <w:rFonts w:ascii="Amiri" w:hAnsi="Amiri" w:eastAsia="Amiri" w:cs="Amiri"/>
          <w:color w:val="111111"/>
          <w:sz w:val="28"/>
          <w:sz w:val="28"/>
          <w:szCs w:val="28"/>
          <w:rtl w:val="true"/>
          <w:lang w:bidi="ar-SA"/>
        </w:rPr>
        <w:t>، وعلى إبراهيم عليه‌السلام عشرين صحيفة، والتوراة والإنجيل والزبور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هكذا يكون الإمام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الشاكّ في أُمورنا وعلومنا كالممتري في معرفتنا وحقوقنا، قد فرض اللّه عزّوجلّ في كتابه في غير موضع وبيّن فيه ما وجب العمل به وهو غير مكشوف</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مولانا أمير المؤمنين عليه‌السلام إذ دخل عليه نفر من أصحابنا</w:t>
      </w:r>
      <w:r>
        <w:rPr>
          <w:rStyle w:val="FootnoteAnchor"/>
          <w:rtl w:val="true"/>
        </w:rPr>
        <w:footnoteReference w:id="1361"/>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الأشعري لع وعبداللّه بن مسعود وأنس بن مالك وأبو هريرة والمغيرة بن شعبة وحذيفة اليماني وغيرهم،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أرنا شيئاً من معجزاتك التي خصّك اللّه تعالى بها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وذلك</w:t>
      </w:r>
      <w:r>
        <w:rPr>
          <w:rStyle w:val="FootnoteAnchor"/>
          <w:rtl w:val="true"/>
        </w:rPr>
        <w:footnoteReference w:id="1362"/>
      </w:r>
      <w:r>
        <w:rPr>
          <w:rFonts w:ascii="Amiri" w:hAnsi="Amiri" w:eastAsia="Amiri" w:cs="Amiri"/>
          <w:color w:val="111111"/>
          <w:sz w:val="28"/>
          <w:sz w:val="28"/>
          <w:szCs w:val="28"/>
          <w:rtl w:val="true"/>
          <w:lang w:bidi="ar-SA"/>
        </w:rPr>
        <w:t xml:space="preserve">وما سؤالكم عمّا لا ترضون به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عزّتي</w:t>
      </w:r>
      <w:r>
        <w:rPr>
          <w:rStyle w:val="FootnoteAnchor"/>
          <w:rtl w:val="true"/>
        </w:rPr>
        <w:footnoteReference w:id="1363"/>
      </w:r>
      <w:r>
        <w:rPr>
          <w:rFonts w:ascii="Amiri" w:hAnsi="Amiri" w:eastAsia="Amiri" w:cs="Amiri"/>
          <w:color w:val="111111"/>
          <w:sz w:val="28"/>
          <w:sz w:val="28"/>
          <w:szCs w:val="28"/>
          <w:rtl w:val="true"/>
          <w:lang w:bidi="ar-SA"/>
        </w:rPr>
        <w:t>وجلالي وارتفاعي في</w:t>
      </w:r>
    </w:p>
    <w:p>
      <w:pPr>
        <w:pStyle w:val="BookText"/>
        <w:rPr/>
      </w:pPr>
      <w:r>
        <w:rPr>
          <w:rFonts w:ascii="Amiri" w:hAnsi="Amiri" w:eastAsia="Amiri" w:cs="Amiri"/>
          <w:color w:val="111111"/>
          <w:sz w:val="28"/>
          <w:sz w:val="28"/>
          <w:szCs w:val="28"/>
          <w:rtl w:val="true"/>
          <w:lang w:bidi="ar-SA"/>
        </w:rPr>
        <w:t>مكاني</w:t>
      </w:r>
      <w:r>
        <w:rPr>
          <w:rStyle w:val="FootnoteAnchor"/>
          <w:rtl w:val="true"/>
        </w:rPr>
        <w:footnoteReference w:id="1364"/>
      </w:r>
      <w:r>
        <w:rPr>
          <w:rFonts w:ascii="Amiri" w:hAnsi="Amiri" w:eastAsia="Amiri" w:cs="Amiri"/>
          <w:color w:val="111111"/>
          <w:sz w:val="28"/>
          <w:sz w:val="28"/>
          <w:szCs w:val="28"/>
          <w:rtl w:val="true"/>
          <w:lang w:bidi="ar-SA"/>
        </w:rPr>
        <w:t>لا أُعذّب أحداً من خلقي إلاّ بحجّة وبرهان وعلم وبيان لأنّ رحمتي سبقت غضبي وكتبت الرحمة عليَّ، فأنا الراحم الرحيم، وأنا الودود العليّ، وأنا المنّان العظيم، وأنا العزيز الكريم، فإذا أرسلت رسولاً أعطيته برهاناً وأنزلت عليه كتاباً، فمن آمن بي وبرسولي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الفائزون ومن كفر بي وبرسولي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الخَاسِرُون</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الذين استحقّوا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آمنّا باللّه وتوكّلنا عليه ،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على ما يقولون وأنا العليم الخبير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على اسم اللّه تعالى وبركاته</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حتّى أتى الجبّانة ولم يكن في ذلك الموضع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روضة خضراء ذات ماء، وإذا في الروضة غدران وفي الغدران حيّتان،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لدلالة الإمامة فأرنا غيرها يا أمير المؤمنين وإلاّ قد أدركنا بعض ما أردنا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بيده العليا</w:t>
      </w:r>
      <w:r>
        <w:rPr>
          <w:rStyle w:val="FootnoteAnchor"/>
          <w:rtl w:val="true"/>
        </w:rPr>
        <w:footnoteReference w:id="1367"/>
      </w:r>
      <w:r>
        <w:rPr>
          <w:rFonts w:ascii="Amiri" w:hAnsi="Amiri" w:eastAsia="Amiri" w:cs="Amiri"/>
          <w:color w:val="111111"/>
          <w:sz w:val="28"/>
          <w:sz w:val="28"/>
          <w:szCs w:val="28"/>
          <w:rtl w:val="true"/>
          <w:lang w:bidi="ar-SA"/>
        </w:rPr>
        <w:t xml:space="preserve">، فإذا قصور كثيرة مكلّلة بالدرّ والياقوت والجواهر وأبوابها من الزبرجد الأخضر، وإذا في القصور حور وغلمان وأنهار وأشجار وطيور ونبات كثير، فبقينا متحيّرين متعجّبين وإذا وصايف وجواري وولدان وغلمان كاللؤلؤ المكنون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عليه‌السلام لقد اشتدّ شوقنا إليك وإلى شيعتك وأوليائك، فأومأ إليهم بالسكوت، ثمّ ركض</w:t>
      </w:r>
      <w:r>
        <w:rPr>
          <w:rStyle w:val="FootnoteAnchor"/>
          <w:rtl w:val="true"/>
        </w:rPr>
        <w:footnoteReference w:id="1368"/>
      </w:r>
      <w:r>
        <w:rPr>
          <w:rFonts w:ascii="Amiri" w:hAnsi="Amiri" w:eastAsia="Amiri" w:cs="Amiri"/>
          <w:color w:val="111111"/>
          <w:sz w:val="28"/>
          <w:sz w:val="28"/>
          <w:szCs w:val="28"/>
          <w:rtl w:val="true"/>
          <w:lang w:bidi="ar-SA"/>
        </w:rPr>
        <w:t xml:space="preserve">الأرض برجله فانفلقت الأرض عن منبر من ياقوت أحمر فارتقى إليه فحمد اللّه وأثنى عليه وصلّى على نبيّه صلى‌الله‌عليه‌و‌آله‌وسلم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غمّضوا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فغمّضناها</w:t>
      </w:r>
      <w:r>
        <w:rPr>
          <w:rStyle w:val="FootnoteAnchor"/>
          <w:rtl w:val="true"/>
        </w:rPr>
        <w:footnoteReference w:id="1369"/>
      </w:r>
      <w:r>
        <w:rPr>
          <w:rFonts w:ascii="Amiri" w:hAnsi="Amiri" w:eastAsia="Amiri" w:cs="Amiri"/>
          <w:color w:val="111111"/>
          <w:sz w:val="28"/>
          <w:sz w:val="28"/>
          <w:szCs w:val="28"/>
          <w:rtl w:val="true"/>
          <w:lang w:bidi="ar-SA"/>
        </w:rPr>
        <w:t>، فسمعنا خفيف أجنحة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بالتسبيح والتهليل والتحميد والتعظيم والتقديس، ثمّ قاموا بين يديه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w:t>
      </w:r>
      <w:r>
        <w:rPr>
          <w:rStyle w:val="FootnoteAnchor"/>
          <w:rtl w:val="true"/>
        </w:rPr>
        <w:footnoteReference w:id="1370"/>
      </w:r>
      <w:r>
        <w:rPr>
          <w:rFonts w:ascii="Amiri" w:hAnsi="Amiri" w:eastAsia="Amiri" w:cs="Amiri"/>
          <w:color w:val="111111"/>
          <w:sz w:val="28"/>
          <w:sz w:val="28"/>
          <w:szCs w:val="28"/>
          <w:rtl w:val="true"/>
          <w:lang w:bidi="ar-SA"/>
        </w:rPr>
        <w:t>بأمرك يا أمير المؤمنين وخليفة ربّ العالمين</w:t>
      </w:r>
      <w:r>
        <w:rPr>
          <w:rStyle w:val="FootnoteAnchor"/>
          <w:rtl w:val="true"/>
        </w:rPr>
        <w:footnoteReference w:id="1371"/>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ملائكة ربّي ايتوني بإبليس</w:t>
      </w:r>
      <w:r>
        <w:rPr>
          <w:rStyle w:val="FootnoteAnchor"/>
          <w:rtl w:val="true"/>
        </w:rPr>
        <w:footnoteReference w:id="1372"/>
      </w:r>
      <w:r>
        <w:rPr>
          <w:rFonts w:ascii="Amiri" w:hAnsi="Amiri" w:eastAsia="Amiri" w:cs="Amiri"/>
          <w:color w:val="111111"/>
          <w:sz w:val="28"/>
          <w:sz w:val="28"/>
          <w:szCs w:val="28"/>
          <w:rtl w:val="true"/>
          <w:lang w:bidi="ar-SA"/>
        </w:rPr>
        <w:t>الأبالسة وفرعون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بأسرع من طرفة عين حتّى أحضروه</w:t>
      </w:r>
      <w:r>
        <w:rPr>
          <w:rStyle w:val="FootnoteAnchor"/>
          <w:rtl w:val="true"/>
        </w:rPr>
        <w:footnoteReference w:id="1373"/>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فرفعناها</w:t>
      </w:r>
      <w:r>
        <w:rPr>
          <w:rStyle w:val="FootnoteAnchor"/>
          <w:rtl w:val="true"/>
        </w:rPr>
        <w:footnoteReference w:id="1374"/>
      </w:r>
      <w:r>
        <w:rPr>
          <w:rFonts w:ascii="Amiri" w:hAnsi="Amiri" w:eastAsia="Amiri" w:cs="Amiri"/>
          <w:color w:val="111111"/>
          <w:sz w:val="28"/>
          <w:sz w:val="28"/>
          <w:szCs w:val="28"/>
          <w:rtl w:val="true"/>
          <w:lang w:bidi="ar-SA"/>
        </w:rPr>
        <w:t xml:space="preserve">ونحن لا نستطيع أن ننظر إليه من شعاع نور الملائكة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اللّه في أبصارنا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تنظر</w:t>
      </w:r>
      <w:r>
        <w:rPr>
          <w:rStyle w:val="FootnoteAnchor"/>
          <w:rtl w:val="true"/>
        </w:rPr>
        <w:footnoteReference w:id="1375"/>
      </w:r>
      <w:r>
        <w:rPr>
          <w:rFonts w:ascii="Amiri" w:hAnsi="Amiri" w:eastAsia="Amiri" w:cs="Amiri"/>
          <w:color w:val="111111"/>
          <w:sz w:val="28"/>
          <w:sz w:val="28"/>
          <w:szCs w:val="28"/>
          <w:rtl w:val="true"/>
          <w:lang w:bidi="ar-SA"/>
        </w:rPr>
        <w:t xml:space="preserve">شيئاً البتّة، وسمعنا صلصلة السلاسل واصطكاك الأغلال وهبّت ريح عظيمة،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 ذر</w:t>
      </w:r>
      <w:r>
        <w:rPr>
          <w:rStyle w:val="FootnoteAnchor"/>
          <w:rtl w:val="true"/>
        </w:rPr>
        <w:footnoteReference w:id="1376"/>
      </w:r>
      <w:r>
        <w:rPr>
          <w:rFonts w:ascii="Amiri" w:hAnsi="Amiri" w:eastAsia="Amiri" w:cs="Amiri"/>
          <w:color w:val="111111"/>
          <w:sz w:val="28"/>
          <w:sz w:val="28"/>
          <w:szCs w:val="28"/>
          <w:rtl w:val="true"/>
          <w:lang w:bidi="ar-SA"/>
        </w:rPr>
        <w:t xml:space="preserve">الملعون لعنه اللّه وضاعف عليه العذاب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اللّه اللّه في أبصارنا وسامعنا</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فواللّه ما نقدر على احتمال هذا السرّ والقدرة</w:t>
      </w:r>
      <w:r>
        <w:rPr>
          <w:rStyle w:val="FootnoteAnchor"/>
          <w:rtl w:val="true"/>
        </w:rPr>
        <w:footnoteReference w:id="13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جرّه</w:t>
      </w:r>
      <w:r>
        <w:rPr>
          <w:rStyle w:val="FootnoteAnchor"/>
          <w:rtl w:val="true"/>
        </w:rPr>
        <w:footnoteReference w:id="1379"/>
      </w:r>
      <w:r>
        <w:rPr>
          <w:rFonts w:ascii="Amiri" w:hAnsi="Amiri" w:eastAsia="Amiri" w:cs="Amiri"/>
          <w:color w:val="111111"/>
          <w:sz w:val="28"/>
          <w:sz w:val="28"/>
          <w:szCs w:val="28"/>
          <w:rtl w:val="true"/>
          <w:lang w:bidi="ar-SA"/>
        </w:rPr>
        <w:t xml:space="preserve">بين يديه 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ممّن</w:t>
      </w:r>
      <w:r>
        <w:rPr>
          <w:rStyle w:val="FootnoteAnchor"/>
          <w:rtl w:val="true"/>
        </w:rPr>
        <w:footnoteReference w:id="1380"/>
      </w:r>
      <w:r>
        <w:rPr>
          <w:rFonts w:ascii="Amiri" w:hAnsi="Amiri" w:eastAsia="Amiri" w:cs="Amiri"/>
          <w:color w:val="111111"/>
          <w:sz w:val="28"/>
          <w:sz w:val="28"/>
          <w:szCs w:val="28"/>
          <w:rtl w:val="true"/>
          <w:lang w:bidi="ar-SA"/>
        </w:rPr>
        <w:t>ظلم آل محمّد صلى‌الله‌عليه‌و‌آله واويلاه ممّن</w:t>
      </w:r>
      <w:r>
        <w:rPr>
          <w:rStyle w:val="FootnoteAnchor"/>
          <w:rtl w:val="true"/>
        </w:rPr>
        <w:footnoteReference w:id="1381"/>
      </w:r>
      <w:r>
        <w:rPr>
          <w:rFonts w:ascii="Amiri" w:hAnsi="Amiri" w:eastAsia="Amiri" w:cs="Amiri"/>
          <w:color w:val="111111"/>
          <w:sz w:val="28"/>
          <w:sz w:val="28"/>
          <w:szCs w:val="28"/>
          <w:rtl w:val="true"/>
          <w:lang w:bidi="ar-SA"/>
        </w:rPr>
        <w:t xml:space="preserve">اجترى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ارحمني فإنّي لا أحتمل هذا العذاب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رحمك اللّه ولا غفر لك أيّها الرجس النجس الخبيث المخبث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عليه‌السلام إلينا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تعرفون هذا باسمه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سلوه حتّى يخبركم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إبليس الأبالسة وفرعون هذه الاُمّة، أنا الذي جحدت سيّدي ومولاي أمير المؤمنين عليه‌السلام وخليفة ربّ العالمين وأنكرت آياته ومعجزاته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غمّضوا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فغمّضناها،</w:t>
      </w:r>
      <w:r>
        <w:rPr>
          <w:rStyle w:val="FootnoteAnchor"/>
          <w:rtl w:val="true"/>
        </w:rPr>
        <w:footnoteReference w:id="1382"/>
      </w:r>
      <w:r>
        <w:rPr>
          <w:rFonts w:ascii="Amiri" w:hAnsi="Amiri" w:eastAsia="Amiri" w:cs="Amiri"/>
          <w:color w:val="111111"/>
          <w:sz w:val="28"/>
          <w:sz w:val="28"/>
          <w:szCs w:val="28"/>
          <w:rtl w:val="true"/>
          <w:lang w:bidi="ar-SA"/>
        </w:rPr>
        <w:t xml:space="preserve">فتكلّم عليه‌السلام بكلامٍ خفيّ فإذا نحن في الموضع الذي كنّا فيه لا قصور ولا ماء ولا غدران ولا 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بن نباتة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أكرمني بما رأيت من تلك الدلائل والمعجزات ما تفرّق القوم حتّى ارتابوا وشكّوا،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وكهانة وإفك ، فقال عليه‌السلام </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لم يعاقبوا ولم يمسخوا إلاّ ما بعد ما سألوا، الآيات</w:t>
      </w:r>
      <w:r>
        <w:rPr>
          <w:rStyle w:val="FootnoteAnchor"/>
          <w:rtl w:val="true"/>
        </w:rPr>
        <w:footnoteReference w:id="1384"/>
      </w:r>
      <w:r>
        <w:rPr>
          <w:rFonts w:ascii="Amiri" w:hAnsi="Amiri" w:eastAsia="Amiri" w:cs="Amiri"/>
          <w:color w:val="111111"/>
          <w:sz w:val="28"/>
          <w:sz w:val="28"/>
          <w:szCs w:val="28"/>
          <w:rtl w:val="true"/>
          <w:lang w:bidi="ar-SA"/>
        </w:rPr>
        <w:t>فقد حلّت عقوبة اللّه بهم، والآن حلّت لعنة اللّه فيكم وعقوبته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أيقنت أنّ العقوبة حلّت بتكذيبهم الدلالات والمعجزات</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مولاي أمير المؤمنين عليه‌السلام في بعض أسفاره فنزلنا يوماً الصحاري، فنظر أمير المؤمنين عليه‌السلام إليَّ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نباتة سر إلى تلك الشجرتين،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خليفة اللّه يأمركما أن تلتقيا حتّى أنام خلفكما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أقبلت كلّ واحدة منهما إلى الاُخرى حتّى التقيا فصارتا كالشجرة الواحدة ومضى أمير المؤمنين عليه‌السلام خلفهما فنام، فلمّا انتبه قام عليه‌السلام وأمر برجوعهما إلى مكانهما فرجعتا كذلك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عليه‌السلام عن آبائه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بن عليّ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قعوداً ذات يوم عند أمير المؤمنين عليه‌السلام وهناك شجرة رمّان، إذ دخل عليه نفر من مبغضيه وعنده قوم من محبّيه فسلّموا فأمرهم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اُريكم اليوم آية تكون فيكم كمثل المائدة في بني إسرائيل إذ يقول اللّه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مُنَزِّلُهَا عَلَيْكُمْ فَمَنْ يَكْفُرْ بَعْدُ مِنْكُمْ فَإِنِّى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يابسة، فإذا هي قد جرى الماء في عودها ثمّ اخضرّت وأورقت وعقدت وتدالى</w:t>
      </w:r>
      <w:r>
        <w:rPr>
          <w:rStyle w:val="FootnoteAnchor"/>
          <w:rtl w:val="true"/>
        </w:rPr>
        <w:footnoteReference w:id="1388"/>
      </w:r>
      <w:r>
        <w:rPr>
          <w:rFonts w:ascii="Amiri" w:hAnsi="Amiri" w:eastAsia="Amiri" w:cs="Amiri"/>
          <w:color w:val="111111"/>
          <w:sz w:val="28"/>
          <w:sz w:val="28"/>
          <w:szCs w:val="28"/>
          <w:rtl w:val="true"/>
          <w:lang w:bidi="ar-SA"/>
        </w:rPr>
        <w:t>حملها على رؤوسنا، ثمّ التفت إلينا وقال</w:t>
      </w:r>
      <w:r>
        <w:rPr>
          <w:rStyle w:val="FootnoteAnchor"/>
          <w:rtl w:val="true"/>
        </w:rPr>
        <w:footnoteReference w:id="1389"/>
      </w:r>
      <w:r>
        <w:rPr>
          <w:rFonts w:ascii="Amiri" w:hAnsi="Amiri" w:eastAsia="Amiri" w:cs="Amiri"/>
          <w:color w:val="111111"/>
          <w:sz w:val="28"/>
          <w:sz w:val="28"/>
          <w:szCs w:val="28"/>
          <w:rtl w:val="true"/>
          <w:lang w:bidi="ar-SA"/>
        </w:rPr>
        <w:t xml:space="preserve">للذين هم محبّوه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مدّوا أيديكم وتناولوا 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وتناولنا وأكلنا رمّاناً لم نأكل قطّ شيئاً أعذب منه وأطيب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للنفر الذين هم مبغضوه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مدّوا أيديكم وتناولوا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فمدّوا أيديهم فارتفعت، فكلّما</w:t>
      </w:r>
      <w:r>
        <w:rPr>
          <w:rStyle w:val="FootnoteAnchor"/>
          <w:rtl w:val="true"/>
        </w:rPr>
        <w:footnoteReference w:id="1390"/>
      </w:r>
      <w:r>
        <w:rPr>
          <w:rFonts w:ascii="Amiri" w:hAnsi="Amiri" w:eastAsia="Amiri" w:cs="Amiri"/>
          <w:color w:val="111111"/>
          <w:sz w:val="28"/>
          <w:sz w:val="28"/>
          <w:szCs w:val="28"/>
          <w:rtl w:val="true"/>
          <w:lang w:bidi="ar-SA"/>
        </w:rPr>
        <w:t xml:space="preserve">مدّ رجل منهم يده إلى رمّانة ارتفعت، فلم يتناولوا شيئاً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إخواننا مدّوا أيديهم فتناولوا</w:t>
      </w:r>
      <w:r>
        <w:rPr>
          <w:rStyle w:val="FootnoteAnchor"/>
          <w:rtl w:val="true"/>
        </w:rPr>
        <w:footnoteReference w:id="1391"/>
      </w:r>
      <w:r>
        <w:rPr>
          <w:rFonts w:ascii="Amiri" w:hAnsi="Amiri" w:eastAsia="Amiri" w:cs="Amiri"/>
          <w:color w:val="111111"/>
          <w:sz w:val="28"/>
          <w:sz w:val="28"/>
          <w:szCs w:val="28"/>
          <w:rtl w:val="true"/>
          <w:lang w:bidi="ar-SA"/>
        </w:rPr>
        <w:t>وأكلوا ومددنا أيدينا فلم تنل</w:t>
      </w:r>
      <w:r>
        <w:rPr>
          <w:rStyle w:val="FootnoteAnchor"/>
          <w:rtl w:val="true"/>
        </w:rPr>
        <w:footnoteReference w:id="1392"/>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الجنّة لا ينالها إلاّ أولياؤنا ومحبّونا، ولا يبعد منها إلاّ أعداؤنا ومبغضونا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قالوا</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سحر عليّ بن أبي طالب عليه‌السلام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أفسحر هذا أم أنتم لا تبصرون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بحذف الإسناد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صلى‌الله‌عليه‌و‌آله صلاة الغداة واستند إلى محرابه والناس حوله، منهم المقداد وحذيفة وأبو ذرّ وسلمان، وإذا بأصوات عالية قد مَلأت المسامع، فعند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أُنظر 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وإذ</w:t>
      </w:r>
      <w:r>
        <w:rPr>
          <w:rStyle w:val="FootnoteAnchor"/>
          <w:rtl w:val="true"/>
        </w:rPr>
        <w:footnoteReference w:id="1395"/>
      </w:r>
      <w:r>
        <w:rPr>
          <w:rFonts w:ascii="Amiri" w:hAnsi="Amiri" w:eastAsia="Amiri" w:cs="Amiri"/>
          <w:color w:val="111111"/>
          <w:sz w:val="28"/>
          <w:sz w:val="28"/>
          <w:szCs w:val="28"/>
          <w:rtl w:val="true"/>
          <w:lang w:bidi="ar-SA"/>
        </w:rPr>
        <w:t>هم أربعون رجلاً على رواحلهم بأيديهم الرماح الخطّية، وعلى رؤوس الرماح أسنّة من العقيق الأحمر، على</w:t>
      </w:r>
      <w:r>
        <w:rPr>
          <w:rStyle w:val="FootnoteAnchor"/>
          <w:rtl w:val="true"/>
        </w:rPr>
        <w:footnoteReference w:id="1396"/>
      </w:r>
      <w:r>
        <w:rPr>
          <w:rFonts w:ascii="Amiri" w:hAnsi="Amiri" w:eastAsia="Amiri" w:cs="Amiri"/>
          <w:color w:val="111111"/>
          <w:sz w:val="28"/>
          <w:sz w:val="28"/>
          <w:szCs w:val="28"/>
          <w:rtl w:val="true"/>
          <w:lang w:bidi="ar-SA"/>
        </w:rPr>
        <w:t>كلّ واحد درّة</w:t>
      </w:r>
    </w:p>
    <w:p>
      <w:pPr>
        <w:pStyle w:val="BookText"/>
        <w:rPr/>
      </w:pPr>
      <w:r>
        <w:rPr>
          <w:rFonts w:ascii="Amiri" w:hAnsi="Amiri" w:eastAsia="Amiri" w:cs="Amiri"/>
          <w:color w:val="111111"/>
          <w:sz w:val="28"/>
          <w:sz w:val="28"/>
          <w:szCs w:val="28"/>
          <w:rtl w:val="true"/>
          <w:lang w:bidi="ar-SA"/>
        </w:rPr>
        <w:t>من اللؤلؤ، وعلى رؤوسهم قلانس مرصّعة</w:t>
      </w:r>
      <w:r>
        <w:rPr>
          <w:rStyle w:val="FootnoteAnchor"/>
          <w:rtl w:val="true"/>
        </w:rPr>
        <w:footnoteReference w:id="1397"/>
      </w:r>
      <w:r>
        <w:rPr>
          <w:rFonts w:ascii="IRNazanin" w:hAnsi="IRNazanin" w:eastAsia="IRNazanin"/>
          <w:color w:val="111111"/>
          <w:sz w:val="28"/>
          <w:sz w:val="28"/>
          <w:szCs w:val="28"/>
          <w:rtl w:val="true"/>
          <w:lang w:bidi="fa-IR"/>
        </w:rPr>
        <w:t>بالدرّ والجوهر</w:t>
      </w:r>
      <w:r>
        <w:rPr>
          <w:rStyle w:val="FootnoteAnchor"/>
          <w:rtl w:val="true"/>
        </w:rPr>
        <w:footnoteReference w:id="1398"/>
      </w:r>
      <w:r>
        <w:rPr>
          <w:rFonts w:ascii="Amiri" w:hAnsi="Amiri" w:eastAsia="Amiri" w:cs="Amiri"/>
          <w:color w:val="111111"/>
          <w:sz w:val="28"/>
          <w:sz w:val="28"/>
          <w:szCs w:val="28"/>
          <w:rtl w:val="true"/>
          <w:lang w:bidi="ar-SA"/>
        </w:rPr>
        <w:t>، يقدمهم غلام لا نبات بعارضه كأنّه فلقة قمر،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الحذار الحذار البدار البدار إلى محمّد المختار المبعوث في الأرض ، 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النبيّ صلى‌الله‌عليه‌و‌آله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انطلق إلى حجرة كاشف الكروب، وعبد علاّم الغيوب، والليث الحصور</w:t>
      </w:r>
      <w:r>
        <w:rPr>
          <w:rStyle w:val="FootnoteAnchor"/>
          <w:rtl w:val="true"/>
        </w:rPr>
        <w:footnoteReference w:id="1399"/>
      </w:r>
      <w:r>
        <w:rPr>
          <w:rFonts w:ascii="Amiri" w:hAnsi="Amiri" w:eastAsia="Amiri" w:cs="Amiri"/>
          <w:color w:val="111111"/>
          <w:sz w:val="28"/>
          <w:sz w:val="28"/>
          <w:szCs w:val="28"/>
          <w:rtl w:val="true"/>
          <w:lang w:bidi="ar-SA"/>
        </w:rPr>
        <w:t xml:space="preserve">، واللّسان الشكور، والهزبر الغيور، والبطل الجسور، والعالم الصبور، والذي حوا اسمه التوراة والإنجيل والزبور، انطلق إلى حجرة ابنتي فاطمة عليهاالسلام وائتني ببعلها عليّ بن أبي طالب عليه‌السلام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وإذا به قد تلقّاني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جئت لتخبرني عن قومٍ أنا عالم بهم منذ خلقوا ومنذ ولدوا وفي أيّ شيء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علماً وفهماً يا مولاي، ثمّ أقبل عليه‌السلام إلى المسجد والناس</w:t>
      </w:r>
      <w:r>
        <w:rPr>
          <w:rStyle w:val="FootnoteAnchor"/>
          <w:rtl w:val="true"/>
        </w:rPr>
        <w:footnoteReference w:id="1400"/>
      </w:r>
      <w:r>
        <w:rPr>
          <w:rFonts w:ascii="Amiri" w:hAnsi="Amiri" w:eastAsia="Amiri" w:cs="Amiri"/>
          <w:color w:val="111111"/>
          <w:sz w:val="28"/>
          <w:sz w:val="28"/>
          <w:szCs w:val="28"/>
          <w:rtl w:val="true"/>
          <w:lang w:bidi="ar-SA"/>
        </w:rPr>
        <w:t xml:space="preserve">حافون بالنبيّ صلى‌الله‌عليه‌و‌آله ، فلمّا رأوه نهضوا قياماً على أقدامهم، فقال لهم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على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فقعدوا، فلمّا استقرّ بهم المجلس قام الغلام الأمرد قائماً دون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1401"/>
      </w:r>
      <w:r>
        <w:rPr>
          <w:rFonts w:ascii="Amiri" w:hAnsi="Amiri" w:eastAsia="Amiri" w:cs="Amiri"/>
          <w:color w:val="111111"/>
          <w:sz w:val="28"/>
          <w:sz w:val="28"/>
          <w:szCs w:val="28"/>
          <w:rtl w:val="true"/>
          <w:lang w:bidi="ar-SA"/>
        </w:rPr>
        <w:t xml:space="preserve">أيّها الناس أيّكم الراهب إذا انسدل الليل والظلام ؟ أيّكم مكسّر الأصنام ؟ أيّكم ساتر عورات النسوان ؟ أيّكم الشاكر لما أولاه المنّان ؟ أيّكم الضارب يوم الضرب والطعان ؟ أيّكم مكسّر رؤوس الفرسان ؟ أيّكم محمّد معدن الإيمان ؟ أيّكم وصيّه الذي ينصر به دينه على سائر الأديان ؟ أيّكم عليّ بن أبي طالب ؟ فعند ذلك 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أجب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وصفه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غلام إنّي أُعطيك سؤلك والمرام وأشفي غليل السقام</w:t>
      </w:r>
      <w:r>
        <w:rPr>
          <w:rStyle w:val="FootnoteAnchor"/>
          <w:rtl w:val="true"/>
        </w:rPr>
        <w:footnoteReference w:id="1402"/>
      </w:r>
      <w:r>
        <w:rPr>
          <w:rFonts w:ascii="Amiri" w:hAnsi="Amiri" w:eastAsia="Amiri" w:cs="Amiri"/>
          <w:color w:val="111111"/>
          <w:sz w:val="28"/>
          <w:sz w:val="28"/>
          <w:szCs w:val="28"/>
          <w:rtl w:val="true"/>
          <w:lang w:bidi="ar-SA"/>
        </w:rPr>
        <w:t>بعون ربّ الأنام، فانطلق بحاجتك فأنا أُبلّغك أُمنيتك، لتعلِّم المسلمون إنّي سفينة النجاة وعصى موسى عليه‌السلام والكلمة الكبرى والنبأ العظيم والصراط</w:t>
      </w:r>
      <w:r>
        <w:rPr>
          <w:rStyle w:val="FootnoteAnchor"/>
          <w:rtl w:val="true"/>
        </w:rPr>
        <w:footnoteReference w:id="1403"/>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أخ</w:t>
      </w:r>
      <w:r>
        <w:rPr>
          <w:rStyle w:val="FootnoteAnchor"/>
          <w:rtl w:val="true"/>
        </w:rPr>
        <w:footnoteReference w:id="1404"/>
      </w:r>
      <w:r>
        <w:rPr>
          <w:rFonts w:ascii="Amiri" w:hAnsi="Amiri" w:eastAsia="Amiri" w:cs="Amiri"/>
          <w:color w:val="111111"/>
          <w:sz w:val="28"/>
          <w:sz w:val="28"/>
          <w:szCs w:val="28"/>
          <w:rtl w:val="true"/>
          <w:lang w:bidi="ar-SA"/>
        </w:rPr>
        <w:t>وكان مولعاً بالصيد، فخرج في بعض أيّامه متصيّداً فعارضته بقرات وحشٍ عشر فرمى إحداهنّ فقتلها، ففلج نصفه في الوقت والحال وقلّ كلامه حتّى أنّه لا يكلّمنا إلاّ إيماءً، وقد بلغنا أنّ صاحبكم يدفع عنه</w:t>
      </w:r>
      <w:r>
        <w:rPr>
          <w:rStyle w:val="FootnoteAnchor"/>
          <w:rtl w:val="true"/>
        </w:rPr>
        <w:footnoteReference w:id="1405"/>
      </w:r>
      <w:r>
        <w:rPr>
          <w:rFonts w:ascii="Amiri" w:hAnsi="Amiri" w:eastAsia="Amiri" w:cs="Amiri"/>
          <w:color w:val="111111"/>
          <w:sz w:val="28"/>
          <w:sz w:val="28"/>
          <w:szCs w:val="28"/>
          <w:rtl w:val="true"/>
          <w:lang w:bidi="ar-SA"/>
        </w:rPr>
        <w:t>، فإن شفى صاحبكم علّته آمنّا به، فنحن فينا</w:t>
      </w:r>
      <w:r>
        <w:rPr>
          <w:rStyle w:val="FootnoteAnchor"/>
          <w:rtl w:val="true"/>
        </w:rPr>
        <w:footnoteReference w:id="1406"/>
      </w:r>
      <w:r>
        <w:rPr>
          <w:rFonts w:ascii="Amiri" w:hAnsi="Amiri" w:eastAsia="Amiri" w:cs="Amiri"/>
          <w:color w:val="111111"/>
          <w:sz w:val="28"/>
          <w:sz w:val="28"/>
          <w:szCs w:val="28"/>
          <w:rtl w:val="true"/>
          <w:lang w:bidi="ar-SA"/>
        </w:rPr>
        <w:t>النجدة والبأس والقوّة والمراس ولنا الذهب والفضّة والخيل والإبل والمضارب العالية، ونحن سبعون ألفاً بخيول جياد، وسواعد شداد، ونحن بقايا قوم عاد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أخوك عجاج ابن الحلاحل بن الغضب بن سعد بن المقنع بن عملاق بن ذهب بن صمب</w:t>
      </w:r>
      <w:r>
        <w:rPr>
          <w:rStyle w:val="FootnoteAnchor"/>
          <w:rtl w:val="true"/>
        </w:rPr>
        <w:footnoteReference w:id="1407"/>
      </w:r>
      <w:r>
        <w:rPr>
          <w:rFonts w:ascii="Amiri" w:hAnsi="Amiri" w:eastAsia="Amiri" w:cs="Amiri"/>
          <w:color w:val="111111"/>
          <w:sz w:val="28"/>
          <w:sz w:val="28"/>
          <w:szCs w:val="28"/>
          <w:rtl w:val="true"/>
          <w:lang w:bidi="ar-SA"/>
        </w:rPr>
        <w:t>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الغلام نسبه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هاهو في هودج سيأتي مع جماعة منّا، يامولاي إن شفيت علّته رجعنا عن عبادة الأوثان واتّبعنا ابن عمّك صاحب البردة والقضيب والغمام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في الكلام إذ أقبلت عجوز فوق جمل عليه محمل قد أبركته بباب المصطفى ، 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أخي يا فتى، فنهض أمير المؤمنين عليه‌السلام ودنا من المحمل، فإذا فيه غلام له وجه صبيح، ففتح عينيه ونظر إلى وجه عليّ عليه‌السلام وبكى</w:t>
      </w:r>
      <w:r>
        <w:rPr>
          <w:rStyle w:val="FootnoteAnchor"/>
          <w:rtl w:val="true"/>
        </w:rPr>
        <w:footnoteReference w:id="1408"/>
      </w:r>
      <w:r>
        <w:rPr>
          <w:rFonts w:ascii="Amiri" w:hAnsi="Amiri" w:eastAsia="Amiri" w:cs="Amiri"/>
          <w:color w:val="111111"/>
          <w:sz w:val="28"/>
          <w:sz w:val="28"/>
          <w:szCs w:val="28"/>
          <w:rtl w:val="true"/>
          <w:lang w:bidi="ar-SA"/>
        </w:rPr>
        <w:t>، وقال بلسان ضعيف وقلب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المشتكى والملتجى يا أهل بيت النبوّة ، فقال له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عليك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اخرجوا هذه الليلة إلى البقيع سترون من عليّ عليه‌السلام عجباً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حذيفة بن اليماني</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من العصر إلى أن هدى الليل، ثمّ خرج إليهم أمير المؤمنين عليه‌السلام ومعه ذو الفقار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اتّبعوني حتّى أُريكم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فتبعوه فإذا</w:t>
      </w:r>
      <w:r>
        <w:rPr>
          <w:rStyle w:val="FootnoteAnchor"/>
          <w:rtl w:val="true"/>
        </w:rPr>
        <w:footnoteReference w:id="1410"/>
      </w:r>
      <w:r>
        <w:rPr>
          <w:rFonts w:ascii="Amiri" w:hAnsi="Amiri" w:eastAsia="Amiri" w:cs="Amiri"/>
          <w:color w:val="111111"/>
          <w:sz w:val="28"/>
          <w:sz w:val="28"/>
          <w:szCs w:val="28"/>
          <w:rtl w:val="true"/>
          <w:lang w:bidi="ar-SA"/>
        </w:rPr>
        <w:t>بنارين متفرّقتين</w:t>
      </w:r>
      <w:r>
        <w:rPr>
          <w:rStyle w:val="FootnoteAnchor"/>
          <w:rtl w:val="true"/>
        </w:rPr>
        <w:footnoteReference w:id="1411"/>
      </w:r>
      <w:r>
        <w:rPr>
          <w:rFonts w:ascii="Amiri" w:hAnsi="Amiri" w:eastAsia="Amiri" w:cs="Amiri"/>
          <w:color w:val="111111"/>
          <w:sz w:val="28"/>
          <w:sz w:val="28"/>
          <w:szCs w:val="28"/>
          <w:rtl w:val="true"/>
          <w:lang w:bidi="ar-SA"/>
        </w:rPr>
        <w:t xml:space="preserve">نار كثيرة ونار قليلة، فدخل عليه‌السلام في النار القليلة فأقبلها على النار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زمجرة كزمجرة الرعد وقد قلب النار بعضها في بعض، ثمّ دخل فيها ونحن بالبعد منه، وقد تداخلنا الرعب من كثرة الزمجرة ونحن ننظر</w:t>
      </w:r>
      <w:r>
        <w:rPr>
          <w:rStyle w:val="FootnoteAnchor"/>
          <w:rtl w:val="true"/>
        </w:rPr>
        <w:footnoteReference w:id="1412"/>
      </w:r>
      <w:r>
        <w:rPr>
          <w:rFonts w:ascii="Amiri" w:hAnsi="Amiri" w:eastAsia="Amiri" w:cs="Amiri"/>
          <w:color w:val="111111"/>
          <w:sz w:val="28"/>
          <w:sz w:val="28"/>
          <w:szCs w:val="28"/>
          <w:rtl w:val="true"/>
          <w:lang w:bidi="ar-SA"/>
        </w:rPr>
        <w:t xml:space="preserve">ما يصنع بالنار ولم يزل كذلك إلى أن أسفر الصباح، ثمّ خمدت النار فطلع عليه‌السلام منها وقد كنّا آيسنا منه، فوصل إلينا وبيده رأس فيه ذروة له إحدى عشر إصبعاً وله عين واحدة في جبهته وهو ماسك شعره وله شعر كالدبّ،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أعانك اللّه‌</w:t>
      </w:r>
      <w:r>
        <w:rPr>
          <w:rStyle w:val="FootnoteAnchor"/>
          <w:rtl w:val="true"/>
        </w:rPr>
        <w:footnoteReference w:id="1413"/>
      </w:r>
      <w:r>
        <w:rPr>
          <w:rFonts w:ascii="Amiri" w:hAnsi="Amiri" w:eastAsia="Amiri" w:cs="Amiri"/>
          <w:color w:val="111111"/>
          <w:sz w:val="28"/>
          <w:sz w:val="28"/>
          <w:szCs w:val="28"/>
          <w:rtl w:val="true"/>
          <w:lang w:bidi="ar-SA"/>
        </w:rPr>
        <w:t xml:space="preserve">، ثمّ أتى به إلى المحفل الذي فيه الغلام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بإذن اللّه تعالى ياغلام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عليك بأس، فنهض الغلام ويداه صحيحتان ورجلاه سليمتان، فانكبّ على رجلي</w:t>
      </w:r>
      <w:r>
        <w:rPr>
          <w:rStyle w:val="FootnoteAnchor"/>
          <w:rtl w:val="true"/>
        </w:rPr>
        <w:footnoteReference w:id="1414"/>
      </w:r>
      <w:r>
        <w:rPr>
          <w:rFonts w:ascii="Amiri" w:hAnsi="Amiri" w:eastAsia="Amiri" w:cs="Amiri"/>
          <w:color w:val="111111"/>
          <w:sz w:val="28"/>
          <w:sz w:val="28"/>
          <w:szCs w:val="28"/>
          <w:rtl w:val="true"/>
          <w:lang w:bidi="ar-SA"/>
        </w:rPr>
        <w:t xml:space="preserve">الإمام يقبّلهما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فإنّي أشهد أن لا إله إلاّ اللّه وأنّ محمّداً رسول اللّه وأنّك عليّ وليّ اللّه وناصر دينه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أسلم القوم الذين كانوا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الناس متحيّرون قد بهتوا لمّا رأوا الرأس وخلقته، فالتفت إليهم عليّ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هذا</w:t>
      </w:r>
      <w:r>
        <w:rPr>
          <w:rStyle w:val="FootnoteAnchor"/>
          <w:rtl w:val="true"/>
        </w:rPr>
        <w:footnoteReference w:id="1415"/>
      </w:r>
      <w:r>
        <w:rPr>
          <w:rFonts w:ascii="Amiri" w:hAnsi="Amiri" w:eastAsia="Amiri" w:cs="Amiri"/>
          <w:color w:val="111111"/>
          <w:sz w:val="28"/>
          <w:sz w:val="28"/>
          <w:szCs w:val="28"/>
          <w:rtl w:val="true"/>
          <w:lang w:bidi="ar-SA"/>
        </w:rPr>
        <w:t>عمرون الأخيل بن الأقيس بن إبليس لعنه اللّه كان في اثنى عشر ألف فيلق</w:t>
      </w:r>
      <w:r>
        <w:rPr>
          <w:rStyle w:val="FootnoteAnchor"/>
          <w:rtl w:val="true"/>
        </w:rPr>
        <w:footnoteReference w:id="1416"/>
      </w:r>
      <w:r>
        <w:rPr>
          <w:rFonts w:ascii="Amiri" w:hAnsi="Amiri" w:eastAsia="Amiri" w:cs="Amiri"/>
          <w:color w:val="111111"/>
          <w:sz w:val="28"/>
          <w:sz w:val="28"/>
          <w:szCs w:val="28"/>
          <w:rtl w:val="true"/>
          <w:lang w:bidi="ar-SA"/>
        </w:rPr>
        <w:t>من الجنّ وهو الذي</w:t>
      </w:r>
    </w:p>
    <w:p>
      <w:pPr>
        <w:pStyle w:val="BookText"/>
        <w:rPr/>
      </w:pPr>
      <w:r>
        <w:rPr>
          <w:rFonts w:ascii="Amiri" w:hAnsi="Amiri" w:eastAsia="Amiri" w:cs="Amiri"/>
          <w:color w:val="111111"/>
          <w:sz w:val="28"/>
          <w:sz w:val="28"/>
          <w:szCs w:val="28"/>
          <w:rtl w:val="true"/>
          <w:lang w:bidi="ar-SA"/>
        </w:rPr>
        <w:t>فعل بالغلام ما شاهدتموه، فضربتهم بسيفي هذا وقاتلتهم بقلبي، فماتوا كلّهم بالاسم الأعظم الذي كان على عصا موسى عليه‌السلام الذي ضرب بها البحر فانفلق اثنا عشر فرقاً، فاعتصموا بطاعة اللّه وطاعة رسوله ترشدوا</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قوم من بني مخزوم ولهم خؤلة من عليّ عليه‌السلام فأتاه شابّ منهم</w:t>
      </w:r>
      <w:r>
        <w:rPr>
          <w:rStyle w:val="FootnoteAnchor"/>
          <w:rtl w:val="true"/>
        </w:rPr>
        <w:footnoteReference w:id="141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مات تَربٌ لي فحزنت عليه حزناً شديداً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فتحبّ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بنا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w:t>
      </w:r>
      <w:r>
        <w:rPr>
          <w:rStyle w:val="FootnoteAnchor"/>
          <w:rtl w:val="true"/>
        </w:rPr>
        <w:footnoteReference w:id="1419"/>
      </w:r>
      <w:r>
        <w:rPr>
          <w:rFonts w:ascii="Amiri" w:hAnsi="Amiri" w:eastAsia="Amiri" w:cs="Amiri"/>
          <w:color w:val="111111"/>
          <w:sz w:val="28"/>
          <w:sz w:val="28"/>
          <w:szCs w:val="28"/>
          <w:rtl w:val="true"/>
          <w:lang w:bidi="ar-SA"/>
        </w:rPr>
        <w:t xml:space="preserve">اللّه تعالى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فلان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الميّت جالس على رأس القبر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ونيه ونيه شالاً،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سيّدنا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اللسان ألم تمت وأنت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متّ على ولاية فلان وفلان فانقلب لساني إلى ألسنة أهل النار</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الباقر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عليه‌السلام مرّ يوماً في أزقّة الكوفة، فانتهى إلى رجلٍ قد حمل جرّياً</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قد حمل إسرائيليّاً</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إذا كان يوم الخامس ارتفع لهذا الرجل من صدغه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فيموت مكانه، فأصابه في اليوم الخامس ذلك فمات فحمل إلى قبره، فلمّا</w:t>
      </w:r>
      <w:r>
        <w:rPr>
          <w:rStyle w:val="FootnoteAnchor"/>
          <w:rtl w:val="true"/>
        </w:rPr>
        <w:footnoteReference w:id="1423"/>
      </w:r>
      <w:r>
        <w:rPr>
          <w:rFonts w:ascii="Amiri" w:hAnsi="Amiri" w:eastAsia="Amiri" w:cs="Amiri"/>
          <w:color w:val="111111"/>
          <w:sz w:val="28"/>
          <w:sz w:val="28"/>
          <w:szCs w:val="28"/>
          <w:rtl w:val="true"/>
          <w:lang w:bidi="ar-SA"/>
        </w:rPr>
        <w:t>جاء أمير المؤمنين عليه‌السلام مع جماعة إلى قبره فدعى اللّه تعالى ثمّ رفسه برجله، فإذا الرجل قائم بين يديه يقول</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 على عليّ عليه‌السلام كالرادّ على اللّه ورسوله</w:t>
      </w:r>
      <w:r>
        <w:rPr>
          <w:rStyle w:val="FootnoteAnchor"/>
          <w:rtl w:val="true"/>
        </w:rPr>
        <w:footnoteReference w:id="1425"/>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إلى قبرك فعاد فيه</w:t>
      </w:r>
    </w:p>
    <w:p>
      <w:pPr>
        <w:pStyle w:val="BookText"/>
        <w:rPr/>
      </w:pPr>
      <w:r>
        <w:rPr>
          <w:rFonts w:ascii="Amiri" w:hAnsi="Amiri" w:eastAsia="Amiri" w:cs="Amiri"/>
          <w:color w:val="111111"/>
          <w:sz w:val="28"/>
          <w:sz w:val="28"/>
          <w:szCs w:val="28"/>
          <w:rtl w:val="true"/>
          <w:lang w:bidi="ar-SA"/>
        </w:rPr>
        <w:t>فانطبق القبر عليه</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Style w:val="FootnoteAnchor"/>
          <w:rtl w:val="true"/>
        </w:rPr>
        <w:footnoteReference w:id="142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الرضا عليه‌السلام عن آبائه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غلاماً يهوديّاً قدم على أبي بكر فيخلافته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بكر، فوجيء عنقه،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تسلّم عليه بالخلافة ؟ ثمّ 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والدي</w:t>
      </w:r>
      <w:r>
        <w:rPr>
          <w:rStyle w:val="FootnoteAnchor"/>
          <w:rtl w:val="true"/>
        </w:rPr>
        <w:footnoteReference w:id="1428"/>
      </w:r>
      <w:r>
        <w:rPr>
          <w:rFonts w:ascii="Amiri" w:hAnsi="Amiri" w:eastAsia="Amiri" w:cs="Amiri"/>
          <w:color w:val="111111"/>
          <w:sz w:val="28"/>
          <w:sz w:val="28"/>
          <w:szCs w:val="28"/>
          <w:rtl w:val="true"/>
          <w:lang w:bidi="ar-SA"/>
        </w:rPr>
        <w:t>يهوديّاً وخلّف كنوزاً وأموالاً، فإذا</w:t>
      </w:r>
      <w:r>
        <w:rPr>
          <w:rStyle w:val="FootnoteAnchor"/>
          <w:rtl w:val="true"/>
        </w:rPr>
        <w:footnoteReference w:id="1429"/>
      </w:r>
      <w:r>
        <w:rPr>
          <w:rFonts w:ascii="Amiri" w:hAnsi="Amiri" w:eastAsia="Amiri" w:cs="Amiri"/>
          <w:color w:val="111111"/>
          <w:sz w:val="28"/>
          <w:sz w:val="28"/>
          <w:szCs w:val="28"/>
          <w:rtl w:val="true"/>
          <w:lang w:bidi="ar-SA"/>
        </w:rPr>
        <w:t xml:space="preserve">أنت أظهرتها وأخرجتها إليَّ أسلمت على يدك وكنت مولاك وجعلت لك ثلث ذلك المال وثلثاً للمهاجرين والأنصار وثلثاً لي،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وهل يعلم الغيب إلاّ اللّه ونهض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انتهى اليهودي إلى عمر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أبا بكر أسأله عن مسألة فأُوجِعتُ ضرباً وأنا أسألك عن المسألة، وحكى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430"/>
      </w:r>
      <w:r>
        <w:rPr>
          <w:rFonts w:ascii="Amiri" w:hAnsi="Amiri" w:eastAsia="Amiri" w:cs="Amiri"/>
          <w:color w:val="111111"/>
          <w:sz w:val="28"/>
          <w:sz w:val="28"/>
          <w:szCs w:val="28"/>
          <w:rtl w:val="true"/>
          <w:lang w:bidi="ar-SA"/>
        </w:rPr>
        <w:t xml:space="preserve">يعلم الغيب إلاّ اللّه، ثمّ خرج اليهودي إلى عليّ عليه‌السلام وهو في المسجد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وقد سمعه أبو بكر وعمر فوكزوه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هلاّ سلّمت على الأوّل كما سلّمت على عليّ عليه‌السلام ؟ والخليفة أبو بكر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سمّيته بهذا الاسم حتّى وجدت ذلك في كتب آبائي وأجدادي في التوراة فقال عليه‌السلام </w:t>
      </w:r>
      <w:r>
        <w:rPr>
          <w:rStyle w:val="FootnoteAnchor"/>
          <w:rtl w:val="true"/>
        </w:rPr>
        <w:footnoteReference w:id="1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وتفي بما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وأُشهد اللّه وملائكته وجميع من يحضرني،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فدعى عليه‌السلام برقّ أبيض وكتب عليه كتاباً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أن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معك ألواحاً وصر إلى بلاد اليمن وسل عن وادي برهوت</w:t>
      </w:r>
    </w:p>
    <w:p>
      <w:pPr>
        <w:pStyle w:val="BookText"/>
        <w:rPr/>
      </w:pPr>
      <w:r>
        <w:rPr>
          <w:rFonts w:ascii="Amiri" w:hAnsi="Amiri" w:eastAsia="Amiri" w:cs="Amiri"/>
          <w:color w:val="111111"/>
          <w:sz w:val="28"/>
          <w:sz w:val="28"/>
          <w:szCs w:val="28"/>
          <w:rtl w:val="true"/>
          <w:lang w:bidi="ar-SA"/>
        </w:rPr>
        <w:t xml:space="preserve">بحضرموت فإذا صرت بطرف الوادي عند غروب الشمس فاقعد هناك فإنّه سيأتيك غرابيب سود مناقيرها وهي تنعب فإذا نعبت هي فاهتف باسم أبيك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أنا رسول وصي رسول اللّه محمّد صلى‌الله‌عليه‌و‌آله فكلّمني، فإنّه سيجيبك أبوك ولا تفتر عن سؤاله عن الكنوز التي خلّفها فكلّ ما أجابك به في ذلك الوقت وتلك الساعة فاكتبه في لوحك</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فإذا انصرفت إلى بلادك بلاد خيبر فتتّبع ما في ألواحك أو اعمل</w:t>
      </w:r>
      <w:r>
        <w:rPr>
          <w:rStyle w:val="FootnoteAnchor"/>
          <w:rtl w:val="true"/>
        </w:rPr>
        <w:footnoteReference w:id="1433"/>
      </w:r>
      <w:r>
        <w:rPr>
          <w:rFonts w:ascii="Amiri" w:hAnsi="Amiri" w:eastAsia="Amiri" w:cs="Amiri"/>
          <w:color w:val="111111"/>
          <w:sz w:val="28"/>
          <w:sz w:val="28"/>
          <w:szCs w:val="28"/>
          <w:rtl w:val="true"/>
          <w:lang w:bidi="ar-SA"/>
        </w:rPr>
        <w:t>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اليهودي حتّى انتهى إلى واد اليمن وقعد هناك كما أمره عليه‌السلام ، فإذا هو بالغرابيب السود قد أقبلت تنعب فهتف اليهودي فأجابه أبوه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جاء بك في هذا الوقت إلى هذا الموطن وهو من مواطن أهل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w:t>
      </w:r>
      <w:r>
        <w:rPr>
          <w:rStyle w:val="FootnoteAnchor"/>
          <w:rtl w:val="true"/>
        </w:rPr>
        <w:footnoteReference w:id="1434"/>
      </w:r>
      <w:r>
        <w:rPr>
          <w:rFonts w:ascii="Amiri" w:hAnsi="Amiri" w:eastAsia="Amiri" w:cs="Amiri"/>
          <w:color w:val="111111"/>
          <w:sz w:val="28"/>
          <w:sz w:val="28"/>
          <w:szCs w:val="28"/>
          <w:rtl w:val="true"/>
          <w:lang w:bidi="ar-SA"/>
        </w:rPr>
        <w:t xml:space="preserve">أسألك عن كنوزك أين خلّفتها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جدار كذا وفي موضع كذا وفي حيطان كذا فكتب الغلام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اتّبع دين محمّد صلى‌الله‌عليه‌و‌آله ، وانصرفت الغرابيب، ورجع اليهودي إلى بلاد خيبر وخرج بغلمانه وفعلته وإبل وجواليق، وتتبّع ما في ألواحه فأخرج كنزاً من أواني الفضّة وكنزاً من أواني الذهب ثمّ أوقر عيراً وجاء حتّى دخل على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أشهد أن لا إله إلاّ اللّه وأنّ</w:t>
      </w:r>
      <w:r>
        <w:rPr>
          <w:rStyle w:val="FootnoteAnchor"/>
          <w:rtl w:val="true"/>
        </w:rPr>
        <w:footnoteReference w:id="1435"/>
      </w:r>
      <w:r>
        <w:rPr>
          <w:rFonts w:ascii="Amiri" w:hAnsi="Amiri" w:eastAsia="Amiri" w:cs="Amiri"/>
          <w:color w:val="111111"/>
          <w:sz w:val="28"/>
          <w:sz w:val="28"/>
          <w:szCs w:val="28"/>
          <w:rtl w:val="true"/>
          <w:lang w:bidi="ar-SA"/>
        </w:rPr>
        <w:t xml:space="preserve">محمّد رسول اللّه، وأنّك وصيّ محمّد صلى‌الله‌عليه‌و‌آله وأخوه وأمير المؤمنين حقّاً كما سمّيت، وهذه عير دراهم ودنانير فاصرفها حيث أمرك اللّه ورسوله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ميثم التمّار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أمير المؤمنين عليّ بن أبي طالب عليه‌السلام في جامع الكوفة مع</w:t>
      </w:r>
      <w:r>
        <w:rPr>
          <w:rStyle w:val="FootnoteAnchor"/>
          <w:rtl w:val="true"/>
        </w:rPr>
        <w:footnoteReference w:id="1437"/>
      </w:r>
      <w:r>
        <w:rPr>
          <w:rFonts w:ascii="Amiri" w:hAnsi="Amiri" w:eastAsia="Amiri" w:cs="Amiri"/>
          <w:color w:val="111111"/>
          <w:sz w:val="28"/>
          <w:sz w:val="28"/>
          <w:szCs w:val="28"/>
          <w:rtl w:val="true"/>
          <w:lang w:bidi="ar-SA"/>
        </w:rPr>
        <w:t>جماعة من أصحابه وأصحاب رسول اللّه صلى‌الله‌عليه‌و‌آله وهو</w:t>
      </w:r>
    </w:p>
    <w:p>
      <w:pPr>
        <w:pStyle w:val="BookText"/>
        <w:rPr/>
      </w:pPr>
      <w:r>
        <w:rPr>
          <w:rFonts w:ascii="Amiri" w:hAnsi="Amiri" w:eastAsia="Amiri" w:cs="Amiri"/>
          <w:color w:val="111111"/>
          <w:sz w:val="28"/>
          <w:sz w:val="28"/>
          <w:szCs w:val="28"/>
          <w:rtl w:val="true"/>
          <w:lang w:bidi="ar-SA"/>
        </w:rPr>
        <w:t>كأنّه البدر بين الكواكب، إذ دخل علينا من باب المسجد رجل طويل عليه قباء خزّ أدكن</w:t>
      </w:r>
      <w:r>
        <w:rPr>
          <w:rStyle w:val="FootnoteAnchor"/>
          <w:rtl w:val="true"/>
        </w:rPr>
        <w:footnoteReference w:id="1438"/>
      </w:r>
      <w:r>
        <w:rPr>
          <w:rFonts w:ascii="Amiri" w:hAnsi="Amiri" w:eastAsia="Amiri" w:cs="Amiri"/>
          <w:color w:val="111111"/>
          <w:sz w:val="28"/>
          <w:sz w:val="28"/>
          <w:szCs w:val="28"/>
          <w:rtl w:val="true"/>
          <w:lang w:bidi="ar-SA"/>
        </w:rPr>
        <w:t>وقد اعتمّ بعمامة صفراء وهو متقلّد بسيفين، فدخل وبرك بغير سلام ولا ينطق بكلام، فتطاولت إليه الأعناق ونظروا إليه بالآماق وقد وقف عليه الناس من جميع الآفاق ومولانا أمير المؤمنين لا يرفع رأسه إليه ، فلمّا هدأت الناس</w:t>
      </w:r>
      <w:r>
        <w:rPr>
          <w:rStyle w:val="FootnoteAnchor"/>
          <w:rtl w:val="true"/>
        </w:rPr>
        <w:footnoteReference w:id="1439"/>
      </w:r>
      <w:r>
        <w:rPr>
          <w:rFonts w:ascii="Amiri" w:hAnsi="Amiri" w:eastAsia="Amiri" w:cs="Amiri"/>
          <w:color w:val="111111"/>
          <w:sz w:val="28"/>
          <w:sz w:val="28"/>
          <w:szCs w:val="28"/>
          <w:rtl w:val="true"/>
          <w:lang w:bidi="ar-SA"/>
        </w:rPr>
        <w:t>الحواسّ أفصح عن لسانه كأنّه حسام جذب عن غمده وقال</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المجتبى في الشجاعة والمغمّ</w:t>
      </w:r>
      <w:r>
        <w:rPr>
          <w:rStyle w:val="FootnoteAnchor"/>
          <w:rtl w:val="true"/>
        </w:rPr>
        <w:footnoteReference w:id="1441"/>
      </w:r>
      <w:r>
        <w:rPr>
          <w:rFonts w:ascii="Amiri" w:hAnsi="Amiri" w:eastAsia="Amiri" w:cs="Amiri"/>
          <w:color w:val="111111"/>
          <w:sz w:val="28"/>
          <w:sz w:val="28"/>
          <w:szCs w:val="28"/>
          <w:rtl w:val="true"/>
          <w:lang w:bidi="ar-SA"/>
        </w:rPr>
        <w:t>بالبراعة؟ أيّكم المولود في الحرم والعالي في الشيم</w:t>
      </w:r>
      <w:r>
        <w:rPr>
          <w:rStyle w:val="FootnoteAnchor"/>
          <w:rtl w:val="true"/>
        </w:rPr>
        <w:footnoteReference w:id="1442"/>
      </w:r>
      <w:r>
        <w:rPr>
          <w:rFonts w:ascii="Amiri" w:hAnsi="Amiri" w:eastAsia="Amiri" w:cs="Amiri"/>
          <w:color w:val="111111"/>
          <w:sz w:val="28"/>
          <w:sz w:val="28"/>
          <w:szCs w:val="28"/>
          <w:rtl w:val="true"/>
          <w:lang w:bidi="ar-SA"/>
        </w:rPr>
        <w:t>والموصوف بالكرم؟ أيّكم أصلع الرأس والبطل الدّعاس والمضيّق للأنفاس والآخذ بالقصاص؟ أيّكم غصن أبي طالب الرطيب وبطله المهيب والسهم</w:t>
      </w:r>
      <w:r>
        <w:rPr>
          <w:rStyle w:val="FootnoteAnchor"/>
          <w:rtl w:val="true"/>
        </w:rPr>
        <w:footnoteReference w:id="1443"/>
      </w:r>
      <w:r>
        <w:rPr>
          <w:rFonts w:ascii="Amiri" w:hAnsi="Amiri" w:eastAsia="Amiri" w:cs="Amiri"/>
          <w:color w:val="111111"/>
          <w:sz w:val="28"/>
          <w:sz w:val="28"/>
          <w:szCs w:val="28"/>
          <w:rtl w:val="true"/>
          <w:lang w:bidi="ar-SA"/>
        </w:rPr>
        <w:t>المصيب والقسم المجيب</w:t>
      </w:r>
      <w:r>
        <w:rPr>
          <w:rStyle w:val="FootnoteAnchor"/>
          <w:rtl w:val="true"/>
        </w:rPr>
        <w:footnoteReference w:id="1444"/>
      </w:r>
      <w:r>
        <w:rPr>
          <w:rFonts w:ascii="Amiri" w:hAnsi="Amiri" w:eastAsia="Amiri" w:cs="Amiri"/>
          <w:color w:val="111111"/>
          <w:sz w:val="28"/>
          <w:sz w:val="28"/>
          <w:szCs w:val="28"/>
          <w:rtl w:val="true"/>
          <w:lang w:bidi="ar-SA"/>
        </w:rPr>
        <w:t xml:space="preserve">؟ أيّكم خليفة محمّد صلى‌الله‌عليه‌و‌آله الذي نصره في زمانه واعتزّ به سلطانه وعظم به شأنه ؟ فعند ذلك رفع أمير المؤمنين عليه‌السلام رأسه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يا أبا</w:t>
      </w:r>
      <w:r>
        <w:rPr>
          <w:rStyle w:val="FootnoteAnchor"/>
          <w:rtl w:val="true"/>
        </w:rPr>
        <w:footnoteReference w:id="1445"/>
      </w:r>
      <w:r>
        <w:rPr>
          <w:rFonts w:ascii="Amiri" w:hAnsi="Amiri" w:eastAsia="Amiri" w:cs="Amiri"/>
          <w:color w:val="111111"/>
          <w:sz w:val="28"/>
          <w:sz w:val="28"/>
          <w:szCs w:val="28"/>
          <w:rtl w:val="true"/>
          <w:lang w:bidi="ar-SA"/>
        </w:rPr>
        <w:t>سعد بن الفضل بن الربيع بن مدركة بن نجيّة بن الصلت بن الحارث بن وعران بن الأشعث بن السمع</w:t>
      </w:r>
      <w:r>
        <w:rPr>
          <w:rStyle w:val="FootnoteAnchor"/>
          <w:rtl w:val="true"/>
        </w:rPr>
        <w:footnoteReference w:id="1446"/>
      </w:r>
      <w:r>
        <w:rPr>
          <w:rFonts w:ascii="Amiri" w:hAnsi="Amiri" w:eastAsia="Amiri" w:cs="Amiri"/>
          <w:color w:val="111111"/>
          <w:sz w:val="28"/>
          <w:sz w:val="28"/>
          <w:szCs w:val="28"/>
          <w:rtl w:val="true"/>
          <w:lang w:bidi="ar-SA"/>
        </w:rPr>
        <w:t>الرومي، اسأل عمّا شئت فأنا عيبة علم النبوّة</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عنك أنّك وصيّ رسول اللّه صلى‌الله‌عليه‌و‌آله وخليفته على قومه بعده، وأنّك محلّ المشكلات وأنا رسول إليك من ستّين ألف رجل يقال لهم العقيمة، وقد حمّلوني ميّتاً قد مات من مدّة، وقد اختلفوا</w:t>
      </w:r>
      <w:r>
        <w:rPr>
          <w:rStyle w:val="FootnoteAnchor"/>
          <w:rtl w:val="true"/>
        </w:rPr>
        <w:footnoteReference w:id="1447"/>
      </w:r>
      <w:r>
        <w:rPr>
          <w:rFonts w:ascii="Amiri" w:hAnsi="Amiri" w:eastAsia="Amiri" w:cs="Amiri"/>
          <w:color w:val="111111"/>
          <w:sz w:val="28"/>
          <w:sz w:val="28"/>
          <w:szCs w:val="28"/>
          <w:rtl w:val="true"/>
          <w:lang w:bidi="ar-SA"/>
        </w:rPr>
        <w:t>في سبب موته وهو باب</w:t>
      </w:r>
      <w:r>
        <w:rPr>
          <w:rStyle w:val="FootnoteAnchor"/>
          <w:rtl w:val="true"/>
        </w:rPr>
        <w:footnoteReference w:id="1448"/>
      </w:r>
      <w:r>
        <w:rPr>
          <w:rFonts w:ascii="Amiri" w:hAnsi="Amiri" w:eastAsia="Amiri" w:cs="Amiri"/>
          <w:color w:val="111111"/>
          <w:sz w:val="28"/>
          <w:sz w:val="28"/>
          <w:szCs w:val="28"/>
          <w:rtl w:val="true"/>
          <w:lang w:bidi="ar-SA"/>
        </w:rPr>
        <w:t>المسجد، فإن أحييته</w:t>
      </w:r>
    </w:p>
    <w:p>
      <w:pPr>
        <w:pStyle w:val="BookText"/>
        <w:rPr/>
      </w:pPr>
      <w:r>
        <w:rPr>
          <w:rFonts w:ascii="Amiri" w:hAnsi="Amiri" w:eastAsia="Amiri" w:cs="Amiri"/>
          <w:color w:val="111111"/>
          <w:sz w:val="28"/>
          <w:sz w:val="28"/>
          <w:szCs w:val="28"/>
          <w:rtl w:val="true"/>
          <w:lang w:bidi="ar-SA"/>
        </w:rPr>
        <w:t xml:space="preserve">إنّك صادق نجيب الأصل، وتحقّقنا أنّك حجّة اللّه في أرضه وخليفة محمّد صلى‌الله‌عليه‌و‌آله على قومه ، وإن لم تقدر على ذلك رددناه إلى قومه وعلمنا أنّك تدّعي غير الصواب وتظهر من نفسك ما لا تقدر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ميثم اركب بعيرك ونادي</w:t>
      </w:r>
      <w:r>
        <w:rPr>
          <w:rStyle w:val="FootnoteAnchor"/>
          <w:rtl w:val="true"/>
        </w:rPr>
        <w:footnoteReference w:id="1449"/>
      </w:r>
      <w:r>
        <w:rPr>
          <w:rFonts w:ascii="Amiri" w:hAnsi="Amiri" w:eastAsia="Amiri" w:cs="Amiri"/>
          <w:color w:val="111111"/>
          <w:sz w:val="28"/>
          <w:sz w:val="28"/>
          <w:szCs w:val="28"/>
          <w:rtl w:val="true"/>
          <w:lang w:bidi="ar-SA"/>
        </w:rPr>
        <w:t xml:space="preserve">في شوارع الكوفة ومحالّها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ما أعطى اللّه عليّاً عليه‌السلام أخا رسول اللّه صلى‌الله‌عليه‌و‌آله وزوج ابنته من العلم الربّاني فليخرج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الناس إلى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ميثم هات الأعرابي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ورأيته راكباً تحت القبّة التي فيها الميّت، فأتيت بهما إلى النجف، فعند ذلك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فينا ما ترون منّا وأرادوا</w:t>
      </w:r>
      <w:r>
        <w:rPr>
          <w:rStyle w:val="FootnoteAnchor"/>
          <w:rtl w:val="true"/>
        </w:rPr>
        <w:footnoteReference w:id="1450"/>
      </w:r>
      <w:r>
        <w:rPr>
          <w:rFonts w:ascii="Amiri" w:hAnsi="Amiri" w:eastAsia="Amiri" w:cs="Amiri"/>
          <w:color w:val="111111"/>
          <w:sz w:val="28"/>
          <w:sz w:val="28"/>
          <w:szCs w:val="28"/>
          <w:rtl w:val="true"/>
          <w:lang w:bidi="ar-SA"/>
        </w:rPr>
        <w:t xml:space="preserve">عنّا ما تشاهدونه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أبرك الجمل وأخرج صاحبك أنت وجماعة من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تابوتاً وفيه وطأ دياج أخضر وفيها غلام أوّل ماتم عذاره على خدّه، وله ذوائب</w:t>
      </w:r>
      <w:r>
        <w:rPr>
          <w:rStyle w:val="FootnoteAnchor"/>
          <w:rtl w:val="true"/>
        </w:rPr>
        <w:footnoteReference w:id="1451"/>
      </w:r>
      <w:r>
        <w:rPr>
          <w:rFonts w:ascii="Amiri" w:hAnsi="Amiri" w:eastAsia="Amiri" w:cs="Amiri"/>
          <w:color w:val="111111"/>
          <w:sz w:val="28"/>
          <w:sz w:val="28"/>
          <w:szCs w:val="28"/>
          <w:rtl w:val="true"/>
          <w:lang w:bidi="ar-SA"/>
        </w:rPr>
        <w:t xml:space="preserve">كذوائب الامرأة الحسناء ، فقال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لميّتكم؟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وأربعون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سبب موته</w:t>
      </w:r>
      <w:r>
        <w:rPr>
          <w:rStyle w:val="FootnoteAnchor"/>
          <w:rtl w:val="true"/>
        </w:rPr>
        <w:footnoteReference w:id="1452"/>
      </w:r>
      <w:r>
        <w:rPr>
          <w:rFonts w:ascii="Amiri" w:hAnsi="Amiri" w:eastAsia="Amiri" w:cs="Amiri"/>
          <w:color w:val="111111"/>
          <w:sz w:val="28"/>
          <w:sz w:val="28"/>
          <w:szCs w:val="28"/>
          <w:rtl w:val="true"/>
          <w:lang w:bidi="ar-SA"/>
        </w:rPr>
        <w:t xml:space="preserve">؟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نقنع بقولك، فإنّا نريد أن يشهد لنفسه عند أهله لترتفع الفتنة والسيف والقتال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قام الإمام عليه‌السلام </w:t>
      </w:r>
      <w:r>
        <w:rPr>
          <w:rStyle w:val="FootnoteAnchor"/>
          <w:rtl w:val="true"/>
        </w:rPr>
        <w:footnoteReference w:id="1453"/>
      </w:r>
      <w:r>
        <w:rPr>
          <w:rFonts w:ascii="Amiri" w:hAnsi="Amiri" w:eastAsia="Amiri" w:cs="Amiri"/>
          <w:color w:val="111111"/>
          <w:sz w:val="28"/>
          <w:sz w:val="28"/>
          <w:szCs w:val="28"/>
          <w:rtl w:val="true"/>
          <w:lang w:bidi="ar-SA"/>
        </w:rPr>
        <w:t xml:space="preserve">فحمد اللّه وأثنى عليه وذكر النبيّ صلى‌الله‌عليه‌و‌آله فصلّى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ما بقرة بني إسرائيل أجلّ</w:t>
      </w:r>
      <w:r>
        <w:rPr>
          <w:rStyle w:val="FootnoteAnchor"/>
          <w:rtl w:val="true"/>
        </w:rPr>
        <w:footnoteReference w:id="1454"/>
      </w:r>
      <w:r>
        <w:rPr>
          <w:rFonts w:ascii="Amiri" w:hAnsi="Amiri" w:eastAsia="Amiri" w:cs="Amiri"/>
          <w:color w:val="111111"/>
          <w:sz w:val="28"/>
          <w:sz w:val="28"/>
          <w:szCs w:val="28"/>
          <w:rtl w:val="true"/>
          <w:lang w:bidi="ar-SA"/>
        </w:rPr>
        <w:t>عند اللّه منّي قدراً وأنا أخو رسول</w:t>
      </w:r>
    </w:p>
    <w:p>
      <w:pPr>
        <w:pStyle w:val="BookText"/>
        <w:rPr/>
      </w:pPr>
      <w:r>
        <w:rPr>
          <w:rFonts w:ascii="Amiri" w:hAnsi="Amiri" w:eastAsia="Amiri" w:cs="Amiri"/>
          <w:color w:val="111111"/>
          <w:sz w:val="28"/>
          <w:sz w:val="28"/>
          <w:szCs w:val="28"/>
          <w:rtl w:val="true"/>
          <w:lang w:bidi="ar-SA"/>
        </w:rPr>
        <w:t>اللّه، وإنّها أحيت ميّتاً بعد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دنى أمير المؤمنين عليه‌السلام من الميّت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بقرة بني إسرائيل ضُرِبت</w:t>
      </w:r>
      <w:r>
        <w:rPr>
          <w:rStyle w:val="FootnoteAnchor"/>
          <w:rtl w:val="true"/>
        </w:rPr>
        <w:footnoteReference w:id="1455"/>
      </w:r>
      <w:r>
        <w:rPr>
          <w:rFonts w:ascii="Amiri" w:hAnsi="Amiri" w:eastAsia="Amiri" w:cs="Amiri"/>
          <w:color w:val="111111"/>
          <w:sz w:val="28"/>
          <w:sz w:val="28"/>
          <w:szCs w:val="28"/>
          <w:rtl w:val="true"/>
          <w:lang w:bidi="ar-SA"/>
        </w:rPr>
        <w:t>ببعضها الميّت فعاش، وأنا أضرب هذا الميّت ببعضي لأنّ بعضي خيرٌ من البقرة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هزّه برجله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بإذن اللّه يا مدرك بن حنظلة بن غسّان بن سلامة</w:t>
      </w:r>
      <w:r>
        <w:rPr>
          <w:rStyle w:val="FootnoteAnchor"/>
          <w:rtl w:val="true"/>
        </w:rPr>
        <w:footnoteReference w:id="1456"/>
      </w:r>
      <w:r>
        <w:rPr>
          <w:rFonts w:ascii="Amiri" w:hAnsi="Amiri" w:eastAsia="Amiri" w:cs="Amiri"/>
          <w:color w:val="111111"/>
          <w:sz w:val="28"/>
          <w:sz w:val="28"/>
          <w:szCs w:val="28"/>
          <w:rtl w:val="true"/>
          <w:lang w:bidi="ar-SA"/>
        </w:rPr>
        <w:t>بن الطيّب بن الأشعث، فقد</w:t>
      </w:r>
      <w:r>
        <w:rPr>
          <w:rStyle w:val="FootnoteAnchor"/>
          <w:rtl w:val="true"/>
        </w:rPr>
        <w:footnoteReference w:id="1457"/>
      </w:r>
      <w:r>
        <w:rPr>
          <w:rFonts w:ascii="Amiri" w:hAnsi="Amiri" w:eastAsia="Amiri" w:cs="Amiri"/>
          <w:color w:val="111111"/>
          <w:sz w:val="28"/>
          <w:sz w:val="28"/>
          <w:szCs w:val="28"/>
          <w:rtl w:val="true"/>
          <w:lang w:bidi="ar-SA"/>
        </w:rPr>
        <w:t xml:space="preserve">أحياك اللّه تعالى على يد عليّ بن أبي طالب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غلام أضوأ من الشمس أضعافاً ومن القمر أوصافاً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حجّة اللّه على الأنام، المتفرّد بالفضل والإنعام، فعند 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من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عمّي الحارث بن غسّان ، قاله</w:t>
      </w:r>
      <w:r>
        <w:rPr>
          <w:rStyle w:val="FootnoteAnchor"/>
          <w:rtl w:val="true"/>
        </w:rPr>
        <w:footnoteReference w:id="1458"/>
      </w:r>
      <w:r>
        <w:rPr>
          <w:rFonts w:ascii="Amiri" w:hAnsi="Amiri" w:eastAsia="Amiri" w:cs="Amiri"/>
          <w:color w:val="111111"/>
          <w:sz w:val="28"/>
          <w:sz w:val="28"/>
          <w:szCs w:val="28"/>
          <w:rtl w:val="true"/>
          <w:lang w:bidi="ar-SA"/>
        </w:rPr>
        <w:t xml:space="preserve">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إلى قومك فأخبرهم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لا حاجة لي إليهم، أخاف أن يقتلوني مرّة اُخرى ولا يكون عندي من يحييني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الإمام إلى صاحبه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أهلك فاخبرهم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أُفارقك بل أكون معك حتّى يأتي اللّه بأجلي من عنده، فلعن اللّه من اتّضح له الحقّ وجعل بينه وبين الحقّ ستراً ولم يزل بين يدي الإمام أمير المؤمنين عليه‌السلام حتّى قُتل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الكوفة رجعوا إلى الكوفة واختلفوا أقوالاً فيه عليه‌السلام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سليمان الأعمش عن سمرة بن عطيّة عن سلمان الفارسي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الأنصار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فروة تحرّض على بيعة</w:t>
      </w:r>
      <w:r>
        <w:rPr>
          <w:rStyle w:val="FootnoteAnchor"/>
          <w:rtl w:val="true"/>
        </w:rPr>
        <w:footnoteReference w:id="1460"/>
      </w:r>
      <w:r>
        <w:rPr>
          <w:rFonts w:ascii="Amiri" w:hAnsi="Amiri" w:eastAsia="Amiri" w:cs="Amiri"/>
          <w:color w:val="111111"/>
          <w:sz w:val="28"/>
          <w:sz w:val="28"/>
          <w:szCs w:val="28"/>
          <w:rtl w:val="true"/>
          <w:lang w:bidi="ar-SA"/>
        </w:rPr>
        <w:t>أبي بكر وتحثّ على بيعة عليّ عليه‌السلام ، فبلغ أبا بكر فأحضرها واستتابها فأبت عليه،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تحرّضين</w:t>
      </w:r>
      <w:r>
        <w:rPr>
          <w:rStyle w:val="FootnoteAnchor"/>
          <w:rtl w:val="true"/>
        </w:rPr>
        <w:footnoteReference w:id="1461"/>
      </w:r>
      <w:r>
        <w:rPr>
          <w:rFonts w:ascii="Amiri" w:hAnsi="Amiri" w:eastAsia="Amiri" w:cs="Amiri"/>
          <w:color w:val="111111"/>
          <w:sz w:val="28"/>
          <w:sz w:val="28"/>
          <w:szCs w:val="28"/>
          <w:rtl w:val="true"/>
          <w:lang w:bidi="ar-SA"/>
        </w:rPr>
        <w:t>على فرقة جماعة اجتمع عليها المسلمون ، فما قولك بإمامتي</w:t>
      </w:r>
      <w:r>
        <w:rPr>
          <w:rStyle w:val="FootnoteAnchor"/>
          <w:rtl w:val="true"/>
        </w:rPr>
        <w:footnoteReference w:id="1462"/>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قومك إن</w:t>
      </w:r>
      <w:r>
        <w:rPr>
          <w:rStyle w:val="FootnoteAnchor"/>
          <w:rtl w:val="true"/>
        </w:rPr>
        <w:footnoteReference w:id="1463"/>
      </w:r>
      <w:r>
        <w:rPr>
          <w:rFonts w:ascii="Amiri" w:hAnsi="Amiri" w:eastAsia="Amiri" w:cs="Amiri"/>
          <w:color w:val="111111"/>
          <w:sz w:val="28"/>
          <w:sz w:val="28"/>
          <w:szCs w:val="28"/>
          <w:rtl w:val="true"/>
          <w:lang w:bidi="ar-SA"/>
        </w:rPr>
        <w:t>اختارك قومك وولّوك فإذا كرهُوكَ عزلوك فالإمام المخصوص من اللّه ورسوله لا يجوز عليه الجور ، وعليّ عليه‌السلام هو الأمير والإمام المخصوص</w:t>
      </w:r>
      <w:r>
        <w:rPr>
          <w:rStyle w:val="FootnoteAnchor"/>
          <w:rtl w:val="true"/>
        </w:rPr>
        <w:footnoteReference w:id="1464"/>
      </w:r>
      <w:r>
        <w:rPr>
          <w:rFonts w:ascii="Amiri" w:hAnsi="Amiri" w:eastAsia="Amiri" w:cs="Amiri"/>
          <w:color w:val="111111"/>
          <w:sz w:val="28"/>
          <w:sz w:val="28"/>
          <w:szCs w:val="28"/>
          <w:rtl w:val="true"/>
          <w:lang w:bidi="ar-SA"/>
        </w:rPr>
        <w:t>، يعلم ما في الظاهر والباطن وما يحدث في المشرق والمغرب من الخير والشرّ ، وإذا قام في شمس أو قمر فلا نيء له، ولا تجوز الإمامة لعابد وثن ولا لمن كفر ثمّ أسلم، أفَمِن</w:t>
      </w:r>
      <w:r>
        <w:rPr>
          <w:rStyle w:val="FootnoteAnchor"/>
          <w:rtl w:val="true"/>
        </w:rPr>
        <w:footnoteReference w:id="1465"/>
      </w:r>
      <w:r>
        <w:rPr>
          <w:rFonts w:ascii="Amiri" w:hAnsi="Amiri" w:eastAsia="Amiri" w:cs="Amiri"/>
          <w:color w:val="111111"/>
          <w:sz w:val="28"/>
          <w:sz w:val="28"/>
          <w:szCs w:val="28"/>
          <w:rtl w:val="true"/>
          <w:lang w:bidi="ar-SA"/>
        </w:rPr>
        <w:t xml:space="preserve">أيّهما أنت ياابن أبي قحافة؟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الأئمّة الذين اختارهم اللّه لعباده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على اللّه ، لوكنت ممّن اختارك اللّه لعباده</w:t>
      </w:r>
      <w:r>
        <w:rPr>
          <w:rStyle w:val="FootnoteAnchor"/>
          <w:rtl w:val="true"/>
        </w:rPr>
        <w:footnoteReference w:id="1466"/>
      </w:r>
      <w:r>
        <w:rPr>
          <w:rFonts w:ascii="Amiri" w:hAnsi="Amiri" w:eastAsia="Amiri" w:cs="Amiri"/>
          <w:color w:val="111111"/>
          <w:sz w:val="28"/>
          <w:sz w:val="28"/>
          <w:szCs w:val="28"/>
          <w:rtl w:val="true"/>
          <w:lang w:bidi="ar-SA"/>
        </w:rPr>
        <w:t>لذكرك في كتابه كما ذكر غيرك، إذ قال</w:t>
      </w:r>
      <w:r>
        <w:rPr>
          <w:rStyle w:val="FootnoteAnchor"/>
          <w:rtl w:val="true"/>
        </w:rPr>
        <w:footnoteReference w:id="1467"/>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ويلك إن كنت إماماً حقّاً، فما اسم سماء الدُّنيا</w:t>
      </w:r>
      <w:r>
        <w:rPr>
          <w:rStyle w:val="FootnoteAnchor"/>
          <w:rtl w:val="true"/>
        </w:rPr>
        <w:footnoteReference w:id="1469"/>
      </w:r>
      <w:r>
        <w:rPr>
          <w:rFonts w:ascii="Amiri" w:hAnsi="Amiri" w:eastAsia="Amiri" w:cs="Amiri"/>
          <w:color w:val="111111"/>
          <w:sz w:val="28"/>
          <w:sz w:val="28"/>
          <w:szCs w:val="28"/>
          <w:rtl w:val="true"/>
          <w:lang w:bidi="ar-SA"/>
        </w:rPr>
        <w:t>والثانية والثالثة والرابعة والخامسة والسادسة والسابعة ، فبقي أبو بكر لا يحير جواباً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عند اللّه الذي خلقها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للنساء أن يعلّمن علّمتك </w:t>
      </w:r>
      <w:r>
        <w:rPr>
          <w:rStyle w:val="FootnoteAnchor"/>
          <w:rtl w:val="true"/>
        </w:rPr>
        <w:footnoteReference w:id="147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لتذكرين</w:t>
      </w:r>
      <w:r>
        <w:rPr>
          <w:rStyle w:val="FootnoteAnchor"/>
          <w:rtl w:val="true"/>
        </w:rPr>
        <w:footnoteReference w:id="1471"/>
      </w:r>
      <w:r>
        <w:rPr>
          <w:rFonts w:ascii="Amiri" w:hAnsi="Amiri" w:eastAsia="Amiri" w:cs="Amiri"/>
          <w:color w:val="111111"/>
          <w:sz w:val="28"/>
          <w:sz w:val="28"/>
          <w:szCs w:val="28"/>
          <w:rtl w:val="true"/>
          <w:lang w:bidi="ar-SA"/>
        </w:rPr>
        <w:t xml:space="preserve">اسم سماء سماء وإلاّ قتلتك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واللّه ما أُبالي أن يجري قتلي على يد</w:t>
      </w:r>
      <w:r>
        <w:rPr>
          <w:rStyle w:val="FootnoteAnchor"/>
          <w:rtl w:val="true"/>
        </w:rPr>
        <w:footnoteReference w:id="1472"/>
      </w:r>
      <w:r>
        <w:rPr>
          <w:rFonts w:ascii="Amiri" w:hAnsi="Amiri" w:eastAsia="Amiri" w:cs="Amiri"/>
          <w:color w:val="111111"/>
          <w:sz w:val="28"/>
          <w:sz w:val="28"/>
          <w:szCs w:val="28"/>
          <w:rtl w:val="true"/>
          <w:lang w:bidi="ar-SA"/>
        </w:rPr>
        <w:t>مثلك ولكنّي أخبرك؛ أمّا سماء الدُّنيا</w:t>
      </w:r>
      <w:r>
        <w:rPr>
          <w:rStyle w:val="FootnoteAnchor"/>
          <w:rtl w:val="true"/>
        </w:rPr>
        <w:footnoteReference w:id="1473"/>
      </w:r>
      <w:r>
        <w:rPr>
          <w:rFonts w:ascii="Amiri" w:hAnsi="Amiri" w:eastAsia="Amiri" w:cs="Amiri"/>
          <w:color w:val="111111"/>
          <w:sz w:val="28"/>
          <w:sz w:val="28"/>
          <w:szCs w:val="28"/>
          <w:rtl w:val="true"/>
          <w:lang w:bidi="ar-SA"/>
        </w:rPr>
        <w:t>أيلول، والثانية ربعول</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والثالثة سحقوم، والرابعة دبلوم</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والخامسة</w:t>
      </w:r>
    </w:p>
    <w:p>
      <w:pPr>
        <w:pStyle w:val="BookText"/>
        <w:rPr/>
      </w:pPr>
      <w:r>
        <w:rPr>
          <w:rFonts w:ascii="Amiri" w:hAnsi="Amiri" w:eastAsia="Amiri" w:cs="Amiri"/>
          <w:color w:val="111111"/>
          <w:sz w:val="28"/>
          <w:sz w:val="28"/>
          <w:szCs w:val="28"/>
          <w:rtl w:val="true"/>
          <w:lang w:bidi="ar-SA"/>
        </w:rPr>
        <w:t>ماين، والسادسة ماجير</w:t>
      </w:r>
      <w:r>
        <w:rPr>
          <w:rStyle w:val="FootnoteAnchor"/>
          <w:rtl w:val="true"/>
        </w:rPr>
        <w:footnoteReference w:id="1474"/>
      </w:r>
      <w:r>
        <w:rPr>
          <w:rFonts w:ascii="Amiri" w:hAnsi="Amiri" w:eastAsia="Amiri" w:cs="Amiri"/>
          <w:color w:val="111111"/>
          <w:sz w:val="28"/>
          <w:sz w:val="28"/>
          <w:szCs w:val="28"/>
          <w:rtl w:val="true"/>
          <w:lang w:bidi="ar-SA"/>
        </w:rPr>
        <w:t>، والسابعة أيوث ، فبقي أبو بكر ومن معه متحيّرون</w:t>
      </w:r>
      <w:r>
        <w:rPr>
          <w:rStyle w:val="FootnoteAnchor"/>
          <w:rtl w:val="true"/>
        </w:rPr>
        <w:footnoteReference w:id="1475"/>
      </w:r>
      <w:r>
        <w:rPr>
          <w:rFonts w:ascii="IRNazanin" w:hAnsi="IRNazanin" w:eastAsia="IRNazanin"/>
          <w:color w:val="111111"/>
          <w:sz w:val="28"/>
          <w:sz w:val="28"/>
          <w:szCs w:val="28"/>
          <w:rtl w:val="true"/>
          <w:lang w:bidi="fa-IR"/>
        </w:rPr>
        <w:t>، فقال لها</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في عليّ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أقول في إمام الأئمّة ووصيّ الأوصياء، من أشرق بنوره الأرض والسماء، ومن لا يتمّ التوحيد إلاّ بحقيقة معرفته، ولكنّك نكثت واستبدلت</w:t>
      </w:r>
      <w:r>
        <w:rPr>
          <w:rStyle w:val="FootnoteAnchor"/>
          <w:rtl w:val="true"/>
        </w:rPr>
        <w:footnoteReference w:id="1477"/>
      </w:r>
      <w:r>
        <w:rPr>
          <w:rFonts w:ascii="Amiri" w:hAnsi="Amiri" w:eastAsia="Amiri" w:cs="Amiri"/>
          <w:color w:val="111111"/>
          <w:sz w:val="28"/>
          <w:sz w:val="28"/>
          <w:szCs w:val="28"/>
          <w:rtl w:val="true"/>
          <w:lang w:bidi="ar-SA"/>
        </w:rPr>
        <w:t>وبعت دينك</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اقتلوها فقد ارتدّت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وكان عليّ عليه‌السلام في ضيعة له بوادي القرى ، فلمّا قدم وبلغه قتل اُمّ فروة خرج</w:t>
      </w:r>
      <w:r>
        <w:rPr>
          <w:rStyle w:val="FootnoteAnchor"/>
          <w:rtl w:val="true"/>
        </w:rPr>
        <w:footnoteReference w:id="1479"/>
      </w:r>
      <w:r>
        <w:rPr>
          <w:rFonts w:ascii="IRNazanin" w:hAnsi="IRNazanin" w:eastAsia="IRNazanin"/>
          <w:color w:val="111111"/>
          <w:sz w:val="28"/>
          <w:sz w:val="28"/>
          <w:szCs w:val="28"/>
          <w:rtl w:val="true"/>
          <w:lang w:bidi="fa-IR"/>
        </w:rPr>
        <w:t>إلى قبرها وإذا عند قبرها أربع</w:t>
      </w:r>
      <w:r>
        <w:rPr>
          <w:rStyle w:val="FootnoteAnchor"/>
          <w:rtl w:val="true"/>
        </w:rPr>
        <w:footnoteReference w:id="1480"/>
      </w:r>
      <w:r>
        <w:rPr>
          <w:rFonts w:ascii="Amiri" w:hAnsi="Amiri" w:eastAsia="Amiri" w:cs="Amiri"/>
          <w:color w:val="111111"/>
          <w:sz w:val="28"/>
          <w:sz w:val="28"/>
          <w:szCs w:val="28"/>
          <w:rtl w:val="true"/>
          <w:lang w:bidi="ar-SA"/>
        </w:rPr>
        <w:t>طيور بيض، مناقيرها حمر في منقار كلّ واحد حبّة رمّان</w:t>
      </w:r>
      <w:r>
        <w:rPr>
          <w:rStyle w:val="FootnoteAnchor"/>
          <w:rtl w:val="true"/>
        </w:rPr>
        <w:footnoteReference w:id="1481"/>
      </w:r>
      <w:r>
        <w:rPr>
          <w:rFonts w:ascii="Amiri" w:hAnsi="Amiri" w:eastAsia="Amiri" w:cs="Amiri"/>
          <w:color w:val="111111"/>
          <w:sz w:val="28"/>
          <w:sz w:val="28"/>
          <w:szCs w:val="28"/>
          <w:rtl w:val="true"/>
          <w:lang w:bidi="ar-SA"/>
        </w:rPr>
        <w:t>وهي تدخل في فرجة في القبر ، فلمّا نظرت</w:t>
      </w:r>
      <w:r>
        <w:rPr>
          <w:rStyle w:val="FootnoteAnchor"/>
          <w:rtl w:val="true"/>
        </w:rPr>
        <w:footnoteReference w:id="1482"/>
      </w:r>
      <w:r>
        <w:rPr>
          <w:rFonts w:ascii="Amiri" w:hAnsi="Amiri" w:eastAsia="Amiri" w:cs="Amiri"/>
          <w:color w:val="111111"/>
          <w:sz w:val="28"/>
          <w:sz w:val="28"/>
          <w:szCs w:val="28"/>
          <w:rtl w:val="true"/>
          <w:lang w:bidi="ar-SA"/>
        </w:rPr>
        <w:t>الطيور إلى عليّ عليه‌السلام رفرفن وقوقرن فأجابهنّ</w:t>
      </w:r>
      <w:r>
        <w:rPr>
          <w:rStyle w:val="FootnoteAnchor"/>
          <w:rtl w:val="true"/>
        </w:rPr>
        <w:footnoteReference w:id="1483"/>
      </w:r>
      <w:r>
        <w:rPr>
          <w:rFonts w:ascii="Amiri" w:hAnsi="Amiri" w:eastAsia="Amiri" w:cs="Amiri"/>
          <w:color w:val="111111"/>
          <w:sz w:val="28"/>
          <w:sz w:val="28"/>
          <w:szCs w:val="28"/>
          <w:rtl w:val="true"/>
          <w:lang w:bidi="ar-SA"/>
        </w:rPr>
        <w:t>بكلام يشبه كلامهنّ</w:t>
      </w:r>
      <w:r>
        <w:rPr>
          <w:rStyle w:val="FootnoteAnchor"/>
          <w:rtl w:val="true"/>
        </w:rPr>
        <w:footnoteReference w:id="148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فوقف</w:t>
      </w:r>
      <w:r>
        <w:rPr>
          <w:rStyle w:val="FootnoteAnchor"/>
          <w:rtl w:val="true"/>
        </w:rPr>
        <w:footnoteReference w:id="1485"/>
      </w:r>
      <w:r>
        <w:rPr>
          <w:rFonts w:ascii="Amiri" w:hAnsi="Amiri" w:eastAsia="Amiri" w:cs="Amiri"/>
          <w:color w:val="111111"/>
          <w:sz w:val="28"/>
          <w:sz w:val="28"/>
          <w:szCs w:val="28"/>
          <w:rtl w:val="true"/>
          <w:lang w:bidi="ar-SA"/>
        </w:rPr>
        <w:t xml:space="preserve">على قبرها ومدّ يده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يامحيي النفوس بعد الموت ، يا منشئ العظام الدارسات أحيي لنا أُمّ فروة واجعلها عبرة لمن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بهاتف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لأمرك يا أمير المؤمنين عليه‌السلام ، وخرجت اُمّ فروة ملتحفة</w:t>
      </w:r>
      <w:r>
        <w:rPr>
          <w:rStyle w:val="FootnoteAnchor"/>
          <w:rtl w:val="true"/>
        </w:rPr>
        <w:footnoteReference w:id="1486"/>
      </w:r>
      <w:r>
        <w:rPr>
          <w:rFonts w:ascii="Amiri" w:hAnsi="Amiri" w:eastAsia="Amiri" w:cs="Amiri"/>
          <w:color w:val="111111"/>
          <w:sz w:val="28"/>
          <w:sz w:val="28"/>
          <w:szCs w:val="28"/>
          <w:rtl w:val="true"/>
          <w:lang w:bidi="ar-SA"/>
        </w:rPr>
        <w:t>بريطة</w:t>
      </w:r>
      <w:r>
        <w:rPr>
          <w:rStyle w:val="FootnoteAnchor"/>
          <w:rtl w:val="true"/>
        </w:rPr>
        <w:footnoteReference w:id="1487"/>
      </w:r>
      <w:r>
        <w:rPr>
          <w:rFonts w:ascii="IRNazanin" w:hAnsi="IRNazanin" w:eastAsia="IRNazanin"/>
          <w:color w:val="111111"/>
          <w:sz w:val="28"/>
          <w:sz w:val="28"/>
          <w:szCs w:val="28"/>
          <w:rtl w:val="true"/>
          <w:lang w:bidi="fa-IR"/>
        </w:rPr>
        <w:t>خضراء من السندس الأخضر</w:t>
      </w:r>
      <w:r>
        <w:rPr>
          <w:rStyle w:val="FootnoteAnchor"/>
          <w:rtl w:val="true"/>
        </w:rPr>
        <w:footnoteReference w:id="1488"/>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مولاي أراد ابن أبي قحافة أن يطفئ نورك فأبى اللّه لنورك إلاّ 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أبا بكر وعمر ذلك فبقيا متعجّبان</w:t>
      </w:r>
      <w:r>
        <w:rPr>
          <w:rStyle w:val="FootnoteAnchor"/>
          <w:rtl w:val="true"/>
        </w:rPr>
        <w:footnoteReference w:id="1489"/>
      </w:r>
      <w:r>
        <w:rPr>
          <w:rFonts w:ascii="Amiri" w:hAnsi="Amiri" w:eastAsia="Amiri" w:cs="Amiri"/>
          <w:color w:val="111111"/>
          <w:sz w:val="28"/>
          <w:sz w:val="28"/>
          <w:szCs w:val="28"/>
          <w:rtl w:val="true"/>
          <w:lang w:bidi="ar-SA"/>
        </w:rPr>
        <w:t xml:space="preserve">، فقال لهما سلمان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 أبو الحسن عليه‌السلام على اللّه أن يحيي الأوّلين والآخرين لأحياهم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أمير المؤمنين إلى زوجها وولدت له غلامان</w:t>
      </w:r>
      <w:r>
        <w:rPr>
          <w:rStyle w:val="FootnoteAnchor"/>
          <w:rtl w:val="true"/>
        </w:rPr>
        <w:footnoteReference w:id="1490"/>
      </w:r>
      <w:r>
        <w:rPr>
          <w:rFonts w:ascii="Amiri" w:hAnsi="Amiri" w:eastAsia="Amiri" w:cs="Amiri"/>
          <w:color w:val="111111"/>
          <w:sz w:val="28"/>
          <w:sz w:val="28"/>
          <w:szCs w:val="28"/>
          <w:rtl w:val="true"/>
          <w:lang w:bidi="ar-SA"/>
        </w:rPr>
        <w:t>وعاشت بعد عليّ ستّة أشهر ثمّ ماتت بعد ذلك</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وللخليعي في مدحه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سارت بأنوار علمك السيرُ وحدثت عن جلالك السور</w:t>
      </w:r>
    </w:p>
    <w:p>
      <w:pPr>
        <w:pStyle w:val="BookText"/>
        <w:rPr/>
      </w:pPr>
      <w:r>
        <w:rPr>
          <w:rFonts w:ascii="Amiri" w:hAnsi="Amiri" w:eastAsia="Amiri" w:cs="Amiri"/>
          <w:color w:val="111111"/>
          <w:sz w:val="28"/>
          <w:sz w:val="28"/>
          <w:szCs w:val="28"/>
          <w:rtl w:val="true"/>
          <w:lang w:bidi="ar-SA"/>
        </w:rPr>
        <w:t>والمادحون المخبرون غلوا وبالغوا في ثناك واعتذروا</w:t>
      </w:r>
    </w:p>
    <w:p>
      <w:pPr>
        <w:pStyle w:val="BookText"/>
        <w:rPr/>
      </w:pPr>
      <w:r>
        <w:rPr>
          <w:rFonts w:ascii="Amiri" w:hAnsi="Amiri" w:eastAsia="Amiri" w:cs="Amiri"/>
          <w:color w:val="111111"/>
          <w:sz w:val="28"/>
          <w:sz w:val="28"/>
          <w:szCs w:val="28"/>
          <w:rtl w:val="true"/>
          <w:lang w:bidi="ar-SA"/>
        </w:rPr>
        <w:t>والأنبياء المكرمون وفوا فيك بما عاهدوا وما غدروا</w:t>
      </w:r>
    </w:p>
    <w:p>
      <w:pPr>
        <w:pStyle w:val="BookText"/>
        <w:rPr/>
      </w:pPr>
      <w:r>
        <w:rPr>
          <w:rFonts w:ascii="Amiri" w:hAnsi="Amiri" w:eastAsia="Amiri" w:cs="Amiri"/>
          <w:color w:val="111111"/>
          <w:sz w:val="28"/>
          <w:sz w:val="28"/>
          <w:szCs w:val="28"/>
          <w:rtl w:val="true"/>
          <w:lang w:bidi="ar-SA"/>
        </w:rPr>
        <w:t>وعظّمتك التوراة والصحف الأُولى وأثنى الإنجيل والزبر</w:t>
      </w:r>
    </w:p>
    <w:p>
      <w:pPr>
        <w:pStyle w:val="BookText"/>
        <w:rPr/>
      </w:pPr>
      <w:r>
        <w:rPr>
          <w:rFonts w:ascii="Amiri" w:hAnsi="Amiri" w:eastAsia="Amiri" w:cs="Amiri"/>
          <w:color w:val="111111"/>
          <w:sz w:val="28"/>
          <w:sz w:val="28"/>
          <w:szCs w:val="28"/>
          <w:rtl w:val="true"/>
          <w:lang w:bidi="ar-SA"/>
        </w:rPr>
        <w:t>وأحكم اللّه في إمامتك الآيات واستبشرت بك العصرُ</w:t>
      </w:r>
    </w:p>
    <w:p>
      <w:pPr>
        <w:pStyle w:val="BookText"/>
        <w:rPr/>
      </w:pPr>
      <w:r>
        <w:rPr>
          <w:rFonts w:ascii="Amiri" w:hAnsi="Amiri" w:eastAsia="Amiri" w:cs="Amiri"/>
          <w:color w:val="111111"/>
          <w:sz w:val="28"/>
          <w:sz w:val="28"/>
          <w:szCs w:val="28"/>
          <w:rtl w:val="true"/>
          <w:lang w:bidi="ar-SA"/>
        </w:rPr>
        <w:t>وذكّر المصطفى فاسمع من ألقى لك</w:t>
      </w:r>
      <w:r>
        <w:rPr>
          <w:rStyle w:val="FootnoteAnchor"/>
          <w:rtl w:val="true"/>
        </w:rPr>
        <w:footnoteReference w:id="1493"/>
      </w:r>
      <w:r>
        <w:rPr>
          <w:rFonts w:ascii="Amiri" w:hAnsi="Amiri" w:eastAsia="Amiri" w:cs="Amiri"/>
          <w:color w:val="111111"/>
          <w:sz w:val="28"/>
          <w:sz w:val="28"/>
          <w:szCs w:val="28"/>
          <w:rtl w:val="true"/>
          <w:lang w:bidi="ar-SA"/>
        </w:rPr>
        <w:t>السمع وهو مدّكرُ</w:t>
      </w:r>
    </w:p>
    <w:p>
      <w:pPr>
        <w:pStyle w:val="BookText"/>
        <w:rPr/>
      </w:pPr>
      <w:r>
        <w:rPr>
          <w:rFonts w:ascii="Amiri" w:hAnsi="Amiri" w:eastAsia="Amiri" w:cs="Amiri"/>
          <w:color w:val="111111"/>
          <w:sz w:val="28"/>
          <w:sz w:val="28"/>
          <w:szCs w:val="28"/>
          <w:rtl w:val="true"/>
          <w:lang w:bidi="ar-SA"/>
        </w:rPr>
        <w:t>وجدّ في نصحهم فما قبلوا وما</w:t>
      </w:r>
      <w:r>
        <w:rPr>
          <w:rStyle w:val="FootnoteAnchor"/>
          <w:rtl w:val="true"/>
        </w:rPr>
        <w:footnoteReference w:id="1494"/>
      </w:r>
      <w:r>
        <w:rPr>
          <w:rFonts w:ascii="Amiri" w:hAnsi="Amiri" w:eastAsia="Amiri" w:cs="Amiri"/>
          <w:color w:val="111111"/>
          <w:sz w:val="28"/>
          <w:sz w:val="28"/>
          <w:szCs w:val="28"/>
          <w:rtl w:val="true"/>
          <w:lang w:bidi="ar-SA"/>
        </w:rPr>
        <w:t>استقاموا له كما اُمِروا</w:t>
      </w:r>
    </w:p>
    <w:p>
      <w:pPr>
        <w:pStyle w:val="BookText"/>
        <w:rPr/>
      </w:pPr>
      <w:r>
        <w:rPr>
          <w:rFonts w:ascii="Amiri" w:hAnsi="Amiri" w:eastAsia="Amiri" w:cs="Amiri"/>
          <w:color w:val="111111"/>
          <w:sz w:val="28"/>
          <w:sz w:val="28"/>
          <w:szCs w:val="28"/>
          <w:rtl w:val="true"/>
          <w:lang w:bidi="ar-SA"/>
        </w:rPr>
        <w:t>واختلفوا فيك أيّها النبأ الأعظم إلاّ من دلّه النظرُ</w:t>
      </w:r>
    </w:p>
    <w:p>
      <w:pPr>
        <w:pStyle w:val="BookText"/>
        <w:rPr/>
      </w:pPr>
      <w:r>
        <w:rPr>
          <w:rFonts w:ascii="Amiri" w:hAnsi="Amiri" w:eastAsia="Amiri" w:cs="Amiri"/>
          <w:color w:val="111111"/>
          <w:sz w:val="28"/>
          <w:sz w:val="28"/>
          <w:szCs w:val="28"/>
          <w:rtl w:val="true"/>
          <w:lang w:bidi="ar-SA"/>
        </w:rPr>
        <w:t>فمعشرٌ آمنوا فزادهم اللّه بياناً ومعشرٌ كفروا</w:t>
      </w:r>
    </w:p>
    <w:p>
      <w:pPr>
        <w:pStyle w:val="BookText"/>
        <w:rPr/>
      </w:pPr>
      <w:r>
        <w:rPr>
          <w:rFonts w:ascii="Amiri" w:hAnsi="Amiri" w:eastAsia="Amiri" w:cs="Amiri"/>
          <w:color w:val="111111"/>
          <w:sz w:val="28"/>
          <w:sz w:val="28"/>
          <w:szCs w:val="28"/>
          <w:rtl w:val="true"/>
          <w:lang w:bidi="ar-SA"/>
        </w:rPr>
        <w:t>وأكتموا الغلّ في صدورهم وأبطنوا في العناد واستتروا</w:t>
      </w:r>
    </w:p>
    <w:p>
      <w:pPr>
        <w:pStyle w:val="BookText"/>
        <w:rPr/>
      </w:pPr>
      <w:r>
        <w:rPr>
          <w:rFonts w:ascii="Amiri" w:hAnsi="Amiri" w:eastAsia="Amiri" w:cs="Amiri"/>
          <w:color w:val="111111"/>
          <w:sz w:val="28"/>
          <w:sz w:val="28"/>
          <w:szCs w:val="28"/>
          <w:rtl w:val="true"/>
          <w:lang w:bidi="ar-SA"/>
        </w:rPr>
        <w:t>وابتدعوا ظلم فاطمة وروى في منعها الإرث ذلك الخبرُ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أسماؤك المشرقات في أوجه القرآن من</w:t>
      </w:r>
      <w:r>
        <w:rPr>
          <w:rStyle w:val="FootnoteAnchor"/>
          <w:rtl w:val="true"/>
        </w:rPr>
        <w:footnoteReference w:id="1495"/>
      </w:r>
      <w:r>
        <w:rPr>
          <w:rFonts w:ascii="Amiri" w:hAnsi="Amiri" w:eastAsia="Amiri" w:cs="Amiri"/>
          <w:color w:val="111111"/>
          <w:sz w:val="28"/>
          <w:sz w:val="28"/>
          <w:szCs w:val="28"/>
          <w:rtl w:val="true"/>
          <w:lang w:bidi="ar-SA"/>
        </w:rPr>
        <w:t>كلّ سورة غُررُ</w:t>
      </w:r>
    </w:p>
    <w:p>
      <w:pPr>
        <w:pStyle w:val="BookText"/>
        <w:rPr/>
      </w:pPr>
      <w:r>
        <w:rPr>
          <w:rFonts w:ascii="Amiri" w:hAnsi="Amiri" w:eastAsia="Amiri" w:cs="Amiri"/>
          <w:color w:val="111111"/>
          <w:sz w:val="28"/>
          <w:sz w:val="28"/>
          <w:szCs w:val="28"/>
          <w:rtl w:val="true"/>
          <w:lang w:bidi="ar-SA"/>
        </w:rPr>
        <w:t>سمّـاك ربّ العباد قسورة من حيث فزّوا</w:t>
      </w:r>
      <w:r>
        <w:rPr>
          <w:rStyle w:val="FootnoteAnchor"/>
          <w:rtl w:val="true"/>
        </w:rPr>
        <w:footnoteReference w:id="1496"/>
      </w:r>
      <w:r>
        <w:rPr>
          <w:rFonts w:ascii="Amiri" w:hAnsi="Amiri" w:eastAsia="Amiri" w:cs="Amiri"/>
          <w:color w:val="111111"/>
          <w:sz w:val="28"/>
          <w:sz w:val="28"/>
          <w:szCs w:val="28"/>
          <w:rtl w:val="true"/>
          <w:lang w:bidi="ar-SA"/>
        </w:rPr>
        <w:t>كأنّهم حمرُ</w:t>
      </w:r>
    </w:p>
    <w:p>
      <w:pPr>
        <w:pStyle w:val="BookText"/>
        <w:rPr/>
      </w:pPr>
      <w:r>
        <w:rPr>
          <w:rFonts w:ascii="Amiri" w:hAnsi="Amiri" w:eastAsia="Amiri" w:cs="Amiri"/>
          <w:color w:val="111111"/>
          <w:sz w:val="28"/>
          <w:sz w:val="28"/>
          <w:szCs w:val="28"/>
          <w:rtl w:val="true"/>
          <w:lang w:bidi="ar-SA"/>
        </w:rPr>
        <w:t>والعين والجنب أنت والوجه</w:t>
      </w:r>
      <w:r>
        <w:rPr>
          <w:rStyle w:val="FootnoteAnchor"/>
          <w:rtl w:val="true"/>
        </w:rPr>
        <w:footnoteReference w:id="1497"/>
      </w:r>
      <w:r>
        <w:rPr>
          <w:rFonts w:ascii="Amiri" w:hAnsi="Amiri" w:eastAsia="Amiri" w:cs="Amiri"/>
          <w:color w:val="111111"/>
          <w:sz w:val="28"/>
          <w:sz w:val="28"/>
          <w:szCs w:val="28"/>
          <w:rtl w:val="true"/>
          <w:lang w:bidi="ar-SA"/>
        </w:rPr>
        <w:t>و الهادي وليل</w:t>
      </w:r>
      <w:r>
        <w:rPr>
          <w:rStyle w:val="FootnoteAnchor"/>
          <w:rtl w:val="true"/>
        </w:rPr>
        <w:footnoteReference w:id="1498"/>
      </w:r>
      <w:r>
        <w:rPr>
          <w:rFonts w:ascii="Amiri" w:hAnsi="Amiri" w:eastAsia="Amiri" w:cs="Amiri"/>
          <w:color w:val="111111"/>
          <w:sz w:val="28"/>
          <w:sz w:val="28"/>
          <w:szCs w:val="28"/>
          <w:rtl w:val="true"/>
          <w:lang w:bidi="ar-SA"/>
        </w:rPr>
        <w:t>الضلال معتكرُ</w:t>
      </w:r>
    </w:p>
    <w:p>
      <w:pPr>
        <w:pStyle w:val="BookText"/>
        <w:rPr/>
      </w:pPr>
      <w:r>
        <w:rPr>
          <w:rFonts w:ascii="Amiri" w:hAnsi="Amiri" w:eastAsia="Amiri" w:cs="Amiri"/>
          <w:color w:val="111111"/>
          <w:sz w:val="28"/>
          <w:sz w:val="28"/>
          <w:szCs w:val="28"/>
          <w:rtl w:val="true"/>
          <w:lang w:bidi="ar-SA"/>
        </w:rPr>
        <w:t>وصاحب الأمر في الغدير وقد نجنح لما ولّيتها عمرُ</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أقامك اللّه للعباد فسلّم بقعدك عمّا أقامك البشرُ</w:t>
      </w:r>
    </w:p>
    <w:p>
      <w:pPr>
        <w:pStyle w:val="BookText"/>
        <w:rPr/>
      </w:pPr>
      <w:r>
        <w:rPr>
          <w:rFonts w:ascii="Amiri" w:hAnsi="Amiri" w:eastAsia="Amiri" w:cs="Amiri"/>
          <w:color w:val="111111"/>
          <w:sz w:val="28"/>
          <w:sz w:val="28"/>
          <w:szCs w:val="28"/>
          <w:rtl w:val="true"/>
          <w:lang w:bidi="ar-SA"/>
        </w:rPr>
        <w:t>لو شئت ما مدّ حبترٌ يده لها ولا نال حكمها عمرُ</w:t>
      </w:r>
    </w:p>
    <w:p>
      <w:pPr>
        <w:pStyle w:val="BookText"/>
        <w:rPr/>
      </w:pPr>
      <w:r>
        <w:rPr>
          <w:rFonts w:ascii="Amiri" w:hAnsi="Amiri" w:eastAsia="Amiri" w:cs="Amiri"/>
          <w:color w:val="111111"/>
          <w:sz w:val="28"/>
          <w:sz w:val="28"/>
          <w:szCs w:val="28"/>
          <w:rtl w:val="true"/>
          <w:lang w:bidi="ar-SA"/>
        </w:rPr>
        <w:t>لكن تأنّيت في الاُمور ولم تعجل عليهم وأنت مقتدرُ</w:t>
      </w:r>
    </w:p>
    <w:p>
      <w:pPr>
        <w:pStyle w:val="BookText"/>
        <w:rPr/>
      </w:pPr>
      <w:r>
        <w:rPr>
          <w:rFonts w:ascii="Amiri" w:hAnsi="Amiri" w:eastAsia="Amiri" w:cs="Amiri"/>
          <w:color w:val="111111"/>
          <w:sz w:val="28"/>
          <w:sz w:val="28"/>
          <w:szCs w:val="28"/>
          <w:rtl w:val="true"/>
          <w:lang w:bidi="ar-SA"/>
        </w:rPr>
        <w:t>طويت في ذلك حكمة ولك الحكمة تطوى طوراً وتنتشرُ</w:t>
      </w:r>
    </w:p>
    <w:p>
      <w:pPr>
        <w:pStyle w:val="BookText"/>
        <w:rPr/>
      </w:pPr>
      <w:r>
        <w:rPr>
          <w:rFonts w:ascii="Amiri" w:hAnsi="Amiri" w:eastAsia="Amiri" w:cs="Amiri"/>
          <w:color w:val="111111"/>
          <w:sz w:val="28"/>
          <w:sz w:val="28"/>
          <w:szCs w:val="28"/>
          <w:rtl w:val="true"/>
          <w:lang w:bidi="ar-SA"/>
        </w:rPr>
        <w:t>راقبت يوماً من أوليائك في الظهور علماً بهم وما ظمروا</w:t>
      </w:r>
    </w:p>
    <w:p>
      <w:pPr>
        <w:pStyle w:val="BookText"/>
        <w:rPr/>
      </w:pPr>
      <w:r>
        <w:rPr>
          <w:rFonts w:ascii="Amiri" w:hAnsi="Amiri" w:eastAsia="Amiri" w:cs="Amiri"/>
          <w:color w:val="111111"/>
          <w:sz w:val="28"/>
          <w:sz w:val="28"/>
          <w:szCs w:val="28"/>
          <w:rtl w:val="true"/>
          <w:lang w:bidi="ar-SA"/>
        </w:rPr>
        <w:t>يا خيرة اللّه في البريّة إذ ردّوا وقد خيف منهم الضررُ</w:t>
      </w:r>
    </w:p>
    <w:p>
      <w:pPr>
        <w:pStyle w:val="BookText"/>
        <w:rPr/>
      </w:pPr>
      <w:r>
        <w:rPr>
          <w:rFonts w:ascii="Amiri" w:hAnsi="Amiri" w:eastAsia="Amiri" w:cs="Amiri"/>
          <w:color w:val="111111"/>
          <w:sz w:val="28"/>
          <w:sz w:val="28"/>
          <w:szCs w:val="28"/>
          <w:rtl w:val="true"/>
          <w:lang w:bidi="ar-SA"/>
        </w:rPr>
        <w:t>سيرك فوق البساط ينبئهم على معاني علاك لو شعروا</w:t>
      </w:r>
    </w:p>
    <w:p>
      <w:pPr>
        <w:pStyle w:val="BookText"/>
        <w:rPr/>
      </w:pPr>
      <w:r>
        <w:rPr>
          <w:rFonts w:ascii="Amiri" w:hAnsi="Amiri" w:eastAsia="Amiri" w:cs="Amiri"/>
          <w:color w:val="111111"/>
          <w:sz w:val="28"/>
          <w:sz w:val="28"/>
          <w:szCs w:val="28"/>
          <w:rtl w:val="true"/>
          <w:lang w:bidi="ar-SA"/>
        </w:rPr>
        <w:t>وردّك الشمس في الدُّجى بناء فيه لأهل الضلال مزدجرُ</w:t>
      </w:r>
    </w:p>
    <w:p>
      <w:pPr>
        <w:pStyle w:val="BookText"/>
        <w:rPr/>
      </w:pPr>
      <w:r>
        <w:rPr>
          <w:rFonts w:ascii="Amiri" w:hAnsi="Amiri" w:eastAsia="Amiri" w:cs="Amiri"/>
          <w:color w:val="111111"/>
          <w:sz w:val="28"/>
          <w:sz w:val="28"/>
          <w:szCs w:val="28"/>
          <w:rtl w:val="true"/>
          <w:lang w:bidi="ar-SA"/>
        </w:rPr>
        <w:t>ولشرك الميّت حكمة بلغت فيهم فلم تغن عنهم النذرُ</w:t>
      </w:r>
      <w:r>
        <w:rPr>
          <w:rStyle w:val="FootnoteAnchor"/>
          <w:rtl w:val="true"/>
        </w:rPr>
        <w:footnoteReference w:id="15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مولاي أمير المؤمنين عليه‌السلام بالبقيع وامرأة قاعدة على رأس قبر وهي تبكي وتصيح وتجزع،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المرأة 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كيف أصبر وهو ولدي وقرّة عيني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أتحبّين أن أحييه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عليه‌السلام ، ثمّ أتى إلى قبره فوقف عليه ثمّ رفس القبر برجله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فانفرج القبر فخرج ابنها حيّاً ، فلمّا رأته اُمّه ورآها بكيا فرحمهما،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تذهب مع اُمّك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خليفة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إلى اُمّه فعاش عشرين سنة ثمّ مات</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لعبد اللّه الحلبي في مدح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آية اللّه بل يا فتنة البشر يا غاية الخلق بل يا منتهى القدرِ</w:t>
      </w:r>
    </w:p>
    <w:p>
      <w:pPr>
        <w:pStyle w:val="BookText"/>
        <w:rPr/>
      </w:pPr>
      <w:r>
        <w:rPr>
          <w:rFonts w:ascii="Amiri" w:hAnsi="Amiri" w:eastAsia="Amiri" w:cs="Amiri"/>
          <w:color w:val="111111"/>
          <w:sz w:val="28"/>
          <w:sz w:val="28"/>
          <w:szCs w:val="28"/>
          <w:rtl w:val="true"/>
          <w:lang w:bidi="ar-SA"/>
        </w:rPr>
        <w:t>يا من إليه إشارات العقول ومن فيه الألبّاء بين العجز والخطرِ</w:t>
      </w:r>
    </w:p>
    <w:p>
      <w:pPr>
        <w:pStyle w:val="BookText"/>
        <w:rPr/>
      </w:pPr>
      <w:r>
        <w:rPr>
          <w:rFonts w:ascii="Amiri" w:hAnsi="Amiri" w:eastAsia="Amiri" w:cs="Amiri"/>
          <w:color w:val="111111"/>
          <w:sz w:val="28"/>
          <w:sz w:val="28"/>
          <w:szCs w:val="28"/>
          <w:rtl w:val="true"/>
          <w:lang w:bidi="ar-SA"/>
        </w:rPr>
        <w:t>تقيّمت أفكار ذو الأفكار حين رؤوا آيات شأنك في الأيّام والعصرِ</w:t>
      </w:r>
    </w:p>
    <w:p>
      <w:pPr>
        <w:pStyle w:val="BookText"/>
        <w:rPr/>
      </w:pPr>
      <w:r>
        <w:rPr>
          <w:rFonts w:ascii="Amiri" w:hAnsi="Amiri" w:eastAsia="Amiri" w:cs="Amiri"/>
          <w:color w:val="111111"/>
          <w:sz w:val="28"/>
          <w:sz w:val="28"/>
          <w:szCs w:val="28"/>
          <w:rtl w:val="true"/>
          <w:lang w:bidi="ar-SA"/>
        </w:rPr>
        <w:t>يا أوّلاً آخراً نوراً ومعرفة يا ظاهراً باطناً في العين والأثرِ</w:t>
      </w:r>
    </w:p>
    <w:p>
      <w:pPr>
        <w:pStyle w:val="BookText"/>
        <w:rPr/>
      </w:pPr>
      <w:r>
        <w:rPr>
          <w:rFonts w:ascii="Amiri" w:hAnsi="Amiri" w:eastAsia="Amiri" w:cs="Amiri"/>
          <w:color w:val="111111"/>
          <w:sz w:val="28"/>
          <w:sz w:val="28"/>
          <w:szCs w:val="28"/>
          <w:rtl w:val="true"/>
          <w:lang w:bidi="ar-SA"/>
        </w:rPr>
        <w:t>لك العبارة في النطق البليغ كما لك الإشارة بالآيات والسورِ</w:t>
      </w:r>
    </w:p>
    <w:p>
      <w:pPr>
        <w:pStyle w:val="BookText"/>
        <w:rPr/>
      </w:pPr>
      <w:r>
        <w:rPr>
          <w:rFonts w:ascii="Amiri" w:hAnsi="Amiri" w:eastAsia="Amiri" w:cs="Amiri"/>
          <w:color w:val="111111"/>
          <w:sz w:val="28"/>
          <w:sz w:val="28"/>
          <w:szCs w:val="28"/>
          <w:rtl w:val="true"/>
          <w:lang w:bidi="ar-SA"/>
        </w:rPr>
        <w:t>كم خاص فيك أُناسٌ فانتهوا فإذا مغناك محتجبٌ عن كلّ مقتدرِ</w:t>
      </w:r>
    </w:p>
    <w:p>
      <w:pPr>
        <w:pStyle w:val="BookText"/>
        <w:rPr/>
      </w:pPr>
      <w:r>
        <w:rPr>
          <w:rFonts w:ascii="Amiri" w:hAnsi="Amiri" w:eastAsia="Amiri" w:cs="Amiri"/>
          <w:color w:val="111111"/>
          <w:sz w:val="28"/>
          <w:sz w:val="28"/>
          <w:szCs w:val="28"/>
          <w:rtl w:val="true"/>
          <w:lang w:bidi="ar-SA"/>
        </w:rPr>
        <w:t>أنت الدليل لمن حارت بصيرته عليه في مشكلات القول والعبرِ</w:t>
      </w:r>
    </w:p>
    <w:p>
      <w:pPr>
        <w:pStyle w:val="BookText"/>
        <w:rPr/>
      </w:pPr>
      <w:r>
        <w:rPr>
          <w:rFonts w:ascii="Amiri" w:hAnsi="Amiri" w:eastAsia="Amiri" w:cs="Amiri"/>
          <w:color w:val="111111"/>
          <w:sz w:val="28"/>
          <w:sz w:val="28"/>
          <w:szCs w:val="28"/>
          <w:rtl w:val="true"/>
          <w:lang w:bidi="ar-SA"/>
        </w:rPr>
        <w:t>أنت السفينة مَنْ صدقاً تمسّكها نجى ومن حاد عنها خاض في الشررِ</w:t>
      </w:r>
    </w:p>
    <w:p>
      <w:pPr>
        <w:pStyle w:val="BookText"/>
        <w:rPr/>
      </w:pPr>
      <w:r>
        <w:rPr>
          <w:rFonts w:ascii="Amiri" w:hAnsi="Amiri" w:eastAsia="Amiri" w:cs="Amiri"/>
          <w:color w:val="111111"/>
          <w:sz w:val="28"/>
          <w:sz w:val="28"/>
          <w:szCs w:val="28"/>
          <w:rtl w:val="true"/>
          <w:lang w:bidi="ar-SA"/>
        </w:rPr>
        <w:t>أنت الغنيّ عن الدُّنيا وزخرفها إذ أنت سام على ما في قوى البشرِ</w:t>
      </w:r>
    </w:p>
    <w:p>
      <w:pPr>
        <w:pStyle w:val="BookText"/>
        <w:rPr/>
      </w:pPr>
      <w:r>
        <w:rPr>
          <w:rFonts w:ascii="Amiri" w:hAnsi="Amiri" w:eastAsia="Amiri" w:cs="Amiri"/>
          <w:color w:val="111111"/>
          <w:sz w:val="28"/>
          <w:sz w:val="28"/>
          <w:szCs w:val="28"/>
          <w:rtl w:val="true"/>
          <w:lang w:bidi="ar-SA"/>
        </w:rPr>
        <w:t>فليس قبلك للأفكار ملتمسٌ وليس بعدك تحقيق لمعتبرِ</w:t>
      </w:r>
    </w:p>
    <w:p>
      <w:pPr>
        <w:pStyle w:val="BookText"/>
        <w:rPr/>
      </w:pPr>
      <w:r>
        <w:rPr>
          <w:rFonts w:ascii="Amiri" w:hAnsi="Amiri" w:eastAsia="Amiri" w:cs="Amiri"/>
          <w:color w:val="111111"/>
          <w:sz w:val="28"/>
          <w:sz w:val="28"/>
          <w:szCs w:val="28"/>
          <w:rtl w:val="true"/>
          <w:lang w:bidi="ar-SA"/>
        </w:rPr>
        <w:t>تفرّق الناس إلاّ فيك وائتلفوا فالبعض في جنّةٍ والبعض في سقرِ</w:t>
      </w:r>
    </w:p>
    <w:p>
      <w:pPr>
        <w:pStyle w:val="BookText"/>
        <w:rPr/>
      </w:pPr>
      <w:r>
        <w:rPr>
          <w:rFonts w:ascii="Amiri" w:hAnsi="Amiri" w:eastAsia="Amiri" w:cs="Amiri"/>
          <w:color w:val="111111"/>
          <w:sz w:val="28"/>
          <w:sz w:val="28"/>
          <w:szCs w:val="28"/>
          <w:rtl w:val="true"/>
          <w:lang w:bidi="ar-SA"/>
        </w:rPr>
        <w:t>وفرقة وقعت لا النور يرفعها ولا بصائرها فيها ذووا عورِ</w:t>
      </w:r>
    </w:p>
    <w:p>
      <w:pPr>
        <w:pStyle w:val="BookText"/>
        <w:rPr/>
      </w:pPr>
      <w:r>
        <w:rPr>
          <w:rFonts w:ascii="Amiri" w:hAnsi="Amiri" w:eastAsia="Amiri" w:cs="Amiri"/>
          <w:color w:val="111111"/>
          <w:sz w:val="28"/>
          <w:sz w:val="28"/>
          <w:szCs w:val="28"/>
          <w:rtl w:val="true"/>
          <w:lang w:bidi="ar-SA"/>
        </w:rPr>
        <w:t>تصالح الناس إلاّ فيك واختلفوا إلاّ عليك وهذا موضع الخطر</w:t>
      </w:r>
    </w:p>
    <w:p>
      <w:pPr>
        <w:pStyle w:val="BookText"/>
        <w:rPr/>
      </w:pPr>
      <w:r>
        <w:rPr>
          <w:rFonts w:ascii="Amiri" w:hAnsi="Amiri" w:eastAsia="Amiri" w:cs="Amiri"/>
          <w:color w:val="111111"/>
          <w:sz w:val="28"/>
          <w:sz w:val="28"/>
          <w:szCs w:val="28"/>
          <w:rtl w:val="true"/>
          <w:lang w:bidi="ar-SA"/>
        </w:rPr>
        <w:t>وكم أشاروا وكم أبدوا وكم ستروا والحقّ يظهر من بادٍ ومستترِ</w:t>
      </w:r>
    </w:p>
    <w:p>
      <w:pPr>
        <w:pStyle w:val="BookText"/>
        <w:rPr/>
      </w:pPr>
      <w:r>
        <w:rPr>
          <w:rFonts w:ascii="Amiri" w:hAnsi="Amiri" w:eastAsia="Amiri" w:cs="Amiri"/>
          <w:color w:val="111111"/>
          <w:sz w:val="28"/>
          <w:sz w:val="28"/>
          <w:szCs w:val="28"/>
          <w:rtl w:val="true"/>
          <w:lang w:bidi="ar-SA"/>
        </w:rPr>
        <w:t>أسماؤك الغرّ مثل النيّرات كما صفاتك السبع كالأفلاك في الأكرِ</w:t>
      </w:r>
    </w:p>
    <w:p>
      <w:pPr>
        <w:pStyle w:val="BookText"/>
        <w:rPr/>
      </w:pPr>
      <w:r>
        <w:rPr>
          <w:rFonts w:ascii="Amiri" w:hAnsi="Amiri" w:eastAsia="Amiri" w:cs="Amiri"/>
          <w:color w:val="111111"/>
          <w:sz w:val="28"/>
          <w:sz w:val="28"/>
          <w:szCs w:val="28"/>
          <w:rtl w:val="true"/>
          <w:lang w:bidi="ar-SA"/>
        </w:rPr>
        <w:t>وولدك الغرّ كالأبراج في فلكٍ المعنى وأنت مثال الشمس والقمرِ</w:t>
      </w:r>
    </w:p>
    <w:p>
      <w:pPr>
        <w:pStyle w:val="BookText"/>
        <w:rPr/>
      </w:pPr>
      <w:r>
        <w:rPr>
          <w:rFonts w:ascii="Amiri" w:hAnsi="Amiri" w:eastAsia="Amiri" w:cs="Amiri"/>
          <w:color w:val="111111"/>
          <w:sz w:val="28"/>
          <w:sz w:val="28"/>
          <w:szCs w:val="28"/>
          <w:rtl w:val="true"/>
          <w:lang w:bidi="ar-SA"/>
        </w:rPr>
        <w:t>قومٌ هم الآل آل اللّه من علقت بهم يداه نجى من لجّة الخطرِ</w:t>
      </w:r>
    </w:p>
    <w:p>
      <w:pPr>
        <w:pStyle w:val="BookText"/>
        <w:rPr/>
      </w:pPr>
      <w:r>
        <w:rPr>
          <w:rFonts w:ascii="Amiri" w:hAnsi="Amiri" w:eastAsia="Amiri" w:cs="Amiri"/>
          <w:color w:val="111111"/>
          <w:sz w:val="28"/>
          <w:sz w:val="28"/>
          <w:szCs w:val="28"/>
          <w:rtl w:val="true"/>
          <w:lang w:bidi="ar-SA"/>
        </w:rPr>
        <w:t>شطر الإمامة معراج النجاة إلى أوج العلوم وكم في الشطر من عبرِ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سرّ كلّ رسولٍ جاء مشتهراً وسرّ كلّ نبيٍّ غير مشتهرِ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قدرك عن وصفٍ لمتّصفٍ وأنت في العين مثل العين في الصورِ</w:t>
      </w:r>
      <w:r>
        <w:rPr>
          <w:rStyle w:val="FootnoteAnchor"/>
          <w:rtl w:val="true"/>
        </w:rPr>
        <w:footnoteReference w:id="1503"/>
      </w:r>
      <w:bookmarkStart w:id="89" w:name="pg2399_1565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3119081_3804643083"/>
      <w:bookmarkStart w:id="91" w:name="_Toc32"/>
      <w:bookmarkEnd w:id="89"/>
      <w:bookmarkEnd w:id="90"/>
      <w:r>
        <w:rPr>
          <w:rtl w:val="true"/>
        </w:rPr>
        <w:t>الباب العاشر</w:t>
      </w:r>
      <w:r>
        <w:rPr>
          <w:rtl w:val="true"/>
        </w:rPr>
        <w:t xml:space="preserve">: </w:t>
      </w:r>
      <w:r>
        <w:rPr>
          <w:rtl w:val="true"/>
        </w:rPr>
        <w:t>في قضاياه وما أهدى قومه إليه مما أشكل عليهم</w:t>
      </w:r>
      <w:bookmarkEnd w:id="91"/>
    </w:p>
    <w:p>
      <w:pPr>
        <w:pStyle w:val="BookText"/>
        <w:rPr/>
      </w:pPr>
      <w:r>
        <w:rPr>
          <w:rFonts w:ascii="Amiri" w:hAnsi="Amiri" w:eastAsia="Amiri" w:cs="Amiri"/>
          <w:color w:val="111111"/>
          <w:sz w:val="28"/>
          <w:sz w:val="28"/>
          <w:szCs w:val="28"/>
          <w:rtl w:val="true"/>
          <w:lang w:bidi="ar-SA"/>
        </w:rPr>
        <w:t>في قضاياه وما أهدى قومه إليه ممّا أشكل عليهم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أهل السِيَر واشتهر به الخبر في العامّة والخاصّة حتّى نظمه الشعراء وخطب به البلغاء، ورواه الفقهاء</w:t>
      </w:r>
      <w:r>
        <w:rPr>
          <w:rStyle w:val="FootnoteAnchor"/>
          <w:rtl w:val="true"/>
        </w:rPr>
        <w:footnoteReference w:id="1504"/>
      </w:r>
      <w:r>
        <w:rPr>
          <w:rFonts w:ascii="Amiri" w:hAnsi="Amiri" w:eastAsia="Amiri" w:cs="Amiri"/>
          <w:color w:val="111111"/>
          <w:sz w:val="28"/>
          <w:sz w:val="28"/>
          <w:szCs w:val="28"/>
          <w:rtl w:val="true"/>
          <w:lang w:bidi="ar-SA"/>
        </w:rPr>
        <w:t>والعلماء من حديث الراهب بأرض كربلاء والصخرة، وشهرته تغني عن تكلّف إيراد الإسناد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الجماعة روت أنّ أمير المؤمنين عليه‌السلام لمّا توجّه إلى صفّين لحق أصحابه عطش عظيم</w:t>
      </w:r>
      <w:r>
        <w:rPr>
          <w:rStyle w:val="FootnoteAnchor"/>
          <w:rtl w:val="true"/>
        </w:rPr>
        <w:footnoteReference w:id="1505"/>
      </w:r>
      <w:r>
        <w:rPr>
          <w:rFonts w:ascii="IRNazanin" w:hAnsi="IRNazanin" w:eastAsia="IRNazanin"/>
          <w:color w:val="111111"/>
          <w:sz w:val="28"/>
          <w:sz w:val="28"/>
          <w:szCs w:val="28"/>
          <w:rtl w:val="true"/>
          <w:lang w:bidi="fa-IR"/>
        </w:rPr>
        <w:t>ونفذ</w:t>
      </w:r>
      <w:r>
        <w:rPr>
          <w:rStyle w:val="FootnoteAnchor"/>
          <w:rtl w:val="true"/>
        </w:rPr>
        <w:footnoteReference w:id="1506"/>
      </w:r>
      <w:r>
        <w:rPr>
          <w:rFonts w:ascii="Amiri" w:hAnsi="Amiri" w:eastAsia="Amiri" w:cs="Amiri"/>
          <w:color w:val="111111"/>
          <w:sz w:val="28"/>
          <w:sz w:val="28"/>
          <w:szCs w:val="28"/>
          <w:rtl w:val="true"/>
          <w:lang w:bidi="ar-SA"/>
        </w:rPr>
        <w:t>ما كان عندهم من الماء، فأخذوا يميناً وشمالاً يلتمسون الماء فلم يجدوا له أثر، فعدل بهم أمير المؤمنين عليه‌السلام عن الجادة وسار قليلاً، ولاح لهم دير في وسط البريّة فسار بهم نحوه حتّى إذا صار في فنائه أمر من نادى ساكنه بالإطّلاع إليهم، فناداه</w:t>
      </w:r>
      <w:r>
        <w:rPr>
          <w:rStyle w:val="FootnoteAnchor"/>
          <w:rtl w:val="true"/>
        </w:rPr>
        <w:footnoteReference w:id="1507"/>
      </w:r>
      <w:r>
        <w:rPr>
          <w:rFonts w:ascii="Amiri" w:hAnsi="Amiri" w:eastAsia="Amiri" w:cs="Amiri"/>
          <w:color w:val="111111"/>
          <w:sz w:val="28"/>
          <w:sz w:val="28"/>
          <w:szCs w:val="28"/>
          <w:rtl w:val="true"/>
          <w:lang w:bidi="ar-SA"/>
        </w:rPr>
        <w:t xml:space="preserve">فأطلع، 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قرب قائمك هذا من ماء يتقوّت</w:t>
      </w:r>
      <w:r>
        <w:rPr>
          <w:rStyle w:val="FootnoteAnchor"/>
          <w:rtl w:val="true"/>
        </w:rPr>
        <w:footnoteReference w:id="1508"/>
      </w:r>
      <w:r>
        <w:rPr>
          <w:rFonts w:ascii="Amiri" w:hAnsi="Amiri" w:eastAsia="Amiri" w:cs="Amiri"/>
          <w:color w:val="111111"/>
          <w:sz w:val="28"/>
          <w:sz w:val="28"/>
          <w:szCs w:val="28"/>
          <w:rtl w:val="true"/>
          <w:lang w:bidi="ar-SA"/>
        </w:rPr>
        <w:t>به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بيني وبين الماء أكثر من فرسخين وما بالقرب منّي شيء من الماء، لولا أنّني آت</w:t>
      </w:r>
      <w:r>
        <w:rPr>
          <w:rStyle w:val="FootnoteAnchor"/>
          <w:rtl w:val="true"/>
        </w:rPr>
        <w:footnoteReference w:id="1509"/>
      </w:r>
      <w:r>
        <w:rPr>
          <w:rFonts w:ascii="Amiri" w:hAnsi="Amiri" w:eastAsia="Amiri" w:cs="Amiri"/>
          <w:color w:val="111111"/>
          <w:sz w:val="28"/>
          <w:sz w:val="28"/>
          <w:szCs w:val="28"/>
          <w:rtl w:val="true"/>
          <w:lang w:bidi="ar-SA"/>
        </w:rPr>
        <w:t>بما يكفيني كلّ شهر على التقدير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لتلفتُ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أسمعتم ما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أفتأمرنا بالمسير إلى حيث أومى</w:t>
      </w:r>
      <w:r>
        <w:rPr>
          <w:rStyle w:val="FootnoteAnchor"/>
          <w:rtl w:val="true"/>
        </w:rPr>
        <w:footnoteReference w:id="1510"/>
      </w:r>
      <w:r>
        <w:rPr>
          <w:rFonts w:ascii="Amiri" w:hAnsi="Amiri" w:eastAsia="Amiri" w:cs="Amiri"/>
          <w:color w:val="111111"/>
          <w:sz w:val="28"/>
          <w:sz w:val="28"/>
          <w:szCs w:val="28"/>
          <w:rtl w:val="true"/>
          <w:lang w:bidi="ar-SA"/>
        </w:rPr>
        <w:t xml:space="preserve">إليه لعلّنا أن ندرك الماء وبنا قوّة؟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لكم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فلوى</w:t>
      </w:r>
      <w:r>
        <w:rPr>
          <w:rStyle w:val="FootnoteAnchor"/>
          <w:rtl w:val="true"/>
        </w:rPr>
        <w:footnoteReference w:id="1511"/>
      </w:r>
      <w:r>
        <w:rPr>
          <w:rFonts w:ascii="Amiri" w:hAnsi="Amiri" w:eastAsia="Amiri" w:cs="Amiri"/>
          <w:color w:val="111111"/>
          <w:sz w:val="28"/>
          <w:sz w:val="28"/>
          <w:szCs w:val="28"/>
          <w:rtl w:val="true"/>
          <w:lang w:bidi="ar-SA"/>
        </w:rPr>
        <w:t>عنق بغلته نحو القبلة، وأشار بهم إلى مكان بقرب الدير</w:t>
      </w:r>
      <w:r>
        <w:rPr>
          <w:rStyle w:val="FootnoteAnchor"/>
          <w:rtl w:val="true"/>
        </w:rPr>
        <w:footnoteReference w:id="151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الأرض عن</w:t>
      </w:r>
      <w:r>
        <w:rPr>
          <w:rStyle w:val="FootnoteAnchor"/>
          <w:rtl w:val="true"/>
        </w:rPr>
        <w:footnoteReference w:id="1513"/>
      </w:r>
      <w:r>
        <w:rPr>
          <w:rFonts w:ascii="Amiri" w:hAnsi="Amiri" w:eastAsia="Amiri" w:cs="Amiri"/>
          <w:color w:val="111111"/>
          <w:sz w:val="28"/>
          <w:sz w:val="28"/>
          <w:szCs w:val="28"/>
          <w:rtl w:val="true"/>
          <w:lang w:bidi="ar-SA"/>
        </w:rPr>
        <w:t xml:space="preserve">هذا المكان فعدل منهم جماعة إلى الموضع فكشفوه بالمساحي، فظهرت لهم صخرة عظيمة تلمع،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ههنا صخرة لا تعمل فيها المساحي، فقال عليه‌السلام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الصخرة على الماء، فإن زالت عن موضعها وجدتم الماء فاجتهدوا في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w:t>
      </w:r>
      <w:r>
        <w:rPr>
          <w:rStyle w:val="FootnoteAnchor"/>
          <w:rtl w:val="true"/>
        </w:rPr>
        <w:footnoteReference w:id="1514"/>
      </w:r>
      <w:r>
        <w:rPr>
          <w:rFonts w:ascii="Amiri" w:hAnsi="Amiri" w:eastAsia="Amiri" w:cs="Amiri"/>
          <w:color w:val="111111"/>
          <w:sz w:val="28"/>
          <w:sz w:val="28"/>
          <w:szCs w:val="28"/>
          <w:rtl w:val="true"/>
          <w:lang w:bidi="ar-SA"/>
        </w:rPr>
        <w:t>القوم وراموا تحريكها فلم يجدوا إلى ذلك سبيلاً واستصعبت عليهم ، فلمّا رآهم أمير المؤمنين عليه‌السلام قد اجتمعوا وبذلوا الجهد في الصخرة</w:t>
      </w:r>
      <w:r>
        <w:rPr>
          <w:rStyle w:val="FootnoteAnchor"/>
          <w:rtl w:val="true"/>
        </w:rPr>
        <w:footnoteReference w:id="1515"/>
      </w:r>
      <w:r>
        <w:rPr>
          <w:rFonts w:ascii="IRNazanin" w:hAnsi="IRNazanin" w:eastAsia="IRNazanin"/>
          <w:color w:val="111111"/>
          <w:sz w:val="28"/>
          <w:sz w:val="28"/>
          <w:szCs w:val="28"/>
          <w:rtl w:val="true"/>
          <w:lang w:bidi="fa-IR"/>
        </w:rPr>
        <w:t>واستصعب</w:t>
      </w:r>
      <w:r>
        <w:rPr>
          <w:rStyle w:val="FootnoteAnchor"/>
          <w:rtl w:val="true"/>
        </w:rPr>
        <w:footnoteReference w:id="1516"/>
      </w:r>
      <w:r>
        <w:rPr>
          <w:rFonts w:ascii="Amiri" w:hAnsi="Amiri" w:eastAsia="Amiri" w:cs="Amiri"/>
          <w:color w:val="111111"/>
          <w:sz w:val="28"/>
          <w:sz w:val="28"/>
          <w:szCs w:val="28"/>
          <w:rtl w:val="true"/>
          <w:lang w:bidi="ar-SA"/>
        </w:rPr>
        <w:t xml:space="preserve">عليهم لوى رجله عن سرجه حتّى صار على الأرض ثمّ حسر عن ذراعيه ووضع أصابعه تحت جانب الصخرة فحرّكها ثمّ قلعها بيده ودحى بها أذرعاً كثيرة ، فلمّا زالت من مكانها ظهر لهم بياض الماء، فبادروا إليه فشربوا منه، فكان أعذب ما شربوا منه في سفرهم وأبرده وأصفاه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وارتووا ففعلوا</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إلى الصخرة فتناولها بيده ووضعها حيث كانت، فأمر أن يغطّى</w:t>
      </w:r>
      <w:r>
        <w:rPr>
          <w:rStyle w:val="FootnoteAnchor"/>
          <w:rtl w:val="true"/>
        </w:rPr>
        <w:footnoteReference w:id="1518"/>
      </w:r>
      <w:r>
        <w:rPr>
          <w:rFonts w:ascii="IRNazanin" w:hAnsi="IRNazanin" w:eastAsia="IRNazanin"/>
          <w:color w:val="111111"/>
          <w:sz w:val="28"/>
          <w:sz w:val="28"/>
          <w:szCs w:val="28"/>
          <w:rtl w:val="true"/>
          <w:lang w:bidi="fa-IR"/>
        </w:rPr>
        <w:t>أثرها بالتراب هذا</w:t>
      </w:r>
      <w:r>
        <w:rPr>
          <w:rStyle w:val="FootnoteAnchor"/>
          <w:rtl w:val="true"/>
        </w:rPr>
        <w:footnoteReference w:id="1519"/>
      </w:r>
      <w:r>
        <w:rPr>
          <w:rFonts w:ascii="Amiri" w:hAnsi="Amiri" w:eastAsia="Amiri" w:cs="Amiri"/>
          <w:color w:val="111111"/>
          <w:sz w:val="28"/>
          <w:sz w:val="28"/>
          <w:szCs w:val="28"/>
          <w:rtl w:val="true"/>
          <w:lang w:bidi="ar-SA"/>
        </w:rPr>
        <w:t xml:space="preserve">والراهب ينظر من فوق ديره، فلمّا استوفى علم ما جرى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rPr/>
      </w:pPr>
      <w:r>
        <w:rPr>
          <w:rFonts w:ascii="Amiri" w:hAnsi="Amiri" w:eastAsia="Amiri" w:cs="Amiri"/>
          <w:color w:val="111111"/>
          <w:sz w:val="28"/>
          <w:sz w:val="28"/>
          <w:szCs w:val="28"/>
          <w:rtl w:val="true"/>
          <w:lang w:bidi="ar-SA"/>
        </w:rPr>
        <w:t xml:space="preserve">الناس انزلوني انزلوني فاحتالوا في إنزاله، فوقف بين يدي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أنت نبيّ مرسل؟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مقرّب؟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وصيّ رسول اللّه محمّد بن عبداللّه خاتم النبيّين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لأُسلّم</w:t>
      </w:r>
      <w:r>
        <w:rPr>
          <w:rStyle w:val="FootnoteAnchor"/>
          <w:rtl w:val="true"/>
        </w:rPr>
        <w:footnoteReference w:id="1520"/>
      </w:r>
      <w:r>
        <w:rPr>
          <w:rFonts w:ascii="Amiri" w:hAnsi="Amiri" w:eastAsia="Amiri" w:cs="Amiri"/>
          <w:color w:val="111111"/>
          <w:sz w:val="28"/>
          <w:sz w:val="28"/>
          <w:szCs w:val="28"/>
          <w:rtl w:val="true"/>
          <w:lang w:bidi="ar-SA"/>
        </w:rPr>
        <w:t xml:space="preserve">للّه تبارك وتعالى على يديك، فبسط أمير المؤمنين عليه‌السلام يده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وصيّ رسول اللّه وأحقّ</w:t>
      </w:r>
      <w:r>
        <w:rPr>
          <w:rStyle w:val="FootnoteAnchor"/>
          <w:rtl w:val="true"/>
        </w:rPr>
        <w:footnoteReference w:id="1521"/>
      </w:r>
      <w:r>
        <w:rPr>
          <w:rFonts w:ascii="IRNazanin" w:hAnsi="IRNazanin" w:eastAsia="IRNazanin"/>
          <w:color w:val="111111"/>
          <w:sz w:val="28"/>
          <w:sz w:val="28"/>
          <w:szCs w:val="28"/>
          <w:rtl w:val="true"/>
          <w:lang w:bidi="fa-IR"/>
        </w:rPr>
        <w:t xml:space="preserve">بالأمر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أمير المؤمنين عليه‌السلام وعلّمه</w:t>
      </w:r>
      <w:r>
        <w:rPr>
          <w:rStyle w:val="FootnoteAnchor"/>
          <w:rtl w:val="true"/>
        </w:rPr>
        <w:footnoteReference w:id="1522"/>
      </w:r>
      <w:r>
        <w:rPr>
          <w:rFonts w:ascii="Amiri" w:hAnsi="Amiri" w:eastAsia="Amiri" w:cs="Amiri"/>
          <w:color w:val="111111"/>
          <w:sz w:val="28"/>
          <w:sz w:val="28"/>
          <w:szCs w:val="28"/>
          <w:rtl w:val="true"/>
          <w:lang w:bidi="ar-SA"/>
        </w:rPr>
        <w:t xml:space="preserve">شرائط الإسلام ، ثمّ قال عليه‌السلام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دعاك الآن إلى الإسلام بعد طول مقامك في هذا الدِّين</w:t>
      </w:r>
      <w:r>
        <w:rPr>
          <w:rStyle w:val="FootnoteAnchor"/>
          <w:rtl w:val="true"/>
        </w:rPr>
        <w:footnoteReference w:id="1523"/>
      </w: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أمير المؤمنين، إنّ هذا الدّير بُني على طلب قالع هذه الصخرة ومخرج الماء من تحتها، وقد مضى عالمٌ قبلي فلم يدركوا ذلك وقد رزقنيه اللّه عزّوجلّ ، ونجد</w:t>
      </w:r>
      <w:r>
        <w:rPr>
          <w:rStyle w:val="FootnoteAnchor"/>
          <w:rtl w:val="true"/>
        </w:rPr>
        <w:footnoteReference w:id="1525"/>
      </w:r>
      <w:r>
        <w:rPr>
          <w:rFonts w:ascii="Amiri" w:hAnsi="Amiri" w:eastAsia="Amiri" w:cs="Amiri"/>
          <w:color w:val="111111"/>
          <w:sz w:val="28"/>
          <w:sz w:val="28"/>
          <w:szCs w:val="28"/>
          <w:rtl w:val="true"/>
          <w:lang w:bidi="ar-SA"/>
        </w:rPr>
        <w:t xml:space="preserve">في كتاب من كتبنا ونأثر عن علمائنا أنّ في هذا الصقع عيناً عليها صخرة لا يعرف مكانها إلاّ نبيّ أو وصيّ نبيّ، وأنّه لابدّ من وليّ اللّه يدعو إلى الحقّ، آيته معرفة مكان هذه الصخرة وقدرته على قلعها، وإنّي لمّا رأيتك قد فعلت ذلك تحقّقت ما كنّا ننتظره وبلغتُ الاُمنية منه، فأنا اليوم مسلم على يديك ومؤمن بحقّك ومولاك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أمير المؤمنين عليه‌السلام كلامه بكى حتّى اخضلّت لحيته من الدموع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كنت في كتبه مذكوراً</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دعى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ما يقولوا أخوكم السليم</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فسمعوا مقالته وكثر</w:t>
      </w:r>
    </w:p>
    <w:p>
      <w:pPr>
        <w:pStyle w:val="BookText"/>
        <w:rPr/>
      </w:pPr>
      <w:r>
        <w:rPr>
          <w:rFonts w:ascii="Amiri" w:hAnsi="Amiri" w:eastAsia="Amiri" w:cs="Amiri"/>
          <w:color w:val="111111"/>
          <w:sz w:val="28"/>
          <w:sz w:val="28"/>
          <w:szCs w:val="28"/>
          <w:rtl w:val="true"/>
          <w:lang w:bidi="ar-SA"/>
        </w:rPr>
        <w:t xml:space="preserve">حمدهم للّه وشكرهم على النعمة التي أنعم بها عليهم في معرفتهم بحقّ أمير المؤمنين عليه‌السلام ، ثمّ ساروا والراهب بين يديه في جملة أصحابه حتّى لقى أهل الشام، وكان الراهب في جملة من استشهد معه، فتولّى عليه‌السلام الصلاة عليه ودفنه وأكثر من الاستغفار له، وكان إذا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مولاي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هذا الخبر ضروب من المعجزات</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خرق العادة بها وتميّزها</w:t>
      </w:r>
      <w:r>
        <w:rPr>
          <w:rStyle w:val="FootnoteAnchor"/>
          <w:rtl w:val="true"/>
        </w:rPr>
        <w:footnoteReference w:id="1528"/>
      </w:r>
      <w:r>
        <w:rPr>
          <w:rFonts w:ascii="Amiri" w:hAnsi="Amiri" w:eastAsia="Amiri" w:cs="Amiri"/>
          <w:color w:val="111111"/>
          <w:sz w:val="28"/>
          <w:sz w:val="28"/>
          <w:szCs w:val="28"/>
          <w:rtl w:val="true"/>
          <w:lang w:bidi="ar-SA"/>
        </w:rPr>
        <w:t>بخصوصيّتها من الأنام، مع ما فيه من ثبوت البشارة به في كتب اللّه الأُولى، وذلك</w:t>
      </w:r>
      <w:r>
        <w:rPr>
          <w:rStyle w:val="FootnoteAnchor"/>
          <w:rtl w:val="true"/>
        </w:rPr>
        <w:footnoteReference w:id="1529"/>
      </w:r>
      <w:r>
        <w:rPr>
          <w:rFonts w:ascii="Amiri" w:hAnsi="Amiri" w:eastAsia="Amiri" w:cs="Amiri"/>
          <w:color w:val="111111"/>
          <w:sz w:val="28"/>
          <w:sz w:val="28"/>
          <w:szCs w:val="28"/>
          <w:rtl w:val="true"/>
          <w:lang w:bidi="ar-SA"/>
        </w:rPr>
        <w:t xml:space="preserve">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مَثَلُهُمْ فِى التَّوْرَاةِ وَمَثَلُهُمْ فِى الاْءِنْجِيلِ</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مثل ذلك يقول السيّد إسماعيل بن محمّد الحميري من قصيدته</w:t>
      </w:r>
      <w:r>
        <w:rPr>
          <w:rStyle w:val="FootnoteAnchor"/>
          <w:rtl w:val="true"/>
        </w:rPr>
        <w:footnoteReference w:id="1531"/>
      </w:r>
      <w:r>
        <w:rPr>
          <w:rFonts w:ascii="Amiri" w:hAnsi="Amiri" w:eastAsia="Amiri" w:cs="Amiri"/>
          <w:color w:val="111111"/>
          <w:sz w:val="28"/>
          <w:sz w:val="28"/>
          <w:szCs w:val="28"/>
          <w:rtl w:val="true"/>
          <w:lang w:bidi="ar-SA"/>
        </w:rPr>
        <w:t xml:space="preserve">البائية المذهّبة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سرى فيما يسير بليلةٍ بعد العشاء بكربلا في موكبِ</w:t>
      </w:r>
    </w:p>
    <w:p>
      <w:pPr>
        <w:pStyle w:val="BookText"/>
        <w:rPr/>
      </w:pPr>
      <w:r>
        <w:rPr>
          <w:rFonts w:ascii="Amiri" w:hAnsi="Amiri" w:eastAsia="Amiri" w:cs="Amiri"/>
          <w:color w:val="111111"/>
          <w:sz w:val="28"/>
          <w:sz w:val="28"/>
          <w:szCs w:val="28"/>
          <w:rtl w:val="true"/>
          <w:lang w:bidi="ar-SA"/>
        </w:rPr>
        <w:t>حتّى أتى متبتّلاً في قائمٍ ألقى قواعده بقاع مجدبِ</w:t>
      </w:r>
    </w:p>
    <w:p>
      <w:pPr>
        <w:pStyle w:val="BookText"/>
        <w:rPr/>
      </w:pPr>
      <w:r>
        <w:rPr>
          <w:rFonts w:ascii="Amiri" w:hAnsi="Amiri" w:eastAsia="Amiri" w:cs="Amiri"/>
          <w:color w:val="111111"/>
          <w:sz w:val="28"/>
          <w:sz w:val="28"/>
          <w:szCs w:val="28"/>
          <w:rtl w:val="true"/>
          <w:lang w:bidi="ar-SA"/>
        </w:rPr>
        <w:t>يأتيه ليس بحيث يلقى عامرٍ غير الوحوش وغير أصلع أشيبِ</w:t>
      </w:r>
    </w:p>
    <w:p>
      <w:pPr>
        <w:pStyle w:val="BookText"/>
        <w:rPr/>
      </w:pPr>
      <w:r>
        <w:rPr>
          <w:rFonts w:ascii="Amiri" w:hAnsi="Amiri" w:eastAsia="Amiri" w:cs="Amiri"/>
          <w:color w:val="111111"/>
          <w:sz w:val="28"/>
          <w:sz w:val="28"/>
          <w:szCs w:val="28"/>
          <w:rtl w:val="true"/>
          <w:lang w:bidi="ar-SA"/>
        </w:rPr>
        <w:t>فدنى فصاح به فأشرف ماثلاً كالنسر فوق شظية من مرقبِ</w:t>
      </w:r>
    </w:p>
    <w:p>
      <w:pPr>
        <w:pStyle w:val="BookText"/>
        <w:rPr/>
      </w:pPr>
      <w:r>
        <w:rPr>
          <w:rFonts w:ascii="Amiri" w:hAnsi="Amiri" w:eastAsia="Amiri" w:cs="Amiri"/>
          <w:color w:val="111111"/>
          <w:sz w:val="28"/>
          <w:sz w:val="28"/>
          <w:szCs w:val="28"/>
          <w:rtl w:val="true"/>
          <w:lang w:bidi="ar-SA"/>
        </w:rPr>
        <w:t>هل قربُ قديمك</w:t>
      </w:r>
      <w:r>
        <w:rPr>
          <w:rStyle w:val="FootnoteAnchor"/>
          <w:rtl w:val="true"/>
        </w:rPr>
        <w:footnoteReference w:id="1532"/>
      </w:r>
      <w:r>
        <w:rPr>
          <w:rFonts w:ascii="Amiri" w:hAnsi="Amiri" w:eastAsia="Amiri" w:cs="Amiri"/>
          <w:color w:val="111111"/>
          <w:sz w:val="28"/>
          <w:sz w:val="28"/>
          <w:szCs w:val="28"/>
          <w:rtl w:val="true"/>
          <w:lang w:bidi="ar-SA"/>
        </w:rPr>
        <w:t>الذي بوأته ماء يصاب فقال ما من مشربِ</w:t>
      </w:r>
    </w:p>
    <w:p>
      <w:pPr>
        <w:pStyle w:val="BookText"/>
        <w:rPr/>
      </w:pPr>
      <w:r>
        <w:rPr>
          <w:rFonts w:ascii="Amiri" w:hAnsi="Amiri" w:eastAsia="Amiri" w:cs="Amiri"/>
          <w:color w:val="111111"/>
          <w:sz w:val="28"/>
          <w:sz w:val="28"/>
          <w:szCs w:val="28"/>
          <w:rtl w:val="true"/>
          <w:lang w:bidi="ar-SA"/>
        </w:rPr>
        <w:t>إلاّ بغاية فرسخين ومن لنا بالماء بين نفي وفيٍّ</w:t>
      </w:r>
      <w:r>
        <w:rPr>
          <w:rStyle w:val="FootnoteAnchor"/>
          <w:rtl w:val="true"/>
        </w:rPr>
        <w:footnoteReference w:id="1533"/>
      </w:r>
      <w:r>
        <w:rPr>
          <w:rFonts w:ascii="Amiri" w:hAnsi="Amiri" w:eastAsia="Amiri" w:cs="Amiri"/>
          <w:color w:val="111111"/>
          <w:sz w:val="28"/>
          <w:sz w:val="28"/>
          <w:szCs w:val="28"/>
          <w:rtl w:val="true"/>
          <w:lang w:bidi="ar-SA"/>
        </w:rPr>
        <w:t>سبسبِ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فثنى الأعنّة نحو وعث فاجتلى ملساء تلمع كاللجين المذهّبِ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اقلبوها إنّكم إن تقلبوا ترووا ولا تروون إن لم تقلبِ</w:t>
      </w:r>
    </w:p>
    <w:p>
      <w:pPr>
        <w:pStyle w:val="BookText"/>
        <w:rPr/>
      </w:pPr>
      <w:r>
        <w:rPr>
          <w:rFonts w:ascii="Amiri" w:hAnsi="Amiri" w:eastAsia="Amiri" w:cs="Amiri"/>
          <w:color w:val="111111"/>
          <w:sz w:val="28"/>
          <w:sz w:val="28"/>
          <w:szCs w:val="28"/>
          <w:rtl w:val="true"/>
          <w:lang w:bidi="ar-SA"/>
        </w:rPr>
        <w:t>فاعصوصبوا في قلعها فتمنّعت منهم تمنّع صعبةٍ لم تُركبِ</w:t>
      </w:r>
    </w:p>
    <w:p>
      <w:pPr>
        <w:pStyle w:val="BookText"/>
        <w:rPr/>
      </w:pPr>
      <w:r>
        <w:rPr>
          <w:rFonts w:ascii="Amiri" w:hAnsi="Amiri" w:eastAsia="Amiri" w:cs="Amiri"/>
          <w:color w:val="111111"/>
          <w:sz w:val="28"/>
          <w:sz w:val="28"/>
          <w:szCs w:val="28"/>
          <w:rtl w:val="true"/>
          <w:lang w:bidi="ar-SA"/>
        </w:rPr>
        <w:t>حتّى إذا أعيتهم أهوى لها كفّاً متى ترد المغالب تغلبِ</w:t>
      </w:r>
    </w:p>
    <w:p>
      <w:pPr>
        <w:pStyle w:val="BookText"/>
        <w:rPr/>
      </w:pPr>
      <w:r>
        <w:rPr>
          <w:rFonts w:ascii="Amiri" w:hAnsi="Amiri" w:eastAsia="Amiri" w:cs="Amiri"/>
          <w:color w:val="111111"/>
          <w:sz w:val="28"/>
          <w:sz w:val="28"/>
          <w:szCs w:val="28"/>
          <w:rtl w:val="true"/>
          <w:lang w:bidi="ar-SA"/>
        </w:rPr>
        <w:t>فكأنّها كرة بكفّ حزّورٍ عبل الذراع دحى بها في ملعبِ</w:t>
      </w:r>
    </w:p>
    <w:p>
      <w:pPr>
        <w:pStyle w:val="BookText"/>
        <w:rPr/>
      </w:pPr>
      <w:r>
        <w:rPr>
          <w:rFonts w:ascii="Amiri" w:hAnsi="Amiri" w:eastAsia="Amiri" w:cs="Amiri"/>
          <w:color w:val="111111"/>
          <w:sz w:val="28"/>
          <w:sz w:val="28"/>
          <w:szCs w:val="28"/>
          <w:rtl w:val="true"/>
          <w:lang w:bidi="ar-SA"/>
        </w:rPr>
        <w:t>فسقاهم من تحتها متسلسلاً عذباً يزيد على الألذّ الأعنبِ</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حتّى إذا شربوا جميعاً ردّها ومضى فخلت مكانها لم يقربِ</w:t>
      </w:r>
    </w:p>
    <w:p>
      <w:pPr>
        <w:pStyle w:val="BookText"/>
        <w:rPr/>
      </w:pPr>
      <w:r>
        <w:rPr>
          <w:rFonts w:ascii="Amiri" w:hAnsi="Amiri" w:eastAsia="Amiri" w:cs="Amiri"/>
          <w:color w:val="111111"/>
          <w:sz w:val="28"/>
          <w:sz w:val="28"/>
          <w:szCs w:val="28"/>
          <w:rtl w:val="true"/>
          <w:lang w:bidi="ar-SA"/>
        </w:rPr>
        <w:t xml:space="preserve">وزاد فيها ابن ميمون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w:t>
      </w:r>
      <w:r>
        <w:rPr>
          <w:rStyle w:val="FootnoteAnchor"/>
          <w:rtl w:val="true"/>
        </w:rPr>
        <w:footnoteReference w:id="1535"/>
      </w:r>
      <w:r>
        <w:rPr>
          <w:rFonts w:ascii="Amiri" w:hAnsi="Amiri" w:eastAsia="Amiri" w:cs="Amiri"/>
          <w:color w:val="111111"/>
          <w:sz w:val="28"/>
          <w:sz w:val="28"/>
          <w:szCs w:val="28"/>
          <w:rtl w:val="true"/>
          <w:lang w:bidi="ar-SA"/>
        </w:rPr>
        <w:t>راهبها سريرة معجز فيها وآمن بالوصيّ المنجبِ</w:t>
      </w:r>
    </w:p>
    <w:p>
      <w:pPr>
        <w:pStyle w:val="BookText"/>
        <w:rPr/>
      </w:pPr>
      <w:r>
        <w:rPr>
          <w:rFonts w:ascii="Amiri" w:hAnsi="Amiri" w:eastAsia="Amiri" w:cs="Amiri"/>
          <w:color w:val="111111"/>
          <w:sz w:val="28"/>
          <w:sz w:val="28"/>
          <w:szCs w:val="28"/>
          <w:rtl w:val="true"/>
          <w:lang w:bidi="ar-SA"/>
        </w:rPr>
        <w:t>ومضى شهيداً صادقاً في نصره أكرم به من راهبٍ مترهِّبِ</w:t>
      </w:r>
    </w:p>
    <w:p>
      <w:pPr>
        <w:pStyle w:val="BookText"/>
        <w:rPr/>
      </w:pPr>
      <w:r>
        <w:rPr>
          <w:rFonts w:ascii="Amiri" w:hAnsi="Amiri" w:eastAsia="Amiri" w:cs="Amiri"/>
          <w:color w:val="111111"/>
          <w:sz w:val="28"/>
          <w:sz w:val="28"/>
          <w:szCs w:val="28"/>
          <w:rtl w:val="true"/>
          <w:lang w:bidi="ar-SA"/>
        </w:rPr>
        <w:t>أعني ابن فاطمة الوصيّ ومن يقل في فضله وفعاله لم يكذبِ</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رجلٌ كلا طرفيه</w:t>
      </w:r>
      <w:r>
        <w:rPr>
          <w:rStyle w:val="FootnoteAnchor"/>
          <w:rtl w:val="true"/>
        </w:rPr>
        <w:footnoteReference w:id="1537"/>
      </w:r>
      <w:r>
        <w:rPr>
          <w:rFonts w:ascii="Amiri" w:hAnsi="Amiri" w:eastAsia="Amiri" w:cs="Amiri"/>
          <w:color w:val="111111"/>
          <w:sz w:val="28"/>
          <w:sz w:val="28"/>
          <w:szCs w:val="28"/>
          <w:rtl w:val="true"/>
          <w:lang w:bidi="ar-SA"/>
        </w:rPr>
        <w:t>من سامٍ وما حام له بأبٍ ولا بأب أبِ</w:t>
      </w:r>
    </w:p>
    <w:p>
      <w:pPr>
        <w:pStyle w:val="BookText"/>
        <w:rPr/>
      </w:pPr>
      <w:r>
        <w:rPr>
          <w:rFonts w:ascii="Amiri" w:hAnsi="Amiri" w:eastAsia="Amiri" w:cs="Amiri"/>
          <w:color w:val="111111"/>
          <w:sz w:val="28"/>
          <w:sz w:val="28"/>
          <w:szCs w:val="28"/>
          <w:rtl w:val="true"/>
          <w:lang w:bidi="ar-SA"/>
        </w:rPr>
        <w:t>من لا يفرّ ولا يرى في معركٍ إلاّ وصارمه خضيب المضربِ</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وروي أنّه عليه‌السلام أشار برمحه إلى الدجلة فشقّ حتّى كشف أرضها، فعبر عليه‌السلام مع عسكره، وكذا أشار في صفّين بيده إلى الفرات فشقّ حتّى عبر عليه‌السلام مع عسكره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يرفعه إلى عمّار بن ياسر وزيد بن أرقم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أمير المؤمنين عليه‌السلام وكان يوم الاثنين لسبع عشر خلت من صفر، وإذا بزعقة عظيمة أملت</w:t>
      </w:r>
      <w:r>
        <w:rPr>
          <w:rStyle w:val="FootnoteAnchor"/>
          <w:rtl w:val="true"/>
        </w:rPr>
        <w:footnoteReference w:id="1540"/>
      </w:r>
      <w:r>
        <w:rPr>
          <w:rFonts w:ascii="Amiri" w:hAnsi="Amiri" w:eastAsia="Amiri" w:cs="Amiri"/>
          <w:color w:val="111111"/>
          <w:sz w:val="28"/>
          <w:sz w:val="28"/>
          <w:szCs w:val="28"/>
          <w:rtl w:val="true"/>
          <w:lang w:bidi="ar-SA"/>
        </w:rPr>
        <w:t xml:space="preserve">المسامع وكان على دكّة القضاء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ائتني</w:t>
      </w:r>
    </w:p>
    <w:p>
      <w:pPr>
        <w:pStyle w:val="BookText"/>
        <w:rPr/>
      </w:pPr>
      <w:r>
        <w:rPr>
          <w:rFonts w:ascii="Amiri" w:hAnsi="Amiri" w:eastAsia="Amiri" w:cs="Amiri"/>
          <w:color w:val="111111"/>
          <w:sz w:val="28"/>
          <w:sz w:val="28"/>
          <w:szCs w:val="28"/>
          <w:rtl w:val="true"/>
          <w:lang w:bidi="ar-SA"/>
        </w:rPr>
        <w:t>بذي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وزنه سبعة أمنان وثلثي منٍّ مكّي، فجئته به</w:t>
      </w:r>
      <w:r>
        <w:rPr>
          <w:rStyle w:val="FootnoteAnchor"/>
          <w:rtl w:val="true"/>
        </w:rPr>
        <w:footnoteReference w:id="1541"/>
      </w:r>
      <w:r>
        <w:rPr>
          <w:rFonts w:ascii="Amiri" w:hAnsi="Amiri" w:eastAsia="Amiri" w:cs="Amiri"/>
          <w:color w:val="111111"/>
          <w:sz w:val="28"/>
          <w:sz w:val="28"/>
          <w:szCs w:val="28"/>
          <w:rtl w:val="true"/>
          <w:lang w:bidi="ar-SA"/>
        </w:rPr>
        <w:t>فانتضاه من غمده وتركه</w:t>
      </w:r>
      <w:r>
        <w:rPr>
          <w:rStyle w:val="FootnoteAnchor"/>
          <w:rtl w:val="true"/>
        </w:rPr>
        <w:footnoteReference w:id="1542"/>
      </w:r>
      <w:r>
        <w:rPr>
          <w:rFonts w:ascii="Amiri" w:hAnsi="Amiri" w:eastAsia="Amiri" w:cs="Amiri"/>
          <w:color w:val="111111"/>
          <w:sz w:val="28"/>
          <w:sz w:val="28"/>
          <w:szCs w:val="28"/>
          <w:rtl w:val="true"/>
          <w:lang w:bidi="ar-SA"/>
        </w:rPr>
        <w:t xml:space="preserve">على فخذه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هذا يوم أكشف فيه</w:t>
      </w:r>
      <w:r>
        <w:rPr>
          <w:rStyle w:val="FootnoteAnchor"/>
          <w:rtl w:val="true"/>
        </w:rPr>
        <w:footnoteReference w:id="1543"/>
      </w:r>
      <w:r>
        <w:rPr>
          <w:rFonts w:ascii="Amiri" w:hAnsi="Amiri" w:eastAsia="Amiri" w:cs="Amiri"/>
          <w:color w:val="111111"/>
          <w:sz w:val="28"/>
          <w:sz w:val="28"/>
          <w:szCs w:val="28"/>
          <w:rtl w:val="true"/>
          <w:lang w:bidi="ar-SA"/>
        </w:rPr>
        <w:t>لأهل الكوفة الغمّة، ليزداد المؤمن وفاقاً والمخالف نفاقاً ، يا عمّار رأيت من</w:t>
      </w:r>
      <w:r>
        <w:rPr>
          <w:rStyle w:val="FootnoteAnchor"/>
          <w:rtl w:val="true"/>
        </w:rPr>
        <w:footnoteReference w:id="1544"/>
      </w:r>
      <w:r>
        <w:rPr>
          <w:rFonts w:ascii="Amiri" w:hAnsi="Amiri" w:eastAsia="Amiri" w:cs="Amiri"/>
          <w:color w:val="111111"/>
          <w:sz w:val="28"/>
          <w:sz w:val="28"/>
          <w:szCs w:val="28"/>
          <w:rtl w:val="true"/>
          <w:lang w:bidi="ar-SA"/>
        </w:rPr>
        <w:t>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وإذا على الباب امرأة في قبّة على جمل وهي تشتكي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غياث المستغيثين، ويا بغية الطالبين، ويا كنز الراغبين، ويا ذا القوّة المتين، ويا مطعم اليتيم، ويارازق العديم، ويا مُحيي كلّ عظم رميم، ويا قديم سبق قِدمه كلّ قديم، ويا عون من ليس له عون ولا معين، يا طود من لا طود له، يا كنز من لا كنز له ، إليك توجّهت وبوليّك توسّلت وخليفة رسولك قصدت، فبيّض وجهي وفرّج عنّي كربتي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وحولها ألف فارس بسيوف مسلولة وهم</w:t>
      </w:r>
      <w:r>
        <w:rPr>
          <w:rStyle w:val="FootnoteAnchor"/>
          <w:rtl w:val="true"/>
        </w:rPr>
        <w:footnoteReference w:id="1545"/>
      </w:r>
      <w:r>
        <w:rPr>
          <w:rFonts w:ascii="Amiri" w:hAnsi="Amiri" w:eastAsia="Amiri" w:cs="Amiri"/>
          <w:color w:val="111111"/>
          <w:sz w:val="28"/>
          <w:sz w:val="28"/>
          <w:szCs w:val="28"/>
          <w:rtl w:val="true"/>
          <w:lang w:bidi="ar-SA"/>
        </w:rPr>
        <w:t xml:space="preserve">قوم لها وقوم عليها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أميرالمؤمنين أجيبوا عيبة علم النبوّة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المرأة من القبّة ونزل القوم معها ودخلوا المسجد، فوقفت المرأة بين يدي أمير المؤمنين عليه‌السلام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إمام المتّقين، إليك أتيت وإيّاك قصدت فاكشف كربتي وما بي من غمّة، فإنّك قادر على ذلك وعالم بما كان وما يكون إلى يوم القيامة، فعند 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نادي</w:t>
      </w:r>
      <w:r>
        <w:rPr>
          <w:rStyle w:val="FootnoteAnchor"/>
          <w:rtl w:val="true"/>
        </w:rPr>
        <w:footnoteReference w:id="1546"/>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ما أعطاه اللّه أخا رسول اللّه صلى‌الله‌عليه‌و‌آله فليأت المسجد</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حتى امتلأ المسجد، فقام الإمام أمير المؤمنين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ما بالكم</w:t>
      </w:r>
      <w:r>
        <w:rPr>
          <w:rStyle w:val="FootnoteAnchor"/>
          <w:rtl w:val="true"/>
        </w:rPr>
        <w:footnoteReference w:id="1547"/>
      </w:r>
      <w:r>
        <w:rPr>
          <w:rFonts w:ascii="Amiri" w:hAnsi="Amiri" w:eastAsia="Amiri" w:cs="Amiri"/>
          <w:color w:val="111111"/>
          <w:sz w:val="28"/>
          <w:sz w:val="28"/>
          <w:szCs w:val="28"/>
          <w:rtl w:val="true"/>
          <w:lang w:bidi="ar-SA"/>
        </w:rPr>
        <w:t>ياأهل الشام، فنهض من بينهم شابّ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بردة يمانية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ويا كنز الطالبين، يا مولاي هذه الجارية ابنتي قد خطبها ملوك العرب وقد نكست رأسي بين عشيرتي، وأنا موصوف بين العرب وقد فضحتني في أهلي ورجالي لأنّها عاتق حامل، وأنا فليس بن عفريس، لا تخمد لي نار ولا يضام لي جار، وقد بقيت حائراً في أمري، فاكشف عنّي هذه</w:t>
      </w:r>
      <w:r>
        <w:rPr>
          <w:rStyle w:val="FootnoteAnchor"/>
          <w:rtl w:val="true"/>
        </w:rPr>
        <w:footnoteReference w:id="1548"/>
      </w:r>
      <w:r>
        <w:rPr>
          <w:rFonts w:ascii="Amiri" w:hAnsi="Amiri" w:eastAsia="Amiri" w:cs="Amiri"/>
          <w:color w:val="111111"/>
          <w:sz w:val="28"/>
          <w:sz w:val="28"/>
          <w:szCs w:val="28"/>
          <w:rtl w:val="true"/>
          <w:lang w:bidi="ar-SA"/>
        </w:rPr>
        <w:t>الغمّة، فإنّ الإمام خبير بالأمر وهذه</w:t>
      </w:r>
      <w:r>
        <w:rPr>
          <w:rStyle w:val="FootnoteAnchor"/>
          <w:rtl w:val="true"/>
        </w:rPr>
        <w:footnoteReference w:id="1549"/>
      </w:r>
      <w:r>
        <w:rPr>
          <w:rFonts w:ascii="Amiri" w:hAnsi="Amiri" w:eastAsia="Amiri" w:cs="Amiri"/>
          <w:color w:val="111111"/>
          <w:sz w:val="28"/>
          <w:sz w:val="28"/>
          <w:szCs w:val="28"/>
          <w:rtl w:val="true"/>
          <w:lang w:bidi="ar-SA"/>
        </w:rPr>
        <w:t xml:space="preserve">غمّة عظيمة لم أر مثلها ولا أعظم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عليه‌السلام </w:t>
      </w:r>
      <w:r>
        <w:rPr>
          <w:rStyle w:val="FootnoteAnchor"/>
          <w:rtl w:val="true"/>
        </w:rPr>
        <w:footnoteReference w:id="1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فيما قال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قوله عاتق</w:t>
      </w:r>
      <w:r>
        <w:rPr>
          <w:rStyle w:val="FootnoteAnchor"/>
          <w:rtl w:val="true"/>
        </w:rPr>
        <w:footnoteReference w:id="1551"/>
      </w:r>
      <w:r>
        <w:rPr>
          <w:rFonts w:ascii="Amiri" w:hAnsi="Amiri" w:eastAsia="Amiri" w:cs="Amiri"/>
          <w:color w:val="111111"/>
          <w:sz w:val="28"/>
          <w:sz w:val="28"/>
          <w:szCs w:val="28"/>
          <w:rtl w:val="true"/>
          <w:lang w:bidi="ar-SA"/>
        </w:rPr>
        <w:t xml:space="preserve">صدق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حامل فوحقّك يا مولاي ما عملت من نفسي خيانة قطّ، وإنّي أعلم أنّك أعلم بي منّي وإنّي ما كذّبت فيما قلت، ففرّج عنّي يا مولاي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 الإمام ذا الفقار وصعد المنبر وقال</w:t>
      </w:r>
      <w:r>
        <w:rPr>
          <w:rStyle w:val="FootnoteAnchor"/>
          <w:rtl w:val="true"/>
        </w:rPr>
        <w:footnoteReference w:id="15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بداية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تسمّى لبناء وهي قابلة نساء</w:t>
      </w:r>
      <w:r>
        <w:rPr>
          <w:rStyle w:val="FootnoteAnchor"/>
          <w:rtl w:val="true"/>
        </w:rPr>
        <w:footnoteReference w:id="1554"/>
      </w:r>
      <w:r>
        <w:rPr>
          <w:rFonts w:ascii="Amiri" w:hAnsi="Amiri" w:eastAsia="Amiri" w:cs="Amiri"/>
          <w:color w:val="111111"/>
          <w:sz w:val="28"/>
          <w:sz w:val="28"/>
          <w:szCs w:val="28"/>
          <w:rtl w:val="true"/>
          <w:lang w:bidi="ar-SA"/>
        </w:rPr>
        <w:t xml:space="preserve">الكوفة،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بينك وبين الناس حجاباً وانظري في</w:t>
      </w:r>
      <w:r>
        <w:rPr>
          <w:rStyle w:val="FootnoteAnchor"/>
          <w:rtl w:val="true"/>
        </w:rPr>
        <w:footnoteReference w:id="1555"/>
      </w:r>
      <w:r>
        <w:rPr>
          <w:rFonts w:ascii="Amiri" w:hAnsi="Amiri" w:eastAsia="Amiri" w:cs="Amiri"/>
          <w:color w:val="111111"/>
          <w:sz w:val="28"/>
          <w:sz w:val="28"/>
          <w:szCs w:val="28"/>
          <w:rtl w:val="true"/>
          <w:lang w:bidi="ar-SA"/>
        </w:rPr>
        <w:t xml:space="preserve">هذه الجارية عاتق حامل أم لا ، ففعلت ما أمر به عليه‌السلام ثمّ خرجت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Style w:val="FootnoteAnchor"/>
          <w:rtl w:val="true"/>
        </w:rPr>
        <w:footnoteReference w:id="1556"/>
      </w:r>
      <w:r>
        <w:rPr>
          <w:rFonts w:ascii="Amiri" w:hAnsi="Amiri" w:eastAsia="Amiri" w:cs="Amiri"/>
          <w:color w:val="111111"/>
          <w:sz w:val="28"/>
          <w:sz w:val="28"/>
          <w:szCs w:val="28"/>
          <w:rtl w:val="true"/>
          <w:lang w:bidi="ar-SA"/>
        </w:rPr>
        <w:t xml:space="preserve">عاتق حامل، فعند ذلك التفت الإمام إلى أبي الجارية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الغضب ألست من قرية كذا وكذا من أعمال الشام</w:t>
      </w:r>
      <w:r>
        <w:rPr>
          <w:rStyle w:val="FootnoteAnchor"/>
          <w:rtl w:val="true"/>
        </w:rPr>
        <w:footnoteReference w:id="15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القرية؟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قرية تسمّى 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Style w:val="FootnoteAnchor"/>
          <w:rtl w:val="true"/>
        </w:rPr>
        <w:footnoteReference w:id="1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منكم يقدر على قطعة ثلج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الثلج في بلادنا كثير ولكن ما نقدر عليه هاهنا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وبينكم مائتان وخمسون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w:t>
      </w:r>
      <w:r>
        <w:rPr>
          <w:rStyle w:val="FootnoteAnchor"/>
          <w:rtl w:val="true"/>
        </w:rPr>
        <w:footnoteReference w:id="1559"/>
      </w:r>
      <w:r>
        <w:rPr>
          <w:rFonts w:ascii="IRNazanin" w:hAnsi="IRNazanin" w:eastAsia="IRNazanin"/>
          <w:color w:val="111111"/>
          <w:sz w:val="28"/>
          <w:sz w:val="28"/>
          <w:szCs w:val="28"/>
          <w:rtl w:val="true"/>
          <w:lang w:bidi="fa-IR"/>
        </w:rPr>
        <w:t>إلى ما أعطى</w:t>
      </w:r>
      <w:r>
        <w:rPr>
          <w:rStyle w:val="FootnoteAnchor"/>
          <w:rtl w:val="true"/>
        </w:rPr>
        <w:footnoteReference w:id="1560"/>
      </w:r>
      <w:r>
        <w:rPr>
          <w:rFonts w:ascii="Amiri" w:hAnsi="Amiri" w:eastAsia="Amiri" w:cs="Amiri"/>
          <w:color w:val="111111"/>
          <w:sz w:val="28"/>
          <w:sz w:val="28"/>
          <w:szCs w:val="28"/>
          <w:rtl w:val="true"/>
          <w:lang w:bidi="ar-SA"/>
        </w:rPr>
        <w:t>اللّه عليّاً من العلم النبوي والذي أودعه اللّه ورسوله من العلم الربّاني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عليه‌السلام من أعلا منبر الكوفة وردّها وإذا فيها قطعة من الثلج يقطر الماء منها، فعند ذلك ضجّ الناس وماج الجامع بأهله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فلو شئت أتيت بجبالها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داية خذي هذه القطعة من الثلج واخرجي بالجارية من المسجد واتركي تحتها طشتاً وضعي هذه القطعة ممّا يلي الفرج فستري علقة وزنها سبعمائة وخمسون درهماً ودانقان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ولك</w:t>
      </w:r>
      <w:r>
        <w:rPr>
          <w:rStyle w:val="FootnoteAnchor"/>
          <w:rtl w:val="true"/>
        </w:rPr>
        <w:footnoteReference w:id="1561"/>
      </w:r>
      <w:r>
        <w:rPr>
          <w:rFonts w:ascii="IRNazanin" w:hAnsi="IRNazanin" w:eastAsia="IRNazanin"/>
          <w:color w:val="111111"/>
          <w:sz w:val="28"/>
          <w:sz w:val="28"/>
          <w:szCs w:val="28"/>
          <w:rtl w:val="true"/>
          <w:lang w:bidi="fa-IR"/>
        </w:rPr>
        <w:t>، ثمّ أخذتها وخرجت بها من الجامع وجاءت</w:t>
      </w:r>
      <w:r>
        <w:rPr>
          <w:rStyle w:val="FootnoteAnchor"/>
          <w:rtl w:val="true"/>
        </w:rPr>
        <w:footnoteReference w:id="1562"/>
      </w:r>
      <w:r>
        <w:rPr>
          <w:rFonts w:ascii="IRNazanin" w:hAnsi="IRNazanin" w:eastAsia="IRNazanin"/>
          <w:color w:val="111111"/>
          <w:sz w:val="28"/>
          <w:sz w:val="28"/>
          <w:szCs w:val="28"/>
          <w:rtl w:val="true"/>
          <w:lang w:bidi="fa-IR"/>
        </w:rPr>
        <w:t>بالطشت</w:t>
      </w:r>
      <w:r>
        <w:rPr>
          <w:rStyle w:val="FootnoteAnchor"/>
          <w:rtl w:val="true"/>
        </w:rPr>
        <w:footnoteReference w:id="1563"/>
      </w:r>
      <w:r>
        <w:rPr>
          <w:rFonts w:ascii="Amiri" w:hAnsi="Amiri" w:eastAsia="Amiri" w:cs="Amiri"/>
          <w:color w:val="111111"/>
          <w:sz w:val="28"/>
          <w:sz w:val="28"/>
          <w:szCs w:val="28"/>
          <w:rtl w:val="true"/>
          <w:lang w:bidi="ar-SA"/>
        </w:rPr>
        <w:t>فوضعت الثلج على الموضع كما أمرها عليه‌السلام ، فرمت علقة وزنتها الداية فوجدتها كما قال عليه‌السلام ، فأقبلت الداية والجارية فوضعت العلقة بين يديه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الغضب خذ بنتك فواللّه‌</w:t>
      </w:r>
      <w:r>
        <w:rPr>
          <w:rStyle w:val="FootnoteAnchor"/>
          <w:rtl w:val="true"/>
        </w:rPr>
        <w:footnoteReference w:id="1564"/>
      </w:r>
      <w:r>
        <w:rPr>
          <w:rFonts w:ascii="Amiri" w:hAnsi="Amiri" w:eastAsia="Amiri" w:cs="Amiri"/>
          <w:color w:val="111111"/>
          <w:sz w:val="28"/>
          <w:sz w:val="28"/>
          <w:szCs w:val="28"/>
          <w:rtl w:val="true"/>
          <w:lang w:bidi="ar-SA"/>
        </w:rPr>
        <w:t>ما زنت وإنّما دخلت الموضع الذي فيه الماء، فدخلت هذه العلقة في جوفها وهي ثيب</w:t>
      </w:r>
      <w:r>
        <w:rPr>
          <w:rStyle w:val="FootnoteAnchor"/>
          <w:rtl w:val="true"/>
        </w:rPr>
        <w:footnoteReference w:id="1565"/>
      </w:r>
      <w:r>
        <w:rPr>
          <w:rFonts w:ascii="Amiri" w:hAnsi="Amiri" w:eastAsia="Amiri" w:cs="Amiri"/>
          <w:color w:val="111111"/>
          <w:sz w:val="28"/>
          <w:sz w:val="28"/>
          <w:szCs w:val="28"/>
          <w:rtl w:val="true"/>
          <w:lang w:bidi="ar-SA"/>
        </w:rPr>
        <w:t xml:space="preserve">وكبرت إلى الآن في بطنها ، فنهض أبوها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وما في الضمائر وأنت باب الدِّين وعموده</w:t>
      </w:r>
      <w:r>
        <w:rPr>
          <w:rStyle w:val="FootnoteAnchor"/>
          <w:rtl w:val="true"/>
        </w:rPr>
        <w:footnoteReference w:id="1566"/>
      </w:r>
      <w:r>
        <w:rPr>
          <w:rFonts w:ascii="Amiri" w:hAnsi="Amiri" w:eastAsia="Amiri" w:cs="Amiri"/>
          <w:color w:val="111111"/>
          <w:sz w:val="28"/>
          <w:sz w:val="28"/>
          <w:szCs w:val="28"/>
          <w:rtl w:val="true"/>
          <w:lang w:bidi="ar-SA"/>
        </w:rPr>
        <w:t xml:space="preserve">، فضجّ الناس عند 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لنا اليوم خمس سنين لم</w:t>
      </w:r>
    </w:p>
    <w:p>
      <w:pPr>
        <w:pStyle w:val="BookText"/>
        <w:rPr/>
      </w:pPr>
      <w:r>
        <w:rPr>
          <w:rFonts w:ascii="Amiri" w:hAnsi="Amiri" w:eastAsia="Amiri" w:cs="Amiri"/>
          <w:color w:val="111111"/>
          <w:sz w:val="28"/>
          <w:sz w:val="28"/>
          <w:szCs w:val="28"/>
          <w:rtl w:val="true"/>
          <w:lang w:bidi="ar-SA"/>
        </w:rPr>
        <w:t>تمطر السماء علينا وقد أمسك من</w:t>
      </w:r>
      <w:r>
        <w:rPr>
          <w:rStyle w:val="FootnoteAnchor"/>
          <w:rtl w:val="true"/>
        </w:rPr>
        <w:footnoteReference w:id="1567"/>
      </w:r>
      <w:r>
        <w:rPr>
          <w:rFonts w:ascii="Amiri" w:hAnsi="Amiri" w:eastAsia="Amiri" w:cs="Amiri"/>
          <w:color w:val="111111"/>
          <w:sz w:val="28"/>
          <w:sz w:val="28"/>
          <w:szCs w:val="28"/>
          <w:rtl w:val="true"/>
          <w:lang w:bidi="ar-SA"/>
        </w:rPr>
        <w:t>الكوفة هذه المدّة، وقد مسّنا وأهلنا الضرّ واستسق</w:t>
      </w:r>
      <w:r>
        <w:rPr>
          <w:rStyle w:val="FootnoteAnchor"/>
          <w:rtl w:val="true"/>
        </w:rPr>
        <w:footnoteReference w:id="1568"/>
      </w:r>
      <w:r>
        <w:rPr>
          <w:rFonts w:ascii="Amiri" w:hAnsi="Amiri" w:eastAsia="Amiri" w:cs="Amiri"/>
          <w:color w:val="111111"/>
          <w:sz w:val="28"/>
          <w:sz w:val="28"/>
          <w:szCs w:val="28"/>
          <w:rtl w:val="true"/>
          <w:lang w:bidi="ar-SA"/>
        </w:rPr>
        <w:t xml:space="preserve">لنا يا وارث محمّد ، فعند ذلك قام عليه‌السلام في الحال وأشار بيده قِبَل السماء، فسال الغيث حتّى بقيت الكوفة غدراناً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كفانا</w:t>
      </w:r>
      <w:r>
        <w:rPr>
          <w:rStyle w:val="FootnoteAnchor"/>
          <w:rtl w:val="true"/>
        </w:rPr>
        <w:footnoteReference w:id="1569"/>
      </w:r>
      <w:r>
        <w:rPr>
          <w:rFonts w:ascii="Amiri" w:hAnsi="Amiri" w:eastAsia="Amiri" w:cs="Amiri"/>
          <w:color w:val="111111"/>
          <w:sz w:val="28"/>
          <w:sz w:val="28"/>
          <w:szCs w:val="28"/>
          <w:rtl w:val="true"/>
          <w:lang w:bidi="ar-SA"/>
        </w:rPr>
        <w:t xml:space="preserve">وروينا، فتكلّم عليه‌السلام بكلام فمضى الغيث وانقطع المطر وطلعت الشمس ، فلعن اللّه الشاكّ في فضل أمير المؤمنين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شابت أوّل ما أدركت، فخدّرت في بيت أهلها ولم تبن الزوج</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Style w:val="FootnoteAnchor"/>
          <w:rtl w:val="true"/>
        </w:rPr>
        <w:footnoteReference w:id="1571"/>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الرواية غير واحد من محدّثي العامّة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إبراهيم بن الأربلي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1572"/>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أمير المؤمنين عليه‌السلام قال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ياوشا</w:t>
      </w:r>
      <w:r>
        <w:rPr>
          <w:rStyle w:val="FootnoteAnchor"/>
          <w:rtl w:val="true"/>
        </w:rPr>
        <w:footnoteReference w:id="1573"/>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محلّتكم تجد</w:t>
      </w:r>
      <w:r>
        <w:rPr>
          <w:rStyle w:val="FootnoteAnchor"/>
          <w:rtl w:val="true"/>
        </w:rPr>
        <w:footnoteReference w:id="1574"/>
      </w:r>
      <w:r>
        <w:rPr>
          <w:rFonts w:ascii="Amiri" w:hAnsi="Amiri" w:eastAsia="Amiri" w:cs="Amiri"/>
          <w:color w:val="111111"/>
          <w:sz w:val="28"/>
          <w:sz w:val="28"/>
          <w:szCs w:val="28"/>
          <w:rtl w:val="true"/>
          <w:lang w:bidi="ar-SA"/>
        </w:rPr>
        <w:t>على باب المسجد رجلاً وامرأة يتنازعان فأتني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فوجدتهما يختصمان، فقلت لهما</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يدعوكما ، فسرنا حتّى دخلنا عليه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فتى ما شأنك وهذه 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تزوّجتها وأمهرت وأملكت وزفت</w:t>
      </w:r>
      <w:r>
        <w:rPr>
          <w:rStyle w:val="FootnoteAnchor"/>
          <w:rtl w:val="true"/>
        </w:rPr>
        <w:footnoteReference w:id="1576"/>
      </w:r>
      <w:r>
        <w:rPr>
          <w:rFonts w:ascii="IRNazanin" w:hAnsi="IRNazanin" w:eastAsia="IRNazanin"/>
          <w:color w:val="111111"/>
          <w:sz w:val="28"/>
          <w:sz w:val="28"/>
          <w:szCs w:val="28"/>
          <w:rtl w:val="true"/>
          <w:lang w:bidi="fa-IR"/>
        </w:rPr>
        <w:t>، فلمّا قربت منها رأت الدم وقد جرت</w:t>
      </w:r>
      <w:r>
        <w:rPr>
          <w:rStyle w:val="FootnoteAnchor"/>
          <w:rtl w:val="true"/>
        </w:rPr>
        <w:footnoteReference w:id="1577"/>
      </w:r>
      <w:r>
        <w:rPr>
          <w:rFonts w:ascii="Amiri" w:hAnsi="Amiri" w:eastAsia="Amiri" w:cs="Amiri"/>
          <w:color w:val="111111"/>
          <w:sz w:val="28"/>
          <w:sz w:val="28"/>
          <w:szCs w:val="28"/>
          <w:rtl w:val="true"/>
          <w:lang w:bidi="ar-SA"/>
        </w:rPr>
        <w:t xml:space="preserve">في أمري،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عليك حرام ولست لها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ببعل</w:t>
      </w:r>
      <w:r>
        <w:rPr>
          <w:rFonts w:eastAsia="IRNazanin" w:cs="IRNazanin"/>
          <w:color w:val="111111"/>
          <w:sz w:val="28"/>
          <w:szCs w:val="28"/>
          <w:rtl w:val="true"/>
          <w:lang w:bidi="fa-IR"/>
        </w:rPr>
        <w:t>»</w:t>
      </w:r>
      <w:r>
        <w:rPr>
          <w:rStyle w:val="FootnoteAnchor"/>
          <w:rtl w:val="true"/>
        </w:rPr>
        <w:footnoteReference w:id="1578"/>
      </w:r>
      <w:r>
        <w:rPr>
          <w:rFonts w:ascii="Amiri" w:hAnsi="Amiri" w:eastAsia="Amiri" w:cs="Amiri"/>
          <w:color w:val="111111"/>
          <w:sz w:val="28"/>
          <w:sz w:val="28"/>
          <w:szCs w:val="28"/>
          <w:rtl w:val="true"/>
          <w:lang w:bidi="ar-SA"/>
        </w:rPr>
        <w:t xml:space="preserve">، فماج الناس في ذلك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أسمع بذكرك ولم أرك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Style w:val="FootnoteAnchor"/>
          <w:rtl w:val="true"/>
        </w:rPr>
        <w:footnoteReference w:id="1579"/>
      </w:r>
      <w:r>
        <w:rPr>
          <w:rFonts w:ascii="Amiri" w:hAnsi="Amiri" w:eastAsia="Amiri" w:cs="Amiri"/>
          <w:color w:val="111111"/>
          <w:sz w:val="28"/>
          <w:sz w:val="28"/>
          <w:szCs w:val="28"/>
          <w:rtl w:val="true"/>
          <w:lang w:bidi="ar-SA"/>
        </w:rPr>
        <w:t>فلانة بنت فلان من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تتزوّجي بفلان بن فلان متعة سرّاً من أهلك؟ ألم تحملي منه حملاً ثمّ وضعتيه غلاماً ذكراً سويّاً، ثمّ خشيت قومك وأهلك فأخذتيه وخرجت ليلاً حتّى إذا صرتِ موضع خال وضعتيه على الأرض، ثمّ وقفت مقابلةً له</w:t>
      </w:r>
      <w:r>
        <w:rPr>
          <w:rStyle w:val="FootnoteAnchor"/>
          <w:rtl w:val="true"/>
        </w:rPr>
        <w:footnoteReference w:id="1580"/>
      </w:r>
      <w:r>
        <w:rPr>
          <w:rFonts w:ascii="Amiri" w:hAnsi="Amiri" w:eastAsia="Amiri" w:cs="Amiri"/>
          <w:color w:val="111111"/>
          <w:sz w:val="28"/>
          <w:sz w:val="28"/>
          <w:szCs w:val="28"/>
          <w:rtl w:val="true"/>
          <w:lang w:bidi="ar-SA"/>
        </w:rPr>
        <w:t>فحننت عليه فعدت وأخذتيه</w:t>
      </w:r>
      <w:r>
        <w:rPr>
          <w:rStyle w:val="FootnoteAnchor"/>
          <w:rtl w:val="true"/>
        </w:rPr>
        <w:footnoteReference w:id="1581"/>
      </w:r>
      <w:r>
        <w:rPr>
          <w:rFonts w:ascii="Amiri" w:hAnsi="Amiri" w:eastAsia="Amiri" w:cs="Amiri"/>
          <w:color w:val="111111"/>
          <w:sz w:val="28"/>
          <w:sz w:val="28"/>
          <w:szCs w:val="28"/>
          <w:rtl w:val="true"/>
          <w:lang w:bidi="ar-SA"/>
        </w:rPr>
        <w:t>، ثمّ</w:t>
      </w:r>
      <w:r>
        <w:rPr>
          <w:rStyle w:val="FootnoteAnchor"/>
          <w:rtl w:val="true"/>
        </w:rPr>
        <w:footnoteReference w:id="1582"/>
      </w:r>
      <w:r>
        <w:rPr>
          <w:rFonts w:ascii="Amiri" w:hAnsi="Amiri" w:eastAsia="Amiri" w:cs="Amiri"/>
          <w:color w:val="111111"/>
          <w:sz w:val="28"/>
          <w:sz w:val="28"/>
          <w:szCs w:val="28"/>
          <w:rtl w:val="true"/>
          <w:lang w:bidi="ar-SA"/>
        </w:rPr>
        <w:t>طرحتيه حتّى بكى وخشيت الفضيحة، فجاءت الكلاب فانتبحت</w:t>
      </w:r>
      <w:r>
        <w:rPr>
          <w:rStyle w:val="FootnoteAnchor"/>
          <w:rtl w:val="true"/>
        </w:rPr>
        <w:footnoteReference w:id="1583"/>
      </w:r>
      <w:r>
        <w:rPr>
          <w:rFonts w:ascii="Amiri" w:hAnsi="Amiri" w:eastAsia="Amiri" w:cs="Amiri"/>
          <w:color w:val="111111"/>
          <w:sz w:val="28"/>
          <w:sz w:val="28"/>
          <w:szCs w:val="28"/>
          <w:rtl w:val="true"/>
          <w:lang w:bidi="ar-SA"/>
        </w:rPr>
        <w:t>عليك فخفت فهرولت، فانفرد من الكلاب كلب فجاء إلى ولدك فشمّه، ثمّ نهسه</w:t>
      </w:r>
      <w:r>
        <w:rPr>
          <w:rStyle w:val="FootnoteAnchor"/>
          <w:rtl w:val="true"/>
        </w:rPr>
        <w:footnoteReference w:id="1584"/>
      </w:r>
      <w:r>
        <w:rPr>
          <w:rFonts w:ascii="Amiri" w:hAnsi="Amiri" w:eastAsia="Amiri" w:cs="Amiri"/>
          <w:color w:val="111111"/>
          <w:sz w:val="28"/>
          <w:sz w:val="28"/>
          <w:szCs w:val="28"/>
          <w:rtl w:val="true"/>
          <w:lang w:bidi="ar-SA"/>
        </w:rPr>
        <w:t>لأجل رائحة الزهومة</w:t>
      </w:r>
      <w:r>
        <w:rPr>
          <w:rStyle w:val="FootnoteAnchor"/>
          <w:rtl w:val="true"/>
        </w:rPr>
        <w:footnoteReference w:id="1585"/>
      </w:r>
      <w:r>
        <w:rPr>
          <w:rFonts w:ascii="Amiri" w:hAnsi="Amiri" w:eastAsia="Amiri" w:cs="Amiri"/>
          <w:color w:val="111111"/>
          <w:sz w:val="28"/>
          <w:sz w:val="28"/>
          <w:szCs w:val="28"/>
          <w:rtl w:val="true"/>
          <w:lang w:bidi="ar-SA"/>
        </w:rPr>
        <w:t>، فرميت الكلب إشفاقاً فبشجتيه</w:t>
      </w:r>
      <w:r>
        <w:rPr>
          <w:rStyle w:val="FootnoteAnchor"/>
          <w:rtl w:val="true"/>
        </w:rPr>
        <w:footnoteReference w:id="1586"/>
      </w:r>
      <w:r>
        <w:rPr>
          <w:rFonts w:ascii="Amiri" w:hAnsi="Amiri" w:eastAsia="Amiri" w:cs="Amiri"/>
          <w:color w:val="111111"/>
          <w:sz w:val="28"/>
          <w:sz w:val="28"/>
          <w:szCs w:val="28"/>
          <w:rtl w:val="true"/>
          <w:lang w:bidi="ar-SA"/>
        </w:rPr>
        <w:t>أن يدركك الصباح فيشعر بك، فولّيت منصرفة وفي قلبك البلابل</w:t>
      </w:r>
      <w:r>
        <w:rPr>
          <w:rStyle w:val="FootnoteAnchor"/>
          <w:rtl w:val="true"/>
        </w:rPr>
        <w:footnoteReference w:id="1587"/>
      </w:r>
      <w:r>
        <w:rPr>
          <w:rFonts w:ascii="Amiri" w:hAnsi="Amiri" w:eastAsia="Amiri" w:cs="Amiri"/>
          <w:color w:val="111111"/>
          <w:sz w:val="28"/>
          <w:sz w:val="28"/>
          <w:szCs w:val="28"/>
          <w:rtl w:val="true"/>
          <w:lang w:bidi="ar-SA"/>
        </w:rPr>
        <w:t xml:space="preserve">، فرفعت يديك نحو السماء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يا حافظ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كان هذا جميعه وقد تحيّرت في مقالتك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 عن جبينك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 فقال عليه‌السلام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Style w:val="FootnoteAnchor"/>
          <w:rtl w:val="true"/>
        </w:rPr>
        <w:footnoteReference w:id="1588"/>
      </w:r>
      <w:r>
        <w:rPr>
          <w:rFonts w:ascii="Amiri" w:hAnsi="Amiri" w:eastAsia="Amiri" w:cs="Amiri"/>
          <w:color w:val="111111"/>
          <w:sz w:val="28"/>
          <w:sz w:val="28"/>
          <w:szCs w:val="28"/>
          <w:rtl w:val="true"/>
          <w:lang w:bidi="ar-SA"/>
        </w:rPr>
        <w:t>الشجّة في قرن ولدك وهذا الولد ولدك، واللّه تعالى منعه من وطئك بما أراه منك من الآية التي صدقه</w:t>
      </w:r>
      <w:r>
        <w:rPr>
          <w:rStyle w:val="FootnoteAnchor"/>
          <w:rtl w:val="true"/>
        </w:rPr>
        <w:footnoteReference w:id="1589"/>
      </w:r>
      <w:r>
        <w:rPr>
          <w:rFonts w:ascii="Amiri" w:hAnsi="Amiri" w:eastAsia="Amiri" w:cs="Amiri"/>
          <w:color w:val="111111"/>
          <w:sz w:val="28"/>
          <w:sz w:val="28"/>
          <w:szCs w:val="28"/>
          <w:rtl w:val="true"/>
          <w:lang w:bidi="ar-SA"/>
        </w:rPr>
        <w:t>، واللّه قد حفظ عليك كما سألتيه فاشكري للّه‌</w:t>
      </w:r>
      <w:r>
        <w:rPr>
          <w:rStyle w:val="FootnoteAnchor"/>
          <w:rtl w:val="true"/>
        </w:rPr>
        <w:footnoteReference w:id="1590"/>
      </w:r>
      <w:r>
        <w:rPr>
          <w:rFonts w:ascii="Amiri" w:hAnsi="Amiri" w:eastAsia="Amiri" w:cs="Amiri"/>
          <w:color w:val="111111"/>
          <w:sz w:val="28"/>
          <w:sz w:val="28"/>
          <w:szCs w:val="28"/>
          <w:rtl w:val="true"/>
          <w:lang w:bidi="ar-SA"/>
        </w:rPr>
        <w:t>تعالى على ما أولاك وحباك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أبو بصير عن أبي عبداللّه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قوم على عهد أبي بكر أن يبنوا مسجداً بساحل عدن، فكان كلّما فرغوا من بنائه سقط فعادوا إليه فسألوه، فخطب وسئل الناس وناشدهم إن كان عند أحد منكم علم هذا فليقل ، فقال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احتفروا في جبهته وبيسرته</w:t>
      </w:r>
      <w:r>
        <w:rPr>
          <w:rStyle w:val="FootnoteAnchor"/>
          <w:rtl w:val="true"/>
        </w:rPr>
        <w:footnoteReference w:id="1591"/>
      </w:r>
      <w:r>
        <w:rPr>
          <w:rFonts w:ascii="Amiri" w:hAnsi="Amiri" w:eastAsia="Amiri" w:cs="Amiri"/>
          <w:color w:val="111111"/>
          <w:sz w:val="28"/>
          <w:sz w:val="28"/>
          <w:szCs w:val="28"/>
          <w:rtl w:val="true"/>
          <w:lang w:bidi="ar-SA"/>
        </w:rPr>
        <w:t>في القبلة، فإنّه يظهر لكم قبران مكتوب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رضوي واُختي حيّا</w:t>
      </w:r>
      <w:r>
        <w:rPr>
          <w:rStyle w:val="FootnoteAnchor"/>
          <w:rtl w:val="true"/>
        </w:rPr>
        <w:footnoteReference w:id="1592"/>
      </w:r>
      <w:r>
        <w:rPr>
          <w:rFonts w:ascii="Amiri" w:hAnsi="Amiri" w:eastAsia="Amiri" w:cs="Amiri"/>
          <w:color w:val="111111"/>
          <w:sz w:val="28"/>
          <w:sz w:val="28"/>
          <w:szCs w:val="28"/>
          <w:rtl w:val="true"/>
          <w:lang w:bidi="ar-SA"/>
        </w:rPr>
        <w:t>، متنا لا نشرك باللّه العزيز الجبّار، وهما مجرّدان فغسّلوهما</w:t>
      </w:r>
      <w:r>
        <w:rPr>
          <w:rStyle w:val="FootnoteAnchor"/>
          <w:rtl w:val="true"/>
        </w:rPr>
        <w:footnoteReference w:id="1593"/>
      </w:r>
      <w:r>
        <w:rPr>
          <w:rFonts w:ascii="Amiri" w:hAnsi="Amiri" w:eastAsia="Amiri" w:cs="Amiri"/>
          <w:color w:val="111111"/>
          <w:sz w:val="28"/>
          <w:sz w:val="28"/>
          <w:szCs w:val="28"/>
          <w:rtl w:val="true"/>
          <w:lang w:bidi="ar-SA"/>
        </w:rPr>
        <w:t>وكفّنوهما وصلّوا عليهما، ثمّ بنوا مسجداً</w:t>
      </w:r>
      <w:r>
        <w:rPr>
          <w:rStyle w:val="FootnoteAnchor"/>
          <w:rtl w:val="true"/>
        </w:rPr>
        <w:footnoteReference w:id="1594"/>
      </w:r>
      <w:r>
        <w:rPr>
          <w:rFonts w:ascii="Amiri" w:hAnsi="Amiri" w:eastAsia="Amiri" w:cs="Amiri"/>
          <w:color w:val="111111"/>
          <w:sz w:val="28"/>
          <w:sz w:val="28"/>
          <w:szCs w:val="28"/>
          <w:rtl w:val="true"/>
          <w:lang w:bidi="ar-SA"/>
        </w:rPr>
        <w:t>فإنّه يقوم بناؤكم</w:t>
      </w:r>
      <w:r>
        <w:rPr>
          <w:rFonts w:eastAsia="Amiri" w:cs="Amiri" w:ascii="Amiri" w:hAnsi="Amiri"/>
          <w:color w:val="111111"/>
          <w:sz w:val="28"/>
          <w:szCs w:val="28"/>
          <w:rtl w:val="true"/>
          <w:lang w:bidi="ar-SA"/>
        </w:rPr>
        <w:t>»</w:t>
      </w:r>
      <w:r>
        <w:rPr>
          <w:rStyle w:val="FootnoteAnchor"/>
          <w:rtl w:val="true"/>
        </w:rPr>
        <w:footnoteReference w:id="1595"/>
      </w:r>
      <w:r>
        <w:rPr>
          <w:rFonts w:ascii="Amiri" w:hAnsi="Amiri" w:eastAsia="Amiri" w:cs="Amiri"/>
          <w:color w:val="111111"/>
          <w:sz w:val="28"/>
          <w:sz w:val="28"/>
          <w:szCs w:val="28"/>
          <w:rtl w:val="true"/>
          <w:lang w:bidi="ar-SA"/>
        </w:rPr>
        <w:t xml:space="preserve">، ففعلوا ذلك، فكان كما قال عليه‌السلام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غلاماً طلب مال أبيه من عمر، وذكر أنّ والده توفّى بالكوفة والولد طفل بالمدينة، فصاح عليه عمر وطرده، فخرج يتظلّم منه فلقيه عليّ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به إلى الجامع حتّى أكشف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فجيء به فسأله عن حاله فأخبره بخبره،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لأحكمنّ فيكم بحكومةٍ حكم اللّه بها من فوق سبع سماوات</w:t>
      </w:r>
      <w:r>
        <w:rPr>
          <w:rStyle w:val="FootnoteAnchor"/>
          <w:rtl w:val="true"/>
        </w:rPr>
        <w:footnoteReference w:id="1597"/>
      </w:r>
      <w:r>
        <w:rPr>
          <w:rFonts w:ascii="Amiri" w:hAnsi="Amiri" w:eastAsia="Amiri" w:cs="Amiri"/>
          <w:color w:val="111111"/>
          <w:sz w:val="28"/>
          <w:sz w:val="28"/>
          <w:szCs w:val="28"/>
          <w:rtl w:val="true"/>
          <w:lang w:bidi="ar-SA"/>
        </w:rPr>
        <w:t>، لا يحكم بها إلاّ من ارتضاه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استدعى بعض أصحابه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مجرفة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بنا إلى قبر والد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فساروا،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احفروا هذا القبر وانبشوه واستخرجوا لي ضلعاً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إلى الغلام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شمّه انبعث الدم من منخريه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بانبعاث الدّم نسلّم إليه المال؟</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أحقّ بالمال منك ومن سائر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الحاضرين بشمّ الضلع فشمّوه، فلم ينبعث الدم من واحد منهم ، فأمر عليه‌السلام أن اُعيد إليه ثانية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شمّه انبعث الدم انبعاثاً كثيراً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أبوه، فسلّم إليه المال</w:t>
      </w:r>
      <w:r>
        <w:rPr>
          <w:rStyle w:val="FootnoteAnchor"/>
          <w:rtl w:val="true"/>
        </w:rPr>
        <w:footnoteReference w:id="1600"/>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المقدسي 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 xml:space="preserve">نقلاً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بيت المقدس ورد إلى مدينة الرسول صلى‌الله‌عليه‌و‌آله</w:t>
      </w:r>
      <w:r>
        <w:rPr>
          <w:rStyle w:val="FootnoteAnchor"/>
          <w:rtl w:val="true"/>
        </w:rPr>
        <w:footnoteReference w:id="1603"/>
      </w:r>
      <w:r>
        <w:rPr>
          <w:rFonts w:ascii="Amiri" w:hAnsi="Amiri" w:eastAsia="Amiri" w:cs="Amiri"/>
          <w:color w:val="111111"/>
          <w:sz w:val="28"/>
          <w:sz w:val="28"/>
          <w:szCs w:val="28"/>
          <w:rtl w:val="true"/>
          <w:lang w:bidi="ar-SA"/>
        </w:rPr>
        <w:t>وهو حسن الثياب</w:t>
      </w:r>
      <w:r>
        <w:rPr>
          <w:rStyle w:val="FootnoteAnchor"/>
          <w:rtl w:val="true"/>
        </w:rPr>
        <w:footnoteReference w:id="1604"/>
      </w:r>
      <w:r>
        <w:rPr>
          <w:rFonts w:ascii="Amiri" w:hAnsi="Amiri" w:eastAsia="Amiri" w:cs="Amiri"/>
          <w:color w:val="111111"/>
          <w:sz w:val="28"/>
          <w:sz w:val="28"/>
          <w:szCs w:val="28"/>
          <w:rtl w:val="true"/>
          <w:lang w:bidi="ar-SA"/>
        </w:rPr>
        <w:t>، مليح الصورة، فزار حجرة النبيّ صلى‌الله‌عليه‌و‌آله وقصد المسجد ولم يزل ملازماً له مشتغلاً بالعبادة، صائم النهار قائم الليل</w:t>
      </w:r>
      <w:r>
        <w:rPr>
          <w:rStyle w:val="FootnoteAnchor"/>
          <w:rtl w:val="true"/>
        </w:rPr>
        <w:footnoteReference w:id="1605"/>
      </w:r>
      <w:r>
        <w:rPr>
          <w:rFonts w:ascii="Amiri" w:hAnsi="Amiri" w:eastAsia="Amiri" w:cs="Amiri"/>
          <w:color w:val="111111"/>
          <w:sz w:val="28"/>
          <w:sz w:val="28"/>
          <w:szCs w:val="28"/>
          <w:rtl w:val="true"/>
          <w:lang w:bidi="ar-SA"/>
        </w:rPr>
        <w:t>، وذلك في خلافة</w:t>
      </w:r>
      <w:r>
        <w:rPr>
          <w:rStyle w:val="FootnoteAnchor"/>
          <w:rtl w:val="true"/>
        </w:rPr>
        <w:footnoteReference w:id="1606"/>
      </w:r>
      <w:r>
        <w:rPr>
          <w:rFonts w:ascii="Amiri" w:hAnsi="Amiri" w:eastAsia="Amiri" w:cs="Amiri"/>
          <w:color w:val="111111"/>
          <w:sz w:val="28"/>
          <w:sz w:val="28"/>
          <w:szCs w:val="28"/>
          <w:rtl w:val="true"/>
          <w:lang w:bidi="ar-SA"/>
        </w:rPr>
        <w:t>عمر بن الخطّاب حتّى أنّه</w:t>
      </w:r>
      <w:r>
        <w:rPr>
          <w:rStyle w:val="FootnoteAnchor"/>
          <w:rtl w:val="true"/>
        </w:rPr>
        <w:footnoteReference w:id="1607"/>
      </w:r>
      <w:r>
        <w:rPr>
          <w:rFonts w:ascii="Amiri" w:hAnsi="Amiri" w:eastAsia="Amiri" w:cs="Amiri"/>
          <w:color w:val="111111"/>
          <w:sz w:val="28"/>
          <w:sz w:val="28"/>
          <w:szCs w:val="28"/>
          <w:rtl w:val="true"/>
          <w:lang w:bidi="ar-SA"/>
        </w:rPr>
        <w:t>كان أعبد الناس</w:t>
      </w:r>
      <w:r>
        <w:rPr>
          <w:rStyle w:val="FootnoteAnchor"/>
          <w:rtl w:val="true"/>
        </w:rPr>
        <w:footnoteReference w:id="1608"/>
      </w:r>
      <w:r>
        <w:rPr>
          <w:rFonts w:ascii="Amiri" w:hAnsi="Amiri" w:eastAsia="Amiri" w:cs="Amiri"/>
          <w:color w:val="111111"/>
          <w:sz w:val="28"/>
          <w:sz w:val="28"/>
          <w:szCs w:val="28"/>
          <w:rtl w:val="true"/>
          <w:lang w:bidi="ar-SA"/>
        </w:rPr>
        <w:t>، وكلّ</w:t>
      </w:r>
      <w:r>
        <w:rPr>
          <w:rStyle w:val="FootnoteAnchor"/>
          <w:rtl w:val="true"/>
        </w:rPr>
        <w:footnoteReference w:id="1609"/>
      </w:r>
      <w:r>
        <w:rPr>
          <w:rFonts w:ascii="Amiri" w:hAnsi="Amiri" w:eastAsia="Amiri" w:cs="Amiri"/>
          <w:color w:val="111111"/>
          <w:sz w:val="28"/>
          <w:sz w:val="28"/>
          <w:szCs w:val="28"/>
          <w:rtl w:val="true"/>
          <w:lang w:bidi="ar-SA"/>
        </w:rPr>
        <w:t>الخلق تتمنّى أن يكونوا</w:t>
      </w:r>
      <w:r>
        <w:rPr>
          <w:rStyle w:val="FootnoteAnchor"/>
          <w:rtl w:val="true"/>
        </w:rPr>
        <w:footnoteReference w:id="1610"/>
      </w:r>
      <w:r>
        <w:rPr>
          <w:rFonts w:ascii="Amiri" w:hAnsi="Amiri" w:eastAsia="Amiri" w:cs="Amiri"/>
          <w:color w:val="111111"/>
          <w:sz w:val="28"/>
          <w:sz w:val="28"/>
          <w:szCs w:val="28"/>
          <w:rtl w:val="true"/>
          <w:lang w:bidi="ar-SA"/>
        </w:rPr>
        <w:t>مثله، وكان عمر يأتي إليه ويسأله أن يكلّفه حاجة، فيقول</w:t>
      </w:r>
      <w:r>
        <w:rPr>
          <w:rStyle w:val="FootnoteAnchor"/>
          <w:rtl w:val="true"/>
        </w:rPr>
        <w:footnoteReference w:id="1611"/>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اللّه تعالى ، ولم يزل كذلك</w:t>
      </w:r>
      <w:r>
        <w:rPr>
          <w:rStyle w:val="FootnoteAnchor"/>
          <w:rtl w:val="true"/>
        </w:rPr>
        <w:footnoteReference w:id="1612"/>
      </w:r>
      <w:r>
        <w:rPr>
          <w:rFonts w:ascii="IRNazanin" w:hAnsi="IRNazanin" w:eastAsia="IRNazanin"/>
          <w:color w:val="111111"/>
          <w:sz w:val="28"/>
          <w:sz w:val="28"/>
          <w:szCs w:val="28"/>
          <w:rtl w:val="true"/>
          <w:lang w:bidi="fa-IR"/>
        </w:rPr>
        <w:t>إلى أن عزم الناس على</w:t>
      </w:r>
      <w:r>
        <w:rPr>
          <w:rStyle w:val="FootnoteAnchor"/>
          <w:rtl w:val="true"/>
        </w:rPr>
        <w:footnoteReference w:id="1613"/>
      </w:r>
      <w:r>
        <w:rPr>
          <w:rFonts w:ascii="Amiri" w:hAnsi="Amiri" w:eastAsia="Amiri" w:cs="Amiri"/>
          <w:color w:val="111111"/>
          <w:sz w:val="28"/>
          <w:sz w:val="28"/>
          <w:szCs w:val="28"/>
          <w:rtl w:val="true"/>
          <w:lang w:bidi="ar-SA"/>
        </w:rPr>
        <w:t xml:space="preserve">الحجّ، فجاء المقدسي إلى عمر بن الخطّاب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إنّي</w:t>
      </w:r>
      <w:r>
        <w:rPr>
          <w:rStyle w:val="FootnoteAnchor"/>
          <w:rtl w:val="true"/>
        </w:rPr>
        <w:footnoteReference w:id="1614"/>
      </w:r>
      <w:r>
        <w:rPr>
          <w:rFonts w:ascii="Amiri" w:hAnsi="Amiri" w:eastAsia="Amiri" w:cs="Amiri"/>
          <w:color w:val="111111"/>
          <w:sz w:val="28"/>
          <w:sz w:val="28"/>
          <w:szCs w:val="28"/>
          <w:rtl w:val="true"/>
          <w:lang w:bidi="ar-SA"/>
        </w:rPr>
        <w:t>قد عزمت على الحجّ ومعي وديعة أحبّ أن تستودعها منّي إلى حين عودي من الحجّ،</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الوديعة، فأحضر الشابّ حُقّاً من عاج، عليه قفل من حديد، مختوم بخاتم الشابّ، فتسلّمه منه وخرج الشابّ مع الوفد، فخرج عمر إلى مقدّم الوفد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بهذا الغلام، وجعل عمر يودّع الشابّ وقال للمقدّم على الوفد</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الوفد امرأة من الأنصار، فما زالت تلاحظ المقدسي وتنزل بقربه حيث نزل، فلمّا كان في بعض الأيّام دنت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ياشابّ إنّي أرقّ لهذا الجسم الناعم المترف كيف يلبس الصوف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جسم يأكله الدود ومصيره التراب هذا كثيرٌ عليه</w:t>
      </w:r>
      <w:r>
        <w:rPr>
          <w:rStyle w:val="FootnoteAnchor"/>
          <w:rtl w:val="true"/>
        </w:rPr>
        <w:footnoteReference w:id="1616"/>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اُغار على هذا الوجه المضيء تشعثه الشمس ، فقال</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اتّقي اللّه وكفّي فقد شغلني كلامك عن عبادة ربّي،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فإن قضيتها فلا كلام، وإن لم تقضها فما أنا بتاركتك حتّى تقضيها</w:t>
      </w:r>
      <w:r>
        <w:rPr>
          <w:rStyle w:val="FootnoteAnchor"/>
          <w:rtl w:val="true"/>
        </w:rPr>
        <w:footnoteReference w:id="161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تواقعني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فزجرها وخوّفها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فلم يردعها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تفعل ما آمرك به لأرمينّك بداهية من دواهي النساء ومكرهنّ</w:t>
      </w:r>
      <w:r>
        <w:rPr>
          <w:rStyle w:val="FootnoteAnchor"/>
          <w:rtl w:val="true"/>
        </w:rPr>
        <w:footnoteReference w:id="1619"/>
      </w:r>
      <w:r>
        <w:rPr>
          <w:rFonts w:ascii="Amiri" w:hAnsi="Amiri" w:eastAsia="Amiri" w:cs="Amiri"/>
          <w:color w:val="111111"/>
          <w:sz w:val="28"/>
          <w:sz w:val="28"/>
          <w:szCs w:val="28"/>
          <w:rtl w:val="true"/>
          <w:lang w:bidi="ar-SA"/>
        </w:rPr>
        <w:t xml:space="preserve">لا تنجو منها ، فلم يلتفت إليها ولم يعبأ بكلامها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بعض الليالي وقد سهر أكثر ليله بالعبادة فرقد في آخر الليل وغلب عليه النوم، فأتته وكان تحت رأسه مزادة فيها زاده، فانتزعتها من تحت رأسه وطرحت فيها كيساً فيه خمسمائة دينار، ثمّ أعادت المزادة تحت رأسه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ثوّر الوفد قامت الملعونة من نومها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 وبالوفد مستجيرة</w:t>
      </w:r>
      <w:r>
        <w:rPr>
          <w:rStyle w:val="FootnoteAnchor"/>
          <w:rtl w:val="true"/>
        </w:rPr>
        <w:footnoteReference w:id="1621"/>
      </w:r>
      <w:r>
        <w:rPr>
          <w:rFonts w:ascii="IRNazanin" w:hAnsi="IRNazanin" w:eastAsia="IRNazanin"/>
          <w:color w:val="111111"/>
          <w:sz w:val="28"/>
          <w:sz w:val="28"/>
          <w:szCs w:val="28"/>
          <w:rtl w:val="true"/>
          <w:lang w:bidi="fa-IR"/>
        </w:rPr>
        <w:t>، وأنا</w:t>
      </w:r>
    </w:p>
    <w:p>
      <w:pPr>
        <w:pStyle w:val="BookText"/>
        <w:rPr/>
      </w:pPr>
      <w:r>
        <w:rPr>
          <w:rFonts w:ascii="Amiri" w:hAnsi="Amiri" w:eastAsia="Amiri" w:cs="Amiri"/>
          <w:color w:val="111111"/>
          <w:sz w:val="28"/>
          <w:sz w:val="28"/>
          <w:szCs w:val="28"/>
          <w:rtl w:val="true"/>
          <w:lang w:bidi="ar-SA"/>
        </w:rPr>
        <w:t>امرأة مسكينة وقد سرقت نفقتي ومالي</w:t>
      </w:r>
      <w:r>
        <w:rPr>
          <w:rStyle w:val="FootnoteAnchor"/>
          <w:rtl w:val="true"/>
        </w:rPr>
        <w:footnoteReference w:id="1622"/>
      </w:r>
      <w:r>
        <w:rPr>
          <w:rFonts w:ascii="Amiri" w:hAnsi="Amiri" w:eastAsia="Amiri" w:cs="Amiri"/>
          <w:color w:val="111111"/>
          <w:sz w:val="28"/>
          <w:sz w:val="28"/>
          <w:szCs w:val="28"/>
          <w:rtl w:val="true"/>
          <w:lang w:bidi="ar-SA"/>
        </w:rPr>
        <w:t>، فجلس المقدّم على الوفد وأمر رجلاً من المهاجرين ورجلاً من</w:t>
      </w:r>
      <w:r>
        <w:rPr>
          <w:rStyle w:val="FootnoteAnchor"/>
          <w:rtl w:val="true"/>
        </w:rPr>
        <w:footnoteReference w:id="1623"/>
      </w:r>
      <w:r>
        <w:rPr>
          <w:rFonts w:ascii="Amiri" w:hAnsi="Amiri" w:eastAsia="Amiri" w:cs="Amiri"/>
          <w:color w:val="111111"/>
          <w:sz w:val="28"/>
          <w:sz w:val="28"/>
          <w:szCs w:val="28"/>
          <w:rtl w:val="true"/>
          <w:lang w:bidi="ar-SA"/>
        </w:rPr>
        <w:t>الأنصار أن يفتّشا</w:t>
      </w:r>
      <w:r>
        <w:rPr>
          <w:rStyle w:val="FootnoteAnchor"/>
          <w:rtl w:val="true"/>
        </w:rPr>
        <w:footnoteReference w:id="1624"/>
      </w:r>
      <w:r>
        <w:rPr>
          <w:rFonts w:ascii="Amiri" w:hAnsi="Amiri" w:eastAsia="Amiri" w:cs="Amiri"/>
          <w:color w:val="111111"/>
          <w:sz w:val="28"/>
          <w:sz w:val="28"/>
          <w:szCs w:val="28"/>
          <w:rtl w:val="true"/>
          <w:lang w:bidi="ar-SA"/>
        </w:rPr>
        <w:t>الوفد، ففتّشوا الوفد ولم يجدوا شيئاً ولم يبق في الوفد إلاّ من فُتِّش رحله</w:t>
      </w:r>
      <w:r>
        <w:rPr>
          <w:rStyle w:val="FootnoteAnchor"/>
          <w:rtl w:val="true"/>
        </w:rPr>
        <w:footnoteReference w:id="1625"/>
      </w:r>
      <w:r>
        <w:rPr>
          <w:rFonts w:ascii="Amiri" w:hAnsi="Amiri" w:eastAsia="Amiri" w:cs="Amiri"/>
          <w:color w:val="111111"/>
          <w:sz w:val="28"/>
          <w:sz w:val="28"/>
          <w:szCs w:val="28"/>
          <w:rtl w:val="true"/>
          <w:lang w:bidi="ar-SA"/>
        </w:rPr>
        <w:t xml:space="preserve">إلاّ المقدسي، فأخبروا مقدّم الوفد بذلك،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ضرّكم لو فتّشتم</w:t>
      </w:r>
      <w:r>
        <w:rPr>
          <w:rStyle w:val="FootnoteAnchor"/>
          <w:rtl w:val="true"/>
        </w:rPr>
        <w:footnoteReference w:id="1626"/>
      </w:r>
      <w:r>
        <w:rPr>
          <w:rFonts w:ascii="Amiri" w:hAnsi="Amiri" w:eastAsia="Amiri" w:cs="Amiri"/>
          <w:color w:val="111111"/>
          <w:sz w:val="28"/>
          <w:sz w:val="28"/>
          <w:szCs w:val="28"/>
          <w:rtl w:val="true"/>
          <w:lang w:bidi="ar-SA"/>
        </w:rPr>
        <w:t>رحله فله اُسوة بالمهاجرين والأنصار، وما يدريكم أنّ ظاهره مليح وباطنه قبيح، ولم تزل المرأة بهم</w:t>
      </w:r>
      <w:r>
        <w:rPr>
          <w:rStyle w:val="FootnoteAnchor"/>
          <w:rtl w:val="true"/>
        </w:rPr>
        <w:footnoteReference w:id="1627"/>
      </w:r>
      <w:r>
        <w:rPr>
          <w:rFonts w:ascii="Amiri" w:hAnsi="Amiri" w:eastAsia="Amiri" w:cs="Amiri"/>
          <w:color w:val="111111"/>
          <w:sz w:val="28"/>
          <w:sz w:val="28"/>
          <w:szCs w:val="28"/>
          <w:rtl w:val="true"/>
          <w:lang w:bidi="ar-SA"/>
        </w:rPr>
        <w:t xml:space="preserve">حتّى حملتهم على تفتيش رحله، فقصده جماعة من الوفد وهو قائم يصلّي، فلمّا رآهم أقبل عليهم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الأنصارية ذكرت أنّها سرقت لها نفقة كانت معها، ونحن</w:t>
      </w:r>
      <w:r>
        <w:rPr>
          <w:rStyle w:val="FootnoteAnchor"/>
          <w:rtl w:val="true"/>
        </w:rPr>
        <w:footnoteReference w:id="1628"/>
      </w:r>
      <w:r>
        <w:rPr>
          <w:rFonts w:ascii="Amiri" w:hAnsi="Amiri" w:eastAsia="Amiri" w:cs="Amiri"/>
          <w:color w:val="111111"/>
          <w:sz w:val="28"/>
          <w:sz w:val="28"/>
          <w:szCs w:val="28"/>
          <w:rtl w:val="true"/>
          <w:lang w:bidi="ar-SA"/>
        </w:rPr>
        <w:t xml:space="preserve">قد فتّشنا رحال الوفد بأسرها فلم يبق منهم غيرك، ونحن لا نتقدّم إلى رحلك إلاّ بإذنك لما سبق من وصية عمر ابن الخطّاب فيما يعود إليك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يضرّني ذلك، ففتّشوا ما أحببتم، وهو واثق من نفسه ، فلمّا نفضوا المزادة التي فيها زاده وقع منها الهميان، فصاحت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واللّه كيسي ومالي، وهو كذا وكذا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عقد لؤلؤ وزنه كذا وكذا مثقالاً، فأحضروه فوجدوه كما قالت الملعونة، فمالوا عليه بالضرب الموجع والسبّ والشتم وهو لا يردّ جواباً، فسلسلوه وقادوه راجلاً</w:t>
      </w:r>
      <w:r>
        <w:rPr>
          <w:rStyle w:val="FootnoteAnchor"/>
          <w:rtl w:val="true"/>
        </w:rPr>
        <w:footnoteReference w:id="1629"/>
      </w:r>
      <w:r>
        <w:rPr>
          <w:rFonts w:ascii="Amiri" w:hAnsi="Amiri" w:eastAsia="Amiri" w:cs="Amiri"/>
          <w:color w:val="111111"/>
          <w:sz w:val="28"/>
          <w:sz w:val="28"/>
          <w:szCs w:val="28"/>
          <w:rtl w:val="true"/>
          <w:lang w:bidi="ar-SA"/>
        </w:rPr>
        <w:t xml:space="preserve">إلى مكّة،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Style w:val="FootnoteAnchor"/>
          <w:rtl w:val="true"/>
        </w:rPr>
        <w:footnoteReference w:id="1630"/>
      </w:r>
      <w:r>
        <w:rPr>
          <w:rFonts w:ascii="Amiri" w:hAnsi="Amiri" w:eastAsia="Amiri" w:cs="Amiri"/>
          <w:color w:val="111111"/>
          <w:sz w:val="28"/>
          <w:sz w:val="28"/>
          <w:szCs w:val="28"/>
          <w:rtl w:val="true"/>
          <w:lang w:bidi="ar-SA"/>
        </w:rPr>
        <w:t>بحقّ اللّه وبحقّ هذا البيت ألا تصدّقتم عليَّ وتركتموني أقضي الحجّ، وأشهد اللّه ورسوله صلى‌الله‌عليه‌و‌آله‌وسلم عليَّ بأنّي إذا قضيت الحجّ عدت إليكم وتركت يدي في أيديكم، فأوقع اللّه الرحمة في قلوبهم</w:t>
      </w:r>
    </w:p>
    <w:p>
      <w:pPr>
        <w:pStyle w:val="BookText"/>
        <w:rPr/>
      </w:pPr>
      <w:r>
        <w:rPr>
          <w:rFonts w:ascii="IRNazanin" w:hAnsi="IRNazanin" w:eastAsia="IRNazanin"/>
          <w:color w:val="111111"/>
          <w:sz w:val="28"/>
          <w:sz w:val="28"/>
          <w:szCs w:val="28"/>
          <w:rtl w:val="true"/>
          <w:lang w:bidi="fa-IR"/>
        </w:rPr>
        <w:t>فأطلقوه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قضى مناسكه وما وجب عليه من الفرائض عاد إلى القوم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عدت إليكم فافعلوا</w:t>
      </w:r>
      <w:r>
        <w:rPr>
          <w:rStyle w:val="FootnoteAnchor"/>
          <w:rtl w:val="true"/>
        </w:rPr>
        <w:footnoteReference w:id="1631"/>
      </w:r>
      <w:r>
        <w:rPr>
          <w:rFonts w:ascii="Amiri" w:hAnsi="Amiri" w:eastAsia="Amiri" w:cs="Amiri"/>
          <w:color w:val="111111"/>
          <w:sz w:val="28"/>
          <w:sz w:val="28"/>
          <w:szCs w:val="28"/>
          <w:rtl w:val="true"/>
          <w:lang w:bidi="ar-SA"/>
        </w:rPr>
        <w:t xml:space="preserve">ما تريدون،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المفارقة لما عاد إليكم، فتركوه ورجع الوفد طالباً مدينة الرسول صلى‌الله‌عليه‌و‌آله ، فأعوز</w:t>
      </w:r>
      <w:r>
        <w:rPr>
          <w:rStyle w:val="FootnoteAnchor"/>
          <w:rtl w:val="true"/>
        </w:rPr>
        <w:footnoteReference w:id="1632"/>
      </w:r>
      <w:r>
        <w:rPr>
          <w:rFonts w:ascii="Amiri" w:hAnsi="Amiri" w:eastAsia="Amiri" w:cs="Amiri"/>
          <w:color w:val="111111"/>
          <w:sz w:val="28"/>
          <w:sz w:val="28"/>
          <w:szCs w:val="28"/>
          <w:rtl w:val="true"/>
          <w:lang w:bidi="ar-SA"/>
        </w:rPr>
        <w:t xml:space="preserve">تلك المرأة الملعونة الزاد في بعض الطريق، فوجدت راعياً فسألته الزاد،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 تريدين غير أنّي لا أبيعه، فإن آثرت أن تمكّنيني من نفسك أعطيتك ، ففعلت ما طلب وأخذت منه زاداً، فلمّا انحرفت عنه اعترض لها إبليس لعنه اللّه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حامل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الراعي فصاحت وافضيحتاه،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إذا رجعت إلى الوفد قولي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قراءة المقدسي فقربت منه، فلمّا غلب عليَّ النوم جاءني</w:t>
      </w:r>
      <w:r>
        <w:rPr>
          <w:rStyle w:val="FootnoteAnchor"/>
          <w:rtl w:val="true"/>
        </w:rPr>
        <w:footnoteReference w:id="1633"/>
      </w:r>
      <w:r>
        <w:rPr>
          <w:rFonts w:ascii="Amiri" w:hAnsi="Amiri" w:eastAsia="Amiri" w:cs="Amiri"/>
          <w:color w:val="111111"/>
          <w:sz w:val="28"/>
          <w:sz w:val="28"/>
          <w:szCs w:val="28"/>
          <w:rtl w:val="true"/>
          <w:lang w:bidi="ar-SA"/>
        </w:rPr>
        <w:t xml:space="preserve">وواقعني ولم أتمكّن من الدفاع عن نفسي بعد القراءة، وقد حملت منه وأنا امرأة من الأنصار، وخلفي جماعة من الأهل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الملعونة ما أشار به عليها إبليس لعنه اللّه فلم يشكّوا في قولها لما عاينوا أوّلاً من وجود المال في رحله، فعكفوا على الشابّ المقدسي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كفاك السرقة حتّى فسقت؟ فأوجعوه ضرباً وشتماً</w:t>
      </w:r>
      <w:r>
        <w:rPr>
          <w:rStyle w:val="FootnoteAnchor"/>
          <w:rtl w:val="true"/>
        </w:rPr>
        <w:footnoteReference w:id="1634"/>
      </w:r>
      <w:r>
        <w:rPr>
          <w:rFonts w:ascii="Amiri" w:hAnsi="Amiri" w:eastAsia="Amiri" w:cs="Amiri"/>
          <w:color w:val="111111"/>
          <w:sz w:val="28"/>
          <w:sz w:val="28"/>
          <w:szCs w:val="28"/>
          <w:rtl w:val="true"/>
          <w:lang w:bidi="ar-SA"/>
        </w:rPr>
        <w:t>، وعادوه إلى المسألة</w:t>
      </w:r>
      <w:r>
        <w:rPr>
          <w:rStyle w:val="FootnoteAnchor"/>
          <w:rtl w:val="true"/>
        </w:rPr>
        <w:footnoteReference w:id="1635"/>
      </w:r>
      <w:r>
        <w:rPr>
          <w:rFonts w:ascii="Amiri" w:hAnsi="Amiri" w:eastAsia="Amiri" w:cs="Amiri"/>
          <w:color w:val="111111"/>
          <w:sz w:val="28"/>
          <w:sz w:val="28"/>
          <w:szCs w:val="28"/>
          <w:rtl w:val="true"/>
          <w:lang w:bidi="ar-SA"/>
        </w:rPr>
        <w:t>وهو لا يردّ جواباً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قربوا من المدينة</w:t>
      </w:r>
      <w:r>
        <w:rPr>
          <w:rStyle w:val="FootnoteAnchor"/>
          <w:rtl w:val="true"/>
        </w:rPr>
        <w:footnoteReference w:id="1636"/>
      </w:r>
      <w:r>
        <w:rPr>
          <w:rFonts w:ascii="Amiri" w:hAnsi="Amiri" w:eastAsia="Amiri" w:cs="Amiri"/>
          <w:color w:val="111111"/>
          <w:sz w:val="28"/>
          <w:sz w:val="28"/>
          <w:szCs w:val="28"/>
          <w:rtl w:val="true"/>
          <w:lang w:bidi="ar-SA"/>
        </w:rPr>
        <w:t>خرج عمر بن الخطّاب ومعه جماعة من المسلمين للقاء الوفد ، فلمّا قربوا منه لم يكن له همّ</w:t>
      </w:r>
      <w:r>
        <w:rPr>
          <w:rStyle w:val="FootnoteAnchor"/>
          <w:rtl w:val="true"/>
        </w:rPr>
        <w:footnoteReference w:id="1637"/>
      </w:r>
      <w:r>
        <w:rPr>
          <w:rFonts w:ascii="Amiri" w:hAnsi="Amiri" w:eastAsia="Amiri" w:cs="Amiri"/>
          <w:color w:val="111111"/>
          <w:sz w:val="28"/>
          <w:sz w:val="28"/>
          <w:szCs w:val="28"/>
          <w:rtl w:val="true"/>
          <w:lang w:bidi="ar-SA"/>
        </w:rPr>
        <w:t xml:space="preserve">إلاّ السؤال عن المقدسيّ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w:t>
      </w:r>
    </w:p>
    <w:p>
      <w:pPr>
        <w:pStyle w:val="BookText"/>
        <w:rPr/>
      </w:pPr>
      <w:r>
        <w:rPr>
          <w:rFonts w:ascii="Amiri" w:hAnsi="Amiri" w:eastAsia="Amiri" w:cs="Amiri"/>
          <w:color w:val="111111"/>
          <w:sz w:val="28"/>
          <w:sz w:val="28"/>
          <w:szCs w:val="28"/>
          <w:rtl w:val="true"/>
          <w:lang w:bidi="ar-SA"/>
        </w:rPr>
        <w:t>أغفلك عن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سرق وفسق وقصّوا عليه القصّة، فأمر بإحضاره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بخلاف ما تبطن حتّى فضحك اللّه تعالى؟ لأنكلنّ بك أشدّ النكال وهو لا يردّ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فاجتمع الناس</w:t>
      </w:r>
      <w:r>
        <w:rPr>
          <w:rStyle w:val="FootnoteAnchor"/>
          <w:rtl w:val="true"/>
        </w:rPr>
        <w:footnoteReference w:id="1638"/>
      </w:r>
      <w:r>
        <w:rPr>
          <w:rFonts w:ascii="IRNazanin" w:hAnsi="IRNazanin" w:eastAsia="IRNazanin"/>
          <w:color w:val="111111"/>
          <w:sz w:val="28"/>
          <w:sz w:val="28"/>
          <w:szCs w:val="28"/>
          <w:rtl w:val="true"/>
          <w:lang w:bidi="fa-IR"/>
        </w:rPr>
        <w:t>وازدحم الخلق</w:t>
      </w:r>
      <w:r>
        <w:rPr>
          <w:rStyle w:val="FootnoteAnchor"/>
          <w:rtl w:val="true"/>
        </w:rPr>
        <w:footnoteReference w:id="1639"/>
      </w:r>
      <w:r>
        <w:rPr>
          <w:rFonts w:ascii="Amiri" w:hAnsi="Amiri" w:eastAsia="Amiri" w:cs="Amiri"/>
          <w:color w:val="111111"/>
          <w:sz w:val="28"/>
          <w:sz w:val="28"/>
          <w:szCs w:val="28"/>
          <w:rtl w:val="true"/>
          <w:lang w:bidi="ar-SA"/>
        </w:rPr>
        <w:t>لينظروا ماذا يُفعل به؟ وإذا بنور قد سطع وشعاع قد لمع، فتأمّلوه وإذا به عيبة علم النبوّة علي بن أبي طالب عليه‌السلام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الرهج</w:t>
      </w:r>
      <w:r>
        <w:rPr>
          <w:rStyle w:val="FootnoteAnchor"/>
          <w:rtl w:val="true"/>
        </w:rPr>
        <w:footnoteReference w:id="1640"/>
      </w:r>
      <w:r>
        <w:rPr>
          <w:rFonts w:ascii="Amiri" w:hAnsi="Amiri" w:eastAsia="Amiri" w:cs="Amiri"/>
          <w:color w:val="111111"/>
          <w:sz w:val="28"/>
          <w:sz w:val="28"/>
          <w:szCs w:val="28"/>
          <w:rtl w:val="true"/>
          <w:lang w:bidi="ar-SA"/>
        </w:rPr>
        <w:t>في مسجد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الشابّ المقدسي الزاهد قد سرق وفسق،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 ولا فسق ولا حجّ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سمع عمر كلامه قام قائماً على قدميه وأجلسه في</w:t>
      </w:r>
      <w:r>
        <w:rPr>
          <w:rStyle w:val="FootnoteAnchor"/>
          <w:rtl w:val="true"/>
        </w:rPr>
        <w:footnoteReference w:id="1641"/>
      </w:r>
      <w:r>
        <w:rPr>
          <w:rFonts w:ascii="Amiri" w:hAnsi="Amiri" w:eastAsia="Amiri" w:cs="Amiri"/>
          <w:color w:val="111111"/>
          <w:sz w:val="28"/>
          <w:sz w:val="28"/>
          <w:szCs w:val="28"/>
          <w:rtl w:val="true"/>
          <w:lang w:bidi="ar-SA"/>
        </w:rPr>
        <w:t>موضعه، فنظر عليه‌السلام إلى الشابّ المقدسي وهو مسلسل مطرق</w:t>
      </w:r>
      <w:r>
        <w:rPr>
          <w:rStyle w:val="FootnoteAnchor"/>
          <w:rtl w:val="true"/>
        </w:rPr>
        <w:footnoteReference w:id="1642"/>
      </w:r>
      <w:r>
        <w:rPr>
          <w:rFonts w:ascii="Amiri" w:hAnsi="Amiri" w:eastAsia="Amiri" w:cs="Amiri"/>
          <w:color w:val="111111"/>
          <w:sz w:val="28"/>
          <w:sz w:val="28"/>
          <w:szCs w:val="28"/>
          <w:rtl w:val="true"/>
          <w:lang w:bidi="ar-SA"/>
        </w:rPr>
        <w:t xml:space="preserve">إلى الأرض والمرأة جالسة، فقال لها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قصّي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الشابّ قد سرق مالي، وقد شاهد الوفد مالي في مزادته وما كفاه ذلك، حتّى كانت ليلة من الليالي حيث قربت منه فاستغرقني بقراءته واستأمنني</w:t>
      </w:r>
      <w:r>
        <w:rPr>
          <w:rStyle w:val="FootnoteAnchor"/>
          <w:rtl w:val="true"/>
        </w:rPr>
        <w:footnoteReference w:id="1643"/>
      </w:r>
      <w:r>
        <w:rPr>
          <w:rFonts w:ascii="Amiri" w:hAnsi="Amiri" w:eastAsia="Amiri" w:cs="Amiri"/>
          <w:color w:val="111111"/>
          <w:sz w:val="28"/>
          <w:sz w:val="28"/>
          <w:szCs w:val="28"/>
          <w:rtl w:val="true"/>
          <w:lang w:bidi="ar-SA"/>
        </w:rPr>
        <w:t>، فوثب إليَّ وواقعني وما تمكّنت من المدافعة عن نفسي خوفاً من الفضيحة، وقد حملت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يا ملعونة فيما ادّعيت عليه، يا أبا حفص إنّ هذا الشابّ مجبوب وليس معه إحليل وإحليله في حُقّ من عاج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يامقدسي أين‌الحقّ؟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من علم بذلك يعلم أين الحقّ، فالتفت عليه‌السلام إلى عمر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حفص ، قم فأحضر وديعة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 وأحضر الحقّ بين يدي أمير المؤمنين عليه‌السلام ، ففتحوا الحقّ فإذا</w:t>
      </w:r>
      <w:r>
        <w:rPr>
          <w:rStyle w:val="FootnoteAnchor"/>
          <w:rtl w:val="true"/>
        </w:rPr>
        <w:footnoteReference w:id="1644"/>
      </w:r>
      <w:r>
        <w:rPr>
          <w:rFonts w:ascii="Amiri" w:hAnsi="Amiri" w:eastAsia="Amiri" w:cs="Amiri"/>
          <w:color w:val="111111"/>
          <w:sz w:val="28"/>
          <w:sz w:val="28"/>
          <w:szCs w:val="28"/>
          <w:rtl w:val="true"/>
          <w:lang w:bidi="ar-SA"/>
        </w:rPr>
        <w:t>فيه خرقة من حرير وفيها إحليله</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فعند</w:t>
      </w:r>
      <w:r>
        <w:rPr>
          <w:rStyle w:val="FootnoteAnchor"/>
          <w:rtl w:val="true"/>
        </w:rPr>
        <w:footnoteReference w:id="1645"/>
      </w: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فجرّده عن ثيابه</w:t>
      </w:r>
      <w:r>
        <w:rPr>
          <w:rStyle w:val="FootnoteAnchor"/>
          <w:rtl w:val="true"/>
        </w:rPr>
        <w:footnoteReference w:id="1646"/>
      </w:r>
      <w:r>
        <w:rPr>
          <w:rFonts w:ascii="Amiri" w:hAnsi="Amiri" w:eastAsia="Amiri" w:cs="Amiri"/>
          <w:color w:val="111111"/>
          <w:sz w:val="28"/>
          <w:sz w:val="28"/>
          <w:szCs w:val="28"/>
          <w:rtl w:val="true"/>
          <w:lang w:bidi="ar-SA"/>
        </w:rPr>
        <w:t>لينظروه وليتحقّق</w:t>
      </w:r>
      <w:r>
        <w:rPr>
          <w:rStyle w:val="FootnoteAnchor"/>
          <w:rtl w:val="true"/>
        </w:rPr>
        <w:footnoteReference w:id="1647"/>
      </w:r>
      <w:r>
        <w:rPr>
          <w:rFonts w:ascii="IRNazanin" w:hAnsi="IRNazanin" w:eastAsia="IRNazanin"/>
          <w:color w:val="111111"/>
          <w:sz w:val="28"/>
          <w:sz w:val="28"/>
          <w:szCs w:val="28"/>
          <w:rtl w:val="true"/>
          <w:lang w:bidi="fa-IR"/>
        </w:rPr>
        <w:t>من اتّهمه بالفسق، فجرّدوه عن</w:t>
      </w:r>
      <w:r>
        <w:rPr>
          <w:rStyle w:val="FootnoteAnchor"/>
          <w:rtl w:val="true"/>
        </w:rPr>
        <w:footnoteReference w:id="1648"/>
      </w:r>
      <w:r>
        <w:rPr>
          <w:rFonts w:ascii="Amiri" w:hAnsi="Amiri" w:eastAsia="Amiri" w:cs="Amiri"/>
          <w:color w:val="111111"/>
          <w:sz w:val="28"/>
          <w:sz w:val="28"/>
          <w:szCs w:val="28"/>
          <w:rtl w:val="true"/>
          <w:lang w:bidi="ar-SA"/>
        </w:rPr>
        <w:t>ثيابه فإذا هو مجبوب، فعند ذلك ضجّ الناس</w:t>
      </w:r>
      <w:r>
        <w:rPr>
          <w:rStyle w:val="FootnoteAnchor"/>
          <w:rtl w:val="true"/>
        </w:rPr>
        <w:footnoteReference w:id="1649"/>
      </w:r>
      <w:r>
        <w:rPr>
          <w:rFonts w:ascii="Amiri" w:hAnsi="Amiri" w:eastAsia="Amiri" w:cs="Amiri"/>
          <w:color w:val="111111"/>
          <w:sz w:val="28"/>
          <w:sz w:val="28"/>
          <w:szCs w:val="28"/>
          <w:rtl w:val="true"/>
          <w:lang w:bidi="ar-SA"/>
        </w:rPr>
        <w:t xml:space="preserve">، فقال لهم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واسمعوا منّي حكومة حكم</w:t>
      </w:r>
      <w:r>
        <w:rPr>
          <w:rStyle w:val="FootnoteAnchor"/>
          <w:rtl w:val="true"/>
        </w:rPr>
        <w:footnoteReference w:id="1650"/>
      </w:r>
      <w:r>
        <w:rPr>
          <w:rFonts w:ascii="Amiri" w:hAnsi="Amiri" w:eastAsia="Amiri" w:cs="Amiri"/>
          <w:color w:val="111111"/>
          <w:sz w:val="28"/>
          <w:sz w:val="28"/>
          <w:szCs w:val="28"/>
          <w:rtl w:val="true"/>
          <w:lang w:bidi="ar-SA"/>
        </w:rPr>
        <w:t xml:space="preserve">بها رسول اللّه صلى‌الله‌عليه‌و‌آله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ملعونة لقد تجرّأت على اللّه تعالى، ويلك أما أتيتِ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فلم يجبكِ إلى ذلك؟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لأرمينّك بداهية من دواهي النساء</w:t>
      </w:r>
      <w:r>
        <w:rPr>
          <w:rStyle w:val="FootnoteAnchor"/>
          <w:rtl w:val="true"/>
        </w:rPr>
        <w:footnoteReference w:id="1651"/>
      </w:r>
      <w:r>
        <w:rPr>
          <w:rFonts w:ascii="Amiri" w:hAnsi="Amiri" w:eastAsia="Amiri" w:cs="Amiri"/>
          <w:color w:val="111111"/>
          <w:sz w:val="28"/>
          <w:sz w:val="28"/>
          <w:szCs w:val="28"/>
          <w:rtl w:val="true"/>
          <w:lang w:bidi="ar-SA"/>
        </w:rPr>
        <w:t>لاتنجو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ياأمير المؤمنين كان ذلك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 استنمتيه وتركتي</w:t>
      </w:r>
      <w:r>
        <w:rPr>
          <w:rStyle w:val="FootnoteAnchor"/>
          <w:rtl w:val="true"/>
        </w:rPr>
        <w:footnoteReference w:id="1652"/>
      </w:r>
      <w:r>
        <w:rPr>
          <w:rFonts w:ascii="Amiri" w:hAnsi="Amiri" w:eastAsia="Amiri" w:cs="Amiri"/>
          <w:color w:val="111111"/>
          <w:sz w:val="28"/>
          <w:sz w:val="28"/>
          <w:szCs w:val="28"/>
          <w:rtl w:val="true"/>
          <w:lang w:bidi="ar-SA"/>
        </w:rPr>
        <w:t>الكيس في مزادته افتراءً</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حملك هذا من الراعي الذي طلبتِ منه الزاد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الزاد ولكن مكّنيني من نفسكِ وخذي حاجتك</w:t>
      </w:r>
      <w:r>
        <w:rPr>
          <w:rStyle w:val="FootnoteAnchor"/>
          <w:rtl w:val="true"/>
        </w:rPr>
        <w:footnoteReference w:id="1654"/>
      </w:r>
      <w:r>
        <w:rPr>
          <w:rFonts w:ascii="Amiri" w:hAnsi="Amiri" w:eastAsia="Amiri" w:cs="Amiri"/>
          <w:color w:val="111111"/>
          <w:sz w:val="28"/>
          <w:sz w:val="28"/>
          <w:szCs w:val="28"/>
          <w:rtl w:val="true"/>
          <w:lang w:bidi="ar-SA"/>
        </w:rPr>
        <w:t>، ففعلتِ ذلك وأخذت الزاد وهو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العالم فسكّتهم عليّ عليه‌السلام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خرجت من الراعي عرض لكِ شيخ صفته كذا وكذا،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إنّكِ حامل من الراعي، فصرخت وقلتِ</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وافضيحتاه،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قولي للوفد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استأمنني</w:t>
      </w:r>
      <w:r>
        <w:rPr>
          <w:rStyle w:val="FootnoteAnchor"/>
          <w:rtl w:val="true"/>
        </w:rPr>
        <w:footnoteReference w:id="1656"/>
      </w:r>
      <w:r>
        <w:rPr>
          <w:rFonts w:ascii="Amiri" w:hAnsi="Amiri" w:eastAsia="Amiri" w:cs="Amiri"/>
          <w:color w:val="111111"/>
          <w:sz w:val="28"/>
          <w:sz w:val="28"/>
          <w:szCs w:val="28"/>
          <w:rtl w:val="true"/>
          <w:lang w:bidi="ar-SA"/>
        </w:rPr>
        <w:t>وواقعني وقد حملت منه، فيصدّقوكِ</w:t>
      </w:r>
      <w:r>
        <w:rPr>
          <w:rStyle w:val="FootnoteAnchor"/>
          <w:rtl w:val="true"/>
        </w:rPr>
        <w:footnoteReference w:id="1657"/>
      </w:r>
      <w:r>
        <w:rPr>
          <w:rFonts w:ascii="IRNazanin" w:hAnsi="IRNazanin" w:eastAsia="IRNazanin"/>
          <w:color w:val="111111"/>
          <w:sz w:val="28"/>
          <w:sz w:val="28"/>
          <w:szCs w:val="28"/>
          <w:rtl w:val="true"/>
          <w:lang w:bidi="fa-IR"/>
        </w:rPr>
        <w:t>لما ظهر من سرقته ،</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أتعرفين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فتعجّب الناس</w:t>
      </w:r>
      <w:r>
        <w:rPr>
          <w:rStyle w:val="FootnoteAnchor"/>
          <w:rtl w:val="true"/>
        </w:rPr>
        <w:footnoteReference w:id="1659"/>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تريد أن تفعل بها؟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w:t>
      </w:r>
      <w:r>
        <w:rPr>
          <w:rStyle w:val="FootnoteAnchor"/>
          <w:rtl w:val="true"/>
        </w:rPr>
        <w:footnoteReference w:id="1660"/>
      </w:r>
      <w:r>
        <w:rPr>
          <w:rFonts w:ascii="Amiri" w:hAnsi="Amiri" w:eastAsia="Amiri" w:cs="Amiri"/>
          <w:color w:val="111111"/>
          <w:sz w:val="28"/>
          <w:sz w:val="28"/>
          <w:szCs w:val="28"/>
          <w:rtl w:val="true"/>
          <w:lang w:bidi="ar-SA"/>
        </w:rPr>
        <w:t>لها في مقابر اليهود وتدفن إلى نصفها وترجم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بها كما أمر عليه‌السلام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المقدسي فإنّه لم يزل ملازماً لمسجد رسول اللّه صلى‌الله‌عليه‌و‌آله إلى أن قبض</w:t>
      </w:r>
      <w:r>
        <w:rPr>
          <w:rStyle w:val="FootnoteAnchor"/>
          <w:rtl w:val="true"/>
        </w:rPr>
        <w:footnoteReference w:id="1662"/>
      </w:r>
      <w:r>
        <w:rPr>
          <w:rFonts w:ascii="Amiri" w:hAnsi="Amiri" w:eastAsia="Amiri" w:cs="Amiri"/>
          <w:color w:val="111111"/>
          <w:sz w:val="28"/>
          <w:sz w:val="28"/>
          <w:szCs w:val="28"/>
          <w:rtl w:val="true"/>
          <w:lang w:bidi="ar-SA"/>
        </w:rPr>
        <w:t xml:space="preserve">، فعند ذلك قام عمر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 قالها ثلاثاً ثمّ انصرف</w:t>
      </w:r>
      <w:r>
        <w:rPr>
          <w:rStyle w:val="FootnoteAnchor"/>
          <w:rtl w:val="true"/>
        </w:rPr>
        <w:footnoteReference w:id="1663"/>
      </w:r>
      <w:r>
        <w:rPr>
          <w:rFonts w:ascii="Amiri" w:hAnsi="Amiri" w:eastAsia="Amiri" w:cs="Amiri"/>
          <w:color w:val="111111"/>
          <w:sz w:val="28"/>
          <w:sz w:val="28"/>
          <w:szCs w:val="28"/>
          <w:rtl w:val="true"/>
          <w:lang w:bidi="ar-SA"/>
        </w:rPr>
        <w:t xml:space="preserve">، وقد تعجّبوا من حكومة عليّ عليه‌السلام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يرفعه إلى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عليه‌السلام عليّ بن أبي طالب وهو يقضي بين الناس، إذ جاءه جماعة منهم أسود مشدّد</w:t>
      </w:r>
      <w:r>
        <w:rPr>
          <w:rStyle w:val="FootnoteAnchor"/>
          <w:rtl w:val="true"/>
        </w:rPr>
        <w:footnoteReference w:id="1665"/>
      </w:r>
      <w:r>
        <w:rPr>
          <w:rFonts w:ascii="Amiri" w:hAnsi="Amiri" w:eastAsia="Amiri" w:cs="Amiri"/>
          <w:color w:val="111111"/>
          <w:sz w:val="28"/>
          <w:sz w:val="28"/>
          <w:szCs w:val="28"/>
          <w:rtl w:val="true"/>
          <w:lang w:bidi="ar-SA"/>
        </w:rPr>
        <w:t xml:space="preserve">الأكتاف،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سارق يا أمير المؤمنين،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أسود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 قال</w:t>
      </w:r>
      <w:r>
        <w:rPr>
          <w:rStyle w:val="FootnoteAnchor"/>
          <w:rtl w:val="true"/>
        </w:rPr>
        <w:footnoteReference w:id="1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إن قلتها ثانية قطعتُ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اُنظر ماذا تقول 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667"/>
      </w:r>
      <w:r>
        <w:rPr>
          <w:rFonts w:ascii="Amiri" w:hAnsi="Amiri" w:eastAsia="Amiri" w:cs="Amiri"/>
          <w:color w:val="111111"/>
          <w:sz w:val="28"/>
          <w:sz w:val="28"/>
          <w:szCs w:val="28"/>
          <w:rtl w:val="true"/>
          <w:lang w:bidi="ar-SA"/>
        </w:rPr>
        <w:t xml:space="preserve">، فعند 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اقطعوا يده فقد وجب عليه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يمينه فأخذها بشماله وهي تقطر دماً، فاستقبله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 فقال له</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أسود من قطع يمينك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يميني سيّد الوصيّين وقائد الغرّ المحجّلين وأولى الناس بألمؤمنين عليّ بن أبي طالب عليه‌السلام ، إمام الهدى وزوج فاطمة الزهراء عليهاالسلام ابنة محمّد المصطفى، أبو الحسن المجتبى، وأبو الحسين المرتضى ، السابق إلى جنّات النعيم، مصادم الأبطال، المنتقم من الجهّال ، معطي الزكاة منبع</w:t>
      </w:r>
      <w:r>
        <w:rPr>
          <w:rStyle w:val="FootnoteAnchor"/>
          <w:rtl w:val="true"/>
        </w:rPr>
        <w:footnoteReference w:id="1669"/>
      </w:r>
      <w:r>
        <w:rPr>
          <w:rFonts w:ascii="Amiri" w:hAnsi="Amiri" w:eastAsia="Amiri" w:cs="Amiri"/>
          <w:color w:val="111111"/>
          <w:sz w:val="28"/>
          <w:sz w:val="28"/>
          <w:szCs w:val="28"/>
          <w:rtl w:val="true"/>
          <w:lang w:bidi="ar-SA"/>
        </w:rPr>
        <w:t>الصيانة، من هاشم القمقام، ابن عمّ الرسول الهادي إلى الرشاد، والناطق بالسداد، شجاع مكّي جحجاح وفيّ، بطين أنزع، أمين من آل حآم ويآس وطآه والميامين، مجلي الحرمين ومصلّي القبلتين، خاتم الأوصياء، ووصيّ صفوة الأنبياء، القسورة الهمام والبطل الضرغام، المؤيّد بجبرئيل</w:t>
      </w:r>
      <w:r>
        <w:rPr>
          <w:rStyle w:val="FootnoteAnchor"/>
          <w:rtl w:val="true"/>
        </w:rPr>
        <w:footnoteReference w:id="1670"/>
      </w:r>
      <w:r>
        <w:rPr>
          <w:rFonts w:ascii="Amiri" w:hAnsi="Amiri" w:eastAsia="Amiri" w:cs="Amiri"/>
          <w:color w:val="111111"/>
          <w:sz w:val="28"/>
          <w:sz w:val="28"/>
          <w:szCs w:val="28"/>
          <w:rtl w:val="true"/>
          <w:lang w:bidi="ar-SA"/>
        </w:rPr>
        <w:t>، والمنصور بميكائيل المبين، وصيّ رسول ربّ العالمين، المطفئ نيران الموقدين، وخير من نشأ من قريش أجمعين، المحفوف بجند من السماء، عليّ بن أبي طالب عليه‌السلام ، أمير المؤمنين على رغم أنف الراغمين</w:t>
      </w:r>
      <w:r>
        <w:rPr>
          <w:rStyle w:val="FootnoteAnchor"/>
          <w:rtl w:val="true"/>
        </w:rPr>
        <w:footnoteReference w:id="1671"/>
      </w:r>
      <w:r>
        <w:rPr>
          <w:rFonts w:ascii="Amiri" w:hAnsi="Amiri" w:eastAsia="Amiri" w:cs="Amiri"/>
          <w:color w:val="111111"/>
          <w:sz w:val="28"/>
          <w:sz w:val="28"/>
          <w:szCs w:val="28"/>
          <w:rtl w:val="true"/>
          <w:lang w:bidi="ar-SA"/>
        </w:rPr>
        <w:t xml:space="preserve">، ومولى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يمينك وأنت تثني عليه هذا الثناء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اُثني عليه وقد خالط حبّه لحمي ودمي؟ واللّه ما قطعني إلاّ بحقّ أوجبه اللّه تعالى عليَّ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أمير المؤمنين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Style w:val="FootnoteAnchor"/>
          <w:rtl w:val="true"/>
        </w:rPr>
        <w:footnoteReference w:id="1672"/>
      </w:r>
      <w:r>
        <w:rPr>
          <w:rFonts w:ascii="Amiri" w:hAnsi="Amiri" w:eastAsia="Amiri" w:cs="Amiri"/>
          <w:color w:val="111111"/>
          <w:sz w:val="28"/>
          <w:sz w:val="28"/>
          <w:szCs w:val="28"/>
          <w:rtl w:val="true"/>
          <w:lang w:bidi="ar-SA"/>
        </w:rPr>
        <w:t xml:space="preserve">رأيت عجباً،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أسوداً قُطِعَت يمينه وأخذها بشماله وهي تقطر دماً،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مَن قطع يمينك؟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المؤمنين وأعدت عليه القول،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قطع يمينك وأنت تُثني عليه هذا الثناء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أُثني عليه وقد خالط حبّه لحمي ودمي، واللّه ما قطعني إلاّ بحقّ أوجبه اللّه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أمير المؤمنين عليه‌السلام إلى ولده الحسن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هات عمّك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p>
    <w:p>
      <w:pPr>
        <w:pStyle w:val="BookText"/>
        <w:rPr/>
      </w:pPr>
      <w:r>
        <w:rPr>
          <w:rFonts w:ascii="Amiri" w:hAnsi="Amiri" w:eastAsia="Amiri" w:cs="Amiri"/>
          <w:color w:val="111111"/>
          <w:sz w:val="28"/>
          <w:sz w:val="28"/>
          <w:szCs w:val="28"/>
          <w:rtl w:val="true"/>
          <w:lang w:bidi="ar-SA"/>
        </w:rPr>
        <w:t>الحسن عليه‌السلام في طلبه فوجده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كندة، وأتى به إلى أمير المؤمنين عليه‌السلام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أسود قطعت يمينك وأنت تُثني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ومالي لا أُثني عليك وقد خالط حبّك دمي</w:t>
      </w:r>
      <w:r>
        <w:rPr>
          <w:rStyle w:val="FootnoteAnchor"/>
          <w:rtl w:val="true"/>
        </w:rPr>
        <w:footnoteReference w:id="1674"/>
      </w:r>
      <w:r>
        <w:rPr>
          <w:rFonts w:ascii="Amiri" w:hAnsi="Amiri" w:eastAsia="Amiri" w:cs="Amiri"/>
          <w:color w:val="111111"/>
          <w:sz w:val="28"/>
          <w:sz w:val="28"/>
          <w:szCs w:val="28"/>
          <w:rtl w:val="true"/>
          <w:lang w:bidi="ar-SA"/>
        </w:rPr>
        <w:t>؟ واللّه ما قطعت يميني</w:t>
      </w:r>
      <w:r>
        <w:rPr>
          <w:rStyle w:val="FootnoteAnchor"/>
          <w:rtl w:val="true"/>
        </w:rPr>
        <w:footnoteReference w:id="1675"/>
      </w:r>
      <w:r>
        <w:rPr>
          <w:rFonts w:ascii="Amiri" w:hAnsi="Amiri" w:eastAsia="Amiri" w:cs="Amiri"/>
          <w:color w:val="111111"/>
          <w:sz w:val="28"/>
          <w:sz w:val="28"/>
          <w:szCs w:val="28"/>
          <w:rtl w:val="true"/>
          <w:lang w:bidi="ar-SA"/>
        </w:rPr>
        <w:t xml:space="preserve">إلاّ بحقّ كان عليَّ ممّا ينجي من عقاب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فناوله إيّاها</w:t>
      </w:r>
      <w:r>
        <w:rPr>
          <w:rStyle w:val="FootnoteAnchor"/>
          <w:rtl w:val="true"/>
        </w:rPr>
        <w:footnoteReference w:id="1676"/>
      </w:r>
      <w:r>
        <w:rPr>
          <w:rFonts w:ascii="Amiri" w:hAnsi="Amiri" w:eastAsia="Amiri" w:cs="Amiri"/>
          <w:color w:val="111111"/>
          <w:sz w:val="28"/>
          <w:sz w:val="28"/>
          <w:szCs w:val="28"/>
          <w:rtl w:val="true"/>
          <w:lang w:bidi="ar-SA"/>
        </w:rPr>
        <w:t xml:space="preserve">فأخذها ووضعها في الموضع الذي قطعت منه، ثمّ غطّاها بردائه، فقام عليّ عليه‌السلام وصلّى ودعا بدعاء سمعناه يقول في آخر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شال الرداء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اضبطي أيّها العروق كما كنت واتّصلي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الأسود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وبمحمّد رسوله وبعليّ الذي ردّ اليد القطعاء بعد تخليتها من الزند، ثمّ انكبّ على قدميه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وارث علم النبوّة</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 عليه‌السلام المسجد فاستقبله شابٌ وهو يبكي وحوله قوم يسكّتونه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عليه‌السلام إنّ شريحاً قضى بقضية</w:t>
      </w:r>
      <w:r>
        <w:rPr>
          <w:rStyle w:val="FootnoteAnchor"/>
          <w:rtl w:val="true"/>
        </w:rPr>
        <w:footnoteReference w:id="1678"/>
      </w:r>
      <w:r>
        <w:rPr>
          <w:rFonts w:ascii="Amiri" w:hAnsi="Amiri" w:eastAsia="Amiri" w:cs="Amiri"/>
          <w:color w:val="111111"/>
          <w:sz w:val="28"/>
          <w:sz w:val="28"/>
          <w:szCs w:val="28"/>
          <w:rtl w:val="true"/>
          <w:lang w:bidi="ar-SA"/>
        </w:rPr>
        <w:t>ما أدري ما هي، إنّ هؤلاء النفر خرجوا وأبي</w:t>
      </w:r>
      <w:r>
        <w:rPr>
          <w:rStyle w:val="FootnoteAnchor"/>
          <w:rtl w:val="true"/>
        </w:rPr>
        <w:footnoteReference w:id="1679"/>
      </w:r>
      <w:r>
        <w:rPr>
          <w:rFonts w:ascii="Amiri" w:hAnsi="Amiri" w:eastAsia="Amiri" w:cs="Amiri"/>
          <w:color w:val="111111"/>
          <w:sz w:val="28"/>
          <w:sz w:val="28"/>
          <w:szCs w:val="28"/>
          <w:rtl w:val="true"/>
          <w:lang w:bidi="ar-SA"/>
        </w:rPr>
        <w:t xml:space="preserve">معهم في سفرهم فرجعوا ولم يرجع أبي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فسألتهم عن ماله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مالاً، فقدّمتهم إلى شريح فاستحلفهم، وقد علمتُ يا أمير المؤمنين أنّ أبي خرج ومعه مال كثير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جميعاً والفتى معهم إلى شريح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قضيت بين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ادّعى هذا الغلام على هؤلاء النفر أنّهم خرجوا في سفرٍ وأبوه معهم، فرجعوا ولم يرجع أبوه،</w:t>
      </w:r>
    </w:p>
    <w:p>
      <w:pPr>
        <w:pStyle w:val="BookText"/>
        <w:rPr/>
      </w:pPr>
      <w:r>
        <w:rPr>
          <w:rFonts w:ascii="Amiri" w:hAnsi="Amiri" w:eastAsia="Amiri" w:cs="Amiri"/>
          <w:color w:val="111111"/>
          <w:sz w:val="28"/>
          <w:sz w:val="28"/>
          <w:szCs w:val="28"/>
          <w:rtl w:val="true"/>
          <w:lang w:bidi="ar-SA"/>
        </w:rPr>
        <w:t xml:space="preserve">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فسألتهم عن ماله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شيئاً، فقلت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w:t>
      </w:r>
      <w:r>
        <w:rPr>
          <w:rStyle w:val="FootnoteAnchor"/>
          <w:rtl w:val="true"/>
        </w:rPr>
        <w:footnoteReference w:id="1681"/>
      </w:r>
      <w:r>
        <w:rPr>
          <w:rFonts w:ascii="Amiri" w:hAnsi="Amiri" w:eastAsia="Amiri" w:cs="Amiri"/>
          <w:color w:val="111111"/>
          <w:sz w:val="28"/>
          <w:sz w:val="28"/>
          <w:szCs w:val="28"/>
          <w:rtl w:val="true"/>
          <w:lang w:bidi="ar-SA"/>
        </w:rPr>
        <w:t xml:space="preserve">بيِّنة على ما تدّعي؟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فاستحلفتهم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هيهات هكذا تحكم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هذا يا أمير المؤمنين ؟ فقال عليه‌السلام </w:t>
      </w:r>
      <w:r>
        <w:rPr>
          <w:rStyle w:val="FootnoteAnchor"/>
          <w:rtl w:val="true"/>
        </w:rPr>
        <w:footnoteReference w:id="1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شريح واللّه لأحكمنّ فيهم بحكم ما حكم به خلق قبلي إلاّ داود النبيّ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Style w:val="FootnoteAnchor"/>
          <w:rtl w:val="true"/>
        </w:rPr>
        <w:footnoteReference w:id="16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ادع لي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فوكّل</w:t>
      </w:r>
      <w:r>
        <w:rPr>
          <w:rStyle w:val="FootnoteAnchor"/>
          <w:rtl w:val="true"/>
        </w:rPr>
        <w:footnoteReference w:id="1685"/>
      </w:r>
      <w:r>
        <w:rPr>
          <w:rFonts w:ascii="Amiri" w:hAnsi="Amiri" w:eastAsia="Amiri" w:cs="Amiri"/>
          <w:color w:val="111111"/>
          <w:sz w:val="28"/>
          <w:sz w:val="28"/>
          <w:szCs w:val="28"/>
          <w:rtl w:val="true"/>
          <w:lang w:bidi="ar-SA"/>
        </w:rPr>
        <w:t xml:space="preserve">بكلّ واحد منهم رجلاً من الشرطة، ثمّ نظر أمير المؤمنين عليه‌السلام إلى وجوههم،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w:t>
      </w:r>
      <w:r>
        <w:rPr>
          <w:rStyle w:val="FootnoteAnchor"/>
          <w:rtl w:val="true"/>
        </w:rPr>
        <w:footnoteReference w:id="1686"/>
      </w:r>
      <w:r>
        <w:rPr>
          <w:rFonts w:ascii="Amiri" w:hAnsi="Amiri" w:eastAsia="Amiri" w:cs="Amiri"/>
          <w:color w:val="111111"/>
          <w:sz w:val="28"/>
          <w:sz w:val="28"/>
          <w:szCs w:val="28"/>
          <w:rtl w:val="true"/>
          <w:lang w:bidi="ar-SA"/>
        </w:rPr>
        <w:t>إنّي لا أعلم ما صنعتم بأب هذا الفتى إنّي إذاً 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فرّقوهم وغطّوا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 وأُقيم كلّ واحد منهم إلى اُسطوانة من أساطين المسجد ورؤوسهم مغطّاة بثيابهم، ثمّ دعي بعبداللّه‌</w:t>
      </w:r>
      <w:r>
        <w:rPr>
          <w:rStyle w:val="FootnoteAnchor"/>
          <w:rtl w:val="true"/>
        </w:rPr>
        <w:footnoteReference w:id="1687"/>
      </w:r>
      <w:r>
        <w:rPr>
          <w:rFonts w:ascii="Amiri" w:hAnsi="Amiri" w:eastAsia="Amiri" w:cs="Amiri"/>
          <w:color w:val="111111"/>
          <w:sz w:val="28"/>
          <w:sz w:val="28"/>
          <w:szCs w:val="28"/>
          <w:rtl w:val="true"/>
          <w:lang w:bidi="ar-SA"/>
        </w:rPr>
        <w:t xml:space="preserve">بن أبي رافع كاتبه،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صحيفة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عنده</w:t>
      </w:r>
      <w:r>
        <w:rPr>
          <w:rStyle w:val="FootnoteAnchor"/>
          <w:rtl w:val="true"/>
        </w:rPr>
        <w:footnoteReference w:id="1688"/>
      </w:r>
      <w:r>
        <w:rPr>
          <w:rFonts w:ascii="Amiri" w:hAnsi="Amiri" w:eastAsia="Amiri" w:cs="Amiri"/>
          <w:color w:val="111111"/>
          <w:sz w:val="28"/>
          <w:sz w:val="28"/>
          <w:szCs w:val="28"/>
          <w:rtl w:val="true"/>
          <w:lang w:bidi="ar-SA"/>
        </w:rPr>
        <w:t xml:space="preserve">في مجلس القضاء، واجتمع إليه الناس وقال </w:t>
      </w:r>
      <w:r>
        <w:rPr>
          <w:rStyle w:val="FootnoteAnchor"/>
          <w:rtl w:val="true"/>
        </w:rPr>
        <w:footnoteReference w:id="16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كبّرت 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بواحد منهم فأجلسه بين يديه، فكشف عن وجهه، ثمّ قال عليه‌السلام لعبد اللّه‌</w:t>
      </w:r>
      <w:r>
        <w:rPr>
          <w:rStyle w:val="FootnoteAnchor"/>
          <w:rtl w:val="true"/>
        </w:rPr>
        <w:footnoteReference w:id="1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إقراره 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أقبل عليه‌السلام عليه بالسؤال ، ثمّ قال</w:t>
      </w:r>
      <w:r>
        <w:rPr>
          <w:rStyle w:val="FootnoteAnchor"/>
          <w:rtl w:val="true"/>
        </w:rPr>
        <w:footnoteReference w:id="1691"/>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خرجتم من منازلكم وأب</w:t>
      </w:r>
      <w:r>
        <w:rPr>
          <w:rStyle w:val="FootnoteAnchor"/>
          <w:rtl w:val="true"/>
        </w:rPr>
        <w:footnoteReference w:id="1692"/>
      </w:r>
      <w:r>
        <w:rPr>
          <w:rFonts w:ascii="Amiri" w:hAnsi="Amiri" w:eastAsia="Amiri" w:cs="Amiri"/>
          <w:color w:val="111111"/>
          <w:sz w:val="28"/>
          <w:sz w:val="28"/>
          <w:szCs w:val="28"/>
          <w:rtl w:val="true"/>
          <w:lang w:bidi="ar-SA"/>
        </w:rPr>
        <w:t>هذا الفتى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كذا وكذا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أين بلغتم من سفركم حين مات أب</w:t>
      </w:r>
      <w:r>
        <w:rPr>
          <w:rStyle w:val="FootnoteAnchor"/>
          <w:rtl w:val="true"/>
        </w:rPr>
        <w:footnoteReference w:id="1694"/>
      </w:r>
      <w:r>
        <w:rPr>
          <w:rFonts w:ascii="Amiri" w:hAnsi="Amiri" w:eastAsia="Amiri" w:cs="Amiri"/>
          <w:color w:val="111111"/>
          <w:sz w:val="28"/>
          <w:sz w:val="28"/>
          <w:szCs w:val="28"/>
          <w:rtl w:val="true"/>
          <w:lang w:bidi="ar-SA"/>
        </w:rPr>
        <w:t>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كذا وكذا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أيّ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فلان بن فلان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يوم</w:t>
      </w:r>
      <w:r>
        <w:rPr>
          <w:rStyle w:val="FootnoteAnchor"/>
          <w:rtl w:val="true"/>
        </w:rPr>
        <w:footnoteReference w:id="1695"/>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Style w:val="FootnoteAnchor"/>
          <w:rtl w:val="true"/>
        </w:rPr>
        <w:footnoteReference w:id="16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يمرّضه؟ وأيّ</w:t>
      </w:r>
      <w:r>
        <w:rPr>
          <w:rStyle w:val="FootnoteAnchor"/>
          <w:rtl w:val="true"/>
        </w:rPr>
        <w:footnoteReference w:id="1697"/>
      </w:r>
      <w:r>
        <w:rPr>
          <w:rFonts w:ascii="Amiri" w:hAnsi="Amiri" w:eastAsia="Amiri" w:cs="Amiri"/>
          <w:color w:val="111111"/>
          <w:sz w:val="28"/>
          <w:sz w:val="28"/>
          <w:szCs w:val="28"/>
          <w:rtl w:val="true"/>
          <w:lang w:bidi="ar-SA"/>
        </w:rPr>
        <w:t>يوم مات؟ ومن غسّله؟ وأين غسّله؟ وأين</w:t>
      </w:r>
      <w:r>
        <w:rPr>
          <w:rStyle w:val="FootnoteAnchor"/>
          <w:rtl w:val="true"/>
        </w:rPr>
        <w:footnoteReference w:id="1698"/>
      </w:r>
      <w:r>
        <w:rPr>
          <w:rFonts w:ascii="Amiri" w:hAnsi="Amiri" w:eastAsia="Amiri" w:cs="Amiri"/>
          <w:color w:val="111111"/>
          <w:sz w:val="28"/>
          <w:sz w:val="28"/>
          <w:szCs w:val="28"/>
          <w:rtl w:val="true"/>
          <w:lang w:bidi="ar-SA"/>
        </w:rPr>
        <w:t>كفّنه؟ وبم</w:t>
      </w:r>
      <w:r>
        <w:rPr>
          <w:rStyle w:val="FootnoteAnchor"/>
          <w:rtl w:val="true"/>
        </w:rPr>
        <w:footnoteReference w:id="1699"/>
      </w:r>
      <w:r>
        <w:rPr>
          <w:rFonts w:ascii="Amiri" w:hAnsi="Amiri" w:eastAsia="Amiri" w:cs="Amiri"/>
          <w:color w:val="111111"/>
          <w:sz w:val="28"/>
          <w:sz w:val="28"/>
          <w:szCs w:val="28"/>
          <w:rtl w:val="true"/>
          <w:lang w:bidi="ar-SA"/>
        </w:rPr>
        <w:t>كفّنتموه؟ ومَن صلّى عليه؟ ومَن أنزله</w:t>
      </w:r>
      <w:r>
        <w:rPr>
          <w:rStyle w:val="FootnoteAnchor"/>
          <w:rtl w:val="true"/>
        </w:rPr>
        <w:footnoteReference w:id="1700"/>
      </w:r>
      <w:r>
        <w:rPr>
          <w:rFonts w:ascii="Amiri" w:hAnsi="Amiri" w:eastAsia="Amiri" w:cs="Amiri"/>
          <w:color w:val="111111"/>
          <w:sz w:val="28"/>
          <w:sz w:val="28"/>
          <w:szCs w:val="28"/>
          <w:rtl w:val="true"/>
          <w:lang w:bidi="ar-SA"/>
        </w:rPr>
        <w:t>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سأله عن جميع ما يريد، كبّر عليّ عليه‌السلام وكبّر الناس معه، فارتاب أُولئك الباقون ولم يشكّوا أنّ صاحبهم قد أقرّ عليهم وعلى نفسه، وأمر</w:t>
      </w:r>
      <w:r>
        <w:rPr>
          <w:rStyle w:val="FootnoteAnchor"/>
          <w:rtl w:val="true"/>
        </w:rPr>
        <w:footnoteReference w:id="1701"/>
      </w:r>
      <w:r>
        <w:rPr>
          <w:rFonts w:ascii="Amiri" w:hAnsi="Amiri" w:eastAsia="Amiri" w:cs="Amiri"/>
          <w:color w:val="111111"/>
          <w:sz w:val="28"/>
          <w:sz w:val="28"/>
          <w:szCs w:val="28"/>
          <w:rtl w:val="true"/>
          <w:lang w:bidi="ar-SA"/>
        </w:rPr>
        <w:t>عليه‌السلام أن يغطّي رأسه، وأن ينطلقوا به إلى الحبس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دعى بآخر وأجلسه</w:t>
      </w:r>
      <w:r>
        <w:rPr>
          <w:rStyle w:val="FootnoteAnchor"/>
          <w:rtl w:val="true"/>
        </w:rPr>
        <w:footnoteReference w:id="1702"/>
      </w:r>
      <w:r>
        <w:rPr>
          <w:rFonts w:ascii="Amiri" w:hAnsi="Amiri" w:eastAsia="Amiri" w:cs="Amiri"/>
          <w:color w:val="111111"/>
          <w:sz w:val="28"/>
          <w:sz w:val="28"/>
          <w:szCs w:val="28"/>
          <w:rtl w:val="true"/>
          <w:lang w:bidi="ar-SA"/>
        </w:rPr>
        <w:t>بين يديه وكشف عن وجهه، وقال</w:t>
      </w:r>
      <w:r>
        <w:rPr>
          <w:rStyle w:val="FootnoteAnchor"/>
          <w:rtl w:val="true"/>
        </w:rPr>
        <w:footnoteReference w:id="1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زعمت أنّي لا أعلم ما صنعتم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ولقد كنت كارهاً لقتله فأقرّ، ثمّ دعى القوم واحداً بعد واحد</w:t>
      </w:r>
      <w:r>
        <w:rPr>
          <w:rStyle w:val="FootnoteAnchor"/>
          <w:rtl w:val="true"/>
        </w:rPr>
        <w:footnoteReference w:id="1704"/>
      </w:r>
      <w:r>
        <w:rPr>
          <w:rFonts w:ascii="Amiri" w:hAnsi="Amiri" w:eastAsia="Amiri" w:cs="Amiri"/>
          <w:color w:val="111111"/>
          <w:sz w:val="28"/>
          <w:sz w:val="28"/>
          <w:szCs w:val="28"/>
          <w:rtl w:val="true"/>
          <w:lang w:bidi="ar-SA"/>
        </w:rPr>
        <w:t>،فكلّهم أقرّوا</w:t>
      </w:r>
      <w:r>
        <w:rPr>
          <w:rStyle w:val="FootnoteAnchor"/>
          <w:rtl w:val="true"/>
        </w:rPr>
        <w:footnoteReference w:id="1705"/>
      </w:r>
      <w:r>
        <w:rPr>
          <w:rFonts w:ascii="IRNazanin" w:hAnsi="IRNazanin" w:eastAsia="IRNazanin"/>
          <w:color w:val="111111"/>
          <w:sz w:val="28"/>
          <w:sz w:val="28"/>
          <w:szCs w:val="28"/>
          <w:rtl w:val="true"/>
          <w:lang w:bidi="fa-IR"/>
        </w:rPr>
        <w:t>بالقتل وأخذ المال،ثمّ ردّ من</w:t>
      </w:r>
      <w:r>
        <w:rPr>
          <w:rStyle w:val="FootnoteAnchor"/>
          <w:rtl w:val="true"/>
        </w:rPr>
        <w:footnoteReference w:id="1706"/>
      </w:r>
      <w:r>
        <w:rPr>
          <w:rFonts w:ascii="Amiri" w:hAnsi="Amiri" w:eastAsia="Amiri" w:cs="Amiri"/>
          <w:color w:val="111111"/>
          <w:sz w:val="28"/>
          <w:sz w:val="28"/>
          <w:szCs w:val="28"/>
          <w:rtl w:val="true"/>
          <w:lang w:bidi="ar-SA"/>
        </w:rPr>
        <w:t>كان‌أمر به إلى‌الحبس</w:t>
      </w:r>
      <w:r>
        <w:rPr>
          <w:rStyle w:val="FootnoteAnchor"/>
          <w:rtl w:val="true"/>
        </w:rPr>
        <w:footnoteReference w:id="1707"/>
      </w:r>
      <w:r>
        <w:rPr>
          <w:rFonts w:ascii="Amiri" w:hAnsi="Amiri" w:eastAsia="Amiri" w:cs="Amiri"/>
          <w:color w:val="111111"/>
          <w:sz w:val="28"/>
          <w:sz w:val="28"/>
          <w:szCs w:val="28"/>
          <w:rtl w:val="true"/>
          <w:lang w:bidi="ar-SA"/>
        </w:rPr>
        <w:t xml:space="preserve">فأقرّ أيضاً، فألزمهم المال والدم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وكيف كان حكم داود عليه‌السلام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داود عليه‌السلام </w:t>
      </w:r>
      <w:r>
        <w:rPr>
          <w:rStyle w:val="FootnoteAnchor"/>
          <w:rtl w:val="true"/>
        </w:rPr>
        <w:footnoteReference w:id="1708"/>
      </w:r>
      <w:r>
        <w:rPr>
          <w:rFonts w:ascii="Amiri" w:hAnsi="Amiri" w:eastAsia="Amiri" w:cs="Amiri"/>
          <w:color w:val="111111"/>
          <w:sz w:val="28"/>
          <w:sz w:val="28"/>
          <w:szCs w:val="28"/>
          <w:rtl w:val="true"/>
          <w:lang w:bidi="ar-SA"/>
        </w:rPr>
        <w:t>مرّ بغلمة يلعبون وينادون</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الدِّين، فقال لهم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سمّـاك بهذا</w:t>
      </w:r>
    </w:p>
    <w:p>
      <w:pPr>
        <w:pStyle w:val="BookText"/>
        <w:rPr/>
      </w:pPr>
      <w:r>
        <w:rPr>
          <w:rFonts w:ascii="Amiri" w:hAnsi="Amiri" w:eastAsia="Amiri" w:cs="Amiri"/>
          <w:color w:val="111111"/>
          <w:sz w:val="28"/>
          <w:sz w:val="28"/>
          <w:szCs w:val="28"/>
          <w:rtl w:val="true"/>
          <w:lang w:bidi="ar-SA"/>
        </w:rPr>
        <w:t xml:space="preserve">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 فانطلق إلى اُمّه، وقال</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امرأة ما اسم ابنك؟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 ، قال</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سمّـاه بهذا الاسم؟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خرج في سفر له ومعه قوم وهذا الصبي حمل في بطني، فانصرف القوم ولم ينصرف زوجي،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ترك؟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يخلّف مالاً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أوصاكم بوصيّة؟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زعم أنّك حامل</w:t>
      </w:r>
      <w:r>
        <w:rPr>
          <w:rStyle w:val="FootnoteAnchor"/>
          <w:rtl w:val="true"/>
        </w:rPr>
        <w:footnoteReference w:id="1712"/>
      </w:r>
      <w:r>
        <w:rPr>
          <w:rFonts w:ascii="IRNazanin" w:hAnsi="IRNazanin" w:eastAsia="IRNazanin"/>
          <w:color w:val="111111"/>
          <w:sz w:val="28"/>
          <w:sz w:val="28"/>
          <w:szCs w:val="28"/>
          <w:rtl w:val="true"/>
          <w:lang w:bidi="fa-IR"/>
        </w:rPr>
        <w:t>فما ولدت من</w:t>
      </w:r>
      <w:r>
        <w:rPr>
          <w:rStyle w:val="FootnoteAnchor"/>
          <w:rtl w:val="true"/>
        </w:rPr>
        <w:footnoteReference w:id="1713"/>
      </w:r>
      <w:r>
        <w:rPr>
          <w:rFonts w:ascii="Amiri" w:hAnsi="Amiri" w:eastAsia="Amiri" w:cs="Amiri"/>
          <w:color w:val="111111"/>
          <w:sz w:val="28"/>
          <w:sz w:val="28"/>
          <w:szCs w:val="28"/>
          <w:rtl w:val="true"/>
          <w:lang w:bidi="ar-SA"/>
        </w:rPr>
        <w:t xml:space="preserve">ذكر أو اُنثى فسمّيه مات الدّين فسمّيته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w:t>
      </w:r>
      <w:r>
        <w:rPr>
          <w:rStyle w:val="FootnoteAnchor"/>
          <w:rtl w:val="true"/>
        </w:rPr>
        <w:footnoteReference w:id="1714"/>
      </w:r>
      <w:r>
        <w:rPr>
          <w:rFonts w:ascii="Amiri" w:hAnsi="Amiri" w:eastAsia="Amiri" w:cs="Amiri"/>
          <w:color w:val="111111"/>
          <w:sz w:val="28"/>
          <w:sz w:val="28"/>
          <w:szCs w:val="28"/>
          <w:rtl w:val="true"/>
          <w:lang w:bidi="ar-SA"/>
        </w:rPr>
        <w:t xml:space="preserve">القوم الذين كانوا خرجوا مع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أحياء</w:t>
      </w:r>
      <w:r>
        <w:rPr>
          <w:rStyle w:val="FootnoteAnchor"/>
          <w:rtl w:val="true"/>
        </w:rPr>
        <w:footnoteReference w:id="1715"/>
      </w:r>
      <w:r>
        <w:rPr>
          <w:rFonts w:ascii="Amiri" w:hAnsi="Amiri" w:eastAsia="Amiri" w:cs="Amiri"/>
          <w:color w:val="111111"/>
          <w:sz w:val="28"/>
          <w:sz w:val="28"/>
          <w:szCs w:val="28"/>
          <w:rtl w:val="true"/>
          <w:lang w:bidi="ar-SA"/>
        </w:rPr>
        <w:t xml:space="preserve">أم أموات؟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بنا إليهم ، ثمّ مضى إليهم</w:t>
      </w:r>
      <w:r>
        <w:rPr>
          <w:rStyle w:val="FootnoteAnchor"/>
          <w:rtl w:val="true"/>
        </w:rPr>
        <w:footnoteReference w:id="1716"/>
      </w:r>
      <w:r>
        <w:rPr>
          <w:rFonts w:ascii="Amiri" w:hAnsi="Amiri" w:eastAsia="Amiri" w:cs="Amiri"/>
          <w:color w:val="111111"/>
          <w:sz w:val="28"/>
          <w:sz w:val="28"/>
          <w:szCs w:val="28"/>
          <w:rtl w:val="true"/>
          <w:lang w:bidi="ar-SA"/>
        </w:rPr>
        <w:t>معها فاستخرجهم من منازلهم فحكم بهذا الحكم</w:t>
      </w:r>
      <w:r>
        <w:rPr>
          <w:rStyle w:val="FootnoteAnchor"/>
          <w:rtl w:val="true"/>
        </w:rPr>
        <w:footnoteReference w:id="1717"/>
      </w:r>
      <w:r>
        <w:rPr>
          <w:rFonts w:ascii="Amiri" w:hAnsi="Amiri" w:eastAsia="Amiri" w:cs="Amiri"/>
          <w:color w:val="111111"/>
          <w:sz w:val="28"/>
          <w:sz w:val="28"/>
          <w:szCs w:val="28"/>
          <w:rtl w:val="true"/>
          <w:lang w:bidi="ar-SA"/>
        </w:rPr>
        <w:t>فثبت عليهم المال والدم، ثمّ قال داود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Style w:val="FootnoteAnchor"/>
          <w:rtl w:val="true"/>
        </w:rPr>
        <w:footnoteReference w:id="1718"/>
      </w:r>
      <w:r>
        <w:rPr>
          <w:rFonts w:ascii="Amiri" w:hAnsi="Amiri" w:eastAsia="Amiri" w:cs="Amiri"/>
          <w:color w:val="111111"/>
          <w:sz w:val="28"/>
          <w:sz w:val="28"/>
          <w:szCs w:val="28"/>
          <w:rtl w:val="true"/>
          <w:lang w:bidi="ar-SA"/>
        </w:rPr>
        <w:t xml:space="preserve">ابنك عاش الدِّين ، الحديث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قضاياه الغريبات وحلّه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حضر مجلس أبا بكر فادّعى أنّه لا يخاف اللّه، ولا يرجو الجنّة، ولا يخشى النار، ولا يركع ولا يسجد، ويأكل الميتة</w:t>
      </w:r>
      <w:r>
        <w:rPr>
          <w:rStyle w:val="FootnoteAnchor"/>
          <w:rtl w:val="true"/>
        </w:rPr>
        <w:footnoteReference w:id="1719"/>
      </w:r>
      <w:r>
        <w:rPr>
          <w:rFonts w:ascii="Amiri" w:hAnsi="Amiri" w:eastAsia="Amiri" w:cs="Amiri"/>
          <w:color w:val="111111"/>
          <w:sz w:val="28"/>
          <w:sz w:val="28"/>
          <w:szCs w:val="28"/>
          <w:rtl w:val="true"/>
          <w:lang w:bidi="ar-SA"/>
        </w:rPr>
        <w:t>ويشهد بما لا يرى، ويحبّ الفتنة، ويكره الحقّ، ويصدّق اليهود والنصارى، وأنّ عنده ما ليس عند اللّه، وله ما ليس للّه، وإنّه</w:t>
      </w:r>
      <w:r>
        <w:rPr>
          <w:rStyle w:val="FootnoteAnchor"/>
          <w:rtl w:val="true"/>
        </w:rPr>
        <w:footnoteReference w:id="1720"/>
      </w:r>
      <w:r>
        <w:rPr>
          <w:rFonts w:ascii="Amiri" w:hAnsi="Amiri" w:eastAsia="Amiri" w:cs="Amiri"/>
          <w:color w:val="111111"/>
          <w:sz w:val="28"/>
          <w:sz w:val="28"/>
          <w:szCs w:val="28"/>
          <w:rtl w:val="true"/>
          <w:lang w:bidi="ar-SA"/>
        </w:rPr>
        <w:t>أحمد النبيّ وأنّه</w:t>
      </w:r>
    </w:p>
    <w:p>
      <w:pPr>
        <w:pStyle w:val="BookText"/>
        <w:rPr/>
      </w:pPr>
      <w:r>
        <w:rPr>
          <w:rFonts w:ascii="Amiri" w:hAnsi="Amiri" w:eastAsia="Amiri" w:cs="Amiri"/>
          <w:color w:val="111111"/>
          <w:sz w:val="28"/>
          <w:sz w:val="28"/>
          <w:szCs w:val="28"/>
          <w:rtl w:val="true"/>
          <w:lang w:bidi="ar-SA"/>
        </w:rPr>
        <w:t>عليّ وأنّه ربّ</w:t>
      </w:r>
      <w:r>
        <w:rPr>
          <w:rStyle w:val="FootnoteAnchor"/>
          <w:rtl w:val="true"/>
        </w:rPr>
        <w:footnoteReference w:id="1721"/>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ازددت كفراً على كفرك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الرجل</w:t>
      </w:r>
      <w:r>
        <w:rPr>
          <w:rStyle w:val="FootnoteAnchor"/>
          <w:rtl w:val="true"/>
        </w:rPr>
        <w:footnoteReference w:id="1722"/>
      </w:r>
      <w:r>
        <w:rPr>
          <w:rFonts w:ascii="Amiri" w:hAnsi="Amiri" w:eastAsia="Amiri" w:cs="Amiri"/>
          <w:color w:val="111111"/>
          <w:sz w:val="28"/>
          <w:sz w:val="28"/>
          <w:szCs w:val="28"/>
          <w:rtl w:val="true"/>
          <w:lang w:bidi="ar-SA"/>
        </w:rPr>
        <w:t>من أولياء اللّه لا يرجو الجنّة ولكن يرجو اللّه ولا يخاف اللّه</w:t>
      </w:r>
      <w:r>
        <w:rPr>
          <w:rStyle w:val="FootnoteAnchor"/>
          <w:rtl w:val="true"/>
        </w:rPr>
        <w:footnoteReference w:id="1723"/>
      </w:r>
      <w:r>
        <w:rPr>
          <w:rFonts w:ascii="Amiri" w:hAnsi="Amiri" w:eastAsia="Amiri" w:cs="Amiri"/>
          <w:color w:val="111111"/>
          <w:sz w:val="28"/>
          <w:sz w:val="28"/>
          <w:szCs w:val="28"/>
          <w:rtl w:val="true"/>
          <w:lang w:bidi="ar-SA"/>
        </w:rPr>
        <w:t>ولكن يخاف اللّه‌</w:t>
      </w:r>
      <w:r>
        <w:rPr>
          <w:rStyle w:val="FootnoteAnchor"/>
          <w:rtl w:val="true"/>
        </w:rPr>
        <w:footnoteReference w:id="1724"/>
      </w:r>
      <w:r>
        <w:rPr>
          <w:rFonts w:ascii="Amiri" w:hAnsi="Amiri" w:eastAsia="Amiri" w:cs="Amiri"/>
          <w:color w:val="111111"/>
          <w:sz w:val="28"/>
          <w:sz w:val="28"/>
          <w:szCs w:val="28"/>
          <w:rtl w:val="true"/>
          <w:lang w:bidi="ar-SA"/>
        </w:rPr>
        <w:t>ولا يخاف اللّه من ظلم ولكن يخاف عدله، لأنّه عدل حكيم</w:t>
      </w:r>
      <w:r>
        <w:rPr>
          <w:rStyle w:val="FootnoteAnchor"/>
          <w:rtl w:val="true"/>
        </w:rPr>
        <w:footnoteReference w:id="1725"/>
      </w:r>
      <w:r>
        <w:rPr>
          <w:rFonts w:ascii="Amiri" w:hAnsi="Amiri" w:eastAsia="Amiri" w:cs="Amiri"/>
          <w:color w:val="111111"/>
          <w:sz w:val="28"/>
          <w:sz w:val="28"/>
          <w:szCs w:val="28"/>
          <w:rtl w:val="true"/>
          <w:lang w:bidi="ar-SA"/>
        </w:rPr>
        <w:t>، ولا يركع ولا يسجد في صلاة الجنازة، ويأكل الميتة السمك والجراد</w:t>
      </w:r>
      <w:r>
        <w:rPr>
          <w:rStyle w:val="FootnoteAnchor"/>
          <w:rtl w:val="true"/>
        </w:rPr>
        <w:footnoteReference w:id="1726"/>
      </w:r>
      <w:r>
        <w:rPr>
          <w:rFonts w:ascii="Amiri" w:hAnsi="Amiri" w:eastAsia="Amiri" w:cs="Amiri"/>
          <w:color w:val="111111"/>
          <w:sz w:val="28"/>
          <w:sz w:val="28"/>
          <w:szCs w:val="28"/>
          <w:rtl w:val="true"/>
          <w:lang w:bidi="ar-SA"/>
        </w:rPr>
        <w:t>، ويحبّ الفتنة</w:t>
      </w:r>
      <w:r>
        <w:rPr>
          <w:rStyle w:val="FootnoteAnchor"/>
          <w:rtl w:val="true"/>
        </w:rPr>
        <w:footnoteReference w:id="1727"/>
      </w:r>
      <w:r>
        <w:rPr>
          <w:rFonts w:ascii="IRNazanin" w:hAnsi="IRNazanin" w:eastAsia="IRNazanin"/>
          <w:color w:val="111111"/>
          <w:sz w:val="28"/>
          <w:sz w:val="28"/>
          <w:szCs w:val="28"/>
          <w:rtl w:val="true"/>
          <w:lang w:bidi="fa-IR"/>
        </w:rPr>
        <w:t>الأهل والأولاد</w:t>
      </w:r>
      <w:r>
        <w:rPr>
          <w:rStyle w:val="FootnoteAnchor"/>
          <w:rtl w:val="true"/>
        </w:rPr>
        <w:footnoteReference w:id="1728"/>
      </w:r>
      <w:r>
        <w:rPr>
          <w:rFonts w:ascii="Amiri" w:hAnsi="Amiri" w:eastAsia="Amiri" w:cs="Amiri"/>
          <w:color w:val="111111"/>
          <w:sz w:val="28"/>
          <w:sz w:val="28"/>
          <w:szCs w:val="28"/>
          <w:rtl w:val="true"/>
          <w:lang w:bidi="ar-SA"/>
        </w:rPr>
        <w:t>، ويشهد بما لا يرى</w:t>
      </w:r>
      <w:r>
        <w:rPr>
          <w:rStyle w:val="FootnoteAnchor"/>
          <w:rtl w:val="true"/>
        </w:rPr>
        <w:footnoteReference w:id="1729"/>
      </w:r>
      <w:r>
        <w:rPr>
          <w:rFonts w:ascii="Amiri" w:hAnsi="Amiri" w:eastAsia="Amiri" w:cs="Amiri"/>
          <w:color w:val="111111"/>
          <w:sz w:val="28"/>
          <w:sz w:val="28"/>
          <w:szCs w:val="28"/>
          <w:rtl w:val="true"/>
          <w:lang w:bidi="ar-SA"/>
        </w:rPr>
        <w:t>، يشهد بالجنّة والنار ولم يرهما، ويكره الحقّ</w:t>
      </w:r>
      <w:r>
        <w:rPr>
          <w:rStyle w:val="FootnoteAnchor"/>
          <w:rtl w:val="true"/>
        </w:rPr>
        <w:footnoteReference w:id="1730"/>
      </w:r>
      <w:r>
        <w:rPr>
          <w:rFonts w:ascii="Amiri" w:hAnsi="Amiri" w:eastAsia="Amiri" w:cs="Amiri"/>
          <w:color w:val="111111"/>
          <w:sz w:val="28"/>
          <w:sz w:val="28"/>
          <w:szCs w:val="28"/>
          <w:rtl w:val="true"/>
          <w:lang w:bidi="ar-SA"/>
        </w:rPr>
        <w:t>يكره الموت وهو الحقّ، ويصدّق اليهود والنصارى يصدّقهم</w:t>
      </w:r>
      <w:r>
        <w:rPr>
          <w:rStyle w:val="FootnoteAnchor"/>
          <w:rtl w:val="true"/>
        </w:rPr>
        <w:footnoteReference w:id="1731"/>
      </w:r>
      <w:r>
        <w:rPr>
          <w:rFonts w:ascii="Amiri" w:hAnsi="Amiri" w:eastAsia="Amiri" w:cs="Amiri"/>
          <w:color w:val="111111"/>
          <w:sz w:val="28"/>
          <w:sz w:val="28"/>
          <w:szCs w:val="28"/>
          <w:rtl w:val="true"/>
          <w:lang w:bidi="ar-SA"/>
        </w:rPr>
        <w:t>في تكذيبهم بعضهم بعضاً</w:t>
      </w:r>
      <w:r>
        <w:rPr>
          <w:rStyle w:val="FootnoteAnchor"/>
          <w:rtl w:val="true"/>
        </w:rPr>
        <w:footnoteReference w:id="1732"/>
      </w:r>
      <w:r>
        <w:rPr>
          <w:rFonts w:ascii="Amiri" w:hAnsi="Amiri" w:eastAsia="Amiri" w:cs="Amiri"/>
          <w:color w:val="111111"/>
          <w:sz w:val="28"/>
          <w:sz w:val="28"/>
          <w:szCs w:val="28"/>
          <w:rtl w:val="true"/>
          <w:lang w:bidi="ar-SA"/>
        </w:rPr>
        <w:t>وله ما ليس للّه، لأنّ له ولد</w:t>
      </w:r>
      <w:r>
        <w:rPr>
          <w:rStyle w:val="FootnoteAnchor"/>
          <w:rtl w:val="true"/>
        </w:rPr>
        <w:footnoteReference w:id="1733"/>
      </w:r>
      <w:r>
        <w:rPr>
          <w:rFonts w:ascii="Amiri" w:hAnsi="Amiri" w:eastAsia="Amiri" w:cs="Amiri"/>
          <w:color w:val="111111"/>
          <w:sz w:val="28"/>
          <w:sz w:val="28"/>
          <w:szCs w:val="28"/>
          <w:rtl w:val="true"/>
          <w:lang w:bidi="ar-SA"/>
        </w:rPr>
        <w:t>وليس للّه ولد، وعنده ما ليس للّه فإنّه يظلم نفسه وليس عند اللّه ظلم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النبيّ صلى‌الله‌عليه‌و‌آله أي أنا أحمده على تبليغ الرسالة عن ربّه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يعني عليّ في قولي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أي ربّ قومه يعني سيّدهم</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ففرح عمر وقام يقبِّل رأس أمير المؤمنين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بقيت بعدك يا أبا الحسن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أمير المؤمنين عليه‌السلام علي بن أبي طالب وإذا بصوت قد أخذ بجامع الكوفة، فقال</w:t>
      </w:r>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آتني</w:t>
      </w:r>
      <w:r>
        <w:rPr>
          <w:rStyle w:val="FootnoteAnchor"/>
          <w:rtl w:val="true"/>
        </w:rPr>
        <w:footnoteReference w:id="1737"/>
      </w:r>
      <w:r>
        <w:rPr>
          <w:rFonts w:ascii="Amiri" w:hAnsi="Amiri" w:eastAsia="Amiri" w:cs="Amiri"/>
          <w:color w:val="111111"/>
          <w:sz w:val="28"/>
          <w:sz w:val="28"/>
          <w:szCs w:val="28"/>
          <w:rtl w:val="true"/>
          <w:lang w:bidi="ar-SA"/>
        </w:rPr>
        <w:t xml:space="preserve">بذي الفقار الباتر للأعمار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مسرعاً فجئته به</w:t>
      </w:r>
      <w:r>
        <w:rPr>
          <w:rStyle w:val="FootnoteAnchor"/>
          <w:rtl w:val="true"/>
        </w:rPr>
        <w:footnoteReference w:id="173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Style w:val="FootnoteAnchor"/>
          <w:rtl w:val="true"/>
        </w:rPr>
        <w:footnoteReference w:id="1739"/>
      </w:r>
      <w:r>
        <w:rPr>
          <w:rFonts w:ascii="IRNazanin" w:hAnsi="IRNazanin" w:eastAsia="IRNazanin"/>
          <w:color w:val="111111"/>
          <w:sz w:val="28"/>
          <w:sz w:val="28"/>
          <w:szCs w:val="28"/>
          <w:rtl w:val="true"/>
          <w:lang w:bidi="fa-IR"/>
        </w:rPr>
        <w:t>وامنع هذا الرجل عن ظلمه</w:t>
      </w:r>
      <w:r>
        <w:rPr>
          <w:rStyle w:val="FootnoteAnchor"/>
          <w:rtl w:val="true"/>
        </w:rPr>
        <w:footnoteReference w:id="1740"/>
      </w:r>
      <w:r>
        <w:rPr>
          <w:rFonts w:ascii="Amiri" w:hAnsi="Amiri" w:eastAsia="Amiri" w:cs="Amiri"/>
          <w:color w:val="111111"/>
          <w:sz w:val="28"/>
          <w:sz w:val="28"/>
          <w:szCs w:val="28"/>
          <w:rtl w:val="true"/>
          <w:lang w:bidi="ar-SA"/>
        </w:rPr>
        <w:t>هذه المرأة، فإن انتهى وإلاّ منعته بذي الفقار البتّار</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وإذا أنا برجل وامرأة قد تعلّقا</w:t>
      </w:r>
      <w:r>
        <w:rPr>
          <w:rStyle w:val="FootnoteAnchor"/>
          <w:rtl w:val="true"/>
        </w:rPr>
        <w:footnoteReference w:id="1742"/>
      </w:r>
      <w:r>
        <w:rPr>
          <w:rFonts w:ascii="Amiri" w:hAnsi="Amiri" w:eastAsia="Amiri" w:cs="Amiri"/>
          <w:color w:val="111111"/>
          <w:sz w:val="28"/>
          <w:sz w:val="28"/>
          <w:szCs w:val="28"/>
          <w:rtl w:val="true"/>
          <w:lang w:bidi="ar-SA"/>
        </w:rPr>
        <w:t xml:space="preserve">بزمام جمل والمرأة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لي، والرجل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عليه‌السلام ينهاك عن مظلمة</w:t>
      </w:r>
      <w:r>
        <w:rPr>
          <w:rStyle w:val="FootnoteAnchor"/>
          <w:rtl w:val="true"/>
        </w:rPr>
        <w:footnoteReference w:id="1743"/>
      </w:r>
      <w:r>
        <w:rPr>
          <w:rFonts w:ascii="Amiri" w:hAnsi="Amiri" w:eastAsia="Amiri" w:cs="Amiri"/>
          <w:color w:val="111111"/>
          <w:sz w:val="28"/>
          <w:sz w:val="28"/>
          <w:szCs w:val="28"/>
          <w:rtl w:val="true"/>
          <w:lang w:bidi="ar-SA"/>
        </w:rPr>
        <w:t xml:space="preserve">هذه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عليَّ بشغله ويغسل يده من دماء المسلمين الذين قتلهم بالبصرة، ويريد أن يأخذ جملي ويدفعه إلى هذه المرأة الكاذبة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عمّار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فرجعت إلى مولاي لأخبره وإذا</w:t>
      </w:r>
      <w:r>
        <w:rPr>
          <w:rStyle w:val="FootnoteAnchor"/>
          <w:rtl w:val="true"/>
        </w:rPr>
        <w:footnoteReference w:id="1744"/>
      </w:r>
      <w:r>
        <w:rPr>
          <w:rFonts w:ascii="Amiri" w:hAnsi="Amiri" w:eastAsia="Amiri" w:cs="Amiri"/>
          <w:color w:val="111111"/>
          <w:sz w:val="28"/>
          <w:sz w:val="28"/>
          <w:szCs w:val="28"/>
          <w:rtl w:val="true"/>
          <w:lang w:bidi="ar-SA"/>
        </w:rPr>
        <w:t>به قد خرج وقد لاح الغضب في وجهه وقال له</w:t>
      </w:r>
      <w:r>
        <w:rPr>
          <w:rStyle w:val="FootnoteAnchor"/>
          <w:rtl w:val="true"/>
        </w:rPr>
        <w:footnoteReference w:id="1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Style w:val="FootnoteAnchor"/>
          <w:rtl w:val="true"/>
        </w:rPr>
        <w:footnoteReference w:id="1746"/>
      </w:r>
      <w:r>
        <w:rPr>
          <w:rFonts w:ascii="Amiri" w:hAnsi="Amiri" w:eastAsia="Amiri" w:cs="Amiri"/>
          <w:color w:val="111111"/>
          <w:sz w:val="28"/>
          <w:sz w:val="28"/>
          <w:szCs w:val="28"/>
          <w:rtl w:val="true"/>
          <w:lang w:bidi="ar-SA"/>
        </w:rPr>
        <w:t>خلّ جمل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 فقال</w:t>
      </w:r>
      <w:r>
        <w:rPr>
          <w:rStyle w:val="FootnoteAnchor"/>
          <w:rtl w:val="true"/>
        </w:rPr>
        <w:footnoteReference w:id="1747"/>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أنّه للمرأة يا عليّ؟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الذي لا يكذّبه أحد من أهل</w:t>
      </w:r>
      <w:r>
        <w:rPr>
          <w:rStyle w:val="FootnoteAnchor"/>
          <w:rtl w:val="true"/>
        </w:rPr>
        <w:footnoteReference w:id="1748"/>
      </w:r>
      <w:r>
        <w:rPr>
          <w:rFonts w:ascii="Amiri" w:hAnsi="Amiri" w:eastAsia="Amiri" w:cs="Amiri"/>
          <w:color w:val="111111"/>
          <w:sz w:val="28"/>
          <w:sz w:val="28"/>
          <w:szCs w:val="28"/>
          <w:rtl w:val="true"/>
          <w:lang w:bidi="ar-SA"/>
        </w:rPr>
        <w:t>الكوفة ولا تحتمل شهادته باطلاً</w:t>
      </w:r>
      <w:r>
        <w:rPr>
          <w:rFonts w:eastAsia="Amiri" w:cs="Amiri" w:ascii="Amiri" w:hAnsi="Amiri"/>
          <w:color w:val="111111"/>
          <w:sz w:val="28"/>
          <w:szCs w:val="28"/>
          <w:rtl w:val="true"/>
          <w:lang w:bidi="ar-SA"/>
        </w:rPr>
        <w:t>»</w:t>
      </w:r>
      <w:r>
        <w:rPr>
          <w:rStyle w:val="FootnoteAnchor"/>
          <w:rtl w:val="true"/>
        </w:rPr>
        <w:footnoteReference w:id="1749"/>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 وكان صادقاً سلّمت الجمل</w:t>
      </w:r>
      <w:r>
        <w:rPr>
          <w:rStyle w:val="FootnoteAnchor"/>
          <w:rtl w:val="true"/>
        </w:rPr>
        <w:footnoteReference w:id="1750"/>
      </w:r>
      <w:r>
        <w:rPr>
          <w:rFonts w:ascii="Amiri" w:hAnsi="Amiri" w:eastAsia="Amiri" w:cs="Amiri"/>
          <w:color w:val="111111"/>
          <w:sz w:val="28"/>
          <w:sz w:val="28"/>
          <w:szCs w:val="28"/>
          <w:rtl w:val="true"/>
          <w:lang w:bidi="ar-SA"/>
        </w:rPr>
        <w:t xml:space="preserve">، فقال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أيّها الجمل لمن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الجمل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وخير الوصيّين أنا لهذه المرأة</w:t>
      </w:r>
    </w:p>
    <w:p>
      <w:pPr>
        <w:pStyle w:val="BookText"/>
        <w:rPr/>
      </w:pPr>
      <w:r>
        <w:rPr>
          <w:rFonts w:ascii="Amiri" w:hAnsi="Amiri" w:eastAsia="Amiri" w:cs="Amiri"/>
          <w:color w:val="111111"/>
          <w:sz w:val="28"/>
          <w:sz w:val="28"/>
          <w:szCs w:val="28"/>
          <w:rtl w:val="true"/>
          <w:lang w:bidi="ar-SA"/>
        </w:rPr>
        <w:t>منذ تسعة</w:t>
      </w:r>
      <w:r>
        <w:rPr>
          <w:rStyle w:val="FootnoteAnchor"/>
          <w:rtl w:val="true"/>
        </w:rPr>
        <w:footnoteReference w:id="1751"/>
      </w:r>
      <w:r>
        <w:rPr>
          <w:rFonts w:ascii="Amiri" w:hAnsi="Amiri" w:eastAsia="Amiri" w:cs="Amiri"/>
          <w:color w:val="111111"/>
          <w:sz w:val="28"/>
          <w:sz w:val="28"/>
          <w:szCs w:val="28"/>
          <w:rtl w:val="true"/>
          <w:lang w:bidi="ar-SA"/>
        </w:rPr>
        <w:t>عشر سنة ، فقال عليّ عليه‌السلام للمرأة</w:t>
      </w:r>
      <w:r>
        <w:rPr>
          <w:rStyle w:val="FootnoteAnchor"/>
          <w:rtl w:val="true"/>
        </w:rPr>
        <w:footnoteReference w:id="17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جملك وانصرفي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عليه‌السلام عارض الرجل بسيفه فقدّه نصفين، وعجّل اللّه بروحه إلى النار وبئس القرار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امرأتين تنازعتا في ولد على عهد عمر ففزع فيه إلى أمير المؤمنين عليه‌السلام ، فاستدعى المرأتين ووعظهما وخوّفهما فأقامتا على التنازع والاختلاف ، فقال عليه‌السلام عند تماديهما في النزاع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w:t>
      </w:r>
      <w:r>
        <w:rPr>
          <w:rStyle w:val="FootnoteAnchor"/>
          <w:rtl w:val="true"/>
        </w:rPr>
        <w:footnoteReference w:id="1755"/>
      </w:r>
      <w:r>
        <w:rPr>
          <w:rFonts w:ascii="Amiri" w:hAnsi="Amiri" w:eastAsia="Amiri" w:cs="Amiri"/>
          <w:color w:val="111111"/>
          <w:sz w:val="28"/>
          <w:sz w:val="28"/>
          <w:szCs w:val="28"/>
          <w:rtl w:val="true"/>
          <w:lang w:bidi="ar-SA"/>
        </w:rPr>
        <w:t>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فسكتت</w:t>
      </w:r>
      <w:r>
        <w:rPr>
          <w:rStyle w:val="FootnoteAnchor"/>
          <w:rtl w:val="true"/>
        </w:rPr>
        <w:footnoteReference w:id="1756"/>
      </w:r>
      <w:r>
        <w:rPr>
          <w:rFonts w:ascii="Amiri" w:hAnsi="Amiri" w:eastAsia="Amiri" w:cs="Amiri"/>
          <w:color w:val="111111"/>
          <w:sz w:val="28"/>
          <w:sz w:val="28"/>
          <w:szCs w:val="28"/>
          <w:rtl w:val="true"/>
          <w:lang w:bidi="ar-SA"/>
        </w:rPr>
        <w:t xml:space="preserve">إحداهما 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أبا الحسن، إن كان لابدّ من ذلك فقد سمحت به لها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هذا ابنك دونها، ولو كان ابن تلك</w:t>
      </w:r>
      <w:r>
        <w:rPr>
          <w:rStyle w:val="FootnoteAnchor"/>
          <w:rtl w:val="true"/>
        </w:rPr>
        <w:footnoteReference w:id="1757"/>
      </w:r>
      <w:r>
        <w:rPr>
          <w:rFonts w:ascii="Amiri" w:hAnsi="Amiri" w:eastAsia="Amiri" w:cs="Amiri"/>
          <w:color w:val="111111"/>
          <w:sz w:val="28"/>
          <w:sz w:val="28"/>
          <w:szCs w:val="28"/>
          <w:rtl w:val="true"/>
          <w:lang w:bidi="ar-SA"/>
        </w:rPr>
        <w:t>لرقّت عليه وأشفقت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فاعترفت المرأة الاُخرى أنّ الحقّ مع صاحبتها والولد لها دونها، فسار من عمر</w:t>
      </w:r>
      <w:r>
        <w:rPr>
          <w:rStyle w:val="FootnoteAnchor"/>
          <w:rtl w:val="true"/>
        </w:rPr>
        <w:footnoteReference w:id="1758"/>
      </w:r>
      <w:r>
        <w:rPr>
          <w:rFonts w:ascii="Amiri" w:hAnsi="Amiri" w:eastAsia="Amiri" w:cs="Amiri"/>
          <w:color w:val="111111"/>
          <w:sz w:val="28"/>
          <w:sz w:val="28"/>
          <w:szCs w:val="28"/>
          <w:rtl w:val="true"/>
          <w:lang w:bidi="ar-SA"/>
        </w:rPr>
        <w:t>ودعا لأمير المؤمنين عليه‌السلام بما فرّج عنه في القضاء</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مملوكي تزوّج بغير إذني، 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الرجل إلى مملوكه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طلّق امرأتك، فقال أمير المؤمنين عليه‌السلام للعبد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فطلّق وإن شئت فامسك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 المالك 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بالتزويج فصار الطلاق عند ذلك للعبد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عمران بن ميثم أو صالح بن ميثم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أمير المؤمنين عليه‌السلام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زنيت فطهّرني طهّرك اللّه، وإنّ عذاب الدُّنيا أيسر من عذاب الآخرة الذي لا ينقطع، فقال عليه‌السلام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بعل أنت أم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ذات بعل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فحاضراً</w:t>
      </w:r>
      <w:r>
        <w:rPr>
          <w:rStyle w:val="FootnoteAnchor"/>
          <w:rtl w:val="true"/>
        </w:rPr>
        <w:footnoteReference w:id="1760"/>
      </w:r>
      <w:r>
        <w:rPr>
          <w:rFonts w:ascii="Amiri" w:hAnsi="Amiri" w:eastAsia="Amiri" w:cs="Amiri"/>
          <w:color w:val="111111"/>
          <w:sz w:val="28"/>
          <w:sz w:val="28"/>
          <w:szCs w:val="28"/>
          <w:rtl w:val="true"/>
          <w:lang w:bidi="ar-SA"/>
        </w:rPr>
        <w:t>كان بعلك</w:t>
      </w:r>
      <w:r>
        <w:rPr>
          <w:rStyle w:val="FootnoteAnchor"/>
          <w:rtl w:val="true"/>
        </w:rPr>
        <w:footnoteReference w:id="1761"/>
      </w:r>
      <w:r>
        <w:rPr>
          <w:rFonts w:ascii="Amiri" w:hAnsi="Amiri" w:eastAsia="Amiri" w:cs="Amiri"/>
          <w:color w:val="111111"/>
          <w:sz w:val="28"/>
          <w:sz w:val="28"/>
          <w:szCs w:val="28"/>
          <w:rtl w:val="true"/>
          <w:lang w:bidi="ar-SA"/>
        </w:rPr>
        <w:t>أم غائباً كان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انطلقي وضعي ما في بطنك ثمّ ائتني أُطهّرك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ولّت المرأة عنه</w:t>
      </w:r>
      <w:r>
        <w:rPr>
          <w:rStyle w:val="FootnoteAnchor"/>
          <w:rtl w:val="true"/>
        </w:rPr>
        <w:footnoteReference w:id="1762"/>
      </w:r>
      <w:r>
        <w:rPr>
          <w:rFonts w:ascii="Amiri" w:hAnsi="Amiri" w:eastAsia="Amiri" w:cs="Amiri"/>
          <w:color w:val="111111"/>
          <w:sz w:val="28"/>
          <w:sz w:val="28"/>
          <w:szCs w:val="28"/>
          <w:rtl w:val="true"/>
          <w:lang w:bidi="ar-SA"/>
        </w:rPr>
        <w:t xml:space="preserve">فصارت بحيث لا تسمع كلامه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يلبث عليه‌السلام أن أتته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فطهّرني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أُطهّرك يا أمة اللّه ممّاذا؟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بعل أنت إذ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زوجك حاضراً أم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فانطلقي فارضعيه حولين كاملين كما أمرك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المرأة، فلمّا صارت</w:t>
      </w:r>
      <w:r>
        <w:rPr>
          <w:rStyle w:val="FootnoteAnchor"/>
          <w:rtl w:val="true"/>
        </w:rPr>
        <w:footnoteReference w:id="1763"/>
      </w:r>
      <w:r>
        <w:rPr>
          <w:rFonts w:ascii="Amiri" w:hAnsi="Amiri" w:eastAsia="Amiri" w:cs="Amiri"/>
          <w:color w:val="111111"/>
          <w:sz w:val="28"/>
          <w:sz w:val="28"/>
          <w:szCs w:val="28"/>
          <w:rtl w:val="true"/>
          <w:lang w:bidi="ar-SA"/>
        </w:rPr>
        <w:t xml:space="preserve">بحيث لا تسمع كلامه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شهادتان</w:t>
      </w:r>
      <w:r>
        <w:rPr>
          <w:rFonts w:eastAsia="Amiri" w:cs="Amiri" w:ascii="Amiri" w:hAnsi="Amiri"/>
          <w:color w:val="111111"/>
          <w:sz w:val="28"/>
          <w:szCs w:val="28"/>
          <w:rtl w:val="true"/>
          <w:lang w:bidi="ar-SA"/>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حولان أتت المرأة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أرضعته حولين فطهّرني يا أمير المؤمنين عليه‌السلام ، فتجاهل عليها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أُطهّرك ممّاذا؟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فطهّرني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بعل أنت إذ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وبعلك غائب إذ فعلت ما فعلت أو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حاضر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فانطلقي فاكفليه حتّى يعقل أن يأكل ويشرب ولا يتردّى من سطح ولا يتهوّر في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وهي تبكي فلمّا ولّت وصارت</w:t>
      </w:r>
      <w:r>
        <w:rPr>
          <w:rStyle w:val="FootnoteAnchor"/>
          <w:rtl w:val="true"/>
        </w:rPr>
        <w:footnoteReference w:id="1764"/>
      </w:r>
      <w:r>
        <w:rPr>
          <w:rFonts w:ascii="Amiri" w:hAnsi="Amiri" w:eastAsia="Amiri" w:cs="Amiri"/>
          <w:color w:val="111111"/>
          <w:sz w:val="28"/>
          <w:sz w:val="28"/>
          <w:szCs w:val="28"/>
          <w:rtl w:val="true"/>
          <w:lang w:bidi="ar-SA"/>
        </w:rPr>
        <w:t xml:space="preserve">حيث لا تسمع كلامه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ثلاث شهادات</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فاستقبلها عمر</w:t>
      </w:r>
      <w:r>
        <w:rPr>
          <w:rStyle w:val="FootnoteAnchor"/>
          <w:rtl w:val="true"/>
        </w:rPr>
        <w:footnoteReference w:id="1765"/>
      </w:r>
      <w:r>
        <w:rPr>
          <w:rFonts w:ascii="Amiri" w:hAnsi="Amiri" w:eastAsia="Amiri" w:cs="Amiri"/>
          <w:color w:val="111111"/>
          <w:sz w:val="28"/>
          <w:sz w:val="28"/>
          <w:szCs w:val="28"/>
          <w:rtl w:val="true"/>
          <w:lang w:bidi="ar-SA"/>
        </w:rPr>
        <w:t xml:space="preserve">بن حريث المخزومي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أمَة اللّه وقد رأيتك تختلفين إلى عليّ عليه‌السلام تسأليه أن يطهّرك؟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أمير المؤمنين عليه‌السلام فسألته أن يطهّرني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ويشرب ولا يرتدي من سطح ولا يتهوّر في بئر، وقد خفت أن يأتي عليَّ الموت ولم يطهّرني، فقال لها عمر</w:t>
      </w:r>
      <w:r>
        <w:rPr>
          <w:rStyle w:val="FootnoteAnchor"/>
          <w:rtl w:val="true"/>
        </w:rPr>
        <w:footnoteReference w:id="1766"/>
      </w:r>
      <w:r>
        <w:rPr>
          <w:rFonts w:ascii="Amiri" w:hAnsi="Amiri" w:eastAsia="Amiri" w:cs="Amiri"/>
          <w:color w:val="111111"/>
          <w:sz w:val="28"/>
          <w:sz w:val="28"/>
          <w:szCs w:val="28"/>
          <w:rtl w:val="true"/>
          <w:lang w:bidi="ar-SA"/>
        </w:rPr>
        <w:t xml:space="preserve">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 فرجعت وأخبرت أمير المؤمنين عليه‌السلام بقول عمر</w:t>
      </w:r>
      <w:r>
        <w:rPr>
          <w:rStyle w:val="FootnoteAnchor"/>
          <w:rtl w:val="true"/>
        </w:rPr>
        <w:footnoteReference w:id="1767"/>
      </w:r>
      <w:r>
        <w:rPr>
          <w:rFonts w:ascii="Amiri" w:hAnsi="Amiri" w:eastAsia="Amiri" w:cs="Amiri"/>
          <w:color w:val="111111"/>
          <w:sz w:val="28"/>
          <w:sz w:val="28"/>
          <w:szCs w:val="28"/>
          <w:rtl w:val="true"/>
          <w:lang w:bidi="ar-SA"/>
        </w:rPr>
        <w:t>فقال لها أمير المؤمنين عليه‌السلام وهو يتجاهل</w:t>
      </w:r>
      <w:r>
        <w:rPr>
          <w:rStyle w:val="FootnoteAnchor"/>
          <w:rtl w:val="true"/>
        </w:rPr>
        <w:footnoteReference w:id="1768"/>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يكفل عمر</w:t>
      </w:r>
      <w:r>
        <w:rPr>
          <w:rStyle w:val="FootnoteAnchor"/>
          <w:rtl w:val="true"/>
        </w:rPr>
        <w:footnoteReference w:id="1769"/>
      </w: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فقال لها</w:t>
      </w:r>
      <w:r>
        <w:rPr>
          <w:rStyle w:val="FootnoteAnchor"/>
          <w:rtl w:val="true"/>
        </w:rPr>
        <w:footnoteReference w:id="17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بعلٍ إذ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أفغائباً كان بعلك إذ فعلت ما فعلت أم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حاضراً ،فرفع عليه‌السلام رأسه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قد ثبت لك عليها أربع شهادات،وإنّك قد قلت لنبيّك صلى‌الله‌عليه‌و‌آله فيما أخبرته</w:t>
      </w:r>
      <w:r>
        <w:rPr>
          <w:rStyle w:val="FootnoteAnchor"/>
          <w:rtl w:val="true"/>
        </w:rPr>
        <w:footnoteReference w:id="1771"/>
      </w:r>
      <w:r>
        <w:rPr>
          <w:rFonts w:ascii="Amiri" w:hAnsi="Amiri" w:eastAsia="Amiri" w:cs="Amiri"/>
          <w:color w:val="111111"/>
          <w:sz w:val="28"/>
          <w:sz w:val="28"/>
          <w:szCs w:val="28"/>
          <w:rtl w:val="true"/>
          <w:lang w:bidi="ar-SA"/>
        </w:rPr>
        <w:t>من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من عطّل حدّاً من حدودي فقد عاندني وطلب بذلك مضادّتي ، اللّهمّ فإنّي غير معطّل حدودك ولا طالب مضادّتك ولا مضيّع لأحكامك بل مطيعٌ لك ومتّبع سنّة نبيّك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w:t>
      </w:r>
      <w:r>
        <w:rPr>
          <w:rStyle w:val="FootnoteAnchor"/>
          <w:rtl w:val="true"/>
        </w:rPr>
        <w:footnoteReference w:id="1772"/>
      </w:r>
      <w:r>
        <w:rPr>
          <w:rFonts w:ascii="IRNazanin" w:hAnsi="IRNazanin" w:eastAsia="IRNazanin"/>
          <w:color w:val="111111"/>
          <w:sz w:val="28"/>
          <w:sz w:val="28"/>
          <w:szCs w:val="28"/>
          <w:rtl w:val="true"/>
          <w:lang w:bidi="fa-IR"/>
        </w:rPr>
        <w:t>إلى عمر</w:t>
      </w:r>
      <w:r>
        <w:rPr>
          <w:rStyle w:val="FootnoteAnchor"/>
          <w:rtl w:val="true"/>
        </w:rPr>
        <w:footnoteReference w:id="1773"/>
      </w:r>
      <w:r>
        <w:rPr>
          <w:rFonts w:ascii="Amiri" w:hAnsi="Amiri" w:eastAsia="Amiri" w:cs="Amiri"/>
          <w:color w:val="111111"/>
          <w:sz w:val="28"/>
          <w:sz w:val="28"/>
          <w:szCs w:val="28"/>
          <w:rtl w:val="true"/>
          <w:lang w:bidi="ar-SA"/>
        </w:rPr>
        <w:t>بن حريث وكأنّما الرمّان يفقئ في وجهه ، فلمّا نظر إلى عمر</w:t>
      </w:r>
      <w:r>
        <w:rPr>
          <w:rStyle w:val="FootnoteAnchor"/>
          <w:rtl w:val="true"/>
        </w:rPr>
        <w:footnoteReference w:id="17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إنّني إنّما أردت</w:t>
      </w:r>
      <w:r>
        <w:rPr>
          <w:rStyle w:val="FootnoteAnchor"/>
          <w:rtl w:val="true"/>
        </w:rPr>
        <w:footnoteReference w:id="1775"/>
      </w:r>
      <w:r>
        <w:rPr>
          <w:rFonts w:ascii="Amiri" w:hAnsi="Amiri" w:eastAsia="Amiri" w:cs="Amiri"/>
          <w:color w:val="111111"/>
          <w:sz w:val="28"/>
          <w:sz w:val="28"/>
          <w:szCs w:val="28"/>
          <w:rtl w:val="true"/>
          <w:lang w:bidi="ar-SA"/>
        </w:rPr>
        <w:t xml:space="preserve">أكفله إذ ظننت أنّك تحبّ ذلك ، فأمّا إذا كرهته فإنّي لست أفعل ،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w:t>
      </w:r>
      <w:r>
        <w:rPr>
          <w:rStyle w:val="FootnoteAnchor"/>
          <w:rtl w:val="true"/>
        </w:rPr>
        <w:footnoteReference w:id="1776"/>
      </w:r>
      <w:r>
        <w:rPr>
          <w:rFonts w:ascii="Amiri" w:hAnsi="Amiri" w:eastAsia="Amiri" w:cs="Amiri"/>
          <w:color w:val="111111"/>
          <w:sz w:val="28"/>
          <w:sz w:val="28"/>
          <w:szCs w:val="28"/>
          <w:rtl w:val="true"/>
          <w:lang w:bidi="ar-SA"/>
        </w:rPr>
        <w:t>شهادات باللّه لتكفلنّه وأنت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w:t>
      </w:r>
    </w:p>
    <w:p>
      <w:pPr>
        <w:pStyle w:val="BookText"/>
        <w:rPr/>
      </w:pPr>
      <w:r>
        <w:rPr>
          <w:rFonts w:ascii="Amiri" w:hAnsi="Amiri" w:eastAsia="Amiri" w:cs="Amiri"/>
          <w:color w:val="111111"/>
          <w:sz w:val="28"/>
          <w:sz w:val="28"/>
          <w:szCs w:val="28"/>
          <w:rtl w:val="true"/>
          <w:lang w:bidi="ar-SA"/>
        </w:rPr>
        <w:t xml:space="preserve">أميرالمؤمنين عليه‌السلام المنبر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نادي</w:t>
      </w:r>
      <w:r>
        <w:rPr>
          <w:rStyle w:val="FootnoteAnchor"/>
          <w:rtl w:val="true"/>
        </w:rPr>
        <w:footnoteReference w:id="1777"/>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قنبر فاجتمعوا</w:t>
      </w:r>
      <w:r>
        <w:rPr>
          <w:rStyle w:val="FootnoteAnchor"/>
          <w:rtl w:val="true"/>
        </w:rPr>
        <w:footnoteReference w:id="1778"/>
      </w:r>
      <w:r>
        <w:rPr>
          <w:rFonts w:ascii="Amiri" w:hAnsi="Amiri" w:eastAsia="Amiri" w:cs="Amiri"/>
          <w:color w:val="111111"/>
          <w:sz w:val="28"/>
          <w:sz w:val="28"/>
          <w:szCs w:val="28"/>
          <w:rtl w:val="true"/>
          <w:lang w:bidi="ar-SA"/>
        </w:rPr>
        <w:t>حتّى غصّ</w:t>
      </w:r>
      <w:r>
        <w:rPr>
          <w:rStyle w:val="FootnoteAnchor"/>
          <w:rtl w:val="true"/>
        </w:rPr>
        <w:footnoteReference w:id="1779"/>
      </w:r>
      <w:r>
        <w:rPr>
          <w:rFonts w:ascii="Amiri" w:hAnsi="Amiri" w:eastAsia="Amiri" w:cs="Amiri"/>
          <w:color w:val="111111"/>
          <w:sz w:val="28"/>
          <w:sz w:val="28"/>
          <w:szCs w:val="28"/>
          <w:rtl w:val="true"/>
          <w:lang w:bidi="ar-SA"/>
        </w:rPr>
        <w:t xml:space="preserve">المسجد بأهله، وقام أمير المؤمنين عليه‌السلام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إمامكم خارج بهذه المرأة إلى هذا الظهر ليقيم عليها الحدّ إن شاء اللّه تعالى، فعزم عليكم أمير المؤمنين لمّا خرجتم وأنتم متنكّرون ومعكم أحجاركم لا يتعرّف منكم أحد</w:t>
      </w:r>
      <w:r>
        <w:rPr>
          <w:rStyle w:val="FootnoteAnchor"/>
          <w:rtl w:val="true"/>
        </w:rPr>
        <w:footnoteReference w:id="1780"/>
      </w:r>
      <w:r>
        <w:rPr>
          <w:rFonts w:ascii="Amiri" w:hAnsi="Amiri" w:eastAsia="Amiri" w:cs="Amiri"/>
          <w:color w:val="111111"/>
          <w:sz w:val="28"/>
          <w:sz w:val="28"/>
          <w:szCs w:val="28"/>
          <w:rtl w:val="true"/>
          <w:lang w:bidi="ar-SA"/>
        </w:rPr>
        <w:t>حتّى تنصرفوا إلى منازلكم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عليه‌السلام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الناس بكرة خرج عليه‌السلام بالمرأة وخرج النّاس متنكّرون</w:t>
      </w:r>
      <w:r>
        <w:rPr>
          <w:rStyle w:val="FootnoteAnchor"/>
          <w:rtl w:val="true"/>
        </w:rPr>
        <w:footnoteReference w:id="1781"/>
      </w:r>
      <w:r>
        <w:rPr>
          <w:rFonts w:ascii="Amiri" w:hAnsi="Amiri" w:eastAsia="Amiri" w:cs="Amiri"/>
          <w:color w:val="111111"/>
          <w:sz w:val="28"/>
          <w:sz w:val="28"/>
          <w:szCs w:val="28"/>
          <w:rtl w:val="true"/>
          <w:lang w:bidi="ar-SA"/>
        </w:rPr>
        <w:t>متلثّمين بعمائمهم وأرديتهم والحجارة في أرديتهم وفي أكمامهم حتّى انتهى بها، والناس معه إلى الظهر بالكوفة، فأمر عليه‌السلام أن يُحفر لها حفيرة ثمّ دفنها</w:t>
      </w:r>
      <w:r>
        <w:rPr>
          <w:rStyle w:val="FootnoteAnchor"/>
          <w:rtl w:val="true"/>
        </w:rPr>
        <w:footnoteReference w:id="1782"/>
      </w:r>
      <w:r>
        <w:rPr>
          <w:rFonts w:ascii="Amiri" w:hAnsi="Amiri" w:eastAsia="Amiri" w:cs="Amiri"/>
          <w:color w:val="111111"/>
          <w:sz w:val="28"/>
          <w:sz w:val="28"/>
          <w:szCs w:val="28"/>
          <w:rtl w:val="true"/>
          <w:lang w:bidi="ar-SA"/>
        </w:rPr>
        <w:t>ثمّ ركب بغلته وأثبت رجله في غرز الركاب ووضع اصبعه السبّابة</w:t>
      </w:r>
      <w:r>
        <w:rPr>
          <w:rStyle w:val="FootnoteAnchor"/>
          <w:rtl w:val="true"/>
        </w:rPr>
        <w:footnoteReference w:id="1783"/>
      </w:r>
      <w:r>
        <w:rPr>
          <w:rFonts w:ascii="Amiri" w:hAnsi="Amiri" w:eastAsia="Amiri" w:cs="Amiri"/>
          <w:color w:val="111111"/>
          <w:sz w:val="28"/>
          <w:sz w:val="28"/>
          <w:szCs w:val="28"/>
          <w:rtl w:val="true"/>
          <w:lang w:bidi="ar-SA"/>
        </w:rPr>
        <w:t>في اُذنيه ثمّ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Style w:val="FootnoteAnchor"/>
          <w:rtl w:val="true"/>
        </w:rPr>
        <w:footnoteReference w:id="1784"/>
      </w:r>
      <w:r>
        <w:rPr>
          <w:rFonts w:ascii="Amiri" w:hAnsi="Amiri" w:eastAsia="Amiri" w:cs="Amiri"/>
          <w:color w:val="111111"/>
          <w:sz w:val="28"/>
          <w:sz w:val="28"/>
          <w:szCs w:val="28"/>
          <w:rtl w:val="true"/>
          <w:lang w:bidi="ar-SA"/>
        </w:rPr>
        <w:t>الناس إنّ اللّه تبارك وتعالى عهد إلى نبيّه صلى‌الله‌عليه‌و‌آله عهداً وعهده</w:t>
      </w:r>
      <w:r>
        <w:rPr>
          <w:rStyle w:val="FootnoteAnchor"/>
          <w:rtl w:val="true"/>
        </w:rPr>
        <w:footnoteReference w:id="1785"/>
      </w:r>
      <w:r>
        <w:rPr>
          <w:rFonts w:ascii="Amiri" w:hAnsi="Amiri" w:eastAsia="Amiri" w:cs="Amiri"/>
          <w:color w:val="111111"/>
          <w:sz w:val="28"/>
          <w:sz w:val="28"/>
          <w:szCs w:val="28"/>
          <w:rtl w:val="true"/>
          <w:lang w:bidi="ar-SA"/>
        </w:rPr>
        <w:t>النبيّ صلى‌الله‌عليه‌و‌آله إليَّ أنّه</w:t>
      </w:r>
      <w:r>
        <w:rPr>
          <w:rStyle w:val="FootnoteAnchor"/>
          <w:rtl w:val="true"/>
        </w:rPr>
        <w:footnoteReference w:id="1786"/>
      </w:r>
      <w:r>
        <w:rPr>
          <w:rFonts w:ascii="Amiri" w:hAnsi="Amiri" w:eastAsia="Amiri" w:cs="Amiri"/>
          <w:color w:val="111111"/>
          <w:sz w:val="28"/>
          <w:sz w:val="28"/>
          <w:szCs w:val="28"/>
          <w:rtl w:val="true"/>
          <w:lang w:bidi="ar-SA"/>
        </w:rPr>
        <w:t>لايقيم الحدّ مَن للّه عليه حدّ، فمن كان للّه عليه مثل ما له عليها فلا يقيم عليها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الناس يومئذٍ كلّهم ما خلا أمير المؤمنين والحسن والحسين عليهم‌السلام فأقام هؤلاء الثلاثة عليها الحدّ وليس</w:t>
      </w:r>
      <w:r>
        <w:rPr>
          <w:rStyle w:val="FootnoteAnchor"/>
          <w:rtl w:val="true"/>
        </w:rPr>
        <w:footnoteReference w:id="1787"/>
      </w:r>
      <w:r>
        <w:rPr>
          <w:rFonts w:ascii="Amiri" w:hAnsi="Amiri" w:eastAsia="Amiri" w:cs="Amiri"/>
          <w:color w:val="111111"/>
          <w:sz w:val="28"/>
          <w:sz w:val="28"/>
          <w:szCs w:val="28"/>
          <w:rtl w:val="true"/>
          <w:lang w:bidi="ar-SA"/>
        </w:rPr>
        <w:t xml:space="preserve">معهم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فيمن انصرف</w:t>
      </w:r>
      <w:r>
        <w:rPr>
          <w:rStyle w:val="FootnoteAnchor"/>
          <w:rtl w:val="true"/>
        </w:rPr>
        <w:footnoteReference w:id="1788"/>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ابنه</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أيّام عمر بن الخطّاب ليلة من الليالي دخل عمر المسجد فلمّا طلع الصبح رأى</w:t>
      </w:r>
      <w:r>
        <w:rPr>
          <w:rStyle w:val="FootnoteAnchor"/>
          <w:rtl w:val="true"/>
        </w:rPr>
        <w:footnoteReference w:id="1790"/>
      </w:r>
      <w:r>
        <w:rPr>
          <w:rFonts w:ascii="Amiri" w:hAnsi="Amiri" w:eastAsia="Amiri" w:cs="Amiri"/>
          <w:color w:val="111111"/>
          <w:sz w:val="28"/>
          <w:sz w:val="28"/>
          <w:szCs w:val="28"/>
          <w:rtl w:val="true"/>
          <w:lang w:bidi="ar-SA"/>
        </w:rPr>
        <w:t>شخصاً نائماً</w:t>
      </w:r>
      <w:r>
        <w:rPr>
          <w:rStyle w:val="FootnoteAnchor"/>
          <w:rtl w:val="true"/>
        </w:rPr>
        <w:footnoteReference w:id="1791"/>
      </w:r>
      <w:r>
        <w:rPr>
          <w:rFonts w:ascii="Amiri" w:hAnsi="Amiri" w:eastAsia="Amiri" w:cs="Amiri"/>
          <w:color w:val="111111"/>
          <w:sz w:val="28"/>
          <w:sz w:val="28"/>
          <w:szCs w:val="28"/>
          <w:rtl w:val="true"/>
          <w:lang w:bidi="ar-SA"/>
        </w:rPr>
        <w:t>في وسط المحراب فقال</w:t>
      </w:r>
      <w:r>
        <w:rPr>
          <w:rStyle w:val="FootnoteAnchor"/>
          <w:rtl w:val="true"/>
        </w:rPr>
        <w:footnoteReference w:id="1792"/>
      </w:r>
      <w:r>
        <w:rPr>
          <w:rFonts w:ascii="Amiri" w:hAnsi="Amiri" w:eastAsia="Amiri" w:cs="Amiri"/>
          <w:color w:val="111111"/>
          <w:sz w:val="28"/>
          <w:sz w:val="28"/>
          <w:szCs w:val="28"/>
          <w:rtl w:val="true"/>
          <w:lang w:bidi="ar-SA"/>
        </w:rPr>
        <w:t xml:space="preserve">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هذا ليصلّي فذهب إليه فحرّكه فلم يتحرّك فرأى عليه إزاراً فظنّه امرأة فنادى امرأة من الأنصار، فلمّا تفقّدته وجدته رجلاً في زيّ النساء مزيّن</w:t>
      </w:r>
      <w:r>
        <w:rPr>
          <w:rStyle w:val="FootnoteAnchor"/>
          <w:rtl w:val="true"/>
        </w:rPr>
        <w:footnoteReference w:id="1793"/>
      </w:r>
      <w:r>
        <w:rPr>
          <w:rFonts w:ascii="Amiri" w:hAnsi="Amiri" w:eastAsia="Amiri" w:cs="Amiri"/>
          <w:color w:val="111111"/>
          <w:sz w:val="28"/>
          <w:sz w:val="28"/>
          <w:szCs w:val="28"/>
          <w:rtl w:val="true"/>
          <w:lang w:bidi="ar-SA"/>
        </w:rPr>
        <w:t>اللحية مقطوع الرأس، فأخبرت عمراً بذلك، فقال لمولاه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ارفعه من المحراب واطرحه في بعض زوايا المسجد حتّى نصلّي ، فلمّا فرغ من الصلاة قال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هذا الرجل؟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جهّزه وادفنه وسيعلم أمره بطفل يجدونه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تقول 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بذلك أخي وحبيبي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مضى من القصّة تسعة أشهر أتى عمر يوماً إلى المسجد لصلاة الصبح إذا سمع بكاء الطفل في المحراب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وابن عمّ رسوله عليّ بن أبي طالب عليه‌السلام ، ثمّ قال لمولاه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ارفعه عن المحراب ، فلمّا فرغ من الصلاة أتى أوفى بالطفل ووضعه بين يدي أمير المؤمنين عليه‌السلام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أوفى اطلب له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فذهب يدور في المدينة إذ أقبلت امرأة من الأنصار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مات ومعي درّ كثير، فأتى بها</w:t>
      </w:r>
      <w:r>
        <w:rPr>
          <w:rStyle w:val="FootnoteAnchor"/>
          <w:rtl w:val="true"/>
        </w:rPr>
        <w:footnoteReference w:id="1794"/>
      </w:r>
      <w:r>
        <w:rPr>
          <w:rFonts w:ascii="Amiri" w:hAnsi="Amiri" w:eastAsia="Amiri" w:cs="Amiri"/>
          <w:color w:val="111111"/>
          <w:sz w:val="28"/>
          <w:sz w:val="28"/>
          <w:szCs w:val="28"/>
          <w:rtl w:val="true"/>
          <w:lang w:bidi="ar-SA"/>
        </w:rPr>
        <w:t xml:space="preserve">أمير المؤمنين عليه‌السلام فأعطاها الطفل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r>
        <w:rPr>
          <w:rStyle w:val="FootnoteAnchor"/>
          <w:rtl w:val="true"/>
        </w:rPr>
        <w:footnoteReference w:id="1795"/>
      </w:r>
      <w:r>
        <w:rPr>
          <w:rFonts w:ascii="Amiri" w:hAnsi="Amiri" w:eastAsia="Amiri" w:cs="Amiri"/>
          <w:color w:val="111111"/>
          <w:sz w:val="28"/>
          <w:sz w:val="28"/>
          <w:szCs w:val="28"/>
          <w:rtl w:val="true"/>
          <w:lang w:bidi="ar-SA"/>
        </w:rPr>
        <w:t>لها من بيت المال مبلغاً وكانت ولادة الطفل في شهر المحرّم، فلمّا كانت ليلة العيد استكمل للطفل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أوفى اذهب إلى المرضعة فائتني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إليَّ بالطفل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جاءت به دفع إليها أكسية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البسيه واذهبي إلى المصلّى وانظري أيّما امرأة تأتيك وتأخذه وتقبّله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ابن المظلومة يابن الظالم ائتني بها</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أصبحت فعلت ما أمرها أمير المؤمنين عليه‌السلام فإذا امرأة تناديها يا هذه</w:t>
      </w:r>
      <w:r>
        <w:rPr>
          <w:rStyle w:val="FootnoteAnchor"/>
          <w:rtl w:val="true"/>
        </w:rPr>
        <w:footnoteReference w:id="1796"/>
      </w:r>
      <w:r>
        <w:rPr>
          <w:rFonts w:ascii="Amiri" w:hAnsi="Amiri" w:eastAsia="Amiri" w:cs="Amiri"/>
          <w:color w:val="111111"/>
          <w:sz w:val="28"/>
          <w:sz w:val="28"/>
          <w:szCs w:val="28"/>
          <w:rtl w:val="true"/>
          <w:lang w:bidi="ar-SA"/>
        </w:rPr>
        <w:t xml:space="preserve">قفي بحقّ محمّد بن عبداللّه صلى‌الله‌عليه‌و‌آله ، فلمّا دنت منها رفعت الخمار عن وجهها وكانت جميلة لا نظير لها في الحسن، فأخذت الطفل وقبّلته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مظلوم ابن المظلومة يابن الظالم ما أشبهك بولدي الذي مات وهي تبكي ثمّ ردّته إلى المرضعة وأرادت أن تنصرف فتشبّثت بها فصاحت المرأة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 سبيلي ، فقالت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معي إلى أمير المؤمنين عليه‌السلام فاضطربت المرأة اضطراباً شديداً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وارفعي يدك عنّي وإنّك إذا أتيتي بي إلى أمير المؤمنين عليه‌السلام فضحني بين الملأ وأنا أكون خصمك يوم القيامة ، فقالت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أُفارقك حتّى آتي بك أمير المؤمنين عليه‌السلام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بي إلى أمير المؤمنين عليه‌السلام لا يعطيك شيئاً بل اذهبي معي حتّى أعطيك هدية تفرحين بها وهي بردتان يمانيّتان وحلّة صنعانيّة وثلاثمائة درهم هجرية، وكوني كأنّك ما رأيتني واكتمي أمري، وإذا أقبل عيد الأضحى يشهد اللّه عليَّ أن أعطيك مثلها إذا رأيت الطفل سالماً ، فمضت المرضعة معها وأخذت جميع ما ذكرت لها ومضيت </w:t>
      </w:r>
      <w:r>
        <w:rPr>
          <w:rStyle w:val="FootnoteAnchor"/>
          <w:rtl w:val="true"/>
        </w:rPr>
        <w:footnoteReference w:id="1797"/>
      </w:r>
      <w:r>
        <w:rPr>
          <w:rFonts w:ascii="Amiri" w:hAnsi="Amiri" w:eastAsia="Amiri" w:cs="Amiri"/>
          <w:color w:val="111111"/>
          <w:sz w:val="28"/>
          <w:sz w:val="28"/>
          <w:szCs w:val="28"/>
          <w:rtl w:val="true"/>
          <w:lang w:bidi="ar-SA"/>
        </w:rPr>
        <w:t xml:space="preserve">، فلمّا رجع الناس من المصلّى أحضرها أمير المؤمنين عليه‌السلام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عدوّة اللّه ما صنعتي</w:t>
      </w:r>
      <w:r>
        <w:rPr>
          <w:rStyle w:val="FootnoteAnchor"/>
          <w:rtl w:val="true"/>
        </w:rPr>
        <w:footnoteReference w:id="1798"/>
      </w:r>
      <w:r>
        <w:rPr>
          <w:rFonts w:ascii="Amiri" w:hAnsi="Amiri" w:eastAsia="Amiri" w:cs="Amiri"/>
          <w:color w:val="111111"/>
          <w:sz w:val="28"/>
          <w:sz w:val="28"/>
          <w:szCs w:val="28"/>
          <w:rtl w:val="true"/>
          <w:lang w:bidi="ar-SA"/>
        </w:rPr>
        <w:t>بوصيّتي؟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طفت بالطفل جميع المصلّى فما وجدت أحداً أخذه منّي ، فقال لها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وحقّ صاحب هذا القبر ، أتتك امرأة وأخذت منك الطفل وقبّلته وبكت ثمّ ردّته إليك وأنت تشبّثت بها فأعطتك الرشوة ثمّ وعدتك بمثلها فارتعدت فرائص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أخبره يهلكني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أتعلم الغيب؟</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هذا علم علّمنيه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الصدق أحسن الكلام، كذلك كان، وأنّي بين يديك مرني بما تأمرني وإن أردت مضيت إلى منزل المرأة وأتيتك بها، 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لمّا أعطتك المال والتحف انتقلت من ذلك المنزل إلى غيره والآن عفى اللّه عنك عمّا صنعت فاحفظي الطفل، فإذا أنت رأيتها في عيد الأضحى فأتيني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لك يابن عمّ رسول اللّه صلى‌الله‌عليه‌و‌آله ، فلمّا أقبل عيد الأضحى فعلت مثل صنعتها الاُولى، فأتتها تلك المرأة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معي حتّى أوفيك ما وعدتك به ، فقالت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بعطاياك والآن ما يمكنني أن أُفارقك حتّى أحضرك بين يدي ابن عم رسول اللّه صلى‌الله‌عليه‌و‌آله ، ثمّ لزمت بطرف إزارها، فلمّا رأت المرأة منها ذلك حوّلت وجهها نحو السماء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وياجار المستجيرين ، ثم مع</w:t>
      </w:r>
      <w:r>
        <w:rPr>
          <w:rStyle w:val="FootnoteAnchor"/>
          <w:rtl w:val="true"/>
        </w:rPr>
        <w:footnoteReference w:id="1799"/>
      </w:r>
      <w:r>
        <w:rPr>
          <w:rFonts w:ascii="Amiri" w:hAnsi="Amiri" w:eastAsia="Amiri" w:cs="Amiri"/>
          <w:color w:val="111111"/>
          <w:sz w:val="28"/>
          <w:sz w:val="28"/>
          <w:szCs w:val="28"/>
          <w:rtl w:val="true"/>
          <w:lang w:bidi="ar-SA"/>
        </w:rPr>
        <w:t xml:space="preserve">المرضعة إلى مسجد رسول اللّه صلى‌الله‌عليه‌و‌آله ، فلمّا رآها أمير المؤمنين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أيّما أحبّ إليك تحدّثيني أم أُحدّثك بالقصّة من أوّلها إلى آخرها؟ قد أمرني بذلك</w:t>
      </w:r>
      <w:r>
        <w:rPr>
          <w:rStyle w:val="FootnoteAnchor"/>
          <w:rtl w:val="true"/>
        </w:rPr>
        <w:footnoteReference w:id="1800"/>
      </w:r>
      <w:r>
        <w:rPr>
          <w:rFonts w:ascii="Amiri" w:hAnsi="Amiri" w:eastAsia="Amiri" w:cs="Amiri"/>
          <w:color w:val="111111"/>
          <w:sz w:val="28"/>
          <w:sz w:val="28"/>
          <w:szCs w:val="28"/>
          <w:rtl w:val="true"/>
          <w:lang w:bidi="ar-SA"/>
        </w:rPr>
        <w:t xml:space="preserve">حبيبي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بقصّتي من أوّلها إلى آخرها وتعطيني الأمان منك وتؤمنني من عقوبة اللّه تعالى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عامر بن سعد الخزرجي من الأنصار، قتل أبي بين يدي رسول اللّه صلى‌الله‌عليه‌و‌آله واُمّي ماتت في خلافة أبي بكر، وبقيت فريدة وحيدة ليس لي</w:t>
      </w:r>
      <w:r>
        <w:rPr>
          <w:rStyle w:val="FootnoteAnchor"/>
          <w:rtl w:val="true"/>
        </w:rPr>
        <w:footnoteReference w:id="1801"/>
      </w:r>
      <w:r>
        <w:rPr>
          <w:rFonts w:ascii="Amiri" w:hAnsi="Amiri" w:eastAsia="Amiri" w:cs="Amiri"/>
          <w:color w:val="111111"/>
          <w:sz w:val="28"/>
          <w:sz w:val="28"/>
          <w:szCs w:val="28"/>
          <w:rtl w:val="true"/>
          <w:lang w:bidi="ar-SA"/>
        </w:rPr>
        <w:t>أحد يتعاهدني وكنّ في جواري نساء أقعد معهنّ وأغزل بالمغزل وكنت معهنّ في مؤانسة ، فبينا أنا ذات يوم جالسة مع نساء المهاجرين والأنصار إذ أقبلت علينا عجوز وفي يدها مسبحتها</w:t>
      </w:r>
      <w:r>
        <w:rPr>
          <w:rStyle w:val="FootnoteAnchor"/>
          <w:rtl w:val="true"/>
        </w:rPr>
        <w:footnoteReference w:id="1802"/>
      </w:r>
      <w:r>
        <w:rPr>
          <w:rFonts w:ascii="Amiri" w:hAnsi="Amiri" w:eastAsia="Amiri" w:cs="Amiri"/>
          <w:color w:val="111111"/>
          <w:sz w:val="28"/>
          <w:sz w:val="28"/>
          <w:szCs w:val="28"/>
          <w:rtl w:val="true"/>
          <w:lang w:bidi="ar-SA"/>
        </w:rPr>
        <w:t>وهي تتوكّأ على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عصاة، فسلّمت فرددنا عليها السلام، ثمّ سألت عن اسم كلّ واحدة منّا، ثمّ أتت إليَّ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صبيّة ما اسمك؟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بنت عامر الأنصاري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أب ، أو بعل؟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على هذه الحالة وأنت صبيّة جميلة وأظهرت الشفقة والتحنّن عليَّ ،</w:t>
      </w:r>
      <w:r>
        <w:rPr>
          <w:rStyle w:val="FootnoteAnchor"/>
          <w:rtl w:val="true"/>
        </w:rPr>
        <w:footnoteReference w:id="1803"/>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تريدين امرأة تكون معك وتقوم لك فيما تحتاجيه؟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تلك المرأة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أكون لك بمنزلة الوالدة الشفيقة ،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رغبت البيت بيتك وكان لي بذلك فرحٌ عظيم ، ثمّ دخلت معي إلى الحجرة وطلبت وتوضّأت فلمّا فرغت قالت</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يسّر لي ورحم ضعفي، فقدّمت إليها خبزاً ولبناً وتمراً فنظرت إليه وبكت،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ليس هذا طعامي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طعام معهودك؟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من شعير</w:t>
      </w:r>
      <w:r>
        <w:rPr>
          <w:rStyle w:val="FootnoteAnchor"/>
          <w:rtl w:val="true"/>
        </w:rPr>
        <w:footnoteReference w:id="1805"/>
      </w:r>
      <w:r>
        <w:rPr>
          <w:rFonts w:ascii="Amiri" w:hAnsi="Amiri" w:eastAsia="Amiri" w:cs="Amiri"/>
          <w:color w:val="111111"/>
          <w:sz w:val="28"/>
          <w:sz w:val="28"/>
          <w:szCs w:val="28"/>
          <w:rtl w:val="true"/>
          <w:lang w:bidi="ar-SA"/>
        </w:rPr>
        <w:t xml:space="preserve">معه قليل من الملح ، فأحضرت لك ذلك ،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هذا وقت أكلي ولكن إذا فرغت من صلاة العشاء فاحضري لي الطعام حتّى أفطر </w:t>
      </w:r>
      <w:r>
        <w:rPr>
          <w:rStyle w:val="FootnoteAnchor"/>
          <w:rtl w:val="true"/>
        </w:rPr>
        <w:footnoteReference w:id="1806"/>
      </w:r>
      <w:r>
        <w:rPr>
          <w:rFonts w:ascii="Amiri" w:hAnsi="Amiri" w:eastAsia="Amiri" w:cs="Amiri"/>
          <w:color w:val="111111"/>
          <w:sz w:val="28"/>
          <w:sz w:val="28"/>
          <w:szCs w:val="28"/>
          <w:rtl w:val="true"/>
          <w:lang w:bidi="ar-SA"/>
        </w:rPr>
        <w:t xml:space="preserve">، فقامت إلى الصلاة فلمّا فرغت من صلاة العشاء قدّمت إليها قرص من الشعير والملح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احضري لي قليلاً من الرماد فأحضرته لها، فمزجت الملح بالرماد وتناولت قرص من الشعير فأكلت منه ثلاث لقمات مع الملح والرماد، ثمّ قامت وشرعت في الصلاه فما زالت تصلّي إلى طلوع الفجر، ودعت بدعاء لم أسمع أحسن منه ، ثمّ إنّي قمت وقبّلت</w:t>
      </w:r>
      <w:r>
        <w:rPr>
          <w:rStyle w:val="FootnoteAnchor"/>
          <w:rtl w:val="true"/>
        </w:rPr>
        <w:footnoteReference w:id="1807"/>
      </w:r>
      <w:r>
        <w:rPr>
          <w:rFonts w:ascii="Amiri" w:hAnsi="Amiri" w:eastAsia="Amiri" w:cs="Amiri"/>
          <w:color w:val="111111"/>
          <w:sz w:val="28"/>
          <w:sz w:val="28"/>
          <w:szCs w:val="28"/>
          <w:rtl w:val="true"/>
          <w:lang w:bidi="ar-SA"/>
        </w:rPr>
        <w:t xml:space="preserve">عينيها وقلت بخٍّ بخٍّ لمن تكونين عندها دائمة، فأسألك بحقّ محمّد بن عبد اللّه أن تدعين لي بالمغفرة فلا أشكّ أنّ دعائك لا يردّ ، ثمّ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صبيّة جميلة وأنا خائفة عليك من الوحدة ولابدّ لي من الخروج للحاجة ولابدّ أن تكون لكِ أنيسة تؤنسك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لي ما تقولين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هي أصغر منك سنّاً عاقلة موقّرة متعبّدة آتيك</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كي تؤنسك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فخرجت ومضت زماناً ثمّ رجعت وحدها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أُختي التي وعدتيني بها؟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ابنتي وحشية من الناس واُنسها مع ربّها وأنت صبيّة مزوحيّة ضحوكة ونساء المهاجرين والأنصار يتردّدون إليك، وأخاف</w:t>
      </w:r>
      <w:r>
        <w:rPr>
          <w:rStyle w:val="FootnoteAnchor"/>
          <w:rtl w:val="true"/>
        </w:rPr>
        <w:footnoteReference w:id="1808"/>
      </w:r>
      <w:r>
        <w:rPr>
          <w:rFonts w:ascii="Amiri" w:hAnsi="Amiri" w:eastAsia="Amiri" w:cs="Amiri"/>
          <w:color w:val="111111"/>
          <w:sz w:val="28"/>
          <w:sz w:val="28"/>
          <w:szCs w:val="28"/>
          <w:rtl w:val="true"/>
          <w:lang w:bidi="ar-SA"/>
        </w:rPr>
        <w:t>إذا جاءت إليك يحضرون ويكثرون الحديث وتشتغل عن العبادة فتفارقك وتروح عنك ، وأنا يا أمير المؤمنين حلفت لها يميناً ما دامت ابنتك عندي لم أُدخلهنّ عليَّ ، 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يكون كذلك ، ثمّ خرجت وعادت بعد ساعة ومعها امرأة تمام القامة</w:t>
      </w:r>
      <w:r>
        <w:rPr>
          <w:rStyle w:val="FootnoteAnchor"/>
          <w:rtl w:val="true"/>
        </w:rPr>
        <w:footnoteReference w:id="1809"/>
      </w:r>
      <w:r>
        <w:rPr>
          <w:rFonts w:ascii="Amiri" w:hAnsi="Amiri" w:eastAsia="Amiri" w:cs="Amiri"/>
          <w:color w:val="111111"/>
          <w:sz w:val="28"/>
          <w:sz w:val="28"/>
          <w:szCs w:val="28"/>
          <w:rtl w:val="true"/>
          <w:lang w:bidi="ar-SA"/>
        </w:rPr>
        <w:t>مغطّاة بإزار ولا يُبان منها غير عينيها ، فلمّا جاءت</w:t>
      </w:r>
      <w:r>
        <w:rPr>
          <w:rStyle w:val="FootnoteAnchor"/>
          <w:rtl w:val="true"/>
        </w:rPr>
        <w:footnoteReference w:id="1810"/>
      </w:r>
      <w:r>
        <w:rPr>
          <w:rFonts w:ascii="Amiri" w:hAnsi="Amiri" w:eastAsia="Amiri" w:cs="Amiri"/>
          <w:color w:val="111111"/>
          <w:sz w:val="28"/>
          <w:sz w:val="28"/>
          <w:szCs w:val="28"/>
          <w:rtl w:val="true"/>
          <w:lang w:bidi="ar-SA"/>
        </w:rPr>
        <w:t>العجوز إلى باب الحجرة وقفت وقالت لها</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تدخلين؟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الفرح حيث بلّغتك مرادك، وإنّي تركت باب حجرتي مفتوحاً أخاف أن يدخلها أحد فاغلقي باب حجرتك ولا تفتحيها لأحد حتّى أرجع إليك، فغلقت الباب ثمّ توجّهت إلى تلك المرأة فجعلت أُكلّمها فلم تجبني، فلححت عليها لترفع، إزارها فلم تفعل حتّى أخذت الإزار عن رأسها، فوجدتها رجلاً مزيّن اللحية</w:t>
      </w:r>
      <w:r>
        <w:rPr>
          <w:rStyle w:val="FootnoteAnchor"/>
          <w:rtl w:val="true"/>
        </w:rPr>
        <w:footnoteReference w:id="1812"/>
      </w:r>
      <w:r>
        <w:rPr>
          <w:rFonts w:ascii="Amiri" w:hAnsi="Amiri" w:eastAsia="Amiri" w:cs="Amiri"/>
          <w:color w:val="111111"/>
          <w:sz w:val="28"/>
          <w:sz w:val="28"/>
          <w:szCs w:val="28"/>
          <w:rtl w:val="true"/>
          <w:lang w:bidi="ar-SA"/>
        </w:rPr>
        <w:t>مخضوب اليدين والرجلين لابساً ملابس النساء متشبّهاً بهنّ ، فلمّا رأيت ذلك بهتّ وغشي عليَّ ، فلمّا فقت</w:t>
      </w:r>
      <w:r>
        <w:rPr>
          <w:rStyle w:val="FootnoteAnchor"/>
          <w:rtl w:val="true"/>
        </w:rPr>
        <w:footnoteReference w:id="1813"/>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فضحتني وفضحت نفسك ، قم فاخرج من حيث أتيت بسترك ولو علم فيك عمر بن الخطّاب لعذّبك، وقمت عنه فلزمني وأنا خفت إن صحت افتضحت وعلم بذلك جيراني، ثمّ عانقني وصرعني وما كنت تحته إلاّ كالفرخ بين يدي النسر ففضّني وهتك ستري، فلمّا أراد أن يتباعد عنّي لم يقدر من شدّة السكر فخرّ على وجهه مغشيّاً عليه فلم أرَ فيه حركة فنظرت في وسطه سكّيناً فجذبته وقطعت رأسه ثمّ رفعت</w:t>
      </w:r>
    </w:p>
    <w:p>
      <w:pPr>
        <w:pStyle w:val="BookText"/>
        <w:rPr/>
      </w:pPr>
      <w:r>
        <w:rPr>
          <w:rFonts w:ascii="Amiri" w:hAnsi="Amiri" w:eastAsia="Amiri" w:cs="Amiri"/>
          <w:color w:val="111111"/>
          <w:sz w:val="28"/>
          <w:sz w:val="28"/>
          <w:szCs w:val="28"/>
          <w:rtl w:val="true"/>
          <w:lang w:bidi="ar-SA"/>
        </w:rPr>
        <w:t xml:space="preserve">طرفي إلى السماء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تعلم أنّه ظلمني وفضحني وهتك ستري وأنا توكّلت عليك يا من إذا توكّل العبد عليه كفاه ، يا جميل الستر ، فلمّا دخل الليل حملته على ظهري وأتيت به إلى مسجد رسول اللّه صلى‌الله‌عليه‌و‌آله ، فلمّا حان وقت الحيض ما رأيت شيئاً ممّا ترى النساء فاغتممت وأردت أن أطرحه كي لا أفتح</w:t>
      </w:r>
      <w:r>
        <w:rPr>
          <w:rStyle w:val="FootnoteAnchor"/>
          <w:rtl w:val="true"/>
        </w:rPr>
        <w:footnoteReference w:id="1814"/>
      </w:r>
      <w:r>
        <w:rPr>
          <w:rFonts w:ascii="Amiri" w:hAnsi="Amiri" w:eastAsia="Amiri" w:cs="Amiri"/>
          <w:color w:val="111111"/>
          <w:sz w:val="28"/>
          <w:sz w:val="28"/>
          <w:szCs w:val="28"/>
          <w:rtl w:val="true"/>
          <w:lang w:bidi="ar-SA"/>
        </w:rPr>
        <w:t xml:space="preserve">،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أتركه فإذا خرج قتلته وأخفيت أمري حتّى ولد وما اطّلع عليه أحد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طفل ولا ذنب له حتّى أقتله فلففته ووضعته في المحراب وهذا حالي يابن عمّ رسول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ينطق بلسان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الآن احكم يا أمير المؤمنين هذا الحكم فإنّه لا يحكم فيه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ذلك المقتول ليست على أحد، لأنّه ارتكب الحرام وهتك الحرمة وباشر بجهله أمراً عظيماً، ولا على هذه المرأة شيء من الحدّ، لأنّ الرجل دخل عليها من غير علمها وإرادتها وغلبها على نفسها من غير شهوة منها وحيث استمكنت منه استوفت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كلّ حال ينبغي أن تحضري العجوز حتّى آخذ حقّ اللّه تعالى منها وأُقيم عليها حدّه فلا تقصّري كي يظهر صدق كلامك</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أُقصّر في طلبها ولكن امهلني ثلاثة أيّام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المرضعة أن تردّ الولد إليها ، وقال عليه‌السلام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لأبيه من اللّه تعالى يوم تجزى كلّ نفسٍ بما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انصرفت إلى بيتها ودعت ربّها بأن يظفرها بالعجوز ثمّ إنّها خرجت من بيتها متوكّلة على اللّه وإذا بالعجوز في طريقها فأخذتها وأتت بها إلى مسجد</w:t>
      </w:r>
      <w:r>
        <w:rPr>
          <w:rStyle w:val="FootnoteAnchor"/>
          <w:rtl w:val="true"/>
        </w:rPr>
        <w:footnoteReference w:id="1815"/>
      </w:r>
      <w:r>
        <w:rPr>
          <w:rFonts w:ascii="Amiri" w:hAnsi="Amiri" w:eastAsia="Amiri" w:cs="Amiri"/>
          <w:color w:val="111111"/>
          <w:sz w:val="28"/>
          <w:sz w:val="28"/>
          <w:szCs w:val="28"/>
          <w:rtl w:val="true"/>
          <w:lang w:bidi="ar-SA"/>
        </w:rPr>
        <w:t xml:space="preserve">رسول اللّه صلى‌الله‌عليه‌و‌آله فلمّا رآها أمير المؤمنين عليه‌السلام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عدوّة</w:t>
      </w:r>
    </w:p>
    <w:p>
      <w:pPr>
        <w:pStyle w:val="BookText"/>
        <w:rPr/>
      </w:pPr>
      <w:r>
        <w:rPr>
          <w:rFonts w:ascii="Amiri" w:hAnsi="Amiri" w:eastAsia="Amiri" w:cs="Amiri"/>
          <w:color w:val="111111"/>
          <w:sz w:val="28"/>
          <w:sz w:val="28"/>
          <w:szCs w:val="28"/>
          <w:rtl w:val="true"/>
          <w:lang w:bidi="ar-SA"/>
        </w:rPr>
        <w:t>اللّه ما</w:t>
      </w:r>
      <w:r>
        <w:rPr>
          <w:rStyle w:val="FootnoteAnchor"/>
          <w:rtl w:val="true"/>
        </w:rPr>
        <w:footnoteReference w:id="1816"/>
      </w:r>
      <w:r>
        <w:rPr>
          <w:rFonts w:ascii="Amiri" w:hAnsi="Amiri" w:eastAsia="Amiri" w:cs="Amiri"/>
          <w:color w:val="111111"/>
          <w:sz w:val="28"/>
          <w:sz w:val="28"/>
          <w:szCs w:val="28"/>
          <w:rtl w:val="true"/>
          <w:lang w:bidi="ar-SA"/>
        </w:rPr>
        <w:t>عملت إنّي أنا علي بن أبي طالب علمي من علم رسول اللّه صلى‌الله‌عليه‌و‌آله اصدقيني عن قصّة هذا الرجل الذي أتيت به إلى بيت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هذه المرأة ولا رأيتها قطّ ولا أعرف الرجل ولا أستحلّ هذه الاُمور ، فقال لها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تحلفين على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وضعي يدك اليمنى على قبر رسول اللّه صلى‌الله‌عليه‌و‌آله‌وسلم واحلفي أنّك ما تعرفين هذه المرأة ولا رأيتها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فقامت العجوز فوضعت يدها على قبر رسول اللّه صلى‌الله‌عليه‌و‌آله وحلفت فاسودّ وجهها وهي لا تشعر فأمر أمير المؤمنين عليه‌السلام أن يُؤتى لها بمرأة</w:t>
      </w:r>
      <w:r>
        <w:rPr>
          <w:rStyle w:val="FootnoteAnchor"/>
          <w:rtl w:val="true"/>
        </w:rPr>
        <w:footnoteReference w:id="1818"/>
      </w:r>
      <w:r>
        <w:rPr>
          <w:rFonts w:ascii="Amiri" w:hAnsi="Amiri" w:eastAsia="Amiri" w:cs="Amiri"/>
          <w:color w:val="111111"/>
          <w:sz w:val="28"/>
          <w:sz w:val="28"/>
          <w:szCs w:val="28"/>
          <w:rtl w:val="true"/>
          <w:lang w:bidi="ar-SA"/>
        </w:rPr>
        <w:t xml:space="preserve">فناولها إيّاها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وجهها كالفحم الأسود فارتفعت الأصوات بالصلاة</w:t>
      </w:r>
      <w:r>
        <w:rPr>
          <w:rStyle w:val="FootnoteAnchor"/>
          <w:rtl w:val="true"/>
        </w:rPr>
        <w:footnoteReference w:id="1819"/>
      </w:r>
      <w:r>
        <w:rPr>
          <w:rFonts w:ascii="Amiri" w:hAnsi="Amiri" w:eastAsia="Amiri" w:cs="Amiri"/>
          <w:color w:val="111111"/>
          <w:sz w:val="28"/>
          <w:sz w:val="28"/>
          <w:szCs w:val="28"/>
          <w:rtl w:val="true"/>
          <w:lang w:bidi="ar-SA"/>
        </w:rPr>
        <w:t xml:space="preserve">على محمّد صلى‌الله‌عليه‌و‌آله والعجوز تنظر وتبكي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صلى‌الله‌عليه‌و‌آله تبت ورجعت إلى اللّه تعالى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العالم بما في الضمائر إن كانت صادقة في كلامها تابت فارجعها إلى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يرتفع عنها السواد فعلم أمير المؤمنين عليه‌السلام أنّها لم تتب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ملعونة كيف كانت توبتك لا 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أن يخرجوها إلى خارج المدينة ويرجموها لأنّها كانت سبب قتل الرجل</w:t>
      </w:r>
      <w:r>
        <w:rPr>
          <w:rStyle w:val="FootnoteAnchor"/>
          <w:rtl w:val="true"/>
        </w:rPr>
        <w:footnoteReference w:id="1820"/>
      </w:r>
      <w:r>
        <w:rPr>
          <w:rFonts w:ascii="Amiri" w:hAnsi="Amiri" w:eastAsia="Amiri" w:cs="Amiri"/>
          <w:color w:val="111111"/>
          <w:sz w:val="28"/>
          <w:sz w:val="28"/>
          <w:szCs w:val="28"/>
          <w:rtl w:val="true"/>
          <w:lang w:bidi="ar-SA"/>
        </w:rPr>
        <w:t xml:space="preserve">وهتك حرمة المرأة واستقرار النطفة من الحرام ، فأمر عمر بذلك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رجعت الخلافة إلى أمير المؤمنين عليه‌السلام وكان ذلك الغلام قد كمل في العمر، ثمّ قتل في صفّين بين يدي أمير المؤمنين</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رجال تشاجروا على سبعة عشر جملاً بينهم وتخاصموا وألدّ بينهم الخصام الطويل وكثر القال والقيل ، فمرّ عليهم عليّ بن أبي طالب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 يشاجر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هذه سبعة عشر جملاً وقد تشاجرنا على قسمتها، ويريد كلّ واحد منّا ما يريده الآخر بحيث لا ينقص من حمل ولا يرد من درهم وقد اختار كلّ منّا فيها ، فقال أمير المؤمنين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ثمّ قال للثاني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 ثمّ قال للثالث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أترضون أن أقسمها لكم واُضيف جملي إلى جمالكم</w:t>
      </w:r>
      <w:r>
        <w:rPr>
          <w:rStyle w:val="FootnoteAnchor"/>
          <w:rtl w:val="true"/>
        </w:rPr>
        <w:footnoteReference w:id="18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 فقال للأوّل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لك النصف وهو ثمانية أجمال ونصف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دفعت إليك ما يزيد على سهمك من غير كسرٍ أفترضى؟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فدفع إليه تسعة ، ثمّ قال للثاني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لك الثلث وهو ستّة اجمال إلاّ ثلث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دفعت إليك ما يزيد على سهمك من غير كسر أفترضى؟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فدفع إليه ستّة أجمال ، ثمّ قال للثالث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لك التسع وهو جملان إلاّ تسع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دفعتُ إليك ما يزيد على سهمك من غير كسر أفترضى؟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فدفع إليه جملين وانصرف الإمام عليه‌السلام بجمله وهذا من بعض إنجاز قضاياه عليه‌السلام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لرجل على عهد عليّ عليه‌السلام جاريتان فولدتا معاً</w:t>
      </w:r>
      <w:r>
        <w:rPr>
          <w:rStyle w:val="FootnoteAnchor"/>
          <w:rtl w:val="true"/>
        </w:rPr>
        <w:footnoteReference w:id="1824"/>
      </w:r>
      <w:r>
        <w:rPr>
          <w:rFonts w:ascii="Amiri" w:hAnsi="Amiri" w:eastAsia="Amiri" w:cs="Amiri"/>
          <w:color w:val="111111"/>
          <w:sz w:val="28"/>
          <w:sz w:val="28"/>
          <w:szCs w:val="28"/>
          <w:rtl w:val="true"/>
          <w:lang w:bidi="ar-SA"/>
        </w:rPr>
        <w:t>في ليلة واحدة إحداهما ابناً، والاُخرى بنتاً، فعَدَت</w:t>
      </w:r>
      <w:r>
        <w:rPr>
          <w:rStyle w:val="FootnoteAnchor"/>
          <w:rtl w:val="true"/>
        </w:rPr>
        <w:footnoteReference w:id="1825"/>
      </w:r>
      <w:r>
        <w:rPr>
          <w:rFonts w:ascii="Amiri" w:hAnsi="Amiri" w:eastAsia="Amiri" w:cs="Amiri"/>
          <w:color w:val="111111"/>
          <w:sz w:val="28"/>
          <w:sz w:val="28"/>
          <w:szCs w:val="28"/>
          <w:rtl w:val="true"/>
          <w:lang w:bidi="ar-SA"/>
        </w:rPr>
        <w:t>صاحبة البنت</w:t>
      </w:r>
      <w:r>
        <w:rPr>
          <w:rStyle w:val="FootnoteAnchor"/>
          <w:rtl w:val="true"/>
        </w:rPr>
        <w:footnoteReference w:id="1826"/>
      </w:r>
      <w:r>
        <w:rPr>
          <w:rFonts w:ascii="Amiri" w:hAnsi="Amiri" w:eastAsia="Amiri" w:cs="Amiri"/>
          <w:color w:val="111111"/>
          <w:sz w:val="28"/>
          <w:sz w:val="28"/>
          <w:szCs w:val="28"/>
          <w:rtl w:val="true"/>
          <w:lang w:bidi="ar-SA"/>
        </w:rPr>
        <w:t>فوضعت بنتها في المهد الذي فيه الابن وأخذت الابن</w:t>
      </w:r>
      <w:r>
        <w:rPr>
          <w:rStyle w:val="FootnoteAnchor"/>
          <w:rtl w:val="true"/>
        </w:rPr>
        <w:footnoteReference w:id="1827"/>
      </w:r>
      <w:r>
        <w:rPr>
          <w:rFonts w:ascii="Amiri" w:hAnsi="Amiri" w:eastAsia="Amiri" w:cs="Amiri"/>
          <w:color w:val="111111"/>
          <w:sz w:val="28"/>
          <w:sz w:val="28"/>
          <w:szCs w:val="28"/>
          <w:rtl w:val="true"/>
          <w:lang w:bidi="ar-SA"/>
        </w:rPr>
        <w:t>، فوضعته في مهد</w:t>
      </w:r>
    </w:p>
    <w:p>
      <w:pPr>
        <w:pStyle w:val="BookText"/>
        <w:rPr/>
      </w:pPr>
      <w:r>
        <w:rPr>
          <w:rFonts w:ascii="IRNazanin" w:hAnsi="IRNazanin" w:eastAsia="IRNazanin"/>
          <w:color w:val="111111"/>
          <w:sz w:val="28"/>
          <w:sz w:val="28"/>
          <w:szCs w:val="28"/>
          <w:rtl w:val="true"/>
          <w:lang w:bidi="fa-IR"/>
        </w:rPr>
        <w:t>بنتها</w:t>
      </w:r>
      <w:r>
        <w:rPr>
          <w:rStyle w:val="FootnoteAnchor"/>
          <w:rtl w:val="true"/>
        </w:rPr>
        <w:footnoteReference w:id="1828"/>
      </w:r>
      <w:r>
        <w:rPr>
          <w:rFonts w:ascii="Amiri" w:hAnsi="Amiri" w:eastAsia="Amiri" w:cs="Amiri"/>
          <w:color w:val="111111"/>
          <w:sz w:val="28"/>
          <w:sz w:val="28"/>
          <w:szCs w:val="28"/>
          <w:rtl w:val="true"/>
          <w:lang w:bidi="ar-SA"/>
        </w:rPr>
        <w:t xml:space="preserve">، فقالت صاحبة البنت </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ابني، وقالت صاحبة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ابني، فتحاكمتا</w:t>
      </w:r>
      <w:r>
        <w:rPr>
          <w:rStyle w:val="FootnoteAnchor"/>
          <w:rtl w:val="true"/>
        </w:rPr>
        <w:footnoteReference w:id="1830"/>
      </w:r>
      <w:r>
        <w:rPr>
          <w:rFonts w:ascii="Amiri" w:hAnsi="Amiri" w:eastAsia="Amiri" w:cs="Amiri"/>
          <w:color w:val="111111"/>
          <w:sz w:val="28"/>
          <w:sz w:val="28"/>
          <w:szCs w:val="28"/>
          <w:rtl w:val="true"/>
          <w:lang w:bidi="ar-SA"/>
        </w:rPr>
        <w:t xml:space="preserve">إلى أمير المؤمنين عليه‌السلام فأمر أن يوزن لبنهما،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أيّتهما كانت أثقل لبناً فالابن لها</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جالساً في دكّة القضاء إذ نهض إليه رجل يقال له صفوان الأكحل،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شيعتك وعليَّ ذنوب، فأُريد أن تطهّرني منها في الدُّنيا لأصل الآخرة</w:t>
      </w:r>
      <w:r>
        <w:rPr>
          <w:rStyle w:val="FootnoteAnchor"/>
          <w:rtl w:val="true"/>
        </w:rPr>
        <w:footnoteReference w:id="1832"/>
      </w:r>
      <w:r>
        <w:rPr>
          <w:rFonts w:ascii="Amiri" w:hAnsi="Amiri" w:eastAsia="Amiri" w:cs="Amiri"/>
          <w:color w:val="111111"/>
          <w:sz w:val="28"/>
          <w:sz w:val="28"/>
          <w:szCs w:val="28"/>
          <w:rtl w:val="true"/>
          <w:lang w:bidi="ar-SA"/>
        </w:rPr>
        <w:t xml:space="preserve">وما معي ذنبٌ ، فقال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ذنوبك 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ألوط بالصبيان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بذي الفقار أو أقلب عليك جداراً أو أرمي عليك ناراً؟ فإنّ ذلك جزاء من ارتكب تلك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احرقني بالنار لأنجو من نار الآخرة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ياعمّار اجمع ألف حزمة قصب لنضرمه غداة غد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انهض واوص بمالك وعيالك وبما عليك </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فنهض الرجل وأوصى بما له وما عليه، وقسّم أمواله على أولاده، وأعطى كلّ ذي حقٍّ حقّه، ثمّ بات على حجرة أمير المؤمنين عليه‌السلام فلمّا أصبح</w:t>
      </w:r>
      <w:r>
        <w:rPr>
          <w:rStyle w:val="FootnoteAnchor"/>
          <w:rtl w:val="true"/>
        </w:rPr>
        <w:footnoteReference w:id="1835"/>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نادي</w:t>
      </w:r>
      <w:r>
        <w:rPr>
          <w:rStyle w:val="FootnoteAnchor"/>
          <w:rtl w:val="true"/>
        </w:rPr>
        <w:footnoteReference w:id="1836"/>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وانظروا حكم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يحرق رجلاً من شيعته ومحبّيه وهو الساعة يريد أن</w:t>
      </w:r>
      <w:r>
        <w:rPr>
          <w:rStyle w:val="FootnoteAnchor"/>
          <w:rtl w:val="true"/>
        </w:rPr>
        <w:footnoteReference w:id="1837"/>
      </w:r>
      <w:r>
        <w:rPr>
          <w:rFonts w:ascii="Amiri" w:hAnsi="Amiri" w:eastAsia="Amiri" w:cs="Amiri"/>
          <w:color w:val="111111"/>
          <w:sz w:val="28"/>
          <w:sz w:val="28"/>
          <w:szCs w:val="28"/>
          <w:rtl w:val="true"/>
          <w:lang w:bidi="ar-SA"/>
        </w:rPr>
        <w:t>يحرقه بالنار ويلقي</w:t>
      </w:r>
      <w:r>
        <w:rPr>
          <w:rStyle w:val="FootnoteAnchor"/>
          <w:rtl w:val="true"/>
        </w:rPr>
        <w:footnoteReference w:id="1838"/>
      </w:r>
      <w:r>
        <w:rPr>
          <w:rFonts w:ascii="Amiri" w:hAnsi="Amiri" w:eastAsia="Amiri" w:cs="Amiri"/>
          <w:color w:val="111111"/>
          <w:sz w:val="28"/>
          <w:sz w:val="28"/>
          <w:szCs w:val="28"/>
          <w:rtl w:val="true"/>
          <w:lang w:bidi="ar-SA"/>
        </w:rPr>
        <w:t>عليه ألف حزمة من القصب، فأعطاه مقدحة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وكبريتاً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اقدح واحرق نفسك، فإن كنت من شيعتي ومحبّي وعارفي فإنّك لا تحرق</w:t>
      </w:r>
      <w:r>
        <w:rPr>
          <w:rStyle w:val="FootnoteAnchor"/>
          <w:rtl w:val="true"/>
        </w:rPr>
        <w:footnoteReference w:id="1839"/>
      </w:r>
      <w:r>
        <w:rPr>
          <w:rFonts w:ascii="Amiri" w:hAnsi="Amiri" w:eastAsia="Amiri" w:cs="Amiri"/>
          <w:color w:val="111111"/>
          <w:sz w:val="28"/>
          <w:sz w:val="28"/>
          <w:szCs w:val="28"/>
          <w:rtl w:val="true"/>
          <w:lang w:bidi="ar-SA"/>
        </w:rPr>
        <w:t>بالنار وإن كنت من المخالفين المكذّبين فالنار تأكل لحمك وتكسر عظمك ، فأوقد الرجل على نفسه وأحرق</w:t>
      </w:r>
      <w:r>
        <w:rPr>
          <w:rStyle w:val="FootnoteAnchor"/>
          <w:rtl w:val="true"/>
        </w:rPr>
        <w:footnoteReference w:id="1840"/>
      </w:r>
      <w:r>
        <w:rPr>
          <w:rFonts w:ascii="Amiri" w:hAnsi="Amiri" w:eastAsia="Amiri" w:cs="Amiri"/>
          <w:color w:val="111111"/>
          <w:sz w:val="28"/>
          <w:sz w:val="28"/>
          <w:szCs w:val="28"/>
          <w:rtl w:val="true"/>
          <w:lang w:bidi="ar-SA"/>
        </w:rPr>
        <w:t>القصب، وكان على الرجل ثياب بيض فلم تعلق النار بها ولم يقربها</w:t>
      </w:r>
      <w:r>
        <w:rPr>
          <w:rStyle w:val="FootnoteAnchor"/>
          <w:rtl w:val="true"/>
        </w:rPr>
        <w:footnoteReference w:id="1841"/>
      </w:r>
      <w:r>
        <w:rPr>
          <w:rFonts w:ascii="Amiri" w:hAnsi="Amiri" w:eastAsia="Amiri" w:cs="Amiri"/>
          <w:color w:val="111111"/>
          <w:sz w:val="28"/>
          <w:sz w:val="28"/>
          <w:szCs w:val="28"/>
          <w:rtl w:val="true"/>
          <w:lang w:bidi="ar-SA"/>
        </w:rPr>
        <w:t xml:space="preserve">الدخّان فاستفتح الإمام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Style w:val="FootnoteAnchor"/>
          <w:rtl w:val="true"/>
        </w:rPr>
        <w:footnoteReference w:id="1842"/>
      </w:r>
      <w:r>
        <w:rPr>
          <w:rFonts w:ascii="Amiri" w:hAnsi="Amiri" w:eastAsia="Amiri" w:cs="Amiri"/>
          <w:color w:val="111111"/>
          <w:sz w:val="28"/>
          <w:sz w:val="28"/>
          <w:szCs w:val="28"/>
          <w:rtl w:val="true"/>
          <w:lang w:bidi="ar-SA"/>
        </w:rPr>
        <w:t>باللّه وضلّوا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شيعتنا منّا وأنا قسيم الجنّة والنار، وشهد</w:t>
      </w:r>
      <w:r>
        <w:rPr>
          <w:rStyle w:val="FootnoteAnchor"/>
          <w:rtl w:val="true"/>
        </w:rPr>
        <w:footnoteReference w:id="1843"/>
      </w:r>
      <w:r>
        <w:rPr>
          <w:rFonts w:ascii="Amiri" w:hAnsi="Amiri" w:eastAsia="Amiri" w:cs="Amiri"/>
          <w:color w:val="111111"/>
          <w:sz w:val="28"/>
          <w:sz w:val="28"/>
          <w:szCs w:val="28"/>
          <w:rtl w:val="true"/>
          <w:lang w:bidi="ar-SA"/>
        </w:rPr>
        <w:t>لي بذلك رسول‌اللّه صلى‌الله‌عليه‌و‌آله وسلّم في مواطن كثيرة</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bookmarkStart w:id="92" w:name="pg2399_157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__RefHeading___Toc3119083_3804643083"/>
      <w:bookmarkStart w:id="94" w:name="_Toc33"/>
      <w:bookmarkEnd w:id="92"/>
      <w:bookmarkEnd w:id="93"/>
      <w:r>
        <w:rPr>
          <w:rtl w:val="true"/>
        </w:rPr>
        <w:t>الباب الحادي عشر</w:t>
      </w:r>
      <w:r>
        <w:rPr>
          <w:rtl w:val="true"/>
        </w:rPr>
        <w:t xml:space="preserve">: </w:t>
      </w:r>
      <w:r>
        <w:rPr>
          <w:rtl w:val="true"/>
        </w:rPr>
        <w:t>في ذكر من سبّه عليه‌السلام وما أخبر بوقوع ذلك بعده و ما ظهر من كراماته</w:t>
      </w:r>
      <w:bookmarkEnd w:id="94"/>
    </w:p>
    <w:p>
      <w:pPr>
        <w:pStyle w:val="BookText"/>
        <w:rPr/>
      </w:pPr>
      <w:r>
        <w:rPr>
          <w:rFonts w:ascii="Amiri" w:hAnsi="Amiri" w:eastAsia="Amiri" w:cs="Amiri"/>
          <w:color w:val="111111"/>
          <w:sz w:val="28"/>
          <w:sz w:val="28"/>
          <w:szCs w:val="28"/>
          <w:rtl w:val="true"/>
          <w:lang w:bidi="ar-SA"/>
        </w:rPr>
        <w:t>في ذكر من سبّه عليه‌السلام وما أخبر بوقوع ذلك بعده</w:t>
      </w:r>
    </w:p>
    <w:p>
      <w:pPr>
        <w:pStyle w:val="BookText"/>
        <w:rPr/>
      </w:pPr>
      <w:r>
        <w:rPr>
          <w:rFonts w:ascii="Amiri" w:hAnsi="Amiri" w:eastAsia="Amiri" w:cs="Amiri"/>
          <w:color w:val="111111"/>
          <w:sz w:val="28"/>
          <w:sz w:val="28"/>
          <w:szCs w:val="28"/>
          <w:rtl w:val="true"/>
          <w:lang w:bidi="ar-SA"/>
        </w:rPr>
        <w:t>وما ظهر من كراماته</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بمجلس من مجالس قريش وهم يسبّون عليّ بن أبي طالب عليه‌السلام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يسبّون عليّاً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 ، فلمّا وقف</w:t>
      </w:r>
      <w:r>
        <w:rPr>
          <w:rStyle w:val="FootnoteAnchor"/>
          <w:rtl w:val="true"/>
        </w:rPr>
        <w:footnoteReference w:id="1845"/>
      </w:r>
      <w:r>
        <w:rPr>
          <w:rFonts w:ascii="Amiri" w:hAnsi="Amiri" w:eastAsia="Amiri" w:cs="Amiri"/>
          <w:color w:val="111111"/>
          <w:sz w:val="28"/>
          <w:sz w:val="28"/>
          <w:szCs w:val="28"/>
          <w:rtl w:val="true"/>
          <w:lang w:bidi="ar-SA"/>
        </w:rPr>
        <w:t xml:space="preserve">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w:t>
      </w:r>
      <w:r>
        <w:rPr>
          <w:rStyle w:val="FootnoteAnchor"/>
          <w:rtl w:val="true"/>
        </w:rPr>
        <w:footnoteReference w:id="1846"/>
      </w:r>
      <w:r>
        <w:rPr>
          <w:rFonts w:ascii="Amiri" w:hAnsi="Amiri" w:eastAsia="Amiri" w:cs="Amiri"/>
          <w:color w:val="111111"/>
          <w:sz w:val="28"/>
          <w:sz w:val="28"/>
          <w:szCs w:val="28"/>
          <w:rtl w:val="true"/>
          <w:lang w:bidi="ar-SA"/>
        </w:rPr>
        <w:t xml:space="preserve">يسبّ اللّه فقد أشرك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لرسول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847"/>
      </w:r>
      <w:r>
        <w:rPr>
          <w:rFonts w:ascii="Amiri" w:hAnsi="Amiri" w:eastAsia="Amiri" w:cs="Amiri"/>
          <w:color w:val="111111"/>
          <w:sz w:val="28"/>
          <w:sz w:val="28"/>
          <w:szCs w:val="28"/>
          <w:rtl w:val="true"/>
          <w:lang w:bidi="ar-SA"/>
        </w:rPr>
        <w:t xml:space="preserve">يسبّ رسول اللّه صلى‌الله‌عليه‌و‌آله فقد 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لعليّ</w:t>
      </w:r>
      <w:r>
        <w:rPr>
          <w:rStyle w:val="FootnoteAnchor"/>
          <w:rtl w:val="true"/>
        </w:rPr>
        <w:footnoteReference w:id="1848"/>
      </w:r>
      <w:r>
        <w:rPr>
          <w:rFonts w:ascii="Amiri" w:hAnsi="Amiri" w:eastAsia="Amiri" w:cs="Amiri"/>
          <w:color w:val="111111"/>
          <w:sz w:val="28"/>
          <w:sz w:val="28"/>
          <w:szCs w:val="28"/>
          <w:rtl w:val="true"/>
          <w:lang w:bidi="ar-SA"/>
        </w:rPr>
        <w:t xml:space="preserve">بن أبي طالب عليه‌السلام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849"/>
      </w:r>
      <w:r>
        <w:rPr>
          <w:rFonts w:ascii="IRNazanin" w:hAnsi="IRNazanin" w:eastAsia="IRNazanin"/>
          <w:color w:val="111111"/>
          <w:sz w:val="28"/>
          <w:sz w:val="28"/>
          <w:szCs w:val="28"/>
          <w:rtl w:val="true"/>
          <w:lang w:bidi="fa-IR"/>
        </w:rPr>
        <w:t>فأشهد باللّه وأشهد اللّه</w:t>
      </w:r>
      <w:r>
        <w:rPr>
          <w:rStyle w:val="FootnoteAnchor"/>
          <w:rtl w:val="true"/>
        </w:rPr>
        <w:footnoteReference w:id="1850"/>
      </w:r>
      <w:r>
        <w:rPr>
          <w:rFonts w:ascii="Amiri" w:hAnsi="Amiri" w:eastAsia="Amiri" w:cs="Amiri"/>
          <w:color w:val="111111"/>
          <w:sz w:val="28"/>
          <w:sz w:val="28"/>
          <w:szCs w:val="28"/>
          <w:rtl w:val="true"/>
          <w:lang w:bidi="ar-SA"/>
        </w:rPr>
        <w:t xml:space="preserve">تعالى لقد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قالوا شيئاً حين قلت لهم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وجوههم؟ 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نظروا إليك بأعينٍ مزورةٍ</w:t>
      </w:r>
      <w:r>
        <w:rPr>
          <w:rStyle w:val="FootnoteAnchor"/>
          <w:rtl w:val="true"/>
        </w:rPr>
        <w:footnoteReference w:id="1851"/>
      </w:r>
      <w:r>
        <w:rPr>
          <w:rFonts w:ascii="Amiri" w:hAnsi="Amiri" w:eastAsia="Amiri" w:cs="Amiri"/>
          <w:color w:val="111111"/>
          <w:sz w:val="28"/>
          <w:sz w:val="28"/>
          <w:szCs w:val="28"/>
          <w:rtl w:val="true"/>
          <w:lang w:bidi="ar-SA"/>
        </w:rPr>
        <w:t>نظر التيوس</w:t>
      </w:r>
      <w:r>
        <w:rPr>
          <w:rStyle w:val="FootnoteAnchor"/>
          <w:rtl w:val="true"/>
        </w:rPr>
        <w:footnoteReference w:id="1852"/>
      </w:r>
      <w:r>
        <w:rPr>
          <w:rFonts w:ascii="IRNazanin" w:hAnsi="IRNazanin" w:eastAsia="IRNazanin"/>
          <w:color w:val="111111"/>
          <w:sz w:val="28"/>
          <w:sz w:val="28"/>
          <w:szCs w:val="28"/>
          <w:rtl w:val="true"/>
          <w:lang w:bidi="fa-IR"/>
        </w:rPr>
        <w:t>إلى شفار الجازر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ناكسوا أذقانهم 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غير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خزيٌ على أمواتهم والميّتون فضيحة للغابر</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أحياؤهم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ثمّ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 يسكنون جهنّماً بئس المصير لكلّ عبدٍ فاجر</w:t>
      </w:r>
    </w:p>
    <w:p>
      <w:pPr>
        <w:pStyle w:val="BookText"/>
        <w:rPr/>
      </w:pPr>
      <w:r>
        <w:rPr>
          <w:rFonts w:ascii="Amiri" w:hAnsi="Amiri" w:eastAsia="Amiri" w:cs="Amiri"/>
          <w:color w:val="111111"/>
          <w:sz w:val="28"/>
          <w:sz w:val="28"/>
          <w:szCs w:val="28"/>
          <w:rtl w:val="true"/>
          <w:lang w:bidi="ar-SA"/>
        </w:rPr>
        <w:t xml:space="preserve">فقال البرذوني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يا غلام،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النبيّ خصيمهم مع حيدرٍ نعم الخصيم غداً وخير الناصر</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غلام وأنت حرٌّ لوجه اللّه تعالى</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التميمي عن الرضا عليه‌السلام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بإسناد أخي دعبل عن الرضا عليه‌السلام عن آبائه عليهم‌السلام عن عليّ بن أبي طالب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إنّكم ستعرضون على سبّي، فإن خفتم على أنفسكم فسبّوني ، ألا وإنّكم ستعرضون على البراءة منّي فلا تفعلوا فإنّي على الفطرة</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طاووس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عليه‌السلام</w:t>
      </w:r>
    </w:p>
    <w:p>
      <w:pPr>
        <w:pStyle w:val="BookText"/>
        <w:rPr/>
      </w:pPr>
      <w:r>
        <w:rPr>
          <w:rFonts w:ascii="Amiri" w:hAnsi="Amiri" w:eastAsia="Amiri" w:cs="Amiri"/>
          <w:color w:val="111111"/>
          <w:sz w:val="28"/>
          <w:sz w:val="28"/>
          <w:szCs w:val="28"/>
          <w:rtl w:val="true"/>
          <w:lang w:bidi="ar-SA"/>
        </w:rPr>
        <w:t xml:space="preserve">لحجر البدري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ياحجر كيف بك إذا أُوقفت على منبر صنعاء وأُمِرتَ بسبّي والبراءة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ذلك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لكائن فإذا كان ذلك فسبّني ولا تتبرّأ</w:t>
      </w:r>
      <w:r>
        <w:rPr>
          <w:rStyle w:val="FootnoteAnchor"/>
          <w:rtl w:val="true"/>
        </w:rPr>
        <w:footnoteReference w:id="1857"/>
      </w:r>
      <w:r>
        <w:rPr>
          <w:rFonts w:ascii="Amiri" w:hAnsi="Amiri" w:eastAsia="Amiri" w:cs="Amiri"/>
          <w:color w:val="111111"/>
          <w:sz w:val="28"/>
          <w:sz w:val="28"/>
          <w:szCs w:val="28"/>
          <w:rtl w:val="true"/>
          <w:lang w:bidi="ar-SA"/>
        </w:rPr>
        <w:t>منّي، فإنّه من تبرّأ منّي في الدُّنيا تبرّأت</w:t>
      </w:r>
      <w:r>
        <w:rPr>
          <w:rStyle w:val="FootnoteAnchor"/>
          <w:rtl w:val="true"/>
        </w:rPr>
        <w:footnoteReference w:id="1858"/>
      </w:r>
      <w:r>
        <w:rPr>
          <w:rFonts w:ascii="Amiri" w:hAnsi="Amiri" w:eastAsia="Amiri" w:cs="Amiri"/>
          <w:color w:val="111111"/>
          <w:sz w:val="28"/>
          <w:sz w:val="28"/>
          <w:szCs w:val="28"/>
          <w:rtl w:val="true"/>
          <w:lang w:bidi="ar-SA"/>
        </w:rPr>
        <w:t>منه في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الحجّاج على أن يسبّ عليّاً، فصعد المنبر وقال</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هذا أمرني أن ألعن عليّاً ألا فالعنوه لعنه اللّه‌</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عن جعفر بن محمّد عن أبيه عن جدّه عليهم‌السلام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ستدعون إلى سبّي وتدعون</w:t>
      </w:r>
      <w:r>
        <w:rPr>
          <w:rStyle w:val="FootnoteAnchor"/>
          <w:rtl w:val="true"/>
        </w:rPr>
        <w:footnoteReference w:id="1861"/>
      </w:r>
      <w:r>
        <w:rPr>
          <w:rFonts w:ascii="Amiri" w:hAnsi="Amiri" w:eastAsia="Amiri" w:cs="Amiri"/>
          <w:color w:val="111111"/>
          <w:sz w:val="28"/>
          <w:sz w:val="28"/>
          <w:szCs w:val="28"/>
          <w:rtl w:val="true"/>
          <w:lang w:bidi="ar-SA"/>
        </w:rPr>
        <w:t>إلى البراءة منّي فمدّوا الرقاب فإنّي على الفطرة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علماء واسط أنّه لمّا رفعوا اللعاين جعل خطيب واسط يلعن، فإذا هو بثورٍ عبر الشطّ وشقّ السور ودخل المدينة وأتى الحجّاج</w:t>
      </w:r>
      <w:r>
        <w:rPr>
          <w:rStyle w:val="FootnoteAnchor"/>
          <w:rtl w:val="true"/>
        </w:rPr>
        <w:footnoteReference w:id="1864"/>
      </w:r>
      <w:r>
        <w:rPr>
          <w:rFonts w:ascii="Amiri" w:hAnsi="Amiri" w:eastAsia="Amiri" w:cs="Amiri"/>
          <w:color w:val="111111"/>
          <w:sz w:val="28"/>
          <w:sz w:val="28"/>
          <w:szCs w:val="28"/>
          <w:rtl w:val="true"/>
          <w:lang w:bidi="ar-SA"/>
        </w:rPr>
        <w:t>وصعد المنبر ونطح الخطيب فقتله بها وغاب عن أعين الناس، فسدّوا الباب الذي دخل منه، وأثره ظاهر وسمّوه باب الثور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بالشام قد اسودّ نصف وجهه وهو يغطّيه، فسألته عن سبب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جعلت علَيَّ أن لا يسألني أحد عن ذلك إلاّ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w:t>
      </w:r>
      <w:r>
        <w:rPr>
          <w:rStyle w:val="FootnoteAnchor"/>
          <w:rtl w:val="true"/>
        </w:rPr>
        <w:footnoteReference w:id="1865"/>
      </w:r>
      <w:r>
        <w:rPr>
          <w:rFonts w:ascii="Amiri" w:hAnsi="Amiri" w:eastAsia="Amiri" w:cs="Amiri"/>
          <w:color w:val="111111"/>
          <w:sz w:val="28"/>
          <w:sz w:val="28"/>
          <w:szCs w:val="28"/>
          <w:rtl w:val="true"/>
          <w:lang w:bidi="ar-SA"/>
        </w:rPr>
        <w:t xml:space="preserve">كنت شديد الوقيعة في عليّ بن أبي طالب عليه‌السلام ، كثير الذكر له بالمكروه ، فبينا أنا ذات ليلة نائم إذ أتاني آتٍ في منامي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الوقيعة في عليّ عليه‌السلام فضرب</w:t>
      </w:r>
    </w:p>
    <w:p>
      <w:pPr>
        <w:pStyle w:val="BookText"/>
        <w:rPr/>
      </w:pPr>
      <w:r>
        <w:rPr>
          <w:rFonts w:ascii="Amiri" w:hAnsi="Amiri" w:eastAsia="Amiri" w:cs="Amiri"/>
          <w:color w:val="111111"/>
          <w:sz w:val="28"/>
          <w:sz w:val="28"/>
          <w:szCs w:val="28"/>
          <w:rtl w:val="true"/>
          <w:lang w:bidi="ar-SA"/>
        </w:rPr>
        <w:t>شقّ وجهي فأصبحتُ وشقّ وجهي أسود كما ترى</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المنصور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قاضٍ</w:t>
      </w:r>
      <w:r>
        <w:rPr>
          <w:rStyle w:val="FootnoteAnchor"/>
          <w:rtl w:val="true"/>
        </w:rPr>
        <w:footnoteReference w:id="1867"/>
      </w:r>
      <w:r>
        <w:rPr>
          <w:rFonts w:ascii="Amiri" w:hAnsi="Amiri" w:eastAsia="Amiri" w:cs="Amiri"/>
          <w:color w:val="111111"/>
          <w:sz w:val="28"/>
          <w:sz w:val="28"/>
          <w:szCs w:val="28"/>
          <w:rtl w:val="true"/>
          <w:lang w:bidi="ar-SA"/>
        </w:rPr>
        <w:t xml:space="preserve">إذا فرغ من قصصه ذكر عليّاً فشتمه ، فبينما هو كذلك إذ ترك ذلك ، فسئل عن سببه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أذكر له شتمة</w:t>
      </w:r>
      <w:r>
        <w:rPr>
          <w:rStyle w:val="FootnoteAnchor"/>
          <w:rtl w:val="true"/>
        </w:rPr>
        <w:footnoteReference w:id="1868"/>
      </w:r>
      <w:r>
        <w:rPr>
          <w:rFonts w:ascii="Amiri" w:hAnsi="Amiri" w:eastAsia="Amiri" w:cs="Amiri"/>
          <w:color w:val="111111"/>
          <w:sz w:val="28"/>
          <w:sz w:val="28"/>
          <w:szCs w:val="28"/>
          <w:rtl w:val="true"/>
          <w:lang w:bidi="ar-SA"/>
        </w:rPr>
        <w:t>أبداً، وذلك</w:t>
      </w:r>
      <w:r>
        <w:rPr>
          <w:rStyle w:val="FootnoteAnchor"/>
          <w:rtl w:val="true"/>
        </w:rPr>
        <w:footnoteReference w:id="1869"/>
      </w:r>
      <w:r>
        <w:rPr>
          <w:rFonts w:ascii="Amiri" w:hAnsi="Amiri" w:eastAsia="Amiri" w:cs="Amiri"/>
          <w:color w:val="111111"/>
          <w:sz w:val="28"/>
          <w:sz w:val="28"/>
          <w:szCs w:val="28"/>
          <w:rtl w:val="true"/>
          <w:lang w:bidi="ar-SA"/>
        </w:rPr>
        <w:t>بينا أنا نائم وإذا بالناس</w:t>
      </w:r>
      <w:r>
        <w:rPr>
          <w:rStyle w:val="FootnoteAnchor"/>
          <w:rtl w:val="true"/>
        </w:rPr>
        <w:footnoteReference w:id="1870"/>
      </w:r>
      <w:r>
        <w:rPr>
          <w:rFonts w:ascii="Amiri" w:hAnsi="Amiri" w:eastAsia="Amiri" w:cs="Amiri"/>
          <w:color w:val="111111"/>
          <w:sz w:val="28"/>
          <w:sz w:val="28"/>
          <w:szCs w:val="28"/>
          <w:rtl w:val="true"/>
          <w:lang w:bidi="ar-SA"/>
        </w:rPr>
        <w:t>قد جُمعوا فيأتون النبيّ صلى‌الله‌عليه‌و‌آله فيقول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حتّى وردت على النبيّ صلى‌الله‌عليه‌و‌آله فقال للرجل</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 فطردني فشكوت ذلك إلى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فسقاني قطراناً</w:t>
      </w:r>
      <w:r>
        <w:rPr>
          <w:rStyle w:val="FootnoteAnchor"/>
          <w:rtl w:val="true"/>
        </w:rPr>
        <w:footnoteReference w:id="1872"/>
      </w:r>
      <w:r>
        <w:rPr>
          <w:rFonts w:ascii="IRNazanin" w:hAnsi="IRNazanin" w:eastAsia="IRNazanin"/>
          <w:color w:val="111111"/>
          <w:sz w:val="28"/>
          <w:sz w:val="28"/>
          <w:szCs w:val="28"/>
          <w:rtl w:val="true"/>
          <w:lang w:bidi="fa-IR"/>
        </w:rPr>
        <w:t>، فأصبحت وأنا أتجشّأه وأبوله</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xml:space="preserve">عن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الرشيد يقعد للعلماء في كلّ يوم عرفة ، فقعد ذات يوم وحضر</w:t>
      </w:r>
      <w:r>
        <w:rPr>
          <w:rStyle w:val="FootnoteAnchor"/>
          <w:rtl w:val="true"/>
        </w:rPr>
        <w:footnoteReference w:id="1875"/>
      </w:r>
      <w:r>
        <w:rPr>
          <w:rFonts w:ascii="Amiri" w:hAnsi="Amiri" w:eastAsia="Amiri" w:cs="Amiri"/>
          <w:color w:val="111111"/>
          <w:sz w:val="28"/>
          <w:sz w:val="28"/>
          <w:szCs w:val="28"/>
          <w:rtl w:val="true"/>
          <w:lang w:bidi="ar-SA"/>
        </w:rPr>
        <w:t>الشافعي وكان هاشميّاً يقعد إلى جنبه، وحضر محمّد بن الحسن بن زفر</w:t>
      </w:r>
      <w:r>
        <w:rPr>
          <w:rStyle w:val="FootnoteAnchor"/>
          <w:rtl w:val="true"/>
        </w:rPr>
        <w:footnoteReference w:id="1876"/>
      </w:r>
      <w:r>
        <w:rPr>
          <w:rFonts w:ascii="Amiri" w:hAnsi="Amiri" w:eastAsia="Amiri" w:cs="Amiri"/>
          <w:color w:val="111111"/>
          <w:sz w:val="28"/>
          <w:sz w:val="28"/>
          <w:szCs w:val="28"/>
          <w:rtl w:val="true"/>
          <w:lang w:bidi="ar-SA"/>
        </w:rPr>
        <w:t>وأبو يوسف وقعدوا</w:t>
      </w:r>
      <w:r>
        <w:rPr>
          <w:rStyle w:val="FootnoteAnchor"/>
          <w:rtl w:val="true"/>
        </w:rPr>
        <w:footnoteReference w:id="1877"/>
      </w:r>
      <w:r>
        <w:rPr>
          <w:rFonts w:ascii="Amiri" w:hAnsi="Amiri" w:eastAsia="Amiri" w:cs="Amiri"/>
          <w:color w:val="111111"/>
          <w:sz w:val="28"/>
          <w:sz w:val="28"/>
          <w:szCs w:val="28"/>
          <w:rtl w:val="true"/>
          <w:lang w:bidi="ar-SA"/>
        </w:rPr>
        <w:t>بين يديه، وغصّ المجلس بأهله وفيهم سبعون رجلاً من أهل العلم، كلّ واحد منهم يصلح أن يكون إمام صقع</w:t>
      </w:r>
      <w:r>
        <w:rPr>
          <w:rStyle w:val="FootnoteAnchor"/>
          <w:rtl w:val="true"/>
        </w:rPr>
        <w:footnoteReference w:id="1878"/>
      </w:r>
      <w:r>
        <w:rPr>
          <w:rFonts w:ascii="IRNazanin" w:hAnsi="IRNazanin" w:eastAsia="IRNazanin"/>
          <w:color w:val="111111"/>
          <w:sz w:val="28"/>
          <w:sz w:val="28"/>
          <w:szCs w:val="28"/>
          <w:rtl w:val="true"/>
          <w:lang w:bidi="fa-IR"/>
        </w:rPr>
        <w:t xml:space="preserve">من الأصقاع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آخر الناس،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تتأخّر</w:t>
      </w:r>
      <w:r>
        <w:rPr>
          <w:rStyle w:val="FootnoteAnchor"/>
          <w:rtl w:val="true"/>
        </w:rPr>
        <w:footnoteReference w:id="1879"/>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لإضاعة حقّ، ولكن</w:t>
      </w:r>
      <w:r>
        <w:rPr>
          <w:rStyle w:val="FootnoteAnchor"/>
          <w:rtl w:val="true"/>
        </w:rPr>
        <w:footnoteReference w:id="1880"/>
      </w:r>
      <w:r>
        <w:rPr>
          <w:rFonts w:ascii="Amiri" w:hAnsi="Amiri" w:eastAsia="Amiri" w:cs="Amiri"/>
          <w:color w:val="111111"/>
          <w:sz w:val="28"/>
          <w:sz w:val="28"/>
          <w:szCs w:val="28"/>
          <w:rtl w:val="true"/>
          <w:lang w:bidi="ar-SA"/>
        </w:rPr>
        <w:t>شغلت بشغل عاقني عمّا أحببت</w:t>
      </w:r>
      <w:r>
        <w:rPr>
          <w:rStyle w:val="FootnoteAnchor"/>
          <w:rtl w:val="true"/>
        </w:rPr>
        <w:footnoteReference w:id="1881"/>
      </w:r>
      <w:r>
        <w:rPr>
          <w:rFonts w:ascii="Amiri" w:hAnsi="Amiri" w:eastAsia="Amiri" w:cs="Amiri"/>
          <w:color w:val="111111"/>
          <w:sz w:val="28"/>
          <w:sz w:val="28"/>
          <w:szCs w:val="28"/>
          <w:rtl w:val="true"/>
          <w:lang w:bidi="ar-SA"/>
        </w:rPr>
        <w:t>فقرّبني حتّى أجلسني</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بين يديه وقد خاض الناس في كلّ فنّ من العلم ، فقال الرشيد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كم تروي من فضائل عليّ بن أبي طالب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حديث</w:t>
      </w:r>
      <w:r>
        <w:rPr>
          <w:rStyle w:val="FootnoteAnchor"/>
          <w:rtl w:val="true"/>
        </w:rPr>
        <w:footnoteReference w:id="1883"/>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ولا تخف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خمسمائة وتزيد</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تروي يا كوفي من فضائله؟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حديث أو أكثر ، فأقبل على أبي يوسف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تروي يا كوفي</w:t>
      </w:r>
      <w:r>
        <w:rPr>
          <w:rStyle w:val="FootnoteAnchor"/>
          <w:rtl w:val="true"/>
        </w:rPr>
        <w:footnoteReference w:id="1885"/>
      </w:r>
      <w:r>
        <w:rPr>
          <w:rFonts w:ascii="Amiri" w:hAnsi="Amiri" w:eastAsia="Amiri" w:cs="Amiri"/>
          <w:color w:val="111111"/>
          <w:sz w:val="28"/>
          <w:sz w:val="28"/>
          <w:szCs w:val="28"/>
          <w:rtl w:val="true"/>
          <w:lang w:bidi="ar-SA"/>
        </w:rPr>
        <w:t>؟ أخبرني ولا تخش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لولا الخوف لكانت رواياتنا من</w:t>
      </w:r>
      <w:r>
        <w:rPr>
          <w:rStyle w:val="FootnoteAnchor"/>
          <w:rtl w:val="true"/>
        </w:rPr>
        <w:footnoteReference w:id="1886"/>
      </w:r>
      <w:r>
        <w:rPr>
          <w:rFonts w:ascii="Amiri" w:hAnsi="Amiri" w:eastAsia="Amiri" w:cs="Amiri"/>
          <w:color w:val="111111"/>
          <w:sz w:val="28"/>
          <w:sz w:val="28"/>
          <w:szCs w:val="28"/>
          <w:rtl w:val="true"/>
          <w:lang w:bidi="ar-SA"/>
        </w:rPr>
        <w:t xml:space="preserve">فضائله أكثر من أن تحصى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w:t>
      </w:r>
      <w:r>
        <w:rPr>
          <w:rStyle w:val="FootnoteAnchor"/>
          <w:rtl w:val="true"/>
        </w:rPr>
        <w:footnoteReference w:id="1887"/>
      </w:r>
      <w:r>
        <w:rPr>
          <w:rFonts w:ascii="Amiri" w:hAnsi="Amiri" w:eastAsia="Amiri" w:cs="Amiri"/>
          <w:color w:val="111111"/>
          <w:sz w:val="28"/>
          <w:sz w:val="28"/>
          <w:szCs w:val="28"/>
          <w:rtl w:val="true"/>
          <w:lang w:bidi="ar-SA"/>
        </w:rPr>
        <w:t xml:space="preserve">تخاف؟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ومن عمّالك وأصحابك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آمن فتكلّم وأخبرني كم فضيلة تروي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حديث</w:t>
      </w:r>
      <w:r>
        <w:rPr>
          <w:rStyle w:val="FootnoteAnchor"/>
          <w:rtl w:val="true"/>
        </w:rPr>
        <w:footnoteReference w:id="1888"/>
      </w:r>
      <w:r>
        <w:rPr>
          <w:rFonts w:ascii="Amiri" w:hAnsi="Amiri" w:eastAsia="Amiri" w:cs="Amiri"/>
          <w:color w:val="111111"/>
          <w:sz w:val="28"/>
          <w:sz w:val="28"/>
          <w:szCs w:val="28"/>
          <w:rtl w:val="true"/>
          <w:lang w:bidi="ar-SA"/>
        </w:rPr>
        <w:t xml:space="preserve">مسند وخمسة عشر ألف حديث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تعرف في ذلك أنت</w:t>
      </w:r>
      <w:r>
        <w:rPr>
          <w:rStyle w:val="FootnoteAnchor"/>
          <w:rtl w:val="true"/>
        </w:rPr>
        <w:footnoteReference w:id="1889"/>
      </w:r>
      <w:r>
        <w:rPr>
          <w:rFonts w:ascii="Amiri" w:hAnsi="Amiri" w:eastAsia="Amiri" w:cs="Amiri"/>
          <w:color w:val="111111"/>
          <w:sz w:val="28"/>
          <w:sz w:val="28"/>
          <w:szCs w:val="28"/>
          <w:rtl w:val="true"/>
          <w:lang w:bidi="ar-SA"/>
        </w:rPr>
        <w:t xml:space="preserve">؟ مثل مقالة أبي يوسف ، فقال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أعرف له فضيلة رأيتها بعيني، وسمعتها بأُذني، أجلّ من كلّ فضيلة تروونها أنتم، وإنّي لتائب إلى اللّه تعالى ممّا كان منّي من أمر الطالبيّة ونسلهم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 بأجمعنا</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 وأصلحه</w:t>
      </w:r>
      <w:r>
        <w:rPr>
          <w:rStyle w:val="FootnoteAnchor"/>
          <w:rtl w:val="true"/>
        </w:rPr>
        <w:footnoteReference w:id="1892"/>
      </w:r>
      <w:r>
        <w:rPr>
          <w:rFonts w:ascii="Amiri" w:hAnsi="Amiri" w:eastAsia="Amiri" w:cs="Amiri"/>
          <w:color w:val="111111"/>
          <w:sz w:val="28"/>
          <w:sz w:val="28"/>
          <w:szCs w:val="28"/>
          <w:rtl w:val="true"/>
          <w:lang w:bidi="ar-SA"/>
        </w:rPr>
        <w:t xml:space="preserve">أن تخبرنا بما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ولّيت عاملي يوسف بن الحجّاج بدمشق وأمرته بالعدل في الرعية والإنصاف في</w:t>
      </w:r>
    </w:p>
    <w:p>
      <w:pPr>
        <w:pStyle w:val="BookText"/>
        <w:rPr/>
      </w:pPr>
      <w:r>
        <w:rPr>
          <w:rFonts w:ascii="Amiri" w:hAnsi="Amiri" w:eastAsia="Amiri" w:cs="Amiri"/>
          <w:color w:val="111111"/>
          <w:sz w:val="28"/>
          <w:sz w:val="28"/>
          <w:szCs w:val="28"/>
          <w:rtl w:val="true"/>
          <w:lang w:bidi="ar-SA"/>
        </w:rPr>
        <w:t>القضية، فاستعمل ما أمرته فرفع إليه إنّ الخطيب الذي يخطب بدمشق يشتم عليّ بن أبي طالب عليه‌السلام في كلّ يوم وينقصه</w:t>
      </w:r>
      <w:r>
        <w:rPr>
          <w:rStyle w:val="FootnoteAnchor"/>
          <w:rtl w:val="true"/>
        </w:rPr>
        <w:footnoteReference w:id="1893"/>
      </w:r>
      <w:r>
        <w:rPr>
          <w:rFonts w:ascii="Amiri" w:hAnsi="Amiri" w:eastAsia="Amiri" w:cs="Amiri"/>
          <w:color w:val="111111"/>
          <w:sz w:val="28"/>
          <w:sz w:val="28"/>
          <w:szCs w:val="28"/>
          <w:rtl w:val="true"/>
          <w:lang w:bidi="ar-SA"/>
        </w:rPr>
        <w:t xml:space="preserve">، فأحضره وسأله عن ذلك، فأقرّ له بذلك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w:t>
      </w:r>
      <w:r>
        <w:rPr>
          <w:rStyle w:val="FootnoteAnchor"/>
          <w:rtl w:val="true"/>
        </w:rPr>
        <w:footnoteReference w:id="18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آبائي وسبى الذراري، فلذلك له الحقد في قلبي ولست أُفارق ما أنا عليه ، فقيّده</w:t>
      </w:r>
      <w:r>
        <w:rPr>
          <w:rStyle w:val="FootnoteAnchor"/>
          <w:rtl w:val="true"/>
        </w:rPr>
        <w:footnoteReference w:id="1895"/>
      </w:r>
      <w:r>
        <w:rPr>
          <w:rFonts w:ascii="Amiri" w:hAnsi="Amiri" w:eastAsia="Amiri" w:cs="Amiri"/>
          <w:color w:val="111111"/>
          <w:sz w:val="28"/>
          <w:sz w:val="28"/>
          <w:szCs w:val="28"/>
          <w:rtl w:val="true"/>
          <w:lang w:bidi="ar-SA"/>
        </w:rPr>
        <w:t>وحبسه وكتب إليَّ بخبره، فأمرته بحمله إليَّ على حالته من القيود ، فلمّا مثل بين يديّ زيرته</w:t>
      </w:r>
      <w:r>
        <w:rPr>
          <w:rStyle w:val="FootnoteAnchor"/>
          <w:rtl w:val="true"/>
        </w:rPr>
        <w:footnoteReference w:id="1896"/>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الشاتم لعليّ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قتل من قتل وسبى من سبى بأمر اللّه تعالى وأمر النبيّ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اُفارق ما أنا عليه ولا تطيب نفسي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بالسياط والعقّابين فأقمته بين يدي</w:t>
      </w:r>
      <w:r>
        <w:rPr>
          <w:rStyle w:val="FootnoteAnchor"/>
          <w:rtl w:val="true"/>
        </w:rPr>
        <w:footnoteReference w:id="1897"/>
      </w:r>
      <w:r>
        <w:rPr>
          <w:rFonts w:ascii="Amiri" w:hAnsi="Amiri" w:eastAsia="Amiri" w:cs="Amiri"/>
          <w:color w:val="111111"/>
          <w:sz w:val="28"/>
          <w:sz w:val="28"/>
          <w:szCs w:val="28"/>
          <w:rtl w:val="true"/>
          <w:lang w:bidi="ar-SA"/>
        </w:rPr>
        <w:t>هاهنا وظهره إليَّ وقام الجلاّد وجلده</w:t>
      </w:r>
      <w:r>
        <w:rPr>
          <w:rStyle w:val="FootnoteAnchor"/>
          <w:rtl w:val="true"/>
        </w:rPr>
        <w:footnoteReference w:id="1898"/>
      </w:r>
      <w:r>
        <w:rPr>
          <w:rFonts w:ascii="Amiri" w:hAnsi="Amiri" w:eastAsia="Amiri" w:cs="Amiri"/>
          <w:color w:val="111111"/>
          <w:sz w:val="28"/>
          <w:sz w:val="28"/>
          <w:szCs w:val="28"/>
          <w:rtl w:val="true"/>
          <w:lang w:bidi="ar-SA"/>
        </w:rPr>
        <w:t>مائة سوط فأكثر الصياح والغياث وبال في مكانه، فأمرت بحبسه</w:t>
      </w:r>
      <w:r>
        <w:rPr>
          <w:rStyle w:val="FootnoteAnchor"/>
          <w:rtl w:val="true"/>
        </w:rPr>
        <w:footnoteReference w:id="1899"/>
      </w:r>
      <w:r>
        <w:rPr>
          <w:rFonts w:ascii="Amiri" w:hAnsi="Amiri" w:eastAsia="Amiri" w:cs="Amiri"/>
          <w:color w:val="111111"/>
          <w:sz w:val="28"/>
          <w:sz w:val="28"/>
          <w:szCs w:val="28"/>
          <w:rtl w:val="true"/>
          <w:lang w:bidi="ar-SA"/>
        </w:rPr>
        <w:t>فنحّى عن العقّابين وأدخل ذلك البيت وأومى بيده إلى بيت في الأيوان، وأمرت بأن يغلق الباب عليه</w:t>
      </w:r>
      <w:r>
        <w:rPr>
          <w:rStyle w:val="FootnoteAnchor"/>
          <w:rtl w:val="true"/>
        </w:rPr>
        <w:footnoteReference w:id="1900"/>
      </w:r>
      <w:r>
        <w:rPr>
          <w:rFonts w:ascii="Amiri" w:hAnsi="Amiri" w:eastAsia="Amiri" w:cs="Amiri"/>
          <w:color w:val="111111"/>
          <w:sz w:val="28"/>
          <w:sz w:val="28"/>
          <w:szCs w:val="28"/>
          <w:rtl w:val="true"/>
          <w:lang w:bidi="ar-SA"/>
        </w:rPr>
        <w:t>، ففعل ذلك ومضى بي</w:t>
      </w:r>
      <w:r>
        <w:rPr>
          <w:rStyle w:val="FootnoteAnchor"/>
          <w:rtl w:val="true"/>
        </w:rPr>
        <w:footnoteReference w:id="1901"/>
      </w:r>
      <w:r>
        <w:rPr>
          <w:rFonts w:ascii="Amiri" w:hAnsi="Amiri" w:eastAsia="Amiri" w:cs="Amiri"/>
          <w:color w:val="111111"/>
          <w:sz w:val="28"/>
          <w:sz w:val="28"/>
          <w:szCs w:val="28"/>
          <w:rtl w:val="true"/>
          <w:lang w:bidi="ar-SA"/>
        </w:rPr>
        <w:t>النهار وأقبل الليل ولم أبرح من موضعي هذا حتّى صلّيت العتمة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بقيت ساهراً أُفكّر في قتله وعذابه</w:t>
      </w:r>
      <w:r>
        <w:rPr>
          <w:rStyle w:val="FootnoteAnchor"/>
          <w:rtl w:val="true"/>
        </w:rPr>
        <w:footnoteReference w:id="1902"/>
      </w:r>
      <w:r>
        <w:rPr>
          <w:rFonts w:ascii="Amiri" w:hAnsi="Amiri" w:eastAsia="Amiri" w:cs="Amiri"/>
          <w:color w:val="111111"/>
          <w:sz w:val="28"/>
          <w:sz w:val="28"/>
          <w:szCs w:val="28"/>
          <w:rtl w:val="true"/>
          <w:lang w:bidi="ar-SA"/>
        </w:rPr>
        <w:t>، فمرّة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علاوته ومرّة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أجزائه</w:t>
      </w:r>
      <w:r>
        <w:rPr>
          <w:rStyle w:val="FootnoteAnchor"/>
          <w:rtl w:val="true"/>
        </w:rPr>
        <w:footnoteReference w:id="1903"/>
      </w:r>
      <w:r>
        <w:rPr>
          <w:rFonts w:ascii="Amiri" w:hAnsi="Amiri" w:eastAsia="Amiri" w:cs="Amiri"/>
          <w:color w:val="111111"/>
          <w:sz w:val="28"/>
          <w:sz w:val="28"/>
          <w:szCs w:val="28"/>
          <w:rtl w:val="true"/>
          <w:lang w:bidi="ar-SA"/>
        </w:rPr>
        <w:t>ومرّة أُفكّر في تفريقه أو قتله بالسياط وأتميّز الفكر حتّى غلب النوم على عيني في آخر</w:t>
      </w:r>
      <w:r>
        <w:rPr>
          <w:rStyle w:val="FootnoteAnchor"/>
          <w:rtl w:val="true"/>
        </w:rPr>
        <w:footnoteReference w:id="1904"/>
      </w:r>
      <w:r>
        <w:rPr>
          <w:rFonts w:ascii="Amiri" w:hAnsi="Amiri" w:eastAsia="Amiri" w:cs="Amiri"/>
          <w:color w:val="111111"/>
          <w:sz w:val="28"/>
          <w:sz w:val="28"/>
          <w:szCs w:val="28"/>
          <w:rtl w:val="true"/>
          <w:lang w:bidi="ar-SA"/>
        </w:rPr>
        <w:t>الليل، فإذا أنا بباب السماء قد انفتح وإذا بالنبيّ صلى‌الله‌عليه‌و‌آله قد هبط وعليه</w:t>
      </w:r>
    </w:p>
    <w:p>
      <w:pPr>
        <w:pStyle w:val="BookText"/>
        <w:rPr/>
      </w:pPr>
      <w:r>
        <w:rPr>
          <w:rFonts w:ascii="Amiri" w:hAnsi="Amiri" w:eastAsia="Amiri" w:cs="Amiri"/>
          <w:color w:val="111111"/>
          <w:sz w:val="28"/>
          <w:sz w:val="28"/>
          <w:szCs w:val="28"/>
          <w:rtl w:val="true"/>
          <w:lang w:bidi="ar-SA"/>
        </w:rPr>
        <w:t>خمس حلل ثمّ هبط عليّ عليه‌السلام بن أبي طالب وعليه أربع</w:t>
      </w:r>
      <w:r>
        <w:rPr>
          <w:rStyle w:val="FootnoteAnchor"/>
          <w:rtl w:val="true"/>
        </w:rPr>
        <w:footnoteReference w:id="1905"/>
      </w:r>
      <w:r>
        <w:rPr>
          <w:rFonts w:ascii="Amiri" w:hAnsi="Amiri" w:eastAsia="Amiri" w:cs="Amiri"/>
          <w:color w:val="111111"/>
          <w:sz w:val="28"/>
          <w:sz w:val="28"/>
          <w:szCs w:val="28"/>
          <w:rtl w:val="true"/>
          <w:lang w:bidi="ar-SA"/>
        </w:rPr>
        <w:t>حلل، ثمّ هبط الحسن عليه‌السلام وعليه ثلاث حلل</w:t>
      </w:r>
      <w:r>
        <w:rPr>
          <w:rStyle w:val="FootnoteAnchor"/>
          <w:rtl w:val="true"/>
        </w:rPr>
        <w:footnoteReference w:id="1906"/>
      </w:r>
      <w:r>
        <w:rPr>
          <w:rFonts w:ascii="Amiri" w:hAnsi="Amiri" w:eastAsia="Amiri" w:cs="Amiri"/>
          <w:color w:val="111111"/>
          <w:sz w:val="28"/>
          <w:sz w:val="28"/>
          <w:szCs w:val="28"/>
          <w:rtl w:val="true"/>
          <w:lang w:bidi="ar-SA"/>
        </w:rPr>
        <w:t>ثمّ هبط الحسين عليه‌السلام وعليه حلّتان ومعهم جبرئيل</w:t>
      </w:r>
      <w:r>
        <w:rPr>
          <w:rStyle w:val="FootnoteAnchor"/>
          <w:rtl w:val="true"/>
        </w:rPr>
        <w:footnoteReference w:id="1907"/>
      </w:r>
      <w:r>
        <w:rPr>
          <w:rFonts w:ascii="Amiri" w:hAnsi="Amiri" w:eastAsia="Amiri" w:cs="Amiri"/>
          <w:color w:val="111111"/>
          <w:sz w:val="28"/>
          <w:sz w:val="28"/>
          <w:szCs w:val="28"/>
          <w:rtl w:val="true"/>
          <w:lang w:bidi="ar-SA"/>
        </w:rPr>
        <w:t xml:space="preserve">وعليه حلّة واحدة، فإذا عليّ عليه‌السلام </w:t>
      </w:r>
      <w:r>
        <w:rPr>
          <w:rStyle w:val="FootnoteAnchor"/>
          <w:rtl w:val="true"/>
        </w:rPr>
        <w:footnoteReference w:id="1908"/>
      </w:r>
      <w:r>
        <w:rPr>
          <w:rFonts w:ascii="Amiri" w:hAnsi="Amiri" w:eastAsia="Amiri" w:cs="Amiri"/>
          <w:color w:val="111111"/>
          <w:sz w:val="28"/>
          <w:sz w:val="28"/>
          <w:szCs w:val="28"/>
          <w:rtl w:val="true"/>
          <w:lang w:bidi="ar-SA"/>
        </w:rPr>
        <w:t>من أحسن الخلق وفي نهاية الوصف ومعه كأس</w:t>
      </w:r>
      <w:r>
        <w:rPr>
          <w:rStyle w:val="FootnoteAnchor"/>
          <w:rtl w:val="true"/>
        </w:rPr>
        <w:footnoteReference w:id="1909"/>
      </w:r>
      <w:r>
        <w:rPr>
          <w:rFonts w:ascii="Amiri" w:hAnsi="Amiri" w:eastAsia="Amiri" w:cs="Amiri"/>
          <w:color w:val="111111"/>
          <w:sz w:val="28"/>
          <w:sz w:val="28"/>
          <w:szCs w:val="28"/>
          <w:rtl w:val="true"/>
          <w:lang w:bidi="ar-SA"/>
        </w:rPr>
        <w:t xml:space="preserve">ماء كأصفى ما يكون من الماء وأحسنه،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فأعطاه فنادى برفيع</w:t>
      </w:r>
      <w:r>
        <w:rPr>
          <w:rStyle w:val="FootnoteAnchor"/>
          <w:rtl w:val="true"/>
        </w:rPr>
        <w:footnoteReference w:id="1910"/>
      </w:r>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ياشيعة محمّد وآله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حاشيتي وداري وغلماني أربعون نفساً</w:t>
      </w:r>
      <w:r>
        <w:rPr>
          <w:rStyle w:val="FootnoteAnchor"/>
          <w:rtl w:val="true"/>
        </w:rPr>
        <w:footnoteReference w:id="1911"/>
      </w:r>
      <w:r>
        <w:rPr>
          <w:rFonts w:ascii="Amiri" w:hAnsi="Amiri" w:eastAsia="Amiri" w:cs="Amiri"/>
          <w:color w:val="111111"/>
          <w:sz w:val="28"/>
          <w:sz w:val="28"/>
          <w:szCs w:val="28"/>
          <w:rtl w:val="true"/>
          <w:lang w:bidi="ar-SA"/>
        </w:rPr>
        <w:t>وكان في الدار</w:t>
      </w:r>
      <w:r>
        <w:rPr>
          <w:rStyle w:val="FootnoteAnchor"/>
          <w:rtl w:val="true"/>
        </w:rPr>
        <w:footnoteReference w:id="1912"/>
      </w:r>
      <w:r>
        <w:rPr>
          <w:rFonts w:ascii="Amiri" w:hAnsi="Amiri" w:eastAsia="Amiri" w:cs="Amiri"/>
          <w:color w:val="111111"/>
          <w:sz w:val="28"/>
          <w:sz w:val="28"/>
          <w:szCs w:val="28"/>
          <w:rtl w:val="true"/>
          <w:lang w:bidi="ar-SA"/>
        </w:rPr>
        <w:t>أكثر من خمسة آلاف إنسان، فسقاهم من الماء وصرفهم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الباب قد انفتح وأُخرج إليه، فلمّا رآه علي عليه‌السلام أخذه بيده</w:t>
      </w:r>
      <w:r>
        <w:rPr>
          <w:rStyle w:val="FootnoteAnchor"/>
          <w:rtl w:val="true"/>
        </w:rPr>
        <w:footnoteReference w:id="1913"/>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هذا يشتمني ويظلمني</w:t>
      </w:r>
      <w:r>
        <w:rPr>
          <w:rStyle w:val="FootnoteAnchor"/>
          <w:rtl w:val="true"/>
        </w:rPr>
        <w:footnoteReference w:id="1914"/>
      </w:r>
      <w:r>
        <w:rPr>
          <w:rFonts w:ascii="Amiri" w:hAnsi="Amiri" w:eastAsia="Amiri" w:cs="Amiri"/>
          <w:color w:val="111111"/>
          <w:sz w:val="28"/>
          <w:sz w:val="28"/>
          <w:szCs w:val="28"/>
          <w:rtl w:val="true"/>
          <w:lang w:bidi="ar-SA"/>
        </w:rPr>
        <w:t>من غير سبب أوجب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خلّه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قبض النبيّ صلى‌الله‌عليه‌و‌آله على زنده بيده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الشاتم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امسخه وامحقه وانتقم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وأنا أراه كلباً، ورد إلى البيت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النبيّ صلى‌الله‌عليه‌و‌آله </w:t>
      </w:r>
      <w:r>
        <w:rPr>
          <w:rStyle w:val="FootnoteAnchor"/>
          <w:rtl w:val="true"/>
        </w:rPr>
        <w:footnoteReference w:id="1915"/>
      </w:r>
      <w:r>
        <w:rPr>
          <w:rFonts w:ascii="Amiri" w:hAnsi="Amiri" w:eastAsia="Amiri" w:cs="Amiri"/>
          <w:color w:val="111111"/>
          <w:sz w:val="28"/>
          <w:sz w:val="28"/>
          <w:szCs w:val="28"/>
          <w:rtl w:val="true"/>
          <w:lang w:bidi="ar-SA"/>
        </w:rPr>
        <w:t>وعليّ عليه‌السلام والحسن عليه‌السلام والحسين عليه‌السلام وجبرئيل، فانتبهتُ فزعاً</w:t>
      </w:r>
      <w:r>
        <w:rPr>
          <w:rStyle w:val="FootnoteAnchor"/>
          <w:rtl w:val="true"/>
        </w:rPr>
        <w:footnoteReference w:id="1916"/>
      </w:r>
      <w:r>
        <w:rPr>
          <w:rFonts w:ascii="IRNazanin" w:hAnsi="IRNazanin" w:eastAsia="IRNazanin"/>
          <w:color w:val="111111"/>
          <w:sz w:val="28"/>
          <w:sz w:val="28"/>
          <w:szCs w:val="28"/>
          <w:rtl w:val="true"/>
          <w:lang w:bidi="fa-IR"/>
        </w:rPr>
        <w:t>مذعوراً، فدعوت الغلام وأمرته</w:t>
      </w:r>
    </w:p>
    <w:p>
      <w:pPr>
        <w:pStyle w:val="BookText"/>
        <w:rPr/>
      </w:pPr>
      <w:r>
        <w:rPr>
          <w:rFonts w:ascii="Amiri" w:hAnsi="Amiri" w:eastAsia="Amiri" w:cs="Amiri"/>
          <w:color w:val="111111"/>
          <w:sz w:val="28"/>
          <w:sz w:val="28"/>
          <w:szCs w:val="28"/>
          <w:rtl w:val="true"/>
          <w:lang w:bidi="ar-SA"/>
        </w:rPr>
        <w:t xml:space="preserve">بإخراجه إليَّ، فأخرج وهو كلب،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عقوبة ربّك؟ فأومئ برأسه كالمعتذر، فأمرت بردّه وهاهو ذا في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وأمر بإخراجه</w:t>
      </w:r>
      <w:r>
        <w:rPr>
          <w:rStyle w:val="FootnoteAnchor"/>
          <w:rtl w:val="true"/>
        </w:rPr>
        <w:footnoteReference w:id="1917"/>
      </w:r>
      <w:r>
        <w:rPr>
          <w:rFonts w:ascii="Amiri" w:hAnsi="Amiri" w:eastAsia="Amiri" w:cs="Amiri"/>
          <w:color w:val="111111"/>
          <w:sz w:val="28"/>
          <w:sz w:val="28"/>
          <w:szCs w:val="28"/>
          <w:rtl w:val="true"/>
          <w:lang w:bidi="ar-SA"/>
        </w:rPr>
        <w:t>وقد أخذ الغلام بأُذنه وإذا اُذناه كأُذنيّ الإنسان</w:t>
      </w:r>
      <w:r>
        <w:rPr>
          <w:rStyle w:val="FootnoteAnchor"/>
          <w:rtl w:val="true"/>
        </w:rPr>
        <w:footnoteReference w:id="1918"/>
      </w:r>
      <w:r>
        <w:rPr>
          <w:rFonts w:ascii="Amiri" w:hAnsi="Amiri" w:eastAsia="Amiri" w:cs="Amiri"/>
          <w:color w:val="111111"/>
          <w:sz w:val="28"/>
          <w:sz w:val="28"/>
          <w:szCs w:val="28"/>
          <w:rtl w:val="true"/>
          <w:lang w:bidi="ar-SA"/>
        </w:rPr>
        <w:t xml:space="preserve">وهو في صورة الكلب، فوقف بين أيدينا وهو يلوك لسانه ويحرّك شفتيه كالمعتذر، 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مسخ ولست آمن أن يعجّل العذاب به فأمر بإخراجه عنّا</w:t>
      </w:r>
      <w:r>
        <w:rPr>
          <w:rStyle w:val="FootnoteAnchor"/>
          <w:rtl w:val="true"/>
        </w:rPr>
        <w:footnoteReference w:id="1919"/>
      </w:r>
      <w:r>
        <w:rPr>
          <w:rFonts w:ascii="Amiri" w:hAnsi="Amiri" w:eastAsia="Amiri" w:cs="Amiri"/>
          <w:color w:val="111111"/>
          <w:sz w:val="28"/>
          <w:sz w:val="28"/>
          <w:szCs w:val="28"/>
          <w:rtl w:val="true"/>
          <w:lang w:bidi="ar-SA"/>
        </w:rPr>
        <w:t>، فأمر به فردّ إلى البيت فما كان بأسرع من أن سمعنا وجبة وضجّة</w:t>
      </w:r>
      <w:r>
        <w:rPr>
          <w:rStyle w:val="FootnoteAnchor"/>
          <w:rtl w:val="true"/>
        </w:rPr>
        <w:footnoteReference w:id="1920"/>
      </w:r>
      <w:r>
        <w:rPr>
          <w:rFonts w:ascii="Amiri" w:hAnsi="Amiri" w:eastAsia="Amiri" w:cs="Amiri"/>
          <w:color w:val="111111"/>
          <w:sz w:val="28"/>
          <w:sz w:val="28"/>
          <w:szCs w:val="28"/>
          <w:rtl w:val="true"/>
          <w:lang w:bidi="ar-SA"/>
        </w:rPr>
        <w:t>، فإذا صاعقة قد سقطت على سطح البيت فأحرقته وأحرقت البيت</w:t>
      </w:r>
      <w:r>
        <w:rPr>
          <w:rStyle w:val="FootnoteAnchor"/>
          <w:rtl w:val="true"/>
        </w:rPr>
        <w:footnoteReference w:id="1921"/>
      </w:r>
      <w:r>
        <w:rPr>
          <w:rFonts w:ascii="Amiri" w:hAnsi="Amiri" w:eastAsia="Amiri" w:cs="Amiri"/>
          <w:color w:val="111111"/>
          <w:sz w:val="28"/>
          <w:sz w:val="28"/>
          <w:szCs w:val="28"/>
          <w:rtl w:val="true"/>
          <w:lang w:bidi="ar-SA"/>
        </w:rPr>
        <w:t xml:space="preserve">، فصار رماداً وعجّل اللّه بروحه إلى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معجزة وعِظة وُعِظتَ بها، فاتّق اللّه في ذرّية هذا الرجل ، فقال الرشيدلعنه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1922"/>
      </w:r>
      <w:r>
        <w:rPr>
          <w:rFonts w:ascii="Amiri" w:hAnsi="Amiri" w:eastAsia="Amiri" w:cs="Amiri"/>
          <w:color w:val="111111"/>
          <w:sz w:val="28"/>
          <w:sz w:val="28"/>
          <w:szCs w:val="28"/>
          <w:rtl w:val="true"/>
          <w:lang w:bidi="ar-SA"/>
        </w:rPr>
        <w:t>تائب إلى اللّه تعالى ممّا كان منّي، في حال الطالبيّين</w:t>
      </w:r>
      <w:r>
        <w:rPr>
          <w:rStyle w:val="FootnoteAnchor"/>
          <w:rtl w:val="true"/>
        </w:rPr>
        <w:footnoteReference w:id="1923"/>
      </w:r>
      <w:r>
        <w:rPr>
          <w:rStyle w:val="FootnoteAnchor"/>
          <w:rtl w:val="true"/>
        </w:rPr>
        <w:footnoteReference w:id="1924"/>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أنّه حضر بمجلس يزيد بن معاوية يوماً من الأيّام شاعران من شيعة عليّ عليه‌السلام ،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منكما بلا فكر ينشد في عليّ عليه‌السلام بيتاً من الشعر ،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أن تكون البدأة ممّن ، أمر بالنشيد، فقال يزيد في الحال بلا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البرية بعد أحمد حيدر والناس أرضٌ والوصيّ سماءُ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ومناقب شهد العدوّ بفضلها والفضل ما تشهد به الأعداء</w:t>
      </w:r>
    </w:p>
    <w:p>
      <w:pPr>
        <w:pStyle w:val="BookText"/>
        <w:rPr/>
      </w:pPr>
      <w:r>
        <w:rPr>
          <w:rFonts w:ascii="IRNazanin" w:hAnsi="IRNazanin" w:eastAsia="IRNazanin"/>
          <w:color w:val="111111"/>
          <w:sz w:val="28"/>
          <w:sz w:val="28"/>
          <w:szCs w:val="28"/>
          <w:rtl w:val="true"/>
          <w:lang w:bidi="fa-IR"/>
        </w:rPr>
        <w:t xml:space="preserve">وأنشد الآخر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كمليحة شهدت لها ضرّاتها والحسن ما شهدت به الضرّاء</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أنّه حدّثه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عمامة رجل فإذا رأسه رأس خنزير، فسأله عن قصّته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مؤذِّناً ثلاثين سنة وكنت ألعن عليّاً عليه‌السلام بين الأذان والإقامة مائة مرّة</w:t>
      </w:r>
      <w:r>
        <w:rPr>
          <w:rStyle w:val="FootnoteAnchor"/>
          <w:rtl w:val="true"/>
        </w:rPr>
        <w:footnoteReference w:id="1927"/>
      </w:r>
      <w:r>
        <w:rPr>
          <w:rFonts w:ascii="Amiri" w:hAnsi="Amiri" w:eastAsia="Amiri" w:cs="Amiri"/>
          <w:color w:val="111111"/>
          <w:sz w:val="28"/>
          <w:sz w:val="28"/>
          <w:szCs w:val="28"/>
          <w:rtl w:val="true"/>
          <w:lang w:bidi="ar-SA"/>
        </w:rPr>
        <w:t>ولعنته جمعة</w:t>
      </w:r>
      <w:r>
        <w:rPr>
          <w:rStyle w:val="FootnoteAnchor"/>
          <w:rtl w:val="true"/>
        </w:rPr>
        <w:footnoteReference w:id="1928"/>
      </w:r>
      <w:r>
        <w:rPr>
          <w:rFonts w:ascii="Amiri" w:hAnsi="Amiri" w:eastAsia="Amiri" w:cs="Amiri"/>
          <w:color w:val="111111"/>
          <w:sz w:val="28"/>
          <w:sz w:val="28"/>
          <w:szCs w:val="28"/>
          <w:rtl w:val="true"/>
          <w:lang w:bidi="ar-SA"/>
        </w:rPr>
        <w:t>ألف لعنة، فبينما أنا نائم وقد لحقني العطش فإذا أنا برسول اللّه صلى‌الله‌عليه‌و‌آله وعلي والحسن والحسين عليهم‌السلام على الحوض</w:t>
      </w:r>
      <w:r>
        <w:rPr>
          <w:rStyle w:val="FootnoteAnchor"/>
          <w:rtl w:val="true"/>
        </w:rPr>
        <w:footnoteReference w:id="1929"/>
      </w:r>
      <w:r>
        <w:rPr>
          <w:rFonts w:ascii="Amiri" w:hAnsi="Amiri" w:eastAsia="Amiri" w:cs="Amiri"/>
          <w:color w:val="111111"/>
          <w:sz w:val="28"/>
          <w:sz w:val="28"/>
          <w:szCs w:val="28"/>
          <w:rtl w:val="true"/>
          <w:lang w:bidi="ar-SA"/>
        </w:rPr>
        <w:t xml:space="preserve">، فقلت للحسن عليه‌السلام والحسين عليه‌السلام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اسقياني، فلم يكلّماني، فدنوت من عليّ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اسقني ولم يكلّمني</w:t>
      </w:r>
      <w:r>
        <w:rPr>
          <w:rStyle w:val="FootnoteAnchor"/>
          <w:rtl w:val="true"/>
        </w:rPr>
        <w:footnoteReference w:id="1931"/>
      </w:r>
      <w:r>
        <w:rPr>
          <w:rFonts w:ascii="Amiri" w:hAnsi="Amiri" w:eastAsia="Amiri" w:cs="Amiri"/>
          <w:color w:val="111111"/>
          <w:sz w:val="28"/>
          <w:sz w:val="28"/>
          <w:szCs w:val="28"/>
          <w:rtl w:val="true"/>
          <w:lang w:bidi="ar-SA"/>
        </w:rPr>
        <w:t xml:space="preserve">فدنوت إلى النبيّ صلى‌الله‌عليه‌و‌آله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 فرفع رأسه فبصرني</w:t>
      </w:r>
      <w:r>
        <w:rPr>
          <w:rStyle w:val="FootnoteAnchor"/>
          <w:rtl w:val="true"/>
        </w:rPr>
        <w:footnoteReference w:id="19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اللاّعن عليّاً عليه‌السلام في كلّ يوم خمسمائة مرّة وقد لعنته البارحة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أحِر له</w:t>
      </w:r>
      <w:r>
        <w:rPr>
          <w:rStyle w:val="FootnoteAnchor"/>
          <w:rtl w:val="true"/>
        </w:rPr>
        <w:footnoteReference w:id="1933"/>
      </w:r>
      <w:r>
        <w:rPr>
          <w:rFonts w:ascii="Amiri" w:hAnsi="Amiri" w:eastAsia="Amiri" w:cs="Amiri"/>
          <w:color w:val="111111"/>
          <w:sz w:val="28"/>
          <w:sz w:val="28"/>
          <w:szCs w:val="28"/>
          <w:rtl w:val="true"/>
          <w:lang w:bidi="ar-SA"/>
        </w:rPr>
        <w:t xml:space="preserve">جواباً، فتفل في وجهي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يا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أصبح إلاّ وجهه ورأسه كخنزير</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بن الحسين بن عليّ بن أبي طالب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هاشم المخزومي والياً على المدينة، وكان يجمعنا قريباً</w:t>
      </w:r>
      <w:r>
        <w:rPr>
          <w:rStyle w:val="FootnoteAnchor"/>
          <w:rtl w:val="true"/>
        </w:rPr>
        <w:footnoteReference w:id="1935"/>
      </w:r>
      <w:r>
        <w:rPr>
          <w:rFonts w:ascii="Amiri" w:hAnsi="Amiri" w:eastAsia="Amiri" w:cs="Amiri"/>
          <w:color w:val="111111"/>
          <w:sz w:val="28"/>
          <w:sz w:val="28"/>
          <w:szCs w:val="28"/>
          <w:rtl w:val="true"/>
          <w:lang w:bidi="ar-SA"/>
        </w:rPr>
        <w:t>من المنبر ويشتم عليّاً عليه‌السلام ، فلقصت</w:t>
      </w:r>
      <w:r>
        <w:rPr>
          <w:rStyle w:val="FootnoteAnchor"/>
          <w:rtl w:val="true"/>
        </w:rPr>
        <w:footnoteReference w:id="1936"/>
      </w:r>
      <w:r>
        <w:rPr>
          <w:rFonts w:ascii="Amiri" w:hAnsi="Amiri" w:eastAsia="Amiri" w:cs="Amiri"/>
          <w:color w:val="111111"/>
          <w:sz w:val="28"/>
          <w:sz w:val="28"/>
          <w:szCs w:val="28"/>
          <w:rtl w:val="true"/>
          <w:lang w:bidi="ar-SA"/>
        </w:rPr>
        <w:t>بالمنبر فأغفيت، فرأيت القبر قد انفرج</w:t>
      </w:r>
    </w:p>
    <w:p>
      <w:pPr>
        <w:pStyle w:val="BookText"/>
        <w:rPr/>
      </w:pPr>
      <w:r>
        <w:rPr>
          <w:rFonts w:ascii="Amiri" w:hAnsi="Amiri" w:eastAsia="Amiri" w:cs="Amiri"/>
          <w:color w:val="111111"/>
          <w:sz w:val="28"/>
          <w:sz w:val="28"/>
          <w:szCs w:val="28"/>
          <w:rtl w:val="true"/>
          <w:lang w:bidi="ar-SA"/>
        </w:rPr>
        <w:t xml:space="preserve">وخرج منه رجل عليه ثياب بيض،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ألا يحزنك ما يقول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 وانظر</w:t>
      </w:r>
      <w:r>
        <w:rPr>
          <w:rStyle w:val="FootnoteAnchor"/>
          <w:rtl w:val="true"/>
        </w:rPr>
        <w:footnoteReference w:id="1937"/>
      </w:r>
      <w:r>
        <w:rPr>
          <w:rFonts w:ascii="Amiri" w:hAnsi="Amiri" w:eastAsia="Amiri" w:cs="Amiri"/>
          <w:color w:val="111111"/>
          <w:sz w:val="28"/>
          <w:sz w:val="28"/>
          <w:szCs w:val="28"/>
          <w:rtl w:val="true"/>
          <w:lang w:bidi="ar-SA"/>
        </w:rPr>
        <w:t xml:space="preserve">ما يصنع اللّه به، وإذا هو قد ذكر عليّاً، فرمى به من فوق المنبر فمات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بن عفّان السجستاني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جواري رجل</w:t>
      </w:r>
      <w:r>
        <w:rPr>
          <w:rStyle w:val="FootnoteAnchor"/>
          <w:rtl w:val="true"/>
        </w:rPr>
        <w:footnoteReference w:id="1939"/>
      </w:r>
      <w:r>
        <w:rPr>
          <w:rFonts w:ascii="Amiri" w:hAnsi="Amiri" w:eastAsia="Amiri" w:cs="Amiri"/>
          <w:color w:val="111111"/>
          <w:sz w:val="28"/>
          <w:sz w:val="28"/>
          <w:szCs w:val="28"/>
          <w:rtl w:val="true"/>
          <w:lang w:bidi="ar-SA"/>
        </w:rPr>
        <w:t xml:space="preserve">صالح، فرأى النبيّ صلى‌الله‌عليه‌و‌آله في منامه على شفير الحوض والحسن والحسين عليهماالسلام يسقيان الاُمّة، فاستقيت أنا فأبيا عليَّ، فأتيت النبيّ صلى‌الله‌عليه‌و‌آله أسأله،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لاتسقوه فإنّ في جوارك رجلاً يلعن عليّاً عليه‌السلام فلم تمنعه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 سكّيناً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وذبحته ودفعت السكّين إليه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فسقاني وأخذت الكأس بيدي ولا أدري أشربتُ أم لا ، فانتبهت فإذا أنا بولولةٍ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ذبح على فراشي</w:t>
      </w:r>
      <w:r>
        <w:rPr>
          <w:rStyle w:val="FootnoteAnchor"/>
          <w:rtl w:val="true"/>
        </w:rPr>
        <w:footnoteReference w:id="1940"/>
      </w:r>
      <w:r>
        <w:rPr>
          <w:rFonts w:ascii="Amiri" w:hAnsi="Amiri" w:eastAsia="Amiri" w:cs="Amiri"/>
          <w:color w:val="111111"/>
          <w:sz w:val="28"/>
          <w:sz w:val="28"/>
          <w:szCs w:val="28"/>
          <w:rtl w:val="true"/>
          <w:lang w:bidi="ar-SA"/>
        </w:rPr>
        <w:t xml:space="preserve">فأخذ الشرط الجيران، فقمت إلى الأمير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هذا أنا فعلته والقوم برآء، وقصصتُ عليه الرؤيا،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جزاك اللّه خيراً</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عبداللّه بن السائب وكثير بن الصلت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زياد بن أبيه أشراف الكوفة في مسجد الرحبة ليحملهم على سبّ أمير المؤمنين عليه‌السلام والبراءة منه، فأغفيت وإذا أنا بشخص طويل العنق أهدل ، أهدب</w:t>
      </w:r>
      <w:r>
        <w:rPr>
          <w:rStyle w:val="FootnoteAnchor"/>
          <w:rtl w:val="true"/>
        </w:rPr>
        <w:footnoteReference w:id="1942"/>
      </w:r>
      <w:r>
        <w:rPr>
          <w:rFonts w:ascii="Amiri" w:hAnsi="Amiri" w:eastAsia="Amiri" w:cs="Amiri"/>
          <w:color w:val="111111"/>
          <w:sz w:val="28"/>
          <w:sz w:val="28"/>
          <w:szCs w:val="28"/>
          <w:rtl w:val="true"/>
          <w:lang w:bidi="ar-SA"/>
        </w:rPr>
        <w:t xml:space="preserve">، قد سدّ ما بين السماء والأرض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طاعون بعثت إلى زياد ، فانتبهت فزعاً مرعوباً</w:t>
      </w:r>
      <w:r>
        <w:rPr>
          <w:rStyle w:val="FootnoteAnchor"/>
          <w:rtl w:val="true"/>
        </w:rPr>
        <w:footnoteReference w:id="1943"/>
      </w:r>
      <w:r>
        <w:rPr>
          <w:rFonts w:ascii="Amiri" w:hAnsi="Amiri" w:eastAsia="Amiri" w:cs="Amiri"/>
          <w:color w:val="111111"/>
          <w:sz w:val="28"/>
          <w:sz w:val="28"/>
          <w:szCs w:val="28"/>
          <w:rtl w:val="true"/>
          <w:lang w:bidi="ar-SA"/>
        </w:rPr>
        <w:t>وسمعنا الواعية، فأنشأت</w:t>
      </w:r>
      <w:r>
        <w:rPr>
          <w:rStyle w:val="FootnoteAnchor"/>
          <w:rtl w:val="true"/>
        </w:rPr>
        <w:footnoteReference w:id="1944"/>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جشّم الناس أمراً ضاق ذرعهم بحملهم</w:t>
      </w:r>
      <w:r>
        <w:rPr>
          <w:rStyle w:val="FootnoteAnchor"/>
          <w:rtl w:val="true"/>
        </w:rPr>
        <w:footnoteReference w:id="1945"/>
      </w:r>
      <w:r>
        <w:rPr>
          <w:rFonts w:ascii="Amiri" w:hAnsi="Amiri" w:eastAsia="Amiri" w:cs="Amiri"/>
          <w:color w:val="111111"/>
          <w:sz w:val="28"/>
          <w:sz w:val="28"/>
          <w:szCs w:val="28"/>
          <w:rtl w:val="true"/>
          <w:lang w:bidi="ar-SA"/>
        </w:rPr>
        <w:t>حين اداهم إلى الرحبة</w:t>
      </w:r>
    </w:p>
    <w:p>
      <w:pPr>
        <w:pStyle w:val="BookText"/>
        <w:rPr/>
      </w:pPr>
      <w:r>
        <w:rPr>
          <w:rFonts w:ascii="Amiri" w:hAnsi="Amiri" w:eastAsia="Amiri" w:cs="Amiri"/>
          <w:color w:val="111111"/>
          <w:sz w:val="28"/>
          <w:sz w:val="28"/>
          <w:szCs w:val="28"/>
          <w:rtl w:val="true"/>
          <w:lang w:bidi="ar-SA"/>
        </w:rPr>
        <w:t>يدعو على ناصر الإسلام دام له على المشركين الطول والغلبة</w:t>
      </w:r>
    </w:p>
    <w:p>
      <w:pPr>
        <w:pStyle w:val="BookText"/>
        <w:rPr/>
      </w:pPr>
      <w:r>
        <w:rPr>
          <w:rFonts w:ascii="Amiri" w:hAnsi="Amiri" w:eastAsia="Amiri" w:cs="Amiri"/>
          <w:color w:val="111111"/>
          <w:sz w:val="28"/>
          <w:sz w:val="28"/>
          <w:szCs w:val="28"/>
          <w:rtl w:val="true"/>
          <w:lang w:bidi="ar-SA"/>
        </w:rPr>
        <w:t>ما كان منتهياً عمّا أراد به حتّى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 كما تناول ظلماً صاحب الرحبة</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وعن أبي الفرج عبد الرحمن بن عليّ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Style w:val="FootnoteAnchor"/>
          <w:rtl w:val="true"/>
        </w:rPr>
        <w:footnoteReference w:id="1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لمّا تفرّقت</w:t>
      </w:r>
      <w:r>
        <w:rPr>
          <w:rStyle w:val="FootnoteAnchor"/>
          <w:rtl w:val="true"/>
        </w:rPr>
        <w:footnoteReference w:id="1948"/>
      </w:r>
      <w:r>
        <w:rPr>
          <w:rFonts w:ascii="Amiri" w:hAnsi="Amiri" w:eastAsia="Amiri" w:cs="Amiri"/>
          <w:color w:val="111111"/>
          <w:sz w:val="28"/>
          <w:sz w:val="28"/>
          <w:szCs w:val="28"/>
          <w:rtl w:val="true"/>
          <w:lang w:bidi="ar-SA"/>
        </w:rPr>
        <w:t>أهل الكوفة وهو يخطب على المنبر قطع أيدي ثمانين منهم وهمَّ أن يخرّب دورهم ويجمّر نخلهم، حتّى</w:t>
      </w:r>
      <w:r>
        <w:rPr>
          <w:rStyle w:val="FootnoteAnchor"/>
          <w:rtl w:val="true"/>
        </w:rPr>
        <w:footnoteReference w:id="1949"/>
      </w:r>
      <w:r>
        <w:rPr>
          <w:rFonts w:ascii="Amiri" w:hAnsi="Amiri" w:eastAsia="Amiri" w:cs="Amiri"/>
          <w:color w:val="111111"/>
          <w:sz w:val="28"/>
          <w:sz w:val="28"/>
          <w:szCs w:val="28"/>
          <w:rtl w:val="true"/>
          <w:lang w:bidi="ar-SA"/>
        </w:rPr>
        <w:t>ملأ بهم المسجد والرحبة ليعرضهم على البراءة من عليّ عليه‌السلام وعلم أنّهم سيمتنعون فيحتجّ بذلك على استئصالهم وإخراب بلدهم</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بن السائب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w:t>
      </w:r>
      <w:r>
        <w:rPr>
          <w:rStyle w:val="FootnoteAnchor"/>
          <w:rtl w:val="true"/>
        </w:rPr>
        <w:footnoteReference w:id="1951"/>
      </w:r>
      <w:r>
        <w:rPr>
          <w:rFonts w:ascii="Amiri" w:hAnsi="Amiri" w:eastAsia="Amiri" w:cs="Amiri"/>
          <w:color w:val="111111"/>
          <w:sz w:val="28"/>
          <w:sz w:val="28"/>
          <w:szCs w:val="28"/>
          <w:rtl w:val="true"/>
          <w:lang w:bidi="ar-SA"/>
        </w:rPr>
        <w:t xml:space="preserve">لمَعَ نفرٍ من قومي والناس يومئذٍ في أمرٍ عظيم، إذ هوّمتُ تهويمةٌ، فرأيت شيئاً قد أقبل طويل العنق مثل عنق البعير أهدر أهدل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ذو الرقبة، بعثت إلى صاحب هذا القصر، فاستيقظت فزعاً ، 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ما رأيت؟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فأخبرتهم، وخرج علينا خارج من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عنكم اليوم مشغول، وإذا الطاعون قد ضربه،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النصف من جسدي مثل</w:t>
      </w:r>
      <w:r>
        <w:rPr>
          <w:rStyle w:val="FootnoteAnchor"/>
          <w:rtl w:val="true"/>
        </w:rPr>
        <w:footnoteReference w:id="1952"/>
      </w:r>
      <w:r>
        <w:rPr>
          <w:rFonts w:ascii="IRNazanin" w:hAnsi="IRNazanin" w:eastAsia="IRNazanin"/>
          <w:color w:val="111111"/>
          <w:sz w:val="28"/>
          <w:sz w:val="28"/>
          <w:szCs w:val="28"/>
          <w:rtl w:val="true"/>
          <w:lang w:bidi="fa-IR"/>
        </w:rPr>
        <w:t xml:space="preserve">حرّ النار حتّى مات ، فقال عبد الرحمن بن السائب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منتهياً عمّا أراد بنا حتّى تناوله النقّاد ذو الرقبة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فأثبت الشقّ منه ضربة عظمت كما تناول ظلماً صاحب الرحبة</w:t>
      </w:r>
      <w:r>
        <w:rPr>
          <w:rStyle w:val="FootnoteAnchor"/>
          <w:rtl w:val="true"/>
        </w:rPr>
        <w:footnoteReference w:id="195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عاصفة</w:t>
      </w:r>
      <w:r>
        <w:rPr>
          <w:rStyle w:val="FootnoteAnchor"/>
          <w:rtl w:val="true"/>
        </w:rPr>
        <w:footnoteReference w:id="1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لشتم عليّ عليه‌السلام فهربت، فبعث إليَّ محمّد بن صفوان من ولد أبي خلف الجمحي أن أعرني بغلتك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أعرتك بغلتي إنّي لكمَنْ سبّه</w:t>
      </w:r>
      <w:r>
        <w:rPr>
          <w:rStyle w:val="FootnoteAnchor"/>
          <w:rtl w:val="true"/>
        </w:rPr>
        <w:footnoteReference w:id="1955"/>
      </w:r>
      <w:r>
        <w:rPr>
          <w:rFonts w:ascii="Amiri" w:hAnsi="Amiri" w:eastAsia="Amiri" w:cs="Amiri"/>
          <w:color w:val="111111"/>
          <w:sz w:val="28"/>
          <w:sz w:val="28"/>
          <w:szCs w:val="28"/>
          <w:rtl w:val="true"/>
          <w:lang w:bidi="ar-SA"/>
        </w:rPr>
        <w:t>، فمشى واللّه على رجليه أربعة فراسخ</w:t>
      </w:r>
      <w:r>
        <w:rPr>
          <w:rStyle w:val="FootnoteAnchor"/>
          <w:rtl w:val="true"/>
        </w:rPr>
        <w:footnoteReference w:id="1956"/>
      </w:r>
      <w:r>
        <w:rPr>
          <w:rFonts w:ascii="IRNazanin" w:hAnsi="IRNazanin" w:eastAsia="IRNazanin"/>
          <w:color w:val="111111"/>
          <w:sz w:val="28"/>
          <w:sz w:val="28"/>
          <w:szCs w:val="28"/>
          <w:rtl w:val="true"/>
          <w:lang w:bidi="fa-IR"/>
        </w:rPr>
        <w:t>فوافى خالد</w:t>
      </w:r>
      <w:r>
        <w:rPr>
          <w:rStyle w:val="FootnoteAnchor"/>
          <w:rtl w:val="true"/>
        </w:rPr>
        <w:footnoteReference w:id="1957"/>
      </w:r>
      <w:r>
        <w:rPr>
          <w:rFonts w:ascii="Amiri" w:hAnsi="Amiri" w:eastAsia="Amiri" w:cs="Amiri"/>
          <w:color w:val="111111"/>
          <w:sz w:val="28"/>
          <w:sz w:val="28"/>
          <w:szCs w:val="28"/>
          <w:rtl w:val="true"/>
          <w:lang w:bidi="ar-SA"/>
        </w:rPr>
        <w:t>عامل هشام بن عبد الملك بالمدينة يشتم عليّاً</w:t>
      </w:r>
      <w:r>
        <w:rPr>
          <w:rStyle w:val="FootnoteAnchor"/>
          <w:rtl w:val="true"/>
        </w:rPr>
        <w:footnoteReference w:id="1958"/>
      </w:r>
      <w:r>
        <w:rPr>
          <w:rFonts w:ascii="Amiri" w:hAnsi="Amiri" w:eastAsia="Amiri" w:cs="Amiri"/>
          <w:color w:val="111111"/>
          <w:sz w:val="28"/>
          <w:sz w:val="28"/>
          <w:szCs w:val="28"/>
          <w:rtl w:val="true"/>
          <w:lang w:bidi="ar-SA"/>
        </w:rPr>
        <w:t xml:space="preserve">، فقال لابن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صفوان قم</w:t>
      </w:r>
      <w:r>
        <w:rPr>
          <w:rStyle w:val="FootnoteAnchor"/>
          <w:rtl w:val="true"/>
        </w:rPr>
        <w:footnoteReference w:id="1959"/>
      </w:r>
      <w:r>
        <w:rPr>
          <w:rFonts w:ascii="Amiri" w:hAnsi="Amiri" w:eastAsia="Amiri" w:cs="Amiri"/>
          <w:color w:val="111111"/>
          <w:sz w:val="28"/>
          <w:sz w:val="28"/>
          <w:szCs w:val="28"/>
          <w:rtl w:val="true"/>
          <w:lang w:bidi="ar-SA"/>
        </w:rPr>
        <w:t xml:space="preserve">، فقام فصعد مرقاة من المنبر ثمّ استقبل القبلة بوجهه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يسبّ عليّاً عليه‌السلام لثروة يطلبها أو لرحل</w:t>
      </w:r>
      <w:r>
        <w:rPr>
          <w:rStyle w:val="FootnoteAnchor"/>
          <w:rtl w:val="true"/>
        </w:rPr>
        <w:footnoteReference w:id="1960"/>
      </w:r>
      <w:r>
        <w:rPr>
          <w:rFonts w:ascii="Amiri" w:hAnsi="Amiri" w:eastAsia="Amiri" w:cs="Amiri"/>
          <w:color w:val="111111"/>
          <w:sz w:val="28"/>
          <w:sz w:val="28"/>
          <w:szCs w:val="28"/>
          <w:rtl w:val="true"/>
          <w:lang w:bidi="ar-SA"/>
        </w:rPr>
        <w:t>فإنّي لا أسبّه إلاّ فيك ، وقد كان صاحب باغية</w:t>
      </w:r>
      <w:r>
        <w:rPr>
          <w:rStyle w:val="FootnoteAnchor"/>
          <w:rtl w:val="true"/>
        </w:rPr>
        <w:footnoteReference w:id="1961"/>
      </w:r>
      <w:r>
        <w:rPr>
          <w:rFonts w:ascii="IRNazanin" w:hAnsi="IRNazanin" w:eastAsia="IRNazanin"/>
          <w:color w:val="111111"/>
          <w:sz w:val="28"/>
          <w:sz w:val="28"/>
          <w:szCs w:val="28"/>
          <w:rtl w:val="true"/>
          <w:lang w:bidi="fa-IR"/>
        </w:rPr>
        <w:t>، فرأى أنّ القبر قد</w:t>
      </w:r>
      <w:r>
        <w:rPr>
          <w:rStyle w:val="FootnoteAnchor"/>
          <w:rtl w:val="true"/>
        </w:rPr>
        <w:footnoteReference w:id="1962"/>
      </w:r>
      <w:r>
        <w:rPr>
          <w:rFonts w:ascii="IRNazanin" w:hAnsi="IRNazanin" w:eastAsia="IRNazanin"/>
          <w:color w:val="111111"/>
          <w:sz w:val="28"/>
          <w:sz w:val="28"/>
          <w:szCs w:val="28"/>
          <w:rtl w:val="true"/>
          <w:lang w:bidi="fa-IR"/>
        </w:rPr>
        <w:t>انفرج وخرج</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منه كفّ قائل وهويقول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فلعنك اللّه وإن كنت كاذباً فعماك اللّه‌</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الجمحي من المنبر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Style w:val="FootnoteAnchor"/>
          <w:rtl w:val="true"/>
        </w:rPr>
        <w:footnoteReference w:id="1964"/>
      </w:r>
      <w:r>
        <w:rPr>
          <w:rFonts w:ascii="Amiri" w:hAnsi="Amiri" w:eastAsia="Amiri" w:cs="Amiri"/>
          <w:color w:val="111111"/>
          <w:sz w:val="28"/>
          <w:sz w:val="28"/>
          <w:szCs w:val="28"/>
          <w:rtl w:val="true"/>
          <w:lang w:bidi="ar-SA"/>
        </w:rPr>
        <w:t xml:space="preserve">، فقام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يدك اتّكئ عليها</w:t>
      </w:r>
      <w:r>
        <w:rPr>
          <w:rStyle w:val="FootnoteAnchor"/>
          <w:rtl w:val="true"/>
        </w:rPr>
        <w:footnoteReference w:id="1965"/>
      </w:r>
      <w:r>
        <w:rPr>
          <w:rFonts w:ascii="IRNazanin" w:hAnsi="IRNazanin" w:eastAsia="IRNazanin"/>
          <w:color w:val="111111"/>
          <w:sz w:val="28"/>
          <w:sz w:val="28"/>
          <w:szCs w:val="28"/>
          <w:rtl w:val="true"/>
          <w:lang w:bidi="fa-IR"/>
        </w:rPr>
        <w:t>، فلمّا خرجنا</w:t>
      </w:r>
      <w:r>
        <w:rPr>
          <w:rStyle w:val="FootnoteAnchor"/>
          <w:rtl w:val="true"/>
        </w:rPr>
        <w:footnoteReference w:id="1966"/>
      </w:r>
      <w:r>
        <w:rPr>
          <w:rFonts w:ascii="Amiri" w:hAnsi="Amiri" w:eastAsia="Amiri" w:cs="Amiri"/>
          <w:color w:val="111111"/>
          <w:sz w:val="28"/>
          <w:sz w:val="28"/>
          <w:szCs w:val="28"/>
          <w:rtl w:val="true"/>
          <w:lang w:bidi="ar-SA"/>
        </w:rPr>
        <w:t>من المسجد نحو المنزل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بالناس شرّ وغشيتهم</w:t>
      </w:r>
      <w:r>
        <w:rPr>
          <w:rStyle w:val="FootnoteAnchor"/>
          <w:rtl w:val="true"/>
        </w:rPr>
        <w:footnoteReference w:id="1967"/>
      </w:r>
      <w:r>
        <w:rPr>
          <w:rFonts w:ascii="Amiri" w:hAnsi="Amiri" w:eastAsia="Amiri" w:cs="Amiri"/>
          <w:color w:val="111111"/>
          <w:sz w:val="28"/>
          <w:sz w:val="28"/>
          <w:szCs w:val="28"/>
          <w:rtl w:val="true"/>
          <w:lang w:bidi="ar-SA"/>
        </w:rPr>
        <w:t xml:space="preserve">ظلمة؟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أبصر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ذاك من جرأتك على اللّه تعالى تقول الكذب</w:t>
      </w:r>
      <w:r>
        <w:rPr>
          <w:rStyle w:val="FootnoteAnchor"/>
          <w:rtl w:val="true"/>
        </w:rPr>
        <w:footnoteReference w:id="1968"/>
      </w:r>
      <w:r>
        <w:rPr>
          <w:rFonts w:ascii="IRNazanin" w:hAnsi="IRNazanin" w:eastAsia="IRNazanin"/>
          <w:color w:val="111111"/>
          <w:sz w:val="28"/>
          <w:sz w:val="28"/>
          <w:szCs w:val="28"/>
          <w:rtl w:val="true"/>
          <w:lang w:bidi="fa-IR"/>
        </w:rPr>
        <w:t>على منبر</w:t>
      </w:r>
    </w:p>
    <w:p>
      <w:pPr>
        <w:pStyle w:val="BookText"/>
        <w:rPr/>
      </w:pPr>
      <w:r>
        <w:rPr>
          <w:rFonts w:ascii="Amiri" w:hAnsi="Amiri" w:eastAsia="Amiri" w:cs="Amiri"/>
          <w:color w:val="111111"/>
          <w:sz w:val="28"/>
          <w:sz w:val="28"/>
          <w:szCs w:val="28"/>
          <w:rtl w:val="true"/>
          <w:lang w:bidi="ar-SA"/>
        </w:rPr>
        <w:t>رسول اللّه صلى‌الله‌عليه‌و‌آله فما زال أعمى</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وللبحتري مخاطباً لابن الجهم رادّاً عليه ذمّه مولانا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رحلت قريش للمعالي فلا في العير أنت ولا النفير</w:t>
      </w:r>
    </w:p>
    <w:p>
      <w:pPr>
        <w:pStyle w:val="BookText"/>
        <w:rPr/>
      </w:pPr>
      <w:r>
        <w:rPr>
          <w:rFonts w:ascii="Amiri" w:hAnsi="Amiri" w:eastAsia="Amiri" w:cs="Amiri"/>
          <w:color w:val="111111"/>
          <w:sz w:val="28"/>
          <w:sz w:val="28"/>
          <w:szCs w:val="28"/>
          <w:rtl w:val="true"/>
          <w:lang w:bidi="ar-SA"/>
        </w:rPr>
        <w:t>ولا رغثانك الجهم من بدرٍ من الأقمار ثمّ ولا البدور</w:t>
      </w:r>
    </w:p>
    <w:p>
      <w:pPr>
        <w:pStyle w:val="BookText"/>
        <w:rPr/>
      </w:pPr>
      <w:r>
        <w:rPr>
          <w:rFonts w:ascii="Amiri" w:hAnsi="Amiri" w:eastAsia="Amiri" w:cs="Amiri"/>
          <w:color w:val="111111"/>
          <w:sz w:val="28"/>
          <w:sz w:val="28"/>
          <w:szCs w:val="28"/>
          <w:rtl w:val="true"/>
          <w:lang w:bidi="ar-SA"/>
        </w:rPr>
        <w:t>ولو أعطاك ربّك ما تمنّى عليه لزاد في غلظ الأيور</w:t>
      </w:r>
    </w:p>
    <w:p>
      <w:pPr>
        <w:pStyle w:val="BookText"/>
        <w:rPr/>
      </w:pPr>
      <w:r>
        <w:rPr>
          <w:rFonts w:ascii="Amiri" w:hAnsi="Amiri" w:eastAsia="Amiri" w:cs="Amiri"/>
          <w:color w:val="111111"/>
          <w:sz w:val="28"/>
          <w:sz w:val="28"/>
          <w:szCs w:val="28"/>
          <w:rtl w:val="true"/>
          <w:lang w:bidi="ar-SA"/>
        </w:rPr>
        <w:t>لأيّة حالة تهجو عليّاً بما لفّقت من كذبٍ وزور</w:t>
      </w:r>
    </w:p>
    <w:p>
      <w:pPr>
        <w:pStyle w:val="BookText"/>
        <w:rPr/>
      </w:pPr>
      <w:r>
        <w:rPr>
          <w:rFonts w:ascii="Amiri" w:hAnsi="Amiri" w:eastAsia="Amiri" w:cs="Amiri"/>
          <w:color w:val="111111"/>
          <w:sz w:val="28"/>
          <w:sz w:val="28"/>
          <w:szCs w:val="28"/>
          <w:rtl w:val="true"/>
          <w:lang w:bidi="ar-SA"/>
        </w:rPr>
        <w:t>أما لك في استك الوجعاء شغل يكفّك عن أذى أهل القبور</w:t>
      </w:r>
      <w:r>
        <w:rPr>
          <w:rStyle w:val="FootnoteAnchor"/>
          <w:rtl w:val="true"/>
        </w:rPr>
        <w:footnoteReference w:id="197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الشاعر النبيغا</w:t>
      </w:r>
      <w:r>
        <w:rPr>
          <w:rStyle w:val="FootnoteAnchor"/>
          <w:rtl w:val="true"/>
        </w:rPr>
        <w:footnoteReference w:id="1972"/>
      </w:r>
      <w:r>
        <w:rPr>
          <w:rFonts w:ascii="Amiri" w:hAnsi="Amiri" w:eastAsia="Amiri" w:cs="Amiri"/>
          <w:color w:val="111111"/>
          <w:sz w:val="28"/>
          <w:sz w:val="28"/>
          <w:szCs w:val="28"/>
          <w:rtl w:val="true"/>
          <w:lang w:bidi="ar-SA"/>
        </w:rPr>
        <w:t>وفد على بعض الملوك وكان يفد عليه</w:t>
      </w:r>
      <w:r>
        <w:rPr>
          <w:rStyle w:val="FootnoteAnchor"/>
          <w:rtl w:val="true"/>
        </w:rPr>
        <w:footnoteReference w:id="1973"/>
      </w:r>
      <w:r>
        <w:rPr>
          <w:rFonts w:ascii="Amiri" w:hAnsi="Amiri" w:eastAsia="Amiri" w:cs="Amiri"/>
          <w:color w:val="111111"/>
          <w:sz w:val="28"/>
          <w:sz w:val="28"/>
          <w:szCs w:val="28"/>
          <w:rtl w:val="true"/>
          <w:lang w:bidi="ar-SA"/>
        </w:rPr>
        <w:t>كلّ سنة، فوجده في الصيد، فكتب وزير الملك يخبره بقدومه، فأمره أن يسكنه في بعض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تلك الدار غرفة، وكان النبيغا</w:t>
      </w:r>
      <w:r>
        <w:rPr>
          <w:rStyle w:val="FootnoteAnchor"/>
          <w:rtl w:val="true"/>
        </w:rPr>
        <w:footnoteReference w:id="1974"/>
      </w:r>
      <w:r>
        <w:rPr>
          <w:rFonts w:ascii="Amiri" w:hAnsi="Amiri" w:eastAsia="Amiri" w:cs="Amiri"/>
          <w:color w:val="111111"/>
          <w:sz w:val="28"/>
          <w:sz w:val="28"/>
          <w:szCs w:val="28"/>
          <w:rtl w:val="true"/>
          <w:lang w:bidi="ar-SA"/>
        </w:rPr>
        <w:t>يبيت كلّ ليلة ويطلع</w:t>
      </w:r>
      <w:r>
        <w:rPr>
          <w:rStyle w:val="FootnoteAnchor"/>
          <w:rtl w:val="true"/>
        </w:rPr>
        <w:footnoteReference w:id="1975"/>
      </w:r>
      <w:r>
        <w:rPr>
          <w:rFonts w:ascii="Amiri" w:hAnsi="Amiri" w:eastAsia="Amiri" w:cs="Amiri"/>
          <w:color w:val="111111"/>
          <w:sz w:val="28"/>
          <w:sz w:val="28"/>
          <w:szCs w:val="28"/>
          <w:rtl w:val="true"/>
          <w:lang w:bidi="ar-SA"/>
        </w:rPr>
        <w:t xml:space="preserve">إلى الدرب، وكان كلّ ليلة يخرج الحارس من بعد نصف الليل فيصيح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غافلين اذكروا اللّه ثمّ يسبّ عليّاً عليه‌السلام</w:t>
      </w:r>
      <w:r>
        <w:rPr>
          <w:rStyle w:val="FootnoteAnchor"/>
          <w:rtl w:val="true"/>
        </w:rPr>
        <w:footnoteReference w:id="1976"/>
      </w:r>
      <w:r>
        <w:rPr>
          <w:rFonts w:ascii="Amiri" w:hAnsi="Amiri" w:eastAsia="Amiri" w:cs="Amiri"/>
          <w:color w:val="111111"/>
          <w:sz w:val="28"/>
          <w:sz w:val="28"/>
          <w:szCs w:val="28"/>
          <w:rtl w:val="true"/>
          <w:lang w:bidi="ar-SA"/>
        </w:rPr>
        <w:t>، وكان الشاعر النبيغا</w:t>
      </w:r>
      <w:r>
        <w:rPr>
          <w:rStyle w:val="FootnoteAnchor"/>
          <w:rtl w:val="true"/>
        </w:rPr>
        <w:footnoteReference w:id="1977"/>
      </w:r>
      <w:r>
        <w:rPr>
          <w:rFonts w:ascii="Amiri" w:hAnsi="Amiri" w:eastAsia="Amiri" w:cs="Amiri"/>
          <w:color w:val="111111"/>
          <w:sz w:val="28"/>
          <w:sz w:val="28"/>
          <w:szCs w:val="28"/>
          <w:rtl w:val="true"/>
          <w:lang w:bidi="ar-SA"/>
        </w:rPr>
        <w:t>ينزعج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في بعض الليالي أنّ الشاعر رأى النبيّ صلى‌الله‌عليه‌و‌آله في منامه</w:t>
      </w:r>
      <w:r>
        <w:rPr>
          <w:rStyle w:val="FootnoteAnchor"/>
          <w:rtl w:val="true"/>
        </w:rPr>
        <w:footnoteReference w:id="1978"/>
      </w:r>
      <w:r>
        <w:rPr>
          <w:rFonts w:ascii="Amiri" w:hAnsi="Amiri" w:eastAsia="Amiri" w:cs="Amiri"/>
          <w:color w:val="111111"/>
          <w:sz w:val="28"/>
          <w:sz w:val="28"/>
          <w:szCs w:val="28"/>
          <w:rtl w:val="true"/>
          <w:lang w:bidi="ar-SA"/>
        </w:rPr>
        <w:t xml:space="preserve">قد جاء هو وعليّ عليه‌السلام إلى ذلك الدرب ووجد الحارس، فقال النبيّ صلى‌الله‌عليه‌و‌آله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اسقه</w:t>
      </w:r>
      <w:r>
        <w:rPr>
          <w:rStyle w:val="FootnoteAnchor"/>
          <w:rtl w:val="true"/>
        </w:rPr>
        <w:footnoteReference w:id="1979"/>
      </w:r>
      <w:r>
        <w:rPr>
          <w:rFonts w:ascii="Amiri" w:hAnsi="Amiri" w:eastAsia="Amiri" w:cs="Amiri"/>
          <w:color w:val="111111"/>
          <w:sz w:val="28"/>
          <w:sz w:val="28"/>
          <w:szCs w:val="28"/>
          <w:rtl w:val="true"/>
          <w:lang w:bidi="ar-SA"/>
        </w:rPr>
        <w:t>فله اليوم أربعين سنة يسبّك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أمير المؤمنين عليه‌السلام بين كتفيه، فانتبه الشاعر منزعجاً من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انتظر الصوت الذي كان يسمعه من الحارس كلّ وقت، فلم يسمعه فتعجّب من ذلك ، ثمّ رأى صياحاً ورجالاً قد أقبلوا إلى دار الحارس فسألهم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الحارس قد حصل له بين كتفيه ضربةً وهي بقدر الكفّ</w:t>
      </w:r>
      <w:r>
        <w:rPr>
          <w:rStyle w:val="FootnoteAnchor"/>
          <w:rtl w:val="true"/>
        </w:rPr>
        <w:footnoteReference w:id="1980"/>
      </w:r>
      <w:r>
        <w:rPr>
          <w:rFonts w:ascii="Amiri" w:hAnsi="Amiri" w:eastAsia="Amiri" w:cs="Amiri"/>
          <w:color w:val="111111"/>
          <w:sz w:val="28"/>
          <w:sz w:val="28"/>
          <w:szCs w:val="28"/>
          <w:rtl w:val="true"/>
          <w:lang w:bidi="ar-SA"/>
        </w:rPr>
        <w:t>تتشقّق وتمنعه الفرار، فلم يكن وقت الصبح إلاّ وقد مات، وشاهده بهذه الحال أربعون رجلاً</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في بلد</w:t>
      </w:r>
      <w:r>
        <w:rPr>
          <w:rStyle w:val="FootnoteAnchor"/>
          <w:rtl w:val="true"/>
        </w:rPr>
        <w:footnoteReference w:id="1983"/>
      </w:r>
      <w:r>
        <w:rPr>
          <w:rFonts w:ascii="IRNazanin" w:hAnsi="IRNazanin" w:eastAsia="IRNazanin"/>
          <w:color w:val="111111"/>
          <w:sz w:val="28"/>
          <w:sz w:val="28"/>
          <w:szCs w:val="28"/>
          <w:rtl w:val="true"/>
          <w:lang w:bidi="fa-IR"/>
        </w:rPr>
        <w:t>الموصل رجل</w:t>
      </w:r>
      <w:r>
        <w:rPr>
          <w:rStyle w:val="FootnoteAnchor"/>
          <w:rtl w:val="true"/>
        </w:rPr>
        <w:footnoteReference w:id="1984"/>
      </w:r>
      <w:r>
        <w:rPr>
          <w:rFonts w:ascii="Amiri" w:hAnsi="Amiri" w:eastAsia="Amiri" w:cs="Amiri"/>
          <w:color w:val="111111"/>
          <w:sz w:val="28"/>
          <w:sz w:val="28"/>
          <w:szCs w:val="28"/>
          <w:rtl w:val="true"/>
          <w:lang w:bidi="ar-SA"/>
        </w:rPr>
        <w:t>يقال له أحمد بن حمدون، وكان</w:t>
      </w:r>
      <w:r>
        <w:rPr>
          <w:rStyle w:val="FootnoteAnchor"/>
          <w:rtl w:val="true"/>
        </w:rPr>
        <w:footnoteReference w:id="1985"/>
      </w:r>
      <w:r>
        <w:rPr>
          <w:rFonts w:ascii="Amiri" w:hAnsi="Amiri" w:eastAsia="Amiri" w:cs="Amiri"/>
          <w:color w:val="111111"/>
          <w:sz w:val="28"/>
          <w:sz w:val="28"/>
          <w:szCs w:val="28"/>
          <w:rtl w:val="true"/>
          <w:lang w:bidi="ar-SA"/>
        </w:rPr>
        <w:t>شديد العناد كثير البغض لمولانا أمير المؤمنين عليه‌السلام ، فأراد بعض أهل الموصل الحجّ، فجاء</w:t>
      </w:r>
      <w:r>
        <w:rPr>
          <w:rStyle w:val="FootnoteAnchor"/>
          <w:rtl w:val="true"/>
        </w:rPr>
        <w:footnoteReference w:id="1986"/>
      </w:r>
      <w:r>
        <w:rPr>
          <w:rFonts w:ascii="Amiri" w:hAnsi="Amiri" w:eastAsia="Amiri" w:cs="Amiri"/>
          <w:color w:val="111111"/>
          <w:sz w:val="28"/>
          <w:sz w:val="28"/>
          <w:szCs w:val="28"/>
          <w:rtl w:val="true"/>
          <w:lang w:bidi="ar-SA"/>
        </w:rPr>
        <w:t xml:space="preserve">يودّعه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عزمت على الخروج إلى الحجّ فإن كان هناك حاجة تعرّفني بها</w:t>
      </w:r>
      <w:r>
        <w:rPr>
          <w:rStyle w:val="FootnoteAnchor"/>
          <w:rtl w:val="true"/>
        </w:rPr>
        <w:footnoteReference w:id="1987"/>
      </w:r>
      <w:r>
        <w:rPr>
          <w:rFonts w:ascii="Amiri" w:hAnsi="Amiri" w:eastAsia="Amiri" w:cs="Amiri"/>
          <w:color w:val="111111"/>
          <w:sz w:val="28"/>
          <w:sz w:val="28"/>
          <w:szCs w:val="28"/>
          <w:rtl w:val="true"/>
          <w:lang w:bidi="ar-SA"/>
        </w:rPr>
        <w:t xml:space="preserve">أقضيها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مهمّة وهي سهلة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بها حتّى أفعل</w:t>
      </w:r>
      <w:r>
        <w:rPr>
          <w:rStyle w:val="FootnoteAnchor"/>
          <w:rtl w:val="true"/>
        </w:rPr>
        <w:footnoteReference w:id="198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الحجّ ووردت المدينة وزرت النبيّ صلى‌الله‌عليه‌و‌آله فخاطبه عنّي وقل له</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ما أعجبك من عليّ عليه‌السلام بن أبيطالب حتّى زوّجته ابنتك فاطمة عليهاالسلام </w:t>
      </w:r>
      <w:r>
        <w:rPr>
          <w:rStyle w:val="FootnoteAnchor"/>
          <w:rtl w:val="true"/>
        </w:rPr>
        <w:footnoteReference w:id="1990"/>
      </w:r>
      <w:r>
        <w:rPr>
          <w:rFonts w:ascii="Amiri" w:hAnsi="Amiri" w:eastAsia="Amiri" w:cs="Amiri"/>
          <w:color w:val="111111"/>
          <w:sz w:val="28"/>
          <w:sz w:val="28"/>
          <w:szCs w:val="28"/>
          <w:rtl w:val="true"/>
          <w:lang w:bidi="ar-SA"/>
        </w:rPr>
        <w:t>؟ عظم بطنه أو دقّة ساقه أو صلعة رأسه؟ وحلّفه وعزم عليه أن يبلّغه لكلامه</w:t>
      </w:r>
      <w:r>
        <w:rPr>
          <w:rStyle w:val="FootnoteAnchor"/>
          <w:rtl w:val="true"/>
        </w:rPr>
        <w:footnoteReference w:id="1991"/>
      </w:r>
      <w:r>
        <w:rPr>
          <w:rFonts w:ascii="Amiri" w:hAnsi="Amiri" w:eastAsia="Amiri" w:cs="Amiri"/>
          <w:color w:val="111111"/>
          <w:sz w:val="28"/>
          <w:sz w:val="28"/>
          <w:szCs w:val="28"/>
          <w:rtl w:val="true"/>
          <w:lang w:bidi="ar-SA"/>
        </w:rPr>
        <w:t>، فلمّا ورد المدينة وقضى حوائجه نسي</w:t>
      </w:r>
      <w:r>
        <w:rPr>
          <w:rStyle w:val="FootnoteAnchor"/>
          <w:rtl w:val="true"/>
        </w:rPr>
        <w:footnoteReference w:id="1992"/>
      </w:r>
      <w:r>
        <w:rPr>
          <w:rFonts w:ascii="Amiri" w:hAnsi="Amiri" w:eastAsia="Amiri" w:cs="Amiri"/>
          <w:color w:val="111111"/>
          <w:sz w:val="28"/>
          <w:sz w:val="28"/>
          <w:szCs w:val="28"/>
          <w:rtl w:val="true"/>
          <w:lang w:bidi="ar-SA"/>
        </w:rPr>
        <w:t>تلك الوصيّة، فرأى في منامه أمير المؤمنين عليه‌السلام فقال</w:t>
      </w:r>
      <w:r>
        <w:rPr>
          <w:rStyle w:val="FootnoteAnchor"/>
          <w:rtl w:val="true"/>
        </w:rPr>
        <w:footnoteReference w:id="19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تبلّغ وصيّة فلان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p>
    <w:p>
      <w:pPr>
        <w:pStyle w:val="BookText"/>
        <w:rPr/>
      </w:pPr>
      <w:r>
        <w:rPr>
          <w:rFonts w:ascii="Amiri" w:hAnsi="Amiri" w:eastAsia="Amiri" w:cs="Amiri"/>
          <w:color w:val="111111"/>
          <w:sz w:val="28"/>
          <w:sz w:val="28"/>
          <w:szCs w:val="28"/>
          <w:rtl w:val="true"/>
          <w:lang w:bidi="ar-SA"/>
        </w:rPr>
        <w:t>ومشى لوقته إلى القبر المقدّس وخاطب النبيّ صلى‌الله‌عليه‌و‌آله بما أمره ذلك الرجل ثمّ نام فرأى في منامه</w:t>
      </w:r>
      <w:r>
        <w:rPr>
          <w:rStyle w:val="FootnoteAnchor"/>
          <w:rtl w:val="true"/>
        </w:rPr>
        <w:footnoteReference w:id="1994"/>
      </w:r>
      <w:r>
        <w:rPr>
          <w:rFonts w:ascii="Amiri" w:hAnsi="Amiri" w:eastAsia="Amiri" w:cs="Amiri"/>
          <w:color w:val="111111"/>
          <w:sz w:val="28"/>
          <w:sz w:val="28"/>
          <w:szCs w:val="28"/>
          <w:rtl w:val="true"/>
          <w:lang w:bidi="ar-SA"/>
        </w:rPr>
        <w:t>أمير المؤمنين عليه‌السلام ، فأخذه ومشى وأتى به إلى منزل</w:t>
      </w:r>
      <w:r>
        <w:rPr>
          <w:rStyle w:val="FootnoteAnchor"/>
          <w:rtl w:val="true"/>
        </w:rPr>
        <w:footnoteReference w:id="1995"/>
      </w:r>
      <w:r>
        <w:rPr>
          <w:rFonts w:ascii="Amiri" w:hAnsi="Amiri" w:eastAsia="Amiri" w:cs="Amiri"/>
          <w:color w:val="111111"/>
          <w:sz w:val="28"/>
          <w:sz w:val="28"/>
          <w:szCs w:val="28"/>
          <w:rtl w:val="true"/>
          <w:lang w:bidi="ar-SA"/>
        </w:rPr>
        <w:t>ذلك الرجل، وفتح الباب وأخذ مديةً</w:t>
      </w:r>
      <w:r>
        <w:rPr>
          <w:rStyle w:val="FootnoteAnchor"/>
          <w:rtl w:val="true"/>
        </w:rPr>
        <w:footnoteReference w:id="1996"/>
      </w:r>
      <w:r>
        <w:rPr>
          <w:rFonts w:ascii="Amiri" w:hAnsi="Amiri" w:eastAsia="Amiri" w:cs="Amiri"/>
          <w:color w:val="111111"/>
          <w:sz w:val="28"/>
          <w:sz w:val="28"/>
          <w:szCs w:val="28"/>
          <w:rtl w:val="true"/>
          <w:lang w:bidi="ar-SA"/>
        </w:rPr>
        <w:t>فذبحه عليه‌السلام بها ثمّ مسح المدية بملحفة كانت عليه، ثمّ جاء إلى باب سقف الدار ففتحه بيده</w:t>
      </w:r>
      <w:r>
        <w:rPr>
          <w:rStyle w:val="FootnoteAnchor"/>
          <w:rtl w:val="true"/>
        </w:rPr>
        <w:footnoteReference w:id="1997"/>
      </w:r>
      <w:r>
        <w:rPr>
          <w:rFonts w:ascii="Amiri" w:hAnsi="Amiri" w:eastAsia="Amiri" w:cs="Amiri"/>
          <w:color w:val="111111"/>
          <w:sz w:val="28"/>
          <w:sz w:val="28"/>
          <w:szCs w:val="28"/>
          <w:rtl w:val="true"/>
          <w:lang w:bidi="ar-SA"/>
        </w:rPr>
        <w:t>ووضع المدية تحته وخرج، فانتبه الحاج منزعجاً من ذلك، وكتب صورة المنام هو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وتعجّب أهل الموصل من قتله حيث لم يجدوا ثقباً ولا سلخاً</w:t>
      </w:r>
      <w:r>
        <w:rPr>
          <w:rStyle w:val="FootnoteAnchor"/>
          <w:rtl w:val="true"/>
        </w:rPr>
        <w:footnoteReference w:id="1998"/>
      </w:r>
      <w:r>
        <w:rPr>
          <w:rFonts w:ascii="Amiri" w:hAnsi="Amiri" w:eastAsia="Amiri" w:cs="Amiri"/>
          <w:color w:val="111111"/>
          <w:sz w:val="28"/>
          <w:sz w:val="28"/>
          <w:szCs w:val="28"/>
          <w:rtl w:val="true"/>
          <w:lang w:bidi="ar-SA"/>
        </w:rPr>
        <w:t>على حائط ولا باباً مفتوحاً ولا قفلاً مكسوراً</w:t>
      </w:r>
      <w:r>
        <w:rPr>
          <w:rStyle w:val="FootnoteAnchor"/>
          <w:rtl w:val="true"/>
        </w:rPr>
        <w:footnoteReference w:id="1999"/>
      </w:r>
      <w:r>
        <w:rPr>
          <w:rFonts w:ascii="Amiri" w:hAnsi="Amiri" w:eastAsia="Amiri" w:cs="Amiri"/>
          <w:color w:val="111111"/>
          <w:sz w:val="28"/>
          <w:sz w:val="28"/>
          <w:szCs w:val="28"/>
          <w:rtl w:val="true"/>
          <w:lang w:bidi="ar-SA"/>
        </w:rPr>
        <w:t>، فبقي السلطان متحيّراً بعد أن حبس الجار وغيرهم</w:t>
      </w:r>
      <w:r>
        <w:rPr>
          <w:rStyle w:val="FootnoteAnchor"/>
          <w:rtl w:val="true"/>
        </w:rPr>
        <w:footnoteReference w:id="2000"/>
      </w:r>
      <w:r>
        <w:rPr>
          <w:rFonts w:ascii="Amiri" w:hAnsi="Amiri" w:eastAsia="Amiri" w:cs="Amiri"/>
          <w:color w:val="111111"/>
          <w:sz w:val="28"/>
          <w:sz w:val="28"/>
          <w:szCs w:val="28"/>
          <w:rtl w:val="true"/>
          <w:lang w:bidi="ar-SA"/>
        </w:rPr>
        <w:t>، ولم يسرق شيء من الدار البتّة ولم يزل الجيران وغيرهم في الحبس إلى أن ورد</w:t>
      </w:r>
      <w:r>
        <w:rPr>
          <w:rStyle w:val="FootnoteAnchor"/>
          <w:rtl w:val="true"/>
        </w:rPr>
        <w:footnoteReference w:id="2001"/>
      </w:r>
      <w:r>
        <w:rPr>
          <w:rFonts w:ascii="Amiri" w:hAnsi="Amiri" w:eastAsia="Amiri" w:cs="Amiri"/>
          <w:color w:val="111111"/>
          <w:sz w:val="28"/>
          <w:sz w:val="28"/>
          <w:szCs w:val="28"/>
          <w:rtl w:val="true"/>
          <w:lang w:bidi="ar-SA"/>
        </w:rPr>
        <w:t xml:space="preserve">الحاج من مكّة، فلقي الجيران في السجن، فسأل عن ذلك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الليلة الفلانية وجد فلان</w:t>
      </w:r>
      <w:r>
        <w:rPr>
          <w:rStyle w:val="FootnoteAnchor"/>
          <w:rtl w:val="true"/>
        </w:rPr>
        <w:footnoteReference w:id="2002"/>
      </w:r>
      <w:r>
        <w:rPr>
          <w:rFonts w:ascii="Amiri" w:hAnsi="Amiri" w:eastAsia="Amiri" w:cs="Amiri"/>
          <w:color w:val="111111"/>
          <w:sz w:val="28"/>
          <w:sz w:val="28"/>
          <w:szCs w:val="28"/>
          <w:rtl w:val="true"/>
          <w:lang w:bidi="ar-SA"/>
        </w:rPr>
        <w:t>مذبوحاً في داره ولم يعرف قاتله، فكبّر الحاج</w:t>
      </w:r>
      <w:r>
        <w:rPr>
          <w:rStyle w:val="FootnoteAnchor"/>
          <w:rtl w:val="true"/>
        </w:rPr>
        <w:footnoteReference w:id="2003"/>
      </w: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صورة المنام المكتوبة عندكم فأخرجوها فوجدوا الليلة المنام هي</w:t>
      </w:r>
      <w:r>
        <w:rPr>
          <w:rStyle w:val="FootnoteAnchor"/>
          <w:rtl w:val="true"/>
        </w:rPr>
        <w:footnoteReference w:id="2004"/>
      </w:r>
      <w:r>
        <w:rPr>
          <w:rFonts w:ascii="Amiri" w:hAnsi="Amiri" w:eastAsia="Amiri" w:cs="Amiri"/>
          <w:color w:val="111111"/>
          <w:sz w:val="28"/>
          <w:sz w:val="28"/>
          <w:szCs w:val="28"/>
          <w:rtl w:val="true"/>
          <w:lang w:bidi="ar-SA"/>
        </w:rPr>
        <w:t>ليلة القتل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مشى هو والناس بأجمعهم إلى دار المقتول، فأمر بإخراج الملحفة وأخبرهم بالدمّ الذي</w:t>
      </w:r>
      <w:r>
        <w:rPr>
          <w:rStyle w:val="FootnoteAnchor"/>
          <w:rtl w:val="true"/>
        </w:rPr>
        <w:footnoteReference w:id="2005"/>
      </w:r>
      <w:r>
        <w:rPr>
          <w:rFonts w:ascii="Amiri" w:hAnsi="Amiri" w:eastAsia="Amiri" w:cs="Amiri"/>
          <w:color w:val="111111"/>
          <w:sz w:val="28"/>
          <w:sz w:val="28"/>
          <w:szCs w:val="28"/>
          <w:rtl w:val="true"/>
          <w:lang w:bidi="ar-SA"/>
        </w:rPr>
        <w:t>فيها، فوجدوا كما هو مكتوب</w:t>
      </w:r>
      <w:r>
        <w:rPr>
          <w:rStyle w:val="FootnoteAnchor"/>
          <w:rtl w:val="true"/>
        </w:rPr>
        <w:footnoteReference w:id="2006"/>
      </w:r>
      <w:r>
        <w:rPr>
          <w:rFonts w:ascii="IRNazanin" w:hAnsi="IRNazanin" w:eastAsia="IRNazanin"/>
          <w:color w:val="111111"/>
          <w:sz w:val="28"/>
          <w:sz w:val="28"/>
          <w:szCs w:val="28"/>
          <w:rtl w:val="true"/>
          <w:lang w:bidi="fa-IR"/>
        </w:rPr>
        <w:t>، ثمّ أمر برفع السقف فرفع فوجدوا</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السكّين تحته، فعرفوا صدق منامه، وأفرج عن المحبوسين ورجع أهله إلى الإيمان، وكان ذلك من ألطاف اللّه تعالى</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المسيّب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مروان المنبر وذكر عليّاً عليه‌السلام فشتمه ،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فهوّمت عيناي فرأيت كفّاً في منامي خرجت من قبر رسول اللّه صلى‌الله‌عليه‌و‌آله عاقدة على ثلاث وستّين،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أموي يا شقيّ أكفرت بالذي خلقك من تراب ثمّ من نطفة ثمّ سوّاك رجلاً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مرّت ثلاثة حتّى مات مروان في الفائق</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قال ابن أبي الحديد في شرح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وأنّه سيأمركم بسبّي والبراءة منّي</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أنّ معاوية وضع قوماً من الصحابة والتابعين على رواية أخبار قبيحة في عليّ عليه‌السلام ، وجعل لهم على ذلك جعلاً يرغب في مثله، فاختلفوا ما أرضاه، منهم أبو هريرة وعمرو بن العاص والمغيرة بن شعبة</w:t>
      </w:r>
      <w:r>
        <w:rPr>
          <w:rStyle w:val="FootnoteAnchor"/>
          <w:rtl w:val="true"/>
        </w:rPr>
        <w:footnoteReference w:id="2013"/>
      </w:r>
      <w:r>
        <w:rPr>
          <w:rFonts w:ascii="Amiri" w:hAnsi="Amiri" w:eastAsia="Amiri" w:cs="Amiri"/>
          <w:color w:val="111111"/>
          <w:sz w:val="28"/>
          <w:sz w:val="28"/>
          <w:szCs w:val="28"/>
          <w:rtl w:val="true"/>
          <w:lang w:bidi="ar-SA"/>
        </w:rPr>
        <w:t xml:space="preserve">وعروة بن الزبير ، فروى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خطب ابنة أبي جهل</w:t>
      </w:r>
      <w:r>
        <w:rPr>
          <w:rStyle w:val="FootnoteAnchor"/>
          <w:rtl w:val="true"/>
        </w:rPr>
        <w:footnoteReference w:id="2014"/>
      </w:r>
      <w:r>
        <w:rPr>
          <w:rFonts w:ascii="IRNazanin" w:hAnsi="IRNazanin" w:eastAsia="IRNazanin"/>
          <w:color w:val="111111"/>
          <w:sz w:val="28"/>
          <w:sz w:val="28"/>
          <w:szCs w:val="28"/>
          <w:rtl w:val="true"/>
          <w:lang w:bidi="fa-IR"/>
        </w:rPr>
        <w:t>، فخطب</w:t>
      </w:r>
      <w:r>
        <w:rPr>
          <w:rStyle w:val="FootnoteAnchor"/>
          <w:rtl w:val="true"/>
        </w:rPr>
        <w:footnoteReference w:id="2015"/>
      </w:r>
      <w:r>
        <w:rPr>
          <w:rFonts w:ascii="Amiri" w:hAnsi="Amiri" w:eastAsia="Amiri" w:cs="Amiri"/>
          <w:color w:val="111111"/>
          <w:sz w:val="28"/>
          <w:sz w:val="28"/>
          <w:szCs w:val="28"/>
          <w:rtl w:val="true"/>
          <w:lang w:bidi="ar-SA"/>
        </w:rPr>
        <w:t xml:space="preserve">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w:t>
      </w:r>
      <w:r>
        <w:rPr>
          <w:rStyle w:val="FootnoteAnchor"/>
          <w:rtl w:val="true"/>
        </w:rPr>
        <w:footnoteReference w:id="2016"/>
      </w:r>
      <w:r>
        <w:rPr>
          <w:rFonts w:ascii="Amiri" w:hAnsi="Amiri" w:eastAsia="Amiri" w:cs="Amiri"/>
          <w:color w:val="111111"/>
          <w:sz w:val="28"/>
          <w:sz w:val="28"/>
          <w:szCs w:val="28"/>
          <w:rtl w:val="true"/>
          <w:lang w:bidi="ar-SA"/>
        </w:rPr>
        <w:t>ابنة وليّ اللّه وابنة عدوّ اللّه أبي جهل</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ضمّن مروان بن أبي حفص، وكان شاعراً للرشيد لعنه اللّه هذا الحديث</w:t>
      </w:r>
    </w:p>
    <w:p>
      <w:pPr>
        <w:pStyle w:val="BookText"/>
        <w:rPr/>
      </w:pPr>
      <w:r>
        <w:rPr>
          <w:rFonts w:ascii="Amiri" w:hAnsi="Amiri" w:eastAsia="Amiri" w:cs="Amiri"/>
          <w:color w:val="111111"/>
          <w:sz w:val="28"/>
          <w:sz w:val="28"/>
          <w:szCs w:val="28"/>
          <w:rtl w:val="true"/>
          <w:lang w:bidi="ar-SA"/>
        </w:rPr>
        <w:t xml:space="preserve">قصيدة لاميّة، التي يمدح بها الرشيد وينال فيها من ولد فاطمة عليهاالسلام حتّى بالغ وذمّ عليّاً أمير المؤمنين عليه‌السلام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جُملٍ وهيهات من جُملِ ويا حبّذا أجمل</w:t>
      </w:r>
      <w:r>
        <w:rPr>
          <w:rStyle w:val="FootnoteAnchor"/>
          <w:rtl w:val="true"/>
        </w:rPr>
        <w:footnoteReference w:id="2018"/>
      </w:r>
      <w:r>
        <w:rPr>
          <w:rFonts w:ascii="Amiri" w:hAnsi="Amiri" w:eastAsia="Amiri" w:cs="Amiri"/>
          <w:color w:val="111111"/>
          <w:sz w:val="28"/>
          <w:sz w:val="28"/>
          <w:szCs w:val="28"/>
          <w:rtl w:val="true"/>
          <w:lang w:bidi="ar-SA"/>
        </w:rPr>
        <w:t>وإن صرمت حبلي</w:t>
      </w:r>
    </w:p>
    <w:p>
      <w:pPr>
        <w:pStyle w:val="BookText"/>
        <w:rPr/>
      </w:pPr>
      <w:r>
        <w:rPr>
          <w:rFonts w:ascii="Amiri" w:hAnsi="Amiri" w:eastAsia="Amiri" w:cs="Amiri"/>
          <w:color w:val="111111"/>
          <w:sz w:val="28"/>
          <w:sz w:val="28"/>
          <w:szCs w:val="28"/>
          <w:rtl w:val="true"/>
          <w:lang w:bidi="ar-SA"/>
        </w:rPr>
        <w:t>عليّ أبوكم كان أفضل منكم أباه ذو والشورى وكان ذوي فضل</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وساء رسول اللّه إذ ساء بنته بخطبته بنت اللّعين أبي جهل</w:t>
      </w:r>
    </w:p>
    <w:p>
      <w:pPr>
        <w:pStyle w:val="BookText"/>
        <w:rPr/>
      </w:pPr>
      <w:r>
        <w:rPr>
          <w:rFonts w:ascii="Amiri" w:hAnsi="Amiri" w:eastAsia="Amiri" w:cs="Amiri"/>
          <w:color w:val="111111"/>
          <w:sz w:val="28"/>
          <w:sz w:val="28"/>
          <w:szCs w:val="28"/>
          <w:rtl w:val="true"/>
          <w:lang w:bidi="ar-SA"/>
        </w:rPr>
        <w:t>فذمّ رسول اللّه صهر أبيكم على منبر بالمنطق الصادع الفضل</w:t>
      </w:r>
    </w:p>
    <w:p>
      <w:pPr>
        <w:pStyle w:val="BookText"/>
        <w:rPr/>
      </w:pPr>
      <w:r>
        <w:rPr>
          <w:rFonts w:ascii="Amiri" w:hAnsi="Amiri" w:eastAsia="Amiri" w:cs="Amiri"/>
          <w:color w:val="111111"/>
          <w:sz w:val="28"/>
          <w:sz w:val="28"/>
          <w:szCs w:val="28"/>
          <w:rtl w:val="true"/>
          <w:lang w:bidi="ar-SA"/>
        </w:rPr>
        <w:t>وحكّم فينا</w:t>
      </w:r>
      <w:r>
        <w:rPr>
          <w:rStyle w:val="FootnoteAnchor"/>
          <w:rtl w:val="true"/>
        </w:rPr>
        <w:footnoteReference w:id="2020"/>
      </w:r>
      <w:r>
        <w:rPr>
          <w:rFonts w:ascii="Amiri" w:hAnsi="Amiri" w:eastAsia="Amiri" w:cs="Amiri"/>
          <w:color w:val="111111"/>
          <w:sz w:val="28"/>
          <w:sz w:val="28"/>
          <w:szCs w:val="28"/>
          <w:rtl w:val="true"/>
          <w:lang w:bidi="ar-SA"/>
        </w:rPr>
        <w:t>حاكمين أبوكم هما خلعاه خلع ذي النعل للنعل</w:t>
      </w:r>
    </w:p>
    <w:p>
      <w:pPr>
        <w:pStyle w:val="BookText"/>
        <w:rPr/>
      </w:pPr>
      <w:r>
        <w:rPr>
          <w:rFonts w:ascii="IRNazanin" w:hAnsi="IRNazanin" w:eastAsia="IRNazanin"/>
          <w:color w:val="111111"/>
          <w:sz w:val="28"/>
          <w:sz w:val="28"/>
          <w:szCs w:val="28"/>
          <w:rtl w:val="true"/>
          <w:lang w:bidi="fa-IR"/>
        </w:rPr>
        <w:t>وقد باعها من بعده الحسن ابنه فقد أبطلا</w:t>
      </w:r>
      <w:r>
        <w:rPr>
          <w:rStyle w:val="FootnoteAnchor"/>
          <w:rtl w:val="true"/>
        </w:rPr>
        <w:footnoteReference w:id="2021"/>
      </w:r>
      <w:r>
        <w:rPr>
          <w:rFonts w:ascii="Amiri" w:hAnsi="Amiri" w:eastAsia="Amiri" w:cs="Amiri"/>
          <w:color w:val="111111"/>
          <w:sz w:val="28"/>
          <w:sz w:val="28"/>
          <w:szCs w:val="28"/>
          <w:rtl w:val="true"/>
          <w:lang w:bidi="ar-SA"/>
        </w:rPr>
        <w:t>دعواكم الرثة الحبل</w:t>
      </w:r>
    </w:p>
    <w:p>
      <w:pPr>
        <w:pStyle w:val="BookText"/>
        <w:rPr/>
      </w:pPr>
      <w:r>
        <w:rPr>
          <w:rFonts w:ascii="Amiri" w:hAnsi="Amiri" w:eastAsia="Amiri" w:cs="Amiri"/>
          <w:color w:val="111111"/>
          <w:sz w:val="28"/>
          <w:sz w:val="28"/>
          <w:szCs w:val="28"/>
          <w:rtl w:val="true"/>
          <w:lang w:bidi="ar-SA"/>
        </w:rPr>
        <w:t>وضيّعوها</w:t>
      </w:r>
      <w:r>
        <w:rPr>
          <w:rStyle w:val="FootnoteAnchor"/>
          <w:rtl w:val="true"/>
        </w:rPr>
        <w:footnoteReference w:id="2022"/>
      </w:r>
      <w:r>
        <w:rPr>
          <w:rFonts w:ascii="Amiri" w:hAnsi="Amiri" w:eastAsia="Amiri" w:cs="Amiri"/>
          <w:color w:val="111111"/>
          <w:sz w:val="28"/>
          <w:sz w:val="28"/>
          <w:szCs w:val="28"/>
          <w:rtl w:val="true"/>
          <w:lang w:bidi="ar-SA"/>
        </w:rPr>
        <w:t>وهي في غير أهلها وطالبتموها حين صارت إلى الأهل</w:t>
      </w:r>
      <w:r>
        <w:rPr>
          <w:rStyle w:val="FootnoteAnchor"/>
          <w:rtl w:val="true"/>
        </w:rPr>
        <w:footnoteReference w:id="2023"/>
      </w:r>
      <w:r>
        <w:rPr>
          <w:rStyle w:val="FootnoteAnchor"/>
          <w:rtl w:val="true"/>
        </w:rPr>
        <w:footnoteReference w:id="202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السيّد مهدي بحر العلوم الطباطبائي قدس‌سره في الردّ على هذا الناصبي قصيدة</w:t>
      </w:r>
    </w:p>
    <w:p>
      <w:pPr>
        <w:pStyle w:val="BookText"/>
        <w:rPr/>
      </w:pPr>
      <w:r>
        <w:rPr>
          <w:rFonts w:ascii="Amiri" w:hAnsi="Amiri" w:eastAsia="Amiri" w:cs="Amiri"/>
          <w:color w:val="111111"/>
          <w:sz w:val="28"/>
          <w:sz w:val="28"/>
          <w:szCs w:val="28"/>
          <w:rtl w:val="true"/>
          <w:lang w:bidi="ar-SA"/>
        </w:rPr>
        <w:t xml:space="preserve">تشتمل على كثير من المناقب والمثالب،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قل لمروان الحمار أخ الجهل ومن باع رشد النفس بالرفد والبذل</w:t>
      </w:r>
    </w:p>
    <w:p>
      <w:pPr>
        <w:pStyle w:val="BookText"/>
        <w:rPr/>
      </w:pPr>
      <w:r>
        <w:rPr>
          <w:rFonts w:ascii="Amiri" w:hAnsi="Amiri" w:eastAsia="Amiri" w:cs="Amiri"/>
          <w:color w:val="111111"/>
          <w:sz w:val="28"/>
          <w:sz w:val="28"/>
          <w:szCs w:val="28"/>
          <w:rtl w:val="true"/>
          <w:lang w:bidi="ar-SA"/>
        </w:rPr>
        <w:t>هجوت عليّاً ذو الفضائل والعُلا لحتك اللواح ما اعتذارك للفضل</w:t>
      </w:r>
    </w:p>
    <w:p>
      <w:pPr>
        <w:pStyle w:val="BookText"/>
        <w:rPr/>
      </w:pPr>
      <w:r>
        <w:rPr>
          <w:rFonts w:ascii="Amiri" w:hAnsi="Amiri" w:eastAsia="Amiri" w:cs="Amiri"/>
          <w:color w:val="111111"/>
          <w:sz w:val="28"/>
          <w:sz w:val="28"/>
          <w:szCs w:val="28"/>
          <w:rtl w:val="true"/>
          <w:lang w:bidi="ar-SA"/>
        </w:rPr>
        <w:t>وبعت الهدى والعقل والحقّ من أجهل الورى فيا صفقة المغبون من ضيعة العقل</w:t>
      </w:r>
    </w:p>
    <w:p>
      <w:pPr>
        <w:pStyle w:val="BookText"/>
        <w:rPr/>
      </w:pPr>
      <w:r>
        <w:rPr>
          <w:rFonts w:ascii="Amiri" w:hAnsi="Amiri" w:eastAsia="Amiri" w:cs="Amiri"/>
          <w:color w:val="111111"/>
          <w:sz w:val="28"/>
          <w:sz w:val="28"/>
          <w:szCs w:val="28"/>
          <w:rtl w:val="true"/>
          <w:lang w:bidi="ar-SA"/>
        </w:rPr>
        <w:t>فاصغ إلى قولي وهل أنا مسمع غداة أُنادي الهائمين مع الوعل</w:t>
      </w:r>
    </w:p>
    <w:p>
      <w:pPr>
        <w:pStyle w:val="BookText"/>
        <w:rPr/>
      </w:pPr>
      <w:r>
        <w:rPr>
          <w:rFonts w:ascii="Amiri" w:hAnsi="Amiri" w:eastAsia="Amiri" w:cs="Amiri"/>
          <w:color w:val="111111"/>
          <w:sz w:val="28"/>
          <w:sz w:val="28"/>
          <w:szCs w:val="28"/>
          <w:rtl w:val="true"/>
          <w:lang w:bidi="ar-SA"/>
        </w:rPr>
        <w:t>عليّ أبونا كان كالطهر جدّنا له ما له إلاّ النبوّة من فضل</w:t>
      </w:r>
    </w:p>
    <w:p>
      <w:pPr>
        <w:pStyle w:val="BookText"/>
        <w:rPr/>
      </w:pPr>
      <w:r>
        <w:rPr>
          <w:rFonts w:ascii="Amiri" w:hAnsi="Amiri" w:eastAsia="Amiri" w:cs="Amiri"/>
          <w:color w:val="111111"/>
          <w:sz w:val="28"/>
          <w:sz w:val="28"/>
          <w:szCs w:val="28"/>
          <w:rtl w:val="true"/>
          <w:lang w:bidi="ar-SA"/>
        </w:rPr>
        <w:t>وبالغ فيه المصطفى أمر ربّه على منبر بالمنطق الصادع الفصل</w:t>
      </w:r>
    </w:p>
    <w:p>
      <w:pPr>
        <w:pStyle w:val="BookText"/>
        <w:rPr/>
      </w:pPr>
      <w:r>
        <w:rPr>
          <w:rFonts w:ascii="Amiri" w:hAnsi="Amiri" w:eastAsia="Amiri" w:cs="Amiri"/>
          <w:color w:val="111111"/>
          <w:sz w:val="28"/>
          <w:sz w:val="28"/>
          <w:szCs w:val="28"/>
          <w:rtl w:val="true"/>
          <w:lang w:bidi="ar-SA"/>
        </w:rPr>
        <w:t>وأنزله منه بمنزلة من مضت لهارون من موسى بن عمران من قبل</w:t>
      </w:r>
    </w:p>
    <w:p>
      <w:pPr>
        <w:pStyle w:val="BookText"/>
        <w:rPr/>
      </w:pPr>
      <w:r>
        <w:rPr>
          <w:rFonts w:ascii="Amiri" w:hAnsi="Amiri" w:eastAsia="Amiri" w:cs="Amiri"/>
          <w:color w:val="111111"/>
          <w:sz w:val="28"/>
          <w:sz w:val="28"/>
          <w:szCs w:val="28"/>
          <w:rtl w:val="true"/>
          <w:lang w:bidi="ar-SA"/>
        </w:rPr>
        <w:t>وشبّهه بالأنبياء لجمعه جميع الذي فيهم من الفضل والنبل</w:t>
      </w:r>
    </w:p>
    <w:p>
      <w:pPr>
        <w:pStyle w:val="BookText"/>
        <w:rPr/>
      </w:pPr>
      <w:r>
        <w:rPr>
          <w:rFonts w:ascii="Amiri" w:hAnsi="Amiri" w:eastAsia="Amiri" w:cs="Amiri"/>
          <w:color w:val="111111"/>
          <w:sz w:val="28"/>
          <w:sz w:val="28"/>
          <w:szCs w:val="28"/>
          <w:rtl w:val="true"/>
          <w:lang w:bidi="ar-SA"/>
        </w:rPr>
        <w:t>وكان وزير المصطفى ومثيله وهل لمثيل الطهر أحمد من مثل</w:t>
      </w:r>
    </w:p>
    <w:p>
      <w:pPr>
        <w:pStyle w:val="BookText"/>
        <w:rPr/>
      </w:pPr>
      <w:r>
        <w:rPr>
          <w:rFonts w:ascii="Amiri" w:hAnsi="Amiri" w:eastAsia="Amiri" w:cs="Amiri"/>
          <w:color w:val="111111"/>
          <w:sz w:val="28"/>
          <w:sz w:val="28"/>
          <w:szCs w:val="28"/>
          <w:rtl w:val="true"/>
          <w:lang w:bidi="ar-SA"/>
        </w:rPr>
        <w:t>وكان الأخ البرّ المواسي بنفسه ومن لم يخالفه بقولٍ ولا فعل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صلّى وآمن واتّقى وأعلم خلق اللّه بالفرض والنفل</w:t>
      </w:r>
    </w:p>
    <w:p>
      <w:pPr>
        <w:pStyle w:val="BookText"/>
        <w:rPr/>
      </w:pPr>
      <w:r>
        <w:rPr>
          <w:rFonts w:ascii="Amiri" w:hAnsi="Amiri" w:eastAsia="Amiri" w:cs="Amiri"/>
          <w:color w:val="111111"/>
          <w:sz w:val="28"/>
          <w:sz w:val="28"/>
          <w:szCs w:val="28"/>
          <w:rtl w:val="true"/>
          <w:lang w:bidi="ar-SA"/>
        </w:rPr>
        <w:t>وأشجعهم قلباً وأبسطهم يداً وأرعاهم عهداً لو حفظ للألّ</w:t>
      </w:r>
    </w:p>
    <w:p>
      <w:pPr>
        <w:pStyle w:val="BookText"/>
        <w:rPr/>
      </w:pPr>
      <w:r>
        <w:rPr>
          <w:rFonts w:ascii="Amiri" w:hAnsi="Amiri" w:eastAsia="Amiri" w:cs="Amiri"/>
          <w:color w:val="111111"/>
          <w:sz w:val="28"/>
          <w:sz w:val="28"/>
          <w:szCs w:val="28"/>
          <w:rtl w:val="true"/>
          <w:lang w:bidi="ar-SA"/>
        </w:rPr>
        <w:t>أباه أباه الفضل وانطلقوا إلى هواهم وضلّوا عاكفين على العجل</w:t>
      </w:r>
    </w:p>
    <w:p>
      <w:pPr>
        <w:pStyle w:val="BookText"/>
        <w:rPr/>
      </w:pPr>
      <w:r>
        <w:rPr>
          <w:rFonts w:ascii="Amiri" w:hAnsi="Amiri" w:eastAsia="Amiri" w:cs="Amiri"/>
          <w:color w:val="111111"/>
          <w:sz w:val="28"/>
          <w:sz w:val="28"/>
          <w:szCs w:val="28"/>
          <w:rtl w:val="true"/>
          <w:lang w:bidi="ar-SA"/>
        </w:rPr>
        <w:t>فلو كانت الشورى لقومٍ ذوي فضل لما عدلوا بالأمر يوماً إلى الرذل</w:t>
      </w:r>
    </w:p>
    <w:p>
      <w:pPr>
        <w:pStyle w:val="BookText"/>
        <w:rPr/>
      </w:pPr>
      <w:r>
        <w:rPr>
          <w:rFonts w:ascii="Amiri" w:hAnsi="Amiri" w:eastAsia="Amiri" w:cs="Amiri"/>
          <w:color w:val="111111"/>
          <w:sz w:val="28"/>
          <w:sz w:val="28"/>
          <w:szCs w:val="28"/>
          <w:rtl w:val="true"/>
          <w:lang w:bidi="ar-SA"/>
        </w:rPr>
        <w:t>أبوا حيدراً إذ ليس فيهم مشاكلٌ له في العُلا والشكل أميل للشكل</w:t>
      </w:r>
    </w:p>
    <w:p>
      <w:pPr>
        <w:pStyle w:val="BookText"/>
        <w:rPr/>
      </w:pPr>
      <w:r>
        <w:rPr>
          <w:rFonts w:ascii="Amiri" w:hAnsi="Amiri" w:eastAsia="Amiri" w:cs="Amiri"/>
          <w:color w:val="111111"/>
          <w:sz w:val="28"/>
          <w:sz w:val="28"/>
          <w:szCs w:val="28"/>
          <w:rtl w:val="true"/>
          <w:lang w:bidi="ar-SA"/>
        </w:rPr>
        <w:t>أبوه ويأبى اللّه إلاّ الذي أبوا وهل بعد حكم اللّه لذي عدل</w:t>
      </w:r>
    </w:p>
    <w:p>
      <w:pPr>
        <w:pStyle w:val="BookText"/>
        <w:rPr/>
      </w:pPr>
      <w:r>
        <w:rPr>
          <w:rFonts w:ascii="Amiri" w:hAnsi="Amiri" w:eastAsia="Amiri" w:cs="Amiri"/>
          <w:color w:val="111111"/>
          <w:sz w:val="28"/>
          <w:sz w:val="28"/>
          <w:szCs w:val="28"/>
          <w:rtl w:val="true"/>
          <w:lang w:bidi="ar-SA"/>
        </w:rPr>
        <w:t>له في العقود العاقدات له الولا من اللّه عقد مبرم غير منحلِّ</w:t>
      </w:r>
    </w:p>
    <w:p>
      <w:pPr>
        <w:pStyle w:val="BookText"/>
        <w:rPr/>
      </w:pPr>
      <w:r>
        <w:rPr>
          <w:rFonts w:ascii="Amiri" w:hAnsi="Amiri" w:eastAsia="Amiri" w:cs="Amiri"/>
          <w:color w:val="111111"/>
          <w:sz w:val="28"/>
          <w:sz w:val="28"/>
          <w:szCs w:val="28"/>
          <w:rtl w:val="true"/>
          <w:lang w:bidi="ar-SA"/>
        </w:rPr>
        <w:t>وكم في كتاب اللّه من حجّة له وآيات فصلٍ شاهدات على الفضل</w:t>
      </w:r>
    </w:p>
    <w:p>
      <w:pPr>
        <w:pStyle w:val="BookText"/>
        <w:rPr/>
      </w:pPr>
      <w:r>
        <w:rPr>
          <w:rFonts w:ascii="Amiri" w:hAnsi="Amiri" w:eastAsia="Amiri" w:cs="Amiri"/>
          <w:color w:val="111111"/>
          <w:sz w:val="28"/>
          <w:sz w:val="28"/>
          <w:szCs w:val="28"/>
          <w:rtl w:val="true"/>
          <w:lang w:bidi="ar-SA"/>
        </w:rPr>
        <w:t>كشاهد هود ثمّ يتلوه شاهد من الرعد والأحزاب والنمل والنحل</w:t>
      </w:r>
    </w:p>
    <w:p>
      <w:pPr>
        <w:pStyle w:val="BookText"/>
        <w:rPr/>
      </w:pPr>
      <w:r>
        <w:rPr>
          <w:rFonts w:ascii="Amiri" w:hAnsi="Amiri" w:eastAsia="Amiri" w:cs="Amiri"/>
          <w:color w:val="111111"/>
          <w:sz w:val="28"/>
          <w:sz w:val="28"/>
          <w:szCs w:val="28"/>
          <w:rtl w:val="true"/>
          <w:lang w:bidi="ar-SA"/>
        </w:rPr>
        <w:t>إمام أتى فيه من اللّه ما أتى وهل قد أتى في غيره هل أتى قلّي</w:t>
      </w:r>
    </w:p>
    <w:p>
      <w:pPr>
        <w:pStyle w:val="BookText"/>
        <w:rPr/>
      </w:pPr>
      <w:r>
        <w:rPr>
          <w:rFonts w:ascii="Amiri" w:hAnsi="Amiri" w:eastAsia="Amiri" w:cs="Amiri"/>
          <w:color w:val="111111"/>
          <w:sz w:val="28"/>
          <w:sz w:val="28"/>
          <w:szCs w:val="28"/>
          <w:rtl w:val="true"/>
          <w:lang w:bidi="ar-SA"/>
        </w:rPr>
        <w:t>وزوّجه المختار بضعته ولم يجد غيره في الناس من كفوٍ عدل</w:t>
      </w:r>
    </w:p>
    <w:p>
      <w:pPr>
        <w:pStyle w:val="BookText"/>
        <w:rPr/>
      </w:pPr>
      <w:r>
        <w:rPr>
          <w:rFonts w:ascii="Amiri" w:hAnsi="Amiri" w:eastAsia="Amiri" w:cs="Amiri"/>
          <w:color w:val="111111"/>
          <w:sz w:val="28"/>
          <w:sz w:val="28"/>
          <w:szCs w:val="28"/>
          <w:rtl w:val="true"/>
          <w:lang w:bidi="ar-SA"/>
        </w:rPr>
        <w:t>وقال لها زوّجتك اليوم سيّداً إماماً تقيّاً طاهر الفرع والأصل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إله العرش ربّ العلى قضى بذا وتولّى الأمر والعقد من قبلي</w:t>
      </w:r>
    </w:p>
    <w:p>
      <w:pPr>
        <w:pStyle w:val="BookText"/>
        <w:rPr/>
      </w:pPr>
      <w:r>
        <w:rPr>
          <w:rFonts w:ascii="Amiri" w:hAnsi="Amiri" w:eastAsia="Amiri" w:cs="Amiri"/>
          <w:color w:val="111111"/>
          <w:sz w:val="28"/>
          <w:sz w:val="28"/>
          <w:szCs w:val="28"/>
          <w:rtl w:val="true"/>
          <w:lang w:bidi="ar-SA"/>
        </w:rPr>
        <w:t>فأبدت رضاها واستجابت لربّها وولدها ربّ المكارم والفضل</w:t>
      </w:r>
    </w:p>
    <w:p>
      <w:pPr>
        <w:pStyle w:val="BookText"/>
        <w:rPr/>
      </w:pPr>
      <w:r>
        <w:rPr>
          <w:rFonts w:ascii="Amiri" w:hAnsi="Amiri" w:eastAsia="Amiri" w:cs="Amiri"/>
          <w:color w:val="111111"/>
          <w:sz w:val="28"/>
          <w:sz w:val="28"/>
          <w:szCs w:val="28"/>
          <w:rtl w:val="true"/>
          <w:lang w:bidi="ar-SA"/>
        </w:rPr>
        <w:t>ولولا عليّ ما استجيبت لخاطبٍ ولا كانت الزهراء تزفّ إلى بعل</w:t>
      </w:r>
    </w:p>
    <w:p>
      <w:pPr>
        <w:pStyle w:val="BookText"/>
        <w:rPr/>
      </w:pPr>
      <w:r>
        <w:rPr>
          <w:rFonts w:ascii="Amiri" w:hAnsi="Amiri" w:eastAsia="Amiri" w:cs="Amiri"/>
          <w:color w:val="111111"/>
          <w:sz w:val="28"/>
          <w:sz w:val="28"/>
          <w:szCs w:val="28"/>
          <w:rtl w:val="true"/>
          <w:lang w:bidi="ar-SA"/>
        </w:rPr>
        <w:t>لذلك ما همّ الوصيّ بخطبةٍ حياة البتول الطهر فاقدة المثل</w:t>
      </w:r>
    </w:p>
    <w:p>
      <w:pPr>
        <w:pStyle w:val="BookText"/>
        <w:rPr/>
      </w:pPr>
      <w:r>
        <w:rPr>
          <w:rFonts w:ascii="Amiri" w:hAnsi="Amiri" w:eastAsia="Amiri" w:cs="Amiri"/>
          <w:color w:val="111111"/>
          <w:sz w:val="28"/>
          <w:sz w:val="28"/>
          <w:szCs w:val="28"/>
          <w:rtl w:val="true"/>
          <w:lang w:bidi="ar-SA"/>
        </w:rPr>
        <w:t>بذا أخبر الهادي فصدّق قوله وقد أبطلا دعواكم الرثّة الحبل</w:t>
      </w:r>
    </w:p>
    <w:p>
      <w:pPr>
        <w:pStyle w:val="BookText"/>
        <w:rPr/>
      </w:pPr>
      <w:r>
        <w:rPr>
          <w:rFonts w:ascii="Amiri" w:hAnsi="Amiri" w:eastAsia="Amiri" w:cs="Amiri"/>
          <w:color w:val="111111"/>
          <w:sz w:val="28"/>
          <w:sz w:val="28"/>
          <w:szCs w:val="28"/>
          <w:rtl w:val="true"/>
          <w:lang w:bidi="ar-SA"/>
        </w:rPr>
        <w:t>وقولكم زوراً وجهلاً وفريةً بخطبته بنت اللعين أبي جهل</w:t>
      </w:r>
    </w:p>
    <w:p>
      <w:pPr>
        <w:pStyle w:val="BookText"/>
        <w:rPr/>
      </w:pPr>
      <w:r>
        <w:rPr>
          <w:rFonts w:ascii="Amiri" w:hAnsi="Amiri" w:eastAsia="Amiri" w:cs="Amiri"/>
          <w:color w:val="111111"/>
          <w:sz w:val="28"/>
          <w:sz w:val="28"/>
          <w:szCs w:val="28"/>
          <w:rtl w:val="true"/>
          <w:lang w:bidi="ar-SA"/>
        </w:rPr>
        <w:t>وقد جاء تحريم النكاح لحيدرٍ على فاطم فيما الرواة له تملي</w:t>
      </w:r>
    </w:p>
    <w:p>
      <w:pPr>
        <w:pStyle w:val="BookText"/>
        <w:rPr/>
      </w:pPr>
      <w:r>
        <w:rPr>
          <w:rFonts w:ascii="Amiri" w:hAnsi="Amiri" w:eastAsia="Amiri" w:cs="Amiri"/>
          <w:color w:val="111111"/>
          <w:sz w:val="28"/>
          <w:sz w:val="28"/>
          <w:szCs w:val="28"/>
          <w:rtl w:val="true"/>
          <w:lang w:bidi="ar-SA"/>
        </w:rPr>
        <w:t>فإن كان حقّاً فالوصيّ أحقّ مَنْ تجنّب ممنوعاً من القول والفعل</w:t>
      </w:r>
    </w:p>
    <w:p>
      <w:pPr>
        <w:pStyle w:val="BookText"/>
        <w:rPr/>
      </w:pPr>
      <w:r>
        <w:rPr>
          <w:rFonts w:ascii="Amiri" w:hAnsi="Amiri" w:eastAsia="Amiri" w:cs="Amiri"/>
          <w:color w:val="111111"/>
          <w:sz w:val="28"/>
          <w:sz w:val="28"/>
          <w:szCs w:val="28"/>
          <w:rtl w:val="true"/>
          <w:lang w:bidi="ar-SA"/>
        </w:rPr>
        <w:t>وإن لم يكن حقّاً وكان محلّلاً فما كانت الزهراء لتسخط من حلِّ</w:t>
      </w:r>
    </w:p>
    <w:p>
      <w:pPr>
        <w:pStyle w:val="BookText"/>
        <w:rPr/>
      </w:pPr>
      <w:r>
        <w:rPr>
          <w:rFonts w:ascii="Amiri" w:hAnsi="Amiri" w:eastAsia="Amiri" w:cs="Amiri"/>
          <w:color w:val="111111"/>
          <w:sz w:val="28"/>
          <w:sz w:val="28"/>
          <w:szCs w:val="28"/>
          <w:rtl w:val="true"/>
          <w:lang w:bidi="ar-SA"/>
        </w:rPr>
        <w:t>ولا كان خير الخلق إلاّ لهيجة سوى غضبٌ للّه يغضب من عدل</w:t>
      </w:r>
    </w:p>
    <w:p>
      <w:pPr>
        <w:pStyle w:val="BookText"/>
        <w:rPr/>
      </w:pPr>
      <w:r>
        <w:rPr>
          <w:rFonts w:ascii="Amiri" w:hAnsi="Amiri" w:eastAsia="Amiri" w:cs="Amiri"/>
          <w:color w:val="111111"/>
          <w:sz w:val="28"/>
          <w:sz w:val="28"/>
          <w:szCs w:val="28"/>
          <w:rtl w:val="true"/>
          <w:lang w:bidi="ar-SA"/>
        </w:rPr>
        <w:t>وليس علي حاش للّه بالذي يسوء أخاه أو يسيء إلى الأهل</w:t>
      </w:r>
    </w:p>
    <w:p>
      <w:pPr>
        <w:pStyle w:val="BookText"/>
        <w:rPr/>
      </w:pPr>
      <w:r>
        <w:rPr>
          <w:rFonts w:ascii="Amiri" w:hAnsi="Amiri" w:eastAsia="Amiri" w:cs="Amiri"/>
          <w:color w:val="111111"/>
          <w:sz w:val="28"/>
          <w:sz w:val="28"/>
          <w:szCs w:val="28"/>
          <w:rtl w:val="true"/>
          <w:lang w:bidi="ar-SA"/>
        </w:rPr>
        <w:t>وما ضرّه جعل الهريري ما افترى لباغي قريش حين مال إلى الجعل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ضرّه جُعْل ابن قيس وقد هوى وولّاه جرو العاص في المدحض الزلّ</w:t>
      </w:r>
    </w:p>
    <w:p>
      <w:pPr>
        <w:pStyle w:val="BookText"/>
        <w:rPr/>
      </w:pPr>
      <w:r>
        <w:rPr>
          <w:rFonts w:ascii="Amiri" w:hAnsi="Amiri" w:eastAsia="Amiri" w:cs="Amiri"/>
          <w:color w:val="111111"/>
          <w:sz w:val="28"/>
          <w:sz w:val="28"/>
          <w:szCs w:val="28"/>
          <w:rtl w:val="true"/>
          <w:lang w:bidi="ar-SA"/>
        </w:rPr>
        <w:t>فقد بان عجز الأشعري وبُجره كسوءة عمرو في الخديعة والختل</w:t>
      </w:r>
    </w:p>
    <w:p>
      <w:pPr>
        <w:pStyle w:val="BookText"/>
        <w:rPr/>
      </w:pPr>
      <w:r>
        <w:rPr>
          <w:rFonts w:ascii="Amiri" w:hAnsi="Amiri" w:eastAsia="Amiri" w:cs="Amiri"/>
          <w:color w:val="111111"/>
          <w:sz w:val="28"/>
          <w:sz w:val="28"/>
          <w:szCs w:val="28"/>
          <w:rtl w:val="true"/>
          <w:lang w:bidi="ar-SA"/>
        </w:rPr>
        <w:t>ولو قصدا حكم الإله لما عدا عليّاً وصيّ المصطفى خيرة الأهل</w:t>
      </w:r>
    </w:p>
    <w:p>
      <w:pPr>
        <w:pStyle w:val="BookText"/>
        <w:rPr/>
      </w:pPr>
      <w:r>
        <w:rPr>
          <w:rFonts w:ascii="Amiri" w:hAnsi="Amiri" w:eastAsia="Amiri" w:cs="Amiri"/>
          <w:color w:val="111111"/>
          <w:sz w:val="28"/>
          <w:sz w:val="28"/>
          <w:szCs w:val="28"/>
          <w:rtl w:val="true"/>
          <w:lang w:bidi="ar-SA"/>
        </w:rPr>
        <w:t>ولكنّ كلاًّ منهما اتّبع الهوى وجانب حكم اللّه في النصب والعزل</w:t>
      </w:r>
    </w:p>
    <w:p>
      <w:pPr>
        <w:pStyle w:val="BookText"/>
        <w:rPr/>
      </w:pPr>
      <w:r>
        <w:rPr>
          <w:rFonts w:ascii="Amiri" w:hAnsi="Amiri" w:eastAsia="Amiri" w:cs="Amiri"/>
          <w:color w:val="111111"/>
          <w:sz w:val="28"/>
          <w:sz w:val="28"/>
          <w:szCs w:val="28"/>
          <w:rtl w:val="true"/>
          <w:lang w:bidi="ar-SA"/>
        </w:rPr>
        <w:t>ولو كان عزل الأوصياء إلى الورى لكان لهم عزل النبيّين والرسل</w:t>
      </w:r>
    </w:p>
    <w:p>
      <w:pPr>
        <w:pStyle w:val="BookText"/>
        <w:rPr/>
      </w:pPr>
      <w:r>
        <w:rPr>
          <w:rFonts w:ascii="Amiri" w:hAnsi="Amiri" w:eastAsia="Amiri" w:cs="Amiri"/>
          <w:color w:val="111111"/>
          <w:sz w:val="28"/>
          <w:sz w:val="28"/>
          <w:szCs w:val="28"/>
          <w:rtl w:val="true"/>
          <w:lang w:bidi="ar-SA"/>
        </w:rPr>
        <w:t>وما شان شان المجتبى سبط أحمد مصالحة الباغي الغويّ على دخل</w:t>
      </w:r>
    </w:p>
    <w:p>
      <w:pPr>
        <w:pStyle w:val="BookText"/>
        <w:rPr/>
      </w:pPr>
      <w:r>
        <w:rPr>
          <w:rFonts w:ascii="Amiri" w:hAnsi="Amiri" w:eastAsia="Amiri" w:cs="Amiri"/>
          <w:color w:val="111111"/>
          <w:sz w:val="28"/>
          <w:sz w:val="28"/>
          <w:szCs w:val="28"/>
          <w:rtl w:val="true"/>
          <w:lang w:bidi="ar-SA"/>
        </w:rPr>
        <w:t>فقد صالح المختار كفّار مكّة وسالمهم من بعد حرب ومن قبل</w:t>
      </w:r>
    </w:p>
    <w:p>
      <w:pPr>
        <w:pStyle w:val="BookText"/>
        <w:rPr/>
      </w:pPr>
      <w:r>
        <w:rPr>
          <w:rFonts w:ascii="Amiri" w:hAnsi="Amiri" w:eastAsia="Amiri" w:cs="Amiri"/>
          <w:color w:val="111111"/>
          <w:sz w:val="28"/>
          <w:sz w:val="28"/>
          <w:szCs w:val="28"/>
          <w:rtl w:val="true"/>
          <w:lang w:bidi="ar-SA"/>
        </w:rPr>
        <w:t>وقال خطيباً فيه ابني سيّد يكفّ به اللّه الالف عن القتل</w:t>
      </w:r>
    </w:p>
    <w:p>
      <w:pPr>
        <w:pStyle w:val="BookText"/>
        <w:rPr/>
      </w:pPr>
      <w:r>
        <w:rPr>
          <w:rFonts w:ascii="Amiri" w:hAnsi="Amiri" w:eastAsia="Amiri" w:cs="Amiri"/>
          <w:color w:val="111111"/>
          <w:sz w:val="28"/>
          <w:sz w:val="28"/>
          <w:szCs w:val="28"/>
          <w:rtl w:val="true"/>
          <w:lang w:bidi="ar-SA"/>
        </w:rPr>
        <w:t>ويصلح أمر المسلمين إذا بغى عليهم بغاة منظرون إلى مهل</w:t>
      </w:r>
    </w:p>
    <w:p>
      <w:pPr>
        <w:pStyle w:val="BookText"/>
        <w:rPr/>
      </w:pPr>
      <w:r>
        <w:rPr>
          <w:rFonts w:ascii="Amiri" w:hAnsi="Amiri" w:eastAsia="Amiri" w:cs="Amiri"/>
          <w:color w:val="111111"/>
          <w:sz w:val="28"/>
          <w:sz w:val="28"/>
          <w:szCs w:val="28"/>
          <w:rtl w:val="true"/>
          <w:lang w:bidi="ar-SA"/>
        </w:rPr>
        <w:t>وقد قال في السبطين قولاً جهلتم معانيه لكن قد وعاه ذو العقل</w:t>
      </w:r>
    </w:p>
    <w:p>
      <w:pPr>
        <w:pStyle w:val="BookText"/>
        <w:rPr/>
      </w:pPr>
      <w:r>
        <w:rPr>
          <w:rFonts w:ascii="Amiri" w:hAnsi="Amiri" w:eastAsia="Amiri" w:cs="Amiri"/>
          <w:color w:val="111111"/>
          <w:sz w:val="28"/>
          <w:sz w:val="28"/>
          <w:szCs w:val="28"/>
          <w:rtl w:val="true"/>
          <w:lang w:bidi="ar-SA"/>
        </w:rPr>
        <w:t>إمامان إن قاما وإن قعدا فلا يلامان في ترك القيام ولا الفعل</w:t>
      </w:r>
    </w:p>
    <w:p>
      <w:pPr>
        <w:pStyle w:val="BookText"/>
        <w:rPr/>
      </w:pPr>
      <w:r>
        <w:rPr>
          <w:rFonts w:ascii="Amiri" w:hAnsi="Amiri" w:eastAsia="Amiri" w:cs="Amiri"/>
          <w:color w:val="111111"/>
          <w:sz w:val="28"/>
          <w:sz w:val="28"/>
          <w:szCs w:val="28"/>
          <w:rtl w:val="true"/>
          <w:lang w:bidi="ar-SA"/>
        </w:rPr>
        <w:t>فصيّرتم سلم الزكيّ مسبّةً كحرب أخيه الطهر للفاجر الرذل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مشكاة ظاهر عنك عارها وإنّ أكثر العذّال فيها من العذل</w:t>
      </w:r>
    </w:p>
    <w:p>
      <w:pPr>
        <w:pStyle w:val="BookText"/>
        <w:rPr/>
      </w:pPr>
      <w:r>
        <w:rPr>
          <w:rFonts w:ascii="Amiri" w:hAnsi="Amiri" w:eastAsia="Amiri" w:cs="Amiri"/>
          <w:color w:val="111111"/>
          <w:sz w:val="28"/>
          <w:sz w:val="28"/>
          <w:szCs w:val="28"/>
          <w:rtl w:val="true"/>
          <w:lang w:bidi="ar-SA"/>
        </w:rPr>
        <w:t>وقلتم أضاعوها كذبتم وإنّما اضيعت بكم لمّا عكفتم على العجل</w:t>
      </w:r>
    </w:p>
    <w:p>
      <w:pPr>
        <w:pStyle w:val="BookText"/>
        <w:rPr/>
      </w:pPr>
      <w:r>
        <w:rPr>
          <w:rFonts w:ascii="Amiri" w:hAnsi="Amiri" w:eastAsia="Amiri" w:cs="Amiri"/>
          <w:color w:val="111111"/>
          <w:sz w:val="28"/>
          <w:sz w:val="28"/>
          <w:szCs w:val="28"/>
          <w:rtl w:val="true"/>
          <w:lang w:bidi="ar-SA"/>
        </w:rPr>
        <w:t>وهل يطلبون الأمر من غير ناصرٍ أو النصر ممّن لا يقيم على آل</w:t>
      </w:r>
    </w:p>
    <w:p>
      <w:pPr>
        <w:pStyle w:val="BookText"/>
        <w:rPr/>
      </w:pPr>
      <w:r>
        <w:rPr>
          <w:rFonts w:ascii="Amiri" w:hAnsi="Amiri" w:eastAsia="Amiri" w:cs="Amiri"/>
          <w:color w:val="111111"/>
          <w:sz w:val="28"/>
          <w:sz w:val="28"/>
          <w:szCs w:val="28"/>
          <w:rtl w:val="true"/>
          <w:lang w:bidi="ar-SA"/>
        </w:rPr>
        <w:t>جعلتم بني العبّاس عقدة أمرها وما صلحوا للعقد يوماً ولا الحلِّ</w:t>
      </w:r>
    </w:p>
    <w:p>
      <w:pPr>
        <w:pStyle w:val="BookText"/>
        <w:rPr/>
      </w:pPr>
      <w:r>
        <w:rPr>
          <w:rFonts w:ascii="IRNazanin" w:hAnsi="IRNazanin" w:eastAsia="IRNazanin"/>
          <w:color w:val="111111"/>
          <w:sz w:val="28"/>
          <w:sz w:val="28"/>
          <w:szCs w:val="28"/>
          <w:rtl w:val="true"/>
          <w:lang w:bidi="fa-IR"/>
        </w:rPr>
        <w:t>وجدّهم العبّاس أفضل منهم وما أدخل الشورى وما عقد الفصل</w:t>
      </w:r>
    </w:p>
    <w:p>
      <w:pPr>
        <w:pStyle w:val="BookText"/>
        <w:rPr/>
      </w:pPr>
      <w:r>
        <w:rPr>
          <w:rFonts w:ascii="Amiri" w:hAnsi="Amiri" w:eastAsia="Amiri" w:cs="Amiri"/>
          <w:color w:val="111111"/>
          <w:sz w:val="28"/>
          <w:sz w:val="28"/>
          <w:szCs w:val="28"/>
          <w:rtl w:val="true"/>
          <w:lang w:bidi="ar-SA"/>
        </w:rPr>
        <w:t>وقد نصبوا التيميّ قدماً لسنّةٍ وقد رفضوا الشيخ الأنيس أبا الفضل</w:t>
      </w:r>
    </w:p>
    <w:p>
      <w:pPr>
        <w:pStyle w:val="BookText"/>
        <w:rPr/>
      </w:pPr>
      <w:r>
        <w:rPr>
          <w:rFonts w:ascii="Amiri" w:hAnsi="Amiri" w:eastAsia="Amiri" w:cs="Amiri"/>
          <w:color w:val="111111"/>
          <w:sz w:val="28"/>
          <w:sz w:val="28"/>
          <w:szCs w:val="28"/>
          <w:rtl w:val="true"/>
          <w:lang w:bidi="ar-SA"/>
        </w:rPr>
        <w:t>لقد طلبوا العبّاس إن كان أهلها وإن لم يكن أهلاً فما الوُلدِ بالأهل</w:t>
      </w:r>
    </w:p>
    <w:p>
      <w:pPr>
        <w:pStyle w:val="BookText"/>
        <w:rPr/>
      </w:pPr>
      <w:r>
        <w:rPr>
          <w:rFonts w:ascii="Amiri" w:hAnsi="Amiri" w:eastAsia="Amiri" w:cs="Amiri"/>
          <w:color w:val="111111"/>
          <w:sz w:val="28"/>
          <w:sz w:val="28"/>
          <w:szCs w:val="28"/>
          <w:rtl w:val="true"/>
          <w:lang w:bidi="ar-SA"/>
        </w:rPr>
        <w:t>فما بالكم صيّرتموها لِوُلدِه وأثبتم للفرع ما ليس للأصل</w:t>
      </w:r>
    </w:p>
    <w:p>
      <w:pPr>
        <w:pStyle w:val="BookText"/>
        <w:rPr/>
      </w:pPr>
      <w:r>
        <w:rPr>
          <w:rFonts w:ascii="Amiri" w:hAnsi="Amiri" w:eastAsia="Amiri" w:cs="Amiri"/>
          <w:color w:val="111111"/>
          <w:sz w:val="28"/>
          <w:sz w:val="28"/>
          <w:szCs w:val="28"/>
          <w:rtl w:val="true"/>
          <w:lang w:bidi="ar-SA"/>
        </w:rPr>
        <w:t>وكان بحقّ الطهر كالحبر نجله خبيراً وأكرم بابن عبّاس من نجل</w:t>
      </w:r>
    </w:p>
    <w:p>
      <w:pPr>
        <w:pStyle w:val="BookText"/>
        <w:rPr/>
      </w:pPr>
      <w:r>
        <w:rPr>
          <w:rFonts w:ascii="Amiri" w:hAnsi="Amiri" w:eastAsia="Amiri" w:cs="Amiri"/>
          <w:color w:val="111111"/>
          <w:sz w:val="28"/>
          <w:sz w:val="28"/>
          <w:szCs w:val="28"/>
          <w:rtl w:val="true"/>
          <w:lang w:bidi="ar-SA"/>
        </w:rPr>
        <w:t>ولكن أبى الأحفاد سيرة جدّهم فجدّوا بظلم الطيّبين من النسل</w:t>
      </w:r>
    </w:p>
    <w:p>
      <w:pPr>
        <w:pStyle w:val="BookText"/>
        <w:rPr/>
      </w:pPr>
      <w:r>
        <w:rPr>
          <w:rFonts w:ascii="Amiri" w:hAnsi="Amiri" w:eastAsia="Amiri" w:cs="Amiri"/>
          <w:color w:val="111111"/>
          <w:sz w:val="28"/>
          <w:sz w:val="28"/>
          <w:szCs w:val="28"/>
          <w:rtl w:val="true"/>
          <w:lang w:bidi="ar-SA"/>
        </w:rPr>
        <w:t>أساؤوا إلى الأهلين فاجتثّ أصلهم وبادو كما بادت أُميّة من قبل</w:t>
      </w:r>
    </w:p>
    <w:p>
      <w:pPr>
        <w:pStyle w:val="BookText"/>
        <w:rPr/>
      </w:pPr>
      <w:r>
        <w:rPr>
          <w:rFonts w:ascii="Amiri" w:hAnsi="Amiri" w:eastAsia="Amiri" w:cs="Amiri"/>
          <w:color w:val="111111"/>
          <w:sz w:val="28"/>
          <w:sz w:val="28"/>
          <w:szCs w:val="28"/>
          <w:rtl w:val="true"/>
          <w:lang w:bidi="ar-SA"/>
        </w:rPr>
        <w:t>فسل عنهم الزوراء إذ باد أهلها فأمست لعقد الأهل بادية الشكل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أبيد بها خضراء ذات سوادها فأضحت بها حمراء من حلب النصل</w:t>
      </w:r>
    </w:p>
    <w:p>
      <w:pPr>
        <w:pStyle w:val="BookText"/>
        <w:rPr/>
      </w:pPr>
      <w:r>
        <w:rPr>
          <w:rFonts w:ascii="Amiri" w:hAnsi="Amiri" w:eastAsia="Amiri" w:cs="Amiri"/>
          <w:color w:val="111111"/>
          <w:sz w:val="28"/>
          <w:sz w:val="28"/>
          <w:szCs w:val="28"/>
          <w:rtl w:val="true"/>
          <w:lang w:bidi="ar-SA"/>
        </w:rPr>
        <w:t>وإن شئت سل أبناء يافث عنهم فعندهم أنباء صدق عن الكلِّ</w:t>
      </w:r>
    </w:p>
    <w:p>
      <w:pPr>
        <w:pStyle w:val="BookText"/>
        <w:rPr/>
      </w:pPr>
      <w:r>
        <w:rPr>
          <w:rFonts w:ascii="Amiri" w:hAnsi="Amiri" w:eastAsia="Amiri" w:cs="Amiri"/>
          <w:color w:val="111111"/>
          <w:sz w:val="28"/>
          <w:sz w:val="28"/>
          <w:szCs w:val="28"/>
          <w:rtl w:val="true"/>
          <w:lang w:bidi="ar-SA"/>
        </w:rPr>
        <w:t>فكم ترك الأتراك كلّ خليفة ببغداد خُلفاً لا يُمرُّ ولا يُحلي</w:t>
      </w:r>
    </w:p>
    <w:p>
      <w:pPr>
        <w:pStyle w:val="BookText"/>
        <w:rPr/>
      </w:pPr>
      <w:r>
        <w:rPr>
          <w:rFonts w:ascii="Amiri" w:hAnsi="Amiri" w:eastAsia="Amiri" w:cs="Amiri"/>
          <w:color w:val="111111"/>
          <w:sz w:val="28"/>
          <w:sz w:val="28"/>
          <w:szCs w:val="28"/>
          <w:rtl w:val="true"/>
          <w:lang w:bidi="ar-SA"/>
        </w:rPr>
        <w:t>وكم قلبوا ظهر المجنّ لهم بها وكم خلعوهم خلع ذي النعل للنعل</w:t>
      </w:r>
    </w:p>
    <w:p>
      <w:pPr>
        <w:pStyle w:val="BookText"/>
        <w:rPr/>
      </w:pPr>
      <w:r>
        <w:rPr>
          <w:rFonts w:ascii="Amiri" w:hAnsi="Amiri" w:eastAsia="Amiri" w:cs="Amiri"/>
          <w:color w:val="111111"/>
          <w:sz w:val="28"/>
          <w:sz w:val="28"/>
          <w:szCs w:val="28"/>
          <w:rtl w:val="true"/>
          <w:lang w:bidi="ar-SA"/>
        </w:rPr>
        <w:t>وقد قطع الجبّار دابر ظالمي أُولي عدله والحمد للّه ذي العدل</w:t>
      </w:r>
      <w:r>
        <w:rPr>
          <w:rStyle w:val="FootnoteAnchor"/>
          <w:rtl w:val="true"/>
        </w:rPr>
        <w:footnoteReference w:id="202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 xml:space="preserve">عن جعفر الدقّاق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رفيق أتعلّم منه</w:t>
      </w:r>
      <w:r>
        <w:rPr>
          <w:rStyle w:val="FootnoteAnchor"/>
          <w:rtl w:val="true"/>
        </w:rPr>
        <w:footnoteReference w:id="2027"/>
      </w:r>
      <w:r>
        <w:rPr>
          <w:rFonts w:ascii="Amiri" w:hAnsi="Amiri" w:eastAsia="Amiri" w:cs="Amiri"/>
          <w:color w:val="111111"/>
          <w:sz w:val="28"/>
          <w:sz w:val="28"/>
          <w:szCs w:val="28"/>
          <w:rtl w:val="true"/>
          <w:lang w:bidi="ar-SA"/>
        </w:rPr>
        <w:t>وكان في محلّة</w:t>
      </w:r>
      <w:r>
        <w:rPr>
          <w:rStyle w:val="FootnoteAnchor"/>
          <w:rtl w:val="true"/>
        </w:rPr>
        <w:footnoteReference w:id="2028"/>
      </w:r>
      <w:r>
        <w:rPr>
          <w:rFonts w:ascii="Amiri" w:hAnsi="Amiri" w:eastAsia="Amiri" w:cs="Amiri"/>
          <w:color w:val="111111"/>
          <w:sz w:val="28"/>
          <w:sz w:val="28"/>
          <w:szCs w:val="28"/>
          <w:rtl w:val="true"/>
          <w:lang w:bidi="ar-SA"/>
        </w:rPr>
        <w:t>البصرة رجل يروي الأحاديث، والناس يسمعون منه،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Style w:val="FootnoteAnchor"/>
          <w:rtl w:val="true"/>
        </w:rPr>
        <w:footnoteReference w:id="2029"/>
      </w:r>
      <w:r>
        <w:rPr>
          <w:rFonts w:ascii="Amiri" w:hAnsi="Amiri" w:eastAsia="Amiri" w:cs="Amiri"/>
          <w:color w:val="111111"/>
          <w:sz w:val="28"/>
          <w:sz w:val="28"/>
          <w:szCs w:val="28"/>
          <w:rtl w:val="true"/>
          <w:lang w:bidi="ar-SA"/>
        </w:rPr>
        <w:t>عبداللّه المحدّث ، فذهبنا إليه</w:t>
      </w:r>
      <w:r>
        <w:rPr>
          <w:rStyle w:val="FootnoteAnchor"/>
          <w:rtl w:val="true"/>
        </w:rPr>
        <w:footnoteReference w:id="2030"/>
      </w:r>
      <w:r>
        <w:rPr>
          <w:rFonts w:ascii="Amiri" w:hAnsi="Amiri" w:eastAsia="Amiri" w:cs="Amiri"/>
          <w:color w:val="111111"/>
          <w:sz w:val="28"/>
          <w:sz w:val="28"/>
          <w:szCs w:val="28"/>
          <w:rtl w:val="true"/>
          <w:lang w:bidi="ar-SA"/>
        </w:rPr>
        <w:t>برهةً من الزمان نكتب منه</w:t>
      </w:r>
      <w:r>
        <w:rPr>
          <w:rStyle w:val="FootnoteAnchor"/>
          <w:rtl w:val="true"/>
        </w:rPr>
        <w:footnoteReference w:id="2031"/>
      </w:r>
      <w:r>
        <w:rPr>
          <w:rFonts w:ascii="Amiri" w:hAnsi="Amiri" w:eastAsia="Amiri" w:cs="Amiri"/>
          <w:color w:val="111111"/>
          <w:sz w:val="28"/>
          <w:sz w:val="28"/>
          <w:szCs w:val="28"/>
          <w:rtl w:val="true"/>
          <w:lang w:bidi="ar-SA"/>
        </w:rPr>
        <w:t>الأحاديث، وكلّما أملى حديثاً في أهل البيت عليهم‌السلام وفضائلهم</w:t>
      </w:r>
      <w:r>
        <w:rPr>
          <w:rStyle w:val="FootnoteAnchor"/>
          <w:rtl w:val="true"/>
        </w:rPr>
        <w:footnoteReference w:id="2032"/>
      </w:r>
      <w:r>
        <w:rPr>
          <w:rFonts w:ascii="Amiri" w:hAnsi="Amiri" w:eastAsia="Amiri" w:cs="Amiri"/>
          <w:color w:val="111111"/>
          <w:sz w:val="28"/>
          <w:sz w:val="28"/>
          <w:szCs w:val="28"/>
          <w:rtl w:val="true"/>
          <w:lang w:bidi="ar-SA"/>
        </w:rPr>
        <w:t>طعن فيه وفي روايته ، وكان</w:t>
      </w:r>
      <w:r>
        <w:rPr>
          <w:rStyle w:val="FootnoteAnchor"/>
          <w:rtl w:val="true"/>
        </w:rPr>
        <w:footnoteReference w:id="2033"/>
      </w:r>
      <w:r>
        <w:rPr>
          <w:rFonts w:ascii="Amiri" w:hAnsi="Amiri" w:eastAsia="Amiri" w:cs="Amiri"/>
          <w:color w:val="111111"/>
          <w:sz w:val="28"/>
          <w:sz w:val="28"/>
          <w:szCs w:val="28"/>
          <w:rtl w:val="true"/>
          <w:lang w:bidi="ar-SA"/>
        </w:rPr>
        <w:t>يوماً من الأيّام يحدّث</w:t>
      </w:r>
      <w:r>
        <w:rPr>
          <w:rStyle w:val="FootnoteAnchor"/>
          <w:rtl w:val="true"/>
        </w:rPr>
        <w:footnoteReference w:id="2034"/>
      </w:r>
      <w:r>
        <w:rPr>
          <w:rFonts w:ascii="Amiri" w:hAnsi="Amiri" w:eastAsia="Amiri" w:cs="Amiri"/>
          <w:color w:val="111111"/>
          <w:sz w:val="28"/>
          <w:sz w:val="28"/>
          <w:szCs w:val="28"/>
          <w:rtl w:val="true"/>
          <w:lang w:bidi="ar-SA"/>
        </w:rPr>
        <w:t>في فضائل البتول فاطمة الزهراء</w:t>
      </w:r>
      <w:r>
        <w:rPr>
          <w:rStyle w:val="FootnoteAnchor"/>
          <w:rtl w:val="true"/>
        </w:rPr>
        <w:footnoteReference w:id="2035"/>
      </w:r>
      <w:r>
        <w:rPr>
          <w:rFonts w:ascii="Amiri" w:hAnsi="Amiri" w:eastAsia="Amiri" w:cs="Amiri"/>
          <w:color w:val="111111"/>
          <w:sz w:val="28"/>
          <w:sz w:val="28"/>
          <w:szCs w:val="28"/>
          <w:rtl w:val="true"/>
          <w:lang w:bidi="ar-SA"/>
        </w:rPr>
        <w:t xml:space="preserve">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تنفع هذه الفضائل فإنّ</w:t>
      </w:r>
      <w:r>
        <w:rPr>
          <w:rStyle w:val="FootnoteAnchor"/>
          <w:rtl w:val="true"/>
        </w:rPr>
        <w:footnoteReference w:id="2036"/>
      </w:r>
      <w:r>
        <w:rPr>
          <w:rFonts w:ascii="Amiri" w:hAnsi="Amiri" w:eastAsia="Amiri" w:cs="Amiri"/>
          <w:color w:val="111111"/>
          <w:sz w:val="28"/>
          <w:sz w:val="28"/>
          <w:szCs w:val="28"/>
          <w:rtl w:val="true"/>
          <w:lang w:bidi="ar-SA"/>
        </w:rPr>
        <w:t>عليّاً عليه‌السلام كان</w:t>
      </w:r>
      <w:r>
        <w:rPr>
          <w:rStyle w:val="FootnoteAnchor"/>
          <w:rtl w:val="true"/>
        </w:rPr>
        <w:footnoteReference w:id="2037"/>
      </w:r>
      <w:r>
        <w:rPr>
          <w:rFonts w:ascii="Amiri" w:hAnsi="Amiri" w:eastAsia="Amiri" w:cs="Amiri"/>
          <w:color w:val="111111"/>
          <w:sz w:val="28"/>
          <w:sz w:val="28"/>
          <w:szCs w:val="28"/>
          <w:rtl w:val="true"/>
          <w:lang w:bidi="ar-SA"/>
        </w:rPr>
        <w:t>يقتل المسلمين وطعن في فاطمة عليهاالسلام وقال</w:t>
      </w:r>
    </w:p>
    <w:p>
      <w:pPr>
        <w:pStyle w:val="BookText"/>
        <w:rPr/>
      </w:pPr>
      <w:r>
        <w:rPr>
          <w:rFonts w:ascii="Amiri" w:hAnsi="Amiri" w:eastAsia="Amiri" w:cs="Amiri"/>
          <w:color w:val="111111"/>
          <w:sz w:val="28"/>
          <w:sz w:val="28"/>
          <w:szCs w:val="28"/>
          <w:rtl w:val="true"/>
          <w:lang w:bidi="ar-SA"/>
        </w:rPr>
        <w:t>فيها كلمات منكرة</w:t>
      </w:r>
      <w:r>
        <w:rPr>
          <w:rStyle w:val="FootnoteAnchor"/>
          <w:rtl w:val="true"/>
        </w:rPr>
        <w:footnoteReference w:id="2038"/>
      </w:r>
      <w:r>
        <w:rPr>
          <w:rFonts w:ascii="Amiri" w:hAnsi="Amiri" w:eastAsia="Amiri" w:cs="Amiri"/>
          <w:color w:val="111111"/>
          <w:sz w:val="28"/>
          <w:sz w:val="28"/>
          <w:szCs w:val="28"/>
          <w:rtl w:val="true"/>
          <w:lang w:bidi="ar-SA"/>
        </w:rPr>
        <w:t xml:space="preserve">، فقلت لرفيقي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نأخذ من هذا الرجل</w:t>
      </w:r>
      <w:r>
        <w:rPr>
          <w:rStyle w:val="FootnoteAnchor"/>
          <w:rtl w:val="true"/>
        </w:rPr>
        <w:footnoteReference w:id="2039"/>
      </w:r>
      <w:r>
        <w:rPr>
          <w:rFonts w:ascii="Amiri" w:hAnsi="Amiri" w:eastAsia="Amiri" w:cs="Amiri"/>
          <w:color w:val="111111"/>
          <w:sz w:val="28"/>
          <w:sz w:val="28"/>
          <w:szCs w:val="28"/>
          <w:rtl w:val="true"/>
          <w:lang w:bidi="ar-SA"/>
        </w:rPr>
        <w:t>فإنّه رجل لا دين له ولا ديانة، وإنّه لا يزال</w:t>
      </w:r>
      <w:r>
        <w:rPr>
          <w:rStyle w:val="FootnoteAnchor"/>
          <w:rtl w:val="true"/>
        </w:rPr>
        <w:footnoteReference w:id="2040"/>
      </w:r>
      <w:r>
        <w:rPr>
          <w:rFonts w:ascii="Amiri" w:hAnsi="Amiri" w:eastAsia="Amiri" w:cs="Amiri"/>
          <w:color w:val="111111"/>
          <w:sz w:val="28"/>
          <w:sz w:val="28"/>
          <w:szCs w:val="28"/>
          <w:rtl w:val="true"/>
          <w:lang w:bidi="ar-SA"/>
        </w:rPr>
        <w:t>لسانه في عليّ وفاطمة عليهماالسلام وليس هذا</w:t>
      </w:r>
      <w:r>
        <w:rPr>
          <w:rStyle w:val="FootnoteAnchor"/>
          <w:rtl w:val="true"/>
        </w:rPr>
        <w:footnoteReference w:id="2041"/>
      </w:r>
      <w:r>
        <w:rPr>
          <w:rFonts w:ascii="Amiri" w:hAnsi="Amiri" w:eastAsia="Amiri" w:cs="Amiri"/>
          <w:color w:val="111111"/>
          <w:sz w:val="28"/>
          <w:sz w:val="28"/>
          <w:szCs w:val="28"/>
          <w:rtl w:val="true"/>
          <w:lang w:bidi="ar-SA"/>
        </w:rPr>
        <w:t xml:space="preserve">بمذهب المسلمين ، فقال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صادق</w:t>
      </w:r>
      <w:r>
        <w:rPr>
          <w:rStyle w:val="FootnoteAnchor"/>
          <w:rtl w:val="true"/>
        </w:rPr>
        <w:footnoteReference w:id="2042"/>
      </w:r>
      <w:r>
        <w:rPr>
          <w:rFonts w:ascii="Amiri" w:hAnsi="Amiri" w:eastAsia="Amiri" w:cs="Amiri"/>
          <w:color w:val="111111"/>
          <w:sz w:val="28"/>
          <w:sz w:val="28"/>
          <w:szCs w:val="28"/>
          <w:rtl w:val="true"/>
          <w:lang w:bidi="ar-SA"/>
        </w:rPr>
        <w:t xml:space="preserve">، فمن حقّنا أن نذهب إلى غيره ولا نعود إليه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تلك الليلة في منامي كأنّي</w:t>
      </w:r>
      <w:r>
        <w:rPr>
          <w:rStyle w:val="FootnoteAnchor"/>
          <w:rtl w:val="true"/>
        </w:rPr>
        <w:footnoteReference w:id="2043"/>
      </w:r>
      <w:r>
        <w:rPr>
          <w:rFonts w:ascii="Amiri" w:hAnsi="Amiri" w:eastAsia="Amiri" w:cs="Amiri"/>
          <w:color w:val="111111"/>
          <w:sz w:val="28"/>
          <w:sz w:val="28"/>
          <w:szCs w:val="28"/>
          <w:rtl w:val="true"/>
          <w:lang w:bidi="ar-SA"/>
        </w:rPr>
        <w:t>أمشي في المسجد</w:t>
      </w:r>
      <w:r>
        <w:rPr>
          <w:rStyle w:val="FootnoteAnchor"/>
          <w:rtl w:val="true"/>
        </w:rPr>
        <w:footnoteReference w:id="2044"/>
      </w:r>
      <w:r>
        <w:rPr>
          <w:rFonts w:ascii="Amiri" w:hAnsi="Amiri" w:eastAsia="Amiri" w:cs="Amiri"/>
          <w:color w:val="111111"/>
          <w:sz w:val="28"/>
          <w:sz w:val="28"/>
          <w:szCs w:val="28"/>
          <w:rtl w:val="true"/>
          <w:lang w:bidi="ar-SA"/>
        </w:rPr>
        <w:t>، فالتفت فرأيت أبا عبداللّه المحدّث، ورأيت أمير المؤمنين عليه‌السلام راكباً حماراً مصريّاً يمشي إلى</w:t>
      </w:r>
      <w:r>
        <w:rPr>
          <w:rStyle w:val="FootnoteAnchor"/>
          <w:rtl w:val="true"/>
        </w:rPr>
        <w:footnoteReference w:id="2045"/>
      </w:r>
      <w:r>
        <w:rPr>
          <w:rFonts w:ascii="Amiri" w:hAnsi="Amiri" w:eastAsia="Amiri" w:cs="Amiri"/>
          <w:color w:val="111111"/>
          <w:sz w:val="28"/>
          <w:sz w:val="28"/>
          <w:szCs w:val="28"/>
          <w:rtl w:val="true"/>
          <w:lang w:bidi="ar-SA"/>
        </w:rPr>
        <w:t xml:space="preserve">الجامع،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Style w:val="FootnoteAnchor"/>
          <w:rtl w:val="true"/>
        </w:rPr>
        <w:footnoteReference w:id="2046"/>
      </w:r>
      <w:r>
        <w:rPr>
          <w:rFonts w:ascii="Amiri" w:hAnsi="Amiri" w:eastAsia="Amiri" w:cs="Amiri"/>
          <w:color w:val="111111"/>
          <w:sz w:val="28"/>
          <w:sz w:val="28"/>
          <w:szCs w:val="28"/>
          <w:rtl w:val="true"/>
          <w:lang w:bidi="ar-SA"/>
        </w:rPr>
        <w:t>عنقه بسيفه ، فلمّا قرب منه ضرب بقضيبه عينه اليمنى وقال</w:t>
      </w:r>
      <w:r>
        <w:rPr>
          <w:rStyle w:val="FootnoteAnchor"/>
          <w:rtl w:val="true"/>
        </w:rPr>
        <w:footnoteReference w:id="20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ملعون لِمَ تسبّني وفاطمة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المحدّث يده على عينه اليمنى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Style w:val="FootnoteAnchor"/>
          <w:rtl w:val="true"/>
        </w:rPr>
        <w:footnoteReference w:id="2048"/>
      </w:r>
      <w:r>
        <w:rPr>
          <w:rFonts w:ascii="Amiri" w:hAnsi="Amiri" w:eastAsia="Amiri" w:cs="Amiri"/>
          <w:color w:val="111111"/>
          <w:sz w:val="28"/>
          <w:sz w:val="28"/>
          <w:szCs w:val="28"/>
          <w:rtl w:val="true"/>
          <w:lang w:bidi="ar-SA"/>
        </w:rPr>
        <w:t>أعميتني</w:t>
      </w:r>
      <w:r>
        <w:rPr>
          <w:rStyle w:val="FootnoteAnchor"/>
          <w:rtl w:val="true"/>
        </w:rPr>
        <w:footnoteReference w:id="2049"/>
      </w:r>
      <w:r>
        <w:rPr>
          <w:rFonts w:ascii="Amiri" w:hAnsi="Amiri" w:eastAsia="Amiri" w:cs="Amiri"/>
          <w:color w:val="111111"/>
          <w:sz w:val="28"/>
          <w:sz w:val="28"/>
          <w:szCs w:val="28"/>
          <w:rtl w:val="true"/>
          <w:lang w:bidi="ar-SA"/>
        </w:rPr>
        <w:t xml:space="preserve">، فانتبهت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رفيقي</w:t>
      </w:r>
      <w:r>
        <w:rPr>
          <w:rStyle w:val="FootnoteAnchor"/>
          <w:rtl w:val="true"/>
        </w:rPr>
        <w:footnoteReference w:id="2050"/>
      </w:r>
      <w:r>
        <w:rPr>
          <w:rFonts w:ascii="Amiri" w:hAnsi="Amiri" w:eastAsia="Amiri" w:cs="Amiri"/>
          <w:color w:val="111111"/>
          <w:sz w:val="28"/>
          <w:sz w:val="28"/>
          <w:szCs w:val="28"/>
          <w:rtl w:val="true"/>
          <w:lang w:bidi="ar-SA"/>
        </w:rPr>
        <w:t>وأحكي له ما رأيت، فإذا هو جالسٌ</w:t>
      </w:r>
      <w:r>
        <w:rPr>
          <w:rStyle w:val="FootnoteAnchor"/>
          <w:rtl w:val="true"/>
        </w:rPr>
        <w:footnoteReference w:id="2051"/>
      </w:r>
      <w:r>
        <w:rPr>
          <w:rFonts w:ascii="Amiri" w:hAnsi="Amiri" w:eastAsia="Amiri" w:cs="Amiri"/>
          <w:color w:val="111111"/>
          <w:sz w:val="28"/>
          <w:sz w:val="28"/>
          <w:szCs w:val="28"/>
          <w:rtl w:val="true"/>
          <w:lang w:bidi="ar-SA"/>
        </w:rPr>
        <w:t xml:space="preserve">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رؤيا في أبي عبداللّه المحدّث فذكر مثل ما رأيت من غير زيادة</w:t>
      </w:r>
      <w:r>
        <w:rPr>
          <w:rStyle w:val="FootnoteAnchor"/>
          <w:rtl w:val="true"/>
        </w:rPr>
        <w:footnoteReference w:id="2052"/>
      </w:r>
      <w:r>
        <w:rPr>
          <w:rFonts w:ascii="Amiri" w:hAnsi="Amiri" w:eastAsia="Amiri" w:cs="Amiri"/>
          <w:color w:val="111111"/>
          <w:sz w:val="28"/>
          <w:sz w:val="28"/>
          <w:szCs w:val="28"/>
          <w:rtl w:val="true"/>
          <w:lang w:bidi="ar-SA"/>
        </w:rPr>
        <w:t xml:space="preserve">ولا نقصان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واللّه مثل ما رأيت</w:t>
      </w:r>
      <w:r>
        <w:rPr>
          <w:rStyle w:val="FootnoteAnchor"/>
          <w:rtl w:val="true"/>
        </w:rPr>
        <w:footnoteReference w:id="2053"/>
      </w:r>
      <w:r>
        <w:rPr>
          <w:rFonts w:ascii="Amiri" w:hAnsi="Amiri" w:eastAsia="Amiri" w:cs="Amiri"/>
          <w:color w:val="111111"/>
          <w:sz w:val="28"/>
          <w:sz w:val="28"/>
          <w:szCs w:val="28"/>
          <w:rtl w:val="true"/>
          <w:lang w:bidi="ar-SA"/>
        </w:rPr>
        <w:t>وكنت هممت بإتيانك لأذكره لك، فاذهب بنا الآن إليه مع المصحف لنحلف إنّا رأينا ذلك</w:t>
      </w:r>
      <w:r>
        <w:rPr>
          <w:rStyle w:val="FootnoteAnchor"/>
          <w:rtl w:val="true"/>
        </w:rPr>
        <w:footnoteReference w:id="2054"/>
      </w:r>
      <w:r>
        <w:rPr>
          <w:rFonts w:ascii="Amiri" w:hAnsi="Amiri" w:eastAsia="Amiri" w:cs="Amiri"/>
          <w:color w:val="111111"/>
          <w:sz w:val="28"/>
          <w:sz w:val="28"/>
          <w:szCs w:val="28"/>
          <w:rtl w:val="true"/>
          <w:lang w:bidi="ar-SA"/>
        </w:rPr>
        <w:t>ليرجع عن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ومشينا إلى باب داره، فإذا الباب مغلق فقرعنا الباب فجاءت جارية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ورجعنا</w:t>
      </w:r>
      <w:r>
        <w:rPr>
          <w:rStyle w:val="FootnoteAnchor"/>
          <w:rtl w:val="true"/>
        </w:rPr>
        <w:footnoteReference w:id="2055"/>
      </w:r>
      <w:r>
        <w:rPr>
          <w:rFonts w:ascii="Amiri" w:hAnsi="Amiri" w:eastAsia="Amiri" w:cs="Amiri"/>
          <w:color w:val="111111"/>
          <w:sz w:val="28"/>
          <w:sz w:val="28"/>
          <w:szCs w:val="28"/>
          <w:rtl w:val="true"/>
          <w:lang w:bidi="ar-SA"/>
        </w:rPr>
        <w:t xml:space="preserve">ثمّ قرعنا الباب ثانية فجاءت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ذلك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يده على عينه اليمنى</w:t>
      </w:r>
      <w:r>
        <w:rPr>
          <w:rStyle w:val="FootnoteAnchor"/>
          <w:rtl w:val="true"/>
        </w:rPr>
        <w:footnoteReference w:id="2056"/>
      </w:r>
      <w:r>
        <w:rPr>
          <w:rFonts w:ascii="Amiri" w:hAnsi="Amiri" w:eastAsia="Amiri" w:cs="Amiri"/>
          <w:color w:val="111111"/>
          <w:sz w:val="28"/>
          <w:sz w:val="28"/>
          <w:szCs w:val="28"/>
          <w:rtl w:val="true"/>
          <w:lang w:bidi="ar-SA"/>
        </w:rPr>
        <w:t>ويصيح من نصف الليل،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عليه‌السلام قد أعماني، ويستغيث من وجع العين ، فقلت</w:t>
      </w:r>
      <w:r>
        <w:rPr>
          <w:rStyle w:val="FootnoteAnchor"/>
          <w:rtl w:val="true"/>
        </w:rPr>
        <w:footnoteReference w:id="2057"/>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فإنّا قد جئنا</w:t>
      </w:r>
      <w:r>
        <w:rPr>
          <w:rStyle w:val="FootnoteAnchor"/>
          <w:rtl w:val="true"/>
        </w:rPr>
        <w:footnoteReference w:id="2058"/>
      </w:r>
      <w:r>
        <w:rPr>
          <w:rFonts w:ascii="IRNazanin" w:hAnsi="IRNazanin" w:eastAsia="IRNazanin"/>
          <w:color w:val="111111"/>
          <w:sz w:val="28"/>
          <w:sz w:val="28"/>
          <w:szCs w:val="28"/>
          <w:rtl w:val="true"/>
          <w:lang w:bidi="fa-IR"/>
        </w:rPr>
        <w:t>لهذا الأمر ففتحته</w:t>
      </w:r>
      <w:r>
        <w:rPr>
          <w:rStyle w:val="FootnoteAnchor"/>
          <w:rtl w:val="true"/>
        </w:rPr>
        <w:footnoteReference w:id="2059"/>
      </w:r>
      <w:r>
        <w:rPr>
          <w:rFonts w:ascii="Amiri" w:hAnsi="Amiri" w:eastAsia="Amiri" w:cs="Amiri"/>
          <w:color w:val="111111"/>
          <w:sz w:val="28"/>
          <w:sz w:val="28"/>
          <w:szCs w:val="28"/>
          <w:rtl w:val="true"/>
          <w:lang w:bidi="ar-SA"/>
        </w:rPr>
        <w:t>، فدخلنا فرأيناه على أقبح هيئة</w:t>
      </w:r>
      <w:r>
        <w:rPr>
          <w:rStyle w:val="FootnoteAnchor"/>
          <w:rtl w:val="true"/>
        </w:rPr>
        <w:footnoteReference w:id="206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ولعليّ بن أبي طالب عليه‌السلام ، ما فعلت به، فإنّه ضرب بالقضيب</w:t>
      </w:r>
      <w:r>
        <w:rPr>
          <w:rStyle w:val="FootnoteAnchor"/>
          <w:rtl w:val="true"/>
        </w:rPr>
        <w:footnoteReference w:id="2061"/>
      </w:r>
      <w:r>
        <w:rPr>
          <w:rFonts w:ascii="Amiri" w:hAnsi="Amiri" w:eastAsia="Amiri" w:cs="Amiri"/>
          <w:color w:val="111111"/>
          <w:sz w:val="28"/>
          <w:sz w:val="28"/>
          <w:szCs w:val="28"/>
          <w:rtl w:val="true"/>
          <w:lang w:bidi="ar-SA"/>
        </w:rPr>
        <w:t>على عيني البارحة وأعماني</w:t>
      </w:r>
      <w:r>
        <w:rPr>
          <w:rStyle w:val="FootnoteAnchor"/>
          <w:rtl w:val="true"/>
        </w:rPr>
        <w:footnoteReference w:id="2062"/>
      </w:r>
      <w:r>
        <w:rPr>
          <w:rFonts w:ascii="Amiri" w:hAnsi="Amiri" w:eastAsia="Amiri" w:cs="Amiri"/>
          <w:color w:val="111111"/>
          <w:sz w:val="28"/>
          <w:sz w:val="28"/>
          <w:szCs w:val="28"/>
          <w:rtl w:val="true"/>
          <w:lang w:bidi="ar-SA"/>
        </w:rPr>
        <w:t xml:space="preserve">، وذكرنا له ما رأينا في المنام،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عمّا أنت عليه من اعتقادك</w:t>
      </w:r>
      <w:r>
        <w:rPr>
          <w:rStyle w:val="FootnoteAnchor"/>
          <w:rtl w:val="true"/>
        </w:rPr>
        <w:footnoteReference w:id="2063"/>
      </w:r>
      <w:r>
        <w:rPr>
          <w:rFonts w:ascii="Amiri" w:hAnsi="Amiri" w:eastAsia="Amiri" w:cs="Amiri"/>
          <w:color w:val="111111"/>
          <w:sz w:val="28"/>
          <w:sz w:val="28"/>
          <w:szCs w:val="28"/>
          <w:rtl w:val="true"/>
          <w:lang w:bidi="ar-SA"/>
        </w:rPr>
        <w:t>ولا تطوّل لسانك</w:t>
      </w:r>
      <w:r>
        <w:rPr>
          <w:rStyle w:val="FootnoteAnchor"/>
          <w:rtl w:val="true"/>
        </w:rPr>
        <w:footnoteReference w:id="206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جزاكم</w:t>
      </w:r>
      <w:r>
        <w:rPr>
          <w:rStyle w:val="FootnoteAnchor"/>
          <w:rtl w:val="true"/>
        </w:rPr>
        <w:footnoteReference w:id="2065"/>
      </w:r>
      <w:r>
        <w:rPr>
          <w:rFonts w:ascii="Amiri" w:hAnsi="Amiri" w:eastAsia="Amiri" w:cs="Amiri"/>
          <w:color w:val="111111"/>
          <w:sz w:val="28"/>
          <w:sz w:val="28"/>
          <w:szCs w:val="28"/>
          <w:rtl w:val="true"/>
          <w:lang w:bidi="ar-SA"/>
        </w:rPr>
        <w:t>اللّه خيراً، لو كان عليّ بن أبي طالب أعمى عيني الاُخرى لما فضّلته ولامدحته</w:t>
      </w:r>
      <w:r>
        <w:rPr>
          <w:rStyle w:val="FootnoteAnchor"/>
          <w:rtl w:val="true"/>
        </w:rPr>
        <w:footnoteReference w:id="2066"/>
      </w:r>
      <w:r>
        <w:rPr>
          <w:rFonts w:ascii="Amiri" w:hAnsi="Amiri" w:eastAsia="Amiri" w:cs="Amiri"/>
          <w:color w:val="111111"/>
          <w:sz w:val="28"/>
          <w:sz w:val="28"/>
          <w:szCs w:val="28"/>
          <w:rtl w:val="true"/>
          <w:lang w:bidi="ar-SA"/>
        </w:rPr>
        <w:t xml:space="preserve">، فقمنا من عنده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الرجل خير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رجعنا إليه بعد ثلاثة أيّام لنعلم حاله، فلمّا دخلنا عليه وجدناه وقد عميت عينه الاُخرى</w:t>
      </w:r>
      <w:r>
        <w:rPr>
          <w:rStyle w:val="FootnoteAnchor"/>
          <w:rtl w:val="true"/>
        </w:rPr>
        <w:footnoteReference w:id="2067"/>
      </w:r>
      <w:r>
        <w:rPr>
          <w:rFonts w:ascii="IRNazanin" w:hAnsi="IRNazanin" w:eastAsia="IRNazanin"/>
          <w:color w:val="111111"/>
          <w:sz w:val="28"/>
          <w:sz w:val="28"/>
          <w:szCs w:val="28"/>
          <w:rtl w:val="true"/>
          <w:lang w:bidi="fa-IR"/>
        </w:rPr>
        <w:t xml:space="preserve">،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تعتبر</w:t>
      </w:r>
      <w:r>
        <w:rPr>
          <w:rStyle w:val="FootnoteAnchor"/>
          <w:rtl w:val="true"/>
        </w:rPr>
        <w:footnoteReference w:id="206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أرجع عن هذا الاعتقاد، فليفعل عليّ بن أبي طالب عليه‌السلام ما أراد ، فقمنا ثمّ رجعنا</w:t>
      </w:r>
      <w:r>
        <w:rPr>
          <w:rStyle w:val="FootnoteAnchor"/>
          <w:rtl w:val="true"/>
        </w:rPr>
        <w:footnoteReference w:id="2069"/>
      </w:r>
      <w:r>
        <w:rPr>
          <w:rFonts w:ascii="Amiri" w:hAnsi="Amiri" w:eastAsia="Amiri" w:cs="Amiri"/>
          <w:color w:val="111111"/>
          <w:sz w:val="28"/>
          <w:sz w:val="28"/>
          <w:szCs w:val="28"/>
          <w:rtl w:val="true"/>
          <w:lang w:bidi="ar-SA"/>
        </w:rPr>
        <w:t>إليه بعد أسبوع لنعلم</w:t>
      </w:r>
    </w:p>
    <w:p>
      <w:pPr>
        <w:pStyle w:val="BookText"/>
        <w:rPr/>
      </w:pPr>
      <w:r>
        <w:rPr>
          <w:rFonts w:ascii="Amiri" w:hAnsi="Amiri" w:eastAsia="Amiri" w:cs="Amiri"/>
          <w:color w:val="111111"/>
          <w:sz w:val="28"/>
          <w:sz w:val="28"/>
          <w:szCs w:val="28"/>
          <w:rtl w:val="true"/>
          <w:lang w:bidi="ar-SA"/>
        </w:rPr>
        <w:t xml:space="preserve">ماوصل حاله،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Style w:val="FootnoteAnchor"/>
          <w:rtl w:val="true"/>
        </w:rPr>
        <w:footnoteReference w:id="2070"/>
      </w:r>
      <w:r>
        <w:rPr>
          <w:rFonts w:ascii="IRNazanin" w:hAnsi="IRNazanin" w:eastAsia="IRNazanin"/>
          <w:color w:val="111111"/>
          <w:sz w:val="28"/>
          <w:sz w:val="28"/>
          <w:szCs w:val="28"/>
          <w:rtl w:val="true"/>
          <w:lang w:bidi="fa-IR"/>
        </w:rPr>
        <w:t>لعنه اللّه وارتدّ ابنه، ولحق بالروم غضباً</w:t>
      </w:r>
      <w:r>
        <w:rPr>
          <w:rStyle w:val="FootnoteAnchor"/>
          <w:rtl w:val="true"/>
        </w:rPr>
        <w:footnoteReference w:id="2071"/>
      </w:r>
      <w:r>
        <w:rPr>
          <w:rFonts w:ascii="Amiri" w:hAnsi="Amiri" w:eastAsia="Amiri" w:cs="Amiri"/>
          <w:color w:val="111111"/>
          <w:sz w:val="28"/>
          <w:sz w:val="28"/>
          <w:szCs w:val="28"/>
          <w:rtl w:val="true"/>
          <w:lang w:bidi="ar-SA"/>
        </w:rPr>
        <w:t xml:space="preserve">على أمير المؤمنين عليه‌السلام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أتمشّى</w:t>
      </w:r>
      <w:r>
        <w:rPr>
          <w:rStyle w:val="FootnoteAnchor"/>
          <w:rtl w:val="true"/>
        </w:rPr>
        <w:footnoteReference w:id="2073"/>
      </w:r>
      <w:r>
        <w:rPr>
          <w:rFonts w:ascii="Amiri" w:hAnsi="Amiri" w:eastAsia="Amiri" w:cs="Amiri"/>
          <w:color w:val="111111"/>
          <w:sz w:val="28"/>
          <w:sz w:val="28"/>
          <w:szCs w:val="28"/>
          <w:rtl w:val="true"/>
          <w:lang w:bidi="ar-SA"/>
        </w:rPr>
        <w:t xml:space="preserve">خلف عليّ بن أبي طالب عليه‌السلام ومعنا رجل من قريش، فقال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الرجال، وأيتمت الأولاد، وفعلت ما فعلت ما فعلت</w:t>
      </w:r>
      <w:r>
        <w:rPr>
          <w:rStyle w:val="FootnoteAnchor"/>
          <w:rtl w:val="true"/>
        </w:rPr>
        <w:footnoteReference w:id="2074"/>
      </w:r>
      <w:r>
        <w:rPr>
          <w:rFonts w:ascii="Amiri" w:hAnsi="Amiri" w:eastAsia="Amiri" w:cs="Amiri"/>
          <w:color w:val="111111"/>
          <w:sz w:val="28"/>
          <w:sz w:val="28"/>
          <w:szCs w:val="28"/>
          <w:rtl w:val="true"/>
          <w:lang w:bidi="ar-SA"/>
        </w:rPr>
        <w:t xml:space="preserve">، فالتفت عليه‌السلام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فإذا هو كلب أسود، فجعل يلوذ به ويتبصبص، فوافاه برحمته حتّى حرّك شفتيه، فإذا هو رجل كما كان،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تقدر على مثل هذا ويناوئك معاوية؟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مكرمون لا نسبقه بالقول ونحن بأمره عاملون</w:t>
      </w:r>
      <w:r>
        <w:rPr>
          <w:rFonts w:eastAsia="Amiri" w:cs="Amiri" w:ascii="Amiri" w:hAnsi="Amiri"/>
          <w:color w:val="111111"/>
          <w:sz w:val="28"/>
          <w:szCs w:val="28"/>
          <w:rtl w:val="true"/>
          <w:lang w:bidi="ar-SA"/>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الأعمش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ذات يوم وأنا في المسجد الحرام إلى رجلٍ كان يصلّي، فأطال وجلس يدعو بدعاء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ذنبي عظيم وأنت أعظم منه، ولا يغفر الذنب العظيم إلاّ أنت يا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الأرض يستغفر ويبكي ويشهق في بكائه، وأنا أسمع رويداً</w:t>
      </w:r>
      <w:r>
        <w:rPr>
          <w:rStyle w:val="FootnoteAnchor"/>
          <w:rtl w:val="true"/>
        </w:rPr>
        <w:footnoteReference w:id="2076"/>
      </w:r>
      <w:r>
        <w:rPr>
          <w:rFonts w:ascii="Amiri" w:hAnsi="Amiri" w:eastAsia="Amiri" w:cs="Amiri"/>
          <w:color w:val="111111"/>
          <w:sz w:val="28"/>
          <w:sz w:val="28"/>
          <w:szCs w:val="28"/>
          <w:rtl w:val="true"/>
          <w:lang w:bidi="ar-SA"/>
        </w:rPr>
        <w:t>أن يتمّم سجوده ويرفع رأسه واُقابله</w:t>
      </w:r>
      <w:r>
        <w:rPr>
          <w:rStyle w:val="FootnoteAnchor"/>
          <w:rtl w:val="true"/>
        </w:rPr>
        <w:footnoteReference w:id="2077"/>
      </w:r>
      <w:r>
        <w:rPr>
          <w:rFonts w:ascii="Amiri" w:hAnsi="Amiri" w:eastAsia="Amiri" w:cs="Amiri"/>
          <w:color w:val="111111"/>
          <w:sz w:val="28"/>
          <w:sz w:val="28"/>
          <w:szCs w:val="28"/>
          <w:rtl w:val="true"/>
          <w:lang w:bidi="ar-SA"/>
        </w:rPr>
        <w:t>وأسأله عن ذنبه العظيم، فلمّا فرغ</w:t>
      </w:r>
      <w:r>
        <w:rPr>
          <w:rStyle w:val="FootnoteAnchor"/>
          <w:rtl w:val="true"/>
        </w:rPr>
        <w:footnoteReference w:id="2078"/>
      </w:r>
      <w:r>
        <w:rPr>
          <w:rFonts w:ascii="IRNazanin" w:hAnsi="IRNazanin" w:eastAsia="IRNazanin"/>
          <w:color w:val="111111"/>
          <w:sz w:val="28"/>
          <w:sz w:val="28"/>
          <w:szCs w:val="28"/>
          <w:rtl w:val="true"/>
          <w:lang w:bidi="fa-IR"/>
        </w:rPr>
        <w:t>ورفع رأسه أدت</w:t>
      </w:r>
      <w:r>
        <w:rPr>
          <w:rStyle w:val="FootnoteAnchor"/>
          <w:rtl w:val="true"/>
        </w:rPr>
        <w:footnoteReference w:id="2079"/>
      </w:r>
      <w:r>
        <w:rPr>
          <w:rFonts w:ascii="Amiri" w:hAnsi="Amiri" w:eastAsia="Amiri" w:cs="Amiri"/>
          <w:color w:val="111111"/>
          <w:sz w:val="28"/>
          <w:sz w:val="28"/>
          <w:szCs w:val="28"/>
          <w:rtl w:val="true"/>
          <w:lang w:bidi="ar-SA"/>
        </w:rPr>
        <w:t>إليه وجهي ونظرت في وجهه، فإذا وجهه</w:t>
      </w:r>
      <w:r>
        <w:rPr>
          <w:rStyle w:val="FootnoteAnchor"/>
          <w:rtl w:val="true"/>
        </w:rPr>
        <w:footnoteReference w:id="2080"/>
      </w:r>
      <w:r>
        <w:rPr>
          <w:rFonts w:ascii="Amiri" w:hAnsi="Amiri" w:eastAsia="Amiri" w:cs="Amiri"/>
          <w:color w:val="111111"/>
          <w:sz w:val="28"/>
          <w:sz w:val="28"/>
          <w:szCs w:val="28"/>
          <w:rtl w:val="true"/>
          <w:lang w:bidi="ar-SA"/>
        </w:rPr>
        <w:t xml:space="preserve">كلب ووبر كلب وبدنه بدن إنسان،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ماذنبك الذي استوجبت به أن يشوّه اللّه خلقك؟ فقال</w:t>
      </w:r>
      <w:r>
        <w:rPr>
          <w:rStyle w:val="FootnoteAnchor"/>
          <w:rtl w:val="true"/>
        </w:rPr>
        <w:footnoteReference w:id="2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ذنبي عظيم وما</w:t>
      </w:r>
    </w:p>
    <w:p>
      <w:pPr>
        <w:pStyle w:val="BookText"/>
        <w:rPr/>
      </w:pPr>
      <w:r>
        <w:rPr>
          <w:rFonts w:ascii="Amiri" w:hAnsi="Amiri" w:eastAsia="Amiri" w:cs="Amiri"/>
          <w:color w:val="111111"/>
          <w:sz w:val="28"/>
          <w:sz w:val="28"/>
          <w:szCs w:val="28"/>
          <w:rtl w:val="true"/>
          <w:lang w:bidi="ar-SA"/>
        </w:rPr>
        <w:t>أحبّ أن يسمع به أحد ، فما زالت</w:t>
      </w:r>
      <w:r>
        <w:rPr>
          <w:rStyle w:val="FootnoteAnchor"/>
          <w:rtl w:val="true"/>
        </w:rPr>
        <w:footnoteReference w:id="2082"/>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رجلاً ناصبيّاً أبغض عليّ بن أبي طالب عليه‌السلام وأظهر ذلك ولا أكمنه</w:t>
      </w:r>
      <w:r>
        <w:rPr>
          <w:rStyle w:val="FootnoteAnchor"/>
          <w:rtl w:val="true"/>
        </w:rPr>
        <w:footnoteReference w:id="2083"/>
      </w:r>
      <w:r>
        <w:rPr>
          <w:rFonts w:ascii="Amiri" w:hAnsi="Amiri" w:eastAsia="Amiri" w:cs="Amiri"/>
          <w:color w:val="111111"/>
          <w:sz w:val="28"/>
          <w:sz w:val="28"/>
          <w:szCs w:val="28"/>
          <w:rtl w:val="true"/>
          <w:lang w:bidi="ar-SA"/>
        </w:rPr>
        <w:t xml:space="preserve">، فاجتاز بي ذات يوم رجل وأنا أذكر أمير المؤمنين بغير الواجب،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إن كنت كاذباً فلا أخرجك اللّه من الدُّنيا حتّى يشوّه بخلقك، فتكون شهرة في الدُّنيا قبل الآخرة ، فبتّ معافا</w:t>
      </w:r>
      <w:r>
        <w:rPr>
          <w:rStyle w:val="FootnoteAnchor"/>
          <w:rtl w:val="true"/>
        </w:rPr>
        <w:footnoteReference w:id="2084"/>
      </w:r>
      <w:r>
        <w:rPr>
          <w:rFonts w:ascii="Amiri" w:hAnsi="Amiri" w:eastAsia="Amiri" w:cs="Amiri"/>
          <w:color w:val="111111"/>
          <w:sz w:val="28"/>
          <w:sz w:val="28"/>
          <w:szCs w:val="28"/>
          <w:rtl w:val="true"/>
          <w:lang w:bidi="ar-SA"/>
        </w:rPr>
        <w:t xml:space="preserve">وقد حوّل اللّه وجهي وجه كلب، فندمتُ على ما كان منّي، وتبت إلى اللّه تعالى ممّا كنت عليه، وأسأل اللّه الإقالة والمغفرة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متحيّراً أتفكّر فيه وفي كلامه، وكنت أُحدّث الناس بما رأيته، فكان المصداق</w:t>
      </w:r>
      <w:r>
        <w:rPr>
          <w:rStyle w:val="FootnoteAnchor"/>
          <w:rtl w:val="true"/>
        </w:rPr>
        <w:footnoteReference w:id="2085"/>
      </w:r>
      <w:r>
        <w:rPr>
          <w:rFonts w:ascii="Amiri" w:hAnsi="Amiri" w:eastAsia="Amiri" w:cs="Amiri"/>
          <w:color w:val="111111"/>
          <w:sz w:val="28"/>
          <w:sz w:val="28"/>
          <w:szCs w:val="28"/>
          <w:rtl w:val="true"/>
          <w:lang w:bidi="ar-SA"/>
        </w:rPr>
        <w:t>أقلّ من المكذّب</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جميع بن عمير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إتّهم عليّ عليه‌السلام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الغيرار بوقع أخباره إلى معاوية، فأنكر ذلك وجحده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أتحلف باللّه إنّك ما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وبذر</w:t>
      </w:r>
      <w:r>
        <w:rPr>
          <w:rStyle w:val="FootnoteAnchor"/>
          <w:rtl w:val="true"/>
        </w:rPr>
        <w:footnoteReference w:id="2087"/>
      </w:r>
      <w:r>
        <w:rPr>
          <w:rFonts w:ascii="Amiri" w:hAnsi="Amiri" w:eastAsia="Amiri" w:cs="Amiri"/>
          <w:color w:val="111111"/>
          <w:sz w:val="28"/>
          <w:sz w:val="28"/>
          <w:szCs w:val="28"/>
          <w:rtl w:val="true"/>
          <w:lang w:bidi="ar-SA"/>
        </w:rPr>
        <w:t xml:space="preserve">فحلف، فقال له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فأعمى اللّه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دارت الجمعة حتّى خرج</w:t>
      </w:r>
      <w:r>
        <w:rPr>
          <w:rStyle w:val="FootnoteAnchor"/>
          <w:rtl w:val="true"/>
        </w:rPr>
        <w:footnoteReference w:id="2088"/>
      </w:r>
      <w:r>
        <w:rPr>
          <w:rFonts w:ascii="IRNazanin" w:hAnsi="IRNazanin" w:eastAsia="IRNazanin"/>
          <w:color w:val="111111"/>
          <w:sz w:val="28"/>
          <w:sz w:val="28"/>
          <w:szCs w:val="28"/>
          <w:rtl w:val="true"/>
          <w:lang w:bidi="fa-IR"/>
        </w:rPr>
        <w:t>أعمى قد أذهب اللّه بصره</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أبي علي الحسن بن عبد العزيز الهاشمي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الفتنة قائمة بين العبّاسيّين والطالبيّين بالكوفة، حتّى قتل سبعة عشر رجلاً عبّاسيّاً، وغضب الخليفة القادر واستنهض الملك شرف</w:t>
      </w:r>
      <w:r>
        <w:rPr>
          <w:rStyle w:val="FootnoteAnchor"/>
          <w:rtl w:val="true"/>
        </w:rPr>
        <w:footnoteReference w:id="2090"/>
      </w:r>
      <w:r>
        <w:rPr>
          <w:rFonts w:ascii="Amiri" w:hAnsi="Amiri" w:eastAsia="Amiri" w:cs="Amiri"/>
          <w:color w:val="111111"/>
          <w:sz w:val="28"/>
          <w:sz w:val="28"/>
          <w:szCs w:val="28"/>
          <w:rtl w:val="true"/>
          <w:lang w:bidi="ar-SA"/>
        </w:rPr>
        <w:t>الدولة أباعليّ حتّى يسير إلى‌الكوفة ويستأصل</w:t>
      </w:r>
      <w:r>
        <w:rPr>
          <w:rStyle w:val="FootnoteAnchor"/>
          <w:rtl w:val="true"/>
        </w:rPr>
        <w:footnoteReference w:id="2091"/>
      </w:r>
      <w:r>
        <w:rPr>
          <w:rFonts w:ascii="Amiri" w:hAnsi="Amiri" w:eastAsia="Amiri" w:cs="Amiri"/>
          <w:color w:val="111111"/>
          <w:sz w:val="28"/>
          <w:sz w:val="28"/>
          <w:szCs w:val="28"/>
          <w:rtl w:val="true"/>
          <w:lang w:bidi="ar-SA"/>
        </w:rPr>
        <w:t>بها من الطالبيّين، ويفعل كذا وكذا بهم وبنسائهم</w:t>
      </w:r>
      <w:r>
        <w:rPr>
          <w:rStyle w:val="FootnoteAnchor"/>
          <w:rtl w:val="true"/>
        </w:rPr>
        <w:footnoteReference w:id="2092"/>
      </w:r>
      <w:r>
        <w:rPr>
          <w:rFonts w:ascii="Amiri" w:hAnsi="Amiri" w:eastAsia="Amiri" w:cs="Amiri"/>
          <w:color w:val="111111"/>
          <w:sz w:val="28"/>
          <w:sz w:val="28"/>
          <w:szCs w:val="28"/>
          <w:rtl w:val="true"/>
          <w:lang w:bidi="ar-SA"/>
        </w:rPr>
        <w:t>، وكتب من بغداد هذا</w:t>
      </w:r>
    </w:p>
    <w:p>
      <w:pPr>
        <w:pStyle w:val="BookText"/>
        <w:rPr/>
      </w:pPr>
      <w:r>
        <w:rPr>
          <w:rFonts w:ascii="Amiri" w:hAnsi="Amiri" w:eastAsia="Amiri" w:cs="Amiri"/>
          <w:color w:val="111111"/>
          <w:sz w:val="28"/>
          <w:sz w:val="28"/>
          <w:szCs w:val="28"/>
          <w:rtl w:val="true"/>
          <w:lang w:bidi="ar-SA"/>
        </w:rPr>
        <w:t>الخبر على طيور لهم</w:t>
      </w:r>
      <w:r>
        <w:rPr>
          <w:rStyle w:val="FootnoteAnchor"/>
          <w:rtl w:val="true"/>
        </w:rPr>
        <w:footnoteReference w:id="2093"/>
      </w:r>
      <w:r>
        <w:rPr>
          <w:rFonts w:ascii="IRNazanin" w:hAnsi="IRNazanin" w:eastAsia="IRNazanin"/>
          <w:color w:val="111111"/>
          <w:sz w:val="28"/>
          <w:sz w:val="28"/>
          <w:szCs w:val="28"/>
          <w:rtl w:val="true"/>
          <w:lang w:bidi="fa-IR"/>
        </w:rPr>
        <w:t>، وعرّفوهم ما قال القادر، ففزعوا</w:t>
      </w:r>
      <w:r>
        <w:rPr>
          <w:rStyle w:val="FootnoteAnchor"/>
          <w:rtl w:val="true"/>
        </w:rPr>
        <w:footnoteReference w:id="2094"/>
      </w:r>
      <w:r>
        <w:rPr>
          <w:rFonts w:ascii="Amiri" w:hAnsi="Amiri" w:eastAsia="Amiri" w:cs="Amiri"/>
          <w:color w:val="111111"/>
          <w:sz w:val="28"/>
          <w:sz w:val="28"/>
          <w:szCs w:val="28"/>
          <w:rtl w:val="true"/>
          <w:lang w:bidi="ar-SA"/>
        </w:rPr>
        <w:t>وتعلّقوا ببني خفاجة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فرأت امرأة عبّاسية في منامها كأنّ فارساً على فرس أشهب، وبيده رمح نزل من السماء، فسألتُ عنه،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عليّ بن أبي طالب عليه‌السلام ، يريد أن يقتل من عزم على قتل الطالبيّين، فأخبرت الناس فشاع منامها في البلد، وسقط الطائر</w:t>
      </w:r>
      <w:r>
        <w:rPr>
          <w:rStyle w:val="FootnoteAnchor"/>
          <w:rtl w:val="true"/>
        </w:rPr>
        <w:footnoteReference w:id="2095"/>
      </w:r>
      <w:r>
        <w:rPr>
          <w:rFonts w:ascii="Amiri" w:hAnsi="Amiri" w:eastAsia="Amiri" w:cs="Amiri"/>
          <w:color w:val="111111"/>
          <w:sz w:val="28"/>
          <w:sz w:val="28"/>
          <w:szCs w:val="28"/>
          <w:rtl w:val="true"/>
          <w:lang w:bidi="ar-SA"/>
        </w:rPr>
        <w:t>من بغداد بأنّ الملك شرف الدولة بات عازماً على المسير إلى الكوفة ، فلمّا انتصف الليل مات فجأةً وتفرّقت العساكر، وفزع القادر</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محمّد الصالحي</w:t>
      </w:r>
      <w:r>
        <w:rPr>
          <w:rStyle w:val="FootnoteAnchor"/>
          <w:rtl w:val="true"/>
        </w:rPr>
        <w:footnoteReference w:id="2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هارون المنجّم أنّ الخليفة الراضي كان يجادلني كثيراً على خطأ علي عليه‌السلام فيما دبّر في أمره مع معاويةلعنه‌اللّه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فأوضحت له الحجّة أنّ هذا لا يجوز على عليّ عليه‌السلام ، وأنّه عليه‌السلام لم يعمل إلاّ الصواب، فلم يقبل منّي هذا القول، وخرج إلينا في بعض الأيّام ينهانا عن الخوض في مثل ذلك، وحدّثنا أنّه رأى في منامه كأنّه خارج من داره يريد بعض متنزّهاته، فرفع إليه رجل قصير، رأسه رأس كلب، فسأل عنه فقيل</w:t>
      </w:r>
      <w:r>
        <w:rPr>
          <w:rStyle w:val="FootnoteAnchor"/>
          <w:rtl w:val="true"/>
        </w:rPr>
        <w:footnoteReference w:id="2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كان يخطئ علي بن أبي طالب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ذلك كان عبرةً لي ولأمثالي، فتبت إلى اللّه تعالى</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Style w:val="FootnoteAnchor"/>
          <w:rtl w:val="true"/>
        </w:rPr>
        <w:footnoteReference w:id="2100"/>
      </w:r>
      <w:r>
        <w:rPr>
          <w:rFonts w:ascii="Amiri" w:hAnsi="Amiri" w:eastAsia="Amiri" w:cs="Amiri"/>
          <w:color w:val="111111"/>
          <w:sz w:val="28"/>
          <w:sz w:val="28"/>
          <w:szCs w:val="28"/>
          <w:rtl w:val="true"/>
          <w:lang w:bidi="ar-SA"/>
        </w:rPr>
        <w:t xml:space="preserve">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هاهنا ينقصون</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عليّاً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ينقصونه</w:t>
      </w:r>
      <w:r>
        <w:rPr>
          <w:rStyle w:val="FootnoteAnchor"/>
          <w:rtl w:val="true"/>
        </w:rPr>
        <w:footnoteReference w:id="2102"/>
      </w:r>
      <w:r>
        <w:rPr>
          <w:rFonts w:ascii="Amiri" w:hAnsi="Amiri" w:eastAsia="Amiri" w:cs="Amiri"/>
          <w:color w:val="111111"/>
          <w:sz w:val="28"/>
          <w:sz w:val="28"/>
          <w:szCs w:val="28"/>
          <w:rtl w:val="true"/>
          <w:lang w:bidi="ar-SA"/>
        </w:rPr>
        <w:t>لا أباً لهم وهل فيه موضع نقيصة؟ واللّه ما عرض لعليّ عليه‌السلام أمران قطّ كلاهما للّه طاعة إلاّ عمل بأشدّهما وأشقّهما عليه، ولقد كان يعمل العمل كأنّه القائم</w:t>
      </w:r>
      <w:r>
        <w:rPr>
          <w:rStyle w:val="FootnoteAnchor"/>
          <w:rtl w:val="true"/>
        </w:rPr>
        <w:footnoteReference w:id="2103"/>
      </w:r>
      <w:r>
        <w:rPr>
          <w:rFonts w:ascii="Amiri" w:hAnsi="Amiri" w:eastAsia="Amiri" w:cs="Amiri"/>
          <w:color w:val="111111"/>
          <w:sz w:val="28"/>
          <w:sz w:val="28"/>
          <w:szCs w:val="28"/>
          <w:rtl w:val="true"/>
          <w:lang w:bidi="ar-SA"/>
        </w:rPr>
        <w:t>بين الجنّة، والناظر</w:t>
      </w:r>
      <w:r>
        <w:rPr>
          <w:rStyle w:val="FootnoteAnchor"/>
          <w:rtl w:val="true"/>
        </w:rPr>
        <w:footnoteReference w:id="2104"/>
      </w:r>
      <w:r>
        <w:rPr>
          <w:rFonts w:ascii="Amiri" w:hAnsi="Amiri" w:eastAsia="Amiri" w:cs="Amiri"/>
          <w:color w:val="111111"/>
          <w:sz w:val="28"/>
          <w:sz w:val="28"/>
          <w:szCs w:val="28"/>
          <w:rtl w:val="true"/>
          <w:lang w:bidi="ar-SA"/>
        </w:rPr>
        <w:t xml:space="preserve">ينظر إلى ثواب هؤلاء فيعمل له، وينظر إلى عقاب هؤلاء فيعمل له، وأن كان ليقوم إلى الصلاة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لونه حتّى يعرف ذلك في لونه، ولقد أعتق ألف عبد من كدّ يده، كلّهم يعرق فيه جبينه ويخفي فيه كفّه</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زوجة النبيّ صلى‌الله‌عليه‌و‌آله ، وكانت من</w:t>
      </w:r>
      <w:r>
        <w:rPr>
          <w:rStyle w:val="FootnoteAnchor"/>
          <w:rtl w:val="true"/>
        </w:rPr>
        <w:footnoteReference w:id="2106"/>
      </w:r>
      <w:r>
        <w:rPr>
          <w:rFonts w:ascii="Amiri" w:hAnsi="Amiri" w:eastAsia="Amiri" w:cs="Amiri"/>
          <w:color w:val="111111"/>
          <w:sz w:val="28"/>
          <w:sz w:val="28"/>
          <w:szCs w:val="28"/>
          <w:rtl w:val="true"/>
          <w:lang w:bidi="ar-SA"/>
        </w:rPr>
        <w:t>ألطف نسائه وأشدّهنّ له حبّاً، قالت</w:t>
      </w:r>
      <w:r>
        <w:rPr>
          <w:rStyle w:val="FootnoteAnchor"/>
          <w:rtl w:val="true"/>
        </w:rPr>
        <w:footnoteReference w:id="2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مؤلاً يخصّها</w:t>
      </w:r>
      <w:r>
        <w:rPr>
          <w:rStyle w:val="FootnoteAnchor"/>
          <w:rtl w:val="true"/>
        </w:rPr>
        <w:footnoteReference w:id="2108"/>
      </w:r>
      <w:r>
        <w:rPr>
          <w:rFonts w:ascii="Amiri" w:hAnsi="Amiri" w:eastAsia="Amiri" w:cs="Amiri"/>
          <w:color w:val="111111"/>
          <w:sz w:val="28"/>
          <w:sz w:val="28"/>
          <w:szCs w:val="28"/>
          <w:rtl w:val="true"/>
          <w:lang w:bidi="ar-SA"/>
        </w:rPr>
        <w:t xml:space="preserve">وربّاها، وكان لا يصلّي صلاة إلاّ وسبّ عليّاً عليه‌السلام وشتمه،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Style w:val="FootnoteAnchor"/>
          <w:rtl w:val="true"/>
        </w:rPr>
        <w:footnoteReference w:id="2109"/>
      </w:r>
      <w:r>
        <w:rPr>
          <w:rFonts w:ascii="Amiri" w:hAnsi="Amiri" w:eastAsia="Amiri" w:cs="Amiri"/>
          <w:color w:val="111111"/>
          <w:sz w:val="28"/>
          <w:sz w:val="28"/>
          <w:szCs w:val="28"/>
          <w:rtl w:val="true"/>
          <w:lang w:bidi="ar-SA"/>
        </w:rPr>
        <w:t xml:space="preserve">ما حملك على سبّ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عثماناً</w:t>
      </w:r>
      <w:r>
        <w:rPr>
          <w:rStyle w:val="FootnoteAnchor"/>
          <w:rtl w:val="true"/>
        </w:rPr>
        <w:footnoteReference w:id="2110"/>
      </w:r>
      <w:r>
        <w:rPr>
          <w:rFonts w:ascii="Amiri" w:hAnsi="Amiri" w:eastAsia="Amiri" w:cs="Amiri"/>
          <w:color w:val="111111"/>
          <w:sz w:val="28"/>
          <w:sz w:val="28"/>
          <w:szCs w:val="28"/>
          <w:rtl w:val="true"/>
          <w:lang w:bidi="ar-SA"/>
        </w:rPr>
        <w:t>وشرك في دمه ، فقالت له</w:t>
      </w:r>
      <w:r>
        <w:rPr>
          <w:rStyle w:val="FootnoteAnchor"/>
          <w:rtl w:val="true"/>
        </w:rPr>
        <w:footnoteReference w:id="2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لولا أنّك مولاي وربّيتني، وأنّك عندي بمنزلة والدي ما حدّثتك بسرّ رسول اللّه صلى‌الله‌عليه‌و‌آله ، ولكن اجلس</w:t>
      </w:r>
      <w:r>
        <w:rPr>
          <w:rStyle w:val="FootnoteAnchor"/>
          <w:rtl w:val="true"/>
        </w:rPr>
        <w:footnoteReference w:id="2112"/>
      </w:r>
      <w:r>
        <w:rPr>
          <w:rFonts w:ascii="Amiri" w:hAnsi="Amiri" w:eastAsia="Amiri" w:cs="Amiri"/>
          <w:color w:val="111111"/>
          <w:sz w:val="28"/>
          <w:sz w:val="28"/>
          <w:szCs w:val="28"/>
          <w:rtl w:val="true"/>
          <w:lang w:bidi="ar-SA"/>
        </w:rPr>
        <w:t>أُحدّثك عن عليّ عليه‌السلام وما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صلى‌الله‌عليه‌و‌آله وكان يومي، وإنّما كان نصيبي</w:t>
      </w:r>
      <w:r>
        <w:rPr>
          <w:rStyle w:val="FootnoteAnchor"/>
          <w:rtl w:val="true"/>
        </w:rPr>
        <w:footnoteReference w:id="2113"/>
      </w:r>
      <w:r>
        <w:rPr>
          <w:rFonts w:ascii="Amiri" w:hAnsi="Amiri" w:eastAsia="Amiri" w:cs="Amiri"/>
          <w:color w:val="111111"/>
          <w:sz w:val="28"/>
          <w:sz w:val="28"/>
          <w:szCs w:val="28"/>
          <w:rtl w:val="true"/>
          <w:lang w:bidi="ar-SA"/>
        </w:rPr>
        <w:t>في كلّ</w:t>
      </w:r>
      <w:r>
        <w:rPr>
          <w:rStyle w:val="FootnoteAnchor"/>
          <w:rtl w:val="true"/>
        </w:rPr>
        <w:footnoteReference w:id="2114"/>
      </w:r>
      <w:r>
        <w:rPr>
          <w:rFonts w:ascii="Amiri" w:hAnsi="Amiri" w:eastAsia="Amiri" w:cs="Amiri"/>
          <w:color w:val="111111"/>
          <w:sz w:val="28"/>
          <w:sz w:val="28"/>
          <w:szCs w:val="28"/>
          <w:rtl w:val="true"/>
          <w:lang w:bidi="ar-SA"/>
        </w:rPr>
        <w:t>تسعة أيّام يوم واحد، فدخل النبيّ صلى‌الله‌عليه‌و‌آله وهو مخلّل أصابعه في أصابع</w:t>
      </w:r>
      <w:r>
        <w:rPr>
          <w:rStyle w:val="FootnoteAnchor"/>
          <w:rtl w:val="true"/>
        </w:rPr>
        <w:footnoteReference w:id="2115"/>
      </w:r>
      <w:r>
        <w:rPr>
          <w:rFonts w:ascii="Amiri" w:hAnsi="Amiri" w:eastAsia="Amiri" w:cs="Amiri"/>
          <w:color w:val="111111"/>
          <w:sz w:val="28"/>
          <w:sz w:val="28"/>
          <w:szCs w:val="28"/>
          <w:rtl w:val="true"/>
          <w:lang w:bidi="ar-SA"/>
        </w:rPr>
        <w:t xml:space="preserve">عليه‌السلام واضعاً يده عليه،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اخرجي من البيت وأخليه لنا فخرجت، وأقبلا يتناجيان، فأسمع الكلام ولا أدري ما يقولان، حتّى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انتصف النهار أقبلت وقلت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أألجُ؟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تلجي وارجعي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تناجيا قليلاً</w:t>
      </w:r>
      <w:r>
        <w:rPr>
          <w:rStyle w:val="FootnoteAnchor"/>
          <w:rtl w:val="true"/>
        </w:rPr>
        <w:footnoteReference w:id="2117"/>
      </w:r>
      <w:r>
        <w:rPr>
          <w:rFonts w:ascii="Amiri" w:hAnsi="Amiri" w:eastAsia="Amiri" w:cs="Amiri"/>
          <w:color w:val="111111"/>
          <w:sz w:val="28"/>
          <w:sz w:val="28"/>
          <w:szCs w:val="28"/>
          <w:rtl w:val="true"/>
          <w:lang w:bidi="ar-SA"/>
        </w:rPr>
        <w:t>حتّى قام عمود الظهر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يومي وأشغله</w:t>
      </w:r>
      <w:r>
        <w:rPr>
          <w:rStyle w:val="FootnoteAnchor"/>
          <w:rtl w:val="true"/>
        </w:rPr>
        <w:footnoteReference w:id="2118"/>
      </w:r>
      <w:r>
        <w:rPr>
          <w:rFonts w:ascii="Amiri" w:hAnsi="Amiri" w:eastAsia="Amiri" w:cs="Amiri"/>
          <w:color w:val="111111"/>
          <w:sz w:val="28"/>
          <w:sz w:val="28"/>
          <w:szCs w:val="28"/>
          <w:rtl w:val="true"/>
          <w:lang w:bidi="ar-SA"/>
        </w:rPr>
        <w:t xml:space="preserve">، عليّ عليه‌السلام ، فأقبلت أمشي حتّى وقفت على 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أألج؟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فرجعتُ وجلست مكاني حتّى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w:t>
      </w:r>
      <w:r>
        <w:rPr>
          <w:rStyle w:val="FootnoteAnchor"/>
          <w:rtl w:val="true"/>
        </w:rPr>
        <w:footnoteReference w:id="2119"/>
      </w:r>
      <w:r>
        <w:rPr>
          <w:rFonts w:ascii="Amiri" w:hAnsi="Amiri" w:eastAsia="Amiri" w:cs="Amiri"/>
          <w:color w:val="111111"/>
          <w:sz w:val="28"/>
          <w:sz w:val="28"/>
          <w:szCs w:val="28"/>
          <w:rtl w:val="true"/>
          <w:lang w:bidi="ar-SA"/>
        </w:rPr>
        <w:t xml:space="preserve">الشمس الآن يخرج إلى الصلاة، فيذهب يومي ولم أرَ قطّ أطول منه، فأقبلت أمشي حتّى وقفت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أألج؟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فلجّي، فدخلت وعليّ واضع يده على ركبتي رسول اللّه صلى‌الله‌عليه‌و‌آله ، قد أدنى فاه من اُذن النبيّ صلى‌الله‌عليه‌و‌آله وفم النبيّ على اُذن عليّ عليه‌السلام </w:t>
      </w:r>
      <w:r>
        <w:rPr>
          <w:rStyle w:val="FootnoteAnchor"/>
          <w:rtl w:val="true"/>
        </w:rPr>
        <w:footnoteReference w:id="2120"/>
      </w:r>
      <w:r>
        <w:rPr>
          <w:rFonts w:ascii="Amiri" w:hAnsi="Amiri" w:eastAsia="Amiri" w:cs="Amiri"/>
          <w:color w:val="111111"/>
          <w:sz w:val="28"/>
          <w:sz w:val="28"/>
          <w:szCs w:val="28"/>
          <w:rtl w:val="true"/>
          <w:lang w:bidi="ar-SA"/>
        </w:rPr>
        <w:t xml:space="preserve">يتسارّان وعليّ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أفأمضي فأفعل؟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وعليّ معرض وجهه حتّى دخلت وخرج، فأخذني رسول اللّه صلى‌الله‌عليه‌و‌آله فأقعدني</w:t>
      </w:r>
      <w:r>
        <w:rPr>
          <w:rStyle w:val="FootnoteAnchor"/>
          <w:rtl w:val="true"/>
        </w:rPr>
        <w:footnoteReference w:id="2121"/>
      </w:r>
      <w:r>
        <w:rPr>
          <w:rFonts w:ascii="Amiri" w:hAnsi="Amiri" w:eastAsia="Amiri" w:cs="Amiri"/>
          <w:color w:val="111111"/>
          <w:sz w:val="28"/>
          <w:sz w:val="28"/>
          <w:szCs w:val="28"/>
          <w:rtl w:val="true"/>
          <w:lang w:bidi="ar-SA"/>
        </w:rPr>
        <w:t>في حجره</w:t>
      </w:r>
      <w:r>
        <w:rPr>
          <w:rStyle w:val="FootnoteAnchor"/>
          <w:rtl w:val="true"/>
        </w:rPr>
        <w:footnoteReference w:id="2122"/>
      </w:r>
      <w:r>
        <w:rPr>
          <w:rFonts w:ascii="Amiri" w:hAnsi="Amiri" w:eastAsia="Amiri" w:cs="Amiri"/>
          <w:color w:val="111111"/>
          <w:sz w:val="28"/>
          <w:sz w:val="28"/>
          <w:szCs w:val="28"/>
          <w:rtl w:val="true"/>
          <w:lang w:bidi="ar-SA"/>
        </w:rPr>
        <w:t xml:space="preserve">، فأصاب ما يصيب الرجل من أهله من اللطف والاعتذار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سلمة لا تلوميني، فإنّ جبرئيل أتاني من اللّه بأمر أن أوصي به عليّاً بما هو كائن بعدي وكنت</w:t>
      </w:r>
      <w:r>
        <w:rPr>
          <w:rStyle w:val="FootnoteAnchor"/>
          <w:rtl w:val="true"/>
        </w:rPr>
        <w:footnoteReference w:id="2123"/>
      </w:r>
      <w:r>
        <w:rPr>
          <w:rFonts w:ascii="Amiri" w:hAnsi="Amiri" w:eastAsia="Amiri" w:cs="Amiri"/>
          <w:color w:val="111111"/>
          <w:sz w:val="28"/>
          <w:sz w:val="28"/>
          <w:szCs w:val="28"/>
          <w:rtl w:val="true"/>
          <w:lang w:bidi="ar-SA"/>
        </w:rPr>
        <w:t>بين جبرئيل وعليّ عليه‌السلام ، جبرئيل</w:t>
      </w:r>
      <w:r>
        <w:rPr>
          <w:rStyle w:val="FootnoteAnchor"/>
          <w:rtl w:val="true"/>
        </w:rPr>
        <w:footnoteReference w:id="2124"/>
      </w:r>
      <w:r>
        <w:rPr>
          <w:rFonts w:ascii="Amiri" w:hAnsi="Amiri" w:eastAsia="Amiri" w:cs="Amiri"/>
          <w:color w:val="111111"/>
          <w:sz w:val="28"/>
          <w:sz w:val="28"/>
          <w:szCs w:val="28"/>
          <w:rtl w:val="true"/>
          <w:lang w:bidi="ar-SA"/>
        </w:rPr>
        <w:t>عن يميني وعليّ عليه‌السلام عن شمالي، فأمرني جبرئيل أن آمر عليّاً بما هو كائن</w:t>
      </w:r>
      <w:r>
        <w:rPr>
          <w:rStyle w:val="FootnoteAnchor"/>
          <w:rtl w:val="true"/>
        </w:rPr>
        <w:footnoteReference w:id="2125"/>
      </w:r>
      <w:r>
        <w:rPr>
          <w:rFonts w:ascii="Amiri" w:hAnsi="Amiri" w:eastAsia="Amiri" w:cs="Amiri"/>
          <w:color w:val="111111"/>
          <w:sz w:val="28"/>
          <w:sz w:val="28"/>
          <w:szCs w:val="28"/>
          <w:rtl w:val="true"/>
          <w:lang w:bidi="ar-SA"/>
        </w:rPr>
        <w:t>إلى يوم القيامة، فاعذري ولا تلوميني، إنّ اللّه عزّوجلّ اختار من كلّ اُمّة نبيّاً واختار لكلّ نبيّ وصيّاً، فأنا نبيّ هذه الاُمّة</w:t>
      </w:r>
    </w:p>
    <w:p>
      <w:pPr>
        <w:pStyle w:val="BookText"/>
        <w:rPr/>
      </w:pPr>
      <w:r>
        <w:rPr>
          <w:rFonts w:ascii="Amiri" w:hAnsi="Amiri" w:eastAsia="Amiri" w:cs="Amiri"/>
          <w:color w:val="111111"/>
          <w:sz w:val="28"/>
          <w:sz w:val="28"/>
          <w:szCs w:val="28"/>
          <w:rtl w:val="true"/>
          <w:lang w:bidi="ar-SA"/>
        </w:rPr>
        <w:t>وعليّ عليه‌السلام وصيّي في عترتي وأهل بيتي واُمتي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شهدت به من عليّ عليه‌السلام </w:t>
      </w:r>
      <w:r>
        <w:rPr>
          <w:rStyle w:val="FootnoteAnchor"/>
          <w:rtl w:val="true"/>
        </w:rPr>
        <w:footnoteReference w:id="2126"/>
      </w:r>
      <w:r>
        <w:rPr>
          <w:rFonts w:ascii="Amiri" w:hAnsi="Amiri" w:eastAsia="Amiri" w:cs="Amiri"/>
          <w:color w:val="111111"/>
          <w:sz w:val="28"/>
          <w:sz w:val="28"/>
          <w:szCs w:val="28"/>
          <w:rtl w:val="true"/>
          <w:lang w:bidi="ar-SA"/>
        </w:rPr>
        <w:t>، الآن يا أبتاه فسبّه أو فدعه ، فأقبل أبوها يناجي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لما جهلت من أمر عليّ عليه‌السلام ، فإنّ وليّي وليّ عليّ عليه‌السلام وعدوّي عدوّ عليّ، فتاب المولى توبةً نصوحاً، وأقبل فيما بقي من دهره يدعو اللّه تعالى أن يغفر له</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معاوية جالس وعنده وجوه الناس إذ دخل رجل من أهل الشام ولعن عليّاً عليه‌السلام فأطرق الناس وفيهم الأحنف بن قيس، فقال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القائل لو يعلم أنّ رضاك في لعن المرسلين للعنهم، فاتّق اللّه ودع عنك عليّاً عليه‌السلام فقد لقى ربّه وأفرد في قبره، وخلا بعمله، وكان واللّه مبرّزاً في سعيه، طاهرالثوب، ميمون النقيبة، عظيم‌المصيبة</w:t>
      </w:r>
      <w:r>
        <w:rPr>
          <w:rStyle w:val="FootnoteAnchor"/>
          <w:rtl w:val="true"/>
        </w:rPr>
        <w:footnoteReference w:id="2128"/>
      </w:r>
      <w:r>
        <w:rPr>
          <w:rFonts w:ascii="Amiri" w:hAnsi="Amiri" w:eastAsia="Amiri" w:cs="Amiri"/>
          <w:color w:val="111111"/>
          <w:sz w:val="28"/>
          <w:sz w:val="28"/>
          <w:szCs w:val="28"/>
          <w:rtl w:val="true"/>
          <w:lang w:bidi="ar-SA"/>
        </w:rPr>
        <w:t xml:space="preserve">،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ياأحنف لقد أعضيت</w:t>
      </w:r>
      <w:r>
        <w:rPr>
          <w:rStyle w:val="FootnoteAnchor"/>
          <w:rtl w:val="true"/>
        </w:rPr>
        <w:footnoteReference w:id="2129"/>
      </w:r>
      <w:r>
        <w:rPr>
          <w:rFonts w:ascii="Amiri" w:hAnsi="Amiri" w:eastAsia="Amiri" w:cs="Amiri"/>
          <w:color w:val="111111"/>
          <w:sz w:val="28"/>
          <w:sz w:val="28"/>
          <w:szCs w:val="28"/>
          <w:rtl w:val="true"/>
          <w:lang w:bidi="ar-SA"/>
        </w:rPr>
        <w:t>العين على القذى</w:t>
      </w:r>
      <w:r>
        <w:rPr>
          <w:rStyle w:val="FootnoteAnchor"/>
          <w:rtl w:val="true"/>
        </w:rPr>
        <w:footnoteReference w:id="2130"/>
      </w:r>
      <w:r>
        <w:rPr>
          <w:rFonts w:ascii="IRNazanin" w:hAnsi="IRNazanin" w:eastAsia="IRNazanin"/>
          <w:color w:val="111111"/>
          <w:sz w:val="28"/>
          <w:sz w:val="28"/>
          <w:szCs w:val="28"/>
          <w:rtl w:val="true"/>
          <w:lang w:bidi="fa-IR"/>
        </w:rPr>
        <w:t>، أمّا واللّه لتصعد المنبر وتلعن</w:t>
      </w:r>
      <w:r>
        <w:rPr>
          <w:rStyle w:val="FootnoteAnchor"/>
          <w:rtl w:val="true"/>
        </w:rPr>
        <w:footnoteReference w:id="2131"/>
      </w:r>
      <w:r>
        <w:rPr>
          <w:rFonts w:ascii="Amiri" w:hAnsi="Amiri" w:eastAsia="Amiri" w:cs="Amiri"/>
          <w:color w:val="111111"/>
          <w:sz w:val="28"/>
          <w:sz w:val="28"/>
          <w:szCs w:val="28"/>
          <w:rtl w:val="true"/>
          <w:lang w:bidi="ar-SA"/>
        </w:rPr>
        <w:t>عليّاً طوعاً أو كرهاً ، فقال</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تعفيني</w:t>
      </w:r>
      <w:r>
        <w:rPr>
          <w:rStyle w:val="FootnoteAnchor"/>
          <w:rtl w:val="true"/>
        </w:rPr>
        <w:footnoteReference w:id="2133"/>
      </w:r>
      <w:r>
        <w:rPr>
          <w:rFonts w:ascii="Amiri" w:hAnsi="Amiri" w:eastAsia="Amiri" w:cs="Amiri"/>
          <w:color w:val="111111"/>
          <w:sz w:val="28"/>
          <w:sz w:val="28"/>
          <w:szCs w:val="28"/>
          <w:rtl w:val="true"/>
          <w:lang w:bidi="ar-SA"/>
        </w:rPr>
        <w:t>خير لك، وإن تجبرني على ذلك فواللّه لا تجدني شقيّاً</w:t>
      </w:r>
      <w:r>
        <w:rPr>
          <w:rStyle w:val="FootnoteAnchor"/>
          <w:rtl w:val="true"/>
        </w:rPr>
        <w:footnoteReference w:id="2134"/>
      </w:r>
      <w:r>
        <w:rPr>
          <w:rFonts w:ascii="Amiri" w:hAnsi="Amiri" w:eastAsia="Amiri" w:cs="Amiri"/>
          <w:color w:val="111111"/>
          <w:sz w:val="28"/>
          <w:sz w:val="28"/>
          <w:szCs w:val="28"/>
          <w:rtl w:val="true"/>
          <w:lang w:bidi="ar-SA"/>
        </w:rPr>
        <w:t xml:space="preserve">به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قائل يا أحنف؟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تعالى واُصلّي على نبيّه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أمرني أن ألعن عليّاً ، ومعاوية وعليّ عليه‌السلام اقتتلا واختلفا وادّعى كلّ واحد منهما أنّه مبغى عليه، فإذا دعوت فأمّنوا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الباغ منهما ، يا معاوية لا أزيد على هذا ولا أنقص ولو كان فيه ذهاب نفسي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أعفيك</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رضى‌الله‌عنه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لعنه اللّه بنفر يتناولون أمير المؤمنين عليه‌السلام ، فوقف أمامهم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وقف أمامنا؟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مرّة أما تسمع كلامنا؟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شوهاً</w:t>
      </w:r>
      <w:r>
        <w:rPr>
          <w:rStyle w:val="FootnoteAnchor"/>
          <w:rtl w:val="true"/>
        </w:rPr>
        <w:footnoteReference w:id="2136"/>
      </w:r>
      <w:r>
        <w:rPr>
          <w:rFonts w:ascii="Amiri" w:hAnsi="Amiri" w:eastAsia="Amiri" w:cs="Amiri"/>
          <w:color w:val="111111"/>
          <w:sz w:val="28"/>
          <w:sz w:val="28"/>
          <w:szCs w:val="28"/>
          <w:rtl w:val="true"/>
          <w:lang w:bidi="ar-SA"/>
        </w:rPr>
        <w:t xml:space="preserve">لكم تسبّون مولاكم أمير المؤمنين عليه‌السلام </w:t>
      </w:r>
      <w:r>
        <w:rPr>
          <w:rStyle w:val="FootnoteAnchor"/>
          <w:rtl w:val="true"/>
        </w:rPr>
        <w:footnoteReference w:id="2137"/>
      </w:r>
      <w:r>
        <w:rPr>
          <w:rFonts w:ascii="IRNazanin" w:hAnsi="IRNazanin" w:eastAsia="IRNazanin"/>
          <w:color w:val="111111"/>
          <w:sz w:val="28"/>
          <w:sz w:val="28"/>
          <w:szCs w:val="28"/>
          <w:rtl w:val="true"/>
          <w:lang w:bidi="fa-IR"/>
        </w:rPr>
        <w:t>، قال</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أنّه مولانا؟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نبيّكم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ولاه وعاد من عاداه</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وتسعين كان بنو أُميّة يسبّون عليّاً عليه‌السلام </w:t>
      </w:r>
      <w:r>
        <w:rPr>
          <w:rStyle w:val="FootnoteAnchor"/>
          <w:rtl w:val="true"/>
        </w:rPr>
        <w:footnoteReference w:id="2140"/>
      </w:r>
      <w:r>
        <w:rPr>
          <w:rFonts w:ascii="Amiri" w:hAnsi="Amiri" w:eastAsia="Amiri" w:cs="Amiri"/>
          <w:color w:val="111111"/>
          <w:sz w:val="28"/>
          <w:sz w:val="28"/>
          <w:szCs w:val="28"/>
          <w:rtl w:val="true"/>
          <w:lang w:bidi="ar-SA"/>
        </w:rPr>
        <w:t>، إلى أن ولّي عمر بن عبد العزيز الخلافة، ترك</w:t>
      </w:r>
      <w:r>
        <w:rPr>
          <w:rStyle w:val="FootnoteAnchor"/>
          <w:rtl w:val="true"/>
        </w:rPr>
        <w:footnoteReference w:id="2141"/>
      </w:r>
      <w:r>
        <w:rPr>
          <w:rFonts w:ascii="Amiri" w:hAnsi="Amiri" w:eastAsia="Amiri" w:cs="Amiri"/>
          <w:color w:val="111111"/>
          <w:sz w:val="28"/>
          <w:sz w:val="28"/>
          <w:szCs w:val="28"/>
          <w:rtl w:val="true"/>
          <w:lang w:bidi="ar-SA"/>
        </w:rPr>
        <w:t>ذلك وكتب إلى العمّال في الآفاق بتركه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محبّته عليّ بن أبي طالب عليه‌السلام </w:t>
      </w:r>
      <w:r>
        <w:rPr>
          <w:rStyle w:val="FootnoteAnchor"/>
          <w:rtl w:val="true"/>
        </w:rPr>
        <w:footnoteReference w:id="214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أتعلّم العلم وكنتُ ألزم عبيداللّه بن عتبة</w:t>
      </w:r>
      <w:r>
        <w:rPr>
          <w:rStyle w:val="FootnoteAnchor"/>
          <w:rtl w:val="true"/>
        </w:rPr>
        <w:footnoteReference w:id="2143"/>
      </w:r>
      <w:r>
        <w:rPr>
          <w:rFonts w:ascii="Amiri" w:hAnsi="Amiri" w:eastAsia="Amiri" w:cs="Amiri"/>
          <w:color w:val="111111"/>
          <w:sz w:val="28"/>
          <w:sz w:val="28"/>
          <w:szCs w:val="28"/>
          <w:rtl w:val="true"/>
          <w:lang w:bidi="ar-SA"/>
        </w:rPr>
        <w:t xml:space="preserve">فبلغه عنّي شيء من ذلك، فأتيته يوماً وهو يصلّي، فأطال الصلاة، فقعدت أنتظر فراغه، فلمّا فرغ من صلاته التفتّ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علمت أنّ اللّه غضب على أهل بدرٍ وبيعة الرضوان بعد أن رضي عنهم؟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w:t>
      </w:r>
      <w:r>
        <w:rPr>
          <w:rStyle w:val="FootnoteAnchor"/>
          <w:rtl w:val="true"/>
        </w:rPr>
        <w:footnoteReference w:id="2144"/>
      </w:r>
      <w:r>
        <w:rPr>
          <w:rFonts w:ascii="Amiri" w:hAnsi="Amiri" w:eastAsia="Amiri" w:cs="Amiri"/>
          <w:color w:val="111111"/>
          <w:sz w:val="28"/>
          <w:sz w:val="28"/>
          <w:szCs w:val="28"/>
          <w:rtl w:val="true"/>
          <w:lang w:bidi="ar-SA"/>
        </w:rPr>
        <w:t xml:space="preserve">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يبلغني</w:t>
      </w:r>
      <w:r>
        <w:rPr>
          <w:rStyle w:val="FootnoteAnchor"/>
          <w:rtl w:val="true"/>
        </w:rPr>
        <w:footnoteReference w:id="2145"/>
      </w:r>
      <w:r>
        <w:rPr>
          <w:rFonts w:ascii="Amiri" w:hAnsi="Amiri" w:eastAsia="Amiri" w:cs="Amiri"/>
          <w:color w:val="111111"/>
          <w:sz w:val="28"/>
          <w:sz w:val="28"/>
          <w:szCs w:val="28"/>
          <w:rtl w:val="true"/>
          <w:lang w:bidi="ar-SA"/>
        </w:rPr>
        <w:t xml:space="preserve">عنك في عليّ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تعالى وإليك ، وتركت ما كنت عليه، وكان</w:t>
      </w:r>
      <w:r>
        <w:rPr>
          <w:rStyle w:val="FootnoteAnchor"/>
          <w:rtl w:val="true"/>
        </w:rPr>
        <w:footnoteReference w:id="2146"/>
      </w:r>
      <w:r>
        <w:rPr>
          <w:rFonts w:ascii="Amiri" w:hAnsi="Amiri" w:eastAsia="Amiri" w:cs="Amiri"/>
          <w:color w:val="111111"/>
          <w:sz w:val="28"/>
          <w:sz w:val="28"/>
          <w:szCs w:val="28"/>
          <w:rtl w:val="true"/>
          <w:lang w:bidi="ar-SA"/>
        </w:rPr>
        <w:t xml:space="preserve">إذا خطب فنال من عليّ عليه‌السلام </w:t>
      </w:r>
      <w:r>
        <w:rPr>
          <w:rStyle w:val="FootnoteAnchor"/>
          <w:rtl w:val="true"/>
        </w:rPr>
        <w:footnoteReference w:id="2147"/>
      </w:r>
      <w:r>
        <w:rPr>
          <w:rFonts w:ascii="IRNazanin" w:hAnsi="IRNazanin" w:eastAsia="IRNazanin"/>
          <w:color w:val="111111"/>
          <w:sz w:val="28"/>
          <w:sz w:val="28"/>
          <w:szCs w:val="28"/>
          <w:rtl w:val="true"/>
          <w:lang w:bidi="fa-IR"/>
        </w:rPr>
        <w:t xml:space="preserve">تلجلج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w:t>
      </w:r>
    </w:p>
    <w:p>
      <w:pPr>
        <w:pStyle w:val="BookText"/>
        <w:rPr/>
      </w:pPr>
      <w:r>
        <w:rPr>
          <w:rFonts w:ascii="Amiri" w:hAnsi="Amiri" w:eastAsia="Amiri" w:cs="Amiri"/>
          <w:color w:val="111111"/>
          <w:sz w:val="28"/>
          <w:sz w:val="28"/>
          <w:szCs w:val="28"/>
          <w:rtl w:val="true"/>
          <w:lang w:bidi="ar-SA"/>
        </w:rPr>
        <w:t xml:space="preserve">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فإذا أتيت على ذكر عليّ عليه‌السلام عرفت منك تقصيراً؟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فطنت</w:t>
      </w:r>
      <w:r>
        <w:rPr>
          <w:rStyle w:val="FootnoteAnchor"/>
          <w:rtl w:val="true"/>
        </w:rPr>
        <w:footnoteReference w:id="2148"/>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الذين حولنا لو يعلمون من عليّ عليه‌السلام ما نعلم لتفرّقوا عنّا إلى 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الخلافة لم يكن عنده رغبةً في الدُّنيا ممّا يرتكب لهذا الأمر العظيم لأجلها فترك ذلك، وكنت</w:t>
      </w:r>
      <w:r>
        <w:rPr>
          <w:rStyle w:val="FootnoteAnchor"/>
          <w:rtl w:val="true"/>
        </w:rPr>
        <w:footnoteReference w:id="2149"/>
      </w:r>
      <w:r>
        <w:rPr>
          <w:rFonts w:ascii="Amiri" w:hAnsi="Amiri" w:eastAsia="Amiri" w:cs="Amiri"/>
          <w:color w:val="111111"/>
          <w:sz w:val="28"/>
          <w:sz w:val="28"/>
          <w:szCs w:val="28"/>
          <w:rtl w:val="true"/>
          <w:lang w:bidi="ar-SA"/>
        </w:rPr>
        <w:t xml:space="preserve">بتركه، وقرأ عوضه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ذِى الْقُرْبَى</w:t>
      </w:r>
      <w:r>
        <w:rPr>
          <w:rFonts w:eastAsia="Amiri" w:cs="Amiri" w:ascii="Amiri" w:hAnsi="Amiri"/>
          <w:color w:val="111111"/>
          <w:sz w:val="28"/>
          <w:szCs w:val="28"/>
          <w:rtl w:val="true"/>
          <w:lang w:bidi="ar-SA"/>
        </w:rPr>
        <w:t>»</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جعفر بن عبدالحميد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يوماً فقال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كان وصيّ رسول اللّه صلى‌الله‌عليه‌و‌آله ، وقال آخر</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وصيّاً لمحمّد صلى‌الله‌عليه‌و‌آله فقمنا فأتينا أبا حمزة الثمالي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بيننا</w:t>
      </w:r>
      <w:r>
        <w:rPr>
          <w:rStyle w:val="FootnoteAnchor"/>
          <w:rtl w:val="true"/>
        </w:rPr>
        <w:footnoteReference w:id="2152"/>
      </w:r>
      <w:r>
        <w:rPr>
          <w:rFonts w:ascii="Amiri" w:hAnsi="Amiri" w:eastAsia="Amiri" w:cs="Amiri"/>
          <w:color w:val="111111"/>
          <w:sz w:val="28"/>
          <w:sz w:val="28"/>
          <w:szCs w:val="28"/>
          <w:rtl w:val="true"/>
          <w:lang w:bidi="ar-SA"/>
        </w:rPr>
        <w:t xml:space="preserve">على كذا وكذا، فغضب أبو حمزة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 الجنّ والإنس أنّ عليّاً عليه‌السلام </w:t>
      </w:r>
      <w:r>
        <w:rPr>
          <w:rStyle w:val="FootnoteAnchor"/>
          <w:rtl w:val="true"/>
        </w:rPr>
        <w:footnoteReference w:id="2153"/>
      </w:r>
      <w:r>
        <w:rPr>
          <w:rFonts w:ascii="Amiri" w:hAnsi="Amiri" w:eastAsia="Amiri" w:cs="Amiri"/>
          <w:color w:val="111111"/>
          <w:sz w:val="28"/>
          <w:sz w:val="28"/>
          <w:szCs w:val="28"/>
          <w:rtl w:val="true"/>
          <w:lang w:bidi="ar-SA"/>
        </w:rPr>
        <w:t xml:space="preserve">وصيّ رسول‌اللّه صلى‌الله‌عليه‌و‌آله ، أخبرني أبو خيثمة التميمي لمّا كان بين الحكمين ما كان،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عليه‌السلام ولا عليه، فخرجت أُريد أرض الروم، فبينا أنا مار على شاطئ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أنا بصوت من وادي</w:t>
      </w:r>
      <w:r>
        <w:rPr>
          <w:rStyle w:val="FootnoteAnchor"/>
          <w:rtl w:val="true"/>
        </w:rPr>
        <w:footnoteReference w:id="2154"/>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الساري بشطّ فارق مفارق للحقّ دين الخالق</w:t>
      </w:r>
    </w:p>
    <w:p>
      <w:pPr>
        <w:pStyle w:val="BookText"/>
        <w:rPr/>
      </w:pPr>
      <w:r>
        <w:rPr>
          <w:rFonts w:ascii="Amiri" w:hAnsi="Amiri" w:eastAsia="Amiri" w:cs="Amiri"/>
          <w:color w:val="111111"/>
          <w:sz w:val="28"/>
          <w:sz w:val="28"/>
          <w:szCs w:val="28"/>
          <w:rtl w:val="true"/>
          <w:lang w:bidi="ar-SA"/>
        </w:rPr>
        <w:t>متّبع به رئيس مارِق ارجع إلى وصيّي النبيّ الصادق</w:t>
      </w:r>
    </w:p>
    <w:p>
      <w:pPr>
        <w:pStyle w:val="BookText"/>
        <w:rPr/>
      </w:pPr>
      <w:r>
        <w:rPr>
          <w:rFonts w:ascii="Amiri" w:hAnsi="Amiri" w:eastAsia="Amiri" w:cs="Amiri"/>
          <w:color w:val="111111"/>
          <w:sz w:val="28"/>
          <w:sz w:val="28"/>
          <w:szCs w:val="28"/>
          <w:rtl w:val="true"/>
          <w:lang w:bidi="ar-SA"/>
        </w:rPr>
        <w:t xml:space="preserve">فالتفتُّ فلم أرى أحداً، فقلت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أبي</w:t>
      </w:r>
      <w:r>
        <w:rPr>
          <w:rStyle w:val="FootnoteAnchor"/>
          <w:rtl w:val="true"/>
        </w:rPr>
        <w:footnoteReference w:id="2155"/>
      </w:r>
      <w:r>
        <w:rPr>
          <w:rFonts w:ascii="Amiri" w:hAnsi="Amiri" w:eastAsia="Amiri" w:cs="Amiri"/>
          <w:color w:val="111111"/>
          <w:sz w:val="28"/>
          <w:sz w:val="28"/>
          <w:szCs w:val="28"/>
          <w:rtl w:val="true"/>
          <w:lang w:bidi="ar-SA"/>
        </w:rPr>
        <w:t>خيثمة التميمي لقد</w:t>
      </w:r>
      <w:r>
        <w:rPr>
          <w:rStyle w:val="FootnoteAnchor"/>
          <w:rtl w:val="true"/>
        </w:rPr>
        <w:footnoteReference w:id="2156"/>
      </w:r>
      <w:r>
        <w:rPr>
          <w:rFonts w:ascii="Amiri" w:hAnsi="Amiri" w:eastAsia="Amiri" w:cs="Amiri"/>
          <w:color w:val="111111"/>
          <w:sz w:val="28"/>
          <w:sz w:val="28"/>
          <w:szCs w:val="28"/>
          <w:rtl w:val="true"/>
          <w:lang w:bidi="ar-SA"/>
        </w:rPr>
        <w:t>رأيت القوم في الخصوم</w:t>
      </w:r>
    </w:p>
    <w:p>
      <w:pPr>
        <w:pStyle w:val="BookText"/>
        <w:rPr/>
      </w:pPr>
      <w:r>
        <w:rPr>
          <w:rFonts w:ascii="Amiri" w:hAnsi="Amiri" w:eastAsia="Amiri" w:cs="Amiri"/>
          <w:color w:val="111111"/>
          <w:sz w:val="28"/>
          <w:sz w:val="28"/>
          <w:szCs w:val="28"/>
          <w:rtl w:val="true"/>
          <w:lang w:bidi="ar-SA"/>
        </w:rPr>
        <w:t>تركت أهلي غازياً للروم حتّى يكون الأمر في الصميم</w:t>
      </w:r>
    </w:p>
    <w:p>
      <w:pPr>
        <w:pStyle w:val="BookText"/>
        <w:rPr/>
      </w:pPr>
      <w:r>
        <w:rPr>
          <w:rFonts w:ascii="Amiri" w:hAnsi="Amiri" w:eastAsia="Amiri" w:cs="Amiri"/>
          <w:color w:val="111111"/>
          <w:sz w:val="28"/>
          <w:sz w:val="28"/>
          <w:szCs w:val="28"/>
          <w:rtl w:val="true"/>
          <w:lang w:bidi="ar-SA"/>
        </w:rPr>
        <w:t xml:space="preserve">فإذا بصوت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مقالي وارع قولي ترشد</w:t>
      </w:r>
      <w:r>
        <w:rPr>
          <w:rStyle w:val="FootnoteAnchor"/>
          <w:rtl w:val="true"/>
        </w:rPr>
        <w:footnoteReference w:id="2157"/>
      </w:r>
      <w:r>
        <w:rPr>
          <w:rFonts w:ascii="Amiri" w:hAnsi="Amiri" w:eastAsia="Amiri" w:cs="Amiri"/>
          <w:color w:val="111111"/>
          <w:sz w:val="28"/>
          <w:sz w:val="28"/>
          <w:szCs w:val="28"/>
          <w:rtl w:val="true"/>
          <w:lang w:bidi="ar-SA"/>
        </w:rPr>
        <w:t>ارجع إلى عليّ الخضم الأصيد</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إنّ عليّاً هو وصيّ أحمد</w:t>
      </w:r>
    </w:p>
    <w:p>
      <w:pPr>
        <w:pStyle w:val="BookText"/>
        <w:rPr/>
      </w:pPr>
      <w:r>
        <w:rPr>
          <w:rFonts w:ascii="Amiri" w:hAnsi="Amiri" w:eastAsia="Amiri" w:cs="Amiri"/>
          <w:color w:val="111111"/>
          <w:sz w:val="28"/>
          <w:sz w:val="28"/>
          <w:szCs w:val="28"/>
          <w:rtl w:val="true"/>
          <w:lang w:bidi="ar-SA"/>
        </w:rPr>
        <w:t xml:space="preserve">قال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عليّ عليه‌السلام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حبّ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2160"/>
      </w:r>
      <w:r>
        <w:rPr>
          <w:rFonts w:ascii="Amiri" w:hAnsi="Amiri" w:eastAsia="Amiri" w:cs="Amiri"/>
          <w:color w:val="111111"/>
          <w:sz w:val="28"/>
          <w:sz w:val="28"/>
          <w:szCs w:val="28"/>
          <w:rtl w:val="true"/>
          <w:lang w:bidi="ar-SA"/>
        </w:rPr>
        <w:t xml:space="preserve">أنّ معاوية كتب إلى أمير المؤمنين عليه‌السلام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وابن عبيده معاوية بن أبي سفيان إلى عليّ بن أبي طالب ، أمّا بعد اتّبعت ما يضرّك وتركت ما ينفعك وخالفت كتاب اللّه وسنّة رسول اللّه صلى‌الله‌عليه‌و‌آله محمّد، وقد انتهى إليَّ ما فعلت بجوار رسول اللّه صلى‌الله‌عليه‌و‌آله مع طلحة والزبير واُمّ المؤمنين، فواللّه لأرمينّك بشهاب لا تطفيه المياه ولا تزعزعه الرياح، إن وقع وثبت وإن وثب ثقب وإن ثقب التهب، فلا تغرنّك الجيوش واستعدّ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عليّ بن أبي طالب فضّه وقرأه، ثمّ دعى بدواة وبياض، وكتب الجواب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من عبد اللّه وابن عبديه علي بن أبي طالب أمير المؤمنين عليه‌السلام أخي رسول اللّه وأبي سبطيه الحسن والحسين عليهماالسلام إلى معاوية بن أبي سفيان، فإنّي أفنيت قومك يوم بدر وحنين جدّك وخالك وعمّك، فلا أُبالي بك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والسيف الذي قتلتهم فيه عندي، يحمله ساعدي بثبات صدري وقوّة من بدني كما جعله النبيّ صلى‌الله‌عليه‌و‌آله في كفّي ونصرة من ربّي تبارك وتعالى، فواللّه ما استبدلت باللّه ربّاً ولا بالإسلام ديناً ولا بمحمّد صلى‌الله‌عليه‌و‌آله نبيّاً ولا بالسيف بدلاً، فبالغ في رأيك واجتهد فيه ولا تقصّر، فقد استحوذ عليك الشيطان واستغرّك الجهل والطغيان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طوى الكتاب واستدعى برجل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بن عدي الطائي، وكان رجلاً جسيماً طويلاً بليغاً أديباً متكلِّماً، لا يكلّ لسانه من الكلام، ولا يعجز من الجواب، فعمّمه بعمامة، ودعى بجمل بازل فائق أحمر، فركبه ووجّهه إلى دمشق الشام،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طرمّاح انطلق بكتابي هذا إلى معاوية بن أبي سفيان وردد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الطرمّاح الكتاب وركزه بعمامته وانطلق حتّى دخل دمشق، فوقف على باب معاوية فقال له 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جسماً وحرولاً ومجاشعاً، وهم الأربعون المشهدين، وأبو هريرة والدويسي ومروان بن الحكم وعمرو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بباب الخضراء ببستان، فانطلق حتّى أشرف على ذلك المكان فإذا هم قيام ببابه، فلمّا رأوه تعجّبوا منه فجعلوا يضحكون عليه ويستهزؤون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أعرابي بدوي نستهزء به ، فلمّا وقف عليهم قال له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هل علم من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سبحانه قويٌّ في ملكه جبّار في قدرته عالم بسرائر خلقه، لا يعزب عنه مثقال ذرّة في الأرض ولا في السماء، وهو السميع العليم، وملك الموت في الهواء، وأمير المؤمنين عليه‌السلام في القفا، فاستعدّوا لما نزل بكم من البلاء يا أهل النفاق والشقاء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حرٍّ تقيّ زكيّ رضيّ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هذا الدّعي الرديّ، الذي تزعمون أنّه أميركم ، فعلموا أنّه رسول أمير المؤمنين عليه‌السلام علي بن أبي طالب إلى معاوية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الدخول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عنك</w:t>
      </w:r>
    </w:p>
    <w:p>
      <w:pPr>
        <w:pStyle w:val="BookText"/>
        <w:rPr/>
      </w:pPr>
      <w:r>
        <w:rPr>
          <w:rFonts w:ascii="Amiri" w:hAnsi="Amiri" w:eastAsia="Amiri" w:cs="Amiri"/>
          <w:color w:val="111111"/>
          <w:sz w:val="28"/>
          <w:sz w:val="28"/>
          <w:szCs w:val="28"/>
          <w:rtl w:val="true"/>
          <w:lang w:bidi="ar-SA"/>
        </w:rPr>
        <w:t xml:space="preserve">مشغول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هو مشغول بخطّ مخطوط أو بشرط مشروط أو بوعد موعود؟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يشاور أصحابه كيف يلقى عليّ بن أبي طالب في حربه وبما يلقاه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له ما هذه صفة من يتولّى اُمور المسلمين، وإنّما هي صفة فرعون وهامان لمّا تشاوروا في قتل موسى بن عمران عليه‌السلام ، فعند ذلك كتب عمرو بن العاص إلى معاوية كتاباً يخبره بذلك،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ورد إلينا أعرابي من العراق، يزعم أنّه رسول علي بن أبي طالب عليه‌السلام ، وهو ذو لسان فصيح وقولٍ مليح، يتكلّم ولا يكلّ، فلا تكن عنه ساهياً غافلاً، والسلام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كتاب ابن العاص إلى معاوية وقرأه، أمر أن تضرب دونه ثلاثة أستار، وجعل عند كلّ ستر ألف بطلٍ من الأبطال وعليهم الدروع وبأيديهم أعمدة الحديد ، ثمّ أمر ابنه يزيد لعنه اللّه أن يجلس قريباً من الأستار، وجلس معاوية على سرير مملكته وأرخى الستور، ثمّ أمر أن يدخل الطرمّاح عليه فدخل وهو على راحلته إلى أن وصل قريباً من الأستار ، فلمّا رأى الأبطال محدقين حول الستور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القوم كأنّهم زبانية مالك في ضيق المسالك؟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جنود معاوية ، فلمّا دنى من الستر نظر إلى يزيد لعنه اللّه وهو جالس فلم يسلّم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هذا الغشوم المشوم الواسع الحلقوم المضروب على الخرطوم؟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يزيد لا زاده اللّه رفعةً ولا بلغ مراده ، فسمع يزيد ذلك فاستشاط غيظاً وهمَّ بقتله ، ثمّ خاف أن يحدث أمراً دون إذن أبيه، فكظم غيظه وأخبئ ناره،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أعرابي، إنّ أمير المؤمنين معاوية يقرئك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معي من الكوفة،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اسئلني فقد أمرني أبي بقضاء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إليه أن يقوم في مقامه حتّى يجلس من به أولى منه في هذا الأمر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الدخول عليه ، فرفع الحجاب وأُدخل على معاوية ، فلمّا دخل عليه الطرمّاح وهو منتعل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نعليك ، فالتفت يميناً وشمالاً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وادي العقيق حتّى أخلع نعلي أو وادي طوى، فنظر إلى معاوية وإذا به جالس على سرير</w:t>
      </w:r>
    </w:p>
    <w:p>
      <w:pPr>
        <w:pStyle w:val="BookText"/>
        <w:rPr/>
      </w:pP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العاصي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لِمَ لم تسلّم عليَّ بإمرة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قومك واللّه ما عرفت أميراً غير سيّدي ومولاي عليّ بن أبي طالب عليه‌السلام ، وبعد ذلك يا معاوية نحن المؤمنون فمن أمّرك علينا؟ فسكت معاوية ولم يرد جواباً ، 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يا 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كتاب مختوم من إمامٍ معصوم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أطأ بساطك بنعلي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فادّله وزيري وأشار إلى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ظلم الأمير وخان الوزير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ولدي وأشار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فرحنا بإبليس فكيف نفرح بأولاده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خادمي وأشار بيده إلى غلامه، وكان قائماً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فري من مال استخرج من غير حقّ وإنّ إمامي أوصاني أن لا أُسلّمه إلاّ بيدك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الحيلة في أخذ الكتاب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أن تقوم من مقامك صاغراً ذليلاً حقيراً تأخذه بيدك وترجع إلى مكانك كرامةً له، لأنّه ختمه بخاتمه، فإنّه رجل كريم وسيّد عظيم وحرٌّ 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معاوية ذلك وثب من مكانه وأخذ الكتاب منه بغضب ورجع إلى مكانه ، ثمّ إنّه فضّه وقرأه وفهم معناه،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ياأعرابي كيف خلّفت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كالبدر الطالع وحوله أصحابه كالنجوم الزواهر، إذا أمرهم بأمر تبادروا إليه، وإذا نهاهم عن أمرٍ انتهوا عنه، وهو في بأسه شديد، وفي تجلّده بطل شجاع سميدع، إن لقي حصناً هدمه، وإن لقي عدوّاً قتله وأخزاه، وهو لا يغفل عن ذكر اللّه طرفة عين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الحسن والحسين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خلّفتهما شبابين تقيّين نقيّين أديبين سيّدين طيّبين طاهرين كاملين عاملين عالمين يصلحان للدُّنيا والآخرة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أصحاب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خلّفتهم حوله كالنجوم الزاهرة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طرمّاح ما أحسن ثناؤك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أظنّ عنده أحد من</w:t>
      </w:r>
    </w:p>
    <w:p>
      <w:pPr>
        <w:pStyle w:val="BookText"/>
        <w:rPr/>
      </w:pPr>
      <w:r>
        <w:rPr>
          <w:rFonts w:ascii="Amiri" w:hAnsi="Amiri" w:eastAsia="Amiri" w:cs="Amiri"/>
          <w:color w:val="111111"/>
          <w:sz w:val="28"/>
          <w:sz w:val="28"/>
          <w:szCs w:val="28"/>
          <w:rtl w:val="true"/>
          <w:lang w:bidi="ar-SA"/>
        </w:rPr>
        <w:t xml:space="preserve">أصحابه أفصح منك؟ 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وصم سنة كفّارة عن كذبك، هذا فواللّه لو بلغت باب أمير المؤمنين عليه‌السلام لرأيت الفصحاء البُلغاء الفقهاء الظرفاء النجباء الاُدباء الأتقياء الأصفياء، ولغرقت في بحرٍ عميق لا تنجو منه ومن لجّته يا ضعيف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فدنى عمرو بن العاص إلى معاوية وقال له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أصحاب لقمة فلو أمرت له بشيء من المال لقطع لسانه عنك وكان أجمل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الجائزة تأخذها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أقبض روحك من بدنك فكيف باستقباض مالك من خزانتك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معاوية بعشرة آلاف درهم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أزيدك؟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فإنّ اللّه وليّي من يزيده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عشرين ألفاً ، فقال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وتراً فإنّ اللّه يحبّ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ثلاثين ألفاً ، فأبطأ الرسول ساعة فقال الطرمّاح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تهذي على فراشك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لي بجائزة لا أنت تراها ولا أنا أراها، وأنت بمنزلة الرياح تهبّ من قبل الجبال ، فأمر معاوية أن يسرعوا بها فأتوا بها ووضعوها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الطرمّاح المال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طرمّاح لو كان عليّاً ما أعطاك فلساً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فكيف يعطي مال المسلمين وهو يخشى عقوبة ربّ العالمين ولا يعمل إلاّ بما أمره اللّه تعالى ورسوله صلى‌الله‌عليه‌و‌آله ، ولكن هذا المال الذي أمرت لي به ليس هو من مالك، ولا من مال أبيك أبي سفيان، ولا من مال جدّك صخر، ولا من مال جدّتك نفيلة عصّارة الخمر، وإنّما هو من بعض أموال الناس من المسلمين، اجترمته منهم وأعطيتني إيّاه، فإنّ مولاي عليّاً أولى منك به يدفعه إلى مستحقّه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طرمّاح ، 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طوبى لها حيث ولدت مؤمناً مثلي ولم تلد منافقاً مثلك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جائزة أمير المؤمنين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المسلمين ومن خزائن ربّ العالمين، أخذه عبد من عباد اللّه</w:t>
      </w:r>
    </w:p>
    <w:p>
      <w:pPr>
        <w:pStyle w:val="BookText"/>
        <w:rPr/>
      </w:pPr>
      <w:r>
        <w:rPr>
          <w:rFonts w:ascii="Amiri" w:hAnsi="Amiri" w:eastAsia="Amiri" w:cs="Amiri"/>
          <w:color w:val="111111"/>
          <w:sz w:val="28"/>
          <w:sz w:val="28"/>
          <w:szCs w:val="28"/>
          <w:rtl w:val="true"/>
          <w:lang w:bidi="ar-SA"/>
        </w:rPr>
        <w:t xml:space="preserve">الصالحين ، فالتفت معاوية إلى كاتبه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جواب كتاب صاحبه، فلا حاجة لنا بطول الكلام معه ، فواللّه لقد أظلم الدُّنيا عليَّ وما لي به طاقة وقد عجزنا من الحيلة معه ، فأخذ كاتب معاوية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وابن عبديه معاوية بن أبي سفيان إلى عليّ بن أبي طالب عليه‌السلام ، أمّا بعد، فإنّي قادم عليك بمائة جمل موقرة من حبّ الخردل بعدد كلّ حبّة ألف مقاتل يشربون الدجلة والفرات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الطرمّاح إلى ما خرج من تحت القلم ضحك حتّى استلقى على قفاه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أيّكما أكذب أنت أم صاحبك أم هذا الكاتب؟ ولكن كذبت كما كذب أخوك فرعون حيث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آلأَعْلَى</w:t>
      </w:r>
      <w:r>
        <w:rPr>
          <w:rFonts w:eastAsia="Amiri" w:cs="Amiri" w:ascii="Amiri" w:hAnsi="Amiri"/>
          <w:color w:val="111111"/>
          <w:sz w:val="28"/>
          <w:szCs w:val="28"/>
          <w:rtl w:val="true"/>
          <w:lang w:bidi="ar-SA"/>
        </w:rPr>
        <w:t>»</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بغير إذني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لن تأمره فقد استضعفك واستخفّ بعقلك، وإن كنت أمرته فقد استكثرت من الكذب فلا يغفر اللّه لكما ، فواللّه أنّ لعليّ بن أبي طالب عليه‌السلام ديكاً عالي الصوت عظيم المنقار، فإنّه يلتقط الحبّ بخيشومه ويختبطه في حوصلته ولا يبالي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الأشتر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فطار عقل معاوية من وصف مالك الأشتر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ولا تطل في الكتاب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معاوية بن أبي سفيان إلى علي بن أبي طالب عليه‌السلام ، أمّا بعد، فإنّي قادم عليك بجنود أهل الشام وأنداد اليمن وقد أتوا لحربك وقتالك أو تدفع إلينا من قتل عثمان بن عفّان، فإن سلّمت إلينا سالمناك وإن أبيت حاربناك، وأنت أعرف برأيك والسلام ، ثمّ طوى الكتاب وختمه بخاتمه ودفعه إلى</w:t>
      </w:r>
    </w:p>
    <w:p>
      <w:pPr>
        <w:pStyle w:val="BookText"/>
        <w:rPr/>
      </w:pPr>
      <w:r>
        <w:rPr>
          <w:rFonts w:ascii="Amiri" w:hAnsi="Amiri" w:eastAsia="Amiri" w:cs="Amiri"/>
          <w:color w:val="111111"/>
          <w:sz w:val="28"/>
          <w:sz w:val="28"/>
          <w:szCs w:val="28"/>
          <w:rtl w:val="true"/>
          <w:lang w:bidi="ar-SA"/>
        </w:rPr>
        <w:t xml:space="preserve">الطرمّاح فأخذ الطرمّاح الكتاب وحمل المال وخرج من عنده وركب مطيّته وسار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معاوية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جميع ما أملك لرجلٍ منكم ما كان يؤدّي عنّي عشر معشار ما أدّى هذا الرجل عن صاحبه وعن أهل العراق، فواللّه لقد ضيّق الدُّنيا بعيني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ذلك يا معاوية؟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تركنا الحقّ وراء ظهورنا إذ يدعونا عليّ بن أبي طالب بين المهاجرين والأنصار فتركنا واتّبعناك، ولكن كلّ منا يتكلّم على قدر صاحبه، فما عسى أن نقول فيك وما عسى أن يقول هذا في عليّ عليه‌السلام ،فمهما قال فعليّ عليه‌السلام أزيد ممّا يقول ، فلو أنّ لك منزلة من النبيّ كمنزلة ابن عمّه ولو كنت على الحقّ لأدّينا عنك أفضل من ذلك أضعافاً مضاعفة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اللّه فاك، فواللّه لكلامك أشدّ عليَّ من كلام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أمر عمرو بن العاص أن يصعد المنبر ويسبّ عليّ بن أبي طالب عليه‌السلام ويعطيه الجائزة</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عمرو بن العاص المنبر، فلمّا صار في أعلاه والناس محدّقون به وهو ينظر معاوية وهو حيران ما يدري كيف يسبّ عليّاً عليه‌السلام ، فخرجت هذه الأبيات على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بآل محمّدٍ عرف الصواب وفي أبياتهم نزل الكتاب</w:t>
      </w:r>
    </w:p>
    <w:p>
      <w:pPr>
        <w:pStyle w:val="BookText"/>
        <w:rPr/>
      </w:pPr>
      <w:r>
        <w:rPr>
          <w:rFonts w:ascii="Amiri" w:hAnsi="Amiri" w:eastAsia="Amiri" w:cs="Amiri"/>
          <w:color w:val="111111"/>
          <w:sz w:val="28"/>
          <w:sz w:val="28"/>
          <w:szCs w:val="28"/>
          <w:rtl w:val="true"/>
          <w:lang w:bidi="ar-SA"/>
        </w:rPr>
        <w:t>وهم حجج الإله على البرايا بهم وبجدّهم لا يُستراب</w:t>
      </w:r>
    </w:p>
    <w:p>
      <w:pPr>
        <w:pStyle w:val="BookText"/>
        <w:rPr/>
      </w:pPr>
      <w:r>
        <w:rPr>
          <w:rFonts w:ascii="Amiri" w:hAnsi="Amiri" w:eastAsia="Amiri" w:cs="Amiri"/>
          <w:color w:val="111111"/>
          <w:sz w:val="28"/>
          <w:sz w:val="28"/>
          <w:szCs w:val="28"/>
          <w:rtl w:val="true"/>
          <w:lang w:bidi="ar-SA"/>
        </w:rPr>
        <w:t>ولاسيّما أبو حسن عليّ له في الحرب منزلة تُهاب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طعام سيوفه مهج الأعادي وفيض دم الرقاب لها شراب</w:t>
      </w:r>
    </w:p>
    <w:p>
      <w:pPr>
        <w:pStyle w:val="BookText"/>
        <w:rPr/>
      </w:pPr>
      <w:r>
        <w:rPr>
          <w:rFonts w:ascii="Amiri" w:hAnsi="Amiri" w:eastAsia="Amiri" w:cs="Amiri"/>
          <w:color w:val="111111"/>
          <w:sz w:val="28"/>
          <w:sz w:val="28"/>
          <w:szCs w:val="28"/>
          <w:rtl w:val="true"/>
          <w:lang w:bidi="ar-SA"/>
        </w:rPr>
        <w:t>إذا نادت صوارمه نفوساً فليس لها سوى نعمٌ جواب</w:t>
      </w:r>
    </w:p>
    <w:p>
      <w:pPr>
        <w:pStyle w:val="BookText"/>
        <w:rPr/>
      </w:pPr>
      <w:r>
        <w:rPr>
          <w:rFonts w:ascii="Amiri" w:hAnsi="Amiri" w:eastAsia="Amiri" w:cs="Amiri"/>
          <w:color w:val="111111"/>
          <w:sz w:val="28"/>
          <w:sz w:val="28"/>
          <w:szCs w:val="28"/>
          <w:rtl w:val="true"/>
          <w:lang w:bidi="ar-SA"/>
        </w:rPr>
        <w:t>وضربته كبيعته بخمٍّ معاقدها من القوم الرقاب</w:t>
      </w:r>
    </w:p>
    <w:p>
      <w:pPr>
        <w:pStyle w:val="BookText"/>
        <w:rPr/>
      </w:pPr>
      <w:r>
        <w:rPr>
          <w:rFonts w:ascii="Amiri" w:hAnsi="Amiri" w:eastAsia="Amiri" w:cs="Amiri"/>
          <w:color w:val="111111"/>
          <w:sz w:val="28"/>
          <w:sz w:val="28"/>
          <w:szCs w:val="28"/>
          <w:rtl w:val="true"/>
          <w:lang w:bidi="ar-SA"/>
        </w:rPr>
        <w:t>وبين سنانه والدرع صلحٌ وبين البيض والسمر اصطحاب</w:t>
      </w:r>
    </w:p>
    <w:p>
      <w:pPr>
        <w:pStyle w:val="BookText"/>
        <w:rPr/>
      </w:pPr>
      <w:r>
        <w:rPr>
          <w:rFonts w:ascii="Amiri" w:hAnsi="Amiri" w:eastAsia="Amiri" w:cs="Amiri"/>
          <w:color w:val="111111"/>
          <w:sz w:val="28"/>
          <w:sz w:val="28"/>
          <w:szCs w:val="28"/>
          <w:rtl w:val="true"/>
          <w:lang w:bidi="ar-SA"/>
        </w:rPr>
        <w:t>هو الفلاّق هامات الأعادي هو الساقي على الحوض الشراب</w:t>
      </w:r>
    </w:p>
    <w:p>
      <w:pPr>
        <w:pStyle w:val="BookText"/>
        <w:rPr/>
      </w:pPr>
      <w:r>
        <w:rPr>
          <w:rFonts w:ascii="Amiri" w:hAnsi="Amiri" w:eastAsia="Amiri" w:cs="Amiri"/>
          <w:color w:val="111111"/>
          <w:sz w:val="28"/>
          <w:sz w:val="28"/>
          <w:szCs w:val="28"/>
          <w:rtl w:val="true"/>
          <w:lang w:bidi="ar-SA"/>
        </w:rPr>
        <w:t>هو البكّاء في المحراب ليلاً هو الضحّاك إذا اشتدّ الضراب</w:t>
      </w:r>
    </w:p>
    <w:p>
      <w:pPr>
        <w:pStyle w:val="BookText"/>
        <w:rPr/>
      </w:pPr>
      <w:r>
        <w:rPr>
          <w:rFonts w:ascii="Amiri" w:hAnsi="Amiri" w:eastAsia="Amiri" w:cs="Amiri"/>
          <w:color w:val="111111"/>
          <w:sz w:val="28"/>
          <w:sz w:val="28"/>
          <w:szCs w:val="28"/>
          <w:rtl w:val="true"/>
          <w:lang w:bidi="ar-SA"/>
        </w:rPr>
        <w:t>إذا لم تَبرَ من أعدا عليٍّ فمالك في محبّته ثواب</w:t>
      </w:r>
    </w:p>
    <w:p>
      <w:pPr>
        <w:pStyle w:val="BookText"/>
        <w:rPr/>
      </w:pPr>
      <w:r>
        <w:rPr>
          <w:rFonts w:ascii="Amiri" w:hAnsi="Amiri" w:eastAsia="Amiri" w:cs="Amiri"/>
          <w:color w:val="111111"/>
          <w:sz w:val="28"/>
          <w:sz w:val="28"/>
          <w:szCs w:val="28"/>
          <w:rtl w:val="true"/>
          <w:lang w:bidi="ar-SA"/>
        </w:rPr>
        <w:t>عليّ الدرّ والذهب المصفّى وباقي الناس كلّهم تراب</w:t>
      </w:r>
    </w:p>
    <w:p>
      <w:pPr>
        <w:pStyle w:val="BookText"/>
        <w:rPr/>
      </w:pPr>
      <w:r>
        <w:rPr>
          <w:rFonts w:ascii="Amiri" w:hAnsi="Amiri" w:eastAsia="Amiri" w:cs="Amiri"/>
          <w:color w:val="111111"/>
          <w:sz w:val="28"/>
          <w:sz w:val="28"/>
          <w:szCs w:val="28"/>
          <w:rtl w:val="true"/>
          <w:lang w:bidi="ar-SA"/>
        </w:rPr>
        <w:t>هو النبأ العظيم وفلك نوحٍ وباب اللّه وانقطع الخطاب</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هذه الأبيات أمره معاوية بالنزول عن المنبر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أنا أمرتك أن تسبّ عليّاً ، فقلت فيه مقالاً بليغاً لو سمعه أحد من الناس بغير هذا المجلس لفتق علينا فتق عظيم، ولكثر القال والقيل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يا معاوية ولمن أجلسك في هذا المنصب الذي لستَ له بأهل، إنّك لمّا أمرتني بسبّ عليّ عليه‌السلام وقد أردت أن أُمثّل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اللّه أسداً عظيماً فاتح فاه وقد حرّك شفتيه بكلام فصيح وقد أقسم باللّه العظيم وبعيش عاش فيه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سببت عليّ بن أبي طالب عليه‌السلام وتكلّمت فيه بحرف واحد وبما أمرك به معاوية لأبتلعنّك ومعاوية وجميع من في القصر ، فلمّا سمعت كلامه ارتعبت منه رعباً شديداً، فجرت على لساني هذه الأبيات لا بقلبي، وأنت تعرف ما بيني وبينه من العداوة فإن أعطيتني الجائزة وإن لم تعطني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نصف الجائزة فأخذها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معاوية استشارهم في أمر مالك الأشتر،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إليه فلعلّه يكون لك ولا يكون عليك فنستريح من شرّه ، فأرسل إليه مائة ظرف من العسل المصفّى معمول بالزعفران في كلّ ظرف كيساً فيه ألف دينار من الذهب الأحمر، وكتب إليه كتاباً وأرسله مع الهدية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الطرمّاح لمّا وصل إلى الإمام عليّ بن أبي طالب عليه‌السلام بكتاب معاوية وأخبره بما جرى له معه، ثمّ وردت الهدية بعد مدّة أيّام ، فلمّا وصلت الهدية إلى دار مالك الأشتر كان مالك في ذلك الوقت جالساً عند عليّ عليه‌السلام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قم إلى منزلك فقد وردت إليك هدية من معاوية وهي مائة ظرف من العسل المصفّى، وفي كلّ ظرف كيس فيه ألف دينار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مالك إلى منزله فرأى ظروف العسل كما وصفها أمير المؤمنين عليه‌السلام فقال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هذه الهدية؟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هذا الكتاب فناولته إيّاه ففضّه وقرأه وإذا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معاوية بن أبي سفيان إلى مالك الأشتر ، أمّا بعد، فإنّي أهديت إليك هذه الهدية اقتداءً بقول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تهادوا فإنّ الهدية تقرب الصداقة وتذهب الضغينة والبغضاء وتوصل إلى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اُريد أن لا تساعد عليّاً عليه‌السلام ولا تساعدني وتكفّ عنّي أنت وقومك، وإن قدرت أن توصل إليّ لترى ما يقرّ به عينك فافعل،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رماه من يده ثمّ التفت إلى ابنته وكان اسمها سنيّة وكانت بنت خمس سنين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ترين ما أهدى لنا معاوية يريد بذلك أن نترك عليّاً عليه‌السلام ونمضي إليه فما تقولين؟ وكانت ابنته قد رأت ظرفاً يسيل منه العسل فأخذت بإصبعها لعقة وتركتها في فمها ، فلمّا سمعت ما قال أبوها تفلته وأنشدت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أَبِالعسَلِ المصفّى يابن هندٍ نبيع عليك إيماناً ودينا</w:t>
      </w:r>
    </w:p>
    <w:p>
      <w:pPr>
        <w:pStyle w:val="BookText"/>
        <w:rPr/>
      </w:pPr>
      <w:r>
        <w:rPr>
          <w:rFonts w:ascii="Amiri" w:hAnsi="Amiri" w:eastAsia="Amiri" w:cs="Amiri"/>
          <w:color w:val="111111"/>
          <w:sz w:val="28"/>
          <w:sz w:val="28"/>
          <w:szCs w:val="28"/>
          <w:rtl w:val="true"/>
          <w:lang w:bidi="ar-SA"/>
        </w:rPr>
        <w:t>فلا واللّه ليس يكون هذا ولا نترك أمير المؤمنينا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أميرنا مولى الموالي وصيّ محمّد المبعوث فينا</w:t>
      </w:r>
    </w:p>
    <w:p>
      <w:pPr>
        <w:pStyle w:val="BookText"/>
        <w:rPr/>
      </w:pPr>
      <w:r>
        <w:rPr>
          <w:rFonts w:ascii="Amiri" w:hAnsi="Amiri" w:eastAsia="Amiri" w:cs="Amiri"/>
          <w:color w:val="111111"/>
          <w:sz w:val="28"/>
          <w:sz w:val="28"/>
          <w:szCs w:val="28"/>
          <w:rtl w:val="true"/>
          <w:lang w:bidi="ar-SA"/>
        </w:rPr>
        <w:t>ألا فابلغ معاوية بن حربٍ وقل إن كنت مأموناً أمينا</w:t>
      </w:r>
    </w:p>
    <w:p>
      <w:pPr>
        <w:pStyle w:val="BookText"/>
        <w:rPr/>
      </w:pPr>
      <w:r>
        <w:rPr>
          <w:rFonts w:ascii="Amiri" w:hAnsi="Amiri" w:eastAsia="Amiri" w:cs="Amiri"/>
          <w:color w:val="111111"/>
          <w:sz w:val="28"/>
          <w:sz w:val="28"/>
          <w:szCs w:val="28"/>
          <w:rtl w:val="true"/>
          <w:lang w:bidi="ar-SA"/>
        </w:rPr>
        <w:t>أتخدع مالكاً والعقل منه مكان القول لست له قرينا</w:t>
      </w:r>
    </w:p>
    <w:p>
      <w:pPr>
        <w:pStyle w:val="BookText"/>
        <w:rPr/>
      </w:pPr>
      <w:r>
        <w:rPr>
          <w:rFonts w:ascii="Amiri" w:hAnsi="Amiri" w:eastAsia="Amiri" w:cs="Amiri"/>
          <w:color w:val="111111"/>
          <w:sz w:val="28"/>
          <w:sz w:val="28"/>
          <w:szCs w:val="28"/>
          <w:rtl w:val="true"/>
          <w:lang w:bidi="ar-SA"/>
        </w:rPr>
        <w:t>عليك بأهل شامك ثمّ مصر ستدركهم لأمرك طائعينا</w:t>
      </w:r>
    </w:p>
    <w:p>
      <w:pPr>
        <w:pStyle w:val="BookText"/>
        <w:rPr/>
      </w:pPr>
      <w:r>
        <w:rPr>
          <w:rFonts w:ascii="Amiri" w:hAnsi="Amiri" w:eastAsia="Amiri" w:cs="Amiri"/>
          <w:color w:val="111111"/>
          <w:sz w:val="28"/>
          <w:sz w:val="28"/>
          <w:szCs w:val="28"/>
          <w:rtl w:val="true"/>
          <w:lang w:bidi="ar-SA"/>
        </w:rPr>
        <w:t>وحسبك من أبي داء دفين يشيب لهوله الرضّع الفطينا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مالكاً أمر أن تحمل الظروف إلى عليّ عليه‌السلام وقرأ عليه كتاب معاوية وأنشده شعر ابنته،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هذه الهدية لابنتك سنية عوض شعرها لأنّها تستحقّ هذا وأزيد منك، وهذا المال هو من بيت مال المسلمين وأنت أحقّ به من غيرك ، ثمّ إنّ مالكاً حمل الهدية إلى منزله وأخبر ابنته بما قال عليه‌السلام فشكرته على ذلك </w:t>
      </w:r>
      <w:r>
        <w:rPr>
          <w:rFonts w:eastAsia="Amiri" w:cs="Amiri" w:ascii="Amiri" w:hAnsi="Amiri"/>
          <w:color w:val="111111"/>
          <w:sz w:val="28"/>
          <w:szCs w:val="28"/>
          <w:rtl w:val="true"/>
          <w:lang w:bidi="ar-SA"/>
        </w:rPr>
        <w:t>.</w:t>
      </w:r>
      <w:bookmarkStart w:id="95" w:name="pg2399_157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6" w:name="__RefHeading___Toc3119085_3804643083"/>
      <w:bookmarkStart w:id="97" w:name="_Toc34"/>
      <w:bookmarkEnd w:id="95"/>
      <w:bookmarkEnd w:id="96"/>
      <w:r>
        <w:rPr>
          <w:rtl w:val="true"/>
        </w:rPr>
        <w:t>الباب الثاني عشر</w:t>
      </w:r>
      <w:r>
        <w:rPr>
          <w:rtl w:val="true"/>
        </w:rPr>
        <w:t xml:space="preserve">: </w:t>
      </w:r>
      <w:r>
        <w:rPr>
          <w:rtl w:val="true"/>
        </w:rPr>
        <w:t>في شجاعته وحروبه وغزواته ونجدته لابن عمّه صلى‌الله‌عليه‌و‌آله في أيّام حياته</w:t>
      </w:r>
      <w:bookmarkEnd w:id="97"/>
    </w:p>
    <w:p>
      <w:pPr>
        <w:pStyle w:val="BookText"/>
        <w:rPr/>
      </w:pPr>
      <w:r>
        <w:rPr>
          <w:rFonts w:ascii="Amiri" w:hAnsi="Amiri" w:eastAsia="Amiri" w:cs="Amiri"/>
          <w:color w:val="111111"/>
          <w:sz w:val="28"/>
          <w:sz w:val="28"/>
          <w:szCs w:val="28"/>
          <w:rtl w:val="true"/>
          <w:lang w:bidi="ar-SA"/>
        </w:rPr>
        <w:t>في شجاعته وحروبه وغزواته ونجدته لابن عمّه صلى‌الله‌عليه‌و‌آله في أيّام حياته</w:t>
      </w:r>
    </w:p>
    <w:p>
      <w:pPr>
        <w:pStyle w:val="BookText"/>
        <w:rPr/>
      </w:pPr>
      <w:r>
        <w:rPr>
          <w:rFonts w:ascii="Amiri" w:hAnsi="Amiri" w:eastAsia="Amiri" w:cs="Amiri"/>
          <w:color w:val="111111"/>
          <w:sz w:val="28"/>
          <w:sz w:val="28"/>
          <w:szCs w:val="28"/>
          <w:rtl w:val="true"/>
          <w:lang w:bidi="ar-SA"/>
        </w:rPr>
        <w:t>أمّا شجاعته عليه‌السلام وبأسه، ومصادمته الأقران، ومراسه وثبات جأشه حيث تزلّ الأقدام، وتطير فروخ الهام ، وقلوب الشجعان واجفة</w:t>
      </w:r>
      <w:r>
        <w:rPr>
          <w:rStyle w:val="FootnoteAnchor"/>
          <w:rtl w:val="true"/>
        </w:rPr>
        <w:footnoteReference w:id="2165"/>
      </w:r>
      <w:r>
        <w:rPr>
          <w:rFonts w:ascii="Amiri" w:hAnsi="Amiri" w:eastAsia="Amiri" w:cs="Amiri"/>
          <w:color w:val="111111"/>
          <w:sz w:val="28"/>
          <w:sz w:val="28"/>
          <w:szCs w:val="28"/>
          <w:rtl w:val="true"/>
          <w:lang w:bidi="ar-SA"/>
        </w:rPr>
        <w:t>، وأقدام الأبطال راجفة</w:t>
      </w:r>
      <w:r>
        <w:rPr>
          <w:rStyle w:val="FootnoteAnchor"/>
          <w:rtl w:val="true"/>
        </w:rPr>
        <w:footnoteReference w:id="2166"/>
      </w:r>
      <w:r>
        <w:rPr>
          <w:rFonts w:ascii="Amiri" w:hAnsi="Amiri" w:eastAsia="Amiri" w:cs="Amiri"/>
          <w:color w:val="111111"/>
          <w:sz w:val="28"/>
          <w:sz w:val="28"/>
          <w:szCs w:val="28"/>
          <w:rtl w:val="true"/>
          <w:lang w:bidi="ar-SA"/>
        </w:rPr>
        <w:t>، حيث رحى الحرب تدور، وشآبيب الدماء تفور، ونجوم الأسنّة تطلع وتغور ، فهو أمرٌ قد اشتهر، وحال قد بان، وظهر وشاع بين البدو والحضر، حتّى عرفه من بقى وغبر</w:t>
      </w:r>
      <w:r>
        <w:rPr>
          <w:rStyle w:val="FootnoteAnchor"/>
          <w:rtl w:val="true"/>
        </w:rPr>
        <w:footnoteReference w:id="2167"/>
      </w:r>
      <w:r>
        <w:rPr>
          <w:rFonts w:ascii="Amiri" w:hAnsi="Amiri" w:eastAsia="Amiri" w:cs="Amiri"/>
          <w:color w:val="111111"/>
          <w:sz w:val="28"/>
          <w:sz w:val="28"/>
          <w:szCs w:val="28"/>
          <w:rtl w:val="true"/>
          <w:lang w:bidi="ar-SA"/>
        </w:rPr>
        <w:t>، وتضمّنته الأخبار والسير، فاستوى به البعيد والقريب، وأقرّ به البغيض والحبيب، وصدّق به الأجنبي والنسيب ، فارس الإسلام وأسده وباني ركن الإيمان ومشيّده ، آية اللّه الواضحة وبيّنته اللائحة وحجّته الصادعة ورحمته الجامعة ونعمته الواسعة ونقمته الوازعة</w:t>
      </w:r>
      <w:r>
        <w:rPr>
          <w:rStyle w:val="FootnoteAnchor"/>
          <w:rtl w:val="true"/>
        </w:rPr>
        <w:footnoteReference w:id="2168"/>
      </w:r>
      <w:r>
        <w:rPr>
          <w:rFonts w:ascii="Amiri" w:hAnsi="Amiri" w:eastAsia="Amiri" w:cs="Amiri"/>
          <w:color w:val="111111"/>
          <w:sz w:val="28"/>
          <w:sz w:val="28"/>
          <w:szCs w:val="28"/>
          <w:rtl w:val="true"/>
          <w:lang w:bidi="ar-SA"/>
        </w:rPr>
        <w:t>، قد شهدت بدر بمقامه، وحنين من بعض أيّامه ، فسل أُحداً وخيبر عن فعل قنائه</w:t>
      </w:r>
      <w:r>
        <w:rPr>
          <w:rStyle w:val="FootnoteAnchor"/>
          <w:rtl w:val="true"/>
        </w:rPr>
        <w:footnoteReference w:id="2169"/>
      </w:r>
      <w:r>
        <w:rPr>
          <w:rFonts w:ascii="IRNazanin" w:hAnsi="IRNazanin" w:eastAsia="IRNazanin"/>
          <w:color w:val="111111"/>
          <w:sz w:val="28"/>
          <w:sz w:val="28"/>
          <w:szCs w:val="28"/>
          <w:rtl w:val="true"/>
          <w:lang w:bidi="fa-IR"/>
        </w:rPr>
        <w:t>وحسامه</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 لها تفاصيل وبيان تضيق عنه اللسان وتقصر عنه الإنس والجانّ،</w:t>
      </w:r>
    </w:p>
    <w:p>
      <w:pPr>
        <w:pStyle w:val="BookText"/>
        <w:rPr/>
      </w:pPr>
      <w:r>
        <w:rPr>
          <w:rFonts w:ascii="Amiri" w:hAnsi="Amiri" w:eastAsia="Amiri" w:cs="Amiri"/>
          <w:color w:val="111111"/>
          <w:sz w:val="28"/>
          <w:sz w:val="28"/>
          <w:szCs w:val="28"/>
          <w:rtl w:val="true"/>
          <w:lang w:bidi="ar-SA"/>
        </w:rPr>
        <w:t xml:space="preserve">فلنذكر طرفاً ممّا جرى له عليه‌السلام في أيّام خلافته تبرّكاً وتيمّناً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وقع له من الغزوات، وصدر له من المناقب والكرامات في أيّام رسول اللّه صلى‌الله‌عليه‌و‌آله ، فسيأتي نبذة منها إن شاء اللّه تعالى بمنّه وعونه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خوارزم عن أبي بشير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اختلف الناس إلى عليّ</w:t>
      </w:r>
      <w:r>
        <w:rPr>
          <w:rStyle w:val="FootnoteAnchor"/>
          <w:rtl w:val="true"/>
        </w:rPr>
        <w:footnoteReference w:id="2171"/>
      </w:r>
      <w:r>
        <w:rPr>
          <w:rFonts w:ascii="Amiri" w:hAnsi="Amiri" w:eastAsia="Amiri" w:cs="Amiri"/>
          <w:color w:val="111111"/>
          <w:sz w:val="28"/>
          <w:sz w:val="28"/>
          <w:szCs w:val="28"/>
          <w:rtl w:val="true"/>
          <w:lang w:bidi="ar-SA"/>
        </w:rPr>
        <w:t xml:space="preserve">بن أبي طالب عليه‌السلام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 ومنهم</w:t>
      </w:r>
      <w:r>
        <w:rPr>
          <w:rStyle w:val="FootnoteAnchor"/>
          <w:rtl w:val="true"/>
        </w:rPr>
        <w:footnoteReference w:id="2172"/>
      </w:r>
      <w:r>
        <w:rPr>
          <w:rFonts w:ascii="Amiri" w:hAnsi="Amiri" w:eastAsia="Amiri" w:cs="Amiri"/>
          <w:color w:val="111111"/>
          <w:sz w:val="28"/>
          <w:sz w:val="28"/>
          <w:szCs w:val="28"/>
          <w:rtl w:val="true"/>
          <w:lang w:bidi="ar-SA"/>
        </w:rPr>
        <w:t xml:space="preserve">طلحة والزبير والمهاجرون والأنصار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لي في الإمرة، انظروا إلى من تختارون أكون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w:t>
      </w:r>
      <w:r>
        <w:rPr>
          <w:rStyle w:val="FootnoteAnchor"/>
          <w:rtl w:val="true"/>
        </w:rPr>
        <w:footnoteReference w:id="2173"/>
      </w:r>
      <w:r>
        <w:rPr>
          <w:rFonts w:ascii="Amiri" w:hAnsi="Amiri" w:eastAsia="Amiri" w:cs="Amiri"/>
          <w:color w:val="111111"/>
          <w:sz w:val="28"/>
          <w:sz w:val="28"/>
          <w:szCs w:val="28"/>
          <w:rtl w:val="true"/>
          <w:lang w:bidi="ar-SA"/>
        </w:rPr>
        <w:t>إليه أربعين يوماً</w:t>
      </w:r>
      <w:r>
        <w:rPr>
          <w:rStyle w:val="FootnoteAnchor"/>
          <w:rtl w:val="true"/>
        </w:rPr>
        <w:footnoteReference w:id="2174"/>
      </w:r>
      <w:r>
        <w:rPr>
          <w:rFonts w:ascii="Amiri" w:hAnsi="Amiri" w:eastAsia="Amiri" w:cs="Amiri"/>
          <w:color w:val="111111"/>
          <w:sz w:val="28"/>
          <w:sz w:val="28"/>
          <w:szCs w:val="28"/>
          <w:rtl w:val="true"/>
          <w:lang w:bidi="ar-SA"/>
        </w:rPr>
        <w:t>، فأبوا إلاّ مبايعته</w:t>
      </w:r>
      <w:r>
        <w:rPr>
          <w:rStyle w:val="FootnoteAnchor"/>
          <w:rtl w:val="true"/>
        </w:rPr>
        <w:footnoteReference w:id="2175"/>
      </w:r>
      <w:r>
        <w:rPr>
          <w:rFonts w:ascii="IRNazanin" w:hAnsi="IRNazanin" w:eastAsia="IRNazanin"/>
          <w:color w:val="111111"/>
          <w:sz w:val="28"/>
          <w:sz w:val="28"/>
          <w:szCs w:val="28"/>
          <w:rtl w:val="true"/>
          <w:lang w:bidi="fa-IR"/>
        </w:rPr>
        <w:t>، فقال</w:t>
      </w:r>
      <w:r>
        <w:rPr>
          <w:rStyle w:val="FootnoteAnchor"/>
          <w:rtl w:val="true"/>
        </w:rPr>
        <w:footnoteReference w:id="2176"/>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اُصلّي بكم ويكون مفتاح بيت المال بيدي وليس أمري دونكم</w:t>
      </w:r>
      <w:r>
        <w:rPr>
          <w:rFonts w:eastAsia="Amiri" w:cs="Amiri" w:ascii="Amiri" w:hAnsi="Amiri"/>
          <w:color w:val="111111"/>
          <w:sz w:val="28"/>
          <w:szCs w:val="28"/>
          <w:rtl w:val="true"/>
          <w:lang w:bidi="ar-SA"/>
        </w:rPr>
        <w:t>»</w:t>
      </w:r>
      <w:r>
        <w:rPr>
          <w:rStyle w:val="FootnoteAnchor"/>
          <w:rtl w:val="true"/>
        </w:rPr>
        <w:footnoteReference w:id="2177"/>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فصعد</w:t>
      </w:r>
      <w:r>
        <w:rPr>
          <w:rStyle w:val="FootnoteAnchor"/>
          <w:rtl w:val="true"/>
        </w:rPr>
        <w:footnoteReference w:id="2178"/>
      </w:r>
      <w:r>
        <w:rPr>
          <w:rFonts w:ascii="Amiri" w:hAnsi="Amiri" w:eastAsia="Amiri" w:cs="Amiri"/>
          <w:color w:val="111111"/>
          <w:sz w:val="28"/>
          <w:sz w:val="28"/>
          <w:szCs w:val="28"/>
          <w:rtl w:val="true"/>
          <w:lang w:bidi="ar-SA"/>
        </w:rPr>
        <w:t xml:space="preserve">المنبر وقعد عليه فبايعه الناس، فلم يكن إلاّ يسيراً حتّى دخل عليه طلحة والزبير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أرضنا أرض شديدة، وعيالنا كثيرة ونفقتنا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إنّي لا أُعطي أحداً دون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أصحابكم فإن رضوا بذلك أعطيتكم وإلاّ لم أعطكم دونهم، ولو كان عندي شيء أعطيكم</w:t>
      </w:r>
      <w:r>
        <w:rPr>
          <w:rStyle w:val="FootnoteAnchor"/>
          <w:rtl w:val="true"/>
        </w:rPr>
        <w:footnoteReference w:id="2179"/>
      </w:r>
      <w:r>
        <w:rPr>
          <w:rFonts w:ascii="IRNazanin" w:hAnsi="IRNazanin" w:eastAsia="IRNazanin"/>
          <w:color w:val="111111"/>
          <w:sz w:val="28"/>
          <w:sz w:val="28"/>
          <w:szCs w:val="28"/>
          <w:rtl w:val="true"/>
          <w:lang w:bidi="fa-IR"/>
        </w:rPr>
        <w:t>وإن انتظرتم</w:t>
      </w:r>
      <w:r>
        <w:rPr>
          <w:rStyle w:val="FootnoteAnchor"/>
          <w:rtl w:val="true"/>
        </w:rPr>
        <w:footnoteReference w:id="2180"/>
      </w:r>
      <w:r>
        <w:rPr>
          <w:rFonts w:ascii="Amiri" w:hAnsi="Amiri" w:eastAsia="Amiri" w:cs="Amiri"/>
          <w:color w:val="111111"/>
          <w:sz w:val="28"/>
          <w:sz w:val="28"/>
          <w:szCs w:val="28"/>
          <w:rtl w:val="true"/>
          <w:lang w:bidi="ar-SA"/>
        </w:rPr>
        <w:t>حتّى يخرج عطائي أعطيتكم منه</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من مالك شيئاً</w:t>
      </w:r>
      <w:r>
        <w:rPr>
          <w:rStyle w:val="FootnoteAnchor"/>
          <w:rtl w:val="true"/>
        </w:rPr>
        <w:footnoteReference w:id="2182"/>
      </w:r>
      <w:r>
        <w:rPr>
          <w:rFonts w:ascii="Amiri" w:hAnsi="Amiri" w:eastAsia="Amiri" w:cs="Amiri"/>
          <w:color w:val="111111"/>
          <w:sz w:val="28"/>
          <w:sz w:val="28"/>
          <w:szCs w:val="28"/>
          <w:rtl w:val="true"/>
          <w:lang w:bidi="ar-SA"/>
        </w:rPr>
        <w:t xml:space="preserve">وخرجا من عنده، فلم يلبثا إلاّ قليلاً حتّى دخلا عليه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لنا</w:t>
      </w:r>
      <w:r>
        <w:rPr>
          <w:rStyle w:val="FootnoteAnchor"/>
          <w:rtl w:val="true"/>
        </w:rPr>
        <w:footnoteReference w:id="2183"/>
      </w:r>
      <w:r>
        <w:rPr>
          <w:rFonts w:ascii="Amiri" w:hAnsi="Amiri" w:eastAsia="Amiri" w:cs="Amiri"/>
          <w:color w:val="111111"/>
          <w:sz w:val="28"/>
          <w:sz w:val="28"/>
          <w:szCs w:val="28"/>
          <w:rtl w:val="true"/>
          <w:lang w:bidi="ar-SA"/>
        </w:rPr>
        <w:t xml:space="preserve">في العمرة؟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تريدان العمرة ولكن تريدان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فخرجا حتّى لحقا بمكّة</w:t>
      </w:r>
      <w:r>
        <w:rPr>
          <w:rStyle w:val="FootnoteAnchor"/>
          <w:rtl w:val="true"/>
        </w:rPr>
        <w:footnoteReference w:id="2184"/>
      </w:r>
      <w:r>
        <w:rPr>
          <w:rFonts w:ascii="Amiri" w:hAnsi="Amiri" w:eastAsia="Amiri" w:cs="Amiri"/>
          <w:color w:val="111111"/>
          <w:sz w:val="28"/>
          <w:sz w:val="28"/>
          <w:szCs w:val="28"/>
          <w:rtl w:val="true"/>
          <w:lang w:bidi="ar-SA"/>
        </w:rPr>
        <w:t>وكانت اُمّ سلمة رضي اللّه عنها وعائشة بمكّة، فدخلا على اُمّ سلمة وشكوا إليها</w:t>
      </w:r>
      <w:r>
        <w:rPr>
          <w:rStyle w:val="FootnoteAnchor"/>
          <w:rtl w:val="true"/>
        </w:rPr>
        <w:footnoteReference w:id="2185"/>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تريدان الفتنة ونهتهما</w:t>
      </w:r>
      <w:r>
        <w:rPr>
          <w:rStyle w:val="FootnoteAnchor"/>
          <w:rtl w:val="true"/>
        </w:rPr>
        <w:footnoteReference w:id="2186"/>
      </w:r>
      <w:r>
        <w:rPr>
          <w:rFonts w:ascii="Amiri" w:hAnsi="Amiri" w:eastAsia="Amiri" w:cs="Amiri"/>
          <w:color w:val="111111"/>
          <w:sz w:val="28"/>
          <w:sz w:val="28"/>
          <w:szCs w:val="28"/>
          <w:rtl w:val="true"/>
          <w:lang w:bidi="ar-SA"/>
        </w:rPr>
        <w:t xml:space="preserve">فخرجا من عندها وأتوا عائشة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تخرجين</w:t>
      </w:r>
      <w:r>
        <w:rPr>
          <w:rStyle w:val="FootnoteAnchor"/>
          <w:rtl w:val="true"/>
        </w:rPr>
        <w:footnoteReference w:id="2187"/>
      </w:r>
      <w:r>
        <w:rPr>
          <w:rFonts w:ascii="IRNazanin" w:hAnsi="IRNazanin" w:eastAsia="IRNazanin"/>
          <w:color w:val="111111"/>
          <w:sz w:val="28"/>
          <w:sz w:val="28"/>
          <w:szCs w:val="28"/>
          <w:rtl w:val="true"/>
          <w:lang w:bidi="fa-IR"/>
        </w:rPr>
        <w:t xml:space="preserve">معنا نقاتل هذا الرجل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أمير مكّة إلى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جاءا فأخرجا عائشة ما ندري أين خرجوا</w:t>
      </w:r>
      <w:r>
        <w:rPr>
          <w:rStyle w:val="FootnoteAnchor"/>
          <w:rtl w:val="true"/>
        </w:rPr>
        <w:footnoteReference w:id="2188"/>
      </w:r>
      <w:r>
        <w:rPr>
          <w:rFonts w:ascii="Amiri" w:hAnsi="Amiri" w:eastAsia="Amiri" w:cs="Amiri"/>
          <w:color w:val="111111"/>
          <w:sz w:val="28"/>
          <w:sz w:val="28"/>
          <w:szCs w:val="28"/>
          <w:rtl w:val="true"/>
          <w:lang w:bidi="ar-SA"/>
        </w:rPr>
        <w:t xml:space="preserve">، فصعد المنبر ودعا الناس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كنت أعلم بكم فأبيتم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طلحة والزبير أتياني فذكرا حالهما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فاستأذناني العمرة، وقد أخرجوا عائشة</w:t>
      </w:r>
      <w:r>
        <w:rPr>
          <w:rStyle w:val="FootnoteAnchor"/>
          <w:rtl w:val="true"/>
        </w:rPr>
        <w:footnoteReference w:id="2189"/>
      </w:r>
      <w:r>
        <w:rPr>
          <w:rFonts w:ascii="Amiri" w:hAnsi="Amiri" w:eastAsia="Amiri" w:cs="Amiri"/>
          <w:color w:val="111111"/>
          <w:sz w:val="28"/>
          <w:sz w:val="28"/>
          <w:szCs w:val="28"/>
          <w:rtl w:val="true"/>
          <w:lang w:bidi="ar-SA"/>
        </w:rPr>
        <w:t xml:space="preserve">إلى البصرة تقاتلكم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معك</w:t>
      </w:r>
      <w:r>
        <w:rPr>
          <w:rStyle w:val="FootnoteAnchor"/>
          <w:rtl w:val="true"/>
        </w:rPr>
        <w:footnoteReference w:id="2190"/>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يجتمعون عليكم وأرضكم شديدة سيروا أنتم عليهم</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أمير المؤمنين عليه‌السلام كتب إلى طلحة والزبير، أخذ الحجّة عليهما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علمتما أنّي لم أرد الناس حتّى أرادوني، ولم أُبايعهم حتّى أكرهوني، وأنتما ممّا</w:t>
      </w:r>
      <w:r>
        <w:rPr>
          <w:rStyle w:val="FootnoteAnchor"/>
          <w:rtl w:val="true"/>
        </w:rPr>
        <w:footnoteReference w:id="2193"/>
      </w:r>
      <w:r>
        <w:rPr>
          <w:rFonts w:ascii="Amiri" w:hAnsi="Amiri" w:eastAsia="Amiri" w:cs="Amiri"/>
          <w:color w:val="111111"/>
          <w:sz w:val="28"/>
          <w:sz w:val="28"/>
          <w:szCs w:val="28"/>
          <w:rtl w:val="true"/>
          <w:lang w:bidi="ar-SA"/>
        </w:rPr>
        <w:t>أراد بيعتي وبايعوا ولم تبايعا لسلطان غالب ولا بعرض</w:t>
      </w:r>
      <w:r>
        <w:rPr>
          <w:rStyle w:val="FootnoteAnchor"/>
          <w:rtl w:val="true"/>
        </w:rPr>
        <w:footnoteReference w:id="2194"/>
      </w:r>
      <w:r>
        <w:rPr>
          <w:rFonts w:ascii="Amiri" w:hAnsi="Amiri" w:eastAsia="Amiri" w:cs="Amiri"/>
          <w:color w:val="111111"/>
          <w:sz w:val="28"/>
          <w:sz w:val="28"/>
          <w:szCs w:val="28"/>
          <w:rtl w:val="true"/>
          <w:lang w:bidi="ar-SA"/>
        </w:rPr>
        <w:t>حاضر، فإن كنتما بايعتما طائعين،</w:t>
      </w:r>
    </w:p>
    <w:p>
      <w:pPr>
        <w:pStyle w:val="BookText"/>
        <w:rPr/>
      </w:pPr>
      <w:r>
        <w:rPr>
          <w:rFonts w:ascii="Amiri" w:hAnsi="Amiri" w:eastAsia="Amiri" w:cs="Amiri"/>
          <w:color w:val="111111"/>
          <w:sz w:val="28"/>
          <w:sz w:val="28"/>
          <w:szCs w:val="28"/>
          <w:rtl w:val="true"/>
          <w:lang w:bidi="ar-SA"/>
        </w:rPr>
        <w:t>فتوبا إلى اللّه وارجعا عمّا أنتما عليه، وإن كنتما مكرهين فقد جعلتما لي السبيل إليكما</w:t>
      </w:r>
      <w:r>
        <w:rPr>
          <w:rStyle w:val="FootnoteAnchor"/>
          <w:rtl w:val="true"/>
        </w:rPr>
        <w:footnoteReference w:id="2195"/>
      </w:r>
      <w:r>
        <w:rPr>
          <w:rFonts w:ascii="Amiri" w:hAnsi="Amiri" w:eastAsia="Amiri" w:cs="Amiri"/>
          <w:color w:val="111111"/>
          <w:sz w:val="28"/>
          <w:sz w:val="28"/>
          <w:szCs w:val="28"/>
          <w:rtl w:val="true"/>
          <w:lang w:bidi="ar-SA"/>
        </w:rPr>
        <w:t>بإظهاركما الطاعة وكتمانكما المعصية ، وأنت يا زبير فارس قريش وأنت يا طلحة شيخ المهاجرين، ودفعكما هذا الأمر قبل أن تدخلا فيه أوسع لكما من خروجكما عنه</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7"/>
      </w:r>
      <w:r>
        <w:rPr>
          <w:rFonts w:ascii="Amiri" w:hAnsi="Amiri" w:eastAsia="Amiri" w:cs="Amiri"/>
          <w:color w:val="111111"/>
          <w:sz w:val="28"/>
          <w:sz w:val="28"/>
          <w:szCs w:val="28"/>
          <w:rtl w:val="true"/>
          <w:lang w:bidi="ar-SA"/>
        </w:rPr>
        <w:t xml:space="preserve">، وأنّه عليه‌السلام أرسل مرّة بعد اُخرى يكفّوا عن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خرج عليه‌السلام بمن معه من الجيوش ، فلمّا قدم زاوية البصرة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المنذر بن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أمير المؤمنين عليه‌السلام البصرة دخل ممّا يلي الطفّ فأتى الزاوية فخرجت لأنظر</w:t>
      </w:r>
      <w:r>
        <w:rPr>
          <w:rStyle w:val="FootnoteAnchor"/>
          <w:rtl w:val="true"/>
        </w:rPr>
        <w:footnoteReference w:id="2198"/>
      </w:r>
      <w:r>
        <w:rPr>
          <w:rFonts w:ascii="Amiri" w:hAnsi="Amiri" w:eastAsia="Amiri" w:cs="Amiri"/>
          <w:color w:val="111111"/>
          <w:sz w:val="28"/>
          <w:sz w:val="28"/>
          <w:szCs w:val="28"/>
          <w:rtl w:val="true"/>
          <w:lang w:bidi="ar-SA"/>
        </w:rPr>
        <w:t>إليه، فورد معه موكب في نحو ألف فارس يقدمهم</w:t>
      </w:r>
      <w:r>
        <w:rPr>
          <w:rStyle w:val="FootnoteAnchor"/>
          <w:rtl w:val="true"/>
        </w:rPr>
        <w:footnoteReference w:id="2199"/>
      </w:r>
      <w:r>
        <w:rPr>
          <w:rFonts w:ascii="Amiri" w:hAnsi="Amiri" w:eastAsia="Amiri" w:cs="Amiri"/>
          <w:color w:val="111111"/>
          <w:sz w:val="28"/>
          <w:sz w:val="28"/>
          <w:szCs w:val="28"/>
          <w:rtl w:val="true"/>
          <w:lang w:bidi="ar-SA"/>
        </w:rPr>
        <w:t>فارس على فرس أشهب عليه قلنسوة وثياب بيض، متقلّداً سيفاً معه</w:t>
      </w:r>
      <w:r>
        <w:rPr>
          <w:rStyle w:val="FootnoteAnchor"/>
          <w:rtl w:val="true"/>
        </w:rPr>
        <w:footnoteReference w:id="2200"/>
      </w:r>
      <w:r>
        <w:rPr>
          <w:rFonts w:ascii="Amiri" w:hAnsi="Amiri" w:eastAsia="Amiri" w:cs="Amiri"/>
          <w:color w:val="111111"/>
          <w:sz w:val="28"/>
          <w:sz w:val="28"/>
          <w:szCs w:val="28"/>
          <w:rtl w:val="true"/>
          <w:lang w:bidi="ar-SA"/>
        </w:rPr>
        <w:t>راية، وإذا تيجان القوم الأغلب عليهم</w:t>
      </w:r>
      <w:r>
        <w:rPr>
          <w:rStyle w:val="FootnoteAnchor"/>
          <w:rtl w:val="true"/>
        </w:rPr>
        <w:footnoteReference w:id="2201"/>
      </w:r>
      <w:r>
        <w:rPr>
          <w:rFonts w:ascii="Amiri" w:hAnsi="Amiri" w:eastAsia="Amiri" w:cs="Amiri"/>
          <w:color w:val="111111"/>
          <w:sz w:val="28"/>
          <w:sz w:val="28"/>
          <w:szCs w:val="28"/>
          <w:rtl w:val="true"/>
          <w:lang w:bidi="ar-SA"/>
        </w:rPr>
        <w:t>البياض والصفرة، مدجّجين بالحديد والسلاح،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Style w:val="FootnoteAnchor"/>
          <w:rtl w:val="true"/>
        </w:rPr>
        <w:footnoteReference w:id="2202"/>
      </w:r>
      <w:r>
        <w:rPr>
          <w:rFonts w:ascii="Amiri" w:hAnsi="Amiri" w:eastAsia="Amiri" w:cs="Amiri"/>
          <w:color w:val="111111"/>
          <w:sz w:val="28"/>
          <w:sz w:val="28"/>
          <w:szCs w:val="28"/>
          <w:rtl w:val="true"/>
          <w:lang w:bidi="ar-SA"/>
        </w:rPr>
        <w:t>وهؤلاء الأنصار وغيرهم ، ثمّ تلاه فارس</w:t>
      </w:r>
      <w:r>
        <w:rPr>
          <w:rStyle w:val="FootnoteAnchor"/>
          <w:rtl w:val="true"/>
        </w:rPr>
        <w:footnoteReference w:id="2203"/>
      </w:r>
      <w:r>
        <w:rPr>
          <w:rFonts w:ascii="Amiri" w:hAnsi="Amiri" w:eastAsia="Amiri" w:cs="Amiri"/>
          <w:color w:val="111111"/>
          <w:sz w:val="28"/>
          <w:sz w:val="28"/>
          <w:szCs w:val="28"/>
          <w:rtl w:val="true"/>
          <w:lang w:bidi="ar-SA"/>
        </w:rPr>
        <w:t xml:space="preserve">عليه عمامة صفراء وثياب بيض، متقلِّداً سيفاً متنكِّباً قوساً معه راية، على فرس أشقر في نحو ألف فارس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w:t>
      </w:r>
      <w:r>
        <w:rPr>
          <w:rStyle w:val="FootnoteAnchor"/>
          <w:rtl w:val="true"/>
        </w:rPr>
        <w:footnoteReference w:id="2205"/>
      </w:r>
      <w:r>
        <w:rPr>
          <w:rFonts w:ascii="Amiri" w:hAnsi="Amiri" w:eastAsia="Amiri" w:cs="Amiri"/>
          <w:color w:val="111111"/>
          <w:sz w:val="28"/>
          <w:sz w:val="28"/>
          <w:szCs w:val="28"/>
          <w:rtl w:val="true"/>
          <w:lang w:bidi="ar-SA"/>
        </w:rPr>
        <w:t>ذو الشهادتين ، ثمّ تلاه</w:t>
      </w:r>
      <w:r>
        <w:rPr>
          <w:rStyle w:val="FootnoteAnchor"/>
          <w:rtl w:val="true"/>
        </w:rPr>
        <w:footnoteReference w:id="2206"/>
      </w:r>
      <w:r>
        <w:rPr>
          <w:rFonts w:ascii="Amiri" w:hAnsi="Amiri" w:eastAsia="Amiri" w:cs="Amiri"/>
          <w:color w:val="111111"/>
          <w:sz w:val="28"/>
          <w:sz w:val="28"/>
          <w:szCs w:val="28"/>
          <w:rtl w:val="true"/>
          <w:lang w:bidi="ar-SA"/>
        </w:rPr>
        <w:t>فارس آخر على كميت، معتمّ بعمامة صفراء من تحتها قلنسوة بيضاء وعليه قباء أبيض</w:t>
      </w:r>
      <w:r>
        <w:rPr>
          <w:rStyle w:val="FootnoteAnchor"/>
          <w:rtl w:val="true"/>
        </w:rPr>
        <w:footnoteReference w:id="2207"/>
      </w:r>
      <w:r>
        <w:rPr>
          <w:rFonts w:ascii="Amiri" w:hAnsi="Amiri" w:eastAsia="Amiri" w:cs="Amiri"/>
          <w:color w:val="111111"/>
          <w:sz w:val="28"/>
          <w:sz w:val="28"/>
          <w:szCs w:val="28"/>
          <w:rtl w:val="true"/>
          <w:lang w:bidi="ar-SA"/>
        </w:rPr>
        <w:t>، متقلِّداً سيفاً متنكّباً قوساً في نحو ألف</w:t>
      </w:r>
    </w:p>
    <w:p>
      <w:pPr>
        <w:pStyle w:val="BookText"/>
        <w:rPr/>
      </w:pPr>
      <w:r>
        <w:rPr>
          <w:rFonts w:ascii="IRNazanin" w:hAnsi="IRNazanin" w:eastAsia="IRNazanin"/>
          <w:color w:val="111111"/>
          <w:sz w:val="28"/>
          <w:sz w:val="28"/>
          <w:szCs w:val="28"/>
          <w:rtl w:val="true"/>
          <w:lang w:bidi="fa-IR"/>
        </w:rPr>
        <w:t>فارس معه</w:t>
      </w:r>
      <w:r>
        <w:rPr>
          <w:rStyle w:val="FootnoteAnchor"/>
          <w:rtl w:val="true"/>
        </w:rPr>
        <w:footnoteReference w:id="2208"/>
      </w:r>
      <w:r>
        <w:rPr>
          <w:rFonts w:ascii="Amiri" w:hAnsi="Amiri" w:eastAsia="Amiri" w:cs="Amiri"/>
          <w:color w:val="111111"/>
          <w:sz w:val="28"/>
          <w:sz w:val="28"/>
          <w:szCs w:val="28"/>
          <w:rtl w:val="true"/>
          <w:lang w:bidi="ar-SA"/>
        </w:rPr>
        <w:t xml:space="preserve">راية،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بنا فارس آخر على فرس أبيض</w:t>
      </w:r>
      <w:r>
        <w:rPr>
          <w:rStyle w:val="FootnoteAnchor"/>
          <w:rtl w:val="true"/>
        </w:rPr>
        <w:footnoteReference w:id="2210"/>
      </w:r>
      <w:r>
        <w:rPr>
          <w:rFonts w:ascii="Amiri" w:hAnsi="Amiri" w:eastAsia="Amiri" w:cs="Amiri"/>
          <w:color w:val="111111"/>
          <w:sz w:val="28"/>
          <w:sz w:val="28"/>
          <w:szCs w:val="28"/>
          <w:rtl w:val="true"/>
          <w:lang w:bidi="ar-SA"/>
        </w:rPr>
        <w:t>وعليه ثياب وعمامة</w:t>
      </w:r>
      <w:r>
        <w:rPr>
          <w:rStyle w:val="FootnoteAnchor"/>
          <w:rtl w:val="true"/>
        </w:rPr>
        <w:footnoteReference w:id="2211"/>
      </w:r>
      <w:r>
        <w:rPr>
          <w:rFonts w:ascii="Amiri" w:hAnsi="Amiri" w:eastAsia="Amiri" w:cs="Amiri"/>
          <w:color w:val="111111"/>
          <w:sz w:val="28"/>
          <w:sz w:val="28"/>
          <w:szCs w:val="28"/>
          <w:rtl w:val="true"/>
          <w:lang w:bidi="ar-SA"/>
        </w:rPr>
        <w:t>قد سدلها بين يديه ومن خلفه، شديد الأدمة عليه سكينة ووقار، رافع صوته بالقرآن</w:t>
      </w:r>
      <w:r>
        <w:rPr>
          <w:rStyle w:val="FootnoteAnchor"/>
          <w:rtl w:val="true"/>
        </w:rPr>
        <w:footnoteReference w:id="2212"/>
      </w:r>
      <w:r>
        <w:rPr>
          <w:rFonts w:ascii="Amiri" w:hAnsi="Amiri" w:eastAsia="Amiri" w:cs="Amiri"/>
          <w:color w:val="111111"/>
          <w:sz w:val="28"/>
          <w:sz w:val="28"/>
          <w:szCs w:val="28"/>
          <w:rtl w:val="true"/>
          <w:lang w:bidi="ar-SA"/>
        </w:rPr>
        <w:t>، متقلِّداً سيفاً متنكِّباً قوساً معه راية بيضاء في ملأ</w:t>
      </w:r>
      <w:r>
        <w:rPr>
          <w:rStyle w:val="FootnoteAnchor"/>
          <w:rtl w:val="true"/>
        </w:rPr>
        <w:footnoteReference w:id="2213"/>
      </w:r>
      <w:r>
        <w:rPr>
          <w:rFonts w:ascii="Amiri" w:hAnsi="Amiri" w:eastAsia="Amiri" w:cs="Amiri"/>
          <w:color w:val="111111"/>
          <w:sz w:val="28"/>
          <w:sz w:val="28"/>
          <w:szCs w:val="28"/>
          <w:rtl w:val="true"/>
          <w:lang w:bidi="ar-SA"/>
        </w:rPr>
        <w:t>من الناس مختلفي التيجان، حوله مشيخة وكهول وشبّان</w:t>
      </w:r>
      <w:r>
        <w:rPr>
          <w:rStyle w:val="FootnoteAnchor"/>
          <w:rtl w:val="true"/>
        </w:rPr>
        <w:footnoteReference w:id="2214"/>
      </w:r>
      <w:r>
        <w:rPr>
          <w:rFonts w:ascii="Amiri" w:hAnsi="Amiri" w:eastAsia="Amiri" w:cs="Amiri"/>
          <w:color w:val="111111"/>
          <w:sz w:val="28"/>
          <w:sz w:val="28"/>
          <w:szCs w:val="28"/>
          <w:rtl w:val="true"/>
          <w:lang w:bidi="ar-SA"/>
        </w:rPr>
        <w:t>كأنّما أوقفوا للحساب، أثر السجود في وجوههم</w:t>
      </w:r>
      <w:r>
        <w:rPr>
          <w:rStyle w:val="FootnoteAnchor"/>
          <w:rtl w:val="true"/>
        </w:rPr>
        <w:footnoteReference w:id="2215"/>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Style w:val="FootnoteAnchor"/>
          <w:rtl w:val="true"/>
        </w:rPr>
        <w:footnoteReference w:id="2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في عدّة من الصحابة والمهاجرين</w:t>
      </w:r>
      <w:r>
        <w:rPr>
          <w:rStyle w:val="FootnoteAnchor"/>
          <w:rtl w:val="true"/>
        </w:rPr>
        <w:footnoteReference w:id="2217"/>
      </w:r>
      <w:r>
        <w:rPr>
          <w:rFonts w:ascii="Amiri" w:hAnsi="Amiri" w:eastAsia="Amiri" w:cs="Amiri"/>
          <w:color w:val="111111"/>
          <w:sz w:val="28"/>
          <w:sz w:val="28"/>
          <w:szCs w:val="28"/>
          <w:rtl w:val="true"/>
          <w:lang w:bidi="ar-SA"/>
        </w:rPr>
        <w:t>والأنصار وأبنائهم ، ثمّ مرّ بنا فارس على فرس أشقر، عليه ثياب بيض وقلنسوة بيضاء وعمامة صفراء، متقلّداً سيفاً متنكِّباً قوساً تخطّ رجلاه الأرض في ألف فارس</w:t>
      </w:r>
      <w:r>
        <w:rPr>
          <w:rStyle w:val="FootnoteAnchor"/>
          <w:rtl w:val="true"/>
        </w:rPr>
        <w:footnoteReference w:id="2218"/>
      </w:r>
      <w:r>
        <w:rPr>
          <w:rFonts w:ascii="Amiri" w:hAnsi="Amiri" w:eastAsia="Amiri" w:cs="Amiri"/>
          <w:color w:val="111111"/>
          <w:sz w:val="28"/>
          <w:sz w:val="28"/>
          <w:szCs w:val="28"/>
          <w:rtl w:val="true"/>
          <w:lang w:bidi="ar-SA"/>
        </w:rPr>
        <w:t>من الناس، الغالب على ثيابهم</w:t>
      </w:r>
      <w:r>
        <w:rPr>
          <w:rStyle w:val="FootnoteAnchor"/>
          <w:rtl w:val="true"/>
        </w:rPr>
        <w:footnoteReference w:id="2219"/>
      </w:r>
      <w:r>
        <w:rPr>
          <w:rFonts w:ascii="Amiri" w:hAnsi="Amiri" w:eastAsia="Amiri" w:cs="Amiri"/>
          <w:color w:val="111111"/>
          <w:sz w:val="28"/>
          <w:sz w:val="28"/>
          <w:szCs w:val="28"/>
          <w:rtl w:val="true"/>
          <w:lang w:bidi="ar-SA"/>
        </w:rPr>
        <w:t xml:space="preserve">الصفرة والبياض معه راية صفراء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قيس بن عبادة</w:t>
      </w:r>
      <w:r>
        <w:rPr>
          <w:rStyle w:val="FootnoteAnchor"/>
          <w:rtl w:val="true"/>
        </w:rPr>
        <w:footnoteReference w:id="2220"/>
      </w:r>
      <w:r>
        <w:rPr>
          <w:rFonts w:ascii="Amiri" w:hAnsi="Amiri" w:eastAsia="Amiri" w:cs="Amiri"/>
          <w:color w:val="111111"/>
          <w:sz w:val="28"/>
          <w:sz w:val="28"/>
          <w:szCs w:val="28"/>
          <w:rtl w:val="true"/>
          <w:lang w:bidi="ar-SA"/>
        </w:rPr>
        <w:t>في عدّة من الأنصار وأبنائهم</w:t>
      </w:r>
      <w:r>
        <w:rPr>
          <w:rStyle w:val="FootnoteAnchor"/>
          <w:rtl w:val="true"/>
        </w:rPr>
        <w:footnoteReference w:id="2221"/>
      </w:r>
      <w:r>
        <w:rPr>
          <w:rFonts w:ascii="Amiri" w:hAnsi="Amiri" w:eastAsia="Amiri" w:cs="Amiri"/>
          <w:color w:val="111111"/>
          <w:sz w:val="28"/>
          <w:sz w:val="28"/>
          <w:szCs w:val="28"/>
          <w:rtl w:val="true"/>
          <w:lang w:bidi="ar-SA"/>
        </w:rPr>
        <w:t>من قحطان ، ثمّ مرّ بنا فارس على فرس أشهل مارأينا أحسن منه، عليه ثياب</w:t>
      </w:r>
      <w:r>
        <w:rPr>
          <w:rStyle w:val="FootnoteAnchor"/>
          <w:rtl w:val="true"/>
        </w:rPr>
        <w:footnoteReference w:id="2222"/>
      </w:r>
      <w:r>
        <w:rPr>
          <w:rFonts w:ascii="Amiri" w:hAnsi="Amiri" w:eastAsia="Amiri" w:cs="Amiri"/>
          <w:color w:val="111111"/>
          <w:sz w:val="28"/>
          <w:sz w:val="28"/>
          <w:szCs w:val="28"/>
          <w:rtl w:val="true"/>
          <w:lang w:bidi="ar-SA"/>
        </w:rPr>
        <w:t xml:space="preserve">وعمامة سوداء قد سدلها بين‌يديه ومن خلفه،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في عدّة</w:t>
      </w:r>
      <w:r>
        <w:rPr>
          <w:rStyle w:val="FootnoteAnchor"/>
          <w:rtl w:val="true"/>
        </w:rPr>
        <w:footnoteReference w:id="2223"/>
      </w:r>
      <w:r>
        <w:rPr>
          <w:rFonts w:ascii="IRNazanin" w:hAnsi="IRNazanin" w:eastAsia="IRNazanin"/>
          <w:color w:val="111111"/>
          <w:sz w:val="28"/>
          <w:sz w:val="28"/>
          <w:szCs w:val="28"/>
          <w:rtl w:val="true"/>
          <w:lang w:bidi="fa-IR"/>
        </w:rPr>
        <w:t>من أصحاب رسول اللّه ، ثمّ تلاه</w:t>
      </w:r>
    </w:p>
    <w:p>
      <w:pPr>
        <w:pStyle w:val="BookText"/>
        <w:rPr/>
      </w:pPr>
      <w:r>
        <w:rPr>
          <w:rFonts w:ascii="Amiri" w:hAnsi="Amiri" w:eastAsia="Amiri" w:cs="Amiri"/>
          <w:color w:val="111111"/>
          <w:sz w:val="28"/>
          <w:sz w:val="28"/>
          <w:szCs w:val="28"/>
          <w:rtl w:val="true"/>
          <w:lang w:bidi="ar-SA"/>
        </w:rPr>
        <w:t>موكب آخر فيه فارس أشبه الناس بالأوّل</w:t>
      </w:r>
      <w:r>
        <w:rPr>
          <w:rStyle w:val="FootnoteAnchor"/>
          <w:rtl w:val="true"/>
        </w:rPr>
        <w:footnoteReference w:id="2224"/>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ثمّ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المواكب والرايات يقدم بعضها بعضاً، واشتبكت الرماح، ثمّ ورد موكب</w:t>
      </w:r>
      <w:r>
        <w:rPr>
          <w:rStyle w:val="FootnoteAnchor"/>
          <w:rtl w:val="true"/>
        </w:rPr>
        <w:footnoteReference w:id="2225"/>
      </w:r>
      <w:r>
        <w:rPr>
          <w:rFonts w:ascii="Amiri" w:hAnsi="Amiri" w:eastAsia="Amiri" w:cs="Amiri"/>
          <w:color w:val="111111"/>
          <w:sz w:val="28"/>
          <w:sz w:val="28"/>
          <w:szCs w:val="28"/>
          <w:rtl w:val="true"/>
          <w:lang w:bidi="ar-SA"/>
        </w:rPr>
        <w:t>من الناس فيه خلق كثير عليهم السلاح والحديد، مختلفي</w:t>
      </w:r>
      <w:r>
        <w:rPr>
          <w:rStyle w:val="FootnoteAnchor"/>
          <w:rtl w:val="true"/>
        </w:rPr>
        <w:footnoteReference w:id="2226"/>
      </w:r>
      <w:r>
        <w:rPr>
          <w:rFonts w:ascii="Amiri" w:hAnsi="Amiri" w:eastAsia="Amiri" w:cs="Amiri"/>
          <w:color w:val="111111"/>
          <w:sz w:val="28"/>
          <w:sz w:val="28"/>
          <w:szCs w:val="28"/>
          <w:rtl w:val="true"/>
          <w:lang w:bidi="ar-SA"/>
        </w:rPr>
        <w:t>الرايات في أوّله راية كبيرة، في أوّله فارس كأنّه كسر وجبر، صفة رجل شديد الساعدين عند العرب، نظره إلى الأرض أكثر من نظره إلى فوق ، عن يمينه</w:t>
      </w:r>
      <w:r>
        <w:rPr>
          <w:rStyle w:val="FootnoteAnchor"/>
          <w:rtl w:val="true"/>
        </w:rPr>
        <w:footnoteReference w:id="2227"/>
      </w:r>
      <w:r>
        <w:rPr>
          <w:rFonts w:ascii="Amiri" w:hAnsi="Amiri" w:eastAsia="Amiri" w:cs="Amiri"/>
          <w:color w:val="111111"/>
          <w:sz w:val="28"/>
          <w:sz w:val="28"/>
          <w:szCs w:val="28"/>
          <w:rtl w:val="true"/>
          <w:lang w:bidi="ar-SA"/>
        </w:rPr>
        <w:t xml:space="preserve">شاب حسن الوجه وعلى شماله مثله وبين يديه شاب مثلهما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Style w:val="FootnoteAnchor"/>
          <w:rtl w:val="true"/>
        </w:rPr>
        <w:footnoteReference w:id="2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 وهؤلاء</w:t>
      </w:r>
      <w:r>
        <w:rPr>
          <w:rStyle w:val="FootnoteAnchor"/>
          <w:rtl w:val="true"/>
        </w:rPr>
        <w:footnoteReference w:id="2229"/>
      </w:r>
      <w:r>
        <w:rPr>
          <w:rFonts w:ascii="Amiri" w:hAnsi="Amiri" w:eastAsia="Amiri" w:cs="Amiri"/>
          <w:color w:val="111111"/>
          <w:sz w:val="28"/>
          <w:sz w:val="28"/>
          <w:szCs w:val="28"/>
          <w:rtl w:val="true"/>
          <w:lang w:bidi="ar-SA"/>
        </w:rPr>
        <w:t>الحسن والحسين عليهماالسلام عن يمينه وشماله، ومحمّد بن الحنفية بين يديه معه الراية العظمى</w:t>
      </w:r>
      <w:r>
        <w:rPr>
          <w:rStyle w:val="FootnoteAnchor"/>
          <w:rtl w:val="true"/>
        </w:rPr>
        <w:footnoteReference w:id="2230"/>
      </w:r>
      <w:r>
        <w:rPr>
          <w:rFonts w:ascii="Amiri" w:hAnsi="Amiri" w:eastAsia="Amiri" w:cs="Amiri"/>
          <w:color w:val="111111"/>
          <w:sz w:val="28"/>
          <w:sz w:val="28"/>
          <w:szCs w:val="28"/>
          <w:rtl w:val="true"/>
          <w:lang w:bidi="ar-SA"/>
        </w:rPr>
        <w:t>وخلفه عبداللّه بن جعفر بن أبي طالب وهؤلاء ولد عقيل</w:t>
      </w:r>
      <w:r>
        <w:rPr>
          <w:rStyle w:val="FootnoteAnchor"/>
          <w:rtl w:val="true"/>
        </w:rPr>
        <w:footnoteReference w:id="2231"/>
      </w:r>
      <w:r>
        <w:rPr>
          <w:rFonts w:ascii="Amiri" w:hAnsi="Amiri" w:eastAsia="Amiri" w:cs="Amiri"/>
          <w:color w:val="111111"/>
          <w:sz w:val="28"/>
          <w:sz w:val="28"/>
          <w:szCs w:val="28"/>
          <w:rtl w:val="true"/>
          <w:lang w:bidi="ar-SA"/>
        </w:rPr>
        <w:t>من فتيان بني هاشم، وهؤلاء المشايخ من أهل بدرٍ من المهاجرين والأنصار، فسار حتّى نزل بالزاوية</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تقابل العسكران جعل</w:t>
      </w:r>
      <w:r>
        <w:rPr>
          <w:rStyle w:val="FootnoteAnchor"/>
          <w:rtl w:val="true"/>
        </w:rPr>
        <w:footnoteReference w:id="2234"/>
      </w:r>
      <w:r>
        <w:rPr>
          <w:rFonts w:ascii="Amiri" w:hAnsi="Amiri" w:eastAsia="Amiri" w:cs="Amiri"/>
          <w:color w:val="111111"/>
          <w:sz w:val="28"/>
          <w:sz w:val="28"/>
          <w:szCs w:val="28"/>
          <w:rtl w:val="true"/>
          <w:lang w:bidi="ar-SA"/>
        </w:rPr>
        <w:t>أهل البصرة يرمون أصحاب أمير المؤمنين عليه‌السلام بالنبل</w:t>
      </w:r>
      <w:r>
        <w:rPr>
          <w:rStyle w:val="FootnoteAnchor"/>
          <w:rtl w:val="true"/>
        </w:rPr>
        <w:footnoteReference w:id="2235"/>
      </w:r>
      <w:r>
        <w:rPr>
          <w:rFonts w:ascii="Amiri" w:hAnsi="Amiri" w:eastAsia="Amiri" w:cs="Amiri"/>
          <w:color w:val="111111"/>
          <w:sz w:val="28"/>
          <w:sz w:val="28"/>
          <w:szCs w:val="28"/>
          <w:rtl w:val="true"/>
          <w:lang w:bidi="ar-SA"/>
        </w:rPr>
        <w:t>حتّى عقروا</w:t>
      </w:r>
      <w:r>
        <w:rPr>
          <w:rStyle w:val="FootnoteAnchor"/>
          <w:rtl w:val="true"/>
        </w:rPr>
        <w:footnoteReference w:id="2236"/>
      </w:r>
      <w:r>
        <w:rPr>
          <w:rFonts w:ascii="Amiri" w:hAnsi="Amiri" w:eastAsia="Amiri" w:cs="Amiri"/>
          <w:color w:val="111111"/>
          <w:sz w:val="28"/>
          <w:sz w:val="28"/>
          <w:szCs w:val="28"/>
          <w:rtl w:val="true"/>
          <w:lang w:bidi="ar-SA"/>
        </w:rPr>
        <w:t xml:space="preserve">جماعة،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أمير المؤمنين</w:t>
      </w:r>
      <w:r>
        <w:rPr>
          <w:rStyle w:val="FootnoteAnchor"/>
          <w:rtl w:val="true"/>
        </w:rPr>
        <w:footnoteReference w:id="2237"/>
      </w:r>
      <w:r>
        <w:rPr>
          <w:rFonts w:ascii="Amiri" w:hAnsi="Amiri" w:eastAsia="Amiri" w:cs="Amiri"/>
          <w:color w:val="111111"/>
          <w:sz w:val="28"/>
          <w:sz w:val="28"/>
          <w:szCs w:val="28"/>
          <w:rtl w:val="true"/>
          <w:lang w:bidi="ar-SA"/>
        </w:rPr>
        <w:t>عقرنا بنبلهم فما انتظارك</w:t>
      </w:r>
      <w:r>
        <w:rPr>
          <w:rStyle w:val="FootnoteAnchor"/>
          <w:rtl w:val="true"/>
        </w:rPr>
        <w:footnoteReference w:id="2238"/>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إنّي قد أعذرت وأنذرت فكن لي عليهم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دعى</w:t>
      </w:r>
      <w:r>
        <w:rPr>
          <w:rStyle w:val="FootnoteAnchor"/>
          <w:rtl w:val="true"/>
        </w:rPr>
        <w:footnoteReference w:id="2239"/>
      </w:r>
      <w:r>
        <w:rPr>
          <w:rFonts w:ascii="Amiri" w:hAnsi="Amiri" w:eastAsia="Amiri" w:cs="Amiri"/>
          <w:color w:val="111111"/>
          <w:sz w:val="28"/>
          <w:sz w:val="28"/>
          <w:szCs w:val="28"/>
          <w:rtl w:val="true"/>
          <w:lang w:bidi="ar-SA"/>
        </w:rPr>
        <w:t>بالدرع فأفرغها عليه وتقلّد بسيفه واعتجر بعمامته واستوى على بغلة النبيّ صلى‌الله‌عليه‌و‌آله ، ثمّ دعى بالمصحف فأخذه بيده وقال</w:t>
      </w:r>
      <w:r>
        <w:rPr>
          <w:rStyle w:val="FootnoteAnchor"/>
          <w:rtl w:val="true"/>
        </w:rPr>
        <w:footnoteReference w:id="2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 هذا المصحف يدعو</w:t>
      </w:r>
      <w:r>
        <w:rPr>
          <w:rStyle w:val="FootnoteAnchor"/>
          <w:rtl w:val="true"/>
        </w:rPr>
        <w:footnoteReference w:id="2241"/>
      </w:r>
      <w:r>
        <w:rPr>
          <w:rFonts w:ascii="Amiri" w:hAnsi="Amiri" w:eastAsia="Amiri" w:cs="Amiri"/>
          <w:color w:val="111111"/>
          <w:sz w:val="28"/>
          <w:sz w:val="28"/>
          <w:szCs w:val="28"/>
          <w:rtl w:val="true"/>
          <w:lang w:bidi="ar-SA"/>
        </w:rPr>
        <w:t>هؤلاء الجماعة إلى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غلام</w:t>
      </w:r>
      <w:r>
        <w:rPr>
          <w:rStyle w:val="FootnoteAnchor"/>
          <w:rtl w:val="true"/>
        </w:rPr>
        <w:footnoteReference w:id="2242"/>
      </w:r>
      <w:r>
        <w:rPr>
          <w:rFonts w:ascii="Amiri" w:hAnsi="Amiri" w:eastAsia="Amiri" w:cs="Amiri"/>
          <w:color w:val="111111"/>
          <w:sz w:val="28"/>
          <w:sz w:val="28"/>
          <w:szCs w:val="28"/>
          <w:rtl w:val="true"/>
          <w:lang w:bidi="ar-SA"/>
        </w:rPr>
        <w:t>عليه قباء أبيض ، فقال</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 فقال له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فتى إنّ يدك اليمنى تقطع فتأخذه باليسرى فتقطع ، ثمّ تضرب</w:t>
      </w:r>
      <w:r>
        <w:rPr>
          <w:rStyle w:val="FootnoteAnchor"/>
          <w:rtl w:val="true"/>
        </w:rPr>
        <w:footnoteReference w:id="2244"/>
      </w:r>
      <w:r>
        <w:rPr>
          <w:rFonts w:ascii="Amiri" w:hAnsi="Amiri" w:eastAsia="Amiri" w:cs="Amiri"/>
          <w:color w:val="111111"/>
          <w:sz w:val="28"/>
          <w:sz w:val="28"/>
          <w:szCs w:val="28"/>
          <w:rtl w:val="true"/>
          <w:lang w:bidi="ar-SA"/>
        </w:rPr>
        <w:t>بالسيف حتّى تقتل</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أمير المؤمنين وهذا</w:t>
      </w:r>
      <w:r>
        <w:rPr>
          <w:rStyle w:val="FootnoteAnchor"/>
          <w:rtl w:val="true"/>
        </w:rPr>
        <w:footnoteReference w:id="2245"/>
      </w:r>
      <w:r>
        <w:rPr>
          <w:rFonts w:ascii="Amiri" w:hAnsi="Amiri" w:eastAsia="Amiri" w:cs="Amiri"/>
          <w:color w:val="111111"/>
          <w:sz w:val="28"/>
          <w:sz w:val="28"/>
          <w:szCs w:val="28"/>
          <w:rtl w:val="true"/>
          <w:lang w:bidi="ar-SA"/>
        </w:rPr>
        <w:t>قليل في ذات اللّه ، ثمّ أخذ المصحف الفتى</w:t>
      </w:r>
      <w:r>
        <w:rPr>
          <w:rStyle w:val="FootnoteAnchor"/>
          <w:rtl w:val="true"/>
        </w:rPr>
        <w:footnoteReference w:id="2246"/>
      </w:r>
      <w:r>
        <w:rPr>
          <w:rFonts w:ascii="Amiri" w:hAnsi="Amiri" w:eastAsia="Amiri" w:cs="Amiri"/>
          <w:color w:val="111111"/>
          <w:sz w:val="28"/>
          <w:sz w:val="28"/>
          <w:szCs w:val="28"/>
          <w:rtl w:val="true"/>
          <w:lang w:bidi="ar-SA"/>
        </w:rPr>
        <w:t xml:space="preserve">وانطلق به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هذا كتاب اللّه بيننا وبينكم</w:t>
      </w:r>
      <w:r>
        <w:rPr>
          <w:rStyle w:val="FootnoteAnchor"/>
          <w:rtl w:val="true"/>
        </w:rPr>
        <w:footnoteReference w:id="2247"/>
      </w:r>
      <w:r>
        <w:rPr>
          <w:rFonts w:ascii="Amiri" w:hAnsi="Amiri" w:eastAsia="Amiri" w:cs="Amiri"/>
          <w:color w:val="111111"/>
          <w:sz w:val="28"/>
          <w:sz w:val="28"/>
          <w:szCs w:val="28"/>
          <w:rtl w:val="true"/>
          <w:lang w:bidi="ar-SA"/>
        </w:rPr>
        <w:t>فضرب رجل من أصحاب الجمل يده</w:t>
      </w:r>
      <w:r>
        <w:rPr>
          <w:rStyle w:val="FootnoteAnchor"/>
          <w:rtl w:val="true"/>
        </w:rPr>
        <w:footnoteReference w:id="2248"/>
      </w:r>
      <w:r>
        <w:rPr>
          <w:rFonts w:ascii="IRNazanin" w:hAnsi="IRNazanin" w:eastAsia="IRNazanin"/>
          <w:color w:val="111111"/>
          <w:sz w:val="28"/>
          <w:sz w:val="28"/>
          <w:szCs w:val="28"/>
          <w:rtl w:val="true"/>
          <w:lang w:bidi="fa-IR"/>
        </w:rPr>
        <w:t>فقطعها فأخذ المصحف بشماله فقطعت</w:t>
      </w:r>
      <w:r>
        <w:rPr>
          <w:rStyle w:val="FootnoteAnchor"/>
          <w:rtl w:val="true"/>
        </w:rPr>
        <w:footnoteReference w:id="2249"/>
      </w:r>
      <w:r>
        <w:rPr>
          <w:rFonts w:ascii="IRNazanin" w:hAnsi="IRNazanin" w:eastAsia="IRNazanin"/>
          <w:color w:val="111111"/>
          <w:sz w:val="28"/>
          <w:sz w:val="28"/>
          <w:szCs w:val="28"/>
          <w:rtl w:val="true"/>
          <w:lang w:bidi="fa-IR"/>
        </w:rPr>
        <w:t>فاحتضن</w:t>
      </w:r>
      <w:r>
        <w:rPr>
          <w:rStyle w:val="FootnoteAnchor"/>
          <w:rtl w:val="true"/>
        </w:rPr>
        <w:footnoteReference w:id="2250"/>
      </w:r>
      <w:r>
        <w:rPr>
          <w:rFonts w:ascii="Amiri" w:hAnsi="Amiri" w:eastAsia="Amiri" w:cs="Amiri"/>
          <w:color w:val="111111"/>
          <w:sz w:val="28"/>
          <w:sz w:val="28"/>
          <w:szCs w:val="28"/>
          <w:rtl w:val="true"/>
          <w:lang w:bidi="ar-SA"/>
        </w:rPr>
        <w:t xml:space="preserve">المصحف بصدره فضرب حتّى قتل ، ثمّ رفع عليّ عليه‌السلام رايته إلى ابنه محمّد بن الحنفيّة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محمّد الراية</w:t>
      </w:r>
      <w:r>
        <w:rPr>
          <w:rStyle w:val="FootnoteAnchor"/>
          <w:rtl w:val="true"/>
        </w:rPr>
        <w:footnoteReference w:id="2251"/>
      </w:r>
      <w:r>
        <w:rPr>
          <w:rFonts w:ascii="Amiri" w:hAnsi="Amiri" w:eastAsia="Amiri" w:cs="Amiri"/>
          <w:color w:val="111111"/>
          <w:sz w:val="28"/>
          <w:sz w:val="28"/>
          <w:szCs w:val="28"/>
          <w:rtl w:val="true"/>
          <w:lang w:bidi="ar-SA"/>
        </w:rPr>
        <w:t>فطعن بها في أصحاب الجمل طعناً منكراً، وعليّ ينظر إليه فأعجبه ما رأى من فعاله فقاتل</w:t>
      </w:r>
      <w:r>
        <w:rPr>
          <w:rStyle w:val="FootnoteAnchor"/>
          <w:rtl w:val="true"/>
        </w:rPr>
        <w:footnoteReference w:id="2252"/>
      </w:r>
      <w:r>
        <w:rPr>
          <w:rFonts w:ascii="Amiri" w:hAnsi="Amiri" w:eastAsia="Amiri" w:cs="Amiri"/>
          <w:color w:val="111111"/>
          <w:sz w:val="28"/>
          <w:sz w:val="28"/>
          <w:szCs w:val="28"/>
          <w:rtl w:val="true"/>
          <w:lang w:bidi="ar-SA"/>
        </w:rPr>
        <w:t>ساعة ثمّ رجع،</w:t>
      </w:r>
    </w:p>
    <w:p>
      <w:pPr>
        <w:pStyle w:val="BookText"/>
        <w:rPr/>
      </w:pPr>
      <w:r>
        <w:rPr>
          <w:rFonts w:ascii="Amiri" w:hAnsi="Amiri" w:eastAsia="Amiri" w:cs="Amiri"/>
          <w:color w:val="111111"/>
          <w:sz w:val="28"/>
          <w:sz w:val="28"/>
          <w:szCs w:val="28"/>
          <w:rtl w:val="true"/>
          <w:lang w:bidi="ar-SA"/>
        </w:rPr>
        <w:t>وضرب عليّ بيده على</w:t>
      </w:r>
      <w:r>
        <w:rPr>
          <w:rStyle w:val="FootnoteAnchor"/>
          <w:rtl w:val="true"/>
        </w:rPr>
        <w:footnoteReference w:id="2253"/>
      </w:r>
      <w:r>
        <w:rPr>
          <w:rFonts w:ascii="Amiri" w:hAnsi="Amiri" w:eastAsia="Amiri" w:cs="Amiri"/>
          <w:color w:val="111111"/>
          <w:sz w:val="28"/>
          <w:sz w:val="28"/>
          <w:szCs w:val="28"/>
          <w:rtl w:val="true"/>
          <w:lang w:bidi="ar-SA"/>
        </w:rPr>
        <w:t>سيفه فأسلّه ثمّ حمل على القوم، فضرب فيهم يميناً وشمالاً، ثمّ رجع وقد انحنى سيفه فجعل يسوّيه بركبته، ثمّ حمل ثانية فجعل يضرب فيهم حتّى انحنى سيفه، ثمّ رجع وجعل يسوّيه بركبته</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وجال الأشتر بين الصفّين وقتل من شجعان الجمل</w:t>
      </w:r>
      <w:r>
        <w:rPr>
          <w:rStyle w:val="FootnoteAnchor"/>
          <w:rtl w:val="true"/>
        </w:rPr>
        <w:footnoteReference w:id="2255"/>
      </w:r>
      <w:r>
        <w:rPr>
          <w:rFonts w:ascii="Amiri" w:hAnsi="Amiri" w:eastAsia="Amiri" w:cs="Amiri"/>
          <w:color w:val="111111"/>
          <w:sz w:val="28"/>
          <w:sz w:val="28"/>
          <w:szCs w:val="28"/>
          <w:rtl w:val="true"/>
          <w:lang w:bidi="ar-SA"/>
        </w:rPr>
        <w:t>جماعة مبارزة وكذلك عمّار بن ياسر ومحمّد بن أبي بكر، واشتبك</w:t>
      </w:r>
      <w:r>
        <w:rPr>
          <w:rStyle w:val="FootnoteAnchor"/>
          <w:rtl w:val="true"/>
        </w:rPr>
        <w:footnoteReference w:id="2256"/>
      </w:r>
      <w:r>
        <w:rPr>
          <w:rFonts w:ascii="Amiri" w:hAnsi="Amiri" w:eastAsia="Amiri" w:cs="Amiri"/>
          <w:color w:val="111111"/>
          <w:sz w:val="28"/>
          <w:sz w:val="28"/>
          <w:szCs w:val="28"/>
          <w:rtl w:val="true"/>
          <w:lang w:bidi="ar-SA"/>
        </w:rPr>
        <w:t>الحرب بين العسكرين واقتتلوا قتالاً شديداً، وقطعت على خطام الجمل ثمانية وتسعون</w:t>
      </w:r>
      <w:r>
        <w:rPr>
          <w:rStyle w:val="FootnoteAnchor"/>
          <w:rtl w:val="true"/>
        </w:rPr>
        <w:footnoteReference w:id="2257"/>
      </w:r>
      <w:r>
        <w:rPr>
          <w:rFonts w:ascii="Amiri" w:hAnsi="Amiri" w:eastAsia="Amiri" w:cs="Amiri"/>
          <w:color w:val="111111"/>
          <w:sz w:val="28"/>
          <w:sz w:val="28"/>
          <w:szCs w:val="28"/>
          <w:rtl w:val="true"/>
          <w:lang w:bidi="ar-SA"/>
        </w:rPr>
        <w:t>يداً وفي رواية أربعمائة</w:t>
      </w:r>
      <w:r>
        <w:rPr>
          <w:rStyle w:val="FootnoteAnchor"/>
          <w:rtl w:val="true"/>
        </w:rPr>
        <w:footnoteReference w:id="2258"/>
      </w:r>
      <w:r>
        <w:rPr>
          <w:rFonts w:ascii="Amiri" w:hAnsi="Amiri" w:eastAsia="Amiri" w:cs="Amiri"/>
          <w:color w:val="111111"/>
          <w:sz w:val="28"/>
          <w:sz w:val="28"/>
          <w:szCs w:val="28"/>
          <w:rtl w:val="true"/>
          <w:lang w:bidi="ar-SA"/>
        </w:rPr>
        <w:t>يد، وصار الهودج كالقنفذ ممّا به من السهام واحمرّت الأرض بالدماء وعقر الجمل</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مالك الأشتر بن الحرث النخعي وعبداللّه بن الزبير فاعتركا وسقطا إلى الأرض عن فرسيهما، وطال اعتراكهما على وجه الأرض فعلاه الأشتر فلم يجد إلى قتله سبيلاً لشدّة اضطرابه من تحته والناس حوله</w:t>
      </w:r>
      <w:r>
        <w:rPr>
          <w:rStyle w:val="FootnoteAnchor"/>
          <w:rtl w:val="true"/>
        </w:rPr>
        <w:footnoteReference w:id="2260"/>
      </w:r>
      <w:r>
        <w:rPr>
          <w:rFonts w:ascii="Amiri" w:hAnsi="Amiri" w:eastAsia="Amiri" w:cs="Amiri"/>
          <w:color w:val="111111"/>
          <w:sz w:val="28"/>
          <w:sz w:val="28"/>
          <w:szCs w:val="28"/>
          <w:rtl w:val="true"/>
          <w:lang w:bidi="ar-SA"/>
        </w:rPr>
        <w:t>يجولون وابن الزبير ينادي من تحت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w:t>
      </w:r>
      <w:r>
        <w:rPr>
          <w:rStyle w:val="FootnoteAnchor"/>
          <w:rtl w:val="true"/>
        </w:rPr>
        <w:footnoteReference w:id="2261"/>
      </w:r>
      <w:r>
        <w:rPr>
          <w:rFonts w:ascii="Amiri" w:hAnsi="Amiri" w:eastAsia="Amiri" w:cs="Amiri"/>
          <w:color w:val="111111"/>
          <w:sz w:val="28"/>
          <w:sz w:val="28"/>
          <w:szCs w:val="28"/>
          <w:rtl w:val="true"/>
          <w:lang w:bidi="ar-SA"/>
        </w:rPr>
        <w:t>ولا يسمعه أحد من شدّة الجلاد ووقع الحديد على الحديد، ولا يراهما راء لظلمة النقع، وتزاحم</w:t>
      </w:r>
      <w:r>
        <w:rPr>
          <w:rStyle w:val="FootnoteAnchor"/>
          <w:rtl w:val="true"/>
        </w:rPr>
        <w:footnoteReference w:id="2262"/>
      </w:r>
      <w:r>
        <w:rPr>
          <w:rFonts w:ascii="Amiri" w:hAnsi="Amiri" w:eastAsia="Amiri" w:cs="Amiri"/>
          <w:color w:val="111111"/>
          <w:sz w:val="28"/>
          <w:sz w:val="28"/>
          <w:szCs w:val="28"/>
          <w:rtl w:val="true"/>
          <w:lang w:bidi="ar-SA"/>
        </w:rPr>
        <w:t>العجاج، ثمّ هرب عبداللّه ولمّا سقط الجمل والهودج جاء محمّد بن أبي بكر فأدخل يده فاحتضنها</w:t>
      </w:r>
      <w:r>
        <w:rPr>
          <w:rStyle w:val="FootnoteAnchor"/>
          <w:rtl w:val="true"/>
        </w:rPr>
        <w:footnoteReference w:id="2263"/>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منك أنا محمّد ، يقول لك عليّ بن أبي طالب أمير المؤمنين عليه‌السلام هل أصابك شيء؟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إلاّ سهم لم يضرّني ، فجاء عليّ عليه‌السلام</w:t>
      </w:r>
    </w:p>
    <w:p>
      <w:pPr>
        <w:pStyle w:val="BookText"/>
        <w:rPr/>
      </w:pPr>
      <w:r>
        <w:rPr>
          <w:rFonts w:ascii="Amiri" w:hAnsi="Amiri" w:eastAsia="Amiri" w:cs="Amiri"/>
          <w:color w:val="111111"/>
          <w:sz w:val="28"/>
          <w:sz w:val="28"/>
          <w:szCs w:val="28"/>
          <w:rtl w:val="true"/>
          <w:lang w:bidi="ar-SA"/>
        </w:rPr>
        <w:t xml:space="preserve">فوقف عليها، فكان من كلامه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أنصفك الذين أخرجوك إذ صانوا حلائلهم</w:t>
      </w:r>
      <w:r>
        <w:rPr>
          <w:rStyle w:val="FootnoteAnchor"/>
          <w:rtl w:val="true"/>
        </w:rPr>
        <w:footnoteReference w:id="2264"/>
      </w:r>
      <w:r>
        <w:rPr>
          <w:rFonts w:ascii="Amiri" w:hAnsi="Amiri" w:eastAsia="Amiri" w:cs="Amiri"/>
          <w:color w:val="111111"/>
          <w:sz w:val="28"/>
          <w:sz w:val="28"/>
          <w:szCs w:val="28"/>
          <w:rtl w:val="true"/>
          <w:lang w:bidi="ar-SA"/>
        </w:rPr>
        <w:t>وأبرزوك وأمر أخاها محمّد أن ينزلها</w:t>
      </w:r>
      <w:r>
        <w:rPr>
          <w:rStyle w:val="FootnoteAnchor"/>
          <w:rtl w:val="true"/>
        </w:rPr>
        <w:footnoteReference w:id="2265"/>
      </w:r>
      <w:r>
        <w:rPr>
          <w:rFonts w:ascii="Amiri" w:hAnsi="Amiri" w:eastAsia="Amiri" w:cs="Amiri"/>
          <w:color w:val="111111"/>
          <w:sz w:val="28"/>
          <w:sz w:val="28"/>
          <w:szCs w:val="28"/>
          <w:rtl w:val="true"/>
          <w:lang w:bidi="ar-SA"/>
        </w:rPr>
        <w:t xml:space="preserve">في دار صفيّة بنت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خرجت من البصرة بعث عليّ عليه‌السلام معها أخاها عبد الرحمن</w:t>
      </w:r>
      <w:r>
        <w:rPr>
          <w:rStyle w:val="FootnoteAnchor"/>
          <w:rtl w:val="true"/>
        </w:rPr>
        <w:footnoteReference w:id="2266"/>
      </w:r>
      <w:r>
        <w:rPr>
          <w:rFonts w:ascii="Amiri" w:hAnsi="Amiri" w:eastAsia="Amiri" w:cs="Amiri"/>
          <w:color w:val="111111"/>
          <w:sz w:val="28"/>
          <w:sz w:val="28"/>
          <w:szCs w:val="28"/>
          <w:rtl w:val="true"/>
          <w:lang w:bidi="ar-SA"/>
        </w:rPr>
        <w:t>وثلاثين رجلاً وعشرين امرأة من ذوات الدِّين</w:t>
      </w:r>
      <w:r>
        <w:rPr>
          <w:rStyle w:val="FootnoteAnchor"/>
          <w:rtl w:val="true"/>
        </w:rPr>
        <w:footnoteReference w:id="2267"/>
      </w:r>
      <w:r>
        <w:rPr>
          <w:rFonts w:ascii="Amiri" w:hAnsi="Amiri" w:eastAsia="Amiri" w:cs="Amiri"/>
          <w:color w:val="111111"/>
          <w:sz w:val="28"/>
          <w:sz w:val="28"/>
          <w:szCs w:val="28"/>
          <w:rtl w:val="true"/>
          <w:lang w:bidi="ar-SA"/>
        </w:rPr>
        <w:t xml:space="preserve">، ألبسهنّ العمائم وقلّدهنّ السيوف، وقال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تعلمنّ عائشة أنّكنّ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عليه‌السلام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اللواتي يلين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أتت المدينة قيل لها مسيرك فقلت كنت بخير واللّه، لقد أعطى فأجزل وبعث معي رجالاً لأنكرتهم فعرفنّها النسوة أمرهنّ، فسجدت للّه شكراً</w:t>
      </w:r>
      <w:r>
        <w:rPr>
          <w:rStyle w:val="FootnoteAnchor"/>
          <w:rtl w:val="true"/>
        </w:rPr>
        <w:footnoteReference w:id="2268"/>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يابن أبي طالب إلاّ تكرّماً ما وددت إنّي أخرج هذا المخرج، وإنّما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تخرجين وتصلحين بين الناس وكان ما كان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w:t>
      </w:r>
      <w:r>
        <w:rPr>
          <w:rStyle w:val="FootnoteAnchor"/>
          <w:rtl w:val="true"/>
        </w:rPr>
        <w:footnoteReference w:id="2270"/>
      </w:r>
      <w:r>
        <w:rPr>
          <w:rFonts w:ascii="Amiri" w:hAnsi="Amiri" w:eastAsia="Amiri" w:cs="Amiri"/>
          <w:color w:val="111111"/>
          <w:sz w:val="28"/>
          <w:sz w:val="28"/>
          <w:szCs w:val="28"/>
          <w:rtl w:val="true"/>
          <w:lang w:bidi="ar-SA"/>
        </w:rPr>
        <w:t xml:space="preserve">بن الحسن بن عليّ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شهود شهدوا في الإسلام بالزور أخذوا</w:t>
      </w:r>
      <w:r>
        <w:rPr>
          <w:rStyle w:val="FootnoteAnchor"/>
          <w:rtl w:val="true"/>
        </w:rPr>
        <w:footnoteReference w:id="2271"/>
      </w:r>
      <w:r>
        <w:rPr>
          <w:rFonts w:ascii="Amiri" w:hAnsi="Amiri" w:eastAsia="Amiri" w:cs="Amiri"/>
          <w:color w:val="111111"/>
          <w:sz w:val="28"/>
          <w:sz w:val="28"/>
          <w:szCs w:val="28"/>
          <w:rtl w:val="true"/>
          <w:lang w:bidi="ar-SA"/>
        </w:rPr>
        <w:t>عليه الرشا، الذين شهدوا عند عائشة حين صارت</w:t>
      </w:r>
      <w:r>
        <w:rPr>
          <w:rStyle w:val="FootnoteAnchor"/>
          <w:rtl w:val="true"/>
        </w:rPr>
        <w:footnoteReference w:id="2272"/>
      </w:r>
      <w:r>
        <w:rPr>
          <w:rFonts w:ascii="Amiri" w:hAnsi="Amiri" w:eastAsia="Amiri" w:cs="Amiri"/>
          <w:color w:val="111111"/>
          <w:sz w:val="28"/>
          <w:sz w:val="28"/>
          <w:szCs w:val="28"/>
          <w:rtl w:val="true"/>
          <w:lang w:bidi="ar-SA"/>
        </w:rPr>
        <w:t xml:space="preserve">بماء الحوأب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فأتوها بسبعين شيخاً، فشهدوا أنّه ماءنا وما هو بماء الحوأب</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الواقعة بالخربية</w:t>
      </w:r>
      <w:r>
        <w:rPr>
          <w:rStyle w:val="FootnoteAnchor"/>
          <w:rtl w:val="true"/>
        </w:rPr>
        <w:footnoteReference w:id="227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بالبصرة الصغرى، يوم الخميس لخمس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 من جمادى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ستّة وثلاثين، وقتل من أصحاب عليّ عليه‌السلام خمسة</w:t>
      </w:r>
    </w:p>
    <w:p>
      <w:pPr>
        <w:pStyle w:val="BookText"/>
        <w:rPr/>
      </w:pPr>
      <w:r>
        <w:rPr>
          <w:rFonts w:ascii="IRNazanin" w:hAnsi="IRNazanin" w:eastAsia="IRNazanin"/>
          <w:color w:val="111111"/>
          <w:sz w:val="28"/>
          <w:sz w:val="28"/>
          <w:szCs w:val="28"/>
          <w:rtl w:val="true"/>
          <w:lang w:bidi="fa-IR"/>
        </w:rPr>
        <w:t>وأربعون</w:t>
      </w:r>
      <w:r>
        <w:rPr>
          <w:rStyle w:val="FootnoteAnchor"/>
          <w:rtl w:val="true"/>
        </w:rPr>
        <w:footnoteReference w:id="2275"/>
      </w:r>
      <w:r>
        <w:rPr>
          <w:rFonts w:ascii="IRNazanin" w:hAnsi="IRNazanin" w:eastAsia="IRNazanin"/>
          <w:color w:val="111111"/>
          <w:sz w:val="28"/>
          <w:sz w:val="28"/>
          <w:szCs w:val="28"/>
          <w:rtl w:val="true"/>
          <w:lang w:bidi="fa-IR"/>
        </w:rPr>
        <w:t>، ومن أصحاب الجمل</w:t>
      </w:r>
      <w:r>
        <w:rPr>
          <w:rStyle w:val="FootnoteAnchor"/>
          <w:rtl w:val="true"/>
        </w:rPr>
        <w:footnoteReference w:id="2276"/>
      </w:r>
      <w:r>
        <w:rPr>
          <w:rFonts w:ascii="Amiri" w:hAnsi="Amiri" w:eastAsia="Amiri" w:cs="Amiri"/>
          <w:color w:val="111111"/>
          <w:sz w:val="28"/>
          <w:sz w:val="28"/>
          <w:szCs w:val="28"/>
          <w:rtl w:val="true"/>
          <w:lang w:bidi="ar-SA"/>
        </w:rPr>
        <w:t>وأهل البصرة ثلاثون ألفاً</w:t>
      </w:r>
      <w:r>
        <w:rPr>
          <w:rStyle w:val="FootnoteAnchor"/>
          <w:rtl w:val="true"/>
        </w:rPr>
        <w:footnoteReference w:id="2277"/>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ابتداؤها من ارتفاع الشمس إلى قرب العصر وسار عليّ عليه‌السلام من المدينة بعد أربعة أشهر من خلافته إلى وقعة الجمل</w:t>
      </w:r>
      <w:r>
        <w:rPr>
          <w:rStyle w:val="FootnoteAnchor"/>
          <w:rtl w:val="true"/>
        </w:rPr>
        <w:footnoteReference w:id="2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جرى له مع معاوية في وقعة صفّين</w:t>
      </w:r>
    </w:p>
    <w:p>
      <w:pPr>
        <w:pStyle w:val="BookText"/>
        <w:rPr/>
      </w:pPr>
      <w:r>
        <w:rPr>
          <w:rFonts w:ascii="Amiri" w:hAnsi="Amiri" w:eastAsia="Amiri" w:cs="Amiri"/>
          <w:color w:val="111111"/>
          <w:sz w:val="28"/>
          <w:sz w:val="28"/>
          <w:szCs w:val="28"/>
          <w:rtl w:val="true"/>
          <w:lang w:bidi="ar-SA"/>
        </w:rPr>
        <w:t>بعد الإعذار والإنذار والقيل والقال، فأبى الباغي إلاّ القتال، خرج عليّ عليه‌السلام من الكوفة لخمس خلون من شوّال سنة ستّة وثلاثين وكان معه من الجيش سبعون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ألفاً، وعدد جيش أهل الشام خمسة وثمانون ألفاً، وفي يوم الأربعاء أوّل صفر سنة سبع وثلاثين تصافّ أهل العراق وأهل الشام بصفّين مائة وعشرة أيّام، وكانت عدّة الوقائع بين أهل الشام وبين أهل العراق تسعين وقعة، وقتل بصفّين سبعون ألفاً من أهل الشام وخمسة وعشرون ألفاً من أهل العراق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توجّه أمير المؤمنين عليه‌السلام إلى صفّين احتاج أصحابه إلى الماء والتمسوا</w:t>
      </w:r>
      <w:r>
        <w:rPr>
          <w:rStyle w:val="FootnoteAnchor"/>
          <w:rtl w:val="true"/>
        </w:rPr>
        <w:footnoteReference w:id="2279"/>
      </w:r>
      <w:r>
        <w:rPr>
          <w:rFonts w:ascii="Amiri" w:hAnsi="Amiri" w:eastAsia="Amiri" w:cs="Amiri"/>
          <w:color w:val="111111"/>
          <w:sz w:val="28"/>
          <w:sz w:val="28"/>
          <w:szCs w:val="28"/>
          <w:rtl w:val="true"/>
          <w:lang w:bidi="ar-SA"/>
        </w:rPr>
        <w:t>يميناً وشمالاً فلم يجدوا</w:t>
      </w:r>
      <w:r>
        <w:rPr>
          <w:rStyle w:val="FootnoteAnchor"/>
          <w:rtl w:val="true"/>
        </w:rPr>
        <w:footnoteReference w:id="2280"/>
      </w:r>
      <w:r>
        <w:rPr>
          <w:rFonts w:ascii="Amiri" w:hAnsi="Amiri" w:eastAsia="Amiri" w:cs="Amiri"/>
          <w:color w:val="111111"/>
          <w:sz w:val="28"/>
          <w:sz w:val="28"/>
          <w:szCs w:val="28"/>
          <w:rtl w:val="true"/>
          <w:lang w:bidi="ar-SA"/>
        </w:rPr>
        <w:t>، فعدل عليه‌السلام بهم عن الجادة قليلاً، فلاح لهم دير راهب</w:t>
      </w:r>
      <w:r>
        <w:rPr>
          <w:rStyle w:val="FootnoteAnchor"/>
          <w:rtl w:val="true"/>
        </w:rPr>
        <w:footnoteReference w:id="2281"/>
      </w:r>
      <w:r>
        <w:rPr>
          <w:rFonts w:ascii="Amiri" w:hAnsi="Amiri" w:eastAsia="Amiri" w:cs="Amiri"/>
          <w:color w:val="111111"/>
          <w:sz w:val="28"/>
          <w:sz w:val="28"/>
          <w:szCs w:val="28"/>
          <w:rtl w:val="true"/>
          <w:lang w:bidi="ar-SA"/>
        </w:rPr>
        <w:t>في البرية، فسار إليه وسئل</w:t>
      </w:r>
      <w:r>
        <w:rPr>
          <w:rStyle w:val="FootnoteAnchor"/>
          <w:rtl w:val="true"/>
        </w:rPr>
        <w:footnoteReference w:id="2282"/>
      </w:r>
      <w:r>
        <w:rPr>
          <w:rFonts w:ascii="Amiri" w:hAnsi="Amiri" w:eastAsia="Amiri" w:cs="Amiri"/>
          <w:color w:val="111111"/>
          <w:sz w:val="28"/>
          <w:sz w:val="28"/>
          <w:szCs w:val="28"/>
          <w:rtl w:val="true"/>
          <w:lang w:bidi="ar-SA"/>
        </w:rPr>
        <w:t>من فيه عن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وبين الماء، فرسخين</w:t>
      </w:r>
      <w:r>
        <w:rPr>
          <w:rStyle w:val="FootnoteAnchor"/>
          <w:rtl w:val="true"/>
        </w:rPr>
        <w:footnoteReference w:id="2283"/>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ما يقول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أتأمرنا حتى نسير إليه حيث أومى لعلّنا ندرك الماء وبنا قوّة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بكم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w:t>
      </w:r>
    </w:p>
    <w:p>
      <w:pPr>
        <w:pStyle w:val="BookText"/>
        <w:rPr/>
      </w:pPr>
      <w:r>
        <w:rPr>
          <w:rFonts w:ascii="Amiri" w:hAnsi="Amiri" w:eastAsia="Amiri" w:cs="Amiri"/>
          <w:color w:val="111111"/>
          <w:sz w:val="28"/>
          <w:sz w:val="28"/>
          <w:szCs w:val="28"/>
          <w:rtl w:val="true"/>
          <w:lang w:bidi="ar-SA"/>
        </w:rPr>
        <w:t xml:space="preserve">عنق بغلته وأشار إلى مكان بقرب الديراني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فكشفوه فظهرت لهم صخرة عظيمة لا تعمل فيها المساحي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الصخرة على الماء فاجتهدوا في قلعها فإن زالت عن موضعها وجدتم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القوم وراموا تحريكها فلم يجدوا إلى ذلك سبيلاً، فلمّا رأى ذلك لوى رجله عن سرجه ووضع أصابعه تحت جانب الصخرة وقلعها ودحاها أذرعاً كثيرة، فظهر لهم الماء فبادروا وشربوا، وكان أعذب ماء شربوه في سفرهم وأبرده وأصفاه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ففعلوا ، ثمّ جاء إلى الصخرة وتناولها بيده ووضعها حيث كانت، وأمر عليه‌السلام أن يعفى أثرها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w:t>
      </w:r>
      <w:r>
        <w:rPr>
          <w:rStyle w:val="FootnoteAnchor"/>
          <w:rtl w:val="true"/>
        </w:rPr>
        <w:footnoteReference w:id="2284"/>
      </w:r>
      <w:r>
        <w:rPr>
          <w:rFonts w:ascii="Amiri" w:hAnsi="Amiri" w:eastAsia="Amiri" w:cs="Amiri"/>
          <w:color w:val="111111"/>
          <w:sz w:val="28"/>
          <w:sz w:val="28"/>
          <w:szCs w:val="28"/>
          <w:rtl w:val="true"/>
          <w:lang w:bidi="ar-SA"/>
        </w:rPr>
        <w:t xml:space="preserve">هذه القصّة بتمامها في باب معجزاته عليه‌السلام إن شاء اللّه تعالى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عليه‌السلام لمّا طال عليه المقام بصفّين شكوا</w:t>
      </w:r>
      <w:r>
        <w:rPr>
          <w:rStyle w:val="FootnoteAnchor"/>
          <w:rtl w:val="true"/>
        </w:rPr>
        <w:footnoteReference w:id="2285"/>
      </w:r>
      <w:r>
        <w:rPr>
          <w:rFonts w:ascii="Amiri" w:hAnsi="Amiri" w:eastAsia="Amiri" w:cs="Amiri"/>
          <w:color w:val="111111"/>
          <w:sz w:val="28"/>
          <w:sz w:val="28"/>
          <w:szCs w:val="28"/>
          <w:rtl w:val="true"/>
          <w:lang w:bidi="ar-SA"/>
        </w:rPr>
        <w:t>أصحابه إليه نفاد الزاد والعلف بحيث لم يجدوا واحداً من أصحابه عنده شيئاً يؤكل</w:t>
      </w:r>
      <w:r>
        <w:rPr>
          <w:rStyle w:val="FootnoteAnchor"/>
          <w:rtl w:val="true"/>
        </w:rPr>
        <w:footnoteReference w:id="2286"/>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Style w:val="FootnoteAnchor"/>
          <w:rtl w:val="true"/>
        </w:rPr>
        <w:footnoteReference w:id="2287"/>
      </w:r>
      <w:r>
        <w:rPr>
          <w:rFonts w:ascii="Amiri" w:hAnsi="Amiri" w:eastAsia="Amiri" w:cs="Amiri"/>
          <w:color w:val="111111"/>
          <w:sz w:val="28"/>
          <w:sz w:val="28"/>
          <w:szCs w:val="28"/>
          <w:rtl w:val="true"/>
          <w:lang w:bidi="ar-SA"/>
        </w:rPr>
        <w:t>يقبل إليكم ما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أصبحوا وتقاضوه صعد عليّ عليه‌السلام على تلّ هناك</w:t>
      </w:r>
      <w:r>
        <w:rPr>
          <w:rStyle w:val="FootnoteAnchor"/>
          <w:rtl w:val="true"/>
        </w:rPr>
        <w:footnoteReference w:id="2288"/>
      </w:r>
      <w:r>
        <w:rPr>
          <w:rFonts w:ascii="Amiri" w:hAnsi="Amiri" w:eastAsia="Amiri" w:cs="Amiri"/>
          <w:color w:val="111111"/>
          <w:sz w:val="28"/>
          <w:sz w:val="28"/>
          <w:szCs w:val="28"/>
          <w:rtl w:val="true"/>
          <w:lang w:bidi="ar-SA"/>
        </w:rPr>
        <w:t>ودعا بدعاء وسأل اللّه أن يطعمهم، ويعلف دوابّهم، ثمّ نزل ورجع إلى مكانه فما استقرّ إلاّ وقد أقبلت العير بعد العير قطاراً قطاراً، عليها اللحمان والبرّ والتمر الدقيق والبرّ والخبز والشعير وعلف الدوابّ وجميع ما يحتاجون إليه، بحيث امتلأت البراري</w:t>
      </w:r>
      <w:r>
        <w:rPr>
          <w:rStyle w:val="FootnoteAnchor"/>
          <w:rtl w:val="true"/>
        </w:rPr>
        <w:footnoteReference w:id="2289"/>
      </w:r>
      <w:r>
        <w:rPr>
          <w:rFonts w:ascii="Amiri" w:hAnsi="Amiri" w:eastAsia="Amiri" w:cs="Amiri"/>
          <w:color w:val="111111"/>
          <w:sz w:val="28"/>
          <w:sz w:val="28"/>
          <w:szCs w:val="28"/>
          <w:rtl w:val="true"/>
          <w:lang w:bidi="ar-SA"/>
        </w:rPr>
        <w:t>وفرّغ أصحاب الأحمال من الأطعمة</w:t>
      </w:r>
      <w:r>
        <w:rPr>
          <w:rStyle w:val="FootnoteAnchor"/>
          <w:rtl w:val="true"/>
        </w:rPr>
        <w:footnoteReference w:id="2290"/>
      </w:r>
      <w:r>
        <w:rPr>
          <w:rFonts w:ascii="Amiri" w:hAnsi="Amiri" w:eastAsia="Amiri" w:cs="Amiri"/>
          <w:color w:val="111111"/>
          <w:sz w:val="28"/>
          <w:sz w:val="28"/>
          <w:szCs w:val="28"/>
          <w:rtl w:val="true"/>
          <w:lang w:bidi="ar-SA"/>
        </w:rPr>
        <w:t>وجميع ما معهم من علف الدوابّ وغيره</w:t>
      </w:r>
      <w:r>
        <w:rPr>
          <w:rStyle w:val="FootnoteAnchor"/>
          <w:rtl w:val="true"/>
        </w:rPr>
        <w:footnoteReference w:id="2291"/>
      </w:r>
      <w:r>
        <w:rPr>
          <w:rFonts w:ascii="Amiri" w:hAnsi="Amiri" w:eastAsia="Amiri" w:cs="Amiri"/>
          <w:color w:val="111111"/>
          <w:sz w:val="28"/>
          <w:sz w:val="28"/>
          <w:szCs w:val="28"/>
          <w:rtl w:val="true"/>
          <w:lang w:bidi="ar-SA"/>
        </w:rPr>
        <w:t>من الثياب وجلال الدوابّ</w:t>
      </w:r>
      <w:r>
        <w:rPr>
          <w:rStyle w:val="FootnoteAnchor"/>
          <w:rtl w:val="true"/>
        </w:rPr>
        <w:footnoteReference w:id="2292"/>
      </w:r>
      <w:r>
        <w:rPr>
          <w:rFonts w:ascii="Amiri" w:hAnsi="Amiri" w:eastAsia="Amiri" w:cs="Amiri"/>
          <w:color w:val="111111"/>
          <w:sz w:val="28"/>
          <w:sz w:val="28"/>
          <w:szCs w:val="28"/>
          <w:rtl w:val="true"/>
          <w:lang w:bidi="ar-SA"/>
        </w:rPr>
        <w:t>ثمّ انصرفوا ولم يدر أحد من أيّ البقاع</w:t>
      </w: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وردوا ، من</w:t>
      </w:r>
      <w:r>
        <w:rPr>
          <w:rStyle w:val="FootnoteAnchor"/>
          <w:rtl w:val="true"/>
        </w:rPr>
        <w:footnoteReference w:id="2294"/>
      </w:r>
      <w:r>
        <w:rPr>
          <w:rFonts w:ascii="Amiri" w:hAnsi="Amiri" w:eastAsia="Amiri" w:cs="Amiri"/>
          <w:color w:val="111111"/>
          <w:sz w:val="28"/>
          <w:sz w:val="28"/>
          <w:szCs w:val="28"/>
          <w:rtl w:val="true"/>
          <w:lang w:bidi="ar-SA"/>
        </w:rPr>
        <w:t>الإنس كانوا أو من الجنّ ، وتعجّب الناس من ذلك</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حريثاً مولى معاوية كان شجاعاً بطلاً، يعدّه معاوية لكلّ شديدة</w:t>
      </w:r>
      <w:r>
        <w:rPr>
          <w:rStyle w:val="FootnoteAnchor"/>
          <w:rtl w:val="true"/>
        </w:rPr>
        <w:footnoteReference w:id="2296"/>
      </w:r>
      <w:r>
        <w:rPr>
          <w:rFonts w:ascii="Amiri" w:hAnsi="Amiri" w:eastAsia="Amiri" w:cs="Amiri"/>
          <w:color w:val="111111"/>
          <w:sz w:val="28"/>
          <w:sz w:val="28"/>
          <w:szCs w:val="28"/>
          <w:rtl w:val="true"/>
          <w:lang w:bidi="ar-SA"/>
        </w:rPr>
        <w:t>، وكان يركب فرس معاوية ويلبس لباسه وسلاحه، فيظنّ</w:t>
      </w:r>
      <w:r>
        <w:rPr>
          <w:rStyle w:val="FootnoteAnchor"/>
          <w:rtl w:val="true"/>
        </w:rPr>
        <w:footnoteReference w:id="2297"/>
      </w:r>
      <w:r>
        <w:rPr>
          <w:rFonts w:ascii="Amiri" w:hAnsi="Amiri" w:eastAsia="Amiri" w:cs="Amiri"/>
          <w:color w:val="111111"/>
          <w:sz w:val="28"/>
          <w:sz w:val="28"/>
          <w:szCs w:val="28"/>
          <w:rtl w:val="true"/>
          <w:lang w:bidi="ar-SA"/>
        </w:rPr>
        <w:t>أنّه معاوية وكان</w:t>
      </w:r>
      <w:r>
        <w:rPr>
          <w:rStyle w:val="FootnoteAnchor"/>
          <w:rtl w:val="true"/>
        </w:rPr>
        <w:footnoteReference w:id="2298"/>
      </w:r>
      <w:r>
        <w:rPr>
          <w:rFonts w:ascii="Amiri" w:hAnsi="Amiri" w:eastAsia="Amiri" w:cs="Amiri"/>
          <w:color w:val="111111"/>
          <w:sz w:val="28"/>
          <w:sz w:val="28"/>
          <w:szCs w:val="28"/>
          <w:rtl w:val="true"/>
          <w:lang w:bidi="ar-SA"/>
        </w:rPr>
        <w:t>يتمنّى مبارزة أمير المؤمنين عليّ بن أبي طالب عليه‌السلام ، وكان معاوية ينهاه عن مبارزته ظنّاً به ، وقال</w:t>
      </w:r>
      <w:r>
        <w:rPr>
          <w:rStyle w:val="FootnoteAnchor"/>
          <w:rtl w:val="true"/>
        </w:rPr>
        <w:footnoteReference w:id="2299"/>
      </w:r>
      <w:r>
        <w:rPr>
          <w:rFonts w:ascii="Amiri" w:hAnsi="Amiri" w:eastAsia="Amiri" w:cs="Amiri"/>
          <w:color w:val="111111"/>
          <w:sz w:val="28"/>
          <w:sz w:val="28"/>
          <w:szCs w:val="28"/>
          <w:rtl w:val="true"/>
          <w:lang w:bidi="ar-SA"/>
        </w:rPr>
        <w:t>في اليوم الثالث من حرب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أقتل عليّاً عليه‌السلام تقلّدني الطبرية</w:t>
      </w:r>
      <w:r>
        <w:rPr>
          <w:rStyle w:val="FootnoteAnchor"/>
          <w:rtl w:val="true"/>
        </w:rPr>
        <w:footnoteReference w:id="2300"/>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تبارز عليّاً، وعليك بالأشتر، فإن أنت قتلته فقد كفيت فإنّ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أنت والآخر عبد الرحمن بن خالد بن الوليد، إن</w:t>
      </w:r>
      <w:r>
        <w:rPr>
          <w:rStyle w:val="FootnoteAnchor"/>
          <w:rtl w:val="true"/>
        </w:rPr>
        <w:footnoteReference w:id="2301"/>
      </w:r>
      <w:r>
        <w:rPr>
          <w:rFonts w:ascii="Amiri" w:hAnsi="Amiri" w:eastAsia="Amiri" w:cs="Amiri"/>
          <w:color w:val="111111"/>
          <w:sz w:val="28"/>
          <w:sz w:val="28"/>
          <w:szCs w:val="28"/>
          <w:rtl w:val="true"/>
          <w:lang w:bidi="ar-SA"/>
        </w:rPr>
        <w:t>فجعت بك لم أجد بدلاً</w:t>
      </w:r>
      <w:r>
        <w:rPr>
          <w:rStyle w:val="FootnoteAnchor"/>
          <w:rtl w:val="true"/>
        </w:rPr>
        <w:footnoteReference w:id="2302"/>
      </w:r>
      <w:r>
        <w:rPr>
          <w:rFonts w:ascii="Amiri" w:hAnsi="Amiri" w:eastAsia="Amiri" w:cs="Amiri"/>
          <w:color w:val="111111"/>
          <w:sz w:val="28"/>
          <w:sz w:val="28"/>
          <w:szCs w:val="28"/>
          <w:rtl w:val="true"/>
          <w:lang w:bidi="ar-SA"/>
        </w:rPr>
        <w:t xml:space="preserve">فجانب عليّاً عليه‌السلام ، فسمع بذلك عمرو بن العاص فخلا بحريث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لو كنت قريشيّاً</w:t>
      </w:r>
      <w:r>
        <w:rPr>
          <w:rStyle w:val="FootnoteAnchor"/>
          <w:rtl w:val="true"/>
        </w:rPr>
        <w:footnoteReference w:id="2303"/>
      </w:r>
      <w:r>
        <w:rPr>
          <w:rFonts w:ascii="Amiri" w:hAnsi="Amiri" w:eastAsia="Amiri" w:cs="Amiri"/>
          <w:color w:val="111111"/>
          <w:sz w:val="28"/>
          <w:sz w:val="28"/>
          <w:szCs w:val="28"/>
          <w:rtl w:val="true"/>
          <w:lang w:bidi="ar-SA"/>
        </w:rPr>
        <w:t>ما نهاك معاوية عن مبارزته، ولا أحبّ</w:t>
      </w:r>
      <w:r>
        <w:rPr>
          <w:rStyle w:val="FootnoteAnchor"/>
          <w:rtl w:val="true"/>
        </w:rPr>
        <w:footnoteReference w:id="2304"/>
      </w:r>
      <w:r>
        <w:rPr>
          <w:rFonts w:ascii="Amiri" w:hAnsi="Amiri" w:eastAsia="Amiri" w:cs="Amiri"/>
          <w:color w:val="111111"/>
          <w:sz w:val="28"/>
          <w:sz w:val="28"/>
          <w:szCs w:val="28"/>
          <w:rtl w:val="true"/>
          <w:lang w:bidi="ar-SA"/>
        </w:rPr>
        <w:t>أن تقتل عليّاً عليه‌السلام وتريحه منه ولكن خاف أن يقتل ابن عمّه مولاه، فإن وجدت فرصة فاقتحم فإنّها حظّها لك</w:t>
      </w:r>
      <w:r>
        <w:rPr>
          <w:rStyle w:val="FootnoteAnchor"/>
          <w:rtl w:val="true"/>
        </w:rPr>
        <w:footnoteReference w:id="2305"/>
      </w:r>
      <w:r>
        <w:rPr>
          <w:rFonts w:ascii="Amiri" w:hAnsi="Amiri" w:eastAsia="Amiri" w:cs="Amiri"/>
          <w:color w:val="111111"/>
          <w:sz w:val="28"/>
          <w:sz w:val="28"/>
          <w:szCs w:val="28"/>
          <w:rtl w:val="true"/>
          <w:lang w:bidi="ar-SA"/>
        </w:rPr>
        <w:t xml:space="preserve">، فلمّا خرج عليّ عليه‌السلام انبرى له حريث فحمل عليه عليّ عليه‌السلام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وابن عبد المطّلب أثبت لها يا أيّها الكلب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تبرز لهذا</w:t>
      </w:r>
      <w:r>
        <w:rPr>
          <w:rStyle w:val="FootnoteAnchor"/>
          <w:rtl w:val="true"/>
        </w:rPr>
        <w:footnoteReference w:id="2306"/>
      </w:r>
      <w:r>
        <w:rPr>
          <w:rFonts w:ascii="Amiri" w:hAnsi="Amiri" w:eastAsia="Amiri" w:cs="Amiri"/>
          <w:color w:val="111111"/>
          <w:sz w:val="28"/>
          <w:sz w:val="28"/>
          <w:szCs w:val="28"/>
          <w:rtl w:val="true"/>
          <w:lang w:bidi="ar-SA"/>
        </w:rPr>
        <w:t xml:space="preserve">الكلب؟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أعظم</w:t>
      </w:r>
      <w:r>
        <w:rPr>
          <w:rStyle w:val="FootnoteAnchor"/>
          <w:rtl w:val="true"/>
        </w:rPr>
        <w:footnoteReference w:id="2307"/>
      </w:r>
      <w:r>
        <w:rPr>
          <w:rFonts w:ascii="Amiri" w:hAnsi="Amiri" w:eastAsia="Amiri" w:cs="Amiri"/>
          <w:color w:val="111111"/>
          <w:sz w:val="28"/>
          <w:sz w:val="28"/>
          <w:szCs w:val="28"/>
          <w:rtl w:val="true"/>
          <w:lang w:bidi="ar-SA"/>
        </w:rPr>
        <w:t>عناءً عندي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رأسه فسقط قتيلاً على هامته، فجزع عليه معاوية جزعاً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ياعمرو ما أنصفته حين أمرته بأمرٍ تكرهه</w:t>
      </w:r>
      <w:r>
        <w:rPr>
          <w:rStyle w:val="FootnoteAnchor"/>
          <w:rtl w:val="true"/>
        </w:rPr>
        <w:footnoteReference w:id="2308"/>
      </w:r>
      <w:r>
        <w:rPr>
          <w:rFonts w:ascii="Amiri" w:hAnsi="Amiri" w:eastAsia="Amiri" w:cs="Amiri"/>
          <w:color w:val="111111"/>
          <w:sz w:val="28"/>
          <w:sz w:val="28"/>
          <w:szCs w:val="28"/>
          <w:rtl w:val="true"/>
          <w:lang w:bidi="ar-SA"/>
        </w:rPr>
        <w:t xml:space="preserve">لنفسك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مالك الأشتر رضى‌الله‌عنه خرج في اليوم السادس من صفّين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يومٍ هامتي موقرة ياربّ جنّبني سبيل الكفرة</w:t>
      </w:r>
      <w:r>
        <w:rPr>
          <w:rStyle w:val="FootnoteAnchor"/>
          <w:rtl w:val="true"/>
        </w:rPr>
        <w:footnoteReference w:id="231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إليه عبداللّه</w:t>
      </w:r>
      <w:r>
        <w:rPr>
          <w:rStyle w:val="FootnoteAnchor"/>
          <w:rtl w:val="true"/>
        </w:rPr>
        <w:footnoteReference w:id="2311"/>
      </w:r>
      <w:r>
        <w:rPr>
          <w:rFonts w:ascii="Amiri" w:hAnsi="Amiri" w:eastAsia="Amiri" w:cs="Amiri"/>
          <w:color w:val="111111"/>
          <w:sz w:val="28"/>
          <w:sz w:val="28"/>
          <w:szCs w:val="28"/>
          <w:rtl w:val="true"/>
          <w:lang w:bidi="ar-SA"/>
        </w:rPr>
        <w:t xml:space="preserve">بن عمر،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اخترت لنفسك</w:t>
      </w:r>
      <w:r>
        <w:rPr>
          <w:rStyle w:val="FootnoteAnchor"/>
          <w:rtl w:val="true"/>
        </w:rPr>
        <w:footnoteReference w:id="2312"/>
      </w:r>
      <w:r>
        <w:rPr>
          <w:rFonts w:ascii="Amiri" w:hAnsi="Amiri" w:eastAsia="Amiri" w:cs="Amiri"/>
          <w:color w:val="111111"/>
          <w:sz w:val="28"/>
          <w:sz w:val="28"/>
          <w:szCs w:val="28"/>
          <w:rtl w:val="true"/>
          <w:lang w:bidi="ar-SA"/>
        </w:rPr>
        <w:t>، هلاّ اعتزلت كما اعتزل أخوك</w:t>
      </w:r>
      <w:r>
        <w:rPr>
          <w:rStyle w:val="FootnoteAnchor"/>
          <w:rtl w:val="true"/>
        </w:rPr>
        <w:footnoteReference w:id="2313"/>
      </w:r>
      <w:r>
        <w:rPr>
          <w:rFonts w:ascii="Amiri" w:hAnsi="Amiri" w:eastAsia="Amiri" w:cs="Amiri"/>
          <w:color w:val="111111"/>
          <w:sz w:val="28"/>
          <w:sz w:val="28"/>
          <w:szCs w:val="28"/>
          <w:rtl w:val="true"/>
          <w:lang w:bidi="ar-SA"/>
        </w:rPr>
        <w:t>؟ وإن كنت خفت القصاص يوم</w:t>
      </w:r>
      <w:r>
        <w:rPr>
          <w:rStyle w:val="FootnoteAnchor"/>
          <w:rtl w:val="true"/>
        </w:rPr>
        <w:footnoteReference w:id="2314"/>
      </w:r>
      <w:r>
        <w:rPr>
          <w:rFonts w:ascii="IRNazanin" w:hAnsi="IRNazanin" w:eastAsia="IRNazanin"/>
          <w:color w:val="111111"/>
          <w:sz w:val="28"/>
          <w:sz w:val="28"/>
          <w:szCs w:val="28"/>
          <w:rtl w:val="true"/>
          <w:lang w:bidi="fa-IR"/>
        </w:rPr>
        <w:t>الهرمزان</w:t>
      </w:r>
      <w:r>
        <w:rPr>
          <w:rStyle w:val="FootnoteAnchor"/>
          <w:rtl w:val="true"/>
        </w:rPr>
        <w:footnoteReference w:id="2315"/>
      </w:r>
      <w:r>
        <w:rPr>
          <w:rFonts w:ascii="Amiri" w:hAnsi="Amiri" w:eastAsia="Amiri" w:cs="Amiri"/>
          <w:color w:val="111111"/>
          <w:sz w:val="28"/>
          <w:sz w:val="28"/>
          <w:szCs w:val="28"/>
          <w:rtl w:val="true"/>
          <w:lang w:bidi="ar-SA"/>
        </w:rPr>
        <w:t xml:space="preserve">فهلاّ هربت إلى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الخطاب</w:t>
      </w:r>
      <w:r>
        <w:rPr>
          <w:rStyle w:val="FootnoteAnchor"/>
          <w:rtl w:val="true"/>
        </w:rPr>
        <w:footnoteReference w:id="2316"/>
      </w:r>
      <w:r>
        <w:rPr>
          <w:rFonts w:ascii="Amiri" w:hAnsi="Amiri" w:eastAsia="Amiri" w:cs="Amiri"/>
          <w:color w:val="111111"/>
          <w:sz w:val="28"/>
          <w:sz w:val="28"/>
          <w:szCs w:val="28"/>
          <w:rtl w:val="true"/>
          <w:lang w:bidi="ar-SA"/>
        </w:rPr>
        <w:t>والعتاب، وحمل كلّ</w:t>
      </w:r>
      <w:r>
        <w:rPr>
          <w:rStyle w:val="FootnoteAnchor"/>
          <w:rtl w:val="true"/>
        </w:rPr>
        <w:footnoteReference w:id="2317"/>
      </w:r>
      <w:r>
        <w:rPr>
          <w:rFonts w:ascii="Amiri" w:hAnsi="Amiri" w:eastAsia="Amiri" w:cs="Amiri"/>
          <w:color w:val="111111"/>
          <w:sz w:val="28"/>
          <w:sz w:val="28"/>
          <w:szCs w:val="28"/>
          <w:rtl w:val="true"/>
          <w:lang w:bidi="ar-SA"/>
        </w:rPr>
        <w:t>منهما على صاحبه فتكافحا</w:t>
      </w:r>
      <w:r>
        <w:rPr>
          <w:rStyle w:val="FootnoteAnchor"/>
          <w:rtl w:val="true"/>
        </w:rPr>
        <w:footnoteReference w:id="2318"/>
      </w:r>
      <w:r>
        <w:rPr>
          <w:rFonts w:ascii="IRNazanin" w:hAnsi="IRNazanin" w:eastAsia="IRNazanin"/>
          <w:color w:val="111111"/>
          <w:sz w:val="28"/>
          <w:sz w:val="28"/>
          <w:szCs w:val="28"/>
          <w:rtl w:val="true"/>
          <w:lang w:bidi="fa-IR"/>
        </w:rPr>
        <w:t>صدراً من النهار، ثمّ انصرف</w:t>
      </w:r>
      <w:r>
        <w:rPr>
          <w:rStyle w:val="FootnoteAnchor"/>
          <w:rtl w:val="true"/>
        </w:rPr>
        <w:footnoteReference w:id="2319"/>
      </w:r>
      <w:r>
        <w:rPr>
          <w:rFonts w:ascii="Amiri" w:hAnsi="Amiri" w:eastAsia="Amiri" w:cs="Amiri"/>
          <w:color w:val="111111"/>
          <w:sz w:val="28"/>
          <w:sz w:val="28"/>
          <w:szCs w:val="28"/>
          <w:rtl w:val="true"/>
          <w:lang w:bidi="ar-SA"/>
        </w:rPr>
        <w:t>ابن عمر وعذله على ذلك عن عمر بن تميم، فخرج</w:t>
      </w:r>
      <w:r>
        <w:rPr>
          <w:rStyle w:val="FootnoteAnchor"/>
          <w:rtl w:val="true"/>
        </w:rPr>
        <w:footnoteReference w:id="2320"/>
      </w:r>
      <w:r>
        <w:rPr>
          <w:rFonts w:ascii="Amiri" w:hAnsi="Amiri" w:eastAsia="Amiri" w:cs="Amiri"/>
          <w:color w:val="111111"/>
          <w:sz w:val="28"/>
          <w:sz w:val="28"/>
          <w:szCs w:val="28"/>
          <w:rtl w:val="true"/>
          <w:lang w:bidi="ar-SA"/>
        </w:rPr>
        <w:t>هو إلى الأشتر وهو يظنّ أنّه يقتله، فتطاعنا، فطعنه الأشتر برمحه</w:t>
      </w:r>
    </w:p>
    <w:p>
      <w:pPr>
        <w:pStyle w:val="BookText"/>
        <w:rPr/>
      </w:pPr>
      <w:r>
        <w:rPr>
          <w:rFonts w:ascii="IRNazanin" w:hAnsi="IRNazanin" w:eastAsia="IRNazanin"/>
          <w:color w:val="111111"/>
          <w:sz w:val="28"/>
          <w:sz w:val="28"/>
          <w:szCs w:val="28"/>
          <w:rtl w:val="true"/>
          <w:lang w:bidi="fa-IR"/>
        </w:rPr>
        <w:t>فأخرج السنان</w:t>
      </w:r>
      <w:r>
        <w:rPr>
          <w:rStyle w:val="FootnoteAnchor"/>
          <w:rtl w:val="true"/>
        </w:rPr>
        <w:footnoteReference w:id="2321"/>
      </w:r>
      <w:r>
        <w:rPr>
          <w:rFonts w:ascii="IRNazanin" w:hAnsi="IRNazanin" w:eastAsia="IRNazanin"/>
          <w:color w:val="111111"/>
          <w:sz w:val="28"/>
          <w:sz w:val="28"/>
          <w:szCs w:val="28"/>
          <w:rtl w:val="true"/>
          <w:lang w:bidi="fa-IR"/>
        </w:rPr>
        <w:t>رمحه، وأخرّ عمر</w:t>
      </w:r>
      <w:r>
        <w:rPr>
          <w:rStyle w:val="FootnoteAnchor"/>
          <w:rtl w:val="true"/>
        </w:rPr>
        <w:footnoteReference w:id="2322"/>
      </w:r>
      <w:r>
        <w:rPr>
          <w:rFonts w:ascii="Amiri" w:hAnsi="Amiri" w:eastAsia="Amiri" w:cs="Amiri"/>
          <w:color w:val="111111"/>
          <w:sz w:val="28"/>
          <w:sz w:val="28"/>
          <w:szCs w:val="28"/>
          <w:rtl w:val="true"/>
          <w:lang w:bidi="ar-SA"/>
        </w:rPr>
        <w:t>على وجهه، واقتتل الناس قتالاً شديداً</w:t>
      </w:r>
      <w:r>
        <w:rPr>
          <w:rStyle w:val="FootnoteAnchor"/>
          <w:rtl w:val="true"/>
        </w:rPr>
        <w:footnoteReference w:id="2323"/>
      </w:r>
      <w:r>
        <w:rPr>
          <w:rFonts w:ascii="Amiri" w:hAnsi="Amiri" w:eastAsia="Amiri" w:cs="Amiri"/>
          <w:color w:val="111111"/>
          <w:sz w:val="28"/>
          <w:sz w:val="28"/>
          <w:szCs w:val="28"/>
          <w:rtl w:val="true"/>
          <w:lang w:bidi="ar-SA"/>
        </w:rPr>
        <w:t xml:space="preserve">وتكامدوا بالأفواه، فكان فيه بوار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السابع خرج القوم للقتال، وأبو الهيثم</w:t>
      </w:r>
      <w:r>
        <w:rPr>
          <w:rStyle w:val="FootnoteAnchor"/>
          <w:rtl w:val="true"/>
        </w:rPr>
        <w:footnoteReference w:id="2324"/>
      </w:r>
      <w:r>
        <w:rPr>
          <w:rFonts w:ascii="Amiri" w:hAnsi="Amiri" w:eastAsia="Amiri" w:cs="Amiri"/>
          <w:color w:val="111111"/>
          <w:sz w:val="28"/>
          <w:sz w:val="28"/>
          <w:szCs w:val="28"/>
          <w:rtl w:val="true"/>
          <w:lang w:bidi="ar-SA"/>
        </w:rPr>
        <w:t>نقيب رسول اللّه صلى‌الله‌عليه‌و‌آله يسوّي صفوف أهل العراق، فخرج</w:t>
      </w:r>
      <w:r>
        <w:rPr>
          <w:rStyle w:val="FootnoteAnchor"/>
          <w:rtl w:val="true"/>
        </w:rPr>
        <w:footnoteReference w:id="2325"/>
      </w:r>
      <w:r>
        <w:rPr>
          <w:rFonts w:ascii="Amiri" w:hAnsi="Amiri" w:eastAsia="Amiri" w:cs="Amiri"/>
          <w:color w:val="111111"/>
          <w:sz w:val="28"/>
          <w:sz w:val="28"/>
          <w:szCs w:val="28"/>
          <w:rtl w:val="true"/>
          <w:lang w:bidi="ar-SA"/>
        </w:rPr>
        <w:t>عبد الرحمن بن خالد بن الوليد فحمل عليه حارثة بن قدامة</w:t>
      </w:r>
      <w:r>
        <w:rPr>
          <w:rStyle w:val="FootnoteAnchor"/>
          <w:rtl w:val="true"/>
        </w:rPr>
        <w:footnoteReference w:id="2326"/>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لصدر الرمح يابن خالد اصبر لليثٍ مشبلٍ مجاهد</w:t>
      </w:r>
    </w:p>
    <w:p>
      <w:pPr>
        <w:pStyle w:val="BookText"/>
        <w:rPr/>
      </w:pPr>
      <w:r>
        <w:rPr>
          <w:rFonts w:ascii="Amiri" w:hAnsi="Amiri" w:eastAsia="Amiri" w:cs="Amiri"/>
          <w:color w:val="111111"/>
          <w:sz w:val="28"/>
          <w:sz w:val="28"/>
          <w:szCs w:val="28"/>
          <w:rtl w:val="true"/>
          <w:lang w:bidi="ar-SA"/>
        </w:rPr>
        <w:t>من أسد خفّان شديد الساعد انصر واخبر</w:t>
      </w:r>
      <w:r>
        <w:rPr>
          <w:rStyle w:val="FootnoteAnchor"/>
          <w:rtl w:val="true"/>
        </w:rPr>
        <w:footnoteReference w:id="2327"/>
      </w:r>
      <w:r>
        <w:rPr>
          <w:rFonts w:ascii="Amiri" w:hAnsi="Amiri" w:eastAsia="Amiri" w:cs="Amiri"/>
          <w:color w:val="111111"/>
          <w:sz w:val="28"/>
          <w:sz w:val="28"/>
          <w:szCs w:val="28"/>
          <w:rtl w:val="true"/>
          <w:lang w:bidi="ar-SA"/>
        </w:rPr>
        <w:t>راكع وساجد</w:t>
      </w:r>
    </w:p>
    <w:p>
      <w:pPr>
        <w:pStyle w:val="BookText"/>
        <w:rPr/>
      </w:pPr>
      <w:r>
        <w:rPr>
          <w:rFonts w:ascii="Amiri" w:hAnsi="Amiri" w:eastAsia="Amiri" w:cs="Amiri"/>
          <w:color w:val="111111"/>
          <w:sz w:val="28"/>
          <w:sz w:val="28"/>
          <w:szCs w:val="28"/>
          <w:rtl w:val="true"/>
          <w:lang w:bidi="ar-SA"/>
        </w:rPr>
        <w:t>من حقّه عندي كحقّ الوالدي ذاك عليّ كاشف الأوابد</w:t>
      </w:r>
    </w:p>
    <w:p>
      <w:pPr>
        <w:pStyle w:val="BookText"/>
        <w:rPr/>
      </w:pPr>
      <w:r>
        <w:rPr>
          <w:rFonts w:ascii="Amiri" w:hAnsi="Amiri" w:eastAsia="Amiri" w:cs="Amiri"/>
          <w:color w:val="111111"/>
          <w:sz w:val="28"/>
          <w:sz w:val="28"/>
          <w:szCs w:val="28"/>
          <w:rtl w:val="true"/>
          <w:lang w:bidi="ar-SA"/>
        </w:rPr>
        <w:t>فتطاعنا ساعة ثمّ رجع عنه حارثة، ومرّ</w:t>
      </w:r>
      <w:r>
        <w:rPr>
          <w:rStyle w:val="FootnoteAnchor"/>
          <w:rtl w:val="true"/>
        </w:rPr>
        <w:footnoteReference w:id="2328"/>
      </w:r>
      <w:r>
        <w:rPr>
          <w:rFonts w:ascii="Amiri" w:hAnsi="Amiri" w:eastAsia="Amiri" w:cs="Amiri"/>
          <w:color w:val="111111"/>
          <w:sz w:val="28"/>
          <w:sz w:val="28"/>
          <w:szCs w:val="28"/>
          <w:rtl w:val="true"/>
          <w:lang w:bidi="ar-SA"/>
        </w:rPr>
        <w:t>خالد لا يأتي على شيء</w:t>
      </w:r>
      <w:r>
        <w:rPr>
          <w:rStyle w:val="FootnoteAnchor"/>
          <w:rtl w:val="true"/>
        </w:rPr>
        <w:footnoteReference w:id="2329"/>
      </w:r>
      <w:r>
        <w:rPr>
          <w:rFonts w:ascii="Amiri" w:hAnsi="Amiri" w:eastAsia="Amiri" w:cs="Amiri"/>
          <w:color w:val="111111"/>
          <w:sz w:val="28"/>
          <w:sz w:val="28"/>
          <w:szCs w:val="28"/>
          <w:rtl w:val="true"/>
          <w:lang w:bidi="ar-SA"/>
        </w:rPr>
        <w:t>حتّى أتى رايات مذحج وتحاماه الناس، وصاح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فإنّه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فاجتلد الناس جلاداً شديداً وغمّ ذلك عليّاً عليه‌السلام ، فقال القوم لمالك الأشتر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2330"/>
      </w:r>
      <w:r>
        <w:rPr>
          <w:rFonts w:ascii="Amiri" w:hAnsi="Amiri" w:eastAsia="Amiri" w:cs="Amiri"/>
          <w:color w:val="111111"/>
          <w:sz w:val="28"/>
          <w:sz w:val="28"/>
          <w:szCs w:val="28"/>
          <w:rtl w:val="true"/>
          <w:lang w:bidi="ar-SA"/>
        </w:rPr>
        <w:t>أيّامك الأول فقد بلغ لولاء</w:t>
      </w:r>
      <w:r>
        <w:rPr>
          <w:rStyle w:val="FootnoteAnchor"/>
          <w:rtl w:val="true"/>
        </w:rPr>
        <w:footnoteReference w:id="2331"/>
      </w:r>
      <w:r>
        <w:rPr>
          <w:rFonts w:ascii="Amiri" w:hAnsi="Amiri" w:eastAsia="Amiri" w:cs="Amiri"/>
          <w:color w:val="111111"/>
          <w:sz w:val="28"/>
          <w:sz w:val="28"/>
          <w:szCs w:val="28"/>
          <w:rtl w:val="true"/>
          <w:lang w:bidi="ar-SA"/>
        </w:rPr>
        <w:t>معاوية حيث‌ترى، فأخذ مالك</w:t>
      </w:r>
      <w:r>
        <w:rPr>
          <w:rStyle w:val="FootnoteAnchor"/>
          <w:rtl w:val="true"/>
        </w:rPr>
        <w:footnoteReference w:id="2332"/>
      </w:r>
      <w:r>
        <w:rPr>
          <w:rFonts w:ascii="Amiri" w:hAnsi="Amiri" w:eastAsia="Amiri" w:cs="Amiri"/>
          <w:color w:val="111111"/>
          <w:sz w:val="28"/>
          <w:sz w:val="28"/>
          <w:szCs w:val="28"/>
          <w:rtl w:val="true"/>
          <w:lang w:bidi="ar-SA"/>
        </w:rPr>
        <w:t xml:space="preserve">لوائه ثمّ حمل وهو يقول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أنا الأشتر معروف الشتر إنّي أنا الأفعى العرقيّ</w:t>
      </w:r>
      <w:r>
        <w:rPr>
          <w:rStyle w:val="FootnoteAnchor"/>
          <w:rtl w:val="true"/>
        </w:rPr>
        <w:footnoteReference w:id="2333"/>
      </w:r>
      <w:r>
        <w:rPr>
          <w:rFonts w:ascii="Amiri" w:hAnsi="Amiri" w:eastAsia="Amiri" w:cs="Amiri"/>
          <w:color w:val="111111"/>
          <w:sz w:val="28"/>
          <w:sz w:val="28"/>
          <w:szCs w:val="28"/>
          <w:rtl w:val="true"/>
          <w:lang w:bidi="ar-SA"/>
        </w:rPr>
        <w:t>الذكر</w:t>
      </w:r>
    </w:p>
    <w:p>
      <w:pPr>
        <w:pStyle w:val="BookText"/>
        <w:rPr/>
      </w:pPr>
      <w:r>
        <w:rPr>
          <w:rFonts w:ascii="Amiri" w:hAnsi="Amiri" w:eastAsia="Amiri" w:cs="Amiri"/>
          <w:color w:val="111111"/>
          <w:sz w:val="28"/>
          <w:sz w:val="28"/>
          <w:szCs w:val="28"/>
          <w:rtl w:val="true"/>
          <w:lang w:bidi="ar-SA"/>
        </w:rPr>
        <w:t>فضرب القوم فلم يثبتوا له، ثمّ</w:t>
      </w:r>
      <w:r>
        <w:rPr>
          <w:rStyle w:val="FootnoteAnchor"/>
          <w:rtl w:val="true"/>
        </w:rPr>
        <w:footnoteReference w:id="2334"/>
      </w:r>
      <w:r>
        <w:rPr>
          <w:rFonts w:ascii="Amiri" w:hAnsi="Amiri" w:eastAsia="Amiri" w:cs="Amiri"/>
          <w:color w:val="111111"/>
          <w:sz w:val="28"/>
          <w:sz w:val="28"/>
          <w:szCs w:val="28"/>
          <w:rtl w:val="true"/>
          <w:lang w:bidi="ar-SA"/>
        </w:rPr>
        <w:t>انكشفوا عنه حتّى رجعوا إلى العسكر</w:t>
      </w:r>
      <w:r>
        <w:rPr>
          <w:rStyle w:val="FootnoteAnchor"/>
          <w:rtl w:val="true"/>
        </w:rPr>
        <w:footnoteReference w:id="2335"/>
      </w:r>
      <w:r>
        <w:rPr>
          <w:rFonts w:ascii="Amiri" w:hAnsi="Amiri" w:eastAsia="Amiri" w:cs="Amiri"/>
          <w:color w:val="111111"/>
          <w:sz w:val="28"/>
          <w:sz w:val="28"/>
          <w:szCs w:val="28"/>
          <w:rtl w:val="true"/>
          <w:lang w:bidi="ar-SA"/>
        </w:rPr>
        <w:t>، وضرب عبد اللّه بن بديل الخزاعي وهو من فرسان عليّ عليه‌السلام المشهورين المذكورين بسيفه</w:t>
      </w:r>
      <w:r>
        <w:rPr>
          <w:rStyle w:val="FootnoteAnchor"/>
          <w:rtl w:val="true"/>
        </w:rPr>
        <w:footnoteReference w:id="2336"/>
      </w:r>
      <w:r>
        <w:rPr>
          <w:rFonts w:ascii="Amiri" w:hAnsi="Amiri" w:eastAsia="Amiri" w:cs="Amiri"/>
          <w:color w:val="111111"/>
          <w:sz w:val="28"/>
          <w:sz w:val="28"/>
          <w:szCs w:val="28"/>
          <w:rtl w:val="true"/>
          <w:lang w:bidi="ar-SA"/>
        </w:rPr>
        <w:t xml:space="preserve">حتّى قتل احدى عشر رجلاً، وخرج من أهل الشام جماعة وكان يمسح سيفه في عرف فرسه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تحبطنّ يا إلهي أجري وعجّلنَّ ياربّ لابن صخرِ</w:t>
      </w:r>
    </w:p>
    <w:p>
      <w:pPr>
        <w:pStyle w:val="BookText"/>
        <w:rPr/>
      </w:pPr>
      <w:r>
        <w:rPr>
          <w:rFonts w:ascii="Amiri" w:hAnsi="Amiri" w:eastAsia="Amiri" w:cs="Amiri"/>
          <w:color w:val="111111"/>
          <w:sz w:val="28"/>
          <w:sz w:val="28"/>
          <w:szCs w:val="28"/>
          <w:rtl w:val="true"/>
          <w:lang w:bidi="ar-SA"/>
        </w:rPr>
        <w:t>فيالها</w:t>
      </w:r>
      <w:r>
        <w:rPr>
          <w:rStyle w:val="FootnoteAnchor"/>
          <w:rtl w:val="true"/>
        </w:rPr>
        <w:footnoteReference w:id="2337"/>
      </w:r>
      <w:r>
        <w:rPr>
          <w:rFonts w:ascii="Amiri" w:hAnsi="Amiri" w:eastAsia="Amiri" w:cs="Amiri"/>
          <w:color w:val="111111"/>
          <w:sz w:val="28"/>
          <w:sz w:val="28"/>
          <w:szCs w:val="28"/>
          <w:rtl w:val="true"/>
          <w:lang w:bidi="ar-SA"/>
        </w:rPr>
        <w:t>من غصّةٍ بصدري</w:t>
      </w:r>
    </w:p>
    <w:p>
      <w:pPr>
        <w:pStyle w:val="BookText"/>
        <w:rPr/>
      </w:pPr>
      <w:r>
        <w:rPr>
          <w:rFonts w:ascii="Amiri" w:hAnsi="Amiri" w:eastAsia="Amiri" w:cs="Amiri"/>
          <w:color w:val="111111"/>
          <w:sz w:val="28"/>
          <w:sz w:val="28"/>
          <w:szCs w:val="28"/>
          <w:rtl w:val="true"/>
          <w:lang w:bidi="ar-SA"/>
        </w:rPr>
        <w:t>ودعا معاوية في هذا اليوم الأحمر</w:t>
      </w:r>
      <w:r>
        <w:rPr>
          <w:rStyle w:val="FootnoteAnchor"/>
          <w:rtl w:val="true"/>
        </w:rPr>
        <w:footnoteReference w:id="2338"/>
      </w:r>
      <w:r>
        <w:rPr>
          <w:rFonts w:ascii="Amiri" w:hAnsi="Amiri" w:eastAsia="Amiri" w:cs="Amiri"/>
          <w:color w:val="111111"/>
          <w:sz w:val="28"/>
          <w:sz w:val="28"/>
          <w:szCs w:val="28"/>
          <w:rtl w:val="true"/>
          <w:lang w:bidi="ar-SA"/>
        </w:rPr>
        <w:t>مولى أبي سفيان وكان شجاعاً بطلاً، وحثّه على قتل الأشتر وعبداللّه بن بديل الخزاعي</w:t>
      </w:r>
      <w:r>
        <w:rPr>
          <w:rStyle w:val="FootnoteAnchor"/>
          <w:rtl w:val="true"/>
        </w:rPr>
        <w:footnoteReference w:id="2339"/>
      </w:r>
      <w:r>
        <w:rPr>
          <w:rFonts w:ascii="Amiri" w:hAnsi="Amiri" w:eastAsia="Amiri" w:cs="Amiri"/>
          <w:color w:val="111111"/>
          <w:sz w:val="28"/>
          <w:sz w:val="28"/>
          <w:szCs w:val="28"/>
          <w:rtl w:val="true"/>
          <w:lang w:bidi="ar-SA"/>
        </w:rPr>
        <w:t xml:space="preserve">، فقال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لا يقتله أحد غيري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أحمر، لاتبارز عليّاً عليه‌السلام ، وبرز الأحمر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عليه‌السلام ؟ فبرز إليه شقران مولى رسول اللّه صلى‌الله‌عليه‌و‌آله ، فقال له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فإنّي لا أُقاتل إلاّ أشجعكم، فعرّفه شقران نفسه فحمل عليه الأحمر</w:t>
      </w:r>
      <w:r>
        <w:rPr>
          <w:rStyle w:val="FootnoteAnchor"/>
          <w:rtl w:val="true"/>
        </w:rPr>
        <w:footnoteReference w:id="2340"/>
      </w:r>
      <w:r>
        <w:rPr>
          <w:rFonts w:ascii="Amiri" w:hAnsi="Amiri" w:eastAsia="Amiri" w:cs="Amiri"/>
          <w:color w:val="111111"/>
          <w:sz w:val="28"/>
          <w:sz w:val="28"/>
          <w:szCs w:val="28"/>
          <w:rtl w:val="true"/>
          <w:lang w:bidi="ar-SA"/>
        </w:rPr>
        <w:t xml:space="preserve">فقتله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عليه‌السلام لينظر حملتي وضربتي، فصاح عليه</w:t>
      </w:r>
      <w:r>
        <w:rPr>
          <w:rStyle w:val="FootnoteAnchor"/>
          <w:rtl w:val="true"/>
        </w:rPr>
        <w:footnoteReference w:id="23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أيّها الكلب فما أنت بكفو عليّ أمير المؤمنين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أنصرف إلاّ برأس</w:t>
      </w:r>
      <w:r>
        <w:rPr>
          <w:rStyle w:val="FootnoteAnchor"/>
          <w:rtl w:val="true"/>
        </w:rPr>
        <w:footnoteReference w:id="2342"/>
      </w:r>
      <w:r>
        <w:rPr>
          <w:rFonts w:ascii="Amiri" w:hAnsi="Amiri" w:eastAsia="Amiri" w:cs="Amiri"/>
          <w:color w:val="111111"/>
          <w:sz w:val="28"/>
          <w:sz w:val="28"/>
          <w:szCs w:val="28"/>
          <w:rtl w:val="true"/>
          <w:lang w:bidi="ar-SA"/>
        </w:rPr>
        <w:t>عليّ عليه‌السلام أو أموت دونه ، فبرز إليه أمير المؤمنين عليه‌السلام وحمل عليه فأخذ بعضده وجذبه ثمّ رمى به من يده على الأرض فحطّمه حطماً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عسكر معاوية كريب ابن ابرهة من آل ابن ذي يزن، وكان مهيناً</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قويّاً يأخذ الدرهم بكفّه فيغمز إبهامه عليه</w:t>
      </w:r>
      <w:r>
        <w:rPr>
          <w:rStyle w:val="FootnoteAnchor"/>
          <w:rtl w:val="true"/>
        </w:rPr>
        <w:footnoteReference w:id="2344"/>
      </w:r>
      <w:r>
        <w:rPr>
          <w:rFonts w:ascii="Amiri" w:hAnsi="Amiri" w:eastAsia="Amiri" w:cs="Amiri"/>
          <w:color w:val="111111"/>
          <w:sz w:val="28"/>
          <w:sz w:val="28"/>
          <w:szCs w:val="28"/>
          <w:rtl w:val="true"/>
          <w:lang w:bidi="ar-SA"/>
        </w:rPr>
        <w:t xml:space="preserve">فيذهب بكتابته،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يبرز بنفسه وكلّ أحد لا يتجاسر على مبارزته وقتاله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 فخرج إلى صف أهل العراق وقال</w:t>
      </w:r>
      <w:r>
        <w:rPr>
          <w:rStyle w:val="FootnoteAnchor"/>
          <w:rtl w:val="true"/>
        </w:rPr>
        <w:footnoteReference w:id="2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عليه‌السلام ، فبرز إليه مرتفع بن الوضّاح الزبيدي، فسأله من أنت؟ فعرّفه</w:t>
      </w:r>
      <w:r>
        <w:rPr>
          <w:rStyle w:val="FootnoteAnchor"/>
          <w:rtl w:val="true"/>
        </w:rPr>
        <w:footnoteReference w:id="23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 فتكافحا فسبقه كريب فقتله ،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أشجعكم أو عليّ عليه‌السلام ، فبرز إليه شرحبيل بن بكر وقال لكريب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ألا تفكّر</w:t>
      </w:r>
      <w:r>
        <w:rPr>
          <w:rStyle w:val="FootnoteAnchor"/>
          <w:rtl w:val="true"/>
        </w:rPr>
        <w:footnoteReference w:id="2347"/>
      </w:r>
      <w:r>
        <w:rPr>
          <w:rFonts w:ascii="Amiri" w:hAnsi="Amiri" w:eastAsia="Amiri" w:cs="Amiri"/>
          <w:color w:val="111111"/>
          <w:sz w:val="28"/>
          <w:sz w:val="28"/>
          <w:szCs w:val="28"/>
          <w:rtl w:val="true"/>
          <w:lang w:bidi="ar-SA"/>
        </w:rPr>
        <w:t>في لقاء اللّه تعالى ولقاء رسوله صلى‌الله‌عليه‌و‌آله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تكافحا فقتله كريب، ثمّ برز إليه الحارث</w:t>
      </w:r>
      <w:r>
        <w:rPr>
          <w:rStyle w:val="FootnoteAnchor"/>
          <w:rtl w:val="true"/>
        </w:rPr>
        <w:footnoteReference w:id="2348"/>
      </w:r>
      <w:r>
        <w:rPr>
          <w:rFonts w:ascii="Amiri" w:hAnsi="Amiri" w:eastAsia="Amiri" w:cs="Amiri"/>
          <w:color w:val="111111"/>
          <w:sz w:val="28"/>
          <w:sz w:val="28"/>
          <w:szCs w:val="28"/>
          <w:rtl w:val="true"/>
          <w:lang w:bidi="ar-SA"/>
        </w:rPr>
        <w:t>الشيباني وكان زاهداً صوّاماً</w:t>
      </w:r>
      <w:r>
        <w:rPr>
          <w:rStyle w:val="FootnoteAnchor"/>
          <w:rtl w:val="true"/>
        </w:rPr>
        <w:footnoteReference w:id="2349"/>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والهدى حقّاً معه نحن نصرناه على من نازعه</w:t>
      </w:r>
    </w:p>
    <w:p>
      <w:pPr>
        <w:pStyle w:val="BookText"/>
        <w:rPr/>
      </w:pPr>
      <w:r>
        <w:rPr>
          <w:rFonts w:ascii="Amiri" w:hAnsi="Amiri" w:eastAsia="Amiri" w:cs="Amiri"/>
          <w:color w:val="111111"/>
          <w:sz w:val="28"/>
          <w:sz w:val="28"/>
          <w:szCs w:val="28"/>
          <w:rtl w:val="true"/>
          <w:lang w:bidi="ar-SA"/>
        </w:rPr>
        <w:t xml:space="preserve">ثمّ تكافحا فقتله كريب، ثمّ برز إليه عليّ عليه‌السلام متنكِّراً وحذّره بأس اللّه تعالى وسخطه ، فقال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سيفي هذا، لقد قتلت به كثيراً مثلك ، ثمّ حمل على عليّ عليه‌السلام بسيفه فاتّقاه بحجفته ثمّ ضربه عليّ عليه‌السلام على رأسه فسقط نصفين</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أمير المؤمنين عليه‌السلام وقال لابنه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مكاني فإنّ طالب وترٍ</w:t>
      </w:r>
      <w:r>
        <w:rPr>
          <w:rStyle w:val="FootnoteAnchor"/>
          <w:rtl w:val="true"/>
        </w:rPr>
        <w:footnoteReference w:id="2351"/>
      </w:r>
      <w:r>
        <w:rPr>
          <w:rFonts w:ascii="Amiri" w:hAnsi="Amiri" w:eastAsia="Amiri" w:cs="Amiri"/>
          <w:color w:val="111111"/>
          <w:sz w:val="28"/>
          <w:sz w:val="28"/>
          <w:szCs w:val="28"/>
          <w:rtl w:val="true"/>
          <w:lang w:bidi="ar-SA"/>
        </w:rPr>
        <w:t xml:space="preserve">يأتيك ، فوقف محمّد عند مصرع كريب فأتى أحد بني 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الفارس الذي قتل ابن عمّي؟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سؤالك عنه، فأنا أنوب عنه، فغضب</w:t>
      </w:r>
      <w:r>
        <w:rPr>
          <w:rStyle w:val="FootnoteAnchor"/>
          <w:rtl w:val="true"/>
        </w:rPr>
        <w:footnoteReference w:id="2352"/>
      </w:r>
      <w:r>
        <w:rPr>
          <w:rFonts w:ascii="IRNazanin" w:hAnsi="IRNazanin" w:eastAsia="IRNazanin"/>
          <w:color w:val="111111"/>
          <w:sz w:val="28"/>
          <w:sz w:val="28"/>
          <w:szCs w:val="28"/>
          <w:rtl w:val="true"/>
          <w:lang w:bidi="fa-IR"/>
        </w:rPr>
        <w:t>وحمل على</w:t>
      </w:r>
    </w:p>
    <w:p>
      <w:pPr>
        <w:pStyle w:val="BookText"/>
        <w:rPr/>
      </w:pPr>
      <w:r>
        <w:rPr>
          <w:rFonts w:ascii="Amiri" w:hAnsi="Amiri" w:eastAsia="Amiri" w:cs="Amiri"/>
          <w:color w:val="111111"/>
          <w:sz w:val="28"/>
          <w:sz w:val="28"/>
          <w:szCs w:val="28"/>
          <w:rtl w:val="true"/>
          <w:lang w:bidi="ar-SA"/>
        </w:rPr>
        <w:t>محمّد، وحمل</w:t>
      </w:r>
      <w:r>
        <w:rPr>
          <w:rStyle w:val="FootnoteAnchor"/>
          <w:rtl w:val="true"/>
        </w:rPr>
        <w:footnoteReference w:id="2353"/>
      </w:r>
      <w:r>
        <w:rPr>
          <w:rFonts w:ascii="Amiri" w:hAnsi="Amiri" w:eastAsia="Amiri" w:cs="Amiri"/>
          <w:color w:val="111111"/>
          <w:sz w:val="28"/>
          <w:sz w:val="28"/>
          <w:szCs w:val="28"/>
          <w:rtl w:val="true"/>
          <w:lang w:bidi="ar-SA"/>
        </w:rPr>
        <w:t>محمّد عليه فصرعه، فبرز إليه آخر فقتله حتّى قتل من الشاميّين سبعة، فأتى</w:t>
      </w:r>
      <w:r>
        <w:rPr>
          <w:rStyle w:val="FootnoteAnchor"/>
          <w:rtl w:val="true"/>
        </w:rPr>
        <w:footnoteReference w:id="2354"/>
      </w:r>
      <w:r>
        <w:rPr>
          <w:rFonts w:ascii="IRNazanin" w:hAnsi="IRNazanin" w:eastAsia="IRNazanin"/>
          <w:color w:val="111111"/>
          <w:sz w:val="28"/>
          <w:sz w:val="28"/>
          <w:szCs w:val="28"/>
          <w:rtl w:val="true"/>
          <w:lang w:bidi="fa-IR"/>
        </w:rPr>
        <w:t xml:space="preserve">شاب وقال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w:t>
      </w:r>
      <w:r>
        <w:rPr>
          <w:rStyle w:val="FootnoteAnchor"/>
          <w:rtl w:val="true"/>
        </w:rPr>
        <w:footnoteReference w:id="2355"/>
      </w:r>
      <w:r>
        <w:rPr>
          <w:rFonts w:ascii="Amiri" w:hAnsi="Amiri" w:eastAsia="Amiri" w:cs="Amiri"/>
          <w:color w:val="111111"/>
          <w:sz w:val="28"/>
          <w:sz w:val="28"/>
          <w:szCs w:val="28"/>
          <w:rtl w:val="true"/>
          <w:lang w:bidi="ar-SA"/>
        </w:rPr>
        <w:t>عمّي وإخوتي فبرزت إليك لأشتفي منك</w:t>
      </w:r>
      <w:r>
        <w:rPr>
          <w:rStyle w:val="FootnoteAnchor"/>
          <w:rtl w:val="true"/>
        </w:rPr>
        <w:footnoteReference w:id="2356"/>
      </w:r>
      <w:r>
        <w:rPr>
          <w:rFonts w:ascii="Amiri" w:hAnsi="Amiri" w:eastAsia="Amiri" w:cs="Amiri"/>
          <w:color w:val="111111"/>
          <w:sz w:val="28"/>
          <w:sz w:val="28"/>
          <w:szCs w:val="28"/>
          <w:rtl w:val="true"/>
          <w:lang w:bidi="ar-SA"/>
        </w:rPr>
        <w:t xml:space="preserve">أو ألحق بهم؟ ثمّ تكافحا مليّاً فضربه محمّد فصرعه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إنّ أمير المؤمنين عليه‌السلام قال للأشتر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يبرز إليَّ ولا إليك فأنا أحمل على الميمنة وأنت</w:t>
      </w:r>
      <w:r>
        <w:rPr>
          <w:rStyle w:val="FootnoteAnchor"/>
          <w:rtl w:val="true"/>
        </w:rPr>
        <w:footnoteReference w:id="2357"/>
      </w:r>
      <w:r>
        <w:rPr>
          <w:rFonts w:ascii="Amiri" w:hAnsi="Amiri" w:eastAsia="Amiri" w:cs="Amiri"/>
          <w:color w:val="111111"/>
          <w:sz w:val="28"/>
          <w:sz w:val="28"/>
          <w:szCs w:val="28"/>
          <w:rtl w:val="true"/>
          <w:lang w:bidi="ar-SA"/>
        </w:rPr>
        <w:t>تحمل على الميسرة، وكان في ميمنة معاوية نحو من عشرة آلاف فارس، فحمل عليّ عليه‌السلام على الميمنة</w:t>
      </w:r>
      <w:r>
        <w:rPr>
          <w:rStyle w:val="FootnoteAnchor"/>
          <w:rtl w:val="true"/>
        </w:rPr>
        <w:footnoteReference w:id="2358"/>
      </w:r>
      <w:r>
        <w:rPr>
          <w:rFonts w:ascii="Amiri" w:hAnsi="Amiri" w:eastAsia="Amiri" w:cs="Amiri"/>
          <w:color w:val="111111"/>
          <w:sz w:val="28"/>
          <w:sz w:val="28"/>
          <w:szCs w:val="28"/>
          <w:rtl w:val="true"/>
          <w:lang w:bidi="ar-SA"/>
        </w:rPr>
        <w:t>فانهزموا وحمل الأشتر على الميسرة كذئب في غنم، فنكص الناس عنه وشدّ عليه رجل من أهل الشام فضربه، وقابله الأشتر بحجفته وشدّ عليه الأشتر فصرعه</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في اليوم التاسع والعشرين</w:t>
      </w:r>
      <w:r>
        <w:rPr>
          <w:rStyle w:val="FootnoteAnchor"/>
          <w:rtl w:val="true"/>
        </w:rPr>
        <w:footnoteReference w:id="2360"/>
      </w:r>
      <w:r>
        <w:rPr>
          <w:rFonts w:ascii="Amiri" w:hAnsi="Amiri" w:eastAsia="Amiri" w:cs="Amiri"/>
          <w:color w:val="111111"/>
          <w:sz w:val="28"/>
          <w:sz w:val="28"/>
          <w:szCs w:val="28"/>
          <w:rtl w:val="true"/>
          <w:lang w:bidi="ar-SA"/>
        </w:rPr>
        <w:t>من أصحاب معاوية عثمان بن وائل الحمري</w:t>
      </w:r>
      <w:r>
        <w:rPr>
          <w:rStyle w:val="FootnoteAnchor"/>
          <w:rtl w:val="true"/>
        </w:rPr>
        <w:footnoteReference w:id="2361"/>
      </w:r>
      <w:r>
        <w:rPr>
          <w:rFonts w:ascii="Amiri" w:hAnsi="Amiri" w:eastAsia="Amiri" w:cs="Amiri"/>
          <w:color w:val="111111"/>
          <w:sz w:val="28"/>
          <w:sz w:val="28"/>
          <w:szCs w:val="28"/>
          <w:rtl w:val="true"/>
          <w:lang w:bidi="ar-SA"/>
        </w:rPr>
        <w:t>وكان يعدّ بمائة فارس وله أخ يسمّى حمزة يعدّهما معاوية للشدائد وجعل يعبث برمحه</w:t>
      </w:r>
      <w:r>
        <w:rPr>
          <w:rStyle w:val="FootnoteAnchor"/>
          <w:rtl w:val="true"/>
        </w:rPr>
        <w:footnoteReference w:id="2362"/>
      </w:r>
      <w:r>
        <w:rPr>
          <w:rFonts w:ascii="Amiri" w:hAnsi="Amiri" w:eastAsia="Amiri" w:cs="Amiri"/>
          <w:color w:val="111111"/>
          <w:sz w:val="28"/>
          <w:sz w:val="28"/>
          <w:szCs w:val="28"/>
          <w:rtl w:val="true"/>
          <w:lang w:bidi="ar-SA"/>
        </w:rPr>
        <w:t>وسيفه والعبّاس بن الحرث</w:t>
      </w:r>
      <w:r>
        <w:rPr>
          <w:rStyle w:val="FootnoteAnchor"/>
          <w:rtl w:val="true"/>
        </w:rPr>
        <w:footnoteReference w:id="2363"/>
      </w:r>
      <w:r>
        <w:rPr>
          <w:rFonts w:ascii="Amiri" w:hAnsi="Amiri" w:eastAsia="Amiri" w:cs="Amiri"/>
          <w:color w:val="111111"/>
          <w:sz w:val="28"/>
          <w:sz w:val="28"/>
          <w:szCs w:val="28"/>
          <w:rtl w:val="true"/>
          <w:lang w:bidi="ar-SA"/>
        </w:rPr>
        <w:t xml:space="preserve">بن عبد المطّلب ينظر إليه مع سليمان بن صرد الخزاعي فقال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w:t>
      </w:r>
      <w:r>
        <w:rPr>
          <w:rStyle w:val="FootnoteAnchor"/>
          <w:rtl w:val="true"/>
        </w:rPr>
        <w:footnoteReference w:id="2364"/>
      </w:r>
      <w:r>
        <w:rPr>
          <w:rFonts w:ascii="Amiri" w:hAnsi="Amiri" w:eastAsia="Amiri" w:cs="Amiri"/>
          <w:color w:val="111111"/>
          <w:sz w:val="28"/>
          <w:sz w:val="28"/>
          <w:szCs w:val="28"/>
          <w:rtl w:val="true"/>
          <w:lang w:bidi="ar-SA"/>
        </w:rPr>
        <w:t xml:space="preserve">وفي قلبي أنّي أقتله، فبرز إليه، فتكافحا مليّاً، فلم يظفر أحدهما بصاحبه فقال سليمان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تجد فرصة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شجاعة ثمّ ضربه بعد ذلك العبّاس فرمى برأسه</w:t>
      </w:r>
      <w:r>
        <w:rPr>
          <w:rStyle w:val="FootnoteAnchor"/>
          <w:rtl w:val="true"/>
        </w:rPr>
        <w:footnoteReference w:id="2365"/>
      </w:r>
      <w:r>
        <w:rPr>
          <w:rFonts w:ascii="Amiri" w:hAnsi="Amiri" w:eastAsia="Amiri" w:cs="Amiri"/>
          <w:color w:val="111111"/>
          <w:sz w:val="28"/>
          <w:sz w:val="28"/>
          <w:szCs w:val="28"/>
          <w:rtl w:val="true"/>
          <w:lang w:bidi="ar-SA"/>
        </w:rPr>
        <w:t>فبرز إليه أخوه حمزة فأرسل</w:t>
      </w:r>
    </w:p>
    <w:p>
      <w:pPr>
        <w:pStyle w:val="BookText"/>
        <w:rPr/>
      </w:pPr>
      <w:r>
        <w:rPr>
          <w:rFonts w:ascii="Amiri" w:hAnsi="Amiri" w:eastAsia="Amiri" w:cs="Amiri"/>
          <w:color w:val="111111"/>
          <w:sz w:val="28"/>
          <w:sz w:val="28"/>
          <w:szCs w:val="28"/>
          <w:rtl w:val="true"/>
          <w:lang w:bidi="ar-SA"/>
        </w:rPr>
        <w:t xml:space="preserve">إلى العبّاس عليّ عليه‌السلام فنهاه عن مبارزته ، وقال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 ثيابك وناولني سلاحك وقف مكاني وأنا أخرج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عليّ عليه‌السلام وخرج إلى حمزة فظنّ حمزة أنّه العبّاس الذي قتل أخاه، فضربه عليّ فقطع ابطه وكتفه ونصف وجهه فتعجّب اليمانيّون من تلك الضربة وهابوا العبّاس وبرز إلى عليّ عليه‌السلام عمر بن قيس اللخمي</w:t>
      </w:r>
      <w:r>
        <w:rPr>
          <w:rStyle w:val="FootnoteAnchor"/>
          <w:rtl w:val="true"/>
        </w:rPr>
        <w:footnoteReference w:id="2366"/>
      </w:r>
      <w:r>
        <w:rPr>
          <w:rFonts w:ascii="Amiri" w:hAnsi="Amiri" w:eastAsia="Amiri" w:cs="Amiri"/>
          <w:color w:val="111111"/>
          <w:sz w:val="28"/>
          <w:sz w:val="28"/>
          <w:szCs w:val="28"/>
          <w:rtl w:val="true"/>
          <w:lang w:bidi="ar-SA"/>
        </w:rPr>
        <w:t>وكان شجاعاً فجعل يلعب بسيفه ورمحه</w:t>
      </w:r>
      <w:r>
        <w:rPr>
          <w:rStyle w:val="FootnoteAnchor"/>
          <w:rtl w:val="true"/>
        </w:rPr>
        <w:footnoteReference w:id="2367"/>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للمكافحة</w:t>
      </w:r>
      <w:r>
        <w:rPr>
          <w:rFonts w:eastAsia="Amiri" w:cs="Amiri" w:ascii="Amiri" w:hAnsi="Amiri"/>
          <w:color w:val="111111"/>
          <w:sz w:val="28"/>
          <w:szCs w:val="28"/>
          <w:rtl w:val="true"/>
          <w:lang w:bidi="ar-SA"/>
        </w:rPr>
        <w:t>»</w:t>
      </w:r>
      <w:r>
        <w:rPr>
          <w:rStyle w:val="FootnoteAnchor"/>
          <w:rtl w:val="true"/>
        </w:rPr>
        <w:footnoteReference w:id="2368"/>
      </w:r>
      <w:r>
        <w:rPr>
          <w:rFonts w:ascii="IRNazanin" w:hAnsi="IRNazanin" w:eastAsia="IRNazanin"/>
          <w:color w:val="111111"/>
          <w:sz w:val="28"/>
          <w:sz w:val="28"/>
          <w:szCs w:val="28"/>
          <w:rtl w:val="true"/>
          <w:lang w:bidi="fa-IR"/>
        </w:rPr>
        <w:t>فحمل عمر</w:t>
      </w:r>
      <w:r>
        <w:rPr>
          <w:rStyle w:val="FootnoteAnchor"/>
          <w:rtl w:val="true"/>
        </w:rPr>
        <w:footnoteReference w:id="2369"/>
      </w:r>
      <w:r>
        <w:rPr>
          <w:rFonts w:ascii="Amiri" w:hAnsi="Amiri" w:eastAsia="Amiri" w:cs="Amiri"/>
          <w:color w:val="111111"/>
          <w:sz w:val="28"/>
          <w:sz w:val="28"/>
          <w:szCs w:val="28"/>
          <w:rtl w:val="true"/>
          <w:lang w:bidi="ar-SA"/>
        </w:rPr>
        <w:t>على عليّ عليه‌السلام حملة منكرة وضربه</w:t>
      </w:r>
      <w:r>
        <w:rPr>
          <w:rStyle w:val="FootnoteAnchor"/>
          <w:rtl w:val="true"/>
        </w:rPr>
        <w:footnoteReference w:id="2370"/>
      </w:r>
      <w:r>
        <w:rPr>
          <w:rFonts w:ascii="Amiri" w:hAnsi="Amiri" w:eastAsia="Amiri" w:cs="Amiri"/>
          <w:color w:val="111111"/>
          <w:sz w:val="28"/>
          <w:sz w:val="28"/>
          <w:szCs w:val="28"/>
          <w:rtl w:val="true"/>
          <w:lang w:bidi="ar-SA"/>
        </w:rPr>
        <w:t xml:space="preserve">فاتّقاها بحجفته ثمّ ضربه عليّ عليه‌السلام على وسطه فبان نصفه وبقي نصفه على فرسه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إلاّ ضربة عليّ عليه‌السلام فكذّبه معاوية فقال</w:t>
      </w:r>
      <w:r>
        <w:rPr>
          <w:rStyle w:val="FootnoteAnchor"/>
          <w:rtl w:val="true"/>
        </w:rPr>
        <w:footnoteReference w:id="2371"/>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للخيل تحمل عليه، فإن ثبت مكانه فهو عليّ بن أبي طالب عليه‌السلام ، فحملت</w:t>
      </w:r>
      <w:r>
        <w:rPr>
          <w:rStyle w:val="FootnoteAnchor"/>
          <w:rtl w:val="true"/>
        </w:rPr>
        <w:footnoteReference w:id="2372"/>
      </w:r>
      <w:r>
        <w:rPr>
          <w:rFonts w:ascii="Amiri" w:hAnsi="Amiri" w:eastAsia="Amiri" w:cs="Amiri"/>
          <w:color w:val="111111"/>
          <w:sz w:val="28"/>
          <w:sz w:val="28"/>
          <w:szCs w:val="28"/>
          <w:rtl w:val="true"/>
          <w:lang w:bidi="ar-SA"/>
        </w:rPr>
        <w:t>عليه فثبت لهم ولم يتزعزع ثمّ حمل عليهم</w:t>
      </w:r>
      <w:r>
        <w:rPr>
          <w:rStyle w:val="FootnoteAnchor"/>
          <w:rtl w:val="true"/>
        </w:rPr>
        <w:footnoteReference w:id="2373"/>
      </w:r>
      <w:r>
        <w:rPr>
          <w:rFonts w:ascii="Amiri" w:hAnsi="Amiri" w:eastAsia="Amiri" w:cs="Amiri"/>
          <w:color w:val="111111"/>
          <w:sz w:val="28"/>
          <w:sz w:val="28"/>
          <w:szCs w:val="28"/>
          <w:rtl w:val="true"/>
          <w:lang w:bidi="ar-SA"/>
        </w:rPr>
        <w:t xml:space="preserve">يقتلهم حتّى قتل منهم ثلاثة وثلاثين رجلاً ،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تتعب نفسك ،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أكرم الناس على اللّه تعالى وقد قاتل بنفسه يوم اُحد ويوم حنين ويوم خيبر، ولو أنّ معاوية وعمرو ابن برزا</w:t>
      </w:r>
      <w:r>
        <w:rPr>
          <w:rStyle w:val="FootnoteAnchor"/>
          <w:rtl w:val="true"/>
        </w:rPr>
        <w:footnoteReference w:id="2374"/>
      </w:r>
      <w:r>
        <w:rPr>
          <w:rFonts w:ascii="Amiri" w:hAnsi="Amiri" w:eastAsia="Amiri" w:cs="Amiri"/>
          <w:color w:val="111111"/>
          <w:sz w:val="28"/>
          <w:sz w:val="28"/>
          <w:szCs w:val="28"/>
          <w:rtl w:val="true"/>
          <w:lang w:bidi="ar-SA"/>
        </w:rPr>
        <w:t xml:space="preserve">إليَّ لتخلّص شيعتي ممّا يقاسونه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قرابتك من رسول اللّه صلى‌الله‌عليه‌و‌آله انصرف وأنا أُحاربهم اليوم فأذن له عليّ عليه‌السلام فقال الأشتر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w:t>
      </w:r>
      <w:r>
        <w:rPr>
          <w:rStyle w:val="FootnoteAnchor"/>
          <w:rtl w:val="true"/>
        </w:rPr>
        <w:footnoteReference w:id="2375"/>
      </w:r>
      <w:r>
        <w:rPr>
          <w:rFonts w:ascii="Amiri" w:hAnsi="Amiri" w:eastAsia="Amiri" w:cs="Amiri"/>
          <w:color w:val="111111"/>
          <w:sz w:val="28"/>
          <w:sz w:val="28"/>
          <w:szCs w:val="28"/>
          <w:rtl w:val="true"/>
          <w:lang w:bidi="ar-SA"/>
        </w:rPr>
        <w:t>وفري وانحرفت عن العلى ولقيت أضيافي بوجه عبوس</w:t>
      </w:r>
    </w:p>
    <w:p>
      <w:pPr>
        <w:pStyle w:val="BookText"/>
        <w:rPr/>
      </w:pPr>
      <w:r>
        <w:rPr>
          <w:rFonts w:ascii="Amiri" w:hAnsi="Amiri" w:eastAsia="Amiri" w:cs="Amiri"/>
          <w:color w:val="111111"/>
          <w:sz w:val="28"/>
          <w:sz w:val="28"/>
          <w:szCs w:val="28"/>
          <w:rtl w:val="true"/>
          <w:lang w:bidi="ar-SA"/>
        </w:rPr>
        <w:t>إن لم أشنّ على ابن هندٍ غارةً لم تخل يوماً من ذهاب</w:t>
      </w:r>
      <w:r>
        <w:rPr>
          <w:rStyle w:val="FootnoteAnchor"/>
          <w:rtl w:val="true"/>
        </w:rPr>
        <w:footnoteReference w:id="2376"/>
      </w:r>
      <w:r>
        <w:rPr>
          <w:rFonts w:ascii="IRNazanin" w:hAnsi="IRNazanin" w:eastAsia="IRNazanin"/>
          <w:color w:val="111111"/>
          <w:sz w:val="28"/>
          <w:sz w:val="28"/>
          <w:szCs w:val="28"/>
          <w:rtl w:val="true"/>
          <w:lang w:bidi="fa-IR"/>
        </w:rPr>
        <w:t>نفوس</w:t>
      </w:r>
    </w:p>
    <w:p>
      <w:pPr>
        <w:pStyle w:val="BookText"/>
        <w:rPr/>
      </w:pPr>
      <w:r>
        <w:rPr>
          <w:rFonts w:ascii="Amiri" w:hAnsi="Amiri" w:eastAsia="Amiri" w:cs="Amiri"/>
          <w:color w:val="111111"/>
          <w:sz w:val="28"/>
          <w:sz w:val="28"/>
          <w:szCs w:val="28"/>
          <w:rtl w:val="true"/>
          <w:lang w:bidi="ar-SA"/>
        </w:rPr>
        <w:t>خيلاً كأمثال السعالي شزّباً تعدوا</w:t>
      </w:r>
      <w:r>
        <w:rPr>
          <w:rStyle w:val="FootnoteAnchor"/>
          <w:rtl w:val="true"/>
        </w:rPr>
        <w:footnoteReference w:id="2377"/>
      </w:r>
      <w:r>
        <w:rPr>
          <w:rFonts w:ascii="Amiri" w:hAnsi="Amiri" w:eastAsia="Amiri" w:cs="Amiri"/>
          <w:color w:val="111111"/>
          <w:sz w:val="28"/>
          <w:sz w:val="28"/>
          <w:szCs w:val="28"/>
          <w:rtl w:val="true"/>
          <w:lang w:bidi="ar-SA"/>
        </w:rPr>
        <w:t>ببيض في الكريهة شوس</w:t>
      </w:r>
    </w:p>
    <w:p>
      <w:pPr>
        <w:pStyle w:val="BookText"/>
        <w:rPr/>
      </w:pPr>
      <w:r>
        <w:rPr>
          <w:rFonts w:ascii="Amiri" w:hAnsi="Amiri" w:eastAsia="Amiri" w:cs="Amiri"/>
          <w:color w:val="111111"/>
          <w:sz w:val="28"/>
          <w:sz w:val="28"/>
          <w:szCs w:val="28"/>
          <w:rtl w:val="true"/>
          <w:lang w:bidi="ar-SA"/>
        </w:rPr>
        <w:t>حمي الحديد عليهم فكأنّه ومضان برق أو شعاع شموس</w:t>
      </w:r>
    </w:p>
    <w:p>
      <w:pPr>
        <w:pStyle w:val="BookText"/>
        <w:rPr/>
      </w:pPr>
      <w:r>
        <w:rPr>
          <w:rFonts w:ascii="Amiri" w:hAnsi="Amiri" w:eastAsia="Amiri" w:cs="Amiri"/>
          <w:color w:val="111111"/>
          <w:sz w:val="28"/>
          <w:sz w:val="28"/>
          <w:szCs w:val="28"/>
          <w:rtl w:val="true"/>
          <w:lang w:bidi="ar-SA"/>
        </w:rPr>
        <w:t xml:space="preserve">ونادى ليبرز إليَّ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بكفؤي ،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لصاحبي</w:t>
      </w:r>
      <w:r>
        <w:rPr>
          <w:rStyle w:val="FootnoteAnchor"/>
          <w:rtl w:val="true"/>
        </w:rPr>
        <w:footnoteReference w:id="2378"/>
      </w:r>
      <w:r>
        <w:rPr>
          <w:rFonts w:ascii="Amiri" w:hAnsi="Amiri" w:eastAsia="Amiri" w:cs="Amiri"/>
          <w:color w:val="111111"/>
          <w:sz w:val="28"/>
          <w:sz w:val="28"/>
          <w:szCs w:val="28"/>
          <w:rtl w:val="true"/>
          <w:lang w:bidi="ar-SA"/>
        </w:rPr>
        <w:t xml:space="preserve">فإنّه سيّد قريش والعرب كلّهم ودع التعلّل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دعى معاوية جندب بن ربيعة وكان خطب إلى معاوية ابنته فردّه، 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الأشتر زوّجك معاوية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w:t>
      </w:r>
      <w:r>
        <w:rPr>
          <w:rStyle w:val="FootnoteAnchor"/>
          <w:rtl w:val="true"/>
        </w:rPr>
        <w:footnoteReference w:id="2379"/>
      </w:r>
      <w:r>
        <w:rPr>
          <w:rFonts w:ascii="IRNazanin" w:hAnsi="IRNazanin" w:eastAsia="IRNazanin"/>
          <w:color w:val="111111"/>
          <w:sz w:val="28"/>
          <w:sz w:val="28"/>
          <w:szCs w:val="28"/>
          <w:rtl w:val="true"/>
          <w:lang w:bidi="fa-IR"/>
        </w:rPr>
        <w:t>جندب، فقال له الأشتر</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ضمن لك معاوية على مبارزتي؟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يزوّجني ابنته</w:t>
      </w:r>
      <w:r>
        <w:rPr>
          <w:rStyle w:val="FootnoteAnchor"/>
          <w:rtl w:val="true"/>
        </w:rPr>
        <w:footnoteReference w:id="2381"/>
      </w:r>
      <w:r>
        <w:rPr>
          <w:rFonts w:ascii="Amiri" w:hAnsi="Amiri" w:eastAsia="Amiri" w:cs="Amiri"/>
          <w:color w:val="111111"/>
          <w:sz w:val="28"/>
          <w:sz w:val="28"/>
          <w:szCs w:val="28"/>
          <w:rtl w:val="true"/>
          <w:lang w:bidi="ar-SA"/>
        </w:rPr>
        <w:t>فأنا الآن آتيه برأسك ، فضحك الأشتر وحمل عليه جندب برمحه فأخذه الأشتر بأبطه</w:t>
      </w:r>
      <w:r>
        <w:rPr>
          <w:rStyle w:val="FootnoteAnchor"/>
          <w:rtl w:val="true"/>
        </w:rPr>
        <w:footnoteReference w:id="2382"/>
      </w:r>
      <w:r>
        <w:rPr>
          <w:rFonts w:ascii="Amiri" w:hAnsi="Amiri" w:eastAsia="Amiri" w:cs="Amiri"/>
          <w:color w:val="111111"/>
          <w:sz w:val="28"/>
          <w:sz w:val="28"/>
          <w:szCs w:val="28"/>
          <w:rtl w:val="true"/>
          <w:lang w:bidi="ar-SA"/>
        </w:rPr>
        <w:t>فجعل جندب يجتهد في جذبه فلم يمكنه حتّى ضرب الأشتر رمحه فقدّه نصفين وهرب جندب فضربه الأشتر بسيفه فصرعه، ثمّ حمل الأشتر</w:t>
      </w:r>
      <w:r>
        <w:rPr>
          <w:rStyle w:val="FootnoteAnchor"/>
          <w:rtl w:val="true"/>
        </w:rPr>
        <w:footnoteReference w:id="2383"/>
      </w:r>
      <w:r>
        <w:rPr>
          <w:rFonts w:ascii="Amiri" w:hAnsi="Amiri" w:eastAsia="Amiri" w:cs="Amiri"/>
          <w:color w:val="111111"/>
          <w:sz w:val="28"/>
          <w:sz w:val="28"/>
          <w:szCs w:val="28"/>
          <w:rtl w:val="true"/>
          <w:lang w:bidi="ar-SA"/>
        </w:rPr>
        <w:t>حتّى أزال عمرو بن العاص عن موقفه وانكشفت</w:t>
      </w:r>
      <w:r>
        <w:rPr>
          <w:rStyle w:val="FootnoteAnchor"/>
          <w:rtl w:val="true"/>
        </w:rPr>
        <w:footnoteReference w:id="2384"/>
      </w:r>
      <w:r>
        <w:rPr>
          <w:rFonts w:ascii="Amiri" w:hAnsi="Amiri" w:eastAsia="Amiri" w:cs="Amiri"/>
          <w:color w:val="111111"/>
          <w:sz w:val="28"/>
          <w:sz w:val="28"/>
          <w:szCs w:val="28"/>
          <w:rtl w:val="true"/>
          <w:lang w:bidi="ar-SA"/>
        </w:rPr>
        <w:t>أهل الشام وأفضى الأشتر إلى معاوية، فخرج رجل من جمح</w:t>
      </w:r>
      <w:r>
        <w:rPr>
          <w:rStyle w:val="FootnoteAnchor"/>
          <w:rtl w:val="true"/>
        </w:rPr>
        <w:footnoteReference w:id="2385"/>
      </w:r>
      <w:r>
        <w:rPr>
          <w:rFonts w:ascii="Amiri" w:hAnsi="Amiri" w:eastAsia="Amiri" w:cs="Amiri"/>
          <w:color w:val="111111"/>
          <w:sz w:val="28"/>
          <w:sz w:val="28"/>
          <w:szCs w:val="28"/>
          <w:rtl w:val="true"/>
          <w:lang w:bidi="ar-SA"/>
        </w:rPr>
        <w:t>فضارب عن معاوية حتّى أنقذه فكاد الأشتر أن يصل إليه</w:t>
      </w:r>
      <w:r>
        <w:rPr>
          <w:rStyle w:val="FootnoteAnchor"/>
          <w:rtl w:val="true"/>
        </w:rPr>
        <w:footnoteReference w:id="2386"/>
      </w:r>
      <w:r>
        <w:rPr>
          <w:rFonts w:ascii="Amiri" w:hAnsi="Amiri" w:eastAsia="Amiri" w:cs="Amiri"/>
          <w:color w:val="111111"/>
          <w:sz w:val="28"/>
          <w:sz w:val="28"/>
          <w:szCs w:val="28"/>
          <w:rtl w:val="true"/>
          <w:lang w:bidi="ar-SA"/>
        </w:rPr>
        <w:t>وحجز بينهم الليل</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الكتاب المذكور</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اليوم السابع والعشرين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الحرث بن ياقوت</w:t>
      </w:r>
    </w:p>
    <w:p>
      <w:pPr>
        <w:pStyle w:val="BookText"/>
        <w:rPr/>
      </w:pPr>
      <w:r>
        <w:rPr>
          <w:rFonts w:ascii="IRNazanin" w:hAnsi="IRNazanin" w:eastAsia="IRNazanin"/>
          <w:color w:val="111111"/>
          <w:sz w:val="28"/>
          <w:sz w:val="28"/>
          <w:szCs w:val="28"/>
          <w:rtl w:val="true"/>
          <w:lang w:bidi="fa-IR"/>
        </w:rPr>
        <w:t>أخو</w:t>
      </w:r>
      <w:r>
        <w:rPr>
          <w:rStyle w:val="FootnoteAnchor"/>
          <w:rtl w:val="true"/>
        </w:rPr>
        <w:footnoteReference w:id="2389"/>
      </w:r>
      <w:r>
        <w:rPr>
          <w:rFonts w:ascii="Amiri" w:hAnsi="Amiri" w:eastAsia="Amiri" w:cs="Amiri"/>
          <w:color w:val="111111"/>
          <w:sz w:val="28"/>
          <w:sz w:val="28"/>
          <w:szCs w:val="28"/>
          <w:rtl w:val="true"/>
          <w:lang w:bidi="ar-SA"/>
        </w:rPr>
        <w:t xml:space="preserve">ذيالكلاع إلى عمّار بن ياسر رضى‌الله‌عنه فضربه عمّار فصرعه وكان يقتل كلّ من برز إليه وينشد الشعر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قتلناكم</w:t>
      </w:r>
      <w:r>
        <w:rPr>
          <w:rStyle w:val="FootnoteAnchor"/>
          <w:rtl w:val="true"/>
        </w:rPr>
        <w:footnoteReference w:id="2390"/>
      </w:r>
      <w:r>
        <w:rPr>
          <w:rFonts w:ascii="Amiri" w:hAnsi="Amiri" w:eastAsia="Amiri" w:cs="Amiri"/>
          <w:color w:val="111111"/>
          <w:sz w:val="28"/>
          <w:sz w:val="28"/>
          <w:szCs w:val="28"/>
          <w:rtl w:val="true"/>
          <w:lang w:bidi="ar-SA"/>
        </w:rPr>
        <w:t>على تنزيله ثمّ قتلناكم على تأويله</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وينادي الرواح الرواح إلى الجنّة</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واستسقى عمّار فأُتي بلبن في قدح فلمّا رآه كبّر، ثمّ 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شرابك من الدُّنيا ضياح من لبن وتقتلك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أيّامي من الدُّنيا ثمّ حمل فأحاطوا به</w:t>
      </w:r>
      <w:r>
        <w:rPr>
          <w:rStyle w:val="FootnoteAnchor"/>
          <w:rtl w:val="true"/>
        </w:rPr>
        <w:footnoteReference w:id="2393"/>
      </w:r>
      <w:r>
        <w:rPr>
          <w:rFonts w:ascii="Amiri" w:hAnsi="Amiri" w:eastAsia="Amiri" w:cs="Amiri"/>
          <w:color w:val="111111"/>
          <w:sz w:val="28"/>
          <w:sz w:val="28"/>
          <w:szCs w:val="28"/>
          <w:rtl w:val="true"/>
          <w:lang w:bidi="ar-SA"/>
        </w:rPr>
        <w:t>أهل الشام، فاعترضه أبو الغادية الفزاري وأبو جوني</w:t>
      </w:r>
      <w:r>
        <w:rPr>
          <w:rStyle w:val="FootnoteAnchor"/>
          <w:rtl w:val="true"/>
        </w:rPr>
        <w:footnoteReference w:id="2394"/>
      </w:r>
      <w:r>
        <w:rPr>
          <w:rFonts w:ascii="Amiri" w:hAnsi="Amiri" w:eastAsia="Amiri" w:cs="Amiri"/>
          <w:color w:val="111111"/>
          <w:sz w:val="28"/>
          <w:sz w:val="28"/>
          <w:szCs w:val="28"/>
          <w:rtl w:val="true"/>
          <w:lang w:bidi="ar-SA"/>
        </w:rPr>
        <w:t>السكسكي ، أمّا أبو الغادية</w:t>
      </w:r>
      <w:r>
        <w:rPr>
          <w:rStyle w:val="FootnoteAnchor"/>
          <w:rtl w:val="true"/>
        </w:rPr>
        <w:footnoteReference w:id="2395"/>
      </w:r>
      <w:r>
        <w:rPr>
          <w:rFonts w:ascii="Amiri" w:hAnsi="Amiri" w:eastAsia="Amiri" w:cs="Amiri"/>
          <w:color w:val="111111"/>
          <w:sz w:val="28"/>
          <w:sz w:val="28"/>
          <w:szCs w:val="28"/>
          <w:rtl w:val="true"/>
          <w:lang w:bidi="ar-SA"/>
        </w:rPr>
        <w:t>فطعنه وأمّا جوني</w:t>
      </w:r>
      <w:r>
        <w:rPr>
          <w:rStyle w:val="FootnoteAnchor"/>
          <w:rtl w:val="true"/>
        </w:rPr>
        <w:footnoteReference w:id="2396"/>
      </w:r>
      <w:r>
        <w:rPr>
          <w:rFonts w:ascii="Amiri" w:hAnsi="Amiri" w:eastAsia="Amiri" w:cs="Amiri"/>
          <w:color w:val="111111"/>
          <w:sz w:val="28"/>
          <w:sz w:val="28"/>
          <w:szCs w:val="28"/>
          <w:rtl w:val="true"/>
          <w:lang w:bidi="ar-SA"/>
        </w:rPr>
        <w:t xml:space="preserve">فاحتزّ رأسه، وقد كان ذو الكلاع سمع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سميّة تقتلك الفئة الباغية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ذو الكلاع وكانت أمره</w:t>
      </w:r>
      <w:r>
        <w:rPr>
          <w:rStyle w:val="FootnoteAnchor"/>
          <w:rtl w:val="true"/>
        </w:rPr>
        <w:footnoteReference w:id="2397"/>
      </w:r>
      <w:r>
        <w:rPr>
          <w:rFonts w:ascii="IRNazanin" w:hAnsi="IRNazanin" w:eastAsia="IRNazanin"/>
          <w:color w:val="111111"/>
          <w:sz w:val="28"/>
          <w:sz w:val="28"/>
          <w:szCs w:val="28"/>
          <w:rtl w:val="true"/>
          <w:lang w:bidi="fa-IR"/>
        </w:rPr>
        <w:t>ستّون ألفاً من الفرسان، فقال لعمرو</w:t>
      </w:r>
      <w:r>
        <w:rPr>
          <w:rStyle w:val="FootnoteAnchor"/>
          <w:rtl w:val="true"/>
        </w:rPr>
        <w:footnoteReference w:id="2398"/>
      </w:r>
      <w:r>
        <w:rPr>
          <w:rFonts w:ascii="Amiri" w:hAnsi="Amiri" w:eastAsia="Amiri" w:cs="Amiri"/>
          <w:color w:val="111111"/>
          <w:sz w:val="28"/>
          <w:sz w:val="28"/>
          <w:szCs w:val="28"/>
          <w:rtl w:val="true"/>
          <w:lang w:bidi="ar-SA"/>
        </w:rPr>
        <w:t xml:space="preserve">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نحن</w:t>
      </w:r>
      <w:r>
        <w:rPr>
          <w:rStyle w:val="FootnoteAnchor"/>
          <w:rtl w:val="true"/>
        </w:rPr>
        <w:footnoteReference w:id="2399"/>
      </w:r>
      <w:r>
        <w:rPr>
          <w:rFonts w:ascii="Amiri" w:hAnsi="Amiri" w:eastAsia="Amiri" w:cs="Amiri"/>
          <w:color w:val="111111"/>
          <w:sz w:val="28"/>
          <w:sz w:val="28"/>
          <w:szCs w:val="28"/>
          <w:rtl w:val="true"/>
          <w:lang w:bidi="ar-SA"/>
        </w:rPr>
        <w:t>الفئة الباغية؟ وكان في شكٍّ من ذلك فيقول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إلينا واتّفق أنّه اُصيب ذو الكلاع يوم اُصيب عمّار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ذو الكلاع لمال بعامّة قومه ولأفسد علينا جندنا</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رجلان في صفّين</w:t>
      </w:r>
      <w:r>
        <w:rPr>
          <w:rStyle w:val="FootnoteAnchor"/>
          <w:rtl w:val="true"/>
        </w:rPr>
        <w:footnoteReference w:id="2401"/>
      </w:r>
      <w:r>
        <w:rPr>
          <w:rFonts w:ascii="Amiri" w:hAnsi="Amiri" w:eastAsia="Amiri" w:cs="Amiri"/>
          <w:color w:val="111111"/>
          <w:sz w:val="28"/>
          <w:sz w:val="28"/>
          <w:szCs w:val="28"/>
          <w:rtl w:val="true"/>
          <w:lang w:bidi="ar-SA"/>
        </w:rPr>
        <w:t xml:space="preserve">في سلب عمّار وفي قتله، فأتيا عبداللّه بن عمرو بن العاص يتحاكمان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ويحكما اخرجا عنّي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أولعت قريش بعمّار وعمّار يدعوهم إلى الجنّة ويدعونه إلى النار، قاتله وسالبه بالنار</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رضى‌الله‌عنه لمّا قتل يوم صفّين احتمله أمير المؤمنين عليه‌السلام </w:t>
      </w:r>
      <w:r>
        <w:rPr>
          <w:rStyle w:val="FootnoteAnchor"/>
          <w:rtl w:val="true"/>
        </w:rPr>
        <w:footnoteReference w:id="2404"/>
      </w:r>
      <w:r>
        <w:rPr>
          <w:rFonts w:ascii="Amiri" w:hAnsi="Amiri" w:eastAsia="Amiri" w:cs="Amiri"/>
          <w:color w:val="111111"/>
          <w:sz w:val="28"/>
          <w:sz w:val="28"/>
          <w:szCs w:val="28"/>
          <w:rtl w:val="true"/>
          <w:lang w:bidi="ar-SA"/>
        </w:rPr>
        <w:t xml:space="preserve">وجعل يمسح الدم عن وجهه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وماضبية تسبى الضباء بطرفها إذا انبعثت خلنا بأجفانها سحرا</w:t>
      </w:r>
    </w:p>
    <w:p>
      <w:pPr>
        <w:pStyle w:val="BookText"/>
        <w:rPr/>
      </w:pPr>
      <w:r>
        <w:rPr>
          <w:rFonts w:ascii="Amiri" w:hAnsi="Amiri" w:eastAsia="Amiri" w:cs="Amiri"/>
          <w:color w:val="111111"/>
          <w:sz w:val="28"/>
          <w:sz w:val="28"/>
          <w:szCs w:val="28"/>
          <w:rtl w:val="true"/>
          <w:lang w:bidi="ar-SA"/>
        </w:rPr>
        <w:t>بأحسن ممّن خضّب السيف وجهه دماً في سبيل اللّه لمّا قضى صبرا</w:t>
      </w:r>
      <w:r>
        <w:rPr>
          <w:rStyle w:val="FootnoteAnchor"/>
          <w:rtl w:val="true"/>
        </w:rPr>
        <w:footnoteReference w:id="2405"/>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وله عليه‌السلام يريثه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 أرحني فقد أفنيت كلّ خليل</w:t>
      </w:r>
    </w:p>
    <w:p>
      <w:pPr>
        <w:pStyle w:val="BookText"/>
        <w:rPr/>
      </w:pPr>
      <w:r>
        <w:rPr>
          <w:rFonts w:ascii="Amiri" w:hAnsi="Amiri" w:eastAsia="Amiri" w:cs="Amiri"/>
          <w:color w:val="111111"/>
          <w:sz w:val="28"/>
          <w:sz w:val="28"/>
          <w:szCs w:val="28"/>
          <w:rtl w:val="true"/>
          <w:lang w:bidi="ar-SA"/>
        </w:rPr>
        <w:t>أراك مضرّاً بالذين أحبّهم كأنّك تنحو نحوهم بدليل</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وعن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أبو اليقظان العبسي، شهد المشاهد كلّها مع رسول اللّه صلى‌الله‌عليه‌و‌آله ، وقد جاوز تسعين سنة وقبره رضى‌الله‌عنه بصفّين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في اليوم السادس والعشرين جمع معاوية</w:t>
      </w:r>
      <w:r>
        <w:rPr>
          <w:rStyle w:val="FootnoteAnchor"/>
          <w:rtl w:val="true"/>
        </w:rPr>
        <w:footnoteReference w:id="2408"/>
      </w:r>
      <w:r>
        <w:rPr>
          <w:rFonts w:ascii="Amiri" w:hAnsi="Amiri" w:eastAsia="Amiri" w:cs="Amiri"/>
          <w:color w:val="111111"/>
          <w:sz w:val="28"/>
          <w:sz w:val="28"/>
          <w:szCs w:val="28"/>
          <w:rtl w:val="true"/>
          <w:lang w:bidi="ar-SA"/>
        </w:rPr>
        <w:t xml:space="preserve">الملأ من قومه، فذكروا شجاعة عليّ عليه‌السلام وشجاعة الأشتر ، 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Style w:val="FootnoteAnchor"/>
          <w:rtl w:val="true"/>
        </w:rPr>
        <w:footnoteReference w:id="2409"/>
      </w:r>
      <w:r>
        <w:rPr>
          <w:rFonts w:ascii="Amiri" w:hAnsi="Amiri" w:eastAsia="Amiri" w:cs="Amiri"/>
          <w:color w:val="111111"/>
          <w:sz w:val="28"/>
          <w:sz w:val="28"/>
          <w:szCs w:val="28"/>
          <w:rtl w:val="true"/>
          <w:lang w:bidi="ar-SA"/>
        </w:rPr>
        <w:t xml:space="preserve">كان الأشتر شجاعاً لكن عليّاً عليه‌السلام لا نظير له في شجاعته وصولته وقوّته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w:t>
      </w:r>
      <w:r>
        <w:rPr>
          <w:rStyle w:val="FootnoteAnchor"/>
          <w:rtl w:val="true"/>
        </w:rPr>
        <w:footnoteReference w:id="2410"/>
      </w:r>
      <w:r>
        <w:rPr>
          <w:rFonts w:ascii="Amiri" w:hAnsi="Amiri" w:eastAsia="Amiri" w:cs="Amiri"/>
          <w:color w:val="111111"/>
          <w:sz w:val="28"/>
          <w:sz w:val="28"/>
          <w:szCs w:val="28"/>
          <w:rtl w:val="true"/>
          <w:lang w:bidi="ar-SA"/>
        </w:rPr>
        <w:t>أحد إلاّ وقد قتل عليّ عليه‌السلام أباه وأخاه</w:t>
      </w:r>
      <w:r>
        <w:rPr>
          <w:rStyle w:val="FootnoteAnchor"/>
          <w:rtl w:val="true"/>
        </w:rPr>
        <w:footnoteReference w:id="2411"/>
      </w:r>
      <w:r>
        <w:rPr>
          <w:rFonts w:ascii="IRNazanin" w:hAnsi="IRNazanin" w:eastAsia="IRNazanin"/>
          <w:color w:val="111111"/>
          <w:sz w:val="28"/>
          <w:sz w:val="28"/>
          <w:szCs w:val="28"/>
          <w:rtl w:val="true"/>
          <w:lang w:bidi="fa-IR"/>
        </w:rPr>
        <w:t>أو ولده، قتل</w:t>
      </w:r>
    </w:p>
    <w:p>
      <w:pPr>
        <w:pStyle w:val="BookText"/>
        <w:rPr/>
      </w:pPr>
      <w:r>
        <w:rPr>
          <w:rFonts w:ascii="Amiri" w:hAnsi="Amiri" w:eastAsia="Amiri" w:cs="Amiri"/>
          <w:color w:val="111111"/>
          <w:sz w:val="28"/>
          <w:sz w:val="28"/>
          <w:szCs w:val="28"/>
          <w:rtl w:val="true"/>
          <w:lang w:bidi="ar-SA"/>
        </w:rPr>
        <w:t>يوم بدر أباك يا وليد، وقتل عمّك يا أبا الأعور يوم اُحد، وقتل يا طلحة</w:t>
      </w:r>
      <w:r>
        <w:rPr>
          <w:rStyle w:val="FootnoteAnchor"/>
          <w:rtl w:val="true"/>
        </w:rPr>
        <w:footnoteReference w:id="2412"/>
      </w:r>
      <w:r>
        <w:rPr>
          <w:rFonts w:ascii="Amiri" w:hAnsi="Amiri" w:eastAsia="Amiri" w:cs="Amiri"/>
          <w:color w:val="111111"/>
          <w:sz w:val="28"/>
          <w:sz w:val="28"/>
          <w:szCs w:val="28"/>
          <w:rtl w:val="true"/>
          <w:lang w:bidi="ar-SA"/>
        </w:rPr>
        <w:t>الطلحات أباك يوم الجمل، فإذا اجتمعتم عليه أدركتم ثأركم</w:t>
      </w:r>
      <w:r>
        <w:rPr>
          <w:rStyle w:val="FootnoteAnchor"/>
          <w:rtl w:val="true"/>
        </w:rPr>
        <w:footnoteReference w:id="2413"/>
      </w:r>
      <w:r>
        <w:rPr>
          <w:rFonts w:ascii="Amiri" w:hAnsi="Amiri" w:eastAsia="Amiri" w:cs="Amiri"/>
          <w:color w:val="111111"/>
          <w:sz w:val="28"/>
          <w:sz w:val="28"/>
          <w:szCs w:val="28"/>
          <w:rtl w:val="true"/>
          <w:lang w:bidi="ar-SA"/>
        </w:rPr>
        <w:t>وشفيتم صدوركم ، فضحك الوليد بن عتبة بن أبي معيط</w:t>
      </w:r>
      <w:r>
        <w:rPr>
          <w:rStyle w:val="FootnoteAnchor"/>
          <w:rtl w:val="true"/>
        </w:rPr>
        <w:footnoteReference w:id="2414"/>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لكم معاوية بن حربٍ أما فيكم لواتركم طلوب</w:t>
      </w:r>
    </w:p>
    <w:p>
      <w:pPr>
        <w:pStyle w:val="BookText"/>
        <w:rPr/>
      </w:pPr>
      <w:r>
        <w:rPr>
          <w:rFonts w:ascii="Amiri" w:hAnsi="Amiri" w:eastAsia="Amiri" w:cs="Amiri"/>
          <w:color w:val="111111"/>
          <w:sz w:val="28"/>
          <w:sz w:val="28"/>
          <w:szCs w:val="28"/>
          <w:rtl w:val="true"/>
          <w:lang w:bidi="ar-SA"/>
        </w:rPr>
        <w:t>يشدوا</w:t>
      </w:r>
      <w:r>
        <w:rPr>
          <w:rStyle w:val="FootnoteAnchor"/>
          <w:rtl w:val="true"/>
        </w:rPr>
        <w:footnoteReference w:id="2415"/>
      </w:r>
      <w:r>
        <w:rPr>
          <w:rFonts w:ascii="Amiri" w:hAnsi="Amiri" w:eastAsia="Amiri" w:cs="Amiri"/>
          <w:color w:val="111111"/>
          <w:sz w:val="28"/>
          <w:sz w:val="28"/>
          <w:szCs w:val="28"/>
          <w:rtl w:val="true"/>
          <w:lang w:bidi="ar-SA"/>
        </w:rPr>
        <w:t>على أبي حسنٍ عليّ 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 ونقع القوم مطرد يثوب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أتلعب يابن هندٍ كأنّك وسطنا رجل غريب</w:t>
      </w:r>
    </w:p>
    <w:p>
      <w:pPr>
        <w:pStyle w:val="BookText"/>
        <w:rPr/>
      </w:pPr>
      <w:r>
        <w:rPr>
          <w:rFonts w:ascii="Amiri" w:hAnsi="Amiri" w:eastAsia="Amiri" w:cs="Amiri"/>
          <w:color w:val="111111"/>
          <w:sz w:val="28"/>
          <w:sz w:val="28"/>
          <w:szCs w:val="28"/>
          <w:rtl w:val="true"/>
          <w:lang w:bidi="ar-SA"/>
        </w:rPr>
        <w:t>أتأمرنا بحية وسط</w:t>
      </w:r>
      <w:r>
        <w:rPr>
          <w:rStyle w:val="FootnoteAnchor"/>
          <w:rtl w:val="true"/>
        </w:rPr>
        <w:footnoteReference w:id="2416"/>
      </w:r>
      <w:r>
        <w:rPr>
          <w:rFonts w:ascii="Amiri" w:hAnsi="Amiri" w:eastAsia="Amiri" w:cs="Amiri"/>
          <w:color w:val="111111"/>
          <w:sz w:val="28"/>
          <w:sz w:val="28"/>
          <w:szCs w:val="28"/>
          <w:rtl w:val="true"/>
          <w:lang w:bidi="ar-SA"/>
        </w:rPr>
        <w:t>وادٍ إذا نهشت فليس لها طبيب</w:t>
      </w:r>
    </w:p>
    <w:p>
      <w:pPr>
        <w:pStyle w:val="BookText"/>
        <w:rPr/>
      </w:pPr>
      <w:r>
        <w:rPr>
          <w:rFonts w:ascii="Amiri" w:hAnsi="Amiri" w:eastAsia="Amiri" w:cs="Amiri"/>
          <w:color w:val="111111"/>
          <w:sz w:val="28"/>
          <w:sz w:val="28"/>
          <w:szCs w:val="28"/>
          <w:rtl w:val="true"/>
          <w:lang w:bidi="ar-SA"/>
        </w:rPr>
        <w:t>سوى عمرو وقَتْهُ خصيتاه نجا وبقلبه منه</w:t>
      </w:r>
      <w:r>
        <w:rPr>
          <w:rStyle w:val="FootnoteAnchor"/>
          <w:rtl w:val="true"/>
        </w:rPr>
        <w:footnoteReference w:id="2417"/>
      </w:r>
      <w:r>
        <w:rPr>
          <w:rFonts w:ascii="Amiri" w:hAnsi="Amiri" w:eastAsia="Amiri" w:cs="Amiri"/>
          <w:color w:val="111111"/>
          <w:sz w:val="28"/>
          <w:sz w:val="28"/>
          <w:szCs w:val="28"/>
          <w:rtl w:val="true"/>
          <w:lang w:bidi="ar-SA"/>
        </w:rPr>
        <w:t>وجيب</w:t>
      </w:r>
    </w:p>
    <w:p>
      <w:pPr>
        <w:pStyle w:val="BookText"/>
        <w:rPr/>
      </w:pPr>
      <w:r>
        <w:rPr>
          <w:rFonts w:ascii="Amiri" w:hAnsi="Amiri" w:eastAsia="Amiri" w:cs="Amiri"/>
          <w:color w:val="111111"/>
          <w:sz w:val="28"/>
          <w:sz w:val="28"/>
          <w:szCs w:val="28"/>
          <w:rtl w:val="true"/>
          <w:lang w:bidi="ar-SA"/>
        </w:rPr>
        <w:t>وبشر مثلها لاقى جهالاً فأخطا نفسه الأجل القريب</w:t>
      </w:r>
    </w:p>
    <w:p>
      <w:pPr>
        <w:pStyle w:val="BookText"/>
        <w:rPr/>
      </w:pPr>
      <w:r>
        <w:rPr>
          <w:rFonts w:ascii="Amiri" w:hAnsi="Amiri" w:eastAsia="Amiri" w:cs="Amiri"/>
          <w:color w:val="111111"/>
          <w:sz w:val="28"/>
          <w:sz w:val="28"/>
          <w:szCs w:val="28"/>
          <w:rtl w:val="true"/>
          <w:lang w:bidi="ar-SA"/>
        </w:rPr>
        <w:t>وما ضبع تدبّ ببطن وادٍ</w:t>
      </w:r>
      <w:r>
        <w:rPr>
          <w:rStyle w:val="FootnoteAnchor"/>
          <w:rtl w:val="true"/>
        </w:rPr>
        <w:footnoteReference w:id="2418"/>
      </w:r>
      <w:r>
        <w:rPr>
          <w:rFonts w:ascii="Amiri" w:hAnsi="Amiri" w:eastAsia="Amiri" w:cs="Amiri"/>
          <w:color w:val="111111"/>
          <w:sz w:val="28"/>
          <w:sz w:val="28"/>
          <w:szCs w:val="28"/>
          <w:rtl w:val="true"/>
          <w:lang w:bidi="ar-SA"/>
        </w:rPr>
        <w:t>أتيح لقتلها أسدٌ مهيب</w:t>
      </w:r>
    </w:p>
    <w:p>
      <w:pPr>
        <w:pStyle w:val="BookText"/>
        <w:rPr/>
      </w:pPr>
      <w:r>
        <w:rPr>
          <w:rFonts w:ascii="Amiri" w:hAnsi="Amiri" w:eastAsia="Amiri" w:cs="Amiri"/>
          <w:color w:val="111111"/>
          <w:sz w:val="28"/>
          <w:sz w:val="28"/>
          <w:szCs w:val="28"/>
          <w:rtl w:val="true"/>
          <w:lang w:bidi="ar-SA"/>
        </w:rPr>
        <w:t>بأضعف حيلة منّا إذا ما لقيناه وذا منّا عجيب</w:t>
      </w:r>
    </w:p>
    <w:p>
      <w:pPr>
        <w:pStyle w:val="BookText"/>
        <w:rPr/>
      </w:pPr>
      <w:r>
        <w:rPr>
          <w:rFonts w:ascii="Amiri" w:hAnsi="Amiri" w:eastAsia="Amiri" w:cs="Amiri"/>
          <w:color w:val="111111"/>
          <w:sz w:val="28"/>
          <w:sz w:val="28"/>
          <w:szCs w:val="28"/>
          <w:rtl w:val="true"/>
          <w:lang w:bidi="ar-SA"/>
        </w:rPr>
        <w:t>كأنّ القوم لمّا عاينوه خلال النقع ليس لهم</w:t>
      </w:r>
      <w:r>
        <w:rPr>
          <w:rStyle w:val="FootnoteAnchor"/>
          <w:rtl w:val="true"/>
        </w:rPr>
        <w:footnoteReference w:id="2419"/>
      </w:r>
      <w:r>
        <w:rPr>
          <w:rFonts w:ascii="IRNazanin" w:hAnsi="IRNazanin" w:eastAsia="IRNazanin"/>
          <w:color w:val="111111"/>
          <w:sz w:val="28"/>
          <w:sz w:val="28"/>
          <w:szCs w:val="28"/>
          <w:rtl w:val="true"/>
          <w:lang w:bidi="fa-IR"/>
        </w:rPr>
        <w:t>قلوب</w:t>
      </w:r>
    </w:p>
    <w:p>
      <w:pPr>
        <w:pStyle w:val="BookText"/>
        <w:rPr/>
      </w:pPr>
      <w:r>
        <w:rPr>
          <w:rFonts w:ascii="Amiri" w:hAnsi="Amiri" w:eastAsia="Amiri" w:cs="Amiri"/>
          <w:color w:val="111111"/>
          <w:sz w:val="28"/>
          <w:sz w:val="28"/>
          <w:szCs w:val="28"/>
          <w:rtl w:val="true"/>
          <w:lang w:bidi="ar-SA"/>
        </w:rPr>
        <w:t>وقد نادى معاوية بن حربٍ واسمعه</w:t>
      </w:r>
      <w:r>
        <w:rPr>
          <w:rStyle w:val="FootnoteAnchor"/>
          <w:rtl w:val="true"/>
        </w:rPr>
        <w:footnoteReference w:id="2420"/>
      </w:r>
      <w:r>
        <w:rPr>
          <w:rFonts w:ascii="Amiri" w:hAnsi="Amiri" w:eastAsia="Amiri" w:cs="Amiri"/>
          <w:color w:val="111111"/>
          <w:sz w:val="28"/>
          <w:sz w:val="28"/>
          <w:szCs w:val="28"/>
          <w:rtl w:val="true"/>
          <w:lang w:bidi="ar-SA"/>
        </w:rPr>
        <w:t>ولكن لا يجيب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تصدقوني فاسألوا الشيخ عمرو بن العاص يخبركم</w:t>
      </w:r>
      <w:r>
        <w:rPr>
          <w:rStyle w:val="FootnoteAnchor"/>
          <w:rtl w:val="true"/>
        </w:rPr>
        <w:footnoteReference w:id="2421"/>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شجاعته وصولته، وكان هذا توبيخاً منه لعمرو، حين خرج عمرو بن العاص للحرب، فحمل عليه أمير المؤمنين عليه‌السلام وعمرو لا يشعر به، فطعنه وصرعه وبدت عورته فصرف عليّ عليه‌السلام وجهه وانسلّ</w:t>
      </w:r>
      <w:r>
        <w:rPr>
          <w:rStyle w:val="FootnoteAnchor"/>
          <w:rtl w:val="true"/>
        </w:rPr>
        <w:footnoteReference w:id="2422"/>
      </w:r>
      <w:r>
        <w:rPr>
          <w:rFonts w:ascii="Amiri" w:hAnsi="Amiri" w:eastAsia="Amiri" w:cs="Amiri"/>
          <w:color w:val="111111"/>
          <w:sz w:val="28"/>
          <w:sz w:val="28"/>
          <w:szCs w:val="28"/>
          <w:rtl w:val="true"/>
          <w:lang w:bidi="ar-SA"/>
        </w:rPr>
        <w:t xml:space="preserve">عنه عمرو وقيل لعليّ عليه‌السلام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العاص التقاني</w:t>
      </w:r>
      <w:r>
        <w:rPr>
          <w:rStyle w:val="FootnoteAnchor"/>
          <w:rtl w:val="true"/>
        </w:rPr>
        <w:footnoteReference w:id="2423"/>
      </w:r>
      <w:r>
        <w:rPr>
          <w:rFonts w:ascii="Amiri" w:hAnsi="Amiri" w:eastAsia="Amiri" w:cs="Amiri"/>
          <w:color w:val="111111"/>
          <w:sz w:val="28"/>
          <w:sz w:val="28"/>
          <w:szCs w:val="28"/>
          <w:rtl w:val="true"/>
          <w:lang w:bidi="ar-SA"/>
        </w:rPr>
        <w:t>بعورته فصرفت وجهي عنه</w:t>
      </w:r>
      <w:r>
        <w:rPr>
          <w:rFonts w:eastAsia="Amiri" w:cs="Amiri" w:ascii="Amiri" w:hAnsi="Amiri"/>
          <w:color w:val="111111"/>
          <w:sz w:val="28"/>
          <w:szCs w:val="28"/>
          <w:rtl w:val="true"/>
          <w:lang w:bidi="ar-SA"/>
        </w:rPr>
        <w:t>»</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إنّ عليّاً عليه‌السلام حمل</w:t>
      </w:r>
      <w:r>
        <w:rPr>
          <w:rStyle w:val="FootnoteAnchor"/>
          <w:rtl w:val="true"/>
        </w:rPr>
        <w:footnoteReference w:id="2425"/>
      </w:r>
      <w:r>
        <w:rPr>
          <w:rFonts w:ascii="Amiri" w:hAnsi="Amiri" w:eastAsia="Amiri" w:cs="Amiri"/>
          <w:color w:val="111111"/>
          <w:sz w:val="28"/>
          <w:sz w:val="28"/>
          <w:szCs w:val="28"/>
          <w:rtl w:val="true"/>
          <w:lang w:bidi="ar-SA"/>
        </w:rPr>
        <w:t xml:space="preserve">بسيفه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عن فرسه وأبدى عورته، فقال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النابغة أنت طليق عورتك</w:t>
      </w:r>
      <w:r>
        <w:rPr>
          <w:rStyle w:val="FootnoteAnchor"/>
          <w:rtl w:val="true"/>
        </w:rPr>
        <w:footnoteReference w:id="2426"/>
      </w:r>
      <w:r>
        <w:rPr>
          <w:rFonts w:ascii="Amiri" w:hAnsi="Amiri" w:eastAsia="Amiri" w:cs="Amiri"/>
          <w:color w:val="111111"/>
          <w:sz w:val="28"/>
          <w:sz w:val="28"/>
          <w:szCs w:val="28"/>
          <w:rtl w:val="true"/>
          <w:lang w:bidi="ar-SA"/>
        </w:rPr>
        <w:t>أيّام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وعذله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الفضيحة التي فضحت بها نفسك؟ فقال عمرو لمعاوية</w:t>
      </w:r>
      <w:r>
        <w:rPr>
          <w:rStyle w:val="FootnoteAnchor"/>
          <w:rtl w:val="true"/>
        </w:rPr>
        <w:footnoteReference w:id="2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يعرّض نفسه للبلاء لا طاقة لي بعليّ عليه‌السلام ولا لك ولا للوليد ولا لأحد من جموعنا، وإن لم تصدّقني فجرّب وقد دعاك مراراً إلى البراز ولا تبرز إليه وقال</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يذكّرني الوليد شجى عليٍّ وصدر المرء يملأوه</w:t>
      </w:r>
      <w:r>
        <w:rPr>
          <w:rStyle w:val="FootnoteAnchor"/>
          <w:rtl w:val="true"/>
        </w:rPr>
        <w:footnoteReference w:id="2429"/>
      </w:r>
      <w:r>
        <w:rPr>
          <w:rFonts w:ascii="Amiri" w:hAnsi="Amiri" w:eastAsia="Amiri" w:cs="Amiri"/>
          <w:color w:val="111111"/>
          <w:sz w:val="28"/>
          <w:sz w:val="28"/>
          <w:szCs w:val="28"/>
          <w:rtl w:val="true"/>
          <w:lang w:bidi="ar-SA"/>
        </w:rPr>
        <w:t>الوعيد</w:t>
      </w:r>
    </w:p>
    <w:p>
      <w:pPr>
        <w:pStyle w:val="BookText"/>
        <w:rPr/>
      </w:pPr>
      <w:r>
        <w:rPr>
          <w:rFonts w:ascii="Amiri" w:hAnsi="Amiri" w:eastAsia="Amiri" w:cs="Amiri"/>
          <w:color w:val="111111"/>
          <w:sz w:val="28"/>
          <w:sz w:val="28"/>
          <w:szCs w:val="28"/>
          <w:rtl w:val="true"/>
          <w:lang w:bidi="ar-SA"/>
        </w:rPr>
        <w:t>متى تذكر مشاهد</w:t>
      </w:r>
      <w:r>
        <w:rPr>
          <w:rStyle w:val="FootnoteAnchor"/>
          <w:rtl w:val="true"/>
        </w:rPr>
        <w:footnoteReference w:id="2430"/>
      </w:r>
      <w:r>
        <w:rPr>
          <w:rFonts w:ascii="Amiri" w:hAnsi="Amiri" w:eastAsia="Amiri" w:cs="Amiri"/>
          <w:color w:val="111111"/>
          <w:sz w:val="28"/>
          <w:sz w:val="28"/>
          <w:szCs w:val="28"/>
          <w:rtl w:val="true"/>
          <w:lang w:bidi="ar-SA"/>
        </w:rPr>
        <w:t>قريش يطير من خوفه القلب الشديد</w:t>
      </w:r>
    </w:p>
    <w:p>
      <w:pPr>
        <w:pStyle w:val="BookText"/>
        <w:rPr/>
      </w:pPr>
      <w:r>
        <w:rPr>
          <w:rFonts w:ascii="Amiri" w:hAnsi="Amiri" w:eastAsia="Amiri" w:cs="Amiri"/>
          <w:color w:val="111111"/>
          <w:sz w:val="28"/>
          <w:sz w:val="28"/>
          <w:szCs w:val="28"/>
          <w:rtl w:val="true"/>
          <w:lang w:bidi="ar-SA"/>
        </w:rPr>
        <w:t>فأمّا في اللقاء فأين منه معاوية بن حربٍ والوليد</w:t>
      </w:r>
    </w:p>
    <w:p>
      <w:pPr>
        <w:pStyle w:val="BookText"/>
        <w:rPr/>
      </w:pPr>
      <w:r>
        <w:rPr>
          <w:rFonts w:ascii="Amiri" w:hAnsi="Amiri" w:eastAsia="Amiri" w:cs="Amiri"/>
          <w:color w:val="111111"/>
          <w:sz w:val="28"/>
          <w:sz w:val="28"/>
          <w:szCs w:val="28"/>
          <w:rtl w:val="true"/>
          <w:lang w:bidi="ar-SA"/>
        </w:rPr>
        <w:t>وعيّرني الوليد لقاء</w:t>
      </w:r>
      <w:r>
        <w:rPr>
          <w:rStyle w:val="FootnoteAnchor"/>
          <w:rtl w:val="true"/>
        </w:rPr>
        <w:footnoteReference w:id="2431"/>
      </w:r>
      <w:r>
        <w:rPr>
          <w:rFonts w:ascii="Amiri" w:hAnsi="Amiri" w:eastAsia="Amiri" w:cs="Amiri"/>
          <w:color w:val="111111"/>
          <w:sz w:val="28"/>
          <w:sz w:val="28"/>
          <w:szCs w:val="28"/>
          <w:rtl w:val="true"/>
          <w:lang w:bidi="ar-SA"/>
        </w:rPr>
        <w:t>ليثٍ إذا ما زأر هابته الأسود</w:t>
      </w:r>
    </w:p>
    <w:p>
      <w:pPr>
        <w:pStyle w:val="BookText"/>
        <w:rPr/>
      </w:pPr>
      <w:r>
        <w:rPr>
          <w:rFonts w:ascii="Amiri" w:hAnsi="Amiri" w:eastAsia="Amiri" w:cs="Amiri"/>
          <w:color w:val="111111"/>
          <w:sz w:val="28"/>
          <w:sz w:val="28"/>
          <w:szCs w:val="28"/>
          <w:rtl w:val="true"/>
          <w:lang w:bidi="ar-SA"/>
        </w:rPr>
        <w:t>لقيت وليس</w:t>
      </w:r>
      <w:r>
        <w:rPr>
          <w:rStyle w:val="FootnoteAnchor"/>
          <w:rtl w:val="true"/>
        </w:rPr>
        <w:footnoteReference w:id="2432"/>
      </w:r>
      <w:r>
        <w:rPr>
          <w:rFonts w:ascii="Amiri" w:hAnsi="Amiri" w:eastAsia="Amiri" w:cs="Amiri"/>
          <w:color w:val="111111"/>
          <w:sz w:val="28"/>
          <w:sz w:val="28"/>
          <w:szCs w:val="28"/>
          <w:rtl w:val="true"/>
          <w:lang w:bidi="ar-SA"/>
        </w:rPr>
        <w:t>أجهله عليّاً وقد بلت من العرق اللبود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فأطعنه فيطعنني خلاساً وماذا بعد طعنته مزيد</w:t>
      </w:r>
    </w:p>
    <w:p>
      <w:pPr>
        <w:pStyle w:val="BookText"/>
        <w:rPr/>
      </w:pPr>
      <w:r>
        <w:rPr>
          <w:rFonts w:ascii="Amiri" w:hAnsi="Amiri" w:eastAsia="Amiri" w:cs="Amiri"/>
          <w:color w:val="111111"/>
          <w:sz w:val="28"/>
          <w:sz w:val="28"/>
          <w:szCs w:val="28"/>
          <w:rtl w:val="true"/>
          <w:lang w:bidi="ar-SA"/>
        </w:rPr>
        <w:t>فرمها منه يابن أبي معيطٍ فأنت الفارس البطل النجيد</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وأقسم لو سمعت ندا عليٍّ لطار القلب وانتفخ الوريد</w:t>
      </w:r>
    </w:p>
    <w:p>
      <w:pPr>
        <w:pStyle w:val="BookText"/>
        <w:rPr/>
      </w:pPr>
      <w:r>
        <w:rPr>
          <w:rFonts w:ascii="Amiri" w:hAnsi="Amiri" w:eastAsia="Amiri" w:cs="Amiri"/>
          <w:color w:val="111111"/>
          <w:sz w:val="28"/>
          <w:sz w:val="28"/>
          <w:szCs w:val="28"/>
          <w:rtl w:val="true"/>
          <w:lang w:bidi="ar-SA"/>
        </w:rPr>
        <w:t>ولاقيته</w:t>
      </w:r>
      <w:r>
        <w:rPr>
          <w:rStyle w:val="FootnoteAnchor"/>
          <w:rtl w:val="true"/>
        </w:rPr>
        <w:footnoteReference w:id="2434"/>
      </w:r>
      <w:r>
        <w:rPr>
          <w:rFonts w:ascii="Amiri" w:hAnsi="Amiri" w:eastAsia="Amiri" w:cs="Amiri"/>
          <w:color w:val="111111"/>
          <w:sz w:val="28"/>
          <w:sz w:val="28"/>
          <w:szCs w:val="28"/>
          <w:rtl w:val="true"/>
          <w:lang w:bidi="ar-SA"/>
        </w:rPr>
        <w:t>شقّت جيوبٌ عليك ولطّمت فيك الخدود</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لو عرفت عليّاً ما اقتحمت عليه</w:t>
      </w:r>
      <w:r>
        <w:rPr>
          <w:rStyle w:val="FootnoteAnchor"/>
          <w:rtl w:val="true"/>
        </w:rPr>
        <w:footnoteReference w:id="2435"/>
      </w:r>
      <w:r>
        <w:rPr>
          <w:rFonts w:ascii="Amiri" w:hAnsi="Amiri" w:eastAsia="Amiri" w:cs="Amiri"/>
          <w:color w:val="111111"/>
          <w:sz w:val="28"/>
          <w:sz w:val="28"/>
          <w:szCs w:val="28"/>
          <w:rtl w:val="true"/>
          <w:lang w:bidi="ar-SA"/>
        </w:rPr>
        <w:t xml:space="preserve">وقال معاوية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من هفوات عمرو يعاتبني على تركي برازي</w:t>
      </w:r>
    </w:p>
    <w:p>
      <w:pPr>
        <w:pStyle w:val="BookText"/>
        <w:rPr/>
      </w:pPr>
      <w:r>
        <w:rPr>
          <w:rFonts w:ascii="Amiri" w:hAnsi="Amiri" w:eastAsia="Amiri" w:cs="Amiri"/>
          <w:color w:val="111111"/>
          <w:sz w:val="28"/>
          <w:sz w:val="28"/>
          <w:szCs w:val="28"/>
          <w:rtl w:val="true"/>
          <w:lang w:bidi="ar-SA"/>
        </w:rPr>
        <w:t>لقد لاقى أبا حسنٍ عليّاً فآب الوابلي فآب</w:t>
      </w:r>
      <w:r>
        <w:rPr>
          <w:rStyle w:val="FootnoteAnchor"/>
          <w:rtl w:val="true"/>
        </w:rPr>
        <w:footnoteReference w:id="2436"/>
      </w:r>
      <w:r>
        <w:rPr>
          <w:rFonts w:ascii="Amiri" w:hAnsi="Amiri" w:eastAsia="Amiri" w:cs="Amiri"/>
          <w:color w:val="111111"/>
          <w:sz w:val="28"/>
          <w:sz w:val="28"/>
          <w:szCs w:val="28"/>
          <w:rtl w:val="true"/>
          <w:lang w:bidi="ar-SA"/>
        </w:rPr>
        <w:t>خازي</w:t>
      </w:r>
    </w:p>
    <w:p>
      <w:pPr>
        <w:pStyle w:val="BookText"/>
        <w:rPr/>
      </w:pPr>
      <w:r>
        <w:rPr>
          <w:rFonts w:ascii="Amiri" w:hAnsi="Amiri" w:eastAsia="Amiri" w:cs="Amiri"/>
          <w:color w:val="111111"/>
          <w:sz w:val="28"/>
          <w:sz w:val="28"/>
          <w:szCs w:val="28"/>
          <w:rtl w:val="true"/>
          <w:lang w:bidi="ar-SA"/>
        </w:rPr>
        <w:t>ولو لم تبدُ</w:t>
      </w:r>
      <w:r>
        <w:rPr>
          <w:rStyle w:val="FootnoteAnchor"/>
          <w:rtl w:val="true"/>
        </w:rPr>
        <w:footnoteReference w:id="2437"/>
      </w:r>
      <w:r>
        <w:rPr>
          <w:rFonts w:ascii="Amiri" w:hAnsi="Amiri" w:eastAsia="Amiri" w:cs="Amiri"/>
          <w:color w:val="111111"/>
          <w:sz w:val="28"/>
          <w:sz w:val="28"/>
          <w:szCs w:val="28"/>
          <w:rtl w:val="true"/>
          <w:lang w:bidi="ar-SA"/>
        </w:rPr>
        <w:t>عورته لأودى به ليث يذلّل كلّ ناز</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له كفّ كأنّ براحتيها منايا القوم تخطف خطف باز</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فإن تكن المنيّة أخّرته</w:t>
      </w:r>
      <w:r>
        <w:rPr>
          <w:rStyle w:val="FootnoteAnchor"/>
          <w:rtl w:val="true"/>
        </w:rPr>
        <w:footnoteReference w:id="2440"/>
      </w:r>
      <w:r>
        <w:rPr>
          <w:rFonts w:ascii="Amiri" w:hAnsi="Amiri" w:eastAsia="Amiri" w:cs="Amiri"/>
          <w:color w:val="111111"/>
          <w:sz w:val="28"/>
          <w:sz w:val="28"/>
          <w:szCs w:val="28"/>
          <w:rtl w:val="true"/>
          <w:lang w:bidi="ar-SA"/>
        </w:rPr>
        <w:t>فقد غنّى به</w:t>
      </w:r>
      <w:r>
        <w:rPr>
          <w:rStyle w:val="FootnoteAnchor"/>
          <w:rtl w:val="true"/>
        </w:rPr>
        <w:footnoteReference w:id="2441"/>
      </w:r>
      <w:r>
        <w:rPr>
          <w:rFonts w:ascii="IRNazanin" w:hAnsi="IRNazanin" w:eastAsia="IRNazanin"/>
          <w:color w:val="111111"/>
          <w:sz w:val="28"/>
          <w:sz w:val="28"/>
          <w:szCs w:val="28"/>
          <w:rtl w:val="true"/>
          <w:lang w:bidi="fa-IR"/>
        </w:rPr>
        <w:t>أهل الحجاز</w:t>
      </w:r>
    </w:p>
    <w:p>
      <w:pPr>
        <w:pStyle w:val="BookText"/>
        <w:rPr/>
      </w:pPr>
      <w:r>
        <w:rPr>
          <w:rFonts w:ascii="Amiri" w:hAnsi="Amiri" w:eastAsia="Amiri" w:cs="Amiri"/>
          <w:color w:val="111111"/>
          <w:sz w:val="28"/>
          <w:sz w:val="28"/>
          <w:szCs w:val="28"/>
          <w:rtl w:val="true"/>
          <w:lang w:bidi="ar-SA"/>
        </w:rPr>
        <w:t xml:space="preserve">فغضب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رجل لقى ابن عمّه فصرعه، أترى السماء قاطرة</w:t>
      </w:r>
      <w:r>
        <w:rPr>
          <w:rStyle w:val="FootnoteAnchor"/>
          <w:rtl w:val="true"/>
        </w:rPr>
        <w:footnoteReference w:id="2442"/>
      </w:r>
      <w:r>
        <w:rPr>
          <w:rFonts w:ascii="Amiri" w:hAnsi="Amiri" w:eastAsia="Amiri" w:cs="Amiri"/>
          <w:color w:val="111111"/>
          <w:sz w:val="28"/>
          <w:sz w:val="28"/>
          <w:szCs w:val="28"/>
          <w:rtl w:val="true"/>
          <w:lang w:bidi="ar-SA"/>
        </w:rPr>
        <w:t>دماً</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إنّ عليّاً عليه‌السلام خرج إلى صفّ أهل الشام وقال لكميل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إلى معاوية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إلى الطاعة والجماعة فأبيت وعندت، وقد كثر القتل بين المسلمين فابرز إليَّ حتّى تخلّص</w:t>
      </w:r>
      <w:r>
        <w:rPr>
          <w:rStyle w:val="FootnoteAnchor"/>
          <w:rtl w:val="true"/>
        </w:rPr>
        <w:footnoteReference w:id="2444"/>
      </w:r>
      <w:r>
        <w:rPr>
          <w:rFonts w:ascii="Amiri" w:hAnsi="Amiri" w:eastAsia="Amiri" w:cs="Amiri"/>
          <w:color w:val="111111"/>
          <w:sz w:val="28"/>
          <w:sz w:val="28"/>
          <w:szCs w:val="28"/>
          <w:rtl w:val="true"/>
          <w:lang w:bidi="ar-SA"/>
        </w:rPr>
        <w:t>الناس ممّا</w:t>
      </w:r>
      <w:r>
        <w:rPr>
          <w:rStyle w:val="FootnoteAnchor"/>
          <w:rtl w:val="true"/>
        </w:rPr>
        <w:footnoteReference w:id="244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أدّى كميل رسالة عليّ عليه‌السلام</w:t>
      </w:r>
    </w:p>
    <w:p>
      <w:pPr>
        <w:pStyle w:val="BookText"/>
        <w:rPr/>
      </w:pPr>
      <w:r>
        <w:rPr>
          <w:rFonts w:ascii="Amiri" w:hAnsi="Amiri" w:eastAsia="Amiri" w:cs="Amiri"/>
          <w:color w:val="111111"/>
          <w:sz w:val="28"/>
          <w:sz w:val="28"/>
          <w:szCs w:val="28"/>
          <w:rtl w:val="true"/>
          <w:lang w:bidi="ar-SA"/>
        </w:rPr>
        <w:t xml:space="preserve">قال معاوية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فنهوه عن ذلك إلاّ عمرو بن العاص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وأنّه بشر مثلك، فعيّره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العداوة، أتظنّ أنّك</w:t>
      </w:r>
      <w:r>
        <w:rPr>
          <w:rStyle w:val="FootnoteAnchor"/>
          <w:rtl w:val="true"/>
        </w:rPr>
        <w:footnoteReference w:id="2446"/>
      </w:r>
      <w:r>
        <w:rPr>
          <w:rFonts w:ascii="Amiri" w:hAnsi="Amiri" w:eastAsia="Amiri" w:cs="Amiri"/>
          <w:color w:val="111111"/>
          <w:sz w:val="28"/>
          <w:sz w:val="28"/>
          <w:szCs w:val="28"/>
          <w:rtl w:val="true"/>
          <w:lang w:bidi="ar-SA"/>
        </w:rPr>
        <w:t xml:space="preserve">إن قُتلتُ تنال الخلافة والسلطان؟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اُمازحك ، 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إنّك قد أشرت بتهمة إنّ المبارز كالخدُّب النازي</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ما للملوك وللبراز وإنّما خطف المبارز خطفة من بازي</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ولقد رجعتَ وقلت مزحة مازحٍ والمزح يحمله مقال الهازي</w:t>
      </w:r>
    </w:p>
    <w:p>
      <w:pPr>
        <w:pStyle w:val="BookText"/>
        <w:rPr/>
      </w:pPr>
      <w:r>
        <w:rPr>
          <w:rFonts w:ascii="Amiri" w:hAnsi="Amiri" w:eastAsia="Amiri" w:cs="Amiri"/>
          <w:color w:val="111111"/>
          <w:sz w:val="28"/>
          <w:sz w:val="28"/>
          <w:szCs w:val="28"/>
          <w:rtl w:val="true"/>
          <w:lang w:bidi="ar-SA"/>
        </w:rPr>
        <w:t xml:space="preserve">فأجابه عمرو بن العاص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نكلت عن البراز لك الويلات فانظر في المخازي</w:t>
      </w:r>
    </w:p>
    <w:p>
      <w:pPr>
        <w:pStyle w:val="BookText"/>
        <w:rPr/>
      </w:pPr>
      <w:r>
        <w:rPr>
          <w:rFonts w:ascii="Amiri" w:hAnsi="Amiri" w:eastAsia="Amiri" w:cs="Amiri"/>
          <w:color w:val="111111"/>
          <w:sz w:val="28"/>
          <w:sz w:val="28"/>
          <w:szCs w:val="28"/>
          <w:rtl w:val="true"/>
          <w:lang w:bidi="ar-SA"/>
        </w:rPr>
        <w:t>معاوي ما اجترمتُ إليك ذنباً وما أنا بالذي حدّثتُ هازي</w:t>
      </w:r>
    </w:p>
    <w:p>
      <w:pPr>
        <w:pStyle w:val="BookText"/>
        <w:rPr/>
      </w:pPr>
      <w:r>
        <w:rPr>
          <w:rFonts w:ascii="Amiri" w:hAnsi="Amiri" w:eastAsia="Amiri" w:cs="Amiri"/>
          <w:color w:val="111111"/>
          <w:sz w:val="28"/>
          <w:sz w:val="28"/>
          <w:szCs w:val="28"/>
          <w:rtl w:val="true"/>
          <w:lang w:bidi="ar-SA"/>
        </w:rPr>
        <w:t>وما ذنبي وكم نادى عليّ وكبش الموت</w:t>
      </w:r>
      <w:r>
        <w:rPr>
          <w:rStyle w:val="FootnoteAnchor"/>
          <w:rtl w:val="true"/>
        </w:rPr>
        <w:footnoteReference w:id="2449"/>
      </w:r>
      <w:r>
        <w:rPr>
          <w:rFonts w:ascii="Amiri" w:hAnsi="Amiri" w:eastAsia="Amiri" w:cs="Amiri"/>
          <w:color w:val="111111"/>
          <w:sz w:val="28"/>
          <w:sz w:val="28"/>
          <w:szCs w:val="28"/>
          <w:rtl w:val="true"/>
          <w:lang w:bidi="ar-SA"/>
        </w:rPr>
        <w:t>يدعو للبراز</w:t>
      </w:r>
    </w:p>
    <w:p>
      <w:pPr>
        <w:pStyle w:val="BookText"/>
        <w:rPr/>
      </w:pPr>
      <w:r>
        <w:rPr>
          <w:rFonts w:ascii="Amiri" w:hAnsi="Amiri" w:eastAsia="Amiri" w:cs="Amiri"/>
          <w:color w:val="111111"/>
          <w:sz w:val="28"/>
          <w:sz w:val="28"/>
          <w:szCs w:val="28"/>
          <w:rtl w:val="true"/>
          <w:lang w:bidi="ar-SA"/>
        </w:rPr>
        <w:t>فلو بارزته بارزت ليثاً حديد القرن أشجع ذا ابتزاز</w:t>
      </w:r>
    </w:p>
    <w:p>
      <w:pPr>
        <w:pStyle w:val="BookText"/>
        <w:rPr/>
      </w:pPr>
      <w:r>
        <w:rPr>
          <w:rFonts w:ascii="Amiri" w:hAnsi="Amiri" w:eastAsia="Amiri" w:cs="Amiri"/>
          <w:color w:val="111111"/>
          <w:sz w:val="28"/>
          <w:sz w:val="28"/>
          <w:szCs w:val="28"/>
          <w:rtl w:val="true"/>
          <w:lang w:bidi="ar-SA"/>
        </w:rPr>
        <w:t>أضبع في العجاجة يابن هندٍ وعند الباه كالتيس الحجازي</w:t>
      </w:r>
    </w:p>
    <w:p>
      <w:pPr>
        <w:pStyle w:val="BookText"/>
        <w:rPr/>
      </w:pPr>
      <w:r>
        <w:rPr>
          <w:rFonts w:ascii="Amiri" w:hAnsi="Amiri" w:eastAsia="Amiri" w:cs="Amiri"/>
          <w:color w:val="111111"/>
          <w:sz w:val="28"/>
          <w:sz w:val="28"/>
          <w:szCs w:val="28"/>
          <w:rtl w:val="true"/>
          <w:lang w:bidi="ar-SA"/>
        </w:rPr>
        <w:t>فانصرف كميل وأخبر عليّاً عليه‌السلام بما جرى، فتبسّم عليّ عليه‌السلام وضحك الأشتر</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على تلّ من وجوه</w:t>
      </w:r>
      <w:r>
        <w:rPr>
          <w:rStyle w:val="FootnoteAnchor"/>
          <w:rtl w:val="true"/>
        </w:rPr>
        <w:footnoteReference w:id="2451"/>
      </w:r>
      <w:r>
        <w:rPr>
          <w:rFonts w:ascii="Amiri" w:hAnsi="Amiri" w:eastAsia="Amiri" w:cs="Amiri"/>
          <w:color w:val="111111"/>
          <w:sz w:val="28"/>
          <w:sz w:val="28"/>
          <w:szCs w:val="28"/>
          <w:rtl w:val="true"/>
          <w:lang w:bidi="ar-SA"/>
        </w:rPr>
        <w:t>قريش، ينظر إلى عليّ عليه‌السلام وهو يقتل</w:t>
      </w:r>
      <w:r>
        <w:rPr>
          <w:rStyle w:val="FootnoteAnchor"/>
          <w:rtl w:val="true"/>
        </w:rPr>
        <w:footnoteReference w:id="2452"/>
      </w:r>
      <w:r>
        <w:rPr>
          <w:rFonts w:ascii="Amiri" w:hAnsi="Amiri" w:eastAsia="Amiri" w:cs="Amiri"/>
          <w:color w:val="111111"/>
          <w:sz w:val="28"/>
          <w:sz w:val="28"/>
          <w:szCs w:val="28"/>
          <w:rtl w:val="true"/>
          <w:lang w:bidi="ar-SA"/>
        </w:rPr>
        <w:t>من بارزه، فقال معاوية</w:t>
      </w:r>
      <w:r>
        <w:rPr>
          <w:rStyle w:val="FootnoteAnchor"/>
          <w:rtl w:val="true"/>
        </w:rPr>
        <w:footnoteReference w:id="2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دعاني عليّ عليه‌السلام إلى البراز حتّى استحيت</w:t>
      </w:r>
      <w:r>
        <w:rPr>
          <w:rStyle w:val="FootnoteAnchor"/>
          <w:rtl w:val="true"/>
        </w:rPr>
        <w:footnoteReference w:id="2454"/>
      </w:r>
      <w:r>
        <w:rPr>
          <w:rFonts w:ascii="Amiri" w:hAnsi="Amiri" w:eastAsia="Amiri" w:cs="Amiri"/>
          <w:color w:val="111111"/>
          <w:sz w:val="28"/>
          <w:sz w:val="28"/>
          <w:szCs w:val="28"/>
          <w:rtl w:val="true"/>
          <w:lang w:bidi="ar-SA"/>
        </w:rPr>
        <w:t>من قريش ، فقال له أخوه</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 هذا كأنّك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تسمعه، فقد</w:t>
      </w:r>
    </w:p>
    <w:p>
      <w:pPr>
        <w:pStyle w:val="BookText"/>
        <w:rPr/>
      </w:pPr>
      <w:r>
        <w:rPr>
          <w:rFonts w:ascii="Amiri" w:hAnsi="Amiri" w:eastAsia="Amiri" w:cs="Amiri"/>
          <w:color w:val="111111"/>
          <w:sz w:val="28"/>
          <w:sz w:val="28"/>
          <w:szCs w:val="28"/>
          <w:rtl w:val="true"/>
          <w:lang w:bidi="ar-SA"/>
        </w:rPr>
        <w:t>علمت أنّه قتل حريثاً وفضح عمرواً</w:t>
      </w:r>
      <w:r>
        <w:rPr>
          <w:rStyle w:val="FootnoteAnchor"/>
          <w:rtl w:val="true"/>
        </w:rPr>
        <w:footnoteReference w:id="2455"/>
      </w:r>
      <w:r>
        <w:rPr>
          <w:rFonts w:ascii="Amiri" w:hAnsi="Amiri" w:eastAsia="Amiri" w:cs="Amiri"/>
          <w:color w:val="111111"/>
          <w:sz w:val="28"/>
          <w:sz w:val="28"/>
          <w:szCs w:val="28"/>
          <w:rtl w:val="true"/>
          <w:lang w:bidi="ar-SA"/>
        </w:rPr>
        <w:t>وقتل كلّ من برز إليه وإنّما يقوم مقامك بشر</w:t>
      </w:r>
      <w:r>
        <w:rPr>
          <w:rStyle w:val="FootnoteAnchor"/>
          <w:rtl w:val="true"/>
        </w:rPr>
        <w:footnoteReference w:id="2456"/>
      </w:r>
      <w:r>
        <w:rPr>
          <w:rFonts w:ascii="Amiri" w:hAnsi="Amiri" w:eastAsia="Amiri" w:cs="Amiri"/>
          <w:color w:val="111111"/>
          <w:sz w:val="28"/>
          <w:sz w:val="28"/>
          <w:szCs w:val="28"/>
          <w:rtl w:val="true"/>
          <w:lang w:bidi="ar-SA"/>
        </w:rPr>
        <w:t>بن أرطأة ، فقال بشر</w:t>
      </w:r>
      <w:r>
        <w:rPr>
          <w:rStyle w:val="FootnoteAnchor"/>
          <w:rtl w:val="true"/>
        </w:rPr>
        <w:footnoteReference w:id="2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أحقّ بمبارزته من ابن حرب ، فأمّا إذا أبيتموه فأنا له ، وكان لبشر</w:t>
      </w:r>
      <w:r>
        <w:rPr>
          <w:rStyle w:val="FootnoteAnchor"/>
          <w:rtl w:val="true"/>
        </w:rPr>
        <w:footnoteReference w:id="2458"/>
      </w:r>
      <w:r>
        <w:rPr>
          <w:rFonts w:ascii="Amiri" w:hAnsi="Amiri" w:eastAsia="Amiri" w:cs="Amiri"/>
          <w:color w:val="111111"/>
          <w:sz w:val="28"/>
          <w:sz w:val="28"/>
          <w:szCs w:val="28"/>
          <w:rtl w:val="true"/>
          <w:lang w:bidi="ar-SA"/>
        </w:rPr>
        <w:t xml:space="preserve">بن عمّ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له يا بشر</w:t>
      </w:r>
      <w:r>
        <w:rPr>
          <w:rStyle w:val="FootnoteAnchor"/>
          <w:rtl w:val="true"/>
        </w:rPr>
        <w:footnoteReference w:id="2459"/>
      </w:r>
      <w:r>
        <w:rPr>
          <w:rFonts w:ascii="Amiri" w:hAnsi="Amiri" w:eastAsia="Amiri" w:cs="Amiri"/>
          <w:color w:val="111111"/>
          <w:sz w:val="28"/>
          <w:sz w:val="28"/>
          <w:szCs w:val="28"/>
          <w:rtl w:val="true"/>
          <w:lang w:bidi="ar-SA"/>
        </w:rPr>
        <w:t>إن كنت مثله وإلاّ فإنّ الليث للضبع آكل</w:t>
      </w:r>
    </w:p>
    <w:p>
      <w:pPr>
        <w:pStyle w:val="BookText"/>
        <w:rPr/>
      </w:pPr>
      <w:r>
        <w:rPr>
          <w:rFonts w:ascii="Amiri" w:hAnsi="Amiri" w:eastAsia="Amiri" w:cs="Amiri"/>
          <w:color w:val="111111"/>
          <w:sz w:val="28"/>
          <w:sz w:val="28"/>
          <w:szCs w:val="28"/>
          <w:rtl w:val="true"/>
          <w:lang w:bidi="ar-SA"/>
        </w:rPr>
        <w:t>كأنّك يا بشر</w:t>
      </w:r>
      <w:r>
        <w:rPr>
          <w:rStyle w:val="FootnoteAnchor"/>
          <w:rtl w:val="true"/>
        </w:rPr>
        <w:footnoteReference w:id="2460"/>
      </w:r>
      <w:r>
        <w:rPr>
          <w:rFonts w:ascii="Amiri" w:hAnsi="Amiri" w:eastAsia="Amiri" w:cs="Amiri"/>
          <w:color w:val="111111"/>
          <w:sz w:val="28"/>
          <w:sz w:val="28"/>
          <w:szCs w:val="28"/>
          <w:rtl w:val="true"/>
          <w:lang w:bidi="ar-SA"/>
        </w:rPr>
        <w:t>ابن أرطأة جاهل بشدّاته بالحرب</w:t>
      </w:r>
      <w:r>
        <w:rPr>
          <w:rStyle w:val="FootnoteAnchor"/>
          <w:rtl w:val="true"/>
        </w:rPr>
        <w:footnoteReference w:id="2461"/>
      </w:r>
      <w:r>
        <w:rPr>
          <w:rFonts w:ascii="IRNazanin" w:hAnsi="IRNazanin" w:eastAsia="IRNazanin"/>
          <w:color w:val="111111"/>
          <w:sz w:val="28"/>
          <w:sz w:val="28"/>
          <w:szCs w:val="28"/>
          <w:rtl w:val="true"/>
          <w:lang w:bidi="fa-IR"/>
        </w:rPr>
        <w:t>أو متجاهل</w:t>
      </w:r>
    </w:p>
    <w:p>
      <w:pPr>
        <w:pStyle w:val="BookText"/>
        <w:rPr/>
      </w:pPr>
      <w:r>
        <w:rPr>
          <w:rFonts w:ascii="Amiri" w:hAnsi="Amiri" w:eastAsia="Amiri" w:cs="Amiri"/>
          <w:color w:val="111111"/>
          <w:sz w:val="28"/>
          <w:sz w:val="28"/>
          <w:szCs w:val="28"/>
          <w:rtl w:val="true"/>
          <w:lang w:bidi="ar-SA"/>
        </w:rPr>
        <w:t>متى تلقه فالموت في رأس رمحه وفي سيفه شغل لنفسك شاغل</w:t>
      </w:r>
    </w:p>
    <w:p>
      <w:pPr>
        <w:pStyle w:val="BookText"/>
        <w:rPr/>
      </w:pPr>
      <w:r>
        <w:rPr>
          <w:rFonts w:ascii="Amiri" w:hAnsi="Amiri" w:eastAsia="Amiri" w:cs="Amiri"/>
          <w:color w:val="111111"/>
          <w:sz w:val="28"/>
          <w:sz w:val="28"/>
          <w:szCs w:val="28"/>
          <w:rtl w:val="true"/>
          <w:lang w:bidi="ar-SA"/>
        </w:rPr>
        <w:t>ومن بعده في آخر الخيل عاطف وما قبله في أوّل الخيل حامل</w:t>
      </w:r>
    </w:p>
    <w:p>
      <w:pPr>
        <w:pStyle w:val="BookText"/>
        <w:rPr/>
      </w:pPr>
      <w:r>
        <w:rPr>
          <w:rFonts w:ascii="IRNazanin" w:hAnsi="IRNazanin" w:eastAsia="IRNazanin"/>
          <w:color w:val="111111"/>
          <w:sz w:val="28"/>
          <w:sz w:val="28"/>
          <w:szCs w:val="28"/>
          <w:rtl w:val="true"/>
          <w:lang w:bidi="fa-IR"/>
        </w:rPr>
        <w:t>فقال بشر</w:t>
      </w:r>
      <w:r>
        <w:rPr>
          <w:rStyle w:val="FootnoteAnchor"/>
          <w:rtl w:val="true"/>
        </w:rPr>
        <w:footnoteReference w:id="2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منّي شيء فأنا أستحي أن أرجع عنه، فغدا بشر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المعركة فرأى عليّاً عليه‌السلام في أوّل الخيل منقطعاً عن خيله مع الأشتر، وهو يريد التلّ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فاسألوني</w:t>
      </w:r>
      <w:r>
        <w:rPr>
          <w:rStyle w:val="FootnoteAnchor"/>
          <w:rtl w:val="true"/>
        </w:rPr>
        <w:footnoteReference w:id="2463"/>
      </w:r>
      <w:r>
        <w:rPr>
          <w:rFonts w:ascii="Amiri" w:hAnsi="Amiri" w:eastAsia="Amiri" w:cs="Amiri"/>
          <w:color w:val="111111"/>
          <w:sz w:val="28"/>
          <w:sz w:val="28"/>
          <w:szCs w:val="28"/>
          <w:rtl w:val="true"/>
          <w:lang w:bidi="ar-SA"/>
        </w:rPr>
        <w:t>تخبروا سيفي حسامي</w:t>
      </w:r>
      <w:r>
        <w:rPr>
          <w:rStyle w:val="FootnoteAnchor"/>
          <w:rtl w:val="true"/>
        </w:rPr>
        <w:footnoteReference w:id="2464"/>
      </w:r>
      <w:r>
        <w:rPr>
          <w:rFonts w:ascii="Amiri" w:hAnsi="Amiri" w:eastAsia="Amiri" w:cs="Amiri"/>
          <w:color w:val="111111"/>
          <w:sz w:val="28"/>
          <w:sz w:val="28"/>
          <w:szCs w:val="28"/>
          <w:rtl w:val="true"/>
          <w:lang w:bidi="ar-SA"/>
        </w:rPr>
        <w:t>وسناني 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النبيّ الطاهر المطهّر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فاستقبله بشر</w:t>
      </w:r>
      <w:r>
        <w:rPr>
          <w:rStyle w:val="FootnoteAnchor"/>
          <w:rtl w:val="true"/>
        </w:rPr>
        <w:footnoteReference w:id="2465"/>
      </w:r>
      <w:r>
        <w:rPr>
          <w:rFonts w:ascii="Amiri" w:hAnsi="Amiri" w:eastAsia="Amiri" w:cs="Amiri"/>
          <w:color w:val="111111"/>
          <w:sz w:val="28"/>
          <w:sz w:val="28"/>
          <w:szCs w:val="28"/>
          <w:rtl w:val="true"/>
          <w:lang w:bidi="ar-SA"/>
        </w:rPr>
        <w:t>قريباً من التلّ، فطعنه عليّ عليه‌السلام ولم يعرف أنّه بشر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فانحنى</w:t>
      </w:r>
    </w:p>
    <w:p>
      <w:pPr>
        <w:pStyle w:val="BookText"/>
        <w:rPr/>
      </w:pPr>
      <w:r>
        <w:rPr>
          <w:rFonts w:ascii="Amiri" w:hAnsi="Amiri" w:eastAsia="Amiri" w:cs="Amiri"/>
          <w:color w:val="111111"/>
          <w:sz w:val="28"/>
          <w:sz w:val="28"/>
          <w:szCs w:val="28"/>
          <w:rtl w:val="true"/>
          <w:lang w:bidi="ar-SA"/>
        </w:rPr>
        <w:t xml:space="preserve">سيفه، فدفعه بيده فصرعه على وجهه فانكشفت عورته فانصرف عنه عليّ عليه‌السلام ، فناداه الأشتر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w:t>
      </w:r>
      <w:r>
        <w:rPr>
          <w:rStyle w:val="FootnoteAnchor"/>
          <w:rtl w:val="true"/>
        </w:rPr>
        <w:footnoteReference w:id="2466"/>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ابن عمّ بشر</w:t>
      </w:r>
      <w:r>
        <w:rPr>
          <w:rStyle w:val="FootnoteAnchor"/>
          <w:rtl w:val="true"/>
        </w:rPr>
        <w:footnoteReference w:id="2467"/>
      </w:r>
      <w:r>
        <w:rPr>
          <w:rFonts w:ascii="Amiri" w:hAnsi="Amiri" w:eastAsia="Amiri" w:cs="Amiri"/>
          <w:color w:val="111111"/>
          <w:sz w:val="28"/>
          <w:sz w:val="28"/>
          <w:szCs w:val="28"/>
          <w:rtl w:val="true"/>
          <w:lang w:bidi="ar-SA"/>
        </w:rPr>
        <w:t xml:space="preserve">على عليّ عليه‌السلام ، فحمل الأشتر عليه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يومٍ رجل شيخٍ شاغره وعورة وسط العجاج ظاهره</w:t>
      </w:r>
    </w:p>
    <w:p>
      <w:pPr>
        <w:pStyle w:val="BookText"/>
        <w:rPr/>
      </w:pPr>
      <w:r>
        <w:rPr>
          <w:rFonts w:ascii="Amiri" w:hAnsi="Amiri" w:eastAsia="Amiri" w:cs="Amiri"/>
          <w:color w:val="111111"/>
          <w:sz w:val="28"/>
          <w:sz w:val="28"/>
          <w:szCs w:val="28"/>
          <w:rtl w:val="true"/>
          <w:lang w:bidi="ar-SA"/>
        </w:rPr>
        <w:t>وطعنه الأشتر فكسر صلبه، وقام بشر</w:t>
      </w:r>
      <w:r>
        <w:rPr>
          <w:rStyle w:val="FootnoteAnchor"/>
          <w:rtl w:val="true"/>
        </w:rPr>
        <w:footnoteReference w:id="2468"/>
      </w:r>
      <w:r>
        <w:rPr>
          <w:rFonts w:ascii="Amiri" w:hAnsi="Amiri" w:eastAsia="Amiri" w:cs="Amiri"/>
          <w:color w:val="111111"/>
          <w:sz w:val="28"/>
          <w:sz w:val="28"/>
          <w:szCs w:val="28"/>
          <w:rtl w:val="true"/>
          <w:lang w:bidi="ar-SA"/>
        </w:rPr>
        <w:t xml:space="preserve">من ضربة عليّ عليه‌السلام وولّت خيله وناداه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يابشر</w:t>
      </w:r>
      <w:r>
        <w:rPr>
          <w:rStyle w:val="FootnoteAnchor"/>
          <w:rtl w:val="true"/>
        </w:rPr>
        <w:footnoteReference w:id="2469"/>
      </w:r>
      <w:r>
        <w:rPr>
          <w:rFonts w:ascii="Amiri" w:hAnsi="Amiri" w:eastAsia="Amiri" w:cs="Amiri"/>
          <w:color w:val="111111"/>
          <w:sz w:val="28"/>
          <w:sz w:val="28"/>
          <w:szCs w:val="28"/>
          <w:rtl w:val="true"/>
          <w:lang w:bidi="ar-SA"/>
        </w:rPr>
        <w:t>، معاوية كان أحقّ منك بهذا</w:t>
      </w:r>
      <w:r>
        <w:rPr>
          <w:rFonts w:eastAsia="Amiri" w:cs="Amiri" w:ascii="Amiri" w:hAnsi="Amiri"/>
          <w:color w:val="111111"/>
          <w:sz w:val="28"/>
          <w:szCs w:val="28"/>
          <w:rtl w:val="true"/>
          <w:lang w:bidi="ar-SA"/>
        </w:rPr>
        <w:t>»</w:t>
      </w:r>
      <w:r>
        <w:rPr>
          <w:rStyle w:val="FootnoteAnchor"/>
          <w:rtl w:val="true"/>
        </w:rPr>
        <w:footnoteReference w:id="2470"/>
      </w:r>
      <w:r>
        <w:rPr>
          <w:rFonts w:ascii="Amiri" w:hAnsi="Amiri" w:eastAsia="Amiri" w:cs="Amiri"/>
          <w:color w:val="111111"/>
          <w:sz w:val="28"/>
          <w:sz w:val="28"/>
          <w:szCs w:val="28"/>
          <w:rtl w:val="true"/>
          <w:lang w:bidi="ar-SA"/>
        </w:rPr>
        <w:t xml:space="preserve">، وللنظر بن الحارث 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فارس تندبونه له عورة وسط العجاجة بادية</w:t>
      </w:r>
    </w:p>
    <w:p>
      <w:pPr>
        <w:pStyle w:val="BookText"/>
        <w:rPr/>
      </w:pPr>
      <w:r>
        <w:rPr>
          <w:rFonts w:ascii="Amiri" w:hAnsi="Amiri" w:eastAsia="Amiri" w:cs="Amiri"/>
          <w:color w:val="111111"/>
          <w:sz w:val="28"/>
          <w:sz w:val="28"/>
          <w:szCs w:val="28"/>
          <w:rtl w:val="true"/>
          <w:lang w:bidi="ar-SA"/>
        </w:rPr>
        <w:t>فكفّ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عنه عليّ سنانه ويضحك منها في الخلاء معاوية</w:t>
      </w:r>
    </w:p>
    <w:p>
      <w:pPr>
        <w:pStyle w:val="BookText"/>
        <w:rPr/>
      </w:pPr>
      <w:r>
        <w:rPr>
          <w:rFonts w:ascii="Amiri" w:hAnsi="Amiri" w:eastAsia="Amiri" w:cs="Amiri"/>
          <w:color w:val="111111"/>
          <w:sz w:val="28"/>
          <w:sz w:val="28"/>
          <w:szCs w:val="28"/>
          <w:rtl w:val="true"/>
          <w:lang w:bidi="ar-SA"/>
        </w:rPr>
        <w:t>بدت أمس من عمروٍ فقنّع رأسه وعورة بشر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فرج جارية</w:t>
      </w:r>
    </w:p>
    <w:p>
      <w:pPr>
        <w:pStyle w:val="BookText"/>
        <w:rPr/>
      </w:pPr>
      <w:r>
        <w:rPr>
          <w:rFonts w:ascii="Amiri" w:hAnsi="Amiri" w:eastAsia="Amiri" w:cs="Amiri"/>
          <w:color w:val="111111"/>
          <w:sz w:val="28"/>
          <w:sz w:val="28"/>
          <w:szCs w:val="28"/>
          <w:rtl w:val="true"/>
          <w:lang w:bidi="ar-SA"/>
        </w:rPr>
        <w:t>فقولا لعمرو وابن أرطأة ابصرا سبيلكما لا تلقيا الليث ثانية</w:t>
      </w:r>
    </w:p>
    <w:p>
      <w:pPr>
        <w:pStyle w:val="BookText"/>
        <w:rPr/>
      </w:pPr>
      <w:r>
        <w:rPr>
          <w:rFonts w:ascii="Amiri" w:hAnsi="Amiri" w:eastAsia="Amiri" w:cs="Amiri"/>
          <w:color w:val="111111"/>
          <w:sz w:val="28"/>
          <w:sz w:val="28"/>
          <w:szCs w:val="28"/>
          <w:rtl w:val="true"/>
          <w:lang w:bidi="ar-SA"/>
        </w:rPr>
        <w:t>ولا تحمدا إلاّ الحياء وخصّاكما هما كانتا للنفس واللّه واقية</w:t>
      </w:r>
      <w:r>
        <w:rPr>
          <w:rFonts w:eastAsia="Amiri" w:cs="Amiri" w:ascii="Amiri" w:hAnsi="Amiri"/>
          <w:color w:val="111111"/>
          <w:sz w:val="28"/>
          <w:szCs w:val="28"/>
          <w:lang w:bidi="ar-SA"/>
        </w:rPr>
        <w:t>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فلولاهما لم تنجيا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سنانه وتلك بما فيها عن العود ناهية</w:t>
      </w:r>
    </w:p>
    <w:p>
      <w:pPr>
        <w:pStyle w:val="BookText"/>
        <w:rPr/>
      </w:pPr>
      <w:r>
        <w:rPr>
          <w:rFonts w:ascii="Amiri" w:hAnsi="Amiri" w:eastAsia="Amiri" w:cs="Amiri"/>
          <w:color w:val="111111"/>
          <w:sz w:val="28"/>
          <w:sz w:val="28"/>
          <w:szCs w:val="28"/>
          <w:rtl w:val="true"/>
          <w:lang w:bidi="ar-SA"/>
        </w:rPr>
        <w:t>متى تلقيا الخيل المشيحة صبحةً وفيها عليّ فاتركا الخيل ناحية</w:t>
      </w:r>
    </w:p>
    <w:p>
      <w:pPr>
        <w:pStyle w:val="BookText"/>
        <w:rPr/>
      </w:pPr>
      <w:r>
        <w:rPr>
          <w:rFonts w:ascii="Amiri" w:hAnsi="Amiri" w:eastAsia="Amiri" w:cs="Amiri"/>
          <w:color w:val="111111"/>
          <w:sz w:val="28"/>
          <w:sz w:val="28"/>
          <w:szCs w:val="28"/>
          <w:rtl w:val="true"/>
          <w:lang w:bidi="ar-SA"/>
        </w:rPr>
        <w:t>وكونا بعيداً حيث لا يبلغ</w:t>
      </w:r>
      <w:r>
        <w:rPr>
          <w:rStyle w:val="FootnoteAnchor"/>
          <w:rtl w:val="true"/>
        </w:rPr>
        <w:footnoteReference w:id="2471"/>
      </w:r>
      <w:r>
        <w:rPr>
          <w:rFonts w:ascii="Amiri" w:hAnsi="Amiri" w:eastAsia="Amiri" w:cs="Amiri"/>
          <w:color w:val="111111"/>
          <w:sz w:val="28"/>
          <w:sz w:val="28"/>
          <w:szCs w:val="28"/>
          <w:rtl w:val="true"/>
          <w:lang w:bidi="ar-SA"/>
        </w:rPr>
        <w:t>القنا وحمي الوغى إنّ التجارب كافية</w:t>
      </w:r>
    </w:p>
    <w:p>
      <w:pPr>
        <w:pStyle w:val="BookText"/>
        <w:rPr/>
      </w:pPr>
      <w:r>
        <w:rPr>
          <w:rFonts w:ascii="Amiri" w:hAnsi="Amiri" w:eastAsia="Amiri" w:cs="Amiri"/>
          <w:color w:val="111111"/>
          <w:sz w:val="28"/>
          <w:sz w:val="28"/>
          <w:szCs w:val="28"/>
          <w:rtl w:val="true"/>
          <w:lang w:bidi="ar-SA"/>
        </w:rPr>
        <w:t>وإن كان منه بعد في النفس حاجة فعودا إلى ما شئتما فهي</w:t>
      </w:r>
      <w:r>
        <w:rPr>
          <w:rStyle w:val="FootnoteAnchor"/>
          <w:rtl w:val="true"/>
        </w:rPr>
        <w:footnoteReference w:id="2472"/>
      </w:r>
      <w:r>
        <w:rPr>
          <w:rFonts w:ascii="Amiri" w:hAnsi="Amiri" w:eastAsia="Amiri" w:cs="Amiri"/>
          <w:color w:val="111111"/>
          <w:sz w:val="28"/>
          <w:sz w:val="28"/>
          <w:szCs w:val="28"/>
          <w:rtl w:val="true"/>
          <w:lang w:bidi="ar-SA"/>
        </w:rPr>
        <w:t>ماهية</w:t>
      </w:r>
    </w:p>
    <w:p>
      <w:pPr>
        <w:pStyle w:val="BookText"/>
        <w:rPr/>
      </w:pPr>
      <w:r>
        <w:rPr>
          <w:rFonts w:ascii="Amiri" w:hAnsi="Amiri" w:eastAsia="Amiri" w:cs="Amiri"/>
          <w:color w:val="111111"/>
          <w:sz w:val="28"/>
          <w:sz w:val="28"/>
          <w:szCs w:val="28"/>
          <w:rtl w:val="true"/>
          <w:lang w:bidi="ar-SA"/>
        </w:rPr>
        <w:t>فكان بشر</w:t>
      </w:r>
      <w:r>
        <w:rPr>
          <w:rStyle w:val="FootnoteAnchor"/>
          <w:rtl w:val="true"/>
        </w:rPr>
        <w:footnoteReference w:id="2473"/>
      </w:r>
      <w:r>
        <w:rPr>
          <w:rFonts w:ascii="Amiri" w:hAnsi="Amiri" w:eastAsia="Amiri" w:cs="Amiri"/>
          <w:color w:val="111111"/>
          <w:sz w:val="28"/>
          <w:sz w:val="28"/>
          <w:szCs w:val="28"/>
          <w:rtl w:val="true"/>
          <w:lang w:bidi="ar-SA"/>
        </w:rPr>
        <w:t>بعد ذلك إذا لقى الخيل التي فيها أمير المؤمنين تنحّى ناحية عنه</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حبّة العرني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عليه‌السلام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البليخ على جانب الفرات، نزل راهب عن</w:t>
      </w:r>
      <w:r>
        <w:rPr>
          <w:rStyle w:val="FootnoteAnchor"/>
          <w:rtl w:val="true"/>
        </w:rPr>
        <w:footnoteReference w:id="2475"/>
      </w:r>
      <w:r>
        <w:rPr>
          <w:rFonts w:ascii="Amiri" w:hAnsi="Amiri" w:eastAsia="Amiri" w:cs="Amiri"/>
          <w:color w:val="111111"/>
          <w:sz w:val="28"/>
          <w:sz w:val="28"/>
          <w:szCs w:val="28"/>
          <w:rtl w:val="true"/>
          <w:lang w:bidi="ar-SA"/>
        </w:rPr>
        <w:t xml:space="preserve">صومعته فقال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كتاباً توارثناه من آبائنا، كتبه أصحاب عيسى بن مريم عليه‌السلام أعرضه عليك ؟ قال</w:t>
      </w:r>
      <w:r>
        <w:rPr>
          <w:rStyle w:val="FootnoteAnchor"/>
          <w:rtl w:val="true"/>
        </w:rPr>
        <w:footnoteReference w:id="2476"/>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الذي قضى</w:t>
      </w:r>
      <w:r>
        <w:rPr>
          <w:rStyle w:val="FootnoteAnchor"/>
          <w:rtl w:val="true"/>
        </w:rPr>
        <w:footnoteReference w:id="2477"/>
      </w:r>
      <w:r>
        <w:rPr>
          <w:rFonts w:ascii="Amiri" w:hAnsi="Amiri" w:eastAsia="Amiri" w:cs="Amiri"/>
          <w:color w:val="111111"/>
          <w:sz w:val="28"/>
          <w:sz w:val="28"/>
          <w:szCs w:val="28"/>
          <w:rtl w:val="true"/>
          <w:lang w:bidi="ar-SA"/>
        </w:rPr>
        <w:t>، وسطّر فيما كتب، أنّه باعث في الاُميّين رسولاً منهم يتلو عليهم آياته</w:t>
      </w:r>
      <w:r>
        <w:rPr>
          <w:rStyle w:val="FootnoteAnchor"/>
          <w:rtl w:val="true"/>
        </w:rPr>
        <w:footnoteReference w:id="2478"/>
      </w:r>
      <w:r>
        <w:rPr>
          <w:rFonts w:ascii="Amiri" w:hAnsi="Amiri" w:eastAsia="Amiri" w:cs="Amiri"/>
          <w:color w:val="111111"/>
          <w:sz w:val="28"/>
          <w:sz w:val="28"/>
          <w:szCs w:val="28"/>
          <w:rtl w:val="true"/>
          <w:lang w:bidi="ar-SA"/>
        </w:rPr>
        <w:t>ويعلّمهم الكتاب والحكمة، لا فظّاً ولا غليظاً ولا سحّاباً في الأسواق</w:t>
      </w:r>
      <w:r>
        <w:rPr>
          <w:rStyle w:val="FootnoteAnchor"/>
          <w:rtl w:val="true"/>
        </w:rPr>
        <w:footnoteReference w:id="2479"/>
      </w:r>
      <w:r>
        <w:rPr>
          <w:rFonts w:ascii="Amiri" w:hAnsi="Amiri" w:eastAsia="Amiri" w:cs="Amiri"/>
          <w:color w:val="111111"/>
          <w:sz w:val="28"/>
          <w:sz w:val="28"/>
          <w:szCs w:val="28"/>
          <w:rtl w:val="true"/>
          <w:lang w:bidi="ar-SA"/>
        </w:rPr>
        <w:t>، ولا يجزي بالسيئة السيئة ولكن يعفو ويصفح ، اُمّته الحمّادون الذين يحمدون اللّه تعالى على كلّ نشرٍ وكلّ صعود</w:t>
      </w:r>
      <w:r>
        <w:rPr>
          <w:rStyle w:val="FootnoteAnchor"/>
          <w:rtl w:val="true"/>
        </w:rPr>
        <w:footnoteReference w:id="2480"/>
      </w:r>
      <w:r>
        <w:rPr>
          <w:rFonts w:ascii="Amiri" w:hAnsi="Amiri" w:eastAsia="Amiri" w:cs="Amiri"/>
          <w:color w:val="111111"/>
          <w:sz w:val="28"/>
          <w:sz w:val="28"/>
          <w:szCs w:val="28"/>
          <w:rtl w:val="true"/>
          <w:lang w:bidi="ar-SA"/>
        </w:rPr>
        <w:t>وهبوط تذلّ ألسنتهم بالتهليل والتكبير، وينصره على من ناواه</w:t>
      </w:r>
      <w:r>
        <w:rPr>
          <w:rStyle w:val="FootnoteAnchor"/>
          <w:rtl w:val="true"/>
        </w:rPr>
        <w:footnoteReference w:id="2481"/>
      </w:r>
      <w:r>
        <w:rPr>
          <w:rFonts w:ascii="Amiri" w:hAnsi="Amiri" w:eastAsia="Amiri" w:cs="Amiri"/>
          <w:color w:val="111111"/>
          <w:sz w:val="28"/>
          <w:sz w:val="28"/>
          <w:szCs w:val="28"/>
          <w:rtl w:val="true"/>
          <w:lang w:bidi="ar-SA"/>
        </w:rPr>
        <w:t>، فإذا توفّاه اللّه تعالى اختلفت اُمّته، ثمّ اجتمعت فلبثت ما شاء اللّه ثمّ اختلفت</w:t>
      </w:r>
      <w:r>
        <w:rPr>
          <w:rStyle w:val="FootnoteAnchor"/>
          <w:rtl w:val="true"/>
        </w:rPr>
        <w:footnoteReference w:id="2482"/>
      </w:r>
      <w:r>
        <w:rPr>
          <w:rFonts w:ascii="Amiri" w:hAnsi="Amiri" w:eastAsia="Amiri" w:cs="Amiri"/>
          <w:color w:val="111111"/>
          <w:sz w:val="28"/>
          <w:sz w:val="28"/>
          <w:szCs w:val="28"/>
          <w:rtl w:val="true"/>
          <w:lang w:bidi="ar-SA"/>
        </w:rPr>
        <w:t>، ثمّ يمرّ رجل من اُمّته بشاطئ</w:t>
      </w:r>
      <w:r>
        <w:rPr>
          <w:rStyle w:val="FootnoteAnchor"/>
          <w:rtl w:val="true"/>
        </w:rPr>
        <w:footnoteReference w:id="2483"/>
      </w:r>
      <w:r>
        <w:rPr>
          <w:rFonts w:ascii="Amiri" w:hAnsi="Amiri" w:eastAsia="Amiri" w:cs="Amiri"/>
          <w:color w:val="111111"/>
          <w:sz w:val="28"/>
          <w:sz w:val="28"/>
          <w:szCs w:val="28"/>
          <w:rtl w:val="true"/>
          <w:lang w:bidi="ar-SA"/>
        </w:rPr>
        <w:t>الفرات يأمر بالمعروف وينهى عن المنكر ويقضي بالحقّ ولا</w:t>
      </w:r>
    </w:p>
    <w:p>
      <w:pPr>
        <w:pStyle w:val="BookText"/>
        <w:rPr/>
      </w:pPr>
      <w:r>
        <w:rPr>
          <w:rFonts w:ascii="Amiri" w:hAnsi="Amiri" w:eastAsia="Amiri" w:cs="Amiri"/>
          <w:color w:val="111111"/>
          <w:sz w:val="28"/>
          <w:sz w:val="28"/>
          <w:szCs w:val="28"/>
          <w:rtl w:val="true"/>
          <w:lang w:bidi="ar-SA"/>
        </w:rPr>
        <w:t>يوكس الحكم ، الدُّنيا أهون عليه من الرماد في يومٍ عصفت فيه</w:t>
      </w:r>
      <w:r>
        <w:rPr>
          <w:rStyle w:val="FootnoteAnchor"/>
          <w:rtl w:val="true"/>
        </w:rPr>
        <w:footnoteReference w:id="2484"/>
      </w:r>
      <w:r>
        <w:rPr>
          <w:rFonts w:ascii="Amiri" w:hAnsi="Amiri" w:eastAsia="Amiri" w:cs="Amiri"/>
          <w:color w:val="111111"/>
          <w:sz w:val="28"/>
          <w:sz w:val="28"/>
          <w:szCs w:val="28"/>
          <w:rtl w:val="true"/>
          <w:lang w:bidi="ar-SA"/>
        </w:rPr>
        <w:t>الريح ، الموت</w:t>
      </w:r>
      <w:r>
        <w:rPr>
          <w:rStyle w:val="FootnoteAnchor"/>
          <w:rtl w:val="true"/>
        </w:rPr>
        <w:footnoteReference w:id="2485"/>
      </w:r>
      <w:r>
        <w:rPr>
          <w:rFonts w:ascii="Amiri" w:hAnsi="Amiri" w:eastAsia="Amiri" w:cs="Amiri"/>
          <w:color w:val="111111"/>
          <w:sz w:val="28"/>
          <w:sz w:val="28"/>
          <w:szCs w:val="28"/>
          <w:rtl w:val="true"/>
          <w:lang w:bidi="ar-SA"/>
        </w:rPr>
        <w:t>أهون عليه من شرب الماء على الضماء ، يخاف اللّه في السرّ وينصح له في العلانية لا يخاف في اللّه لومة لائم، فمن أدرك ذلك النبيّ من أهل هذه البلاد فآمن به كان ثوابه رضوان اللّه‌</w:t>
      </w:r>
      <w:r>
        <w:rPr>
          <w:rStyle w:val="FootnoteAnchor"/>
          <w:rtl w:val="true"/>
        </w:rPr>
        <w:footnoteReference w:id="2486"/>
      </w:r>
      <w:r>
        <w:rPr>
          <w:rFonts w:ascii="Amiri" w:hAnsi="Amiri" w:eastAsia="Amiri" w:cs="Amiri"/>
          <w:color w:val="111111"/>
          <w:sz w:val="28"/>
          <w:sz w:val="28"/>
          <w:szCs w:val="28"/>
          <w:rtl w:val="true"/>
          <w:lang w:bidi="ar-SA"/>
        </w:rPr>
        <w:t>والجنّة ، ومن أدرك</w:t>
      </w:r>
      <w:r>
        <w:rPr>
          <w:rStyle w:val="FootnoteAnchor"/>
          <w:rtl w:val="true"/>
        </w:rPr>
        <w:footnoteReference w:id="2487"/>
      </w:r>
      <w:r>
        <w:rPr>
          <w:rFonts w:ascii="Amiri" w:hAnsi="Amiri" w:eastAsia="Amiri" w:cs="Amiri"/>
          <w:color w:val="111111"/>
          <w:sz w:val="28"/>
          <w:sz w:val="28"/>
          <w:szCs w:val="28"/>
          <w:rtl w:val="true"/>
          <w:lang w:bidi="ar-SA"/>
        </w:rPr>
        <w:t>العبد الصالح فلينصره فإنّ القتل معه شهادة وأنا مصاحبك لا اُفارقك حتّى يصيبني ما يصيبك ، فبكى</w:t>
      </w:r>
      <w:r>
        <w:rPr>
          <w:rStyle w:val="FootnoteAnchor"/>
          <w:rtl w:val="true"/>
        </w:rPr>
        <w:footnoteReference w:id="2488"/>
      </w:r>
      <w:r>
        <w:rPr>
          <w:rFonts w:ascii="Amiri" w:hAnsi="Amiri" w:eastAsia="Amiri" w:cs="Amiri"/>
          <w:color w:val="111111"/>
          <w:sz w:val="28"/>
          <w:sz w:val="28"/>
          <w:szCs w:val="28"/>
          <w:rtl w:val="true"/>
          <w:lang w:bidi="ar-SA"/>
        </w:rPr>
        <w:t>عليّ عليه‌السلام وقال</w:t>
      </w:r>
      <w:r>
        <w:rPr>
          <w:rStyle w:val="FootnoteAnchor"/>
          <w:rtl w:val="true"/>
        </w:rPr>
        <w:footnoteReference w:id="2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ذكرني عنده في كتب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فمضى الراهب معه وكان يتغدّى</w:t>
      </w:r>
      <w:r>
        <w:rPr>
          <w:rStyle w:val="FootnoteAnchor"/>
          <w:rtl w:val="true"/>
        </w:rPr>
        <w:footnoteReference w:id="2490"/>
      </w:r>
      <w:r>
        <w:rPr>
          <w:rFonts w:ascii="Amiri" w:hAnsi="Amiri" w:eastAsia="Amiri" w:cs="Amiri"/>
          <w:color w:val="111111"/>
          <w:sz w:val="28"/>
          <w:sz w:val="28"/>
          <w:szCs w:val="28"/>
          <w:rtl w:val="true"/>
          <w:lang w:bidi="ar-SA"/>
        </w:rPr>
        <w:t xml:space="preserve">مع أمير المؤمنين عليه‌السلام ويتعشّى حتّى اُصيب بصفّين، فلمّا خرج الناس يدفنون قتلاهم، 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وجدوه</w:t>
      </w:r>
      <w:r>
        <w:rPr>
          <w:rStyle w:val="FootnoteAnchor"/>
          <w:rtl w:val="true"/>
        </w:rPr>
        <w:footnoteReference w:id="2491"/>
      </w:r>
      <w:r>
        <w:rPr>
          <w:rFonts w:ascii="Amiri" w:hAnsi="Amiri" w:eastAsia="Amiri" w:cs="Amiri"/>
          <w:color w:val="111111"/>
          <w:sz w:val="28"/>
          <w:sz w:val="28"/>
          <w:szCs w:val="28"/>
          <w:rtl w:val="true"/>
          <w:lang w:bidi="ar-SA"/>
        </w:rPr>
        <w:t xml:space="preserve">صلّى عليه ودفنه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له مراراً</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السابع والعشرين نادى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اثنى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بين يديك، وكسروا أجفان</w:t>
      </w:r>
      <w:r>
        <w:rPr>
          <w:rStyle w:val="FootnoteAnchor"/>
          <w:rtl w:val="true"/>
        </w:rPr>
        <w:footnoteReference w:id="2493"/>
      </w:r>
      <w:r>
        <w:rPr>
          <w:rFonts w:ascii="Amiri" w:hAnsi="Amiri" w:eastAsia="Amiri" w:cs="Amiri"/>
          <w:color w:val="111111"/>
          <w:sz w:val="28"/>
          <w:sz w:val="28"/>
          <w:szCs w:val="28"/>
          <w:rtl w:val="true"/>
          <w:lang w:bidi="ar-SA"/>
        </w:rPr>
        <w:t>سيوفهم وسار بهم</w:t>
      </w:r>
      <w:r>
        <w:rPr>
          <w:rStyle w:val="FootnoteAnchor"/>
          <w:rtl w:val="true"/>
        </w:rPr>
        <w:footnoteReference w:id="2494"/>
      </w:r>
      <w:r>
        <w:rPr>
          <w:rFonts w:ascii="Amiri" w:hAnsi="Amiri" w:eastAsia="Amiri" w:cs="Amiri"/>
          <w:color w:val="111111"/>
          <w:sz w:val="28"/>
          <w:sz w:val="28"/>
          <w:szCs w:val="28"/>
          <w:rtl w:val="true"/>
          <w:lang w:bidi="ar-SA"/>
        </w:rPr>
        <w:t xml:space="preserve">عليّ صلوات اللّه عليه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دبّوا دبيب النمل لا تفوتوا وأصبحوا بحربكم وبيتوا</w:t>
      </w:r>
    </w:p>
    <w:p>
      <w:pPr>
        <w:pStyle w:val="BookText"/>
        <w:rPr/>
      </w:pPr>
      <w:r>
        <w:rPr>
          <w:rFonts w:ascii="Amiri" w:hAnsi="Amiri" w:eastAsia="Amiri" w:cs="Amiri"/>
          <w:color w:val="111111"/>
          <w:sz w:val="28"/>
          <w:sz w:val="28"/>
          <w:szCs w:val="28"/>
          <w:rtl w:val="true"/>
          <w:lang w:bidi="ar-SA"/>
        </w:rPr>
        <w:t>حتّى تنالوا الثأر أو تموتوا أو لا فإنّي ظالم عصيتُ</w:t>
      </w:r>
      <w:r>
        <w:rPr>
          <w:rStyle w:val="FootnoteAnchor"/>
          <w:rtl w:val="true"/>
        </w:rPr>
        <w:footnoteReference w:id="249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عمّارٍ وبعد هاشم وابن بديل فارس الملاحم</w:t>
      </w:r>
    </w:p>
    <w:p>
      <w:pPr>
        <w:pStyle w:val="BookText"/>
        <w:rPr/>
      </w:pPr>
      <w:r>
        <w:rPr>
          <w:rFonts w:ascii="Amiri" w:hAnsi="Amiri" w:eastAsia="Amiri" w:cs="Amiri"/>
          <w:color w:val="111111"/>
          <w:sz w:val="28"/>
          <w:sz w:val="28"/>
          <w:szCs w:val="28"/>
          <w:rtl w:val="true"/>
          <w:lang w:bidi="ar-SA"/>
        </w:rPr>
        <w:t>نرجو البقاء ضلّ حكم الحاكم</w:t>
      </w:r>
    </w:p>
    <w:p>
      <w:pPr>
        <w:pStyle w:val="BookText"/>
        <w:rPr/>
      </w:pPr>
      <w:r>
        <w:rPr>
          <w:rFonts w:ascii="Amiri" w:hAnsi="Amiri" w:eastAsia="Amiri" w:cs="Amiri"/>
          <w:color w:val="111111"/>
          <w:sz w:val="28"/>
          <w:sz w:val="28"/>
          <w:szCs w:val="28"/>
          <w:rtl w:val="true"/>
          <w:lang w:bidi="ar-SA"/>
        </w:rPr>
        <w:t xml:space="preserve">وكان قد قتل عمّار، وهاشم بن عتبة المرقال، وعبداللّه بن بديل الخزاعي الفارس المشهور رئيس خزاعة، وحمل حارث بن قدامة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جرّب بأسياف الفناء مدّحج</w:t>
      </w:r>
      <w:r>
        <w:rPr>
          <w:rStyle w:val="FootnoteAnchor"/>
          <w:rtl w:val="true"/>
        </w:rPr>
        <w:footnoteReference w:id="2496"/>
      </w:r>
      <w:r>
        <w:rPr>
          <w:rFonts w:ascii="Amiri" w:hAnsi="Amiri" w:eastAsia="Amiri" w:cs="Amiri"/>
          <w:color w:val="111111"/>
          <w:sz w:val="28"/>
          <w:sz w:val="28"/>
          <w:szCs w:val="28"/>
          <w:rtl w:val="true"/>
          <w:lang w:bidi="ar-SA"/>
        </w:rPr>
        <w:t>يحار فيها البطل المدّحج</w:t>
      </w:r>
    </w:p>
    <w:p>
      <w:pPr>
        <w:pStyle w:val="BookText"/>
        <w:rPr/>
      </w:pPr>
      <w:r>
        <w:rPr>
          <w:rFonts w:ascii="IRNazanin" w:hAnsi="IRNazanin" w:eastAsia="IRNazanin"/>
          <w:color w:val="111111"/>
          <w:sz w:val="28"/>
          <w:sz w:val="28"/>
          <w:szCs w:val="28"/>
          <w:rtl w:val="true"/>
          <w:lang w:bidi="fa-IR"/>
        </w:rPr>
        <w:t>روحوا إلى اللّه ولا تعرّجوا</w:t>
      </w:r>
    </w:p>
    <w:p>
      <w:pPr>
        <w:pStyle w:val="BookText"/>
        <w:rPr/>
      </w:pPr>
      <w:r>
        <w:rPr>
          <w:rFonts w:ascii="Amiri" w:hAnsi="Amiri" w:eastAsia="Amiri" w:cs="Amiri"/>
          <w:color w:val="111111"/>
          <w:sz w:val="28"/>
          <w:sz w:val="28"/>
          <w:szCs w:val="28"/>
          <w:rtl w:val="true"/>
          <w:lang w:bidi="ar-SA"/>
        </w:rPr>
        <w:t>وحمل عليّ عليه‌السلام والناس معه، فخرق الصفوف ورآه</w:t>
      </w:r>
      <w:r>
        <w:rPr>
          <w:rStyle w:val="FootnoteAnchor"/>
          <w:rtl w:val="true"/>
        </w:rPr>
        <w:footnoteReference w:id="2497"/>
      </w:r>
      <w:r>
        <w:rPr>
          <w:rFonts w:ascii="Amiri" w:hAnsi="Amiri" w:eastAsia="Amiri" w:cs="Amiri"/>
          <w:color w:val="111111"/>
          <w:sz w:val="28"/>
          <w:sz w:val="28"/>
          <w:szCs w:val="28"/>
          <w:rtl w:val="true"/>
          <w:lang w:bidi="ar-SA"/>
        </w:rPr>
        <w:t xml:space="preserve">معاوية، فركب فرسه ومرّ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498"/>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عن فرسي وقلت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الانهزام</w:t>
      </w:r>
      <w:r>
        <w:rPr>
          <w:rStyle w:val="FootnoteAnchor"/>
          <w:rtl w:val="true"/>
        </w:rPr>
        <w:footnoteReference w:id="2499"/>
      </w:r>
      <w:r>
        <w:rPr>
          <w:rFonts w:ascii="Amiri" w:hAnsi="Amiri" w:eastAsia="Amiri" w:cs="Amiri"/>
          <w:color w:val="111111"/>
          <w:sz w:val="28"/>
          <w:sz w:val="28"/>
          <w:szCs w:val="28"/>
          <w:rtl w:val="true"/>
          <w:lang w:bidi="ar-SA"/>
        </w:rPr>
        <w:t xml:space="preserve">إلاّ قول قيس،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أُسرتي وأبى بلائي وأخذي الحمد بالثمن الربيح</w:t>
      </w:r>
    </w:p>
    <w:p>
      <w:pPr>
        <w:pStyle w:val="BookText"/>
        <w:rPr/>
      </w:pPr>
      <w:r>
        <w:rPr>
          <w:rFonts w:ascii="Amiri" w:hAnsi="Amiri" w:eastAsia="Amiri" w:cs="Amiri"/>
          <w:color w:val="111111"/>
          <w:sz w:val="28"/>
          <w:sz w:val="28"/>
          <w:szCs w:val="28"/>
          <w:rtl w:val="true"/>
          <w:lang w:bidi="ar-SA"/>
        </w:rPr>
        <w:t>وقولي كلّما جشأت وجاشت مكانك تحمدي أو تستريحي</w:t>
      </w:r>
    </w:p>
    <w:p>
      <w:pPr>
        <w:pStyle w:val="BookText"/>
        <w:rPr/>
      </w:pPr>
      <w:r>
        <w:rPr>
          <w:rFonts w:ascii="IRNazanin" w:hAnsi="IRNazanin" w:eastAsia="IRNazanin"/>
          <w:color w:val="111111"/>
          <w:sz w:val="28"/>
          <w:sz w:val="28"/>
          <w:szCs w:val="28"/>
          <w:rtl w:val="true"/>
          <w:lang w:bidi="fa-IR"/>
        </w:rPr>
        <w:t>واشتدّ القتال وحمل الرؤساء على الرؤساء واضطرب الناس، فلم تسمع</w:t>
      </w:r>
      <w:r>
        <w:rPr>
          <w:rStyle w:val="FootnoteAnchor"/>
          <w:rtl w:val="true"/>
        </w:rPr>
        <w:footnoteReference w:id="2500"/>
      </w:r>
      <w:r>
        <w:rPr>
          <w:rFonts w:ascii="Amiri" w:hAnsi="Amiri" w:eastAsia="Amiri" w:cs="Amiri"/>
          <w:color w:val="111111"/>
          <w:sz w:val="28"/>
          <w:sz w:val="28"/>
          <w:szCs w:val="28"/>
          <w:rtl w:val="true"/>
          <w:lang w:bidi="ar-SA"/>
        </w:rPr>
        <w:t>إلاّ وقع الحديد على الحديد والهام، حتّى حجز بينهم الليل</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الخامس والثلاثين اجتمع أهل العراق عند خيمة أمير المؤمنين عليه‌السلام ينتظرون خروجه، فخرج عليه‌السلام وركب فرسه البحر وعليه درع رسول اللّه صلى‌الله‌عليه‌و‌آله متقلِّداً بسيفه</w:t>
      </w:r>
      <w:r>
        <w:rPr>
          <w:rStyle w:val="FootnoteAnchor"/>
          <w:rtl w:val="true"/>
        </w:rPr>
        <w:footnoteReference w:id="2503"/>
      </w:r>
      <w:r>
        <w:rPr>
          <w:rFonts w:ascii="Amiri" w:hAnsi="Amiri" w:eastAsia="Amiri" w:cs="Amiri"/>
          <w:color w:val="111111"/>
          <w:sz w:val="28"/>
          <w:sz w:val="28"/>
          <w:szCs w:val="28"/>
          <w:rtl w:val="true"/>
          <w:lang w:bidi="ar-SA"/>
        </w:rPr>
        <w:t>متختّماً بخاتمه متعمّماً بعمامته السحاب، وخرج إلى المعركة ولم يكلِّم أحداً،</w:t>
      </w:r>
    </w:p>
    <w:p>
      <w:pPr>
        <w:pStyle w:val="BookText"/>
        <w:rPr/>
      </w:pPr>
      <w:r>
        <w:rPr>
          <w:rFonts w:ascii="Amiri" w:hAnsi="Amiri" w:eastAsia="Amiri" w:cs="Amiri"/>
          <w:color w:val="111111"/>
          <w:sz w:val="28"/>
          <w:sz w:val="28"/>
          <w:szCs w:val="28"/>
          <w:rtl w:val="true"/>
          <w:lang w:bidi="ar-SA"/>
        </w:rPr>
        <w:t>وكان معاوية سبق عليّاً عليه‌السلام إلى المعركة ، فقال</w:t>
      </w:r>
      <w:r>
        <w:rPr>
          <w:rStyle w:val="FootnoteAnchor"/>
          <w:rtl w:val="true"/>
        </w:rPr>
        <w:footnoteReference w:id="2504"/>
      </w:r>
      <w:r>
        <w:rPr>
          <w:rFonts w:ascii="Amiri" w:hAnsi="Amiri" w:eastAsia="Amiri" w:cs="Amiri"/>
          <w:color w:val="111111"/>
          <w:sz w:val="28"/>
          <w:sz w:val="28"/>
          <w:szCs w:val="28"/>
          <w:rtl w:val="true"/>
          <w:lang w:bidi="ar-SA"/>
        </w:rPr>
        <w:t xml:space="preserve">عمر بن قيس رئيس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قولي وأمر القوّاد</w:t>
      </w:r>
      <w:r>
        <w:rPr>
          <w:rStyle w:val="FootnoteAnchor"/>
          <w:rtl w:val="true"/>
        </w:rPr>
        <w:footnoteReference w:id="2505"/>
      </w:r>
      <w:r>
        <w:rPr>
          <w:rFonts w:ascii="Amiri" w:hAnsi="Amiri" w:eastAsia="Amiri" w:cs="Amiri"/>
          <w:color w:val="111111"/>
          <w:sz w:val="28"/>
          <w:sz w:val="28"/>
          <w:szCs w:val="28"/>
          <w:rtl w:val="true"/>
          <w:lang w:bidi="ar-SA"/>
        </w:rPr>
        <w:t>والرؤساء وفرسان الشام ليحملوا بحملتي، فإن فعلوا</w:t>
      </w:r>
      <w:r>
        <w:rPr>
          <w:rStyle w:val="FootnoteAnchor"/>
          <w:rtl w:val="true"/>
        </w:rPr>
        <w:footnoteReference w:id="2506"/>
      </w:r>
      <w:r>
        <w:rPr>
          <w:rFonts w:ascii="Amiri" w:hAnsi="Amiri" w:eastAsia="Amiri" w:cs="Amiri"/>
          <w:color w:val="111111"/>
          <w:sz w:val="28"/>
          <w:sz w:val="28"/>
          <w:szCs w:val="28"/>
          <w:rtl w:val="true"/>
          <w:lang w:bidi="ar-SA"/>
        </w:rPr>
        <w:t>ذلك هزمت أهل العراق وأرحتك</w:t>
      </w:r>
      <w:r>
        <w:rPr>
          <w:rStyle w:val="FootnoteAnchor"/>
          <w:rtl w:val="true"/>
        </w:rPr>
        <w:footnoteReference w:id="2507"/>
      </w:r>
      <w:r>
        <w:rPr>
          <w:rFonts w:ascii="Amiri" w:hAnsi="Amiri" w:eastAsia="Amiri" w:cs="Amiri"/>
          <w:color w:val="111111"/>
          <w:sz w:val="28"/>
          <w:sz w:val="28"/>
          <w:szCs w:val="28"/>
          <w:rtl w:val="true"/>
          <w:lang w:bidi="ar-SA"/>
        </w:rPr>
        <w:t>وكانت عكّ أشجع</w:t>
      </w:r>
      <w:r>
        <w:rPr>
          <w:rStyle w:val="FootnoteAnchor"/>
          <w:rtl w:val="true"/>
        </w:rPr>
        <w:footnoteReference w:id="2508"/>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رئيس عكّ وحمل محمّد بن الحنفيّة والعبّاس بن ربيعة الهاشمي وعبداللّه بن جعفر، وارتفع الغبار وثار القتال</w:t>
      </w:r>
      <w:r>
        <w:rPr>
          <w:rStyle w:val="FootnoteAnchor"/>
          <w:rtl w:val="true"/>
        </w:rPr>
        <w:footnoteReference w:id="2509"/>
      </w:r>
      <w:r>
        <w:rPr>
          <w:rFonts w:ascii="Amiri" w:hAnsi="Amiri" w:eastAsia="Amiri" w:cs="Amiri"/>
          <w:color w:val="111111"/>
          <w:sz w:val="28"/>
          <w:sz w:val="28"/>
          <w:szCs w:val="28"/>
          <w:rtl w:val="true"/>
          <w:lang w:bidi="ar-SA"/>
        </w:rPr>
        <w:t>وجرت الدماء، واختلط القوم ولم يعرف أحد صاحبه واشتدّ البلاء، وقتل الأشتر من عكّ خلقٌ كثير</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واشتدّت المناجزة بين همدان وعكّ، فقتل</w:t>
      </w:r>
      <w:r>
        <w:rPr>
          <w:rStyle w:val="FootnoteAnchor"/>
          <w:rtl w:val="true"/>
        </w:rPr>
        <w:footnoteReference w:id="2511"/>
      </w:r>
      <w:r>
        <w:rPr>
          <w:rFonts w:ascii="IRNazanin" w:hAnsi="IRNazanin" w:eastAsia="IRNazanin"/>
          <w:color w:val="111111"/>
          <w:sz w:val="28"/>
          <w:sz w:val="28"/>
          <w:szCs w:val="28"/>
          <w:rtl w:val="true"/>
          <w:lang w:bidi="fa-IR"/>
        </w:rPr>
        <w:t>من همدان</w:t>
      </w:r>
      <w:r>
        <w:rPr>
          <w:rStyle w:val="FootnoteAnchor"/>
          <w:rtl w:val="true"/>
        </w:rPr>
        <w:footnoteReference w:id="2512"/>
      </w:r>
      <w:r>
        <w:rPr>
          <w:rFonts w:ascii="Amiri" w:hAnsi="Amiri" w:eastAsia="Amiri" w:cs="Amiri"/>
          <w:color w:val="111111"/>
          <w:sz w:val="28"/>
          <w:sz w:val="28"/>
          <w:szCs w:val="28"/>
          <w:rtl w:val="true"/>
          <w:lang w:bidi="ar-SA"/>
        </w:rPr>
        <w:t>ثلاثمائة واثنا عشر رجلاً، ومن</w:t>
      </w:r>
      <w:r>
        <w:rPr>
          <w:rStyle w:val="FootnoteAnchor"/>
          <w:rtl w:val="true"/>
        </w:rPr>
        <w:footnoteReference w:id="2513"/>
      </w:r>
      <w:r>
        <w:rPr>
          <w:rFonts w:ascii="Amiri" w:hAnsi="Amiri" w:eastAsia="Amiri" w:cs="Amiri"/>
          <w:color w:val="111111"/>
          <w:sz w:val="28"/>
          <w:sz w:val="28"/>
          <w:szCs w:val="28"/>
          <w:rtl w:val="true"/>
          <w:lang w:bidi="ar-SA"/>
        </w:rPr>
        <w:t>عكّ ثلاثمائة وسبعون رجلاً، وقال سعد بن قيس رئيس همدان</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علمت عكّ بصفّين أنّنا إذا ما التقى الخيلان نطعنهم شزرا</w:t>
      </w:r>
    </w:p>
    <w:p>
      <w:pPr>
        <w:pStyle w:val="BookText"/>
        <w:rPr/>
      </w:pPr>
      <w:r>
        <w:rPr>
          <w:rFonts w:ascii="Amiri" w:hAnsi="Amiri" w:eastAsia="Amiri" w:cs="Amiri"/>
          <w:color w:val="111111"/>
          <w:sz w:val="28"/>
          <w:sz w:val="28"/>
          <w:szCs w:val="28"/>
          <w:rtl w:val="true"/>
          <w:lang w:bidi="ar-SA"/>
        </w:rPr>
        <w:t>ونحمل رايات الطعان بحقّها فنوردها بيضاً ونصدرها حمرا</w:t>
      </w:r>
      <w:r>
        <w:rPr>
          <w:rStyle w:val="FootnoteAnchor"/>
          <w:rtl w:val="true"/>
        </w:rPr>
        <w:footnoteReference w:id="251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السابع والثلاثين من حرب</w:t>
      </w:r>
      <w:r>
        <w:rPr>
          <w:rStyle w:val="FootnoteAnchor"/>
          <w:rtl w:val="true"/>
        </w:rPr>
        <w:footnoteReference w:id="2516"/>
      </w:r>
      <w:r>
        <w:rPr>
          <w:rFonts w:ascii="Amiri" w:hAnsi="Amiri" w:eastAsia="Amiri" w:cs="Amiri"/>
          <w:color w:val="111111"/>
          <w:sz w:val="28"/>
          <w:sz w:val="28"/>
          <w:szCs w:val="28"/>
          <w:rtl w:val="true"/>
          <w:lang w:bidi="ar-SA"/>
        </w:rPr>
        <w:t>صفّين</w:t>
      </w:r>
      <w:r>
        <w:rPr>
          <w:rStyle w:val="FootnoteAnchor"/>
          <w:rtl w:val="true"/>
        </w:rPr>
        <w:footnoteReference w:id="2517"/>
      </w:r>
      <w:r>
        <w:rPr>
          <w:rFonts w:ascii="Amiri" w:hAnsi="Amiri" w:eastAsia="Amiri" w:cs="Amiri"/>
          <w:color w:val="111111"/>
          <w:sz w:val="28"/>
          <w:sz w:val="28"/>
          <w:szCs w:val="28"/>
          <w:rtl w:val="true"/>
          <w:lang w:bidi="ar-SA"/>
        </w:rPr>
        <w:t>أصبح أمير المؤمنين عليه‌السلام أتاه سعد</w:t>
      </w:r>
      <w:r>
        <w:rPr>
          <w:rStyle w:val="FootnoteAnchor"/>
          <w:rtl w:val="true"/>
        </w:rPr>
        <w:footnoteReference w:id="2518"/>
      </w:r>
      <w:r>
        <w:rPr>
          <w:rFonts w:ascii="Amiri" w:hAnsi="Amiri" w:eastAsia="Amiri" w:cs="Amiri"/>
          <w:color w:val="111111"/>
          <w:sz w:val="28"/>
          <w:sz w:val="28"/>
          <w:szCs w:val="28"/>
          <w:rtl w:val="true"/>
          <w:lang w:bidi="ar-SA"/>
        </w:rPr>
        <w:t>بن قيس الهمداني، وأوقف</w:t>
      </w:r>
      <w:r>
        <w:rPr>
          <w:rStyle w:val="FootnoteAnchor"/>
          <w:rtl w:val="true"/>
        </w:rPr>
        <w:footnoteReference w:id="2519"/>
      </w:r>
      <w:r>
        <w:rPr>
          <w:rFonts w:ascii="Amiri" w:hAnsi="Amiri" w:eastAsia="Amiri" w:cs="Amiri"/>
          <w:color w:val="111111"/>
          <w:sz w:val="28"/>
          <w:sz w:val="28"/>
          <w:szCs w:val="28"/>
          <w:rtl w:val="true"/>
          <w:lang w:bidi="ar-SA"/>
        </w:rPr>
        <w:t>خيله مع راياته، ثمّ أتاه الأشتر في عسكره،</w:t>
      </w:r>
    </w:p>
    <w:p>
      <w:pPr>
        <w:pStyle w:val="BookText"/>
        <w:rPr/>
      </w:pPr>
      <w:r>
        <w:rPr>
          <w:rFonts w:ascii="Amiri" w:hAnsi="Amiri" w:eastAsia="Amiri" w:cs="Amiri"/>
          <w:color w:val="111111"/>
          <w:sz w:val="28"/>
          <w:sz w:val="28"/>
          <w:szCs w:val="28"/>
          <w:rtl w:val="true"/>
          <w:lang w:bidi="ar-SA"/>
        </w:rPr>
        <w:t>وحجر بن عدي الكندي وقيس بن سعد بن عبادة وعبداللّه بن عبّاس</w:t>
      </w:r>
      <w:r>
        <w:rPr>
          <w:rStyle w:val="FootnoteAnchor"/>
          <w:rtl w:val="true"/>
        </w:rPr>
        <w:footnoteReference w:id="2520"/>
      </w:r>
      <w:r>
        <w:rPr>
          <w:rFonts w:ascii="Amiri" w:hAnsi="Amiri" w:eastAsia="Amiri" w:cs="Amiri"/>
          <w:color w:val="111111"/>
          <w:sz w:val="28"/>
          <w:sz w:val="28"/>
          <w:szCs w:val="28"/>
          <w:rtl w:val="true"/>
          <w:lang w:bidi="ar-SA"/>
        </w:rPr>
        <w:t>وسليمان بن صرد الخزاعي والمغيرة</w:t>
      </w:r>
      <w:r>
        <w:rPr>
          <w:rStyle w:val="FootnoteAnchor"/>
          <w:rtl w:val="true"/>
        </w:rPr>
        <w:footnoteReference w:id="2521"/>
      </w:r>
      <w:r>
        <w:rPr>
          <w:rFonts w:ascii="Amiri" w:hAnsi="Amiri" w:eastAsia="Amiri" w:cs="Amiri"/>
          <w:color w:val="111111"/>
          <w:sz w:val="28"/>
          <w:sz w:val="28"/>
          <w:szCs w:val="28"/>
          <w:rtl w:val="true"/>
          <w:lang w:bidi="ar-SA"/>
        </w:rPr>
        <w:t>بن خالد والأحنف بن قيس ورفاعة بن شدّاد وجندب بن زهير وخرج أمير المؤمنين عليه‌السلام في درع رسول اللّه صلى‌الله‌عليه‌و‌آله وفوقها خفتان خضر</w:t>
      </w:r>
      <w:r>
        <w:rPr>
          <w:rStyle w:val="FootnoteAnchor"/>
          <w:rtl w:val="true"/>
        </w:rPr>
        <w:footnoteReference w:id="2522"/>
      </w:r>
      <w:r>
        <w:rPr>
          <w:rFonts w:ascii="Amiri" w:hAnsi="Amiri" w:eastAsia="Amiri" w:cs="Amiri"/>
          <w:color w:val="111111"/>
          <w:sz w:val="28"/>
          <w:sz w:val="28"/>
          <w:szCs w:val="28"/>
          <w:rtl w:val="true"/>
          <w:lang w:bidi="ar-SA"/>
        </w:rPr>
        <w:t>محشوّ بالقزّ، وهو متقلّد سيف رسول اللّه صلى‌الله‌عليه‌و‌آله ومعه حجفته وبيده قضيب رسول اللّه صلى‌الله‌عليه‌و‌آله الممشوق، فسلّم</w:t>
      </w:r>
      <w:r>
        <w:rPr>
          <w:rStyle w:val="FootnoteAnchor"/>
          <w:rtl w:val="true"/>
        </w:rPr>
        <w:footnoteReference w:id="2523"/>
      </w:r>
      <w:r>
        <w:rPr>
          <w:rFonts w:ascii="Amiri" w:hAnsi="Amiri" w:eastAsia="Amiri" w:cs="Amiri"/>
          <w:color w:val="111111"/>
          <w:sz w:val="28"/>
          <w:sz w:val="28"/>
          <w:szCs w:val="28"/>
          <w:rtl w:val="true"/>
          <w:lang w:bidi="ar-SA"/>
        </w:rPr>
        <w:t xml:space="preserve">عليه القوم وانصرفوا إلى معسكرهم، وأقبل عليّ عليه‌السلام على الأشتر وقال عليه‌السلام </w:t>
      </w:r>
      <w:r>
        <w:rPr>
          <w:rStyle w:val="FootnoteAnchor"/>
          <w:rtl w:val="true"/>
        </w:rPr>
        <w:footnoteReference w:id="2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معي راية لم أخرجها إلاّ يومي هذا وهي أوّل راية أخرجها رسول اللّه صلى‌الله‌عليه‌و‌آله ، وقد قال لي عند وفاته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لتحارب الناكثين والقاسطين والمارقين وأي تعب</w:t>
      </w:r>
      <w:r>
        <w:rPr>
          <w:rStyle w:val="FootnoteAnchor"/>
          <w:rtl w:val="true"/>
        </w:rPr>
        <w:footnoteReference w:id="2525"/>
      </w:r>
      <w:r>
        <w:rPr>
          <w:rFonts w:ascii="Amiri" w:hAnsi="Amiri" w:eastAsia="Amiri" w:cs="Amiri"/>
          <w:color w:val="111111"/>
          <w:sz w:val="28"/>
          <w:sz w:val="28"/>
          <w:szCs w:val="28"/>
          <w:rtl w:val="true"/>
          <w:lang w:bidi="ar-SA"/>
        </w:rPr>
        <w:t>يصيبك من أهل الشام، فاصبر على ما أصابك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أخرج الراية وقد عفت وبليت فبكى الناس لمّا رأوها بكاءً عالياً وقبّلها من وجد إليها سبيلاً ، وقال علي عليه‌السلام لقنبر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رمح رسول اللّه صلى‌الله‌عليه‌و‌آله المسلول وسيفه سيرثه منّي الحسن عليه‌السلام </w:t>
      </w:r>
      <w:r>
        <w:rPr>
          <w:rStyle w:val="FootnoteAnchor"/>
          <w:rtl w:val="true"/>
        </w:rPr>
        <w:footnoteReference w:id="2526"/>
      </w:r>
      <w:r>
        <w:rPr>
          <w:rFonts w:ascii="Amiri" w:hAnsi="Amiri" w:eastAsia="Amiri" w:cs="Amiri"/>
          <w:color w:val="111111"/>
          <w:sz w:val="28"/>
          <w:sz w:val="28"/>
          <w:szCs w:val="28"/>
          <w:rtl w:val="true"/>
          <w:lang w:bidi="ar-SA"/>
        </w:rPr>
        <w:t>ولا يستعمله وينكسر بيد ابني الحسين عليه‌السلام ، وقد تخبرني</w:t>
      </w:r>
      <w:r>
        <w:rPr>
          <w:rStyle w:val="FootnoteAnchor"/>
          <w:rtl w:val="true"/>
        </w:rPr>
        <w:footnoteReference w:id="2527"/>
      </w:r>
      <w:r>
        <w:rPr>
          <w:rFonts w:ascii="Amiri" w:hAnsi="Amiri" w:eastAsia="Amiri" w:cs="Amiri"/>
          <w:color w:val="111111"/>
          <w:sz w:val="28"/>
          <w:sz w:val="28"/>
          <w:szCs w:val="28"/>
          <w:rtl w:val="true"/>
          <w:lang w:bidi="ar-SA"/>
        </w:rPr>
        <w:t>رسول اللّه صلى‌الله‌عليه‌و‌آله بأخبار كثيراً</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 إنّ الدُّنيا دنيّة خلقت للفناء والخير خير من الآخرة خلقت للبقاء</w:t>
      </w:r>
      <w:r>
        <w:rPr>
          <w:rFonts w:eastAsia="Amiri" w:cs="Amiri" w:ascii="Amiri" w:hAnsi="Amiri"/>
          <w:color w:val="111111"/>
          <w:sz w:val="28"/>
          <w:szCs w:val="28"/>
          <w:rtl w:val="true"/>
          <w:lang w:bidi="ar-SA"/>
        </w:rPr>
        <w:t>»</w:t>
      </w:r>
      <w:r>
        <w:rPr>
          <w:rStyle w:val="FootnoteAnchor"/>
          <w:rtl w:val="true"/>
        </w:rPr>
        <w:footnoteReference w:id="2529"/>
      </w:r>
      <w:r>
        <w:rPr>
          <w:rFonts w:ascii="Amiri" w:hAnsi="Amiri" w:eastAsia="Amiri" w:cs="Amiri"/>
          <w:color w:val="111111"/>
          <w:sz w:val="28"/>
          <w:sz w:val="28"/>
          <w:szCs w:val="28"/>
          <w:rtl w:val="true"/>
          <w:lang w:bidi="ar-SA"/>
        </w:rPr>
        <w:t>، ثمّ سار ومعه الناس إلى المعركة وصفّوا الصفوف وتأهّبوا للقتال، فبرز رجل</w:t>
      </w:r>
      <w:r>
        <w:rPr>
          <w:rStyle w:val="FootnoteAnchor"/>
          <w:rtl w:val="true"/>
        </w:rPr>
        <w:footnoteReference w:id="2530"/>
      </w:r>
      <w:r>
        <w:rPr>
          <w:rFonts w:ascii="Amiri" w:hAnsi="Amiri" w:eastAsia="Amiri" w:cs="Amiri"/>
          <w:color w:val="111111"/>
          <w:sz w:val="28"/>
          <w:sz w:val="28"/>
          <w:szCs w:val="28"/>
          <w:rtl w:val="true"/>
          <w:lang w:bidi="ar-SA"/>
        </w:rPr>
        <w:t xml:space="preserve">من أهل الشام عليه درع مذهّبة وبيضة عادية وبيده سيف حميري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 تزعمون أنّ اليوم تجري الدماء على الأرض كما يجري النهر فقد صدقتم</w:t>
      </w:r>
      <w:r>
        <w:rPr>
          <w:rStyle w:val="FootnoteAnchor"/>
          <w:rtl w:val="true"/>
        </w:rPr>
        <w:footnoteReference w:id="2531"/>
      </w:r>
      <w:r>
        <w:rPr>
          <w:rFonts w:ascii="Amiri" w:hAnsi="Amiri" w:eastAsia="Amiri" w:cs="Amiri"/>
          <w:color w:val="111111"/>
          <w:sz w:val="28"/>
          <w:sz w:val="28"/>
          <w:szCs w:val="28"/>
          <w:rtl w:val="true"/>
          <w:lang w:bidi="ar-SA"/>
        </w:rPr>
        <w:t>اليوم نسفك دماءكم، فليبرز إليَّ أشجعكم ، فبرز إليه عمر بن عدي النخعي فقال</w:t>
      </w:r>
      <w:r>
        <w:rPr>
          <w:rStyle w:val="FootnoteAnchor"/>
          <w:rtl w:val="true"/>
        </w:rPr>
        <w:footnoteReference w:id="253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ياشامي أنت أوّل قتيل يومنا هذا، ثمّ تكافحا فضربه عمر</w:t>
      </w:r>
      <w:r>
        <w:rPr>
          <w:rStyle w:val="FootnoteAnchor"/>
          <w:rtl w:val="true"/>
        </w:rPr>
        <w:footnoteReference w:id="2533"/>
      </w:r>
      <w:r>
        <w:rPr>
          <w:rFonts w:ascii="Amiri" w:hAnsi="Amiri" w:eastAsia="Amiri" w:cs="Amiri"/>
          <w:color w:val="111111"/>
          <w:sz w:val="28"/>
          <w:sz w:val="28"/>
          <w:szCs w:val="28"/>
          <w:rtl w:val="true"/>
          <w:lang w:bidi="ar-SA"/>
        </w:rPr>
        <w:t>بالضربة فصرعه</w:t>
      </w:r>
      <w:r>
        <w:rPr>
          <w:rStyle w:val="FootnoteAnchor"/>
          <w:rtl w:val="true"/>
        </w:rPr>
        <w:footnoteReference w:id="2534"/>
      </w:r>
      <w:r>
        <w:rPr>
          <w:rFonts w:ascii="Amiri" w:hAnsi="Amiri" w:eastAsia="Amiri" w:cs="Amiri"/>
          <w:color w:val="111111"/>
          <w:sz w:val="28"/>
          <w:sz w:val="28"/>
          <w:szCs w:val="28"/>
          <w:rtl w:val="true"/>
          <w:lang w:bidi="ar-SA"/>
        </w:rPr>
        <w:t xml:space="preserve">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ليبرز إليَّ آخر، فبرز إليه رجل مشهور بالشجاعة، مذكور بالحماسة، كان معاوية يعدّه للشدّة</w:t>
      </w:r>
      <w:r>
        <w:rPr>
          <w:rStyle w:val="FootnoteAnchor"/>
          <w:rtl w:val="true"/>
        </w:rPr>
        <w:footnoteReference w:id="2535"/>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جندب عبيد السكوني</w:t>
      </w:r>
      <w:r>
        <w:rPr>
          <w:rStyle w:val="FootnoteAnchor"/>
          <w:rtl w:val="true"/>
        </w:rPr>
        <w:footnoteReference w:id="2536"/>
      </w:r>
      <w:r>
        <w:rPr>
          <w:rFonts w:ascii="Amiri" w:hAnsi="Amiri" w:eastAsia="Amiri" w:cs="Amiri"/>
          <w:color w:val="111111"/>
          <w:sz w:val="28"/>
          <w:sz w:val="28"/>
          <w:szCs w:val="28"/>
          <w:rtl w:val="true"/>
          <w:lang w:bidi="ar-SA"/>
        </w:rPr>
        <w:t>، فقتل أبو جندب عمراً، فبرز إليه عبداللّه بن بشير النخعي فقتله أبو جندب أيضاً</w:t>
      </w:r>
      <w:r>
        <w:rPr>
          <w:rStyle w:val="FootnoteAnchor"/>
          <w:rtl w:val="true"/>
        </w:rPr>
        <w:footnoteReference w:id="2537"/>
      </w:r>
      <w:r>
        <w:rPr>
          <w:rFonts w:ascii="Amiri" w:hAnsi="Amiri" w:eastAsia="Amiri" w:cs="Amiri"/>
          <w:color w:val="111111"/>
          <w:sz w:val="28"/>
          <w:sz w:val="28"/>
          <w:szCs w:val="28"/>
          <w:rtl w:val="true"/>
          <w:lang w:bidi="ar-SA"/>
        </w:rPr>
        <w:t>وبرز إليه الشخير</w:t>
      </w:r>
      <w:r>
        <w:rPr>
          <w:rStyle w:val="FootnoteAnchor"/>
          <w:rtl w:val="true"/>
        </w:rPr>
        <w:footnoteReference w:id="2538"/>
      </w:r>
      <w:r>
        <w:rPr>
          <w:rFonts w:ascii="Amiri" w:hAnsi="Amiri" w:eastAsia="Amiri" w:cs="Amiri"/>
          <w:color w:val="111111"/>
          <w:sz w:val="28"/>
          <w:sz w:val="28"/>
          <w:szCs w:val="28"/>
          <w:rtl w:val="true"/>
          <w:lang w:bidi="ar-SA"/>
        </w:rPr>
        <w:t>النخعي وكان فقيهاً صالحاً عالماً شيخاً جواداً</w:t>
      </w:r>
      <w:r>
        <w:rPr>
          <w:rStyle w:val="FootnoteAnchor"/>
          <w:rtl w:val="true"/>
        </w:rPr>
        <w:footnoteReference w:id="2539"/>
      </w:r>
      <w:r>
        <w:rPr>
          <w:rFonts w:ascii="Amiri" w:hAnsi="Amiri" w:eastAsia="Amiri" w:cs="Amiri"/>
          <w:color w:val="111111"/>
          <w:sz w:val="28"/>
          <w:sz w:val="28"/>
          <w:szCs w:val="28"/>
          <w:rtl w:val="true"/>
          <w:lang w:bidi="ar-SA"/>
        </w:rPr>
        <w:t>فقتله أبو جندب أيضاً، فقال الأشتر ـ وقد اغتاظ لأنّه قتل جماعة من قومه لبعض</w:t>
      </w:r>
      <w:r>
        <w:rPr>
          <w:rStyle w:val="FootnoteAnchor"/>
          <w:rtl w:val="true"/>
        </w:rPr>
        <w:footnoteReference w:id="2540"/>
      </w:r>
      <w:r>
        <w:rPr>
          <w:rFonts w:ascii="Amiri" w:hAnsi="Amiri" w:eastAsia="Amiri" w:cs="Amiri"/>
          <w:color w:val="111111"/>
          <w:sz w:val="28"/>
          <w:sz w:val="28"/>
          <w:szCs w:val="28"/>
          <w:rtl w:val="true"/>
          <w:lang w:bidi="ar-SA"/>
        </w:rPr>
        <w:t xml:space="preserve">عمّه وهو طرفة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درعك وناولني رايتك، فإنّي أبرز إليه ولعلّه يعرفني إذا برزت إليه في زيِّ، فلا يحاربني، فأعطاه درعه ورايته فبرز</w:t>
      </w:r>
      <w:r>
        <w:rPr>
          <w:rStyle w:val="FootnoteAnchor"/>
          <w:rtl w:val="true"/>
        </w:rPr>
        <w:footnoteReference w:id="2541"/>
      </w:r>
      <w:r>
        <w:rPr>
          <w:rFonts w:ascii="Amiri" w:hAnsi="Amiri" w:eastAsia="Amiri" w:cs="Amiri"/>
          <w:color w:val="111111"/>
          <w:sz w:val="28"/>
          <w:sz w:val="28"/>
          <w:szCs w:val="28"/>
          <w:rtl w:val="true"/>
          <w:lang w:bidi="ar-SA"/>
        </w:rPr>
        <w:t>إليه الأشتر ولم يعرف</w:t>
      </w:r>
      <w:r>
        <w:rPr>
          <w:rStyle w:val="FootnoteAnchor"/>
          <w:rtl w:val="true"/>
        </w:rPr>
        <w:footnoteReference w:id="2542"/>
      </w:r>
      <w:r>
        <w:rPr>
          <w:rFonts w:ascii="Amiri" w:hAnsi="Amiri" w:eastAsia="Amiri" w:cs="Amiri"/>
          <w:color w:val="111111"/>
          <w:sz w:val="28"/>
          <w:sz w:val="28"/>
          <w:szCs w:val="28"/>
          <w:rtl w:val="true"/>
          <w:lang w:bidi="ar-SA"/>
        </w:rPr>
        <w:t>أبو جندب أنّه الأشتر، فحمل عليه أبو جندب وضربه بسيفه فاتّقاه الأشتر بحجفته ثمّ ضربه</w:t>
      </w:r>
      <w:r>
        <w:rPr>
          <w:rStyle w:val="FootnoteAnchor"/>
          <w:rtl w:val="true"/>
        </w:rPr>
        <w:footnoteReference w:id="2543"/>
      </w:r>
      <w:r>
        <w:rPr>
          <w:rFonts w:ascii="IRNazanin" w:hAnsi="IRNazanin" w:eastAsia="IRNazanin"/>
          <w:color w:val="111111"/>
          <w:sz w:val="28"/>
          <w:sz w:val="28"/>
          <w:szCs w:val="28"/>
          <w:rtl w:val="true"/>
          <w:lang w:bidi="fa-IR"/>
        </w:rPr>
        <w:t>على رأسه فرمى به</w:t>
      </w:r>
      <w:r>
        <w:rPr>
          <w:rStyle w:val="FootnoteAnchor"/>
          <w:rtl w:val="true"/>
        </w:rPr>
        <w:footnoteReference w:id="2544"/>
      </w:r>
      <w:r>
        <w:rPr>
          <w:rFonts w:ascii="Amiri" w:hAnsi="Amiri" w:eastAsia="Amiri" w:cs="Amiri"/>
          <w:color w:val="111111"/>
          <w:sz w:val="28"/>
          <w:sz w:val="28"/>
          <w:szCs w:val="28"/>
          <w:rtl w:val="true"/>
          <w:lang w:bidi="ar-SA"/>
        </w:rPr>
        <w:t>، ودعا آخر فبرز إليه فقتله الأشتر، وكان يقتل كلّ من برز إليه حتّى قتل أحد عشر رجلاً ثمّ انصرف وكأنّه مصاب، 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w:t>
      </w:r>
      <w:r>
        <w:rPr>
          <w:rStyle w:val="FootnoteAnchor"/>
          <w:rtl w:val="true"/>
        </w:rPr>
        <w:footnoteReference w:id="2545"/>
      </w:r>
      <w:r>
        <w:rPr>
          <w:rFonts w:ascii="Amiri" w:hAnsi="Amiri" w:eastAsia="Amiri" w:cs="Amiri"/>
          <w:color w:val="111111"/>
          <w:sz w:val="28"/>
          <w:sz w:val="28"/>
          <w:szCs w:val="28"/>
          <w:rtl w:val="true"/>
          <w:lang w:bidi="ar-SA"/>
        </w:rPr>
        <w:t>مرّة تخاطر</w:t>
      </w:r>
    </w:p>
    <w:p>
      <w:pPr>
        <w:pStyle w:val="BookText"/>
        <w:rPr/>
      </w:pPr>
      <w:r>
        <w:rPr>
          <w:rFonts w:ascii="Amiri" w:hAnsi="Amiri" w:eastAsia="Amiri" w:cs="Amiri"/>
          <w:color w:val="111111"/>
          <w:sz w:val="28"/>
          <w:sz w:val="28"/>
          <w:szCs w:val="28"/>
          <w:rtl w:val="true"/>
          <w:lang w:bidi="ar-SA"/>
        </w:rPr>
        <w:t>بنفسك</w:t>
      </w:r>
      <w:r>
        <w:rPr>
          <w:rStyle w:val="FootnoteAnchor"/>
          <w:rtl w:val="true"/>
        </w:rPr>
        <w:footnoteReference w:id="2546"/>
      </w:r>
      <w:r>
        <w:rPr>
          <w:rFonts w:ascii="Amiri" w:hAnsi="Amiri" w:eastAsia="Amiri" w:cs="Amiri"/>
          <w:color w:val="111111"/>
          <w:sz w:val="28"/>
          <w:sz w:val="28"/>
          <w:szCs w:val="28"/>
          <w:rtl w:val="true"/>
          <w:lang w:bidi="ar-SA"/>
        </w:rPr>
        <w:t xml:space="preserve">وقد قيل في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جرّة نسقي</w:t>
      </w:r>
      <w:r>
        <w:rPr>
          <w:rStyle w:val="FootnoteAnchor"/>
          <w:rtl w:val="true"/>
        </w:rPr>
        <w:footnoteReference w:id="2547"/>
      </w:r>
      <w:r>
        <w:rPr>
          <w:rFonts w:ascii="Amiri" w:hAnsi="Amiri" w:eastAsia="Amiri" w:cs="Amiri"/>
          <w:color w:val="111111"/>
          <w:sz w:val="28"/>
          <w:sz w:val="28"/>
          <w:szCs w:val="28"/>
          <w:rtl w:val="true"/>
          <w:lang w:bidi="ar-SA"/>
        </w:rPr>
        <w:t>بها زمناً لابدّ من أن تصير منكسرة</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ثمّ برز من أهل الشام رجل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من ذا الذي قتل منّا أحد عشر رجلاً</w:t>
      </w:r>
      <w:r>
        <w:rPr>
          <w:rStyle w:val="FootnoteAnchor"/>
          <w:rtl w:val="true"/>
        </w:rPr>
        <w:footnoteReference w:id="2549"/>
      </w:r>
      <w:r>
        <w:rPr>
          <w:rFonts w:ascii="IRNazanin" w:hAnsi="IRNazanin" w:eastAsia="IRNazanin"/>
          <w:color w:val="111111"/>
          <w:sz w:val="28"/>
          <w:sz w:val="28"/>
          <w:szCs w:val="28"/>
          <w:rtl w:val="true"/>
          <w:lang w:bidi="fa-IR"/>
        </w:rPr>
        <w:t xml:space="preserve">؟ فقال له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تلحق بهم، فضربه الأشتر ورمى برأسه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أمير المؤمنين عليه‌السلام قنبراً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الميمنة وقل لعبداللّه بن جعفر ولمحمّد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فاحملا معي وقال 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لسليمان بن صرد يكون على الميمنة، وارسل</w:t>
      </w:r>
      <w:r>
        <w:rPr>
          <w:rStyle w:val="FootnoteAnchor"/>
          <w:rtl w:val="true"/>
        </w:rPr>
        <w:footnoteReference w:id="2550"/>
      </w:r>
      <w:r>
        <w:rPr>
          <w:rFonts w:ascii="Amiri" w:hAnsi="Amiri" w:eastAsia="Amiri" w:cs="Amiri"/>
          <w:color w:val="111111"/>
          <w:sz w:val="28"/>
          <w:sz w:val="28"/>
          <w:szCs w:val="28"/>
          <w:rtl w:val="true"/>
          <w:lang w:bidi="ar-SA"/>
        </w:rPr>
        <w:t>إلى أصحاب الميسرة وأوصاهم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تقدّم وانتظر الناس حملته عليه‌السلام ومعه الأشتر وغيره</w:t>
      </w:r>
      <w:r>
        <w:rPr>
          <w:rStyle w:val="FootnoteAnchor"/>
          <w:rtl w:val="true"/>
        </w:rPr>
        <w:footnoteReference w:id="2551"/>
      </w:r>
      <w:r>
        <w:rPr>
          <w:rFonts w:ascii="Amiri" w:hAnsi="Amiri" w:eastAsia="Amiri" w:cs="Amiri"/>
          <w:color w:val="111111"/>
          <w:sz w:val="28"/>
          <w:sz w:val="28"/>
          <w:szCs w:val="28"/>
          <w:rtl w:val="true"/>
          <w:lang w:bidi="ar-SA"/>
        </w:rPr>
        <w:t>وزحف الناس بعضهم إلى بعض وارتموا بالنبل حتّى فنيت، ثمّ تطاعنوا بالرماح حتّى تكسّرت، و</w:t>
      </w:r>
      <w:r>
        <w:rPr>
          <w:rStyle w:val="FootnoteAnchor"/>
          <w:rtl w:val="true"/>
        </w:rPr>
        <w:footnoteReference w:id="2552"/>
      </w:r>
      <w:r>
        <w:rPr>
          <w:rFonts w:ascii="Amiri" w:hAnsi="Amiri" w:eastAsia="Amiri" w:cs="Amiri"/>
          <w:color w:val="111111"/>
          <w:sz w:val="28"/>
          <w:sz w:val="28"/>
          <w:szCs w:val="28"/>
          <w:rtl w:val="true"/>
          <w:lang w:bidi="ar-SA"/>
        </w:rPr>
        <w:t>تضاربوا بالسيوف وعمد الحديد</w:t>
      </w:r>
      <w:r>
        <w:rPr>
          <w:rStyle w:val="FootnoteAnchor"/>
          <w:rtl w:val="true"/>
        </w:rPr>
        <w:footnoteReference w:id="2553"/>
      </w:r>
      <w:r>
        <w:rPr>
          <w:rFonts w:ascii="Amiri" w:hAnsi="Amiri" w:eastAsia="Amiri" w:cs="Amiri"/>
          <w:color w:val="111111"/>
          <w:sz w:val="28"/>
          <w:sz w:val="28"/>
          <w:szCs w:val="28"/>
          <w:rtl w:val="true"/>
          <w:lang w:bidi="ar-SA"/>
        </w:rPr>
        <w:t>حتّى جرت الدماء جري الماء، وانهزم عرب اليمن وكان وقع الحديد على الحديد أشدّ هولاً من الصواعق والجبال حين تنهدم، وانكشفت الشمس وثار القتام</w:t>
      </w:r>
      <w:r>
        <w:rPr>
          <w:rStyle w:val="FootnoteAnchor"/>
          <w:rtl w:val="true"/>
        </w:rPr>
        <w:footnoteReference w:id="2554"/>
      </w:r>
      <w:r>
        <w:rPr>
          <w:rFonts w:ascii="Amiri" w:hAnsi="Amiri" w:eastAsia="Amiri" w:cs="Amiri"/>
          <w:color w:val="111111"/>
          <w:sz w:val="28"/>
          <w:sz w:val="28"/>
          <w:szCs w:val="28"/>
          <w:rtl w:val="true"/>
          <w:lang w:bidi="ar-SA"/>
        </w:rPr>
        <w:t>وظلّت</w:t>
      </w:r>
      <w:r>
        <w:rPr>
          <w:rStyle w:val="FootnoteAnchor"/>
          <w:rtl w:val="true"/>
        </w:rPr>
        <w:footnoteReference w:id="2555"/>
      </w:r>
      <w:r>
        <w:rPr>
          <w:rFonts w:ascii="Amiri" w:hAnsi="Amiri" w:eastAsia="Amiri" w:cs="Amiri"/>
          <w:color w:val="111111"/>
          <w:sz w:val="28"/>
          <w:sz w:val="28"/>
          <w:szCs w:val="28"/>
          <w:rtl w:val="true"/>
          <w:lang w:bidi="ar-SA"/>
        </w:rPr>
        <w:t>الرايات، ووصلوا النهار بالليل</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يبرز</w:t>
      </w:r>
      <w:r>
        <w:rPr>
          <w:rStyle w:val="FootnoteAnchor"/>
          <w:rtl w:val="true"/>
        </w:rPr>
        <w:footnoteReference w:id="2557"/>
      </w:r>
      <w:r>
        <w:rPr>
          <w:rFonts w:ascii="Amiri" w:hAnsi="Amiri" w:eastAsia="Amiri" w:cs="Amiri"/>
          <w:color w:val="111111"/>
          <w:sz w:val="28"/>
          <w:sz w:val="28"/>
          <w:szCs w:val="28"/>
          <w:rtl w:val="true"/>
          <w:lang w:bidi="ar-SA"/>
        </w:rPr>
        <w:t>رئيس قوم منذ</w:t>
      </w:r>
      <w:r>
        <w:rPr>
          <w:rStyle w:val="FootnoteAnchor"/>
          <w:rtl w:val="true"/>
        </w:rPr>
        <w:footnoteReference w:id="2558"/>
      </w:r>
      <w:r>
        <w:rPr>
          <w:rFonts w:ascii="Amiri" w:hAnsi="Amiri" w:eastAsia="Amiri" w:cs="Amiri"/>
          <w:color w:val="111111"/>
          <w:sz w:val="28"/>
          <w:sz w:val="28"/>
          <w:szCs w:val="28"/>
          <w:rtl w:val="true"/>
          <w:lang w:bidi="ar-SA"/>
        </w:rPr>
        <w:t>خلق اللّه الدُّنيا قتل بيده مثل ما فعل</w:t>
      </w:r>
      <w:r>
        <w:rPr>
          <w:rStyle w:val="FootnoteAnchor"/>
          <w:rtl w:val="true"/>
        </w:rPr>
        <w:footnoteReference w:id="2559"/>
      </w:r>
      <w:r>
        <w:rPr>
          <w:rFonts w:ascii="Amiri" w:hAnsi="Amiri" w:eastAsia="Amiri" w:cs="Amiri"/>
          <w:color w:val="111111"/>
          <w:sz w:val="28"/>
          <w:sz w:val="28"/>
          <w:szCs w:val="28"/>
          <w:rtl w:val="true"/>
          <w:lang w:bidi="ar-SA"/>
        </w:rPr>
        <w:t>أمير</w:t>
      </w:r>
    </w:p>
    <w:p>
      <w:pPr>
        <w:pStyle w:val="BookText"/>
        <w:rPr/>
      </w:pPr>
      <w:r>
        <w:rPr>
          <w:rFonts w:ascii="Amiri" w:hAnsi="Amiri" w:eastAsia="Amiri" w:cs="Amiri"/>
          <w:color w:val="111111"/>
          <w:sz w:val="28"/>
          <w:sz w:val="28"/>
          <w:szCs w:val="28"/>
          <w:rtl w:val="true"/>
          <w:lang w:bidi="ar-SA"/>
        </w:rPr>
        <w:t>المؤمنين عليّ بن أبي طالب عليه‌السلام في ذلك اليوم وتلك الليل وهي ليلة الهرير، إذ واصلوا</w:t>
      </w:r>
      <w:r>
        <w:rPr>
          <w:rStyle w:val="FootnoteAnchor"/>
          <w:rtl w:val="true"/>
        </w:rPr>
        <w:footnoteReference w:id="2560"/>
      </w:r>
      <w:r>
        <w:rPr>
          <w:rFonts w:ascii="Amiri" w:hAnsi="Amiri" w:eastAsia="Amiri" w:cs="Amiri"/>
          <w:color w:val="111111"/>
          <w:sz w:val="28"/>
          <w:sz w:val="28"/>
          <w:szCs w:val="28"/>
          <w:rtl w:val="true"/>
          <w:lang w:bidi="ar-SA"/>
        </w:rPr>
        <w:t xml:space="preserve">الليل بالنهار في القتال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جملة من قتل علي بن أبي طالب عليه‌السلام بيده في يومه وليلته خمسمائة وثلاثة وعشرين رجلاً أكثرهم في الليل</w:t>
      </w:r>
      <w:r>
        <w:rPr>
          <w:rStyle w:val="FootnoteAnchor"/>
          <w:rtl w:val="true"/>
        </w:rPr>
        <w:footnoteReference w:id="2562"/>
      </w:r>
      <w:r>
        <w:rPr>
          <w:rFonts w:ascii="Amiri" w:hAnsi="Amiri" w:eastAsia="Amiri" w:cs="Amiri"/>
          <w:color w:val="111111"/>
          <w:sz w:val="28"/>
          <w:sz w:val="28"/>
          <w:szCs w:val="28"/>
          <w:rtl w:val="true"/>
          <w:lang w:bidi="ar-SA"/>
        </w:rPr>
        <w:t>، وذلك إنّه إذا ضرب</w:t>
      </w:r>
      <w:r>
        <w:rPr>
          <w:rStyle w:val="FootnoteAnchor"/>
          <w:rtl w:val="true"/>
        </w:rPr>
        <w:footnoteReference w:id="2563"/>
      </w:r>
      <w:r>
        <w:rPr>
          <w:rFonts w:ascii="Amiri" w:hAnsi="Amiri" w:eastAsia="Amiri" w:cs="Amiri"/>
          <w:color w:val="111111"/>
          <w:sz w:val="28"/>
          <w:sz w:val="28"/>
          <w:szCs w:val="28"/>
          <w:rtl w:val="true"/>
          <w:lang w:bidi="ar-SA"/>
        </w:rPr>
        <w:t>رجلاً كبّر ولم يكن يضرب إلاّ قتل، وذكر ذلك من كان يليه في حربه ولا يفارقه من ولده عليهم‌السلام وغيرهم</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من أصحاب عليّ عليه‌السلام في ذلك اليوم والليلة ألف</w:t>
      </w:r>
      <w:r>
        <w:rPr>
          <w:rStyle w:val="FootnoteAnchor"/>
          <w:rtl w:val="true"/>
        </w:rPr>
        <w:footnoteReference w:id="2565"/>
      </w:r>
      <w:r>
        <w:rPr>
          <w:rFonts w:ascii="Amiri" w:hAnsi="Amiri" w:eastAsia="Amiri" w:cs="Amiri"/>
          <w:color w:val="111111"/>
          <w:sz w:val="28"/>
          <w:sz w:val="28"/>
          <w:szCs w:val="28"/>
          <w:rtl w:val="true"/>
          <w:lang w:bidi="ar-SA"/>
        </w:rPr>
        <w:t>رجل وسبعون رجلاً، فيهم أُويس القرني زاهد زمانه، وخزيمة بن ثابت</w:t>
      </w:r>
      <w:r>
        <w:rPr>
          <w:rStyle w:val="FootnoteAnchor"/>
          <w:rtl w:val="true"/>
        </w:rPr>
        <w:footnoteReference w:id="2566"/>
      </w:r>
      <w:r>
        <w:rPr>
          <w:rFonts w:ascii="Amiri" w:hAnsi="Amiri" w:eastAsia="Amiri" w:cs="Amiri"/>
          <w:color w:val="111111"/>
          <w:sz w:val="28"/>
          <w:sz w:val="28"/>
          <w:szCs w:val="28"/>
          <w:rtl w:val="true"/>
          <w:lang w:bidi="ar-SA"/>
        </w:rPr>
        <w:t>ذو الشهادتين ، وقُتل من أصحاب معاوية سبعة آلاف رجل</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الأشتر في يوم ليلة الهرير وهو يوم الجمعة على ميمنة علي عليه‌السلام وقد أشرف على الفتح، فنادت مشيخة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اللّه اللّه في الحرمات والنساء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مخبأتك يابن العاص فقد هلكنا</w:t>
      </w:r>
      <w:r>
        <w:rPr>
          <w:rStyle w:val="FootnoteAnchor"/>
          <w:rtl w:val="true"/>
        </w:rPr>
        <w:footnoteReference w:id="2568"/>
      </w:r>
      <w:r>
        <w:rPr>
          <w:rFonts w:ascii="IRNazanin" w:hAnsi="IRNazanin" w:eastAsia="IRNazanin"/>
          <w:color w:val="111111"/>
          <w:sz w:val="28"/>
          <w:sz w:val="28"/>
          <w:szCs w:val="28"/>
          <w:rtl w:val="true"/>
          <w:lang w:bidi="fa-IR"/>
        </w:rPr>
        <w:t xml:space="preserve">،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w:t>
      </w:r>
      <w:r>
        <w:rPr>
          <w:rStyle w:val="FootnoteAnchor"/>
          <w:rtl w:val="true"/>
        </w:rPr>
        <w:footnoteReference w:id="2569"/>
      </w:r>
      <w:r>
        <w:rPr>
          <w:rFonts w:ascii="Amiri" w:hAnsi="Amiri" w:eastAsia="Amiri" w:cs="Amiri"/>
          <w:color w:val="111111"/>
          <w:sz w:val="28"/>
          <w:sz w:val="28"/>
          <w:szCs w:val="28"/>
          <w:rtl w:val="true"/>
          <w:lang w:bidi="ar-SA"/>
        </w:rPr>
        <w:t>الناس من كان معه مصحف فليرفعه على رأس رمحه، فكثر في الجيش رفع المصاحف، وارتفعت الضجّة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بيننا وبينكم، من لثغور الشام بعد أهل الشام؟ مَنْ لثغور العراق بعد أهل العراق؟ مَن لجهاد الروم</w:t>
      </w:r>
    </w:p>
    <w:p>
      <w:pPr>
        <w:pStyle w:val="BookText"/>
        <w:rPr/>
      </w:pPr>
      <w:r>
        <w:rPr>
          <w:rFonts w:ascii="Amiri" w:hAnsi="Amiri" w:eastAsia="Amiri" w:cs="Amiri"/>
          <w:color w:val="111111"/>
          <w:sz w:val="28"/>
          <w:sz w:val="28"/>
          <w:szCs w:val="28"/>
          <w:rtl w:val="true"/>
          <w:lang w:bidi="ar-SA"/>
        </w:rPr>
        <w:t>والترك والكفّار</w:t>
      </w:r>
      <w:r>
        <w:rPr>
          <w:rStyle w:val="FootnoteAnchor"/>
          <w:rtl w:val="true"/>
        </w:rPr>
        <w:footnoteReference w:id="2570"/>
      </w:r>
      <w:r>
        <w:rPr>
          <w:rFonts w:ascii="Amiri" w:hAnsi="Amiri" w:eastAsia="Amiri" w:cs="Amiri"/>
          <w:color w:val="111111"/>
          <w:sz w:val="28"/>
          <w:sz w:val="28"/>
          <w:szCs w:val="28"/>
          <w:rtl w:val="true"/>
          <w:lang w:bidi="ar-SA"/>
        </w:rPr>
        <w:t xml:space="preserve">؟ ورفع في عسكر معاوية خمسمائة مصحف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جملتها مُصحف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الإمام، فحملوه على أربع رماح، واختلف على عليّ عليه‌السلام طائفة من أصحابه سمّوا بعد ذلك الخوارج، فكفّ عليّ عليه‌السلام عن القتال وكتبت بينهما مفاضاة إلى شهر رمضان، واستدعى القوم الحكمان بما يريانه مصلحة للمسلمين على غير رضاء أمير المؤمنين عليه‌السلام وكان الحكم من جانب عليّ عليه‌السلام أبو موسى الأشعري عبداللّه بن قيس ومن جانب معاوية عمرو بن العاص، فسار عليّ عليه‌السلام إلى العراق واعتزلت عن المعتزلة من الخوارج ثمّ بعث إلى الوعد أربعمائة فيهم أبو موسى الأشعري، وبعث معاوية أربعمائة فيهم عمرو بن العاص، فالتقوا بدومة الجندل وهي حصن عادي مسيرة عشرة أيّام من دمشق وعشرة من الكوفة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موسى وعمرو بن العاص اتّفقا على خلع معاوية وعليّ، وأن يجعلا الأمر شورى بينهم ، يختارون من يصلح لهم وقدّم عمرو أبا موسى،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خلعت عليّاً ومعاوية فاستقلّوا أمركم، وتنحّى وقام عمرو مكانه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خلع صاحبه وأنا أخلع صاحبه كما خلعه، وأثبت صاحبي معاوية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وفّقك اللّه غدرت وفجرت؟ إنّك كمثل الحمار</w:t>
      </w:r>
      <w:r>
        <w:rPr>
          <w:rStyle w:val="FootnoteAnchor"/>
          <w:rtl w:val="true"/>
        </w:rPr>
        <w:footnoteReference w:id="2573"/>
      </w:r>
      <w:r>
        <w:rPr>
          <w:rFonts w:ascii="Amiri" w:hAnsi="Amiri" w:eastAsia="Amiri" w:cs="Amiri"/>
          <w:color w:val="111111"/>
          <w:sz w:val="28"/>
          <w:sz w:val="28"/>
          <w:szCs w:val="28"/>
          <w:rtl w:val="true"/>
          <w:lang w:bidi="ar-SA"/>
        </w:rPr>
        <w:t xml:space="preserve">يحمل أسفاراً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يلعن اللّه، كذبت وغدرت إنّما مثلك كمثل الكلب إن تحمل عليه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تتركه يلهث ولحق أبو موسى بمكّة ولم يعد إلى الكوفة لئلاّ ينظر بوجه عليّ عليه‌السلام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لمّا عاد من صفّين إلى الكوفة، اعتزلت طائفة</w:t>
      </w:r>
    </w:p>
    <w:p>
      <w:pPr>
        <w:pStyle w:val="BookText"/>
        <w:rPr/>
      </w:pPr>
      <w:r>
        <w:rPr>
          <w:rFonts w:ascii="Amiri" w:hAnsi="Amiri" w:eastAsia="Amiri" w:cs="Amiri"/>
          <w:color w:val="111111"/>
          <w:sz w:val="28"/>
          <w:sz w:val="28"/>
          <w:szCs w:val="28"/>
          <w:rtl w:val="true"/>
          <w:lang w:bidi="ar-SA"/>
        </w:rPr>
        <w:t xml:space="preserve">من أصحابه في أربعة آلاف فارس وهم العبّاد والنسّاك، فخرجوا من الكوفة وخالفوا على عليّ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ولا طاعة لمن عصى اللّه، وانحاز إليهم ثمانية آلاف رجل ممّن يرى رأيهم، فصاروا اثنى عشر ألفاً وساروا حتّى نزلوا بحروراء قرية بقرب الكوفة وأمّروا عليهم عبداللّه بن الكوّا، فدعى عليّ عليه‌السلام عبداللّه بن العبّاس وأرسله إليهم فلم يرتدعوا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إلينا عليّ عليه‌السلام بنفسه لنسمع كلامه، عسى يزول ما بقلوبنا إذا سمعنا ، فرجع ابن عبّاس فأعلمه فركب عليّ عليه‌السلام في جماعة ومضى إليهم فركب ابن الكوّا في جماعة ورافقه، فقال له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كثير فابرز إليَّ من أصحابك لأُكلّمك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آمِنٌ من سيفك؟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إليه في عشرة من أصحابه، فقال له عن الحرب مع معاوية، وذكر له المصاحف على الرماح وأمر الحكمين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أنّ أهل الشام يخدعونكم بها، فإنّ الحرب قد عفتهم فذروني أُناجزهم فأبيتم، وأردت أن أنصب ابن عمّي عبداللّه بن العبّاس حكماً فإنّه رجل لا يخدع فأبيتم، وجئتموني بأبي موسى الأشعري وقلتم رضينا به حكماً فأجبتكم كارهاً ولو وجدت أعواناً غيركم في ذلك لما أجبتكم وشرطت على الحكمين بحضوركم أن يحكما بما أنزل اللّه تعالى في كتابه العزيز من فاتحته إلى خاتمته والسنّة الجامعة، وإن هما لم يفعلا فلا طاعة لهما عليَّ، كان ذلك أو لم يكن؟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كان هذا كلّه فلِمَ لا ترجع الآن إلى حرب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تنقضي المدّة التي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مجمع على 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يسعني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فعاد ابن الكوّاء والعشرة الذين معه إلى أصحاب عليّ عليه‌السلام تائبين راجعين عن دين الخوارج، وانصرفوا مع عليّ عليه‌السلام إلى الكوفة وتفرّق الباقين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 ثمّ إنّهم أمّروا عليهم عبداللّه بن وهب الراسبي وحرقوص بن زهير البجلي المعروف بذي الثدية، فعسكروا بالنهروان عن بغداد أربع فراسخ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عليه‌السلام لمّا أراد المسير إلى الخوارج أتى دهقاني فارسي، وحذّره الخروج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طوالع النجوم قد انتحست، فسعد أصحاب النحوس ونحس أصحاب السعود، وقد بدى المرّيخ يقطع في برج الثور، وقد اختلف في برجك كوكبان وليس الحرب لك بمكان ، فقال له الإمام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Style w:val="FootnoteAnchor"/>
          <w:rtl w:val="true"/>
        </w:rPr>
        <w:footnoteReference w:id="2575"/>
      </w:r>
      <w:r>
        <w:rPr>
          <w:rFonts w:ascii="Amiri" w:hAnsi="Amiri" w:eastAsia="Amiri" w:cs="Amiri"/>
          <w:color w:val="111111"/>
          <w:sz w:val="28"/>
          <w:sz w:val="28"/>
          <w:szCs w:val="28"/>
          <w:rtl w:val="true"/>
          <w:lang w:bidi="ar-SA"/>
        </w:rPr>
        <w:t>تسيّر الجاريات وتقضي على عليٍّ بالحادثات وتنقلها مع الدقائق والساعات، فما السراري؟ وما الزراري؟ وماقدر شعاع المدبّرات</w:t>
      </w:r>
      <w:r>
        <w:rPr>
          <w:rStyle w:val="FootnoteAnchor"/>
          <w:rtl w:val="true"/>
        </w:rPr>
        <w:footnoteReference w:id="2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Style w:val="FootnoteAnchor"/>
          <w:rtl w:val="true"/>
        </w:rPr>
        <w:footnoteReference w:id="2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فيالاسطرلاب فأخبرك</w:t>
      </w:r>
      <w:r>
        <w:rPr>
          <w:rStyle w:val="FootnoteAnchor"/>
          <w:rtl w:val="true"/>
        </w:rPr>
        <w:footnoteReference w:id="2578"/>
      </w:r>
      <w:r>
        <w:rPr>
          <w:rFonts w:ascii="Amiri" w:hAnsi="Amiri" w:eastAsia="Amiri" w:cs="Amiri"/>
          <w:color w:val="111111"/>
          <w:sz w:val="28"/>
          <w:sz w:val="28"/>
          <w:szCs w:val="28"/>
          <w:rtl w:val="true"/>
          <w:lang w:bidi="ar-SA"/>
        </w:rPr>
        <w:t>، فقال عليه‌السلام</w:t>
      </w:r>
      <w:r>
        <w:rPr>
          <w:rStyle w:val="FootnoteAnchor"/>
          <w:rtl w:val="true"/>
        </w:rPr>
        <w:footnoteReference w:id="25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أعالم الغيب أنت البارحة في أوج وجه الميزان</w:t>
      </w:r>
      <w:r>
        <w:rPr>
          <w:rStyle w:val="FootnoteAnchor"/>
          <w:rtl w:val="true"/>
        </w:rPr>
        <w:footnoteReference w:id="2580"/>
      </w:r>
      <w:r>
        <w:rPr>
          <w:rFonts w:ascii="Amiri" w:hAnsi="Amiri" w:eastAsia="Amiri" w:cs="Amiri"/>
          <w:color w:val="111111"/>
          <w:sz w:val="28"/>
          <w:sz w:val="28"/>
          <w:szCs w:val="28"/>
          <w:rtl w:val="true"/>
          <w:lang w:bidi="ar-SA"/>
        </w:rPr>
        <w:t>؟ وأيّ برج</w:t>
      </w:r>
      <w:r>
        <w:rPr>
          <w:rStyle w:val="FootnoteAnchor"/>
          <w:rtl w:val="true"/>
        </w:rPr>
        <w:footnoteReference w:id="2581"/>
      </w:r>
      <w:r>
        <w:rPr>
          <w:rFonts w:ascii="Amiri" w:hAnsi="Amiri" w:eastAsia="Amiri" w:cs="Amiri"/>
          <w:color w:val="111111"/>
          <w:sz w:val="28"/>
          <w:sz w:val="28"/>
          <w:szCs w:val="28"/>
          <w:rtl w:val="true"/>
          <w:lang w:bidi="ar-SA"/>
        </w:rPr>
        <w:t>اختلف في برج السرطان؟ وأيّ آفة على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قال عليه‌السلام </w:t>
      </w:r>
      <w:r>
        <w:rPr>
          <w:rStyle w:val="FootnoteAnchor"/>
          <w:rtl w:val="true"/>
        </w:rPr>
        <w:footnoteReference w:id="25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أعالم أنت أنّ الملك انتقل البارحة</w:t>
      </w:r>
      <w:r>
        <w:rPr>
          <w:rStyle w:val="FootnoteAnchor"/>
          <w:rtl w:val="true"/>
        </w:rPr>
        <w:footnoteReference w:id="2583"/>
      </w:r>
      <w:r>
        <w:rPr>
          <w:rFonts w:ascii="Amiri" w:hAnsi="Amiri" w:eastAsia="Amiri" w:cs="Amiri"/>
          <w:color w:val="111111"/>
          <w:sz w:val="28"/>
          <w:sz w:val="28"/>
          <w:szCs w:val="28"/>
          <w:rtl w:val="true"/>
          <w:lang w:bidi="ar-SA"/>
        </w:rPr>
        <w:t>من بيت إلى بيت في الصين؟ وانقلب برج ماجين؟ وغارت بحيرة ساوى</w:t>
      </w:r>
      <w:r>
        <w:rPr>
          <w:rStyle w:val="FootnoteAnchor"/>
          <w:rtl w:val="true"/>
        </w:rPr>
        <w:footnoteReference w:id="2584"/>
      </w:r>
      <w:r>
        <w:rPr>
          <w:rFonts w:ascii="Amiri" w:hAnsi="Amiri" w:eastAsia="Amiri" w:cs="Amiri"/>
          <w:color w:val="111111"/>
          <w:sz w:val="28"/>
          <w:sz w:val="28"/>
          <w:szCs w:val="28"/>
          <w:rtl w:val="true"/>
          <w:lang w:bidi="ar-SA"/>
        </w:rPr>
        <w:t>؟ وفاضت بحيرة خشومة</w:t>
      </w:r>
      <w:r>
        <w:rPr>
          <w:rStyle w:val="FootnoteAnchor"/>
          <w:rtl w:val="true"/>
        </w:rPr>
        <w:footnoteReference w:id="2585"/>
      </w:r>
      <w:r>
        <w:rPr>
          <w:rFonts w:ascii="Amiri" w:hAnsi="Amiri" w:eastAsia="Amiri" w:cs="Amiri"/>
          <w:color w:val="111111"/>
          <w:sz w:val="28"/>
          <w:sz w:val="28"/>
          <w:szCs w:val="28"/>
          <w:rtl w:val="true"/>
          <w:lang w:bidi="ar-SA"/>
        </w:rPr>
        <w:t>؟ وقطعت باب الصخرة من صقلبة</w:t>
      </w:r>
      <w:r>
        <w:rPr>
          <w:rStyle w:val="FootnoteAnchor"/>
          <w:rtl w:val="true"/>
        </w:rPr>
        <w:footnoteReference w:id="2586"/>
      </w:r>
      <w:r>
        <w:rPr>
          <w:rFonts w:ascii="Amiri" w:hAnsi="Amiri" w:eastAsia="Amiri" w:cs="Amiri"/>
          <w:color w:val="111111"/>
          <w:sz w:val="28"/>
          <w:sz w:val="28"/>
          <w:szCs w:val="28"/>
          <w:rtl w:val="true"/>
          <w:lang w:bidi="ar-SA"/>
        </w:rPr>
        <w:t>؟ ونكس ملك الروم بالروم؟ وولّى أخوه مكانه؟ وسقطت شرفات الذهب من قسطنطينيّة الكبرى؟ وهبط سور سرنديب؟ وفقد ديان اليهود؟ وهاج النمل بوادي النمل؟ وسعد سبعون ألف عالم؟ وولد في كلّ عالم سبعون ألفاً والليلة يموت</w:t>
      </w:r>
      <w:r>
        <w:rPr>
          <w:rStyle w:val="FootnoteAnchor"/>
          <w:rtl w:val="true"/>
        </w:rPr>
        <w:footnoteReference w:id="2587"/>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أعالم أنت بالشهب الخرس الأنجم؟ والشمس ذوات</w:t>
      </w:r>
      <w:r>
        <w:rPr>
          <w:rStyle w:val="FootnoteAnchor"/>
          <w:rtl w:val="true"/>
        </w:rPr>
        <w:footnoteReference w:id="2588"/>
      </w:r>
      <w:r>
        <w:rPr>
          <w:rFonts w:ascii="IRNazanin" w:hAnsi="IRNazanin" w:eastAsia="IRNazanin"/>
          <w:color w:val="111111"/>
          <w:sz w:val="28"/>
          <w:sz w:val="28"/>
          <w:szCs w:val="28"/>
          <w:rtl w:val="true"/>
          <w:lang w:bidi="fa-IR"/>
        </w:rPr>
        <w:t>الذوائب</w:t>
      </w:r>
      <w:r>
        <w:rPr>
          <w:rStyle w:val="FootnoteAnchor"/>
          <w:rtl w:val="true"/>
        </w:rPr>
        <w:footnoteReference w:id="2589"/>
      </w:r>
      <w:r>
        <w:rPr>
          <w:rFonts w:ascii="Amiri" w:hAnsi="Amiri" w:eastAsia="Amiri" w:cs="Amiri"/>
          <w:color w:val="111111"/>
          <w:sz w:val="28"/>
          <w:sz w:val="28"/>
          <w:szCs w:val="28"/>
          <w:rtl w:val="true"/>
          <w:lang w:bidi="ar-SA"/>
        </w:rPr>
        <w:t>، تطلع مع الأنوار تغيب مع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أعالم أنت بطلوع النجمين اللذين ما طلعا إلاّ عن مكيدة ولا غربا إلاّ عن معصية</w:t>
      </w:r>
      <w:r>
        <w:rPr>
          <w:rStyle w:val="FootnoteAnchor"/>
          <w:rtl w:val="true"/>
        </w:rPr>
        <w:footnoteReference w:id="2590"/>
      </w:r>
      <w:r>
        <w:rPr>
          <w:rFonts w:ascii="Amiri" w:hAnsi="Amiri" w:eastAsia="Amiri" w:cs="Amiri"/>
          <w:color w:val="111111"/>
          <w:sz w:val="28"/>
          <w:sz w:val="28"/>
          <w:szCs w:val="28"/>
          <w:rtl w:val="true"/>
          <w:lang w:bidi="ar-SA"/>
        </w:rPr>
        <w:t>؟ وأنّهما طلعا وغربا فقتل قابيل هابيل ولا يظهران إلاّ بخراب</w:t>
      </w:r>
      <w:r>
        <w:rPr>
          <w:rStyle w:val="FootnoteAnchor"/>
          <w:rtl w:val="true"/>
        </w:rPr>
        <w:footnoteReference w:id="2591"/>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طرق السماوات</w:t>
      </w:r>
      <w:r>
        <w:rPr>
          <w:rStyle w:val="FootnoteAnchor"/>
          <w:rtl w:val="true"/>
        </w:rPr>
        <w:footnoteReference w:id="2592"/>
      </w:r>
      <w:r>
        <w:rPr>
          <w:rFonts w:ascii="Amiri" w:hAnsi="Amiri" w:eastAsia="Amiri" w:cs="Amiri"/>
          <w:color w:val="111111"/>
          <w:sz w:val="28"/>
          <w:sz w:val="28"/>
          <w:szCs w:val="28"/>
          <w:rtl w:val="true"/>
          <w:lang w:bidi="ar-SA"/>
        </w:rPr>
        <w:t>لا تعلمها فإنّي أسألك عن قريب، فاخبرني ما تحت حافر فرسي الأيمن والأيسر من المنافع والمضارّ؟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2593"/>
      </w:r>
      <w:r>
        <w:rPr>
          <w:rFonts w:ascii="Amiri" w:hAnsi="Amiri" w:eastAsia="Amiri" w:cs="Amiri"/>
          <w:color w:val="111111"/>
          <w:sz w:val="28"/>
          <w:sz w:val="28"/>
          <w:szCs w:val="28"/>
          <w:rtl w:val="true"/>
          <w:lang w:bidi="ar-SA"/>
        </w:rPr>
        <w:t>في علم الأرض أقصر منّي في علم السماوات</w:t>
      </w:r>
      <w:r>
        <w:rPr>
          <w:rStyle w:val="FootnoteAnchor"/>
          <w:rtl w:val="true"/>
        </w:rPr>
        <w:footnoteReference w:id="2594"/>
      </w:r>
      <w:r>
        <w:rPr>
          <w:rFonts w:ascii="Amiri" w:hAnsi="Amiri" w:eastAsia="Amiri" w:cs="Amiri"/>
          <w:color w:val="111111"/>
          <w:sz w:val="28"/>
          <w:sz w:val="28"/>
          <w:szCs w:val="28"/>
          <w:rtl w:val="true"/>
          <w:lang w:bidi="ar-SA"/>
        </w:rPr>
        <w:t xml:space="preserve">فأمر عليّ عليه‌السلام </w:t>
      </w:r>
      <w:r>
        <w:rPr>
          <w:rStyle w:val="FootnoteAnchor"/>
          <w:rtl w:val="true"/>
        </w:rPr>
        <w:footnoteReference w:id="2595"/>
      </w:r>
      <w:r>
        <w:rPr>
          <w:rFonts w:ascii="Amiri" w:hAnsi="Amiri" w:eastAsia="Amiri" w:cs="Amiri"/>
          <w:color w:val="111111"/>
          <w:sz w:val="28"/>
          <w:sz w:val="28"/>
          <w:szCs w:val="28"/>
          <w:rtl w:val="true"/>
          <w:lang w:bidi="ar-SA"/>
        </w:rPr>
        <w:t xml:space="preserve">أن يحفر تحت الحافر الأيمن، فخرج كنز من ذهب ، ثمّ أمر أن يحفر تحت الحافر الأيسر فخرج أفعى فتعلّق بعنق الحكيم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الأمان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لأطيلنّ لك الركوع والسجود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خيراً فقل خيراً أسجد للّه وأضرع 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ياسمي</w:t>
      </w:r>
      <w:r>
        <w:rPr>
          <w:rStyle w:val="FootnoteAnchor"/>
          <w:rtl w:val="true"/>
        </w:rPr>
        <w:footnoteReference w:id="2597"/>
      </w:r>
      <w:r>
        <w:rPr>
          <w:rFonts w:ascii="Amiri" w:hAnsi="Amiri" w:eastAsia="Amiri" w:cs="Amiri"/>
          <w:color w:val="111111"/>
          <w:sz w:val="28"/>
          <w:sz w:val="28"/>
          <w:szCs w:val="28"/>
          <w:rtl w:val="true"/>
          <w:lang w:bidi="ar-SA"/>
        </w:rPr>
        <w:t xml:space="preserve">سقيل سوار نحن نجوم القطب وأعلام الفلك، وأنّ هذا العلم لا يعلمه إلاّ نحن وبيت في الهند </w:t>
      </w:r>
      <w:r>
        <w:rPr>
          <w:rFonts w:eastAsia="Amiri" w:cs="Amiri" w:ascii="Amiri" w:hAnsi="Amiri"/>
          <w:color w:val="111111"/>
          <w:sz w:val="28"/>
          <w:szCs w:val="28"/>
          <w:rtl w:val="true"/>
          <w:lang w:bidi="ar-SA"/>
        </w:rPr>
        <w:t>»</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خوّفني منجّم أخو خبل تراجع المرّيخ في بيت الحمل</w:t>
      </w:r>
    </w:p>
    <w:p>
      <w:pPr>
        <w:pStyle w:val="BookText"/>
        <w:rPr/>
      </w:pPr>
      <w:r>
        <w:rPr>
          <w:rFonts w:ascii="Amiri" w:hAnsi="Amiri" w:eastAsia="Amiri" w:cs="Amiri"/>
          <w:color w:val="111111"/>
          <w:sz w:val="28"/>
          <w:sz w:val="28"/>
          <w:szCs w:val="28"/>
          <w:rtl w:val="true"/>
          <w:lang w:bidi="ar-SA"/>
        </w:rPr>
        <w:t>فقلت دعني من أكاذيب الحيل المشتري عندي سواء وزحل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أرفع عن نفسي أفانين الدول بخالقي ورازقي عزّوجلّ</w:t>
      </w:r>
    </w:p>
    <w:p>
      <w:pPr>
        <w:pStyle w:val="BookText"/>
        <w:rPr/>
      </w:pPr>
      <w:r>
        <w:rPr>
          <w:rFonts w:ascii="Amiri" w:hAnsi="Amiri" w:eastAsia="Amiri" w:cs="Amiri"/>
          <w:color w:val="111111"/>
          <w:sz w:val="28"/>
          <w:sz w:val="28"/>
          <w:szCs w:val="28"/>
          <w:rtl w:val="true"/>
          <w:lang w:bidi="ar-SA"/>
        </w:rPr>
        <w:t>رجع وخرج عليّ عليه‌السلام وسار حتّى بقي على فرسخين منهم، وكاتبهم وواسلهم</w:t>
      </w:r>
      <w:r>
        <w:rPr>
          <w:rStyle w:val="FootnoteAnchor"/>
          <w:rtl w:val="true"/>
        </w:rPr>
        <w:footnoteReference w:id="2599"/>
      </w:r>
      <w:r>
        <w:rPr>
          <w:rFonts w:ascii="Amiri" w:hAnsi="Amiri" w:eastAsia="Amiri" w:cs="Amiri"/>
          <w:color w:val="111111"/>
          <w:sz w:val="28"/>
          <w:sz w:val="28"/>
          <w:szCs w:val="28"/>
          <w:rtl w:val="true"/>
          <w:lang w:bidi="ar-SA"/>
        </w:rPr>
        <w:t>فلم يرتدعوا، وأرسل</w:t>
      </w:r>
      <w:r>
        <w:rPr>
          <w:rStyle w:val="FootnoteAnchor"/>
          <w:rtl w:val="true"/>
        </w:rPr>
        <w:footnoteReference w:id="2600"/>
      </w:r>
      <w:r>
        <w:rPr>
          <w:rFonts w:ascii="Amiri" w:hAnsi="Amiri" w:eastAsia="Amiri" w:cs="Amiri"/>
          <w:color w:val="111111"/>
          <w:sz w:val="28"/>
          <w:sz w:val="28"/>
          <w:szCs w:val="28"/>
          <w:rtl w:val="true"/>
          <w:lang w:bidi="ar-SA"/>
        </w:rPr>
        <w:t xml:space="preserve">إليهم ابن عبّاس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ما الذي نقموه منّي وأنا ردفك</w:t>
      </w:r>
      <w:r>
        <w:rPr>
          <w:rStyle w:val="FootnoteAnchor"/>
          <w:rtl w:val="true"/>
        </w:rPr>
        <w:footnoteReference w:id="2601"/>
      </w:r>
      <w:r>
        <w:rPr>
          <w:rFonts w:ascii="IRNazanin" w:hAnsi="IRNazanin" w:eastAsia="IRNazanin"/>
          <w:color w:val="111111"/>
          <w:sz w:val="28"/>
          <w:sz w:val="28"/>
          <w:szCs w:val="28"/>
          <w:rtl w:val="true"/>
          <w:lang w:bidi="fa-IR"/>
        </w:rPr>
        <w:t xml:space="preserve">فلا تخف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جاءهم ابن عبّاس قال لهم</w:t>
      </w:r>
      <w:r>
        <w:rPr>
          <w:rStyle w:val="FootnoteAnchor"/>
          <w:rtl w:val="true"/>
        </w:rPr>
        <w:footnoteReference w:id="2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نقمتم من أمير المؤمنين عليه‌السلام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منه</w:t>
      </w:r>
      <w:r>
        <w:rPr>
          <w:rStyle w:val="FootnoteAnchor"/>
          <w:rtl w:val="true"/>
        </w:rPr>
        <w:footnoteReference w:id="2603"/>
      </w:r>
      <w:r>
        <w:rPr>
          <w:rFonts w:ascii="Amiri" w:hAnsi="Amiri" w:eastAsia="Amiri" w:cs="Amiri"/>
          <w:color w:val="111111"/>
          <w:sz w:val="28"/>
          <w:sz w:val="28"/>
          <w:szCs w:val="28"/>
          <w:rtl w:val="true"/>
          <w:lang w:bidi="ar-SA"/>
        </w:rPr>
        <w:t xml:space="preserve">أشياءً لو كان حاضراً لكفّرناه بها وعليّ عليه‌السلام ورآه يسمع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فتكلّموا بما نقمتم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عليك أوّلاً إنّا قاتلنا معك</w:t>
      </w:r>
      <w:r>
        <w:rPr>
          <w:rStyle w:val="FootnoteAnchor"/>
          <w:rtl w:val="true"/>
        </w:rPr>
        <w:footnoteReference w:id="2604"/>
      </w:r>
      <w:r>
        <w:rPr>
          <w:rFonts w:ascii="Amiri" w:hAnsi="Amiri" w:eastAsia="Amiri" w:cs="Amiri"/>
          <w:color w:val="111111"/>
          <w:sz w:val="28"/>
          <w:sz w:val="28"/>
          <w:szCs w:val="28"/>
          <w:rtl w:val="true"/>
          <w:lang w:bidi="ar-SA"/>
        </w:rPr>
        <w:t>بالبصرة ولمّا أظفرك اللّه تعالى بهم أبحتنا ما كان</w:t>
      </w:r>
      <w:r>
        <w:rPr>
          <w:rStyle w:val="FootnoteAnchor"/>
          <w:rtl w:val="true"/>
        </w:rPr>
        <w:footnoteReference w:id="2605"/>
      </w:r>
      <w:r>
        <w:rPr>
          <w:rFonts w:ascii="Amiri" w:hAnsi="Amiri" w:eastAsia="Amiri" w:cs="Amiri"/>
          <w:color w:val="111111"/>
          <w:sz w:val="28"/>
          <w:sz w:val="28"/>
          <w:szCs w:val="28"/>
          <w:rtl w:val="true"/>
          <w:lang w:bidi="ar-SA"/>
        </w:rPr>
        <w:t>في عسكرهم ومنعتنا النساء والذرّية ، فقال</w:t>
      </w:r>
      <w:r>
        <w:rPr>
          <w:rStyle w:val="FootnoteAnchor"/>
          <w:rtl w:val="true"/>
        </w:rPr>
        <w:footnoteReference w:id="2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البصرة قاتلونا وبدؤنا بالقتال، فلمّا ظفرتم أقسمتم سلب من قاتلكم ومنعتكم الذرّية والنساء</w:t>
      </w:r>
      <w:r>
        <w:rPr>
          <w:rStyle w:val="FootnoteAnchor"/>
          <w:rtl w:val="true"/>
        </w:rPr>
        <w:footnoteReference w:id="2607"/>
      </w:r>
      <w:r>
        <w:rPr>
          <w:rFonts w:ascii="Amiri" w:hAnsi="Amiri" w:eastAsia="Amiri" w:cs="Amiri"/>
          <w:color w:val="111111"/>
          <w:sz w:val="28"/>
          <w:sz w:val="28"/>
          <w:szCs w:val="28"/>
          <w:rtl w:val="true"/>
          <w:lang w:bidi="ar-SA"/>
        </w:rPr>
        <w:t>، فإنّ النساء لم يقاتلنّ، والذرّية ولدوا على الفطرة ولم ينكثوا ولا ذنب لهم، ولقد رأيت رسول اللّه صلى‌الله‌عليه‌و‌آله مَنَّ على المشركين فلا تعجبوا إن مننت على المسلمين فلم أسبِ نسائهم ولا ذرّيتهم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عليك يوم صفّين وقت الكتاب، قلت لكاتبك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تقاضا عليه أمير المؤمنين عليّ بن أبي طالب ومعاوية بن أبي سفيان، فأبى معاوية أن يقبل إنّك أمير المؤمنين، فمحوت اسمك من إمرة المؤمنين، وقلت لكاتبك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تقاضا عليه عليّ بن أبي طالب ومعاوية بن أبي سفيان ، فلست أميرنا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هؤلاء إنّما اقتديت برسول اللّه حين صالح أبا سفيان</w:t>
      </w:r>
      <w:r>
        <w:rPr>
          <w:rStyle w:val="FootnoteAnchor"/>
          <w:rtl w:val="true"/>
        </w:rPr>
        <w:footnoteReference w:id="2608"/>
      </w:r>
      <w:r>
        <w:rPr>
          <w:rFonts w:ascii="IRNazanin" w:hAnsi="IRNazanin" w:eastAsia="IRNazanin"/>
          <w:color w:val="111111"/>
          <w:sz w:val="28"/>
          <w:sz w:val="28"/>
          <w:szCs w:val="28"/>
          <w:rtl w:val="true"/>
          <w:lang w:bidi="fa-IR"/>
        </w:rPr>
        <w:t>وسهل</w:t>
      </w:r>
      <w:r>
        <w:rPr>
          <w:rStyle w:val="FootnoteAnchor"/>
          <w:rtl w:val="true"/>
        </w:rPr>
        <w:footnoteReference w:id="2609"/>
      </w:r>
      <w:r>
        <w:rPr>
          <w:rFonts w:ascii="IRNazanin" w:hAnsi="IRNazanin" w:eastAsia="IRNazanin"/>
          <w:color w:val="111111"/>
          <w:sz w:val="28"/>
          <w:sz w:val="28"/>
          <w:szCs w:val="28"/>
          <w:rtl w:val="true"/>
          <w:lang w:bidi="fa-IR"/>
        </w:rPr>
        <w:t>بن عمر، ولمّا محى اسمه من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Style w:val="FootnoteAnchor"/>
          <w:rtl w:val="true"/>
        </w:rPr>
        <w:footnoteReference w:id="2610"/>
      </w:r>
      <w:r>
        <w:rPr>
          <w:rFonts w:ascii="Amiri" w:hAnsi="Amiri" w:eastAsia="Amiri" w:cs="Amiri"/>
          <w:color w:val="111111"/>
          <w:sz w:val="28"/>
          <w:sz w:val="28"/>
          <w:szCs w:val="28"/>
          <w:rtl w:val="true"/>
          <w:lang w:bidi="ar-SA"/>
        </w:rPr>
        <w:t xml:space="preserve">نقمنا عليك أنّك قلت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في كتاب اللّه تعالى فإن كنت أفضل من معاوية فاثبت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وإن كان معاوية أفضل منّي ما ثبتاه</w:t>
      </w:r>
      <w:r>
        <w:rPr>
          <w:rStyle w:val="FootnoteAnchor"/>
          <w:rtl w:val="true"/>
        </w:rPr>
        <w:footnoteReference w:id="2611"/>
      </w:r>
      <w:r>
        <w:rPr>
          <w:rFonts w:ascii="IRNazanin" w:hAnsi="IRNazanin" w:eastAsia="IRNazanin"/>
          <w:color w:val="111111"/>
          <w:sz w:val="28"/>
          <w:sz w:val="28"/>
          <w:szCs w:val="28"/>
          <w:rtl w:val="true"/>
          <w:lang w:bidi="fa-IR"/>
        </w:rPr>
        <w:t>وإن</w:t>
      </w:r>
      <w:r>
        <w:rPr>
          <w:rStyle w:val="FootnoteAnchor"/>
          <w:rtl w:val="true"/>
        </w:rPr>
        <w:footnoteReference w:id="2612"/>
      </w:r>
      <w:r>
        <w:rPr>
          <w:rFonts w:ascii="Amiri" w:hAnsi="Amiri" w:eastAsia="Amiri" w:cs="Amiri"/>
          <w:color w:val="111111"/>
          <w:sz w:val="28"/>
          <w:sz w:val="28"/>
          <w:szCs w:val="28"/>
          <w:rtl w:val="true"/>
          <w:lang w:bidi="ar-SA"/>
        </w:rPr>
        <w:t>كنت شاكّاً في نفسك فنحن فيك أشكّ</w:t>
      </w:r>
      <w:r>
        <w:rPr>
          <w:rStyle w:val="FootnoteAnchor"/>
          <w:rtl w:val="true"/>
        </w:rPr>
        <w:footnoteReference w:id="2613"/>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بذلك النصفة، فإنّي لو قلت للحكمين</w:t>
      </w:r>
      <w:r>
        <w:rPr>
          <w:rStyle w:val="FootnoteAnchor"/>
          <w:rtl w:val="true"/>
        </w:rPr>
        <w:footnoteReference w:id="2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احكما لي واتركا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كان بذلك</w:t>
      </w:r>
      <w:r>
        <w:rPr>
          <w:rStyle w:val="FootnoteAnchor"/>
          <w:rtl w:val="true"/>
        </w:rPr>
        <w:footnoteReference w:id="2615"/>
      </w:r>
      <w:r>
        <w:rPr>
          <w:rFonts w:ascii="Amiri" w:hAnsi="Amiri" w:eastAsia="Amiri" w:cs="Amiri"/>
          <w:color w:val="111111"/>
          <w:sz w:val="28"/>
          <w:sz w:val="28"/>
          <w:szCs w:val="28"/>
          <w:rtl w:val="true"/>
          <w:lang w:bidi="ar-SA"/>
        </w:rPr>
        <w:t xml:space="preserve">لا يرضى، والنبيّ صلى‌الله‌عليه‌و‌آله </w:t>
      </w:r>
      <w:r>
        <w:rPr>
          <w:rStyle w:val="FootnoteAnchor"/>
          <w:rtl w:val="true"/>
        </w:rPr>
        <w:footnoteReference w:id="2616"/>
      </w:r>
      <w:r>
        <w:rPr>
          <w:rFonts w:ascii="Amiri" w:hAnsi="Amiri" w:eastAsia="Amiri" w:cs="Amiri"/>
          <w:color w:val="111111"/>
          <w:sz w:val="28"/>
          <w:sz w:val="28"/>
          <w:szCs w:val="28"/>
          <w:rtl w:val="true"/>
          <w:lang w:bidi="ar-SA"/>
        </w:rPr>
        <w:t>لو قال لنصارى نجران لما قدموا إليه</w:t>
      </w:r>
      <w:r>
        <w:rPr>
          <w:rStyle w:val="FootnoteAnchor"/>
          <w:rtl w:val="true"/>
        </w:rPr>
        <w:footnoteReference w:id="2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نبتهل فنجعل لعنة اللّه عليكم، لم يرضوا، ولكنّه</w:t>
      </w:r>
      <w:r>
        <w:rPr>
          <w:rStyle w:val="FootnoteAnchor"/>
          <w:rtl w:val="true"/>
        </w:rPr>
        <w:footnoteReference w:id="2618"/>
      </w:r>
      <w:r>
        <w:rPr>
          <w:rFonts w:ascii="Amiri" w:hAnsi="Amiri" w:eastAsia="Amiri" w:cs="Amiri"/>
          <w:color w:val="111111"/>
          <w:sz w:val="28"/>
          <w:sz w:val="28"/>
          <w:szCs w:val="28"/>
          <w:rtl w:val="true"/>
          <w:lang w:bidi="ar-SA"/>
        </w:rPr>
        <w:t xml:space="preserve">أنصفهم من نفسه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2619"/>
      </w:r>
      <w:r>
        <w:rPr>
          <w:rFonts w:ascii="Amiri" w:hAnsi="Amiri" w:eastAsia="Amiri" w:cs="Amiri"/>
          <w:color w:val="111111"/>
          <w:sz w:val="28"/>
          <w:sz w:val="28"/>
          <w:szCs w:val="28"/>
          <w:rtl w:val="true"/>
          <w:lang w:bidi="ar-SA"/>
        </w:rPr>
        <w:t>فأنصفهم من نفسه، فكذا أيضاً نصفتهم من نفسي</w:t>
      </w:r>
      <w:r>
        <w:rPr>
          <w:rFonts w:eastAsia="Amiri" w:cs="Amiri" w:ascii="Amiri" w:hAnsi="Amiri"/>
          <w:color w:val="111111"/>
          <w:sz w:val="28"/>
          <w:szCs w:val="28"/>
          <w:lang w:bidi="ar-SA"/>
        </w:rPr>
        <w:t>1</w:t>
      </w:r>
      <w:r>
        <w:rPr>
          <w:rStyle w:val="FootnoteAnchor"/>
          <w:rtl w:val="true"/>
        </w:rPr>
        <w:footnoteReference w:id="2620"/>
      </w:r>
      <w:r>
        <w:rPr>
          <w:rFonts w:ascii="Amiri" w:hAnsi="Amiri" w:eastAsia="Amiri" w:cs="Amiri"/>
          <w:color w:val="111111"/>
          <w:sz w:val="28"/>
          <w:sz w:val="28"/>
          <w:szCs w:val="28"/>
          <w:rtl w:val="true"/>
          <w:lang w:bidi="ar-SA"/>
        </w:rPr>
        <w:t>ولم أعلم بما أراد ابن العاص من خديعة أبي موسى</w:t>
      </w:r>
      <w:r>
        <w:rPr>
          <w:rFonts w:eastAsia="Amiri" w:cs="Amiri" w:ascii="Amiri" w:hAnsi="Amiri"/>
          <w:color w:val="111111"/>
          <w:sz w:val="28"/>
          <w:szCs w:val="28"/>
          <w:rtl w:val="true"/>
          <w:lang w:bidi="ar-SA"/>
        </w:rPr>
        <w:t>»</w:t>
      </w:r>
      <w:r>
        <w:rPr>
          <w:rStyle w:val="FootnoteAnchor"/>
          <w:rtl w:val="true"/>
        </w:rPr>
        <w:footnoteReference w:id="2621"/>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Style w:val="FootnoteAnchor"/>
          <w:rtl w:val="true"/>
        </w:rPr>
        <w:footnoteReference w:id="2622"/>
      </w:r>
      <w:r>
        <w:rPr>
          <w:rFonts w:ascii="Amiri" w:hAnsi="Amiri" w:eastAsia="Amiri" w:cs="Amiri"/>
          <w:color w:val="111111"/>
          <w:sz w:val="28"/>
          <w:sz w:val="28"/>
          <w:szCs w:val="28"/>
          <w:rtl w:val="true"/>
          <w:lang w:bidi="ar-SA"/>
        </w:rPr>
        <w:t xml:space="preserve">نقمنا عليك أنّك حكمت حكماً في حقّ هو لك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صلى‌الله‌عليه‌و‌آله ، حكم سعد بن معاذ في بني قريظة ولو شاء لم يفعل</w:t>
      </w:r>
      <w:r>
        <w:rPr>
          <w:rStyle w:val="FootnoteAnchor"/>
          <w:rtl w:val="true"/>
        </w:rPr>
        <w:footnoteReference w:id="2623"/>
      </w:r>
      <w:r>
        <w:rPr>
          <w:rFonts w:ascii="Amiri" w:hAnsi="Amiri" w:eastAsia="Amiri" w:cs="Amiri"/>
          <w:color w:val="111111"/>
          <w:sz w:val="28"/>
          <w:sz w:val="28"/>
          <w:szCs w:val="28"/>
          <w:rtl w:val="true"/>
          <w:lang w:bidi="ar-SA"/>
        </w:rPr>
        <w:t xml:space="preserve">، فحكم فيهم سعد بما علمتم وأنا أقمت حكماً كما أقام رسول اللّه صلى‌الله‌عليه‌و‌آله </w:t>
      </w:r>
      <w:r>
        <w:rPr>
          <w:rStyle w:val="FootnoteAnchor"/>
          <w:rtl w:val="true"/>
        </w:rPr>
        <w:footnoteReference w:id="26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وهل عندكم شيء غير هذا تحتجّون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القوم ثمّ صاح جماعة</w:t>
      </w:r>
      <w:r>
        <w:rPr>
          <w:rStyle w:val="FootnoteAnchor"/>
          <w:rtl w:val="true"/>
        </w:rPr>
        <w:footnoteReference w:id="2625"/>
      </w:r>
      <w:r>
        <w:rPr>
          <w:rFonts w:ascii="Amiri" w:hAnsi="Amiri" w:eastAsia="Amiri" w:cs="Amiri"/>
          <w:color w:val="111111"/>
          <w:sz w:val="28"/>
          <w:sz w:val="28"/>
          <w:szCs w:val="28"/>
          <w:rtl w:val="true"/>
          <w:lang w:bidi="ar-SA"/>
        </w:rPr>
        <w:t xml:space="preserve">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يا أمير المؤمنين واستأمن منهم</w:t>
      </w:r>
      <w:r>
        <w:rPr>
          <w:rStyle w:val="FootnoteAnchor"/>
          <w:rtl w:val="true"/>
        </w:rPr>
        <w:footnoteReference w:id="2626"/>
      </w:r>
      <w:r>
        <w:rPr>
          <w:rFonts w:ascii="Amiri" w:hAnsi="Amiri" w:eastAsia="Amiri" w:cs="Amiri"/>
          <w:color w:val="111111"/>
          <w:sz w:val="28"/>
          <w:sz w:val="28"/>
          <w:szCs w:val="28"/>
          <w:rtl w:val="true"/>
          <w:lang w:bidi="ar-SA"/>
        </w:rPr>
        <w:t xml:space="preserve">ثمانية آلاف، وبقي على حربه أربعة آلاف، فأقبل على الذين استأمنوا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في وقتكم هذا وذروني والقوم فتقدّم عليّ عليه‌السلام في أصحابه حتّى دنى منهم</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عبداللّه بن وهب وذي الثدية حرقوص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بقتالك إلاّ</w:t>
      </w:r>
      <w:r>
        <w:rPr>
          <w:rStyle w:val="FootnoteAnchor"/>
          <w:rtl w:val="true"/>
        </w:rPr>
        <w:footnoteReference w:id="2628"/>
      </w:r>
      <w:r>
        <w:rPr>
          <w:rFonts w:ascii="Amiri" w:hAnsi="Amiri" w:eastAsia="Amiri" w:cs="Amiri"/>
          <w:color w:val="111111"/>
          <w:sz w:val="28"/>
          <w:sz w:val="28"/>
          <w:szCs w:val="28"/>
          <w:rtl w:val="true"/>
          <w:lang w:bidi="ar-SA"/>
        </w:rPr>
        <w:t xml:space="preserve">وجه اللّه والدار الآخرة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نُنَبِّئُكُمْ بِالاْءَخْسَرِينَ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629"/>
      </w:r>
      <w:r>
        <w:rPr>
          <w:rFonts w:ascii="Amiri" w:hAnsi="Amiri" w:eastAsia="Amiri" w:cs="Amiri"/>
          <w:color w:val="111111"/>
          <w:sz w:val="28"/>
          <w:sz w:val="28"/>
          <w:szCs w:val="28"/>
          <w:rtl w:val="true"/>
          <w:lang w:bidi="ar-SA"/>
        </w:rPr>
        <w:t>ثمّ التحم القتال بين الفريقين واستعرت الحرب بلظاها وأسفرت عن زرقة صبحها، وحمرة ضحاها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فارسٌ</w:t>
      </w:r>
      <w:r>
        <w:rPr>
          <w:rStyle w:val="FootnoteAnchor"/>
          <w:rtl w:val="true"/>
        </w:rPr>
        <w:footnoteReference w:id="2630"/>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الطائي، وكان شهد صفّين مع أمير المؤمنين عليه‌السلام فشقّ</w:t>
      </w:r>
      <w:r>
        <w:rPr>
          <w:rStyle w:val="FootnoteAnchor"/>
          <w:rtl w:val="true"/>
        </w:rPr>
        <w:footnoteReference w:id="2631"/>
      </w:r>
      <w:r>
        <w:rPr>
          <w:rFonts w:ascii="Amiri" w:hAnsi="Amiri" w:eastAsia="Amiri" w:cs="Amiri"/>
          <w:color w:val="111111"/>
          <w:sz w:val="28"/>
          <w:sz w:val="28"/>
          <w:szCs w:val="28"/>
          <w:rtl w:val="true"/>
          <w:lang w:bidi="ar-SA"/>
        </w:rPr>
        <w:t>الصفوف يطلب عليّاً عليه‌السلام ، فبدره عليّ عليه‌السلام بضربة</w:t>
      </w:r>
      <w:r>
        <w:rPr>
          <w:rStyle w:val="FootnoteAnchor"/>
          <w:rtl w:val="true"/>
        </w:rPr>
        <w:footnoteReference w:id="2632"/>
      </w:r>
      <w:r>
        <w:rPr>
          <w:rFonts w:ascii="Amiri" w:hAnsi="Amiri" w:eastAsia="Amiri" w:cs="Amiri"/>
          <w:color w:val="111111"/>
          <w:sz w:val="28"/>
          <w:sz w:val="28"/>
          <w:szCs w:val="28"/>
          <w:rtl w:val="true"/>
          <w:lang w:bidi="ar-SA"/>
        </w:rPr>
        <w:t>فلق البيضة ورأسه، فحمل به فرسه</w:t>
      </w:r>
      <w:r>
        <w:rPr>
          <w:rStyle w:val="FootnoteAnchor"/>
          <w:rtl w:val="true"/>
        </w:rPr>
        <w:footnoteReference w:id="2633"/>
      </w:r>
      <w:r>
        <w:rPr>
          <w:rFonts w:ascii="Amiri" w:hAnsi="Amiri" w:eastAsia="Amiri" w:cs="Amiri"/>
          <w:color w:val="111111"/>
          <w:sz w:val="28"/>
          <w:sz w:val="28"/>
          <w:szCs w:val="28"/>
          <w:rtl w:val="true"/>
          <w:lang w:bidi="ar-SA"/>
        </w:rPr>
        <w:t>وألقاه في آخر المعركة في جوف دالية على شطّ النهروان وخرج بعده ابن عمّه</w:t>
      </w:r>
      <w:r>
        <w:rPr>
          <w:rStyle w:val="FootnoteAnchor"/>
          <w:rtl w:val="true"/>
        </w:rPr>
        <w:footnoteReference w:id="2634"/>
      </w:r>
      <w:r>
        <w:rPr>
          <w:rFonts w:ascii="Amiri" w:hAnsi="Amiri" w:eastAsia="Amiri" w:cs="Amiri"/>
          <w:color w:val="111111"/>
          <w:sz w:val="28"/>
          <w:sz w:val="28"/>
          <w:szCs w:val="28"/>
          <w:rtl w:val="true"/>
          <w:lang w:bidi="ar-SA"/>
        </w:rPr>
        <w:t>وحمل على عليّ عليه‌السلام فقتله</w:t>
      </w:r>
      <w:r>
        <w:rPr>
          <w:rStyle w:val="FootnoteAnchor"/>
          <w:rtl w:val="true"/>
        </w:rPr>
        <w:footnoteReference w:id="2635"/>
      </w:r>
      <w:r>
        <w:rPr>
          <w:rFonts w:ascii="Amiri" w:hAnsi="Amiri" w:eastAsia="Amiri" w:cs="Amiri"/>
          <w:color w:val="111111"/>
          <w:sz w:val="28"/>
          <w:sz w:val="28"/>
          <w:szCs w:val="28"/>
          <w:rtl w:val="true"/>
          <w:lang w:bidi="ar-SA"/>
        </w:rPr>
        <w:t>، وتقدّم عبداللّه بن وهب</w:t>
      </w:r>
      <w:r>
        <w:rPr>
          <w:rStyle w:val="FootnoteAnchor"/>
          <w:rtl w:val="true"/>
        </w:rPr>
        <w:footnoteReference w:id="2636"/>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عليه‌السلام واللّه لا نبرح عن</w:t>
      </w:r>
      <w:r>
        <w:rPr>
          <w:rStyle w:val="FootnoteAnchor"/>
          <w:rtl w:val="true"/>
        </w:rPr>
        <w:footnoteReference w:id="2637"/>
      </w:r>
      <w:r>
        <w:rPr>
          <w:rFonts w:ascii="Amiri" w:hAnsi="Amiri" w:eastAsia="Amiri" w:cs="Amiri"/>
          <w:color w:val="111111"/>
          <w:sz w:val="28"/>
          <w:sz w:val="28"/>
          <w:szCs w:val="28"/>
          <w:rtl w:val="true"/>
          <w:lang w:bidi="ar-SA"/>
        </w:rPr>
        <w:t>هذه المعركة أو تأتي على أنفسنا</w:t>
      </w:r>
      <w:r>
        <w:rPr>
          <w:rStyle w:val="FootnoteAnchor"/>
          <w:rtl w:val="true"/>
        </w:rPr>
        <w:footnoteReference w:id="26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فابرز إليَّ وأبرز إليك، وذر الناس جانباً ، فلمّا سمع عليّ عليه‌السلام كلامه تبسّم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عزّوجلّ من رجلٍ ما أقلّ حياءه، أما أنّه ليعلم أنّي حليف السيف وخدين الرمح، ولكنّه قد يئس من الحياة وأنّه ليطمع طمعاً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بالشهادة والجنّة</w:t>
      </w:r>
      <w:r>
        <w:rPr>
          <w:rStyle w:val="FootnoteAnchor"/>
          <w:rtl w:val="true"/>
        </w:rPr>
        <w:footnoteReference w:id="2639"/>
      </w:r>
      <w:r>
        <w:rPr>
          <w:rFonts w:ascii="Amiri" w:hAnsi="Amiri" w:eastAsia="Amiri" w:cs="Amiri"/>
          <w:color w:val="111111"/>
          <w:sz w:val="28"/>
          <w:sz w:val="28"/>
          <w:szCs w:val="28"/>
          <w:rtl w:val="true"/>
          <w:lang w:bidi="ar-SA"/>
        </w:rPr>
        <w:t>ثمّ حمل عليّ عليه‌السلام عليه فقتله واختلطوا</w:t>
      </w:r>
      <w:r>
        <w:rPr>
          <w:rStyle w:val="FootnoteAnchor"/>
          <w:rtl w:val="true"/>
        </w:rPr>
        <w:footnoteReference w:id="2640"/>
      </w:r>
      <w:r>
        <w:rPr>
          <w:rFonts w:ascii="Amiri" w:hAnsi="Amiri" w:eastAsia="Amiri" w:cs="Amiri"/>
          <w:color w:val="111111"/>
          <w:sz w:val="28"/>
          <w:sz w:val="28"/>
          <w:szCs w:val="28"/>
          <w:rtl w:val="true"/>
          <w:lang w:bidi="ar-SA"/>
        </w:rPr>
        <w:t>فلم يكن إلاّ ساعة حتّى قتلوا بأجمعهم وكانوا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أفلت منهم إلاّ تسعة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هربا إلى خراسان إلى أرض سجستان وبها نسلها</w:t>
      </w:r>
      <w:r>
        <w:rPr>
          <w:rStyle w:val="FootnoteAnchor"/>
          <w:rtl w:val="true"/>
        </w:rPr>
        <w:footnoteReference w:id="2641"/>
      </w:r>
      <w:r>
        <w:rPr>
          <w:rFonts w:ascii="IRNazanin" w:hAnsi="IRNazanin" w:eastAsia="IRNazanin"/>
          <w:color w:val="111111"/>
          <w:sz w:val="28"/>
          <w:sz w:val="28"/>
          <w:szCs w:val="28"/>
          <w:rtl w:val="true"/>
          <w:lang w:bidi="fa-IR"/>
        </w:rPr>
        <w:t>، ورجلان</w:t>
      </w:r>
      <w:r>
        <w:rPr>
          <w:rStyle w:val="FootnoteAnchor"/>
          <w:rtl w:val="true"/>
        </w:rPr>
        <w:footnoteReference w:id="2642"/>
      </w:r>
      <w:r>
        <w:rPr>
          <w:rFonts w:ascii="Amiri" w:hAnsi="Amiri" w:eastAsia="Amiri" w:cs="Amiri"/>
          <w:color w:val="111111"/>
          <w:sz w:val="28"/>
          <w:sz w:val="28"/>
          <w:szCs w:val="28"/>
          <w:rtl w:val="true"/>
          <w:lang w:bidi="ar-SA"/>
        </w:rPr>
        <w:t>إلى بلاد عمان وفيها نسلهما إلى الآن، ورجلان صارا إلى بلاد اليمن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الأبايضة، ورجلان صار إلى بلاد الجزيرة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على شاطئ الفرات، ورجل صار إلى تلّ موزن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وغنم أصحاب عليّ عليه‌السلام منهم غنائم كثيرة، وقتل من أصحاب عليّ عليه‌السلام رجلان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بعده من مسلم</w:t>
      </w:r>
      <w:r>
        <w:rPr>
          <w:rStyle w:val="FootnoteAnchor"/>
          <w:rtl w:val="true"/>
        </w:rPr>
        <w:footnoteReference w:id="2643"/>
      </w:r>
      <w:r>
        <w:rPr>
          <w:rFonts w:ascii="IRNazanin" w:hAnsi="IRNazanin" w:eastAsia="IRNazanin"/>
          <w:color w:val="111111"/>
          <w:sz w:val="28"/>
          <w:sz w:val="28"/>
          <w:szCs w:val="28"/>
          <w:rtl w:val="true"/>
          <w:lang w:bidi="fa-IR"/>
        </w:rPr>
        <w:t>من الخوارج</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لمّا سار إلى النهروان شكّ فيه</w:t>
      </w:r>
      <w:r>
        <w:rPr>
          <w:rStyle w:val="FootnoteAnchor"/>
          <w:rtl w:val="true"/>
        </w:rPr>
        <w:footnoteReference w:id="2645"/>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فقال له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ألزمني ولا تفارقني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فلزمه ، فلمّا دنوا من قنطرة النهروان نظر عليّ عليه‌السلام قبل زوال الشمس إلى قنبر يؤذّن بالصلاة، فنزل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Style w:val="FootnoteAnchor"/>
          <w:rtl w:val="true"/>
        </w:rPr>
        <w:footnoteReference w:id="2646"/>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يتوضّأ فأقبل فارس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عبروا ولا يعبرونه</w:t>
      </w:r>
      <w:r>
        <w:rPr>
          <w:rStyle w:val="FootnoteAnchor"/>
          <w:rtl w:val="true"/>
        </w:rPr>
        <w:footnoteReference w:id="2647"/>
      </w:r>
      <w:r>
        <w:rPr>
          <w:rFonts w:ascii="Amiri" w:hAnsi="Amiri" w:eastAsia="Amiri" w:cs="Amiri"/>
          <w:color w:val="111111"/>
          <w:sz w:val="28"/>
          <w:sz w:val="28"/>
          <w:szCs w:val="28"/>
          <w:rtl w:val="true"/>
          <w:lang w:bidi="ar-SA"/>
        </w:rPr>
        <w:t>ولا يفلت منهم إلاّ دون العشرة، ولا يقتل منكم إلاّ دون العشرة، 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الناس، فقال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ما قال عليّ عليه‌السلام فلا أحتاج إلى دليل غيره ، فبينما</w:t>
      </w:r>
      <w:r>
        <w:rPr>
          <w:rStyle w:val="FootnoteAnchor"/>
          <w:rtl w:val="true"/>
        </w:rPr>
        <w:footnoteReference w:id="2648"/>
      </w:r>
      <w:r>
        <w:rPr>
          <w:rFonts w:ascii="Amiri" w:hAnsi="Amiri" w:eastAsia="Amiri" w:cs="Amiri"/>
          <w:color w:val="111111"/>
          <w:sz w:val="28"/>
          <w:sz w:val="28"/>
          <w:szCs w:val="28"/>
          <w:rtl w:val="true"/>
          <w:lang w:bidi="ar-SA"/>
        </w:rPr>
        <w:t xml:space="preserve">هم كذلك إذ أقبل فارس،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عليه‌السلام ، إنّ</w:t>
      </w:r>
      <w:r>
        <w:rPr>
          <w:rStyle w:val="FootnoteAnchor"/>
          <w:rtl w:val="true"/>
        </w:rPr>
        <w:footnoteReference w:id="2649"/>
      </w:r>
      <w:r>
        <w:rPr>
          <w:rFonts w:ascii="Amiri" w:hAnsi="Amiri" w:eastAsia="Amiri" w:cs="Amiri"/>
          <w:color w:val="111111"/>
          <w:sz w:val="28"/>
          <w:sz w:val="28"/>
          <w:szCs w:val="28"/>
          <w:rtl w:val="true"/>
          <w:lang w:bidi="ar-SA"/>
        </w:rPr>
        <w:t>القوم على ما ذكرت لم يعبروا القنطرة، فصلّى بالناس الظهر وأمرهم بالمسير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لا يصل إلى القنطرة قبلي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فركضت</w:t>
      </w:r>
      <w:r>
        <w:rPr>
          <w:rStyle w:val="FootnoteAnchor"/>
          <w:rtl w:val="true"/>
        </w:rPr>
        <w:footnoteReference w:id="2650"/>
      </w:r>
      <w:r>
        <w:rPr>
          <w:rFonts w:ascii="Amiri" w:hAnsi="Amiri" w:eastAsia="Amiri" w:cs="Amiri"/>
          <w:color w:val="111111"/>
          <w:sz w:val="28"/>
          <w:sz w:val="28"/>
          <w:szCs w:val="28"/>
          <w:rtl w:val="true"/>
          <w:lang w:bidi="ar-SA"/>
        </w:rPr>
        <w:t>فإذا هم دون القنطرة</w:t>
      </w:r>
      <w:r>
        <w:rPr>
          <w:rStyle w:val="FootnoteAnchor"/>
          <w:rtl w:val="true"/>
        </w:rPr>
        <w:footnoteReference w:id="2651"/>
      </w:r>
      <w:r>
        <w:rPr>
          <w:rFonts w:ascii="Amiri" w:hAnsi="Amiri" w:eastAsia="Amiri" w:cs="Amiri"/>
          <w:color w:val="111111"/>
          <w:sz w:val="28"/>
          <w:sz w:val="28"/>
          <w:szCs w:val="28"/>
          <w:rtl w:val="true"/>
          <w:lang w:bidi="ar-SA"/>
        </w:rPr>
        <w:t xml:space="preserve">فقتلوا كلّهم إلاّ تسعة، وقتل من أصحاب عليّ عليه‌السلام </w:t>
      </w:r>
      <w:r>
        <w:rPr>
          <w:rStyle w:val="FootnoteAnchor"/>
          <w:rtl w:val="true"/>
        </w:rPr>
        <w:footnoteReference w:id="2652"/>
      </w:r>
      <w:r>
        <w:rPr>
          <w:rFonts w:ascii="Amiri" w:hAnsi="Amiri" w:eastAsia="Amiri" w:cs="Amiri"/>
          <w:color w:val="111111"/>
          <w:sz w:val="28"/>
          <w:sz w:val="28"/>
          <w:szCs w:val="28"/>
          <w:rtl w:val="true"/>
          <w:lang w:bidi="ar-SA"/>
        </w:rPr>
        <w:t>تسعة ثمّ قال عليه‌السلام</w:t>
      </w:r>
      <w:r>
        <w:rPr>
          <w:rStyle w:val="FootnoteAnchor"/>
          <w:rtl w:val="true"/>
        </w:rPr>
        <w:footnoteReference w:id="2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ذا الثدية</w:t>
      </w:r>
      <w:r>
        <w:rPr>
          <w:rFonts w:eastAsia="Amiri" w:cs="Amiri" w:ascii="Amiri" w:hAnsi="Amiri"/>
          <w:color w:val="111111"/>
          <w:sz w:val="28"/>
          <w:szCs w:val="28"/>
          <w:rtl w:val="true"/>
          <w:lang w:bidi="ar-SA"/>
        </w:rPr>
        <w:t>»</w:t>
      </w:r>
      <w:r>
        <w:rPr>
          <w:rStyle w:val="FootnoteAnchor"/>
          <w:rtl w:val="true"/>
        </w:rPr>
        <w:footnoteReference w:id="2654"/>
      </w:r>
      <w:r>
        <w:rPr>
          <w:rFonts w:ascii="Amiri" w:hAnsi="Amiri" w:eastAsia="Amiri" w:cs="Amiri"/>
          <w:color w:val="111111"/>
          <w:sz w:val="28"/>
          <w:sz w:val="28"/>
          <w:szCs w:val="28"/>
          <w:rtl w:val="true"/>
          <w:lang w:bidi="ar-SA"/>
        </w:rPr>
        <w:t xml:space="preserve">فطلبوه فلم يجدوه،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اطلبوه فواللّه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عليه‌السلام فركب البغلة نحو قتلى كثيرة،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فاستخرجوا ذا الثدية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جعلك</w:t>
      </w:r>
      <w:r>
        <w:rPr>
          <w:rStyle w:val="FootnoteAnchor"/>
          <w:rtl w:val="true"/>
        </w:rPr>
        <w:footnoteReference w:id="2655"/>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الخوارج خرجوا عليه قبل ذلك بجانب</w:t>
      </w:r>
      <w:r>
        <w:rPr>
          <w:rStyle w:val="FootnoteAnchor"/>
          <w:rtl w:val="true"/>
        </w:rPr>
        <w:footnoteReference w:id="2656"/>
      </w:r>
      <w:r>
        <w:rPr>
          <w:rFonts w:ascii="Amiri" w:hAnsi="Amiri" w:eastAsia="Amiri" w:cs="Amiri"/>
          <w:color w:val="111111"/>
          <w:sz w:val="28"/>
          <w:sz w:val="28"/>
          <w:szCs w:val="28"/>
          <w:rtl w:val="true"/>
          <w:lang w:bidi="ar-SA"/>
        </w:rPr>
        <w:t>الكوفة في حروراء</w:t>
      </w:r>
      <w:r>
        <w:rPr>
          <w:rStyle w:val="FootnoteAnchor"/>
          <w:rtl w:val="true"/>
        </w:rPr>
        <w:footnoteReference w:id="2657"/>
      </w:r>
      <w:r>
        <w:rPr>
          <w:rFonts w:ascii="Amiri" w:hAnsi="Amiri" w:eastAsia="Amiri" w:cs="Amiri"/>
          <w:color w:val="111111"/>
          <w:sz w:val="28"/>
          <w:sz w:val="28"/>
          <w:szCs w:val="28"/>
          <w:rtl w:val="true"/>
          <w:lang w:bidi="ar-SA"/>
        </w:rPr>
        <w:t>، وكانوا إذ ذاك اثنى عشر ألفاً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إليهم أمير المؤمنين عليه‌السلام في إزارٍ ورداء وركب</w:t>
      </w:r>
      <w:r>
        <w:rPr>
          <w:rStyle w:val="FootnoteAnchor"/>
          <w:rtl w:val="true"/>
        </w:rPr>
        <w:footnoteReference w:id="2658"/>
      </w:r>
      <w:r>
        <w:rPr>
          <w:rFonts w:ascii="Amiri" w:hAnsi="Amiri" w:eastAsia="Amiri" w:cs="Amiri"/>
          <w:color w:val="111111"/>
          <w:sz w:val="28"/>
          <w:sz w:val="28"/>
          <w:szCs w:val="28"/>
          <w:rtl w:val="true"/>
          <w:lang w:bidi="ar-SA"/>
        </w:rPr>
        <w:t xml:space="preserve">البغلة فقيل له </w:t>
      </w:r>
      <w:r>
        <w:rPr>
          <w:rStyle w:val="FootnoteAnchor"/>
          <w:rtl w:val="true"/>
        </w:rPr>
        <w:footnoteReference w:id="2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شاكون في السلاح، أتخرج إليهم كذلك؟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بيوم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إليهم</w:t>
      </w:r>
    </w:p>
    <w:p>
      <w:pPr>
        <w:pStyle w:val="BookText"/>
        <w:rPr/>
      </w:pPr>
      <w:r>
        <w:rPr>
          <w:rFonts w:ascii="Amiri" w:hAnsi="Amiri" w:eastAsia="Amiri" w:cs="Amiri"/>
          <w:color w:val="111111"/>
          <w:sz w:val="28"/>
          <w:sz w:val="28"/>
          <w:szCs w:val="28"/>
          <w:rtl w:val="true"/>
          <w:lang w:bidi="ar-SA"/>
        </w:rPr>
        <w:t xml:space="preserve">بحروراء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اليوم أوان قتالكم وستفرّقون حتّى تصيروا</w:t>
      </w:r>
      <w:r>
        <w:rPr>
          <w:rStyle w:val="FootnoteAnchor"/>
          <w:rtl w:val="true"/>
        </w:rPr>
        <w:footnoteReference w:id="2660"/>
      </w:r>
      <w:r>
        <w:rPr>
          <w:rFonts w:ascii="Amiri" w:hAnsi="Amiri" w:eastAsia="Amiri" w:cs="Amiri"/>
          <w:color w:val="111111"/>
          <w:sz w:val="28"/>
          <w:sz w:val="28"/>
          <w:szCs w:val="28"/>
          <w:rtl w:val="true"/>
          <w:lang w:bidi="ar-SA"/>
        </w:rPr>
        <w:t>أربعة آلاف، فتخرجون عليَّ في مثل هذا الشهر</w:t>
      </w:r>
      <w:r>
        <w:rPr>
          <w:rStyle w:val="FootnoteAnchor"/>
          <w:rtl w:val="true"/>
        </w:rPr>
        <w:footnoteReference w:id="2661"/>
      </w:r>
      <w:r>
        <w:rPr>
          <w:rFonts w:ascii="Amiri" w:hAnsi="Amiri" w:eastAsia="Amiri" w:cs="Amiri"/>
          <w:color w:val="111111"/>
          <w:sz w:val="28"/>
          <w:sz w:val="28"/>
          <w:szCs w:val="28"/>
          <w:rtl w:val="true"/>
          <w:lang w:bidi="ar-SA"/>
        </w:rPr>
        <w:t>فأخرج إليكم بأصحابي فأُقاتلكم حتّى لا يبقى منكم إلاّ دون العشرة</w:t>
      </w:r>
      <w:r>
        <w:rPr>
          <w:rStyle w:val="FootnoteAnchor"/>
          <w:rtl w:val="true"/>
        </w:rPr>
        <w:footnoteReference w:id="2662"/>
      </w:r>
      <w:r>
        <w:rPr>
          <w:rFonts w:ascii="Amiri" w:hAnsi="Amiri" w:eastAsia="Amiri" w:cs="Amiri"/>
          <w:color w:val="111111"/>
          <w:sz w:val="28"/>
          <w:sz w:val="28"/>
          <w:szCs w:val="28"/>
          <w:rtl w:val="true"/>
          <w:lang w:bidi="ar-SA"/>
        </w:rPr>
        <w:t>، ويقتل من أصحابي دون العشرة</w:t>
      </w:r>
      <w:r>
        <w:rPr>
          <w:rStyle w:val="FootnoteAnchor"/>
          <w:rtl w:val="true"/>
        </w:rPr>
        <w:footnoteReference w:id="2663"/>
      </w:r>
      <w:r>
        <w:rPr>
          <w:rFonts w:ascii="Amiri" w:hAnsi="Amiri" w:eastAsia="Amiri" w:cs="Amiri"/>
          <w:color w:val="111111"/>
          <w:sz w:val="28"/>
          <w:sz w:val="28"/>
          <w:szCs w:val="28"/>
          <w:rtl w:val="true"/>
          <w:lang w:bidi="ar-SA"/>
        </w:rPr>
        <w:t xml:space="preserve">، هكذا أخبرني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 من مكانه حتّى تبرّأ بعضهم من بعض، فتفرّقوا</w:t>
      </w:r>
      <w:r>
        <w:rPr>
          <w:rStyle w:val="FootnoteAnchor"/>
          <w:rtl w:val="true"/>
        </w:rPr>
        <w:footnoteReference w:id="2664"/>
      </w:r>
      <w:r>
        <w:rPr>
          <w:rFonts w:ascii="Amiri" w:hAnsi="Amiri" w:eastAsia="Amiri" w:cs="Amiri"/>
          <w:color w:val="111111"/>
          <w:sz w:val="28"/>
          <w:sz w:val="28"/>
          <w:szCs w:val="28"/>
          <w:rtl w:val="true"/>
          <w:lang w:bidi="ar-SA"/>
        </w:rPr>
        <w:t>إلى أن صاروا أربعة آلاف بالنهروان، وكان من أمرهم ما كان</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وأمّا نجدته لابن عمّه رسول اللّه صلى‌الله‌عليه‌و‌آله في أيّام حياته ونصرته له في غزواته، وأنّ له في ذلك المقامات المشهورة والكرامات المأثورة والمواقف المشهورة والمشاهد المحمودة، فكم فرّج من كربة عن وجه رسول اللّه صلى‌الله‌عليه‌و‌آله في تلك الملاحم، ونفّس عنه من ضيقٍ، وبحر الحمام متلاطم، فهو السيف والحسام والمخذم والصمصام الذي أذلّ به رقاب الفجّار وأرغم به أُنوف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غزات بدر التي هدّت قوى الشرك وقذفت طواغيته في قليب الهلك، وبيّنت الفرق بين الحقّ والأفك، ودوّخت مردة الكفّار، وسقتهم كاسات الديار</w:t>
      </w:r>
      <w:r>
        <w:rPr>
          <w:rStyle w:val="FootnoteAnchor"/>
          <w:rtl w:val="true"/>
        </w:rPr>
        <w:footnoteReference w:id="2667"/>
      </w:r>
      <w:r>
        <w:rPr>
          <w:rFonts w:ascii="IRNazanin" w:hAnsi="IRNazanin" w:eastAsia="IRNazanin"/>
          <w:color w:val="111111"/>
          <w:sz w:val="28"/>
          <w:sz w:val="28"/>
          <w:szCs w:val="28"/>
          <w:rtl w:val="true"/>
          <w:lang w:bidi="fa-IR"/>
        </w:rPr>
        <w:t>والبوار، ونقلتهم من القلب</w:t>
      </w:r>
      <w:r>
        <w:rPr>
          <w:rStyle w:val="FootnoteAnchor"/>
          <w:rtl w:val="true"/>
        </w:rPr>
        <w:footnoteReference w:id="2668"/>
      </w:r>
      <w:r>
        <w:rPr>
          <w:rFonts w:ascii="Amiri" w:hAnsi="Amiri" w:eastAsia="Amiri" w:cs="Amiri"/>
          <w:color w:val="111111"/>
          <w:sz w:val="28"/>
          <w:sz w:val="28"/>
          <w:szCs w:val="28"/>
          <w:rtl w:val="true"/>
          <w:lang w:bidi="ar-SA"/>
        </w:rPr>
        <w:t>إلى النار، فيومها اليوم الذي لم يأت الدهر بمثله</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خبر هذه الغزاة على ما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حضروا بدراً مصرّين على القتال مستظهرين بكثرة الأموال والعدد والرجال ،</w:t>
      </w:r>
    </w:p>
    <w:p>
      <w:pPr>
        <w:pStyle w:val="BookText"/>
        <w:rPr/>
      </w:pPr>
      <w:r>
        <w:rPr>
          <w:rFonts w:ascii="Amiri" w:hAnsi="Amiri" w:eastAsia="Amiri" w:cs="Amiri"/>
          <w:color w:val="111111"/>
          <w:sz w:val="28"/>
          <w:sz w:val="28"/>
          <w:szCs w:val="28"/>
          <w:rtl w:val="true"/>
          <w:lang w:bidi="ar-SA"/>
        </w:rPr>
        <w:t>والمسلمون إذ ذاك نفرٌ قليل عددهم، ومنهم من حضر كارهاً، فتحدّثهم قريش بالبراز، ودعتهم المصافّة والنزال، وأقرحت</w:t>
      </w:r>
      <w:r>
        <w:rPr>
          <w:rStyle w:val="FootnoteAnchor"/>
          <w:rtl w:val="true"/>
        </w:rPr>
        <w:footnoteReference w:id="2670"/>
      </w:r>
      <w:r>
        <w:rPr>
          <w:rFonts w:ascii="Amiri" w:hAnsi="Amiri" w:eastAsia="Amiri" w:cs="Amiri"/>
          <w:color w:val="111111"/>
          <w:sz w:val="28"/>
          <w:sz w:val="28"/>
          <w:szCs w:val="28"/>
          <w:rtl w:val="true"/>
          <w:lang w:bidi="ar-SA"/>
        </w:rPr>
        <w:t xml:space="preserve">الأكفّاء، وتطاولت الأبصار لمبارزتهم، فمنعهم النبيّ صلى‌الله‌عليه‌و‌آله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دعوا الأكفّاء منهم</w:t>
      </w:r>
      <w:r>
        <w:rPr>
          <w:rFonts w:eastAsia="Amiri" w:cs="Amiri" w:ascii="Amiri" w:hAnsi="Amiri"/>
          <w:color w:val="111111"/>
          <w:sz w:val="28"/>
          <w:szCs w:val="28"/>
          <w:rtl w:val="true"/>
          <w:lang w:bidi="ar-SA"/>
        </w:rPr>
        <w:t>»</w:t>
      </w:r>
      <w:r>
        <w:rPr>
          <w:rStyle w:val="FootnoteAnchor"/>
          <w:rtl w:val="true"/>
        </w:rPr>
        <w:footnoteReference w:id="2671"/>
      </w:r>
      <w:r>
        <w:rPr>
          <w:rFonts w:ascii="Amiri" w:hAnsi="Amiri" w:eastAsia="Amiri" w:cs="Amiri"/>
          <w:color w:val="111111"/>
          <w:sz w:val="28"/>
          <w:sz w:val="28"/>
          <w:szCs w:val="28"/>
          <w:rtl w:val="true"/>
          <w:lang w:bidi="ar-SA"/>
        </w:rPr>
        <w:t>أمر عليّاً بالبراز</w:t>
      </w:r>
      <w:r>
        <w:rPr>
          <w:rStyle w:val="FootnoteAnchor"/>
          <w:rtl w:val="true"/>
        </w:rPr>
        <w:footnoteReference w:id="2672"/>
      </w:r>
      <w:r>
        <w:rPr>
          <w:rFonts w:ascii="Amiri" w:hAnsi="Amiri" w:eastAsia="Amiri" w:cs="Amiri"/>
          <w:color w:val="111111"/>
          <w:sz w:val="28"/>
          <w:sz w:val="28"/>
          <w:szCs w:val="28"/>
          <w:rtl w:val="true"/>
          <w:lang w:bidi="ar-SA"/>
        </w:rPr>
        <w:t>إليهم ودعا حمزة بن عبد المطّلب وعبيدة بن الحارث</w:t>
      </w:r>
      <w:r>
        <w:rPr>
          <w:rStyle w:val="FootnoteAnchor"/>
          <w:rtl w:val="true"/>
        </w:rPr>
        <w:footnoteReference w:id="2673"/>
      </w:r>
      <w:r>
        <w:rPr>
          <w:rFonts w:ascii="Amiri" w:hAnsi="Amiri" w:eastAsia="Amiri" w:cs="Amiri"/>
          <w:color w:val="111111"/>
          <w:sz w:val="28"/>
          <w:sz w:val="28"/>
          <w:szCs w:val="28"/>
          <w:rtl w:val="true"/>
          <w:lang w:bidi="ar-SA"/>
        </w:rPr>
        <w:t>أن يبرزا معه، فلمّا اصطفّوا لم يثبتهم القوم، كانوا قد تنفّروا</w:t>
      </w:r>
      <w:r>
        <w:rPr>
          <w:rStyle w:val="FootnoteAnchor"/>
          <w:rtl w:val="true"/>
        </w:rPr>
        <w:footnoteReference w:id="2674"/>
      </w:r>
      <w:r>
        <w:rPr>
          <w:rFonts w:ascii="Amiri" w:hAnsi="Amiri" w:eastAsia="Amiri" w:cs="Amiri"/>
          <w:color w:val="111111"/>
          <w:sz w:val="28"/>
          <w:sz w:val="28"/>
          <w:szCs w:val="28"/>
          <w:rtl w:val="true"/>
          <w:lang w:bidi="ar-SA"/>
        </w:rPr>
        <w:t>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فانتسبوا 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أكفّاء كرام، ونشبت الحرب بينهم وبارز الوليد أمير المؤمنين عليه‌السلام فلم يلبث أن قتله، فقال عليه‌السلام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وميض خاتمه في شماله، فرأيت به ذرعاً من خلوق،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عهد بعرس</w:t>
      </w:r>
      <w:r>
        <w:rPr>
          <w:rStyle w:val="FootnoteAnchor"/>
          <w:rtl w:val="true"/>
        </w:rPr>
        <w:footnoteReference w:id="2675"/>
      </w:r>
      <w:r>
        <w:rPr>
          <w:rFonts w:ascii="Amiri" w:hAnsi="Amiri" w:eastAsia="Amiri" w:cs="Amiri"/>
          <w:color w:val="111111"/>
          <w:sz w:val="28"/>
          <w:sz w:val="28"/>
          <w:szCs w:val="28"/>
          <w:rtl w:val="true"/>
          <w:lang w:bidi="ar-SA"/>
        </w:rPr>
        <w:t>وبارز عتبة حمزة</w:t>
      </w:r>
      <w:r>
        <w:rPr>
          <w:rStyle w:val="FootnoteAnchor"/>
          <w:rtl w:val="true"/>
        </w:rPr>
        <w:footnoteReference w:id="2676"/>
      </w:r>
      <w:r>
        <w:rPr>
          <w:rFonts w:ascii="Amiri" w:hAnsi="Amiri" w:eastAsia="Amiri" w:cs="Amiri"/>
          <w:color w:val="111111"/>
          <w:sz w:val="28"/>
          <w:sz w:val="28"/>
          <w:szCs w:val="28"/>
          <w:rtl w:val="true"/>
          <w:lang w:bidi="ar-SA"/>
        </w:rPr>
        <w:t>فقتله حمزة، وبارز شيبة عبيدة فاختلف بينهما ضربتان، قطعت إحداهما فخذ عبيدة فاستنقذه أمير المؤمنين عليه‌السلام بضربة بدر بها شيبة فقتله وشركه في ذلك حمزة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Style w:val="FootnoteAnchor"/>
          <w:rtl w:val="true"/>
        </w:rPr>
        <w:footnoteReference w:id="2677"/>
      </w:r>
      <w:r>
        <w:rPr>
          <w:rFonts w:ascii="Amiri" w:hAnsi="Amiri" w:eastAsia="Amiri" w:cs="Amiri"/>
          <w:color w:val="111111"/>
          <w:sz w:val="28"/>
          <w:sz w:val="28"/>
          <w:szCs w:val="28"/>
          <w:rtl w:val="true"/>
          <w:lang w:bidi="ar-SA"/>
        </w:rPr>
        <w:t>قتل هؤلاء الثلاثة أوّل وهن لحقّ المشركين وذلّ دخل عليهم، ثمّ بارز أمير المؤمنين العاص بن سعيد بن العاص بعد أن أحجم عنه الناس فقتله، وبرز إليه حنظلة بن أبي سفيان فقتله، وطعيمة</w:t>
      </w:r>
      <w:r>
        <w:rPr>
          <w:rStyle w:val="FootnoteAnchor"/>
          <w:rtl w:val="true"/>
        </w:rPr>
        <w:footnoteReference w:id="2678"/>
      </w:r>
      <w:r>
        <w:rPr>
          <w:rFonts w:ascii="Amiri" w:hAnsi="Amiri" w:eastAsia="Amiri" w:cs="Amiri"/>
          <w:color w:val="111111"/>
          <w:sz w:val="28"/>
          <w:sz w:val="28"/>
          <w:szCs w:val="28"/>
          <w:rtl w:val="true"/>
          <w:lang w:bidi="ar-SA"/>
        </w:rPr>
        <w:t>بن عدي فقتله، وقتل بعده نوفل بن خويلد وكان من شياطين قريش، لم يزل</w:t>
      </w:r>
      <w:r>
        <w:rPr>
          <w:rStyle w:val="FootnoteAnchor"/>
          <w:rtl w:val="true"/>
        </w:rPr>
        <w:footnoteReference w:id="2679"/>
      </w:r>
      <w:r>
        <w:rPr>
          <w:rFonts w:ascii="Amiri" w:hAnsi="Amiri" w:eastAsia="Amiri" w:cs="Amiri"/>
          <w:color w:val="111111"/>
          <w:sz w:val="28"/>
          <w:sz w:val="28"/>
          <w:szCs w:val="28"/>
          <w:rtl w:val="true"/>
          <w:lang w:bidi="ar-SA"/>
        </w:rPr>
        <w:t>يقتل واحداً بعد واحد، حتّى أتى على شطر المقتولين منهم وكانوا سبعين قتيلاً، تولّى المسلمون كافّة والملائكة قتل الشطر الأوّل، وتولّى أمير المؤمنين عليه‌السلام الشطر الثاني</w:t>
      </w:r>
      <w:r>
        <w:rPr>
          <w:rStyle w:val="FootnoteAnchor"/>
          <w:rtl w:val="true"/>
        </w:rPr>
        <w:footnoteReference w:id="2680"/>
      </w:r>
      <w:r>
        <w:rPr>
          <w:rFonts w:ascii="Amiri" w:hAnsi="Amiri" w:eastAsia="Amiri" w:cs="Amiri"/>
          <w:color w:val="111111"/>
          <w:sz w:val="28"/>
          <w:sz w:val="28"/>
          <w:szCs w:val="28"/>
          <w:rtl w:val="true"/>
          <w:lang w:bidi="ar-SA"/>
        </w:rPr>
        <w:t>بمعونة اللّه إيّاه وتوفيقه له، وكان الفتح له</w:t>
      </w:r>
    </w:p>
    <w:p>
      <w:pPr>
        <w:pStyle w:val="BookText"/>
        <w:rPr/>
      </w:pPr>
      <w:r>
        <w:rPr>
          <w:rFonts w:ascii="Amiri" w:hAnsi="Amiri" w:eastAsia="Amiri" w:cs="Amiri"/>
          <w:color w:val="111111"/>
          <w:sz w:val="28"/>
          <w:sz w:val="28"/>
          <w:szCs w:val="28"/>
          <w:rtl w:val="true"/>
          <w:lang w:bidi="ar-SA"/>
        </w:rPr>
        <w:t xml:space="preserve">وبيده، وختم الأمر بأن رماهم النبيّ صلى‌الله‌عليه‌و‌آله بكفّ من الحصاة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 الوجوه فانهزموا جميعاً وولّوا الدبر، وكفى اللّه المؤمنين القتال بأمير المؤمنين عليه‌السلام وشركائه في نصرة الدِّين</w:t>
      </w:r>
      <w:r>
        <w:rPr>
          <w:rStyle w:val="FootnoteAnchor"/>
          <w:rtl w:val="true"/>
        </w:rPr>
        <w:footnoteReference w:id="2681"/>
      </w:r>
      <w:r>
        <w:rPr>
          <w:rFonts w:ascii="Amiri" w:hAnsi="Amiri" w:eastAsia="Amiri" w:cs="Amiri"/>
          <w:color w:val="111111"/>
          <w:sz w:val="28"/>
          <w:sz w:val="28"/>
          <w:szCs w:val="28"/>
          <w:rtl w:val="true"/>
          <w:lang w:bidi="ar-SA"/>
        </w:rPr>
        <w:t>خاصّة آل الرسول صلى‌الله‌عليه‌و‌آله ومن أيّدهم به من الملائكة الكرام</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 رواة العامّة والخاصّة معاً أسماء الذين تولّى قتلهم</w:t>
      </w:r>
      <w:r>
        <w:rPr>
          <w:rStyle w:val="FootnoteAnchor"/>
          <w:rtl w:val="true"/>
        </w:rPr>
        <w:footnoteReference w:id="2684"/>
      </w:r>
      <w:r>
        <w:rPr>
          <w:rFonts w:ascii="Amiri" w:hAnsi="Amiri" w:eastAsia="Amiri" w:cs="Amiri"/>
          <w:color w:val="111111"/>
          <w:sz w:val="28"/>
          <w:sz w:val="28"/>
          <w:szCs w:val="28"/>
          <w:rtl w:val="true"/>
          <w:lang w:bidi="ar-SA"/>
        </w:rPr>
        <w:t>أمير المؤمنين، قتلهم ببدرٍ من المشركين على اتّفاق فيما نقلوه من ذلك واصطلاح، فكان ممّن سمّوه الوليد بن عتبة كما قدّمنا، وكان شجاعاً جريئاً فاتكاً وقاحاً يهابه</w:t>
      </w:r>
      <w:r>
        <w:rPr>
          <w:rStyle w:val="FootnoteAnchor"/>
          <w:rtl w:val="true"/>
        </w:rPr>
        <w:footnoteReference w:id="2685"/>
      </w:r>
      <w:r>
        <w:rPr>
          <w:rFonts w:ascii="Amiri" w:hAnsi="Amiri" w:eastAsia="Amiri" w:cs="Amiri"/>
          <w:color w:val="111111"/>
          <w:sz w:val="28"/>
          <w:sz w:val="28"/>
          <w:szCs w:val="28"/>
          <w:rtl w:val="true"/>
          <w:lang w:bidi="ar-SA"/>
        </w:rPr>
        <w:t>الرجال والعاص بن سعيد، وكان هؤلاء عظيماً وحاد عنه عمر بن الخطّاب وطعيمة بن عدي بن نوفل، وكان من رؤوس أهل الضلال، ونوفل بن خويلد وكان من أشدّ المشركين عداوةً لرسول اللّه صلى‌الله‌عليه‌و‌آله ، وكانت قريش تقدّمه وتعظّمه وتعطيه، وهو الذي قرن أبا بكر وطلحة</w:t>
      </w:r>
      <w:r>
        <w:rPr>
          <w:rStyle w:val="FootnoteAnchor"/>
          <w:rtl w:val="true"/>
        </w:rPr>
        <w:footnoteReference w:id="2686"/>
      </w:r>
      <w:r>
        <w:rPr>
          <w:rFonts w:ascii="Amiri" w:hAnsi="Amiri" w:eastAsia="Amiri" w:cs="Amiri"/>
          <w:color w:val="111111"/>
          <w:sz w:val="28"/>
          <w:sz w:val="28"/>
          <w:szCs w:val="28"/>
          <w:rtl w:val="true"/>
          <w:lang w:bidi="ar-SA"/>
        </w:rPr>
        <w:t xml:space="preserve">قبل الهجرة بمكّة، وأوثقهما بحبلٍ وعذّبهما يوماً إلى الليل حتّى سئل في أمرهما، ولمّا عرف رسول اللّه صلى‌الله‌عليه‌و‌آله حضوره بدراً، سأل اللّه أن يكفيه أمره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أمر 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أمير المؤمنين عليه‌السلام ، وزمعة بن تميم عمّ طلحة بن عبداللّه‌</w:t>
      </w:r>
      <w:r>
        <w:rPr>
          <w:rStyle w:val="FootnoteAnchor"/>
          <w:rtl w:val="true"/>
        </w:rPr>
        <w:footnoteReference w:id="2687"/>
      </w:r>
      <w:r>
        <w:rPr>
          <w:rFonts w:ascii="Amiri" w:hAnsi="Amiri" w:eastAsia="Amiri" w:cs="Amiri"/>
          <w:color w:val="111111"/>
          <w:sz w:val="28"/>
          <w:sz w:val="28"/>
          <w:szCs w:val="28"/>
          <w:rtl w:val="true"/>
          <w:lang w:bidi="ar-SA"/>
        </w:rPr>
        <w:t>، وعثمان بن مالك</w:t>
      </w:r>
      <w:r>
        <w:rPr>
          <w:rStyle w:val="FootnoteAnchor"/>
          <w:rtl w:val="true"/>
        </w:rPr>
        <w:footnoteReference w:id="2688"/>
      </w:r>
      <w:r>
        <w:rPr>
          <w:rFonts w:ascii="Amiri" w:hAnsi="Amiri" w:eastAsia="Amiri" w:cs="Amiri"/>
          <w:color w:val="111111"/>
          <w:sz w:val="28"/>
          <w:sz w:val="28"/>
          <w:szCs w:val="28"/>
          <w:rtl w:val="true"/>
          <w:lang w:bidi="ar-SA"/>
        </w:rPr>
        <w:t>ابنا عبيداللّه‌</w:t>
      </w:r>
      <w:r>
        <w:rPr>
          <w:rStyle w:val="FootnoteAnchor"/>
          <w:rtl w:val="true"/>
        </w:rPr>
        <w:footnoteReference w:id="2689"/>
      </w:r>
      <w:r>
        <w:rPr>
          <w:rFonts w:ascii="Amiri" w:hAnsi="Amiri" w:eastAsia="Amiri" w:cs="Amiri"/>
          <w:color w:val="111111"/>
          <w:sz w:val="28"/>
          <w:sz w:val="28"/>
          <w:szCs w:val="28"/>
          <w:rtl w:val="true"/>
          <w:lang w:bidi="ar-SA"/>
        </w:rPr>
        <w:t>، ومسعود بن أبي اُميّة بن المغيرة، وقيس</w:t>
      </w:r>
    </w:p>
    <w:p>
      <w:pPr>
        <w:pStyle w:val="BookText"/>
        <w:rPr/>
      </w:pPr>
      <w:r>
        <w:rPr>
          <w:rFonts w:ascii="Amiri" w:hAnsi="Amiri" w:eastAsia="Amiri" w:cs="Amiri"/>
          <w:color w:val="111111"/>
          <w:sz w:val="28"/>
          <w:sz w:val="28"/>
          <w:szCs w:val="28"/>
          <w:rtl w:val="true"/>
          <w:lang w:bidi="ar-SA"/>
        </w:rPr>
        <w:t>بن الفاكه</w:t>
      </w:r>
      <w:r>
        <w:rPr>
          <w:rStyle w:val="FootnoteAnchor"/>
          <w:rtl w:val="true"/>
        </w:rPr>
        <w:footnoteReference w:id="2690"/>
      </w:r>
      <w:r>
        <w:rPr>
          <w:rFonts w:ascii="Amiri" w:hAnsi="Amiri" w:eastAsia="Amiri" w:cs="Amiri"/>
          <w:color w:val="111111"/>
          <w:sz w:val="28"/>
          <w:sz w:val="28"/>
          <w:szCs w:val="28"/>
          <w:rtl w:val="true"/>
          <w:lang w:bidi="ar-SA"/>
        </w:rPr>
        <w:t>، وحذيفة بن حذيفة</w:t>
      </w:r>
      <w:r>
        <w:rPr>
          <w:rStyle w:val="FootnoteAnchor"/>
          <w:rtl w:val="true"/>
        </w:rPr>
        <w:footnoteReference w:id="2691"/>
      </w:r>
      <w:r>
        <w:rPr>
          <w:rFonts w:ascii="Amiri" w:hAnsi="Amiri" w:eastAsia="Amiri" w:cs="Amiri"/>
          <w:color w:val="111111"/>
          <w:sz w:val="28"/>
          <w:sz w:val="28"/>
          <w:szCs w:val="28"/>
          <w:rtl w:val="true"/>
          <w:lang w:bidi="ar-SA"/>
        </w:rPr>
        <w:t>بن المغيرة، وأبو قيس بن الوليد بن المغيرة، وحنظلة بن أبي سفيان، وعمرو بن مخزوم، وأبو المنذر بن أبي رفاعة، ومنبّه بن الحجّاج السهمي، والعاص بن منبه، وعلقمة بن كلدة، وأبو العاص بن قيس بن عدي، ومعاوية بن المغيرة</w:t>
      </w:r>
      <w:r>
        <w:rPr>
          <w:rStyle w:val="FootnoteAnchor"/>
          <w:rtl w:val="true"/>
        </w:rPr>
        <w:footnoteReference w:id="2692"/>
      </w:r>
      <w:r>
        <w:rPr>
          <w:rFonts w:ascii="Amiri" w:hAnsi="Amiri" w:eastAsia="Amiri" w:cs="Amiri"/>
          <w:color w:val="111111"/>
          <w:sz w:val="28"/>
          <w:sz w:val="28"/>
          <w:szCs w:val="28"/>
          <w:rtl w:val="true"/>
          <w:lang w:bidi="ar-SA"/>
        </w:rPr>
        <w:t>، وحاجب بن السائب بن عويم، وأوس بن المغيرة بن لوذان، وزيد بن مليص، وعاصم بن أبي عوف، وسعيد بن وهب حليف بني عامر، ومعاوية بن عامر بن عبد القيس، وعبداللّه بن جميل بن زهير بن الحرث بن أسد، والسائب بن مالك، وأبو الحكم بن الأخنس، وهشام بن أبي اُميّة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ستّة وثلاثون رجلاً، سوى ما اختلف فيه أو شرك أمير المؤمنين عليه‌السلام فيه غيره، وهم أكثر من شطر المقتولين ببدر على ما قدّمناه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اختلاف المذهبين في</w:t>
      </w:r>
      <w:r>
        <w:rPr>
          <w:rStyle w:val="FootnoteAnchor"/>
          <w:rtl w:val="true"/>
        </w:rPr>
        <w:footnoteReference w:id="2694"/>
      </w:r>
      <w:r>
        <w:rPr>
          <w:rFonts w:ascii="Amiri" w:hAnsi="Amiri" w:eastAsia="Amiri" w:cs="Amiri"/>
          <w:color w:val="111111"/>
          <w:sz w:val="28"/>
          <w:sz w:val="28"/>
          <w:szCs w:val="28"/>
          <w:rtl w:val="true"/>
          <w:lang w:bidi="ar-SA"/>
        </w:rPr>
        <w:t xml:space="preserve">عدّة المقتولين، فقد اتّفقا على أنّ أمير المؤمنين عليه‌السلام قتل النصف ممّن قتل ببدر أو قريباً منه، وما أجدره عليه‌السلام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خلّتان مسالماً ومحارباً كفلا الثناء لسيفك المخضوب</w:t>
      </w:r>
    </w:p>
    <w:p>
      <w:pPr>
        <w:pStyle w:val="BookText"/>
        <w:rPr/>
      </w:pPr>
      <w:r>
        <w:rPr>
          <w:rFonts w:ascii="Amiri" w:hAnsi="Amiri" w:eastAsia="Amiri" w:cs="Amiri"/>
          <w:color w:val="111111"/>
          <w:sz w:val="28"/>
          <w:sz w:val="28"/>
          <w:szCs w:val="28"/>
          <w:rtl w:val="true"/>
          <w:lang w:bidi="ar-SA"/>
        </w:rPr>
        <w:t>فرّقت ما بين الذوائب والطلا وجمعت ما بين الطلا والذئب</w:t>
      </w:r>
      <w:r>
        <w:rPr>
          <w:rStyle w:val="FootnoteAnchor"/>
          <w:rtl w:val="true"/>
        </w:rPr>
        <w:footnoteReference w:id="269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عبداللّه بن العبّاس رحمه‌الله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w:t>
      </w:r>
      <w:r>
        <w:rPr>
          <w:rStyle w:val="FootnoteAnchor"/>
          <w:rtl w:val="true"/>
        </w:rPr>
        <w:footnoteReference w:id="2696"/>
      </w:r>
      <w:r>
        <w:rPr>
          <w:rFonts w:ascii="Amiri" w:hAnsi="Amiri" w:eastAsia="Amiri" w:cs="Amiri"/>
          <w:color w:val="111111"/>
          <w:sz w:val="28"/>
          <w:sz w:val="28"/>
          <w:szCs w:val="28"/>
          <w:rtl w:val="true"/>
          <w:lang w:bidi="ar-SA"/>
        </w:rPr>
        <w:t xml:space="preserve">رسول اللّه صلى‌الله‌عليه‌و‌آله إنّي جئتك أسألك عن عليّ بن أبي طالب عليه‌السلام واختلاف الناس فيه،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جبير جئت</w:t>
      </w:r>
      <w:r>
        <w:rPr>
          <w:rStyle w:val="FootnoteAnchor"/>
          <w:rtl w:val="true"/>
        </w:rPr>
        <w:footnoteReference w:id="2697"/>
      </w:r>
      <w:r>
        <w:rPr>
          <w:rFonts w:ascii="Amiri" w:hAnsi="Amiri" w:eastAsia="Amiri" w:cs="Amiri"/>
          <w:color w:val="111111"/>
          <w:sz w:val="28"/>
          <w:sz w:val="28"/>
          <w:szCs w:val="28"/>
          <w:rtl w:val="true"/>
          <w:lang w:bidi="ar-SA"/>
        </w:rPr>
        <w:t>تسألني عن</w:t>
      </w:r>
    </w:p>
    <w:p>
      <w:pPr>
        <w:pStyle w:val="BookText"/>
        <w:rPr/>
      </w:pPr>
      <w:r>
        <w:rPr>
          <w:rFonts w:ascii="Amiri" w:hAnsi="Amiri" w:eastAsia="Amiri" w:cs="Amiri"/>
          <w:color w:val="111111"/>
          <w:sz w:val="28"/>
          <w:sz w:val="28"/>
          <w:szCs w:val="28"/>
          <w:rtl w:val="true"/>
          <w:lang w:bidi="ar-SA"/>
        </w:rPr>
        <w:t>خير خلق اللّه من الاُمّة بعد محمّد نبيّ اللّه ، جئت</w:t>
      </w:r>
      <w:r>
        <w:rPr>
          <w:rStyle w:val="FootnoteAnchor"/>
          <w:rtl w:val="true"/>
        </w:rPr>
        <w:footnoteReference w:id="2698"/>
      </w:r>
      <w:r>
        <w:rPr>
          <w:rFonts w:ascii="Amiri" w:hAnsi="Amiri" w:eastAsia="Amiri" w:cs="Amiri"/>
          <w:color w:val="111111"/>
          <w:sz w:val="28"/>
          <w:sz w:val="28"/>
          <w:szCs w:val="28"/>
          <w:rtl w:val="true"/>
          <w:lang w:bidi="ar-SA"/>
        </w:rPr>
        <w:t>تسألني عن رجل كانت له ثلاثة آلاف منقبة في ليلة واحدة وهي ليلة القربة</w:t>
      </w:r>
      <w:r>
        <w:rPr>
          <w:rStyle w:val="FootnoteAnchor"/>
          <w:rtl w:val="true"/>
        </w:rPr>
        <w:footnoteReference w:id="2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بيان ليلة القربة إشارة إلى ليلة بدر، حيث ذهب عليه‌السلام ليأتي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جبرئيل عليه في ألف من الملائكة وميكائيل في ألف وإسرافيل في ألف، فكان كلّ سلام من الملائكة منقبة، وحمل الخبر على أنّ كلاًّ من الثلاثة محسوبون في الألف ، ويؤيّده الآية</w:t>
      </w:r>
      <w:r>
        <w:rPr>
          <w:rStyle w:val="FootnoteAnchor"/>
          <w:rtl w:val="true"/>
        </w:rPr>
        <w:footnoteReference w:id="2700"/>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السيّد الحميري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 من أحببت تنويل أم لا فإنّ اللوم تضليل</w:t>
      </w:r>
    </w:p>
    <w:p>
      <w:pPr>
        <w:pStyle w:val="BookText"/>
        <w:rPr/>
      </w:pPr>
      <w:r>
        <w:rPr>
          <w:rFonts w:ascii="Amiri" w:hAnsi="Amiri" w:eastAsia="Amiri" w:cs="Amiri"/>
          <w:color w:val="111111"/>
          <w:sz w:val="28"/>
          <w:sz w:val="28"/>
          <w:szCs w:val="28"/>
          <w:rtl w:val="true"/>
          <w:lang w:bidi="ar-SA"/>
        </w:rPr>
        <w:t>أم في الحشا منك جوى باطن ليس تداويه الأباطيل</w:t>
      </w:r>
    </w:p>
    <w:p>
      <w:pPr>
        <w:pStyle w:val="BookText"/>
        <w:rPr/>
      </w:pPr>
      <w:r>
        <w:rPr>
          <w:rFonts w:ascii="Amiri" w:hAnsi="Amiri" w:eastAsia="Amiri" w:cs="Amiri"/>
          <w:color w:val="111111"/>
          <w:sz w:val="28"/>
          <w:sz w:val="28"/>
          <w:szCs w:val="28"/>
          <w:rtl w:val="true"/>
          <w:lang w:bidi="ar-SA"/>
        </w:rPr>
        <w:t>علّقت يا مغرور مذاقةً</w:t>
      </w:r>
      <w:r>
        <w:rPr>
          <w:rStyle w:val="FootnoteAnchor"/>
          <w:rtl w:val="true"/>
        </w:rPr>
        <w:footnoteReference w:id="2701"/>
      </w:r>
      <w:r>
        <w:rPr>
          <w:rFonts w:ascii="Amiri" w:hAnsi="Amiri" w:eastAsia="Amiri" w:cs="Amiri"/>
          <w:color w:val="111111"/>
          <w:sz w:val="28"/>
          <w:sz w:val="28"/>
          <w:szCs w:val="28"/>
          <w:rtl w:val="true"/>
          <w:lang w:bidi="ar-SA"/>
        </w:rPr>
        <w:t>بالوعد منها لك تخييل</w:t>
      </w:r>
    </w:p>
    <w:p>
      <w:pPr>
        <w:pStyle w:val="BookText"/>
        <w:rPr/>
      </w:pPr>
      <w:r>
        <w:rPr>
          <w:rFonts w:ascii="Amiri" w:hAnsi="Amiri" w:eastAsia="Amiri" w:cs="Amiri"/>
          <w:color w:val="111111"/>
          <w:sz w:val="28"/>
          <w:sz w:val="28"/>
          <w:szCs w:val="28"/>
          <w:rtl w:val="true"/>
          <w:lang w:bidi="ar-SA"/>
        </w:rPr>
        <w:t>ريّاً رداح البوص</w:t>
      </w:r>
      <w:r>
        <w:rPr>
          <w:rStyle w:val="FootnoteAnchor"/>
          <w:rtl w:val="true"/>
        </w:rPr>
        <w:footnoteReference w:id="2702"/>
      </w:r>
      <w:r>
        <w:rPr>
          <w:rFonts w:ascii="Amiri" w:hAnsi="Amiri" w:eastAsia="Amiri" w:cs="Amiri"/>
          <w:color w:val="111111"/>
          <w:sz w:val="28"/>
          <w:sz w:val="28"/>
          <w:szCs w:val="28"/>
          <w:rtl w:val="true"/>
          <w:lang w:bidi="ar-SA"/>
        </w:rPr>
        <w:t>خمصانة كأنّها ادماء عُطبول</w:t>
      </w:r>
    </w:p>
    <w:p>
      <w:pPr>
        <w:pStyle w:val="BookText"/>
        <w:rPr/>
      </w:pPr>
      <w:r>
        <w:rPr>
          <w:rFonts w:ascii="Amiri" w:hAnsi="Amiri" w:eastAsia="Amiri" w:cs="Amiri"/>
          <w:color w:val="111111"/>
          <w:sz w:val="28"/>
          <w:sz w:val="28"/>
          <w:szCs w:val="28"/>
          <w:rtl w:val="true"/>
          <w:lang w:bidi="ar-SA"/>
        </w:rPr>
        <w:t>يشفيك منها حين تخلو بها ضمّ إلى النحر وتقبيل</w:t>
      </w:r>
    </w:p>
    <w:p>
      <w:pPr>
        <w:pStyle w:val="BookText"/>
        <w:rPr/>
      </w:pPr>
      <w:r>
        <w:rPr>
          <w:rFonts w:ascii="Amiri" w:hAnsi="Amiri" w:eastAsia="Amiri" w:cs="Amiri"/>
          <w:color w:val="111111"/>
          <w:sz w:val="28"/>
          <w:sz w:val="28"/>
          <w:szCs w:val="28"/>
          <w:rtl w:val="true"/>
          <w:lang w:bidi="ar-SA"/>
        </w:rPr>
        <w:t>وذوق ريق رائق</w:t>
      </w:r>
      <w:r>
        <w:rPr>
          <w:rStyle w:val="FootnoteAnchor"/>
          <w:rtl w:val="true"/>
        </w:rPr>
        <w:footnoteReference w:id="2703"/>
      </w:r>
      <w:r>
        <w:rPr>
          <w:rFonts w:ascii="Amiri" w:hAnsi="Amiri" w:eastAsia="Amiri" w:cs="Amiri"/>
          <w:color w:val="111111"/>
          <w:sz w:val="28"/>
          <w:sz w:val="28"/>
          <w:szCs w:val="28"/>
          <w:rtl w:val="true"/>
          <w:lang w:bidi="ar-SA"/>
        </w:rPr>
        <w:t>طعمه كأنّه بالمسك معلول</w:t>
      </w:r>
    </w:p>
    <w:p>
      <w:pPr>
        <w:pStyle w:val="BookText"/>
        <w:rPr/>
      </w:pPr>
      <w:r>
        <w:rPr>
          <w:rFonts w:ascii="Amiri" w:hAnsi="Amiri" w:eastAsia="Amiri" w:cs="Amiri"/>
          <w:color w:val="111111"/>
          <w:sz w:val="28"/>
          <w:sz w:val="28"/>
          <w:szCs w:val="28"/>
          <w:rtl w:val="true"/>
          <w:lang w:bidi="ar-SA"/>
        </w:rPr>
        <w:t>في نسوة مثل المهاخرَّد تضيق عنهنّ الخلاخيل</w:t>
      </w:r>
    </w:p>
    <w:p>
      <w:pPr>
        <w:pStyle w:val="BookText"/>
        <w:rPr/>
      </w:pPr>
      <w:r>
        <w:rPr>
          <w:rFonts w:ascii="IRNazanin" w:hAnsi="IRNazanin" w:eastAsia="IRNazanin"/>
          <w:color w:val="111111"/>
          <w:sz w:val="28"/>
          <w:sz w:val="28"/>
          <w:szCs w:val="28"/>
          <w:rtl w:val="true"/>
          <w:lang w:bidi="fa-IR"/>
        </w:rPr>
        <w:t>أقسم باللّه والآئه والمرء عمّا قال مسؤول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أبي طالب على التقى والبرّ مجبولُ</w:t>
      </w:r>
    </w:p>
    <w:p>
      <w:pPr>
        <w:pStyle w:val="BookText"/>
        <w:rPr/>
      </w:pPr>
      <w:r>
        <w:rPr>
          <w:rFonts w:ascii="Amiri" w:hAnsi="Amiri" w:eastAsia="Amiri" w:cs="Amiri"/>
          <w:color w:val="111111"/>
          <w:sz w:val="28"/>
          <w:sz w:val="28"/>
          <w:szCs w:val="28"/>
          <w:rtl w:val="true"/>
          <w:lang w:bidi="ar-SA"/>
        </w:rPr>
        <w:t>وإنّه كان الإمام الذي له على الاُمّة تفضيل</w:t>
      </w:r>
    </w:p>
    <w:p>
      <w:pPr>
        <w:pStyle w:val="BookText"/>
        <w:rPr/>
      </w:pPr>
      <w:r>
        <w:rPr>
          <w:rFonts w:ascii="Amiri" w:hAnsi="Amiri" w:eastAsia="Amiri" w:cs="Amiri"/>
          <w:color w:val="111111"/>
          <w:sz w:val="28"/>
          <w:sz w:val="28"/>
          <w:szCs w:val="28"/>
          <w:rtl w:val="true"/>
          <w:lang w:bidi="ar-SA"/>
        </w:rPr>
        <w:t>كان إذ الحرب مرتها القنا وأحجمت عنها البهاليل</w:t>
      </w:r>
    </w:p>
    <w:p>
      <w:pPr>
        <w:pStyle w:val="BookText"/>
        <w:rPr/>
      </w:pPr>
      <w:r>
        <w:rPr>
          <w:rFonts w:ascii="Amiri" w:hAnsi="Amiri" w:eastAsia="Amiri" w:cs="Amiri"/>
          <w:color w:val="111111"/>
          <w:sz w:val="28"/>
          <w:sz w:val="28"/>
          <w:szCs w:val="28"/>
          <w:rtl w:val="true"/>
          <w:lang w:bidi="ar-SA"/>
        </w:rPr>
        <w:t>يمشي إلى القرن وفي كفّه أبيض ماضي الحدّ مصقول</w:t>
      </w:r>
    </w:p>
    <w:p>
      <w:pPr>
        <w:pStyle w:val="BookText"/>
        <w:rPr/>
      </w:pPr>
      <w:r>
        <w:rPr>
          <w:rFonts w:ascii="Amiri" w:hAnsi="Amiri" w:eastAsia="Amiri" w:cs="Amiri"/>
          <w:color w:val="111111"/>
          <w:sz w:val="28"/>
          <w:sz w:val="28"/>
          <w:szCs w:val="28"/>
          <w:rtl w:val="true"/>
          <w:lang w:bidi="ar-SA"/>
        </w:rPr>
        <w:t>مشي العفرنا بين أشباله أبرزه للقنص الغيلُ</w:t>
      </w:r>
    </w:p>
    <w:p>
      <w:pPr>
        <w:pStyle w:val="BookText"/>
        <w:rPr/>
      </w:pPr>
      <w:r>
        <w:rPr>
          <w:rFonts w:ascii="Amiri" w:hAnsi="Amiri" w:eastAsia="Amiri" w:cs="Amiri"/>
          <w:color w:val="111111"/>
          <w:sz w:val="28"/>
          <w:sz w:val="28"/>
          <w:szCs w:val="28"/>
          <w:rtl w:val="true"/>
          <w:lang w:bidi="ar-SA"/>
        </w:rPr>
        <w:t>ذاك الذي سلّم في ليلة عليه ميكال وجبريل</w:t>
      </w:r>
    </w:p>
    <w:p>
      <w:pPr>
        <w:pStyle w:val="BookText"/>
        <w:rPr/>
      </w:pPr>
      <w:r>
        <w:rPr>
          <w:rFonts w:ascii="Amiri" w:hAnsi="Amiri" w:eastAsia="Amiri" w:cs="Amiri"/>
          <w:color w:val="111111"/>
          <w:sz w:val="28"/>
          <w:sz w:val="28"/>
          <w:szCs w:val="28"/>
          <w:rtl w:val="true"/>
          <w:lang w:bidi="ar-SA"/>
        </w:rPr>
        <w:t>ميكال في ألف وجبريل في ألف ويتلوهم سرافيل</w:t>
      </w:r>
    </w:p>
    <w:p>
      <w:pPr>
        <w:pStyle w:val="BookText"/>
        <w:rPr/>
      </w:pPr>
      <w:r>
        <w:rPr>
          <w:rFonts w:ascii="Amiri" w:hAnsi="Amiri" w:eastAsia="Amiri" w:cs="Amiri"/>
          <w:color w:val="111111"/>
          <w:sz w:val="28"/>
          <w:sz w:val="28"/>
          <w:szCs w:val="28"/>
          <w:rtl w:val="true"/>
          <w:lang w:bidi="ar-SA"/>
        </w:rPr>
        <w:t>ليلة بدر مدداً أُنزلوا كأنّهم طيرٌ أبابيلُ</w:t>
      </w:r>
    </w:p>
    <w:p>
      <w:pPr>
        <w:pStyle w:val="BookText"/>
        <w:rPr/>
      </w:pPr>
      <w:r>
        <w:rPr>
          <w:rFonts w:ascii="Amiri" w:hAnsi="Amiri" w:eastAsia="Amiri" w:cs="Amiri"/>
          <w:color w:val="111111"/>
          <w:sz w:val="28"/>
          <w:sz w:val="28"/>
          <w:szCs w:val="28"/>
          <w:rtl w:val="true"/>
          <w:lang w:bidi="ar-SA"/>
        </w:rPr>
        <w:t>فسلّموا لمّا أتوا حذوه وذاك عظام</w:t>
      </w:r>
      <w:r>
        <w:rPr>
          <w:rStyle w:val="FootnoteAnchor"/>
          <w:rtl w:val="true"/>
        </w:rPr>
        <w:footnoteReference w:id="2704"/>
      </w:r>
      <w:r>
        <w:rPr>
          <w:rFonts w:ascii="Amiri" w:hAnsi="Amiri" w:eastAsia="Amiri" w:cs="Amiri"/>
          <w:color w:val="111111"/>
          <w:sz w:val="28"/>
          <w:sz w:val="28"/>
          <w:szCs w:val="28"/>
          <w:rtl w:val="true"/>
          <w:lang w:bidi="ar-SA"/>
        </w:rPr>
        <w:t>وتبجيل</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وأمّا غزوة اُحد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في شوّال ولم يبلغ أمير المؤمنين عليه‌السلام من عمره إلاّ</w:t>
      </w:r>
      <w:r>
        <w:rPr>
          <w:rStyle w:val="FootnoteAnchor"/>
          <w:rtl w:val="true"/>
        </w:rPr>
        <w:footnoteReference w:id="2706"/>
      </w:r>
      <w:r>
        <w:rPr>
          <w:rFonts w:ascii="Amiri" w:hAnsi="Amiri" w:eastAsia="Amiri" w:cs="Amiri"/>
          <w:color w:val="111111"/>
          <w:sz w:val="28"/>
          <w:sz w:val="28"/>
          <w:szCs w:val="28"/>
          <w:rtl w:val="true"/>
          <w:lang w:bidi="ar-SA"/>
        </w:rPr>
        <w:t>تسعاً وعشرين سنة وسببها أنّ قريشاً لمّا كسروا يوم بدر وقتل بعضهم واُسر بعض، وحزنوا</w:t>
      </w:r>
      <w:r>
        <w:rPr>
          <w:rStyle w:val="FootnoteAnchor"/>
          <w:rtl w:val="true"/>
        </w:rPr>
        <w:footnoteReference w:id="2707"/>
      </w:r>
      <w:r>
        <w:rPr>
          <w:rFonts w:ascii="IRNazanin" w:hAnsi="IRNazanin" w:eastAsia="IRNazanin"/>
          <w:color w:val="111111"/>
          <w:sz w:val="28"/>
          <w:sz w:val="28"/>
          <w:szCs w:val="28"/>
          <w:rtl w:val="true"/>
          <w:lang w:bidi="fa-IR"/>
        </w:rPr>
        <w:t>لقتل رؤسائهم، تجمّعوا</w:t>
      </w:r>
      <w:r>
        <w:rPr>
          <w:rStyle w:val="FootnoteAnchor"/>
          <w:rtl w:val="true"/>
        </w:rPr>
        <w:footnoteReference w:id="2708"/>
      </w:r>
      <w:r>
        <w:rPr>
          <w:rFonts w:ascii="Amiri" w:hAnsi="Amiri" w:eastAsia="Amiri" w:cs="Amiri"/>
          <w:color w:val="111111"/>
          <w:sz w:val="28"/>
          <w:sz w:val="28"/>
          <w:szCs w:val="28"/>
          <w:rtl w:val="true"/>
          <w:lang w:bidi="ar-SA"/>
        </w:rPr>
        <w:t>وبذلوا أموالاً، واستمالوا جمعاً من الأحابيش وغيرهم، ليقصدوا النبيّ صلى‌الله‌عليه‌و‌آله بالمدينة لاستئصال المؤمنين، وتولّى كبيرهم</w:t>
      </w:r>
      <w:r>
        <w:rPr>
          <w:rStyle w:val="FootnoteAnchor"/>
          <w:rtl w:val="true"/>
        </w:rPr>
        <w:footnoteReference w:id="2709"/>
      </w:r>
      <w:r>
        <w:rPr>
          <w:rFonts w:ascii="Amiri" w:hAnsi="Amiri" w:eastAsia="Amiri" w:cs="Amiri"/>
          <w:color w:val="111111"/>
          <w:sz w:val="28"/>
          <w:sz w:val="28"/>
          <w:szCs w:val="28"/>
          <w:rtl w:val="true"/>
          <w:lang w:bidi="ar-SA"/>
        </w:rPr>
        <w:t>أبو سفيان بن حرب ذلك الأمر</w:t>
      </w:r>
      <w:r>
        <w:rPr>
          <w:rStyle w:val="FootnoteAnchor"/>
          <w:rtl w:val="true"/>
        </w:rPr>
        <w:footnoteReference w:id="2710"/>
      </w:r>
      <w:r>
        <w:rPr>
          <w:rFonts w:ascii="Amiri" w:hAnsi="Amiri" w:eastAsia="Amiri" w:cs="Amiri"/>
          <w:color w:val="111111"/>
          <w:sz w:val="28"/>
          <w:sz w:val="28"/>
          <w:szCs w:val="28"/>
          <w:rtl w:val="true"/>
          <w:lang w:bidi="ar-SA"/>
        </w:rPr>
        <w:t>، فحشد وحشر وقصد المدينة فخرج النبيّ صلى‌الله‌عليه‌و‌آله بالمسلمين، فكانت غزوة اُحد، ونفق النفاق بين جماعة من الّذين خرجوا مع النبيّ صلى‌الله‌عليه‌و‌آله وتعاملوا</w:t>
      </w:r>
      <w:r>
        <w:rPr>
          <w:rStyle w:val="FootnoteAnchor"/>
          <w:rtl w:val="true"/>
        </w:rPr>
        <w:footnoteReference w:id="2711"/>
      </w:r>
      <w:r>
        <w:rPr>
          <w:rFonts w:ascii="Amiri" w:hAnsi="Amiri" w:eastAsia="Amiri" w:cs="Amiri"/>
          <w:color w:val="111111"/>
          <w:sz w:val="28"/>
          <w:sz w:val="28"/>
          <w:szCs w:val="28"/>
          <w:rtl w:val="true"/>
          <w:lang w:bidi="ar-SA"/>
        </w:rPr>
        <w:t>به وأنساهم القضاء المبرم سوء العاقبة والمآل، فرجع قريبٍ من ثلثهم إلى</w:t>
      </w:r>
    </w:p>
    <w:p>
      <w:pPr>
        <w:pStyle w:val="BookText"/>
        <w:rPr/>
      </w:pPr>
      <w:r>
        <w:rPr>
          <w:rFonts w:ascii="Amiri" w:hAnsi="Amiri" w:eastAsia="Amiri" w:cs="Amiri"/>
          <w:color w:val="111111"/>
          <w:sz w:val="28"/>
          <w:sz w:val="28"/>
          <w:szCs w:val="28"/>
          <w:rtl w:val="true"/>
          <w:lang w:bidi="ar-SA"/>
        </w:rPr>
        <w:t>المدينة وبقي صلى‌الله‌عليه‌و‌آله في سبعمائة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القصّة قد ذكرها اللّه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مَقَاعِدَ لِلْقِتَالِ وَاللّه‌ُ سَمِيعٌ عَلِيمٌ</w:t>
      </w:r>
      <w:r>
        <w:rPr>
          <w:rFonts w:eastAsia="Amiri" w:cs="Amiri" w:ascii="Amiri" w:hAnsi="Amiri"/>
          <w:color w:val="111111"/>
          <w:sz w:val="28"/>
          <w:szCs w:val="28"/>
          <w:rtl w:val="true"/>
          <w:lang w:bidi="ar-SA"/>
        </w:rPr>
        <w:t>»</w:t>
      </w:r>
      <w:r>
        <w:rPr>
          <w:rStyle w:val="FootnoteAnchor"/>
          <w:rtl w:val="true"/>
        </w:rPr>
        <w:footnoteReference w:id="2712"/>
      </w:r>
      <w:r>
        <w:rPr>
          <w:rFonts w:ascii="Amiri" w:hAnsi="Amiri" w:eastAsia="Amiri" w:cs="Amiri"/>
          <w:color w:val="111111"/>
          <w:sz w:val="28"/>
          <w:sz w:val="28"/>
          <w:szCs w:val="28"/>
          <w:rtl w:val="true"/>
          <w:lang w:bidi="ar-SA"/>
        </w:rPr>
        <w:t xml:space="preserve">إلى آخر ستّين آية ، واشتدّ الحرب ودارت رحاها، واضطرب المسلمون واستشهد حمزة رضى‌الله‌عنه وجماعة من المسلمين، وقتل من مقاتلة المشركين اثنان وعشرون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أرباب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قتل منهم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طلحة بن عبد العزّى، وعبداللّه بن جميل من بني عبد الدار، وأبا الحكم بن الأخنس، وأبا سباع بن عبد العزّى، وأبا اُميّة بن المغيرة، هؤلاء</w:t>
      </w:r>
      <w:r>
        <w:rPr>
          <w:rStyle w:val="FootnoteAnchor"/>
          <w:rtl w:val="true"/>
        </w:rPr>
        <w:footnoteReference w:id="2713"/>
      </w:r>
      <w:r>
        <w:rPr>
          <w:rFonts w:ascii="Amiri" w:hAnsi="Amiri" w:eastAsia="Amiri" w:cs="Amiri"/>
          <w:color w:val="111111"/>
          <w:sz w:val="28"/>
          <w:sz w:val="28"/>
          <w:szCs w:val="28"/>
          <w:rtl w:val="true"/>
          <w:lang w:bidi="ar-SA"/>
        </w:rPr>
        <w:t>الخمسة متّفق على</w:t>
      </w:r>
      <w:r>
        <w:rPr>
          <w:rStyle w:val="FootnoteAnchor"/>
          <w:rtl w:val="true"/>
        </w:rPr>
        <w:footnoteReference w:id="2714"/>
      </w:r>
      <w:r>
        <w:rPr>
          <w:rFonts w:ascii="Amiri" w:hAnsi="Amiri" w:eastAsia="Amiri" w:cs="Amiri"/>
          <w:color w:val="111111"/>
          <w:sz w:val="28"/>
          <w:sz w:val="28"/>
          <w:szCs w:val="28"/>
          <w:rtl w:val="true"/>
          <w:lang w:bidi="ar-SA"/>
        </w:rPr>
        <w:t>قتلهم، وأبا سعد طلحة بن طلحة، وغلاماً حبشيّاً لبني عبد الدار،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بقتلهما،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قتلهما غيره، وعاد أبو سفيان بمن معه من المشركين طالبين مكّة، ودخل النبيّ المدينة، فدفع سيفه ذا الفقار إلى فاطمة عليهاالسلام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اِغسلي عن هذا دمه يا بنيّة، فواللّه لقد صدقني اليوم وناولها عليّ عليه‌السلام سيفه وقال لها كذلك</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فرّ الناس يوم اُحد ما زال النبيّ صلى‌الله‌عليه‌و‌آله شبراً واحداً يرمي مرّة عن قوسه ومرّةً بالحجارة، وصبر معه أربعة عشر رجلاً سبعة من الأنصار وسبعة من المهاجرين</w:t>
      </w:r>
      <w:r>
        <w:rPr>
          <w:rStyle w:val="FootnoteAnchor"/>
          <w:rtl w:val="true"/>
        </w:rPr>
        <w:footnoteReference w:id="2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وأُصيبت يومئذٍ عين قتادة بن النعمان حتّى وقعت على وجنته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النبيّ صلى‌الله‌عليه‌و‌آله وقلت </w:t>
      </w:r>
      <w:r>
        <w:rPr>
          <w:rStyle w:val="FootnoteAnchor"/>
          <w:rtl w:val="true"/>
        </w:rPr>
        <w:footnoteReference w:id="2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تحتي امرأة شابّة جميلة أحبّها وتحبّني وأنا أخشى أن تقذر مكان عيني، فأخذها رسول‌اللّه صلى‌الله‌عليه‌و‌آله فردّها فأبصرت، وعادت كما كانت لم يؤلمه</w:t>
      </w:r>
      <w:r>
        <w:rPr>
          <w:rStyle w:val="FootnoteAnchor"/>
          <w:rtl w:val="true"/>
        </w:rPr>
        <w:footnoteReference w:id="2717"/>
      </w:r>
      <w:r>
        <w:rPr>
          <w:rFonts w:ascii="Amiri" w:hAnsi="Amiri" w:eastAsia="Amiri" w:cs="Amiri"/>
          <w:color w:val="111111"/>
          <w:sz w:val="28"/>
          <w:sz w:val="28"/>
          <w:szCs w:val="28"/>
          <w:rtl w:val="true"/>
          <w:lang w:bidi="ar-SA"/>
        </w:rPr>
        <w:t>من ليل أو نهار، وكان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أن</w:t>
      </w:r>
    </w:p>
    <w:p>
      <w:pPr>
        <w:pStyle w:val="BookText"/>
        <w:rPr/>
      </w:pPr>
      <w:r>
        <w:rPr>
          <w:rFonts w:ascii="Amiri" w:hAnsi="Amiri" w:eastAsia="Amiri" w:cs="Amiri"/>
          <w:color w:val="111111"/>
          <w:sz w:val="28"/>
          <w:sz w:val="28"/>
          <w:szCs w:val="28"/>
          <w:rtl w:val="true"/>
          <w:lang w:bidi="ar-SA"/>
        </w:rPr>
        <w:t xml:space="preserve">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أقوى عينيّ وكانت أخسّها</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وباشر النبيّ صلى‌الله‌عليه‌و‌آله القتال بنفسه، ورمى حتّى فنت نباله</w:t>
      </w:r>
      <w:r>
        <w:rPr>
          <w:rStyle w:val="FootnoteAnchor"/>
          <w:rtl w:val="true"/>
        </w:rPr>
        <w:footnoteReference w:id="2719"/>
      </w:r>
      <w:r>
        <w:rPr>
          <w:rFonts w:ascii="Amiri" w:hAnsi="Amiri" w:eastAsia="Amiri" w:cs="Amiri"/>
          <w:color w:val="111111"/>
          <w:sz w:val="28"/>
          <w:sz w:val="28"/>
          <w:szCs w:val="28"/>
          <w:rtl w:val="true"/>
          <w:lang w:bidi="ar-SA"/>
        </w:rPr>
        <w:t xml:space="preserve">، وأصاب شفته ورباعيّته عتبة بن أبي وقّاص، ووقع صلى‌الله‌عليه‌و‌آله في حفرة وضربه ابن قميئة فلم يصنع سيفه شيئاً إلاّ وهن الضربة بثقل السيف، وانتهض وطلحة يحمله من ورائه وعليّ عليه‌السلام آخذ بيده حتّى استوى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بشير المازني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يوم اُحد وأنا غلام، فرأيت ابن قميئة علا رسول اللّه صلى‌الله‌عليه‌و‌آله بالسيف فوقع على ركبتيه في حفرة أمامه فتوارى</w:t>
      </w:r>
      <w:r>
        <w:rPr>
          <w:rStyle w:val="FootnoteAnchor"/>
          <w:rtl w:val="true"/>
        </w:rPr>
        <w:footnoteReference w:id="2720"/>
      </w:r>
      <w:r>
        <w:rPr>
          <w:rFonts w:ascii="Amiri" w:hAnsi="Amiri" w:eastAsia="Amiri" w:cs="Amiri"/>
          <w:color w:val="111111"/>
          <w:sz w:val="28"/>
          <w:sz w:val="28"/>
          <w:szCs w:val="28"/>
          <w:rtl w:val="true"/>
          <w:lang w:bidi="ar-SA"/>
        </w:rPr>
        <w:t>، فجعلت أصيح وأنا غلام حتّى رأيت الناس ثابوا إليه،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شجّه في جبهته ابن شهاب، والذي أشظى رباعيّته وأدمى شفته عتبة بن أبي وقّاص، والذي أدمى</w:t>
      </w:r>
      <w:r>
        <w:rPr>
          <w:rStyle w:val="FootnoteAnchor"/>
          <w:rtl w:val="true"/>
        </w:rPr>
        <w:footnoteReference w:id="2721"/>
      </w:r>
      <w:r>
        <w:rPr>
          <w:rFonts w:ascii="Amiri" w:hAnsi="Amiri" w:eastAsia="Amiri" w:cs="Amiri"/>
          <w:color w:val="111111"/>
          <w:sz w:val="28"/>
          <w:sz w:val="28"/>
          <w:szCs w:val="28"/>
          <w:rtl w:val="true"/>
          <w:lang w:bidi="ar-SA"/>
        </w:rPr>
        <w:t>وجنتيه حتّى غاب الحلق في وجنته ابن قمية</w:t>
      </w:r>
      <w:r>
        <w:rPr>
          <w:rStyle w:val="FootnoteAnchor"/>
          <w:rtl w:val="true"/>
        </w:rPr>
        <w:footnoteReference w:id="2722"/>
      </w:r>
      <w:r>
        <w:rPr>
          <w:rFonts w:ascii="IRNazanin" w:hAnsi="IRNazanin" w:eastAsia="IRNazanin"/>
          <w:color w:val="111111"/>
          <w:sz w:val="28"/>
          <w:sz w:val="28"/>
          <w:szCs w:val="28"/>
          <w:rtl w:val="true"/>
          <w:lang w:bidi="fa-IR"/>
        </w:rPr>
        <w:t>، وسال الدم من جبهته حتّى اخضلّ</w:t>
      </w:r>
      <w:r>
        <w:rPr>
          <w:rStyle w:val="FootnoteAnchor"/>
          <w:rtl w:val="true"/>
        </w:rPr>
        <w:footnoteReference w:id="2723"/>
      </w:r>
      <w:r>
        <w:rPr>
          <w:rFonts w:ascii="Amiri" w:hAnsi="Amiri" w:eastAsia="Amiri" w:cs="Amiri"/>
          <w:color w:val="111111"/>
          <w:sz w:val="28"/>
          <w:sz w:val="28"/>
          <w:szCs w:val="28"/>
          <w:rtl w:val="true"/>
          <w:lang w:bidi="ar-SA"/>
        </w:rPr>
        <w:t xml:space="preserve">لحيته ، وكان سالم مولى أبي حذيفة يغسل الدم عن 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يفلح قوم فعلوا هذا بنبيّهم وهو يدعوهم إلى اللّه تعالى،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الاْءَمْرِ شَىْ‌ءٌ أَوْ يَتُوبَ عَلَيْهِمْ</w:t>
      </w:r>
      <w:r>
        <w:rPr>
          <w:rFonts w:eastAsia="Amiri" w:cs="Amiri" w:ascii="Amiri" w:hAnsi="Amiri"/>
          <w:color w:val="111111"/>
          <w:sz w:val="28"/>
          <w:szCs w:val="28"/>
          <w:rtl w:val="true"/>
          <w:lang w:bidi="ar-SA"/>
        </w:rPr>
        <w:t>»</w:t>
      </w:r>
      <w:r>
        <w:rPr>
          <w:rStyle w:val="FootnoteAnchor"/>
          <w:rtl w:val="true"/>
        </w:rPr>
        <w:footnoteReference w:id="272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عليه‌السلام يجيء بالماء في ترسه، وفاطمة تغسل الدم عن وجهه، فأخذ حصيراً فأحرق وحشى به جرحه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نجيح</w:t>
      </w:r>
      <w:r>
        <w:rPr>
          <w:rStyle w:val="FootnoteAnchor"/>
          <w:rtl w:val="true"/>
        </w:rPr>
        <w:footnoteReference w:id="2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في ذلك اليوم منادٍ لا سيف إلاّ ذو الفقار ولا فتى إلاّ</w:t>
      </w:r>
    </w:p>
    <w:p>
      <w:pPr>
        <w:pStyle w:val="BookText"/>
        <w:rPr/>
      </w:pPr>
      <w:r>
        <w:rPr>
          <w:rFonts w:ascii="Amiri" w:hAnsi="Amiri" w:eastAsia="Amiri" w:cs="Amiri"/>
          <w:color w:val="111111"/>
          <w:sz w:val="28"/>
          <w:sz w:val="28"/>
          <w:szCs w:val="28"/>
          <w:rtl w:val="true"/>
          <w:lang w:bidi="ar-SA"/>
        </w:rPr>
        <w:t>عليّ</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 أنّ جبرئيل قال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النداء بذلك وأخبرهم به النبيّ صلى‌الله‌عليه‌و‌آله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w:t>
      </w:r>
      <w:r>
        <w:rPr>
          <w:rFonts w:eastAsia="Amiri" w:cs="Amiri" w:ascii="Amiri" w:hAnsi="Amiri"/>
          <w:color w:val="111111"/>
          <w:sz w:val="28"/>
          <w:szCs w:val="28"/>
          <w:rtl w:val="true"/>
          <w:lang w:bidi="ar-SA"/>
        </w:rPr>
        <w:t>»</w:t>
      </w:r>
      <w:r>
        <w:rPr>
          <w:rStyle w:val="FootnoteAnchor"/>
          <w:rtl w:val="true"/>
        </w:rPr>
        <w:footnoteReference w:id="2728"/>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هذه الآية نزلت فيَّ وفي عمّي حمزة</w:t>
      </w:r>
      <w:r>
        <w:rPr>
          <w:rStyle w:val="FootnoteAnchor"/>
          <w:rtl w:val="true"/>
        </w:rPr>
        <w:footnoteReference w:id="2729"/>
      </w:r>
      <w:r>
        <w:rPr>
          <w:rFonts w:ascii="Amiri" w:hAnsi="Amiri" w:eastAsia="Amiri" w:cs="Amiri"/>
          <w:color w:val="111111"/>
          <w:sz w:val="28"/>
          <w:sz w:val="28"/>
          <w:szCs w:val="28"/>
          <w:rtl w:val="true"/>
          <w:lang w:bidi="ar-SA"/>
        </w:rPr>
        <w:t xml:space="preserve">وابن عمّي عبيدة بن الحرث بن عبد المطّلب ، فأمّا عبيدة فإنّه قضى نحبه شهيداً يوم بدرٍ ، وأمّا عمّي حمزة فإنّه قضى نحبه شهيداً يوم اُحد، وأمّا أنا فأنتظر أشقاها يخضب هذه من هذه، وأومى بيده إلى لحيته ورأسه ، عهدٌ عهده إليَّ حبيبي أبو القاسم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 هنّ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النبيّ صلى‌الله‌عليه‌و‌آله </w:t>
      </w:r>
      <w:r>
        <w:rPr>
          <w:rStyle w:val="FootnoteAnchor"/>
          <w:rtl w:val="true"/>
        </w:rPr>
        <w:footnoteReference w:id="2730"/>
      </w:r>
      <w:r>
        <w:rPr>
          <w:rFonts w:ascii="Amiri" w:hAnsi="Amiri" w:eastAsia="Amiri" w:cs="Amiri"/>
          <w:color w:val="111111"/>
          <w:sz w:val="28"/>
          <w:sz w:val="28"/>
          <w:szCs w:val="28"/>
          <w:rtl w:val="true"/>
          <w:lang w:bidi="ar-SA"/>
        </w:rPr>
        <w:t xml:space="preserve">وهو صاحب لوائه في كلّ زحفٍ، وهو الذي ثبت معه يوم المهراس يعني يوم اُحد ـ وفرّ الناس، وهو الذي أدخله قبره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وحكى ابن مسعود عن يوم 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إليهم على اسم اللّه تعالى ، فخرجنا فصففنا صفّاً طويلاً وأقام على الشعب خمسين رجلاً من الأنصار، وأمّر عليهم رجلاً</w:t>
      </w:r>
      <w:r>
        <w:rPr>
          <w:rStyle w:val="FootnoteAnchor"/>
          <w:rtl w:val="true"/>
        </w:rPr>
        <w:footnoteReference w:id="2731"/>
      </w:r>
      <w:r>
        <w:rPr>
          <w:rFonts w:ascii="IRNazanin" w:hAnsi="IRNazanin" w:eastAsia="IRNazanin"/>
          <w:color w:val="111111"/>
          <w:sz w:val="28"/>
          <w:sz w:val="28"/>
          <w:szCs w:val="28"/>
          <w:rtl w:val="true"/>
          <w:lang w:bidi="fa-IR"/>
        </w:rPr>
        <w:t xml:space="preserve">اسمه عبداللّه بن عمر بن حزم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عن</w:t>
      </w:r>
      <w:r>
        <w:rPr>
          <w:rStyle w:val="FootnoteAnchor"/>
          <w:rtl w:val="true"/>
        </w:rPr>
        <w:footnoteReference w:id="2732"/>
      </w:r>
      <w:r>
        <w:rPr>
          <w:rFonts w:ascii="Amiri" w:hAnsi="Amiri" w:eastAsia="Amiri" w:cs="Amiri"/>
          <w:color w:val="111111"/>
          <w:sz w:val="28"/>
          <w:sz w:val="28"/>
          <w:szCs w:val="28"/>
          <w:rtl w:val="true"/>
          <w:lang w:bidi="ar-SA"/>
        </w:rPr>
        <w:t xml:space="preserve">مكانكم هذا وإن قتلنا عن آخرنا، فإنّما نؤتى من موضعكم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أبو سفيان بن حرب بإزائهم خالد بن الوليد وكانت ألوية قريش في بني</w:t>
      </w:r>
    </w:p>
    <w:p>
      <w:pPr>
        <w:pStyle w:val="BookText"/>
        <w:rPr/>
      </w:pPr>
      <w:r>
        <w:rPr>
          <w:rFonts w:ascii="Amiri" w:hAnsi="Amiri" w:eastAsia="Amiri" w:cs="Amiri"/>
          <w:color w:val="111111"/>
          <w:sz w:val="28"/>
          <w:sz w:val="28"/>
          <w:szCs w:val="28"/>
          <w:rtl w:val="true"/>
          <w:lang w:bidi="ar-SA"/>
        </w:rPr>
        <w:t>عبد الدار، وكان لواء</w:t>
      </w:r>
      <w:r>
        <w:rPr>
          <w:rStyle w:val="FootnoteAnchor"/>
          <w:rtl w:val="true"/>
        </w:rPr>
        <w:footnoteReference w:id="2733"/>
      </w:r>
      <w:r>
        <w:rPr>
          <w:rFonts w:ascii="Amiri" w:hAnsi="Amiri" w:eastAsia="Amiri" w:cs="Amiri"/>
          <w:color w:val="111111"/>
          <w:sz w:val="28"/>
          <w:sz w:val="28"/>
          <w:szCs w:val="28"/>
          <w:rtl w:val="true"/>
          <w:lang w:bidi="ar-SA"/>
        </w:rPr>
        <w:t xml:space="preserve">مع طلحة بن أبي طلحة وكان يدعى كبش الكتيبة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رسول اللّه صلى‌الله‌عليه‌و‌آله لواء المهاجرين إلى عليّ بن أبي طالب عليه‌السلام ، وجاء حتّى قام تحت لواء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سفيان إلى أصحاب اللواء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الألوية إنّكم تعلمون إنّما يؤتى القوم من قبل ألويتهم كما أُوتيتم يوم بدر من قبل الألوية، فإن ضعفتم عنها فادفعوها إلينا نكفيكم</w:t>
      </w:r>
      <w:r>
        <w:rPr>
          <w:rStyle w:val="FootnoteAnchor"/>
          <w:rtl w:val="true"/>
        </w:rPr>
        <w:footnoteReference w:id="2734"/>
      </w:r>
      <w:r>
        <w:rPr>
          <w:rFonts w:ascii="Amiri" w:hAnsi="Amiri" w:eastAsia="Amiri" w:cs="Amiri"/>
          <w:color w:val="111111"/>
          <w:sz w:val="28"/>
          <w:sz w:val="28"/>
          <w:szCs w:val="28"/>
          <w:rtl w:val="true"/>
          <w:lang w:bidi="ar-SA"/>
        </w:rPr>
        <w:t>أمرها، فغضب طلحة بن أبي طلحة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هذا</w:t>
      </w:r>
      <w:r>
        <w:rPr>
          <w:rStyle w:val="FootnoteAnchor"/>
          <w:rtl w:val="true"/>
        </w:rPr>
        <w:footnoteReference w:id="2735"/>
      </w:r>
      <w:r>
        <w:rPr>
          <w:rFonts w:ascii="Amiri" w:hAnsi="Amiri" w:eastAsia="Amiri" w:cs="Amiri"/>
          <w:color w:val="111111"/>
          <w:sz w:val="28"/>
          <w:sz w:val="28"/>
          <w:szCs w:val="28"/>
          <w:rtl w:val="true"/>
          <w:lang w:bidi="ar-SA"/>
        </w:rPr>
        <w:t>، واللّه لأوردنّكم بها اليوم حياض الموت، فلقى عليّاً عليه‌السلام وتقاربا واختلفت بينهما ضربتان، فضربه عليّ عليه‌السلام على مقدّم رأسه، فبدرت عينه وصاح صيحةً عظيمة وسقط اللواء من يده، فأخذه أخوه مصعب</w:t>
      </w:r>
      <w:r>
        <w:rPr>
          <w:rStyle w:val="FootnoteAnchor"/>
          <w:rtl w:val="true"/>
        </w:rPr>
        <w:footnoteReference w:id="2736"/>
      </w:r>
      <w:r>
        <w:rPr>
          <w:rFonts w:ascii="IRNazanin" w:hAnsi="IRNazanin" w:eastAsia="IRNazanin"/>
          <w:color w:val="111111"/>
          <w:sz w:val="28"/>
          <w:sz w:val="28"/>
          <w:szCs w:val="28"/>
          <w:rtl w:val="true"/>
          <w:lang w:bidi="fa-IR"/>
        </w:rPr>
        <w:t>فرماه عاصم بن ثابت فقتله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أخذه أخوه عثمان فرماه عاصم أيضاً فقتله، فأخذه عبد لهم اسمه صواب وكان من أشدّ الناس، فضرب عليّ يده فقطعت</w:t>
      </w:r>
      <w:r>
        <w:rPr>
          <w:rStyle w:val="FootnoteAnchor"/>
          <w:rtl w:val="true"/>
        </w:rPr>
        <w:footnoteReference w:id="2737"/>
      </w:r>
      <w:r>
        <w:rPr>
          <w:rFonts w:ascii="Amiri" w:hAnsi="Amiri" w:eastAsia="Amiri" w:cs="Amiri"/>
          <w:color w:val="111111"/>
          <w:sz w:val="28"/>
          <w:sz w:val="28"/>
          <w:szCs w:val="28"/>
          <w:rtl w:val="true"/>
          <w:lang w:bidi="ar-SA"/>
        </w:rPr>
        <w:t>، فأخذه بيده اليسرى فضربه فقطعها، فأخذ اللواء على صدره وجمع عليه يديه وهما مقطوعتان، فضربه عليّ عليه‌السلام على اُمّ رأسه وسقط صريعاً</w:t>
      </w:r>
      <w:r>
        <w:rPr>
          <w:rStyle w:val="FootnoteAnchor"/>
          <w:rtl w:val="true"/>
        </w:rPr>
        <w:footnoteReference w:id="2738"/>
      </w:r>
      <w:r>
        <w:rPr>
          <w:rFonts w:ascii="Amiri" w:hAnsi="Amiri" w:eastAsia="Amiri" w:cs="Amiri"/>
          <w:color w:val="111111"/>
          <w:sz w:val="28"/>
          <w:sz w:val="28"/>
          <w:szCs w:val="28"/>
          <w:rtl w:val="true"/>
          <w:lang w:bidi="ar-SA"/>
        </w:rPr>
        <w:t>وانهزم القوم وأكبّ المسلمون على الغنائم، ورأى أصحاب الشعب الناس يغنمون، فخافوا فوات</w:t>
      </w:r>
      <w:r>
        <w:rPr>
          <w:rStyle w:val="FootnoteAnchor"/>
          <w:rtl w:val="true"/>
        </w:rPr>
        <w:footnoteReference w:id="2739"/>
      </w:r>
      <w:r>
        <w:rPr>
          <w:rFonts w:ascii="Amiri" w:hAnsi="Amiri" w:eastAsia="Amiri" w:cs="Amiri"/>
          <w:color w:val="111111"/>
          <w:sz w:val="28"/>
          <w:sz w:val="28"/>
          <w:szCs w:val="28"/>
          <w:rtl w:val="true"/>
          <w:lang w:bidi="ar-SA"/>
        </w:rPr>
        <w:t>الغنيمة فاستأذنوا رئيسهم عبداللّه بن عمر بن حزم</w:t>
      </w:r>
      <w:r>
        <w:rPr>
          <w:rStyle w:val="FootnoteAnchor"/>
          <w:rtl w:val="true"/>
        </w:rPr>
        <w:footnoteReference w:id="2740"/>
      </w:r>
      <w:r>
        <w:rPr>
          <w:rFonts w:ascii="Amiri" w:hAnsi="Amiri" w:eastAsia="Amiri" w:cs="Amiri"/>
          <w:color w:val="111111"/>
          <w:sz w:val="28"/>
          <w:sz w:val="28"/>
          <w:szCs w:val="28"/>
          <w:rtl w:val="true"/>
          <w:lang w:bidi="ar-SA"/>
        </w:rPr>
        <w:t xml:space="preserve">في أخذ الغنائم،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أمرني أن لا أبرح من موضعي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ذلك وهو لا يدري إنّ الأمر يبلغ ما ترى ومالوا إلى الغنائم وتركوه ولن يبرح هو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خالد بن الوليد فقتله، وجاء من ظهر النبيّ صلى‌الله‌عليه‌و‌آله فنظر</w:t>
      </w:r>
      <w:r>
        <w:rPr>
          <w:rStyle w:val="FootnoteAnchor"/>
          <w:rtl w:val="true"/>
        </w:rPr>
        <w:footnoteReference w:id="2741"/>
      </w:r>
      <w:r>
        <w:rPr>
          <w:rFonts w:ascii="Amiri" w:hAnsi="Amiri" w:eastAsia="Amiri" w:cs="Amiri"/>
          <w:color w:val="111111"/>
          <w:sz w:val="28"/>
          <w:sz w:val="28"/>
          <w:szCs w:val="28"/>
          <w:rtl w:val="true"/>
          <w:lang w:bidi="ar-SA"/>
        </w:rPr>
        <w:t>النبيّ صلى‌الله‌عليه‌و‌آله وقد</w:t>
      </w:r>
      <w:r>
        <w:rPr>
          <w:rStyle w:val="FootnoteAnchor"/>
          <w:rtl w:val="true"/>
        </w:rPr>
        <w:footnoteReference w:id="2742"/>
      </w:r>
      <w:r>
        <w:rPr>
          <w:rFonts w:ascii="Amiri" w:hAnsi="Amiri" w:eastAsia="Amiri" w:cs="Amiri"/>
          <w:color w:val="111111"/>
          <w:sz w:val="28"/>
          <w:sz w:val="28"/>
          <w:szCs w:val="28"/>
          <w:rtl w:val="true"/>
          <w:lang w:bidi="ar-SA"/>
        </w:rPr>
        <w:t xml:space="preserve">حفّ به أصحابه، فقال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وهذا الذي تطلبون فحملوا حملة رجل واحد ضرباً بالسيوف وطعناً بالرماح ورمياً بالنبال ورضخاً بالحجارة، وجعل أصحاب رسول اللّه صلى‌الله‌عليه‌و‌آله يقاتلون عنه حتّى قتل منهم سبعون رجلاً، وثبت أمير المؤمنين عليه‌السلام وأبو دجانة وسهل بن حنيف للقوم يدفعون عن النبيّ صلى‌الله‌عليه‌و‌آله ، ففتح عينيه وقد</w:t>
      </w:r>
      <w:r>
        <w:rPr>
          <w:rStyle w:val="FootnoteAnchor"/>
          <w:rtl w:val="true"/>
        </w:rPr>
        <w:footnoteReference w:id="2743"/>
      </w:r>
      <w:r>
        <w:rPr>
          <w:rFonts w:ascii="Amiri" w:hAnsi="Amiri" w:eastAsia="Amiri" w:cs="Amiri"/>
          <w:color w:val="111111"/>
          <w:sz w:val="28"/>
          <w:sz w:val="28"/>
          <w:szCs w:val="28"/>
          <w:rtl w:val="true"/>
          <w:lang w:bidi="ar-SA"/>
        </w:rPr>
        <w:t xml:space="preserve">أُغمي عليه، فنظر إلى عليّ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فعل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نقضوا العهد وولّوا الدبر</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عن رسول اللّه صلى‌الله‌عليه‌و‌آله حتّى لم يبق معه إلاّ عليّ عليه‌السلام وأبو دجانة وسهل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إلاّ عليّ وحده</w:t>
      </w:r>
      <w:r>
        <w:rPr>
          <w:rStyle w:val="FootnoteAnchor"/>
          <w:rtl w:val="true"/>
        </w:rPr>
        <w:footnoteReference w:id="2744"/>
      </w:r>
      <w:r>
        <w:rPr>
          <w:rFonts w:ascii="Amiri" w:hAnsi="Amiri" w:eastAsia="Amiri" w:cs="Amiri"/>
          <w:color w:val="111111"/>
          <w:sz w:val="28"/>
          <w:sz w:val="28"/>
          <w:szCs w:val="28"/>
          <w:rtl w:val="true"/>
          <w:lang w:bidi="ar-SA"/>
        </w:rPr>
        <w:t xml:space="preserve">، فقال رسول اللّه صلى‌الله‌عليه‌و‌آله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فاكفني هؤلاء الذين قصدوا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فكشفهم ثمّ عاد إليه وقد قصدوه من جهة اُخرى، فكرّ عليهم فكشفهم وأبو دجانة وسهل</w:t>
      </w:r>
      <w:r>
        <w:rPr>
          <w:rStyle w:val="FootnoteAnchor"/>
          <w:rtl w:val="true"/>
        </w:rPr>
        <w:footnoteReference w:id="2745"/>
      </w:r>
      <w:r>
        <w:rPr>
          <w:rFonts w:ascii="Amiri" w:hAnsi="Amiri" w:eastAsia="Amiri" w:cs="Amiri"/>
          <w:color w:val="111111"/>
          <w:sz w:val="28"/>
          <w:sz w:val="28"/>
          <w:szCs w:val="28"/>
          <w:rtl w:val="true"/>
          <w:lang w:bidi="ar-SA"/>
        </w:rPr>
        <w:t>قائمان على رأسه، وسيوفهما بأيديهما يذبّان عنه وثاب من المنهزمين أربعة عشر رجلاً، وصعد الباقون الجبل وصاح صائح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رسول اللّه صلى‌الله‌عليه‌و‌آله فانخلعت القلوب لذلك، وتحيّر المنهزمون فأخذوا يميناً وشمالاً، وجعلت هند بنت عتبة لوحشي جعلاً على أن يقتل رسول اللّه صلى‌الله‌عليه‌و‌آله أو عليّاً عليه‌السلام أو حمزة رضى‌الله‌عنه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فلا حيلة فيه لأنّ أصحابه يطوفون به ، وأمّا عليّ فإنّه إذا قاتل كان أحذر من الذئب ، وأمّا حمزة فإنّي أطمع فيه لأنّه إذا غضب لم يبصر ما بين يديه </w:t>
      </w:r>
      <w:r>
        <w:rPr>
          <w:rStyle w:val="FootnoteAnchor"/>
          <w:rtl w:val="true"/>
        </w:rPr>
        <w:footnoteReference w:id="2746"/>
      </w:r>
      <w:r>
        <w:rPr>
          <w:rFonts w:ascii="Amiri" w:hAnsi="Amiri" w:eastAsia="Amiri" w:cs="Amiri"/>
          <w:color w:val="111111"/>
          <w:sz w:val="28"/>
          <w:sz w:val="28"/>
          <w:szCs w:val="28"/>
          <w:rtl w:val="true"/>
          <w:lang w:bidi="ar-SA"/>
        </w:rPr>
        <w:t xml:space="preserve">، فكَمَنَ له وحشيّ في أصل شجرة فرآه حمزة فبدر إليه بالسيف وضربه فأخطأه ، قال 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فهزرت</w:t>
      </w:r>
      <w:r>
        <w:rPr>
          <w:rStyle w:val="FootnoteAnchor"/>
          <w:rtl w:val="true"/>
        </w:rPr>
        <w:footnoteReference w:id="2747"/>
      </w:r>
      <w:r>
        <w:rPr>
          <w:rFonts w:ascii="Amiri" w:hAnsi="Amiri" w:eastAsia="Amiri" w:cs="Amiri"/>
          <w:color w:val="111111"/>
          <w:sz w:val="28"/>
          <w:sz w:val="28"/>
          <w:szCs w:val="28"/>
          <w:rtl w:val="true"/>
          <w:lang w:bidi="ar-SA"/>
        </w:rPr>
        <w:t>الحربة</w:t>
      </w:r>
    </w:p>
    <w:p>
      <w:pPr>
        <w:pStyle w:val="BookText"/>
        <w:rPr/>
      </w:pPr>
      <w:r>
        <w:rPr>
          <w:rFonts w:ascii="Amiri" w:hAnsi="Amiri" w:eastAsia="Amiri" w:cs="Amiri"/>
          <w:color w:val="111111"/>
          <w:sz w:val="28"/>
          <w:sz w:val="28"/>
          <w:szCs w:val="28"/>
          <w:rtl w:val="true"/>
          <w:lang w:bidi="ar-SA"/>
        </w:rPr>
        <w:t xml:space="preserve">حتّى إذا تمكّنت منه رميته فأصبته في أربيته فأنفذته وتركته حتّى إذا برد صرت إليه وأخذت حربتي، وشغل المسلمون عنّي وعنه بالهزيمة، وجاءت هند فأمرت بشقّ بطنه وقطع كبده والتمثيل به، فجدعوا أنفه واُذنيه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عار للأشراف إن ظفرت بها كلاب الأعادي من فصيحٍ وأعجم</w:t>
      </w:r>
    </w:p>
    <w:p>
      <w:pPr>
        <w:pStyle w:val="BookText"/>
        <w:rPr/>
      </w:pPr>
      <w:r>
        <w:rPr>
          <w:rFonts w:ascii="Amiri" w:hAnsi="Amiri" w:eastAsia="Amiri" w:cs="Amiri"/>
          <w:color w:val="111111"/>
          <w:sz w:val="28"/>
          <w:sz w:val="28"/>
          <w:szCs w:val="28"/>
          <w:rtl w:val="true"/>
          <w:lang w:bidi="ar-SA"/>
        </w:rPr>
        <w:t>فحربة وحشيّ سقت حمزة الردى وحتف عليّ من حسام ابن ملجم</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 xml:space="preserve">في حديث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تفرّق الناس عن رسول اللّه صلى‌الله‌عليه‌و‌آله جاء عليّ عليه‌السلام متقلِّداً بسيفه حتّى قام بين يديه، فرفع رأسه إليه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تفرّ</w:t>
      </w:r>
      <w:r>
        <w:rPr>
          <w:rStyle w:val="FootnoteAnchor"/>
          <w:rtl w:val="true"/>
        </w:rPr>
        <w:footnoteReference w:id="2749"/>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أرجع كافراً بعد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قومٍ انحدروا من الجبل، فحمل عليهم فهزمهم فجاء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عجبت الملائكة من حسن مواساة عليّ عليه‌السلام لك بنفسه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يمنعه من ذلك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طلحة ابن أبي طلحة صاحب لواء قريش</w:t>
      </w:r>
      <w:r>
        <w:rPr>
          <w:rStyle w:val="FootnoteAnchor"/>
          <w:rtl w:val="true"/>
        </w:rPr>
        <w:footnoteReference w:id="2750"/>
      </w:r>
      <w:r>
        <w:rPr>
          <w:rFonts w:ascii="Amiri" w:hAnsi="Amiri" w:eastAsia="Amiri" w:cs="Amiri"/>
          <w:color w:val="111111"/>
          <w:sz w:val="28"/>
          <w:sz w:val="28"/>
          <w:szCs w:val="28"/>
          <w:rtl w:val="true"/>
          <w:lang w:bidi="ar-SA"/>
        </w:rPr>
        <w:t xml:space="preserve">يومئذٍ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أنتم تزعمون أنّ اللّه يعجّلنا بسيوفكم إلى النار، ويعجّلكم بسيوفنا إلى الجنّة، فأيّكم يبرز إليَّ؟ فبرز إليه عليّ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اُفارقك</w:t>
      </w:r>
      <w:r>
        <w:rPr>
          <w:rStyle w:val="FootnoteAnchor"/>
          <w:rtl w:val="true"/>
        </w:rPr>
        <w:footnoteReference w:id="2751"/>
      </w:r>
      <w:r>
        <w:rPr>
          <w:rFonts w:ascii="Amiri" w:hAnsi="Amiri" w:eastAsia="Amiri" w:cs="Amiri"/>
          <w:color w:val="111111"/>
          <w:sz w:val="28"/>
          <w:sz w:val="28"/>
          <w:szCs w:val="28"/>
          <w:rtl w:val="true"/>
          <w:lang w:bidi="ar-SA"/>
        </w:rPr>
        <w:t>حتّى أُعجّلك بسيفي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بضربتين، فضربه عليّ عليه‌السلام على رجليه فقطعهما وسقط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يابن عمّ، فانصرف إلى موقفه،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جهزت</w:t>
      </w:r>
      <w:r>
        <w:rPr>
          <w:rStyle w:val="FootnoteAnchor"/>
          <w:rtl w:val="true"/>
        </w:rPr>
        <w:footnoteReference w:id="2752"/>
      </w:r>
      <w:r>
        <w:rPr>
          <w:rFonts w:ascii="Amiri" w:hAnsi="Amiri" w:eastAsia="Amiri" w:cs="Amiri"/>
          <w:color w:val="111111"/>
          <w:sz w:val="28"/>
          <w:sz w:val="28"/>
          <w:szCs w:val="28"/>
          <w:rtl w:val="true"/>
          <w:lang w:bidi="ar-SA"/>
        </w:rPr>
        <w:t>عليه؟ فقال</w:t>
      </w:r>
      <w:r>
        <w:rPr>
          <w:rStyle w:val="FootnoteAnchor"/>
          <w:rtl w:val="true"/>
        </w:rPr>
        <w:footnoteReference w:id="2753"/>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يعيش بعدها فمات من ساعته، وبشّر</w:t>
      </w:r>
    </w:p>
    <w:p>
      <w:pPr>
        <w:pStyle w:val="BookText"/>
        <w:rPr/>
      </w:pPr>
      <w:r>
        <w:rPr>
          <w:rFonts w:ascii="Amiri" w:hAnsi="Amiri" w:eastAsia="Amiri" w:cs="Amiri"/>
          <w:color w:val="111111"/>
          <w:sz w:val="28"/>
          <w:sz w:val="28"/>
          <w:szCs w:val="28"/>
          <w:rtl w:val="true"/>
          <w:lang w:bidi="ar-SA"/>
        </w:rPr>
        <w:t xml:space="preserve">النبيّ صلى‌الله‌عليه‌و‌آله بذلك فسرّ به ،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انهزم الناس عن رسول اللّه صلى‌الله‌عليه‌و‌آله يوم اُحد لحقني من الجزع عليه ما لا أملك نفسي، وكنت أمامه أضرب بسيفي</w:t>
      </w:r>
      <w:r>
        <w:rPr>
          <w:rStyle w:val="FootnoteAnchor"/>
          <w:rtl w:val="true"/>
        </w:rPr>
        <w:footnoteReference w:id="2754"/>
      </w:r>
      <w:r>
        <w:rPr>
          <w:rFonts w:ascii="Amiri" w:hAnsi="Amiri" w:eastAsia="Amiri" w:cs="Amiri"/>
          <w:color w:val="111111"/>
          <w:sz w:val="28"/>
          <w:sz w:val="28"/>
          <w:szCs w:val="28"/>
          <w:rtl w:val="true"/>
          <w:lang w:bidi="ar-SA"/>
        </w:rPr>
        <w:t xml:space="preserve">، فرجعت أطلبه فلم أره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ليفرّ وما رأيته في القتلى، وأظنّه رفع من بيننا إلى السماء، فكسرت جفن سيفي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لاُقاتلنّ به حتّى اُقتل وحملت على القوم فأفرجوا فإذا أنا برسول اللّه صلى‌الله‌عليه‌و‌آله قد وقع مغشيّاً عليه، فنظر إليَّ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الناس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يارسول اللّه وولّوا الدبر وأسلموك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كتيبة قد أقبلت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عليهم أضربهم يميناً وشمالاً حتّى فرّوا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تسمع مديحك في السماء إنّ ملكاً اسمه رضوان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المناداة قد نقلها الرواة وتداولها الاخباريّون، ولم يتفرّد بها الشيعة ، بل وافقهم على ذلك الجمّ الغفير</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عبداللّه جعفر بن محمّد عن أبيه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اللواء يوم اُحد تسعة كلّهم قتلهم عليّ بن أبي طالب عليه‌السلام عن آخرهم، وانهزم القوم وبارز الحكم بن الأخنس، فضربه فقطع رجله من نصف الفخذ فهلك منها، وأقبل اُميّة بن أبي حذيفة بن المغيرة وهو فارغ</w:t>
      </w:r>
      <w:r>
        <w:rPr>
          <w:rStyle w:val="FootnoteAnchor"/>
          <w:rtl w:val="true"/>
        </w:rPr>
        <w:footnoteReference w:id="2757"/>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وعرض له من المسلمين</w:t>
      </w:r>
      <w:r>
        <w:rPr>
          <w:rStyle w:val="FootnoteAnchor"/>
          <w:rtl w:val="true"/>
        </w:rPr>
        <w:footnoteReference w:id="2758"/>
      </w:r>
      <w:r>
        <w:rPr>
          <w:rFonts w:ascii="Amiri" w:hAnsi="Amiri" w:eastAsia="Amiri" w:cs="Amiri"/>
          <w:color w:val="111111"/>
          <w:sz w:val="28"/>
          <w:sz w:val="28"/>
          <w:szCs w:val="28"/>
          <w:rtl w:val="true"/>
          <w:lang w:bidi="ar-SA"/>
        </w:rPr>
        <w:t>رجل فقتله وصمد له عليّ عليه‌السلام فضربه على هامته، فنشب السيف في بيضته وسيفه درقة</w:t>
      </w:r>
      <w:r>
        <w:rPr>
          <w:rStyle w:val="FootnoteAnchor"/>
          <w:rtl w:val="true"/>
        </w:rPr>
        <w:footnoteReference w:id="2759"/>
      </w:r>
      <w:r>
        <w:rPr>
          <w:rFonts w:ascii="Amiri" w:hAnsi="Amiri" w:eastAsia="Amiri" w:cs="Amiri"/>
          <w:color w:val="111111"/>
          <w:sz w:val="28"/>
          <w:sz w:val="28"/>
          <w:szCs w:val="28"/>
          <w:rtl w:val="true"/>
          <w:lang w:bidi="ar-SA"/>
        </w:rPr>
        <w:t>عليّ فنزعا سيفهما وتناوشا</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إلى فتق تحت إبطه فضربته فيه بالسيف فقتلته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أصابني</w:t>
      </w:r>
      <w:r>
        <w:rPr>
          <w:rStyle w:val="FootnoteAnchor"/>
          <w:rtl w:val="true"/>
        </w:rPr>
        <w:footnoteReference w:id="2761"/>
      </w:r>
      <w:r>
        <w:rPr>
          <w:rFonts w:ascii="Amiri" w:hAnsi="Amiri" w:eastAsia="Amiri" w:cs="Amiri"/>
          <w:color w:val="111111"/>
          <w:sz w:val="28"/>
          <w:sz w:val="28"/>
          <w:szCs w:val="28"/>
          <w:rtl w:val="true"/>
          <w:lang w:bidi="ar-SA"/>
        </w:rPr>
        <w:t>يوم اُحد ستّة عشر ضربة حتّى</w:t>
      </w:r>
      <w:r>
        <w:rPr>
          <w:rStyle w:val="FootnoteAnchor"/>
          <w:rtl w:val="true"/>
        </w:rPr>
        <w:footnoteReference w:id="2762"/>
      </w:r>
      <w:r>
        <w:rPr>
          <w:rFonts w:ascii="Amiri" w:hAnsi="Amiri" w:eastAsia="Amiri" w:cs="Amiri"/>
          <w:color w:val="111111"/>
          <w:sz w:val="28"/>
          <w:sz w:val="28"/>
          <w:szCs w:val="28"/>
          <w:rtl w:val="true"/>
          <w:lang w:bidi="ar-SA"/>
        </w:rPr>
        <w:t>سقطت إلى الأرض في أربع منهنّ، فجاءني رجل حسن الوجه طيّب الرائحة</w:t>
      </w:r>
      <w:r>
        <w:rPr>
          <w:rStyle w:val="FootnoteAnchor"/>
          <w:rtl w:val="true"/>
        </w:rPr>
        <w:footnoteReference w:id="2763"/>
      </w:r>
      <w:r>
        <w:rPr>
          <w:rFonts w:ascii="Amiri" w:hAnsi="Amiri" w:eastAsia="Amiri" w:cs="Amiri"/>
          <w:color w:val="111111"/>
          <w:sz w:val="28"/>
          <w:sz w:val="28"/>
          <w:szCs w:val="28"/>
          <w:rtl w:val="true"/>
          <w:lang w:bidi="ar-SA"/>
        </w:rPr>
        <w:t>، فأخذ بضبعي فأقامني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عليهم فإنّك في طاعة اللّه وطاعة رسول اللّه‌</w:t>
      </w:r>
      <w:r>
        <w:rPr>
          <w:rStyle w:val="FootnoteAnchor"/>
          <w:rtl w:val="true"/>
        </w:rPr>
        <w:footnoteReference w:id="2764"/>
      </w:r>
      <w:r>
        <w:rPr>
          <w:rFonts w:ascii="Amiri" w:hAnsi="Amiri" w:eastAsia="Amiri" w:cs="Amiri"/>
          <w:color w:val="111111"/>
          <w:sz w:val="28"/>
          <w:sz w:val="28"/>
          <w:szCs w:val="28"/>
          <w:rtl w:val="true"/>
          <w:lang w:bidi="ar-SA"/>
        </w:rPr>
        <w:t xml:space="preserve">وهما منك راضيان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فأتيت رسول اللّه صلى‌الله‌عليه‌و‌آله فأخبرته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تعرف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شبّهته بدحيّة الكلبي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أقرّ اللّه عينك كان ذلك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الحافظ أبو محمّد بن عبد العزيز الجنابذي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قيس بن سعد</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رجع</w:t>
      </w:r>
      <w:r>
        <w:rPr>
          <w:rStyle w:val="FootnoteAnchor"/>
          <w:rtl w:val="true"/>
        </w:rPr>
        <w:footnoteReference w:id="2766"/>
      </w:r>
      <w:r>
        <w:rPr>
          <w:rFonts w:ascii="Amiri" w:hAnsi="Amiri" w:eastAsia="Amiri" w:cs="Amiri"/>
          <w:color w:val="111111"/>
          <w:sz w:val="28"/>
          <w:sz w:val="28"/>
          <w:szCs w:val="28"/>
          <w:rtl w:val="true"/>
          <w:lang w:bidi="ar-SA"/>
        </w:rPr>
        <w:t>المسلمون إلى النبيّ صلى‌الله‌عليه‌و‌آله وانصرف المشركون إلى مكّة وانصرف النبيّ صلى‌الله‌عليه‌و‌آله إلى المدينة، فاستقبلته فاطمة عليهاالسلام ومعها إناء</w:t>
      </w:r>
      <w:r>
        <w:rPr>
          <w:rStyle w:val="FootnoteAnchor"/>
          <w:rtl w:val="true"/>
        </w:rPr>
        <w:footnoteReference w:id="2767"/>
      </w:r>
      <w:r>
        <w:rPr>
          <w:rFonts w:ascii="IRNazanin" w:hAnsi="IRNazanin" w:eastAsia="IRNazanin"/>
          <w:color w:val="111111"/>
          <w:sz w:val="28"/>
          <w:sz w:val="28"/>
          <w:szCs w:val="28"/>
          <w:rtl w:val="true"/>
          <w:lang w:bidi="fa-IR"/>
        </w:rPr>
        <w:t>فغسل به وجهه ولحقت</w:t>
      </w:r>
      <w:r>
        <w:rPr>
          <w:rStyle w:val="FootnoteAnchor"/>
          <w:rtl w:val="true"/>
        </w:rPr>
        <w:footnoteReference w:id="2768"/>
      </w:r>
      <w:r>
        <w:rPr>
          <w:rFonts w:ascii="Amiri" w:hAnsi="Amiri" w:eastAsia="Amiri" w:cs="Amiri"/>
          <w:color w:val="111111"/>
          <w:sz w:val="28"/>
          <w:sz w:val="28"/>
          <w:szCs w:val="28"/>
          <w:rtl w:val="true"/>
          <w:lang w:bidi="ar-SA"/>
        </w:rPr>
        <w:t xml:space="preserve">أمير المؤمنين وقد خضب الدم يده إلى كتفه ومعه ذو الفقار، فناوله فاطمة عليهاالسلام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هذا السيف لقد صدقني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أفاطم هاك السيف غير ذميم فلست برعديدٍ ولا بمليم</w:t>
      </w:r>
    </w:p>
    <w:p>
      <w:pPr>
        <w:pStyle w:val="BookText"/>
        <w:rPr/>
      </w:pPr>
      <w:r>
        <w:rPr>
          <w:rFonts w:ascii="Amiri" w:hAnsi="Amiri" w:eastAsia="Amiri" w:cs="Amiri"/>
          <w:color w:val="111111"/>
          <w:sz w:val="28"/>
          <w:sz w:val="28"/>
          <w:szCs w:val="28"/>
          <w:rtl w:val="true"/>
          <w:lang w:bidi="ar-SA"/>
        </w:rPr>
        <w:t>لعمري لقد أعذرت في نصر أحمدٍ وطاعة ربٍّ بالعباد عليم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يا فاطمة فقد أدّى بعلك ما عليه، وقد قتل اللّه به صناديد قريش</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وقد ذكر أهل السِيَر قتلى أُحد من المشركين وكان جمهورهم قتلى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لواء قريش يوم اُحد طلحة بن أبي طلحة قتله عليّ عليه‌السلام وقتل ابنه أبا سعد</w:t>
      </w:r>
      <w:r>
        <w:rPr>
          <w:rStyle w:val="FootnoteAnchor"/>
          <w:rtl w:val="true"/>
        </w:rPr>
        <w:footnoteReference w:id="2770"/>
      </w:r>
      <w:r>
        <w:rPr>
          <w:rFonts w:ascii="Amiri" w:hAnsi="Amiri" w:eastAsia="Amiri" w:cs="Amiri"/>
          <w:color w:val="111111"/>
          <w:sz w:val="28"/>
          <w:sz w:val="28"/>
          <w:szCs w:val="28"/>
          <w:rtl w:val="true"/>
          <w:lang w:bidi="ar-SA"/>
        </w:rPr>
        <w:t>، وأخاه كلدة وعبداللّه بن حميد</w:t>
      </w:r>
      <w:r>
        <w:rPr>
          <w:rStyle w:val="FootnoteAnchor"/>
          <w:rtl w:val="true"/>
        </w:rPr>
        <w:footnoteReference w:id="2771"/>
      </w:r>
      <w:r>
        <w:rPr>
          <w:rFonts w:ascii="Amiri" w:hAnsi="Amiri" w:eastAsia="Amiri" w:cs="Amiri"/>
          <w:color w:val="111111"/>
          <w:sz w:val="28"/>
          <w:sz w:val="28"/>
          <w:szCs w:val="28"/>
          <w:rtl w:val="true"/>
          <w:lang w:bidi="ar-SA"/>
        </w:rPr>
        <w:t>بن زهرة، وأبا الحكم بن الأخنس بن شريق الثقفي، والوليد بن أبي حذيفة بن المغيرة، وأخاه أُميّة وارطاة بن شرحبيل، وهشام بن اُميّة المخزومي</w:t>
      </w:r>
      <w:r>
        <w:rPr>
          <w:rStyle w:val="FootnoteAnchor"/>
          <w:rtl w:val="true"/>
        </w:rPr>
        <w:footnoteReference w:id="2772"/>
      </w:r>
      <w:r>
        <w:rPr>
          <w:rFonts w:ascii="Amiri" w:hAnsi="Amiri" w:eastAsia="Amiri" w:cs="Amiri"/>
          <w:color w:val="111111"/>
          <w:sz w:val="28"/>
          <w:sz w:val="28"/>
          <w:szCs w:val="28"/>
          <w:rtl w:val="true"/>
          <w:lang w:bidi="ar-SA"/>
        </w:rPr>
        <w:t>وعمرو بن عبداللّه الجمحي، وبشر بن مالك وصوابا مولى بني عبد الدار، وكان الفتح له ورجوع الناس إلى النبيّ صلى‌الله‌عليه‌و‌آله بمقامه وثباته، يذبّ</w:t>
      </w:r>
      <w:r>
        <w:rPr>
          <w:rStyle w:val="FootnoteAnchor"/>
          <w:rtl w:val="true"/>
        </w:rPr>
        <w:footnoteReference w:id="2773"/>
      </w:r>
      <w:r>
        <w:rPr>
          <w:rFonts w:ascii="Amiri" w:hAnsi="Amiri" w:eastAsia="Amiri" w:cs="Amiri"/>
          <w:color w:val="111111"/>
          <w:sz w:val="28"/>
          <w:sz w:val="28"/>
          <w:szCs w:val="28"/>
          <w:rtl w:val="true"/>
          <w:lang w:bidi="ar-SA"/>
        </w:rPr>
        <w:t xml:space="preserve">عنه دونهم ويبذل مهجته العزيزة في نصره، وتوجّه العتاب من اللّه إلى كافّتهم لموضع الهزيمة، وفي قتله عليه‌السلام من قتل يوم اُحد وعنائه وبلائه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الحجّاج بن علاط</w:t>
      </w:r>
      <w:r>
        <w:rPr>
          <w:rStyle w:val="FootnoteAnchor"/>
          <w:rtl w:val="true"/>
        </w:rPr>
        <w:footnoteReference w:id="2774"/>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حزبه أعني ابن فاطمة المعمّ المخولا</w:t>
      </w:r>
    </w:p>
    <w:p>
      <w:pPr>
        <w:pStyle w:val="BookText"/>
        <w:rPr/>
      </w:pPr>
      <w:r>
        <w:rPr>
          <w:rFonts w:ascii="Amiri" w:hAnsi="Amiri" w:eastAsia="Amiri" w:cs="Amiri"/>
          <w:color w:val="111111"/>
          <w:sz w:val="28"/>
          <w:sz w:val="28"/>
          <w:szCs w:val="28"/>
          <w:rtl w:val="true"/>
          <w:lang w:bidi="ar-SA"/>
        </w:rPr>
        <w:t>جادت يداك له بعاجل طعنةٍ تركت طليحة للجبين مجدّلا</w:t>
      </w:r>
    </w:p>
    <w:p>
      <w:pPr>
        <w:pStyle w:val="BookText"/>
        <w:rPr/>
      </w:pPr>
      <w:r>
        <w:rPr>
          <w:rFonts w:ascii="Amiri" w:hAnsi="Amiri" w:eastAsia="Amiri" w:cs="Amiri"/>
          <w:color w:val="111111"/>
          <w:sz w:val="28"/>
          <w:sz w:val="28"/>
          <w:szCs w:val="28"/>
          <w:rtl w:val="true"/>
          <w:lang w:bidi="ar-SA"/>
        </w:rPr>
        <w:t>وشددت شدّة باسلٍ فكشفتهم بالسفح إذ يهوون أسفل سفّلا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وعلّلت سيفك بالدماء ولم تكن لتردّه خسران حتّى يتهلا</w:t>
      </w:r>
      <w:r>
        <w:rPr>
          <w:rStyle w:val="FootnoteAnchor"/>
          <w:rtl w:val="true"/>
        </w:rPr>
        <w:footnoteReference w:id="2775"/>
      </w:r>
      <w:r>
        <w:rPr>
          <w:rStyle w:val="FootnoteAnchor"/>
          <w:rtl w:val="true"/>
        </w:rPr>
        <w:footnoteReference w:id="277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غزاة على ما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الغمّة</w:t>
      </w:r>
      <w:r>
        <w:rPr>
          <w:rFonts w:eastAsia="Amiri" w:cs="Amiri" w:ascii="Amiri" w:hAnsi="Amiri"/>
          <w:color w:val="111111"/>
          <w:sz w:val="28"/>
          <w:szCs w:val="28"/>
          <w:rtl w:val="true"/>
          <w:lang w:bidi="ar-SA"/>
        </w:rPr>
        <w:t>»</w:t>
      </w:r>
      <w:r>
        <w:rPr>
          <w:rStyle w:val="FootnoteAnchor"/>
          <w:rtl w:val="true"/>
        </w:rPr>
        <w:footnoteReference w:id="2777"/>
      </w:r>
      <w:r>
        <w:rPr>
          <w:rFonts w:ascii="Amiri" w:hAnsi="Amiri" w:eastAsia="Amiri" w:cs="Amiri"/>
          <w:color w:val="111111"/>
          <w:sz w:val="28"/>
          <w:sz w:val="28"/>
          <w:szCs w:val="28"/>
          <w:rtl w:val="true"/>
          <w:lang w:bidi="ar-SA"/>
        </w:rPr>
        <w:t>أنّه لمّا فرغ رسول اللّه صلى‌الله‌عليه‌و‌آله من حفر الخندق أقبلت قريش بأحابيشها وأتباعها من كنانة وأهل تهامة في عشرة آلاف، وأقبلت غطفان ومن تبعها</w:t>
      </w:r>
      <w:r>
        <w:rPr>
          <w:rStyle w:val="FootnoteAnchor"/>
          <w:rtl w:val="true"/>
        </w:rPr>
        <w:footnoteReference w:id="2778"/>
      </w:r>
      <w:r>
        <w:rPr>
          <w:rFonts w:ascii="Amiri" w:hAnsi="Amiri" w:eastAsia="Amiri" w:cs="Amiri"/>
          <w:color w:val="111111"/>
          <w:sz w:val="28"/>
          <w:sz w:val="28"/>
          <w:szCs w:val="28"/>
          <w:rtl w:val="true"/>
          <w:lang w:bidi="ar-SA"/>
        </w:rPr>
        <w:t xml:space="preserve">من أهل نجد، فنزلوا من فوق المسلمين ومن أسفلهم،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w:t>
      </w:r>
      <w:r>
        <w:rPr>
          <w:rStyle w:val="FootnoteAnchor"/>
          <w:rtl w:val="true"/>
        </w:rPr>
        <w:footnoteReference w:id="2779"/>
      </w:r>
      <w:r>
        <w:rPr>
          <w:rFonts w:ascii="Amiri" w:hAnsi="Amiri" w:eastAsia="Amiri" w:cs="Amiri"/>
          <w:color w:val="111111"/>
          <w:sz w:val="28"/>
          <w:sz w:val="28"/>
          <w:szCs w:val="28"/>
          <w:rtl w:val="true"/>
          <w:lang w:bidi="ar-SA"/>
        </w:rPr>
        <w:t>فخرج النبيّ صلى‌الله‌عليه‌و‌آله بالمسلمين وهم ثلاثة آلاف، وجعلوا الخندق بينهم، واتّفق المشركون مع اليهود على رسول اللّه صلى‌الله‌عليه‌و‌آله وقد ذكر اللّه تعالى هذه القصّة في سورة الأحزاب، وطمع المشركون بكثرتهم وموافقة اليهود لهم، واشتدّ الأمر على المسلمين، وركب فوارس من قريش منهم عمرو بن عبد ودّ وكان من مشاهيرهم، وعكرمة بن أبي جهل، وتواعدوا القتال وأقبلوا تعنف</w:t>
      </w:r>
      <w:r>
        <w:rPr>
          <w:rStyle w:val="FootnoteAnchor"/>
          <w:rtl w:val="true"/>
        </w:rPr>
        <w:footnoteReference w:id="2780"/>
      </w:r>
      <w:r>
        <w:rPr>
          <w:rFonts w:ascii="Amiri" w:hAnsi="Amiri" w:eastAsia="Amiri" w:cs="Amiri"/>
          <w:color w:val="111111"/>
          <w:sz w:val="28"/>
          <w:sz w:val="28"/>
          <w:szCs w:val="28"/>
          <w:rtl w:val="true"/>
          <w:lang w:bidi="ar-SA"/>
        </w:rPr>
        <w:t>بهم خيولهم حتّى وقفوا على أضيق مكان في الخندق، ثمّ ضربوا خيولهم</w:t>
      </w:r>
      <w:r>
        <w:rPr>
          <w:rStyle w:val="FootnoteAnchor"/>
          <w:rtl w:val="true"/>
        </w:rPr>
        <w:footnoteReference w:id="2781"/>
      </w:r>
      <w:r>
        <w:rPr>
          <w:rFonts w:ascii="Amiri" w:hAnsi="Amiri" w:eastAsia="Amiri" w:cs="Amiri"/>
          <w:color w:val="111111"/>
          <w:sz w:val="28"/>
          <w:sz w:val="28"/>
          <w:szCs w:val="28"/>
          <w:rtl w:val="true"/>
          <w:lang w:bidi="ar-SA"/>
        </w:rPr>
        <w:t>فاقتحمته وجالت بهم خيولهم</w:t>
      </w:r>
      <w:r>
        <w:rPr>
          <w:rStyle w:val="FootnoteAnchor"/>
          <w:rtl w:val="true"/>
        </w:rPr>
        <w:footnoteReference w:id="2782"/>
      </w:r>
      <w:r>
        <w:rPr>
          <w:rFonts w:ascii="Amiri" w:hAnsi="Amiri" w:eastAsia="Amiri" w:cs="Amiri"/>
          <w:color w:val="111111"/>
          <w:sz w:val="28"/>
          <w:sz w:val="28"/>
          <w:szCs w:val="28"/>
          <w:rtl w:val="true"/>
          <w:lang w:bidi="ar-SA"/>
        </w:rPr>
        <w:t>في السبخة بين الخندق والمسلمين</w:t>
      </w:r>
      <w:r>
        <w:rPr>
          <w:rStyle w:val="FootnoteAnchor"/>
          <w:rtl w:val="true"/>
        </w:rPr>
        <w:footnoteReference w:id="2783"/>
      </w:r>
      <w:r>
        <w:rPr>
          <w:rFonts w:ascii="Amiri" w:hAnsi="Amiri" w:eastAsia="Amiri" w:cs="Amiri"/>
          <w:color w:val="111111"/>
          <w:sz w:val="28"/>
          <w:sz w:val="28"/>
          <w:szCs w:val="28"/>
          <w:rtl w:val="true"/>
          <w:lang w:bidi="ar-SA"/>
        </w:rPr>
        <w:t>، فخرج عليّ بن أبي طالب عليه‌السلام ومعه نفر من المسلمين، وأخذ</w:t>
      </w:r>
      <w:r>
        <w:rPr>
          <w:rStyle w:val="FootnoteAnchor"/>
          <w:rtl w:val="true"/>
        </w:rPr>
        <w:footnoteReference w:id="2784"/>
      </w:r>
      <w:r>
        <w:rPr>
          <w:rFonts w:ascii="Amiri" w:hAnsi="Amiri" w:eastAsia="Amiri" w:cs="Amiri"/>
          <w:color w:val="111111"/>
          <w:sz w:val="28"/>
          <w:sz w:val="28"/>
          <w:szCs w:val="28"/>
          <w:rtl w:val="true"/>
          <w:lang w:bidi="ar-SA"/>
        </w:rPr>
        <w:t>عليهم المضيق الذي اقتحموه وقصدوه</w:t>
      </w:r>
      <w:r>
        <w:rPr>
          <w:rStyle w:val="FootnoteAnchor"/>
          <w:rtl w:val="true"/>
        </w:rPr>
        <w:footnoteReference w:id="2785"/>
      </w:r>
      <w:r>
        <w:rPr>
          <w:rFonts w:ascii="Amiri" w:hAnsi="Amiri" w:eastAsia="Amiri" w:cs="Amiri"/>
          <w:color w:val="111111"/>
          <w:sz w:val="28"/>
          <w:sz w:val="28"/>
          <w:szCs w:val="28"/>
          <w:rtl w:val="true"/>
          <w:lang w:bidi="ar-SA"/>
        </w:rPr>
        <w:t xml:space="preserve">، وكان عمرو بن عبد ودّ قد جعل لنفسه علامة ليعرف مكانه وتظهر شهامته، ولمّا وقف ومعه ولده حسل وأصحابه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مبارز وجعل يؤنّبهم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التي تزعمون أنّ من قتل منكم دخلها؟ أفلا يبرز إليَّ رجل؟ فقال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له يارسول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 ثمّ نادى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Style w:val="FootnoteAnchor"/>
          <w:rtl w:val="true"/>
        </w:rPr>
        <w:footnoteReference w:id="278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بححت من النداء بجمعكم هل من مبارز</w:t>
      </w:r>
    </w:p>
    <w:p>
      <w:pPr>
        <w:pStyle w:val="BookText"/>
        <w:rPr/>
      </w:pPr>
      <w:r>
        <w:rPr>
          <w:rFonts w:ascii="IRNazanin" w:hAnsi="IRNazanin" w:eastAsia="IRNazanin"/>
          <w:color w:val="111111"/>
          <w:sz w:val="28"/>
          <w:sz w:val="28"/>
          <w:szCs w:val="28"/>
          <w:rtl w:val="true"/>
          <w:lang w:bidi="fa-IR"/>
        </w:rPr>
        <w:t>ووقفت إذ جبن المشجّ موقف القرن المناجز</w:t>
      </w:r>
    </w:p>
    <w:p>
      <w:pPr>
        <w:pStyle w:val="BookText"/>
        <w:rPr/>
      </w:pPr>
      <w:r>
        <w:rPr>
          <w:rFonts w:ascii="Amiri" w:hAnsi="Amiri" w:eastAsia="Amiri" w:cs="Amiri"/>
          <w:color w:val="111111"/>
          <w:sz w:val="28"/>
          <w:sz w:val="28"/>
          <w:szCs w:val="28"/>
          <w:rtl w:val="true"/>
          <w:lang w:bidi="ar-SA"/>
        </w:rPr>
        <w:t>وكذاك إنّي لم أزل متسرّعاً قبل الهزاهز</w:t>
      </w:r>
    </w:p>
    <w:p>
      <w:pPr>
        <w:pStyle w:val="BookText"/>
        <w:rPr/>
      </w:pPr>
      <w:r>
        <w:rPr>
          <w:rFonts w:ascii="Amiri" w:hAnsi="Amiri" w:eastAsia="Amiri" w:cs="Amiri"/>
          <w:color w:val="111111"/>
          <w:sz w:val="28"/>
          <w:sz w:val="28"/>
          <w:szCs w:val="28"/>
          <w:rtl w:val="true"/>
          <w:lang w:bidi="ar-SA"/>
        </w:rPr>
        <w:t>إنّ الشجاعة في الفتى والجود من خير الغرائز</w:t>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عمرواً</w:t>
      </w:r>
      <w:r>
        <w:rPr>
          <w:rFonts w:eastAsia="Amiri" w:cs="Amiri" w:ascii="Amiri" w:hAnsi="Amiri"/>
          <w:color w:val="111111"/>
          <w:sz w:val="28"/>
          <w:szCs w:val="28"/>
          <w:rtl w:val="true"/>
          <w:lang w:bidi="ar-SA"/>
        </w:rPr>
        <w:t>»</w:t>
      </w:r>
      <w:r>
        <w:rPr>
          <w:rStyle w:val="FootnoteAnchor"/>
          <w:rtl w:val="true"/>
        </w:rPr>
        <w:footnoteReference w:id="2787"/>
      </w:r>
      <w:r>
        <w:rPr>
          <w:rFonts w:ascii="Amiri" w:hAnsi="Amiri" w:eastAsia="Amiri" w:cs="Amiri"/>
          <w:color w:val="111111"/>
          <w:sz w:val="28"/>
          <w:sz w:val="28"/>
          <w:szCs w:val="28"/>
          <w:rtl w:val="true"/>
          <w:lang w:bidi="ar-SA"/>
        </w:rPr>
        <w:t xml:space="preserve">، فأذِن له فخرج إليه وقال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تعجلنّ فقد أتاك مجيب صوتك غير عاجز</w:t>
      </w:r>
    </w:p>
    <w:p>
      <w:pPr>
        <w:pStyle w:val="BookText"/>
        <w:rPr/>
      </w:pPr>
      <w:r>
        <w:rPr>
          <w:rFonts w:ascii="Amiri" w:hAnsi="Amiri" w:eastAsia="Amiri" w:cs="Amiri"/>
          <w:color w:val="111111"/>
          <w:sz w:val="28"/>
          <w:sz w:val="28"/>
          <w:szCs w:val="28"/>
          <w:rtl w:val="true"/>
          <w:lang w:bidi="ar-SA"/>
        </w:rPr>
        <w:t>ذو نيّةٍ وبصيرة والصدق منجا كلّ فائز</w:t>
      </w:r>
    </w:p>
    <w:p>
      <w:pPr>
        <w:pStyle w:val="BookText"/>
        <w:rPr/>
      </w:pPr>
      <w:r>
        <w:rPr>
          <w:rFonts w:ascii="Amiri" w:hAnsi="Amiri" w:eastAsia="Amiri" w:cs="Amiri"/>
          <w:color w:val="111111"/>
          <w:sz w:val="28"/>
          <w:sz w:val="28"/>
          <w:szCs w:val="28"/>
          <w:rtl w:val="true"/>
          <w:lang w:bidi="ar-SA"/>
        </w:rPr>
        <w:t>إنّي لأرجو أن اُقيم عليك نائحة الجنائز</w:t>
      </w:r>
    </w:p>
    <w:p>
      <w:pPr>
        <w:pStyle w:val="BookText"/>
        <w:rPr/>
      </w:pPr>
      <w:r>
        <w:rPr>
          <w:rFonts w:ascii="Amiri" w:hAnsi="Amiri" w:eastAsia="Amiri" w:cs="Amiri"/>
          <w:color w:val="111111"/>
          <w:sz w:val="28"/>
          <w:sz w:val="28"/>
          <w:szCs w:val="28"/>
          <w:rtl w:val="true"/>
          <w:lang w:bidi="ar-SA"/>
        </w:rPr>
        <w:t>من ضربة نجلاء يبقى ذكرها عند الهزاهز</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إنّك عاهدت اللّه ألاّ يدعوك رجل من قريش إلى إحدى خصلتين</w:t>
      </w:r>
      <w:r>
        <w:rPr>
          <w:rStyle w:val="FootnoteAnchor"/>
          <w:rtl w:val="true"/>
        </w:rPr>
        <w:footnoteReference w:id="2788"/>
      </w:r>
      <w:r>
        <w:rPr>
          <w:rFonts w:ascii="Amiri" w:hAnsi="Amiri" w:eastAsia="Amiri" w:cs="Amiri"/>
          <w:color w:val="111111"/>
          <w:sz w:val="28"/>
          <w:sz w:val="28"/>
          <w:szCs w:val="28"/>
          <w:rtl w:val="true"/>
          <w:lang w:bidi="ar-SA"/>
        </w:rPr>
        <w:t xml:space="preserve">إلاّ أخذتها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فقال له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اللّه تعالى ورسوله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أدعوك إلى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يابن أخي؟ فواللّه إنّي ما أحبّ أن أقتلك ، فقال</w:t>
      </w:r>
      <w:r>
        <w:rPr>
          <w:rStyle w:val="FootnoteAnchor"/>
          <w:rtl w:val="true"/>
        </w:rPr>
        <w:footnoteReference w:id="2789"/>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w:t>
      </w:r>
      <w:r>
        <w:rPr>
          <w:rStyle w:val="FootnoteAnchor"/>
          <w:rtl w:val="true"/>
        </w:rPr>
        <w:footnoteReference w:id="2790"/>
      </w:r>
      <w:r>
        <w:rPr>
          <w:rFonts w:ascii="Amiri" w:hAnsi="Amiri" w:eastAsia="Amiri" w:cs="Amiri"/>
          <w:color w:val="111111"/>
          <w:sz w:val="28"/>
          <w:sz w:val="28"/>
          <w:szCs w:val="28"/>
          <w:rtl w:val="true"/>
          <w:lang w:bidi="ar-SA"/>
        </w:rPr>
        <w:t>واللّه أحبّ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فحمى عمرو ونزل عن فرسه ثمّ جاول عليّاً عليه‌السلام ساعة فضربه عليّ عليه‌السلام ضربة فقتله بها، وكرّ على ابنه حسل فقتله، وخرجت خيلهم منهزمة وعظم على المشركين قتل عمرو وابنه فقال عليه‌السلام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أعليّ تفتخر الفوارس هكذا عنّي وعنهم خبّروا أصحابي</w:t>
      </w:r>
    </w:p>
    <w:p>
      <w:pPr>
        <w:pStyle w:val="BookText"/>
        <w:rPr/>
      </w:pPr>
      <w:r>
        <w:rPr>
          <w:rFonts w:ascii="Amiri" w:hAnsi="Amiri" w:eastAsia="Amiri" w:cs="Amiri"/>
          <w:color w:val="111111"/>
          <w:sz w:val="28"/>
          <w:sz w:val="28"/>
          <w:szCs w:val="28"/>
          <w:rtl w:val="true"/>
          <w:lang w:bidi="ar-SA"/>
        </w:rPr>
        <w:t>اليوم يمنعني الفرار حفيظتي ومصمم في الرأس</w:t>
      </w:r>
      <w:r>
        <w:rPr>
          <w:rStyle w:val="FootnoteAnchor"/>
          <w:rtl w:val="true"/>
        </w:rPr>
        <w:footnoteReference w:id="2792"/>
      </w:r>
      <w:r>
        <w:rPr>
          <w:rFonts w:ascii="Amiri" w:hAnsi="Amiri" w:eastAsia="Amiri" w:cs="Amiri"/>
          <w:color w:val="111111"/>
          <w:sz w:val="28"/>
          <w:sz w:val="28"/>
          <w:szCs w:val="28"/>
          <w:rtl w:val="true"/>
          <w:lang w:bidi="ar-SA"/>
        </w:rPr>
        <w:t>ليس بناب</w:t>
      </w:r>
    </w:p>
    <w:p>
      <w:pPr>
        <w:pStyle w:val="BookText"/>
        <w:rPr/>
      </w:pPr>
      <w:r>
        <w:rPr>
          <w:rFonts w:ascii="Amiri" w:hAnsi="Amiri" w:eastAsia="Amiri" w:cs="Amiri"/>
          <w:color w:val="111111"/>
          <w:sz w:val="28"/>
          <w:sz w:val="28"/>
          <w:szCs w:val="28"/>
          <w:rtl w:val="true"/>
          <w:lang w:bidi="ar-SA"/>
        </w:rPr>
        <w:t>أرديتُ عمرواً إذ طغى بمهنّدٍ صافي الحديد مجرّب قضاب</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إلى ابن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حين شدّ اليةً وحلفت فاستموا إلى الكذّاب</w:t>
      </w:r>
    </w:p>
    <w:p>
      <w:pPr>
        <w:pStyle w:val="BookText"/>
        <w:rPr/>
      </w:pPr>
      <w:r>
        <w:rPr>
          <w:rFonts w:ascii="Amiri" w:hAnsi="Amiri" w:eastAsia="Amiri" w:cs="Amiri"/>
          <w:color w:val="111111"/>
          <w:sz w:val="28"/>
          <w:sz w:val="28"/>
          <w:szCs w:val="28"/>
          <w:rtl w:val="true"/>
          <w:lang w:bidi="ar-SA"/>
        </w:rPr>
        <w:t>أن لا يصدّ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فالتقى رجلان يلتقيان</w:t>
      </w:r>
      <w:r>
        <w:rPr>
          <w:rStyle w:val="FootnoteAnchor"/>
          <w:rtl w:val="true"/>
        </w:rPr>
        <w:footnoteReference w:id="2794"/>
      </w:r>
      <w:r>
        <w:rPr>
          <w:rFonts w:ascii="Amiri" w:hAnsi="Amiri" w:eastAsia="Amiri" w:cs="Amiri"/>
          <w:color w:val="111111"/>
          <w:sz w:val="28"/>
          <w:sz w:val="28"/>
          <w:szCs w:val="28"/>
          <w:rtl w:val="true"/>
          <w:lang w:bidi="ar-SA"/>
        </w:rPr>
        <w:t>كلّ ضراب</w:t>
      </w:r>
    </w:p>
    <w:p>
      <w:pPr>
        <w:pStyle w:val="BookText"/>
        <w:rPr/>
      </w:pPr>
      <w:r>
        <w:rPr>
          <w:rFonts w:ascii="Amiri" w:hAnsi="Amiri" w:eastAsia="Amiri" w:cs="Amiri"/>
          <w:color w:val="111111"/>
          <w:sz w:val="28"/>
          <w:sz w:val="28"/>
          <w:szCs w:val="28"/>
          <w:rtl w:val="true"/>
          <w:lang w:bidi="ar-SA"/>
        </w:rPr>
        <w:t>نصر الحجارة من سفاهة رأيه ونصرت ربّ محمّدٍ بصوابِ</w:t>
      </w:r>
    </w:p>
    <w:p>
      <w:pPr>
        <w:pStyle w:val="BookText"/>
        <w:rPr/>
      </w:pPr>
      <w:r>
        <w:rPr>
          <w:rFonts w:ascii="IRNazanin" w:hAnsi="IRNazanin" w:eastAsia="IRNazanin"/>
          <w:color w:val="111111"/>
          <w:sz w:val="28"/>
          <w:sz w:val="28"/>
          <w:szCs w:val="28"/>
          <w:rtl w:val="true"/>
          <w:lang w:bidi="fa-IR"/>
        </w:rPr>
        <w:t>وغدوت</w:t>
      </w:r>
      <w:r>
        <w:rPr>
          <w:rStyle w:val="FootnoteAnchor"/>
          <w:rtl w:val="true"/>
        </w:rPr>
        <w:footnoteReference w:id="2795"/>
      </w:r>
      <w:r>
        <w:rPr>
          <w:rFonts w:ascii="Amiri" w:hAnsi="Amiri" w:eastAsia="Amiri" w:cs="Amiri"/>
          <w:color w:val="111111"/>
          <w:sz w:val="28"/>
          <w:sz w:val="28"/>
          <w:szCs w:val="28"/>
          <w:rtl w:val="true"/>
          <w:lang w:bidi="ar-SA"/>
        </w:rPr>
        <w:t>حين تركته متجدّلاً كالجذع بين دكادك وروابي</w:t>
      </w:r>
    </w:p>
    <w:p>
      <w:pPr>
        <w:pStyle w:val="BookText"/>
        <w:rPr/>
      </w:pPr>
      <w:r>
        <w:rPr>
          <w:rFonts w:ascii="IRNazanin" w:hAnsi="IRNazanin" w:eastAsia="IRNazanin"/>
          <w:color w:val="111111"/>
          <w:sz w:val="28"/>
          <w:sz w:val="28"/>
          <w:szCs w:val="28"/>
          <w:rtl w:val="true"/>
          <w:lang w:bidi="fa-IR"/>
        </w:rPr>
        <w:t>وعطفت</w:t>
      </w:r>
      <w:r>
        <w:rPr>
          <w:rStyle w:val="FootnoteAnchor"/>
          <w:rtl w:val="true"/>
        </w:rPr>
        <w:footnoteReference w:id="2796"/>
      </w:r>
      <w:r>
        <w:rPr>
          <w:rFonts w:ascii="IRNazanin" w:hAnsi="IRNazanin" w:eastAsia="IRNazanin"/>
          <w:color w:val="111111"/>
          <w:sz w:val="28"/>
          <w:sz w:val="28"/>
          <w:szCs w:val="28"/>
          <w:rtl w:val="true"/>
          <w:lang w:bidi="fa-IR"/>
        </w:rPr>
        <w:t>على أثوابه لو</w:t>
      </w:r>
      <w:r>
        <w:rPr>
          <w:rStyle w:val="FootnoteAnchor"/>
          <w:rtl w:val="true"/>
        </w:rPr>
        <w:footnoteReference w:id="2797"/>
      </w:r>
      <w:r>
        <w:rPr>
          <w:rFonts w:ascii="Amiri" w:hAnsi="Amiri" w:eastAsia="Amiri" w:cs="Amiri"/>
          <w:color w:val="111111"/>
          <w:sz w:val="28"/>
          <w:sz w:val="28"/>
          <w:szCs w:val="28"/>
          <w:rtl w:val="true"/>
          <w:lang w:bidi="ar-SA"/>
        </w:rPr>
        <w:t>أنّني كنت المجدّل بزّني أثوابي</w:t>
      </w:r>
    </w:p>
    <w:p>
      <w:pPr>
        <w:pStyle w:val="BookText"/>
        <w:rPr/>
      </w:pPr>
      <w:r>
        <w:rPr>
          <w:rFonts w:ascii="Amiri" w:hAnsi="Amiri" w:eastAsia="Amiri" w:cs="Amiri"/>
          <w:color w:val="111111"/>
          <w:sz w:val="28"/>
          <w:sz w:val="28"/>
          <w:szCs w:val="28"/>
          <w:rtl w:val="true"/>
          <w:lang w:bidi="ar-SA"/>
        </w:rPr>
        <w:t>لا تحسبنّ اللّه خاذل دينه ونبيّه يامعشر الأحزاب</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وروي أنّه لمّا قتل عمرو</w:t>
      </w:r>
      <w:r>
        <w:rPr>
          <w:rStyle w:val="FootnoteAnchor"/>
          <w:rtl w:val="true"/>
        </w:rPr>
        <w:footnoteReference w:id="2799"/>
      </w:r>
      <w:r>
        <w:rPr>
          <w:rFonts w:ascii="Amiri" w:hAnsi="Amiri" w:eastAsia="Amiri" w:cs="Amiri"/>
          <w:color w:val="111111"/>
          <w:sz w:val="28"/>
          <w:sz w:val="28"/>
          <w:szCs w:val="28"/>
          <w:rtl w:val="true"/>
          <w:lang w:bidi="ar-SA"/>
        </w:rPr>
        <w:t>احتزّ رأسه وألقاه بين يدي رسول اللّه صلى‌الله‌عليه‌و‌آله ، فقام أبو بكر وعمر فقبّلاً رأس عليّ عليه‌السلام ووجه رسول اللّه صلى‌الله‌عليه‌و‌آله يتهلّل، فقال عمر</w:t>
      </w:r>
      <w:r>
        <w:rPr>
          <w:rStyle w:val="FootnoteAnchor"/>
          <w:rtl w:val="true"/>
        </w:rPr>
        <w:footnoteReference w:id="2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يا عليّ درعه فما لأحد درع مثلها؟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استحييت أن أكشف عن سوءة ابن عمّي</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 عليّ عليه‌السلام ضربة ما كان في الإسلام ضربة أعزّ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عليه‌السلام يوم الخندق أفضل من عبادة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حين بارز عليّ عليه‌السلام عمرو بن 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الإسلام كلّه إلى الشرك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هذه الغزاة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جَاءُوكُمْ مِنْ فَوْقِكُمْ وَمِنْ أَسْفَلَ مِنْكُمْ</w:t>
      </w:r>
      <w:r>
        <w:rPr>
          <w:rFonts w:eastAsia="Amiri" w:cs="Amiri" w:ascii="Amiri" w:hAnsi="Amiri"/>
          <w:color w:val="111111"/>
          <w:sz w:val="28"/>
          <w:szCs w:val="28"/>
          <w:rtl w:val="true"/>
          <w:lang w:bidi="ar-SA"/>
        </w:rPr>
        <w:t>»</w:t>
      </w:r>
      <w:r>
        <w:rPr>
          <w:rStyle w:val="FootnoteAnchor"/>
          <w:rtl w:val="true"/>
        </w:rPr>
        <w:footnoteReference w:id="2801"/>
      </w:r>
      <w:r>
        <w:rPr>
          <w:rFonts w:ascii="Amiri" w:hAnsi="Amiri" w:eastAsia="Amiri" w:cs="Amiri"/>
          <w:color w:val="111111"/>
          <w:sz w:val="28"/>
          <w:sz w:val="28"/>
          <w:szCs w:val="28"/>
          <w:rtl w:val="true"/>
          <w:lang w:bidi="ar-SA"/>
        </w:rPr>
        <w:t xml:space="preserve">الآية إلى آخرها، ولم يخلص من العتب إلاّ عليّ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ابن مسعود كان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قَوِيّا عَزِيزا</w:t>
      </w:r>
      <w:r>
        <w:rPr>
          <w:rFonts w:eastAsia="Amiri" w:cs="Amiri" w:ascii="Amiri" w:hAnsi="Amiri"/>
          <w:color w:val="111111"/>
          <w:sz w:val="28"/>
          <w:szCs w:val="28"/>
          <w:rtl w:val="true"/>
          <w:lang w:bidi="ar-SA"/>
        </w:rPr>
        <w:t>»</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قتل عمرو يقول حسّان بن ثابت</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أمسى الفتى عمرو بن ودٍّ</w:t>
      </w:r>
      <w:r>
        <w:rPr>
          <w:rStyle w:val="FootnoteAnchor"/>
          <w:rtl w:val="true"/>
        </w:rPr>
        <w:footnoteReference w:id="2804"/>
      </w:r>
      <w:r>
        <w:rPr>
          <w:rFonts w:ascii="Amiri" w:hAnsi="Amiri" w:eastAsia="Amiri" w:cs="Amiri"/>
          <w:color w:val="111111"/>
          <w:sz w:val="28"/>
          <w:sz w:val="28"/>
          <w:szCs w:val="28"/>
          <w:rtl w:val="true"/>
          <w:lang w:bidi="ar-SA"/>
        </w:rPr>
        <w:t>يبتغي بجنوب يثرب غارة لم تنظر</w:t>
      </w:r>
    </w:p>
    <w:p>
      <w:pPr>
        <w:pStyle w:val="BookText"/>
        <w:rPr/>
      </w:pPr>
      <w:r>
        <w:rPr>
          <w:rFonts w:ascii="IRNazanin" w:hAnsi="IRNazanin" w:eastAsia="IRNazanin"/>
          <w:color w:val="111111"/>
          <w:sz w:val="28"/>
          <w:sz w:val="28"/>
          <w:szCs w:val="28"/>
          <w:rtl w:val="true"/>
          <w:lang w:bidi="fa-IR"/>
        </w:rPr>
        <w:t>ولقد</w:t>
      </w:r>
      <w:r>
        <w:rPr>
          <w:rStyle w:val="FootnoteAnchor"/>
          <w:rtl w:val="true"/>
        </w:rPr>
        <w:footnoteReference w:id="2805"/>
      </w:r>
      <w:r>
        <w:rPr>
          <w:rFonts w:ascii="Amiri" w:hAnsi="Amiri" w:eastAsia="Amiri" w:cs="Amiri"/>
          <w:color w:val="111111"/>
          <w:sz w:val="28"/>
          <w:sz w:val="28"/>
          <w:szCs w:val="28"/>
          <w:rtl w:val="true"/>
          <w:lang w:bidi="ar-SA"/>
        </w:rPr>
        <w:t>وجدت سيوفنا مشهورة ولقد رأيت</w:t>
      </w:r>
      <w:r>
        <w:rPr>
          <w:rStyle w:val="FootnoteAnchor"/>
        </w:rPr>
        <w:footnoteReference w:id="280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جيادنا لم تقصر</w:t>
      </w:r>
    </w:p>
    <w:p>
      <w:pPr>
        <w:pStyle w:val="BookText"/>
        <w:rPr/>
      </w:pPr>
      <w:r>
        <w:rPr>
          <w:rFonts w:ascii="Amiri" w:hAnsi="Amiri" w:eastAsia="Amiri" w:cs="Amiri"/>
          <w:color w:val="111111"/>
          <w:sz w:val="28"/>
          <w:sz w:val="28"/>
          <w:szCs w:val="28"/>
          <w:rtl w:val="true"/>
          <w:lang w:bidi="ar-SA"/>
        </w:rPr>
        <w:t>ولقد رأيت غداة بدر عصبة ضربوك ضرباً غير ضرب المخسر</w:t>
      </w:r>
    </w:p>
    <w:p>
      <w:pPr>
        <w:pStyle w:val="BookText"/>
        <w:rPr/>
      </w:pPr>
      <w:r>
        <w:rPr>
          <w:rFonts w:ascii="Amiri" w:hAnsi="Amiri" w:eastAsia="Amiri" w:cs="Amiri"/>
          <w:color w:val="111111"/>
          <w:sz w:val="28"/>
          <w:sz w:val="28"/>
          <w:szCs w:val="28"/>
          <w:rtl w:val="true"/>
          <w:lang w:bidi="ar-SA"/>
        </w:rPr>
        <w:t>أصبحت لا تدعى ليوم عظيمة يا عمرو أو لجسيم أمرٍ منكر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شعر حسّان بني عامر، أجابه فتى منهم يردّ عليه فخسره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لا تقتلوننا ولكن بسيف الهاشميين فافخروا</w:t>
      </w:r>
    </w:p>
    <w:p>
      <w:pPr>
        <w:pStyle w:val="BookText"/>
        <w:rPr/>
      </w:pPr>
      <w:r>
        <w:rPr>
          <w:rFonts w:ascii="Amiri" w:hAnsi="Amiri" w:eastAsia="Amiri" w:cs="Amiri"/>
          <w:color w:val="111111"/>
          <w:sz w:val="28"/>
          <w:sz w:val="28"/>
          <w:szCs w:val="28"/>
          <w:rtl w:val="true"/>
          <w:lang w:bidi="ar-SA"/>
        </w:rPr>
        <w:t>بسيف ابن عبداللّه أحمد في الوغا بكفّ عليٍّ نلتم ذاك فاقصروا</w:t>
      </w:r>
    </w:p>
    <w:p>
      <w:pPr>
        <w:pStyle w:val="BookText"/>
        <w:rPr/>
      </w:pPr>
      <w:r>
        <w:rPr>
          <w:rFonts w:ascii="Amiri" w:hAnsi="Amiri" w:eastAsia="Amiri" w:cs="Amiri"/>
          <w:color w:val="111111"/>
          <w:sz w:val="28"/>
          <w:sz w:val="28"/>
          <w:szCs w:val="28"/>
          <w:rtl w:val="true"/>
          <w:lang w:bidi="ar-SA"/>
        </w:rPr>
        <w:t>ولم يقتلوا</w:t>
      </w:r>
      <w:r>
        <w:rPr>
          <w:rStyle w:val="FootnoteAnchor"/>
          <w:rtl w:val="true"/>
        </w:rPr>
        <w:footnoteReference w:id="2807"/>
      </w:r>
      <w:r>
        <w:rPr>
          <w:rFonts w:ascii="Amiri" w:hAnsi="Amiri" w:eastAsia="Amiri" w:cs="Amiri"/>
          <w:color w:val="111111"/>
          <w:sz w:val="28"/>
          <w:sz w:val="28"/>
          <w:szCs w:val="28"/>
          <w:rtl w:val="true"/>
          <w:lang w:bidi="ar-SA"/>
        </w:rPr>
        <w:t>عمرو بن ودّ ولا ابنه ولكنّه الكفؤ الجسور الغضنفر</w:t>
      </w:r>
    </w:p>
    <w:p>
      <w:pPr>
        <w:pStyle w:val="BookText"/>
        <w:rPr/>
      </w:pPr>
      <w:r>
        <w:rPr>
          <w:rFonts w:ascii="Amiri" w:hAnsi="Amiri" w:eastAsia="Amiri" w:cs="Amiri"/>
          <w:color w:val="111111"/>
          <w:sz w:val="28"/>
          <w:sz w:val="28"/>
          <w:szCs w:val="28"/>
          <w:rtl w:val="true"/>
          <w:lang w:bidi="ar-SA"/>
        </w:rPr>
        <w:t>عليّ الذي في الفخر طال بناؤه فلا تكثروا الدعوى علينا فتحقروا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ببدرٍ خرجتم للبراز فردّكم شيوخ قريش جهرةً وتأخّروا</w:t>
      </w:r>
    </w:p>
    <w:p>
      <w:pPr>
        <w:pStyle w:val="BookText"/>
        <w:rPr/>
      </w:pPr>
      <w:r>
        <w:rPr>
          <w:rFonts w:ascii="Amiri" w:hAnsi="Amiri" w:eastAsia="Amiri" w:cs="Amiri"/>
          <w:color w:val="111111"/>
          <w:sz w:val="28"/>
          <w:sz w:val="28"/>
          <w:szCs w:val="28"/>
          <w:rtl w:val="true"/>
          <w:lang w:bidi="ar-SA"/>
        </w:rPr>
        <w:t>فلمّا أتاهم حمزة وعبيدة وجاء عليّ بالمهنّد يخطر</w:t>
      </w:r>
    </w:p>
    <w:p>
      <w:pPr>
        <w:pStyle w:val="BookText"/>
        <w:rPr/>
      </w:pPr>
      <w:r>
        <w:rPr>
          <w:rFonts w:ascii="Amiri" w:hAnsi="Amiri" w:eastAsia="Amiri" w:cs="Amiri"/>
          <w:color w:val="111111"/>
          <w:sz w:val="28"/>
          <w:sz w:val="28"/>
          <w:szCs w:val="28"/>
          <w:rtl w:val="true"/>
          <w:lang w:bidi="ar-SA"/>
        </w:rPr>
        <w:t>فقالوا نعم أكفّاء صدق واقبلوا إليهم سراعاً إذ بغوا وتجبّروا</w:t>
      </w:r>
    </w:p>
    <w:p>
      <w:pPr>
        <w:pStyle w:val="BookText"/>
        <w:rPr/>
      </w:pPr>
      <w:r>
        <w:rPr>
          <w:rFonts w:ascii="Amiri" w:hAnsi="Amiri" w:eastAsia="Amiri" w:cs="Amiri"/>
          <w:color w:val="111111"/>
          <w:sz w:val="28"/>
          <w:sz w:val="28"/>
          <w:szCs w:val="28"/>
          <w:rtl w:val="true"/>
          <w:lang w:bidi="ar-SA"/>
        </w:rPr>
        <w:t>فجال عليّ جولة هاشميّة فدمّرهم لمّا عتوا وتكبّروا</w:t>
      </w:r>
    </w:p>
    <w:p>
      <w:pPr>
        <w:pStyle w:val="BookText"/>
        <w:rPr/>
      </w:pPr>
      <w:r>
        <w:rPr>
          <w:rFonts w:ascii="Amiri" w:hAnsi="Amiri" w:eastAsia="Amiri" w:cs="Amiri"/>
          <w:color w:val="111111"/>
          <w:sz w:val="28"/>
          <w:sz w:val="28"/>
          <w:szCs w:val="28"/>
          <w:rtl w:val="true"/>
          <w:lang w:bidi="ar-SA"/>
        </w:rPr>
        <w:t>فليس لكم فخرٌ علينا بغيرنا وليس لكم فخر يعدّ ويذكر</w:t>
      </w:r>
      <w:r>
        <w:rPr>
          <w:rStyle w:val="FootnoteAnchor"/>
          <w:rtl w:val="true"/>
        </w:rPr>
        <w:footnoteReference w:id="2808"/>
      </w:r>
    </w:p>
    <w:p>
      <w:p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2809"/>
      </w:r>
      <w:r>
        <w:rPr>
          <w:rFonts w:ascii="Amiri" w:hAnsi="Amiri" w:eastAsia="Amiri" w:cs="Amiri"/>
          <w:color w:val="111111"/>
          <w:sz w:val="28"/>
          <w:sz w:val="28"/>
          <w:szCs w:val="28"/>
          <w:rtl w:val="true"/>
          <w:lang w:bidi="ar-SA"/>
        </w:rPr>
        <w:t>اُخت عمرو وقد نعي إليها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أجترؤا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Style w:val="FootnoteAnchor"/>
          <w:rtl w:val="true"/>
        </w:rPr>
        <w:footnoteReference w:id="2810"/>
      </w:r>
      <w:r>
        <w:rPr>
          <w:rFonts w:ascii="Amiri" w:hAnsi="Amiri" w:eastAsia="Amiri" w:cs="Amiri"/>
          <w:color w:val="111111"/>
          <w:sz w:val="28"/>
          <w:sz w:val="28"/>
          <w:szCs w:val="28"/>
          <w:rtl w:val="true"/>
          <w:lang w:bidi="ar-SA"/>
        </w:rPr>
        <w:t xml:space="preserve">عليّ بن أبي طالب عليه‌السلام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يومه إلاّ على يد كفوّ كريم لا رقت</w:t>
      </w:r>
      <w:r>
        <w:rPr>
          <w:rStyle w:val="FootnoteAnchor"/>
          <w:rtl w:val="true"/>
        </w:rPr>
        <w:footnoteReference w:id="2811"/>
      </w:r>
      <w:r>
        <w:rPr>
          <w:rFonts w:ascii="Amiri" w:hAnsi="Amiri" w:eastAsia="Amiri" w:cs="Amiri"/>
          <w:color w:val="111111"/>
          <w:sz w:val="28"/>
          <w:sz w:val="28"/>
          <w:szCs w:val="28"/>
          <w:rtl w:val="true"/>
          <w:lang w:bidi="ar-SA"/>
        </w:rPr>
        <w:t>دمعتي إن أهرقتها</w:t>
      </w:r>
      <w:r>
        <w:rPr>
          <w:rStyle w:val="FootnoteAnchor"/>
          <w:rtl w:val="true"/>
        </w:rPr>
        <w:footnoteReference w:id="2812"/>
      </w:r>
      <w:r>
        <w:rPr>
          <w:rFonts w:ascii="IRNazanin" w:hAnsi="IRNazanin" w:eastAsia="IRNazanin"/>
          <w:color w:val="111111"/>
          <w:sz w:val="28"/>
          <w:sz w:val="28"/>
          <w:szCs w:val="28"/>
          <w:rtl w:val="true"/>
          <w:lang w:bidi="fa-IR"/>
        </w:rPr>
        <w:t>لقد قتل الأبطال وبارز الأقران ونازل الشجعان</w:t>
      </w:r>
      <w:r>
        <w:rPr>
          <w:rStyle w:val="FootnoteAnchor"/>
          <w:rtl w:val="true"/>
        </w:rPr>
        <w:footnoteReference w:id="2813"/>
      </w:r>
      <w:r>
        <w:rPr>
          <w:rFonts w:ascii="Amiri" w:hAnsi="Amiri" w:eastAsia="Amiri" w:cs="Amiri"/>
          <w:color w:val="111111"/>
          <w:sz w:val="28"/>
          <w:sz w:val="28"/>
          <w:szCs w:val="28"/>
          <w:rtl w:val="true"/>
          <w:lang w:bidi="ar-SA"/>
        </w:rPr>
        <w:t>وكانت منيّته على يد كريم قوم</w:t>
      </w:r>
      <w:r>
        <w:rPr>
          <w:rStyle w:val="FootnoteAnchor"/>
          <w:rtl w:val="true"/>
        </w:rPr>
        <w:footnoteReference w:id="2814"/>
      </w:r>
      <w:r>
        <w:rPr>
          <w:rFonts w:ascii="IRNazanin" w:hAnsi="IRNazanin" w:eastAsia="IRNazanin"/>
          <w:color w:val="111111"/>
          <w:sz w:val="28"/>
          <w:sz w:val="28"/>
          <w:szCs w:val="28"/>
          <w:rtl w:val="true"/>
          <w:lang w:bidi="fa-IR"/>
        </w:rPr>
        <w:t>ما سمعت أفخر من هذا الفتى</w:t>
      </w:r>
      <w:r>
        <w:rPr>
          <w:rStyle w:val="FootnoteAnchor"/>
          <w:rtl w:val="true"/>
        </w:rPr>
        <w:footnoteReference w:id="2815"/>
      </w:r>
      <w:r>
        <w:rPr>
          <w:rFonts w:ascii="Amiri" w:hAnsi="Amiri" w:eastAsia="Amiri" w:cs="Amiri"/>
          <w:color w:val="111111"/>
          <w:sz w:val="28"/>
          <w:sz w:val="28"/>
          <w:szCs w:val="28"/>
          <w:rtl w:val="true"/>
          <w:lang w:bidi="ar-SA"/>
        </w:rPr>
        <w:t>يابني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وأنشدت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لكنت أبكي عليه آخر الأبد</w:t>
      </w:r>
    </w:p>
    <w:p>
      <w:pPr>
        <w:pStyle w:val="BookText"/>
        <w:rPr/>
      </w:pPr>
      <w:r>
        <w:rPr>
          <w:rFonts w:ascii="Amiri" w:hAnsi="Amiri" w:eastAsia="Amiri" w:cs="Amiri"/>
          <w:color w:val="111111"/>
          <w:sz w:val="28"/>
          <w:sz w:val="28"/>
          <w:szCs w:val="28"/>
          <w:rtl w:val="true"/>
          <w:lang w:bidi="ar-SA"/>
        </w:rPr>
        <w:t>لكنّ قاتل عمرو لا يعاب به من كان يدعى قديماً بيضة البلد</w:t>
      </w:r>
      <w:r>
        <w:rPr>
          <w:rStyle w:val="FootnoteAnchor"/>
          <w:rtl w:val="true"/>
        </w:rPr>
        <w:footnoteReference w:id="2816"/>
      </w:r>
    </w:p>
    <w:p>
      <w:pPr>
        <w:pStyle w:val="BookText"/>
        <w:rPr/>
      </w:pPr>
      <w:r>
        <w:rPr>
          <w:rFonts w:ascii="Amiri" w:hAnsi="Amiri" w:eastAsia="Amiri" w:cs="Amiri"/>
          <w:color w:val="111111"/>
          <w:sz w:val="28"/>
          <w:sz w:val="28"/>
          <w:szCs w:val="28"/>
          <w:rtl w:val="true"/>
          <w:lang w:bidi="ar-SA"/>
        </w:rPr>
        <w:t>وقد تقدّما</w:t>
      </w:r>
      <w:r>
        <w:rPr>
          <w:rStyle w:val="FootnoteAnchor"/>
          <w:rtl w:val="true"/>
        </w:rPr>
        <w:footnoteReference w:id="2817"/>
      </w:r>
      <w:r>
        <w:rPr>
          <w:rFonts w:ascii="Amiri" w:hAnsi="Amiri" w:eastAsia="Amiri" w:cs="Amiri"/>
          <w:color w:val="111111"/>
          <w:sz w:val="28"/>
          <w:sz w:val="28"/>
          <w:szCs w:val="28"/>
          <w:rtl w:val="true"/>
          <w:lang w:bidi="ar-SA"/>
        </w:rPr>
        <w:t xml:space="preserve">وقالت أيضاً ترثي أخاها وتذكره وعليّاً عليه‌السلام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أسدان في ضيق المكرّ تصاولا فكلاهما كفوٌ كريمٌ باسل</w:t>
      </w:r>
    </w:p>
    <w:p>
      <w:pPr>
        <w:pStyle w:val="BookText"/>
        <w:rPr/>
      </w:pPr>
      <w:r>
        <w:rPr>
          <w:rFonts w:ascii="Amiri" w:hAnsi="Amiri" w:eastAsia="Amiri" w:cs="Amiri"/>
          <w:color w:val="111111"/>
          <w:sz w:val="28"/>
          <w:sz w:val="28"/>
          <w:szCs w:val="28"/>
          <w:rtl w:val="true"/>
          <w:lang w:bidi="ar-SA"/>
        </w:rPr>
        <w:t>فتخالسا مهج النفوس كلاهما وسط المدار محامل ومقاتل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خطر</w:t>
      </w:r>
      <w:r>
        <w:rPr>
          <w:rStyle w:val="FootnoteAnchor"/>
          <w:rtl w:val="true"/>
        </w:rPr>
        <w:footnoteReference w:id="2818"/>
      </w:r>
      <w:r>
        <w:rPr>
          <w:rFonts w:ascii="Amiri" w:hAnsi="Amiri" w:eastAsia="Amiri" w:cs="Amiri"/>
          <w:color w:val="111111"/>
          <w:sz w:val="28"/>
          <w:sz w:val="28"/>
          <w:szCs w:val="28"/>
          <w:rtl w:val="true"/>
          <w:lang w:bidi="ar-SA"/>
        </w:rPr>
        <w:t>القراع حفيظةً لم يثنه عن ذاك شغل شاغل</w:t>
      </w:r>
    </w:p>
    <w:p>
      <w:pPr>
        <w:pStyle w:val="BookText"/>
        <w:rPr/>
      </w:pPr>
      <w:r>
        <w:rPr>
          <w:rFonts w:ascii="IRNazanin" w:hAnsi="IRNazanin" w:eastAsia="IRNazanin"/>
          <w:color w:val="111111"/>
          <w:sz w:val="28"/>
          <w:sz w:val="28"/>
          <w:szCs w:val="28"/>
          <w:rtl w:val="true"/>
          <w:lang w:bidi="fa-IR"/>
        </w:rPr>
        <w:t>اذهب</w:t>
      </w:r>
      <w:r>
        <w:rPr>
          <w:rStyle w:val="FootnoteAnchor"/>
          <w:rtl w:val="true"/>
        </w:rPr>
        <w:footnoteReference w:id="2819"/>
      </w:r>
      <w:r>
        <w:rPr>
          <w:rFonts w:ascii="Amiri" w:hAnsi="Amiri" w:eastAsia="Amiri" w:cs="Amiri"/>
          <w:color w:val="111111"/>
          <w:sz w:val="28"/>
          <w:sz w:val="28"/>
          <w:szCs w:val="28"/>
          <w:rtl w:val="true"/>
          <w:lang w:bidi="ar-SA"/>
        </w:rPr>
        <w:t>عليّ فما ظفرت بمثله قول سديد ليس فيه تخامل</w:t>
      </w:r>
      <w:r>
        <w:rPr>
          <w:rStyle w:val="FootnoteAnchor"/>
          <w:rtl w:val="true"/>
        </w:rPr>
        <w:footnoteReference w:id="2820"/>
      </w:r>
    </w:p>
    <w:p>
      <w:pPr>
        <w:pStyle w:val="BookText"/>
        <w:rPr/>
      </w:pPr>
      <w:r>
        <w:rPr>
          <w:rFonts w:ascii="Amiri" w:hAnsi="Amiri" w:eastAsia="Amiri" w:cs="Amiri"/>
          <w:color w:val="111111"/>
          <w:sz w:val="28"/>
          <w:sz w:val="28"/>
          <w:szCs w:val="28"/>
          <w:rtl w:val="true"/>
          <w:lang w:bidi="ar-SA"/>
        </w:rPr>
        <w:t>فالثار عندي يا عليّ فليتني</w:t>
      </w:r>
      <w:r>
        <w:rPr>
          <w:rStyle w:val="FootnoteAnchor"/>
          <w:rtl w:val="true"/>
        </w:rPr>
        <w:footnoteReference w:id="2821"/>
      </w:r>
      <w:r>
        <w:rPr>
          <w:rFonts w:ascii="Amiri" w:hAnsi="Amiri" w:eastAsia="Amiri" w:cs="Amiri"/>
          <w:color w:val="111111"/>
          <w:sz w:val="28"/>
          <w:sz w:val="28"/>
          <w:szCs w:val="28"/>
          <w:rtl w:val="true"/>
          <w:lang w:bidi="ar-SA"/>
        </w:rPr>
        <w:t>أدركته والعقل منّي كامل</w:t>
      </w:r>
    </w:p>
    <w:p>
      <w:pPr>
        <w:pStyle w:val="BookText"/>
        <w:rPr/>
      </w:pPr>
      <w:r>
        <w:rPr>
          <w:rFonts w:ascii="Amiri" w:hAnsi="Amiri" w:eastAsia="Amiri" w:cs="Amiri"/>
          <w:color w:val="111111"/>
          <w:sz w:val="28"/>
          <w:sz w:val="28"/>
          <w:szCs w:val="28"/>
          <w:rtl w:val="true"/>
          <w:lang w:bidi="ar-SA"/>
        </w:rPr>
        <w:t>ذلّت قريش بعد مقتل فارس فالذلّ</w:t>
      </w:r>
      <w:r>
        <w:rPr>
          <w:rStyle w:val="FootnoteAnchor"/>
          <w:rtl w:val="true"/>
        </w:rPr>
        <w:footnoteReference w:id="2822"/>
      </w:r>
      <w:r>
        <w:rPr>
          <w:rFonts w:ascii="Amiri" w:hAnsi="Amiri" w:eastAsia="Amiri" w:cs="Amiri"/>
          <w:color w:val="111111"/>
          <w:sz w:val="28"/>
          <w:sz w:val="28"/>
          <w:szCs w:val="28"/>
          <w:rtl w:val="true"/>
          <w:lang w:bidi="ar-SA"/>
        </w:rPr>
        <w:t>مهلكها وخزي شامل</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عكرمة بن أبي جهل معهما، فلمّا قتلا ألقى رمحه وانهزم من عليّ عليه‌السلام ، ثمّ بعد أن قتل عمرو أرسل اللّه على قريش الريح وعلى غطفان واضطربوا واختلفوا هم واليهود فولّوا راجعين، وردّهم اللّه تعالى بغيظهم لم ينالوا خيراً</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غزاة الأحزاب</w:t>
      </w:r>
    </w:p>
    <w:p>
      <w:pPr>
        <w:pStyle w:val="BookText"/>
        <w:rPr/>
      </w:pP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غزاة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غزاة بني النظير</w:t>
      </w:r>
      <w:r>
        <w:rPr>
          <w:rStyle w:val="FootnoteAnchor"/>
          <w:rtl w:val="true"/>
        </w:rPr>
        <w:footnoteReference w:id="2825"/>
      </w:r>
      <w:r>
        <w:rPr>
          <w:rFonts w:ascii="Amiri" w:hAnsi="Amiri" w:eastAsia="Amiri" w:cs="Amiri"/>
          <w:color w:val="111111"/>
          <w:sz w:val="28"/>
          <w:sz w:val="28"/>
          <w:szCs w:val="28"/>
          <w:rtl w:val="true"/>
          <w:lang w:bidi="ar-SA"/>
        </w:rPr>
        <w:t>عمل النبيّ صلى‌الله‌عليه‌و‌آله على حصارهم، فضرب قبّة</w:t>
      </w:r>
      <w:r>
        <w:rPr>
          <w:rStyle w:val="FootnoteAnchor"/>
          <w:rtl w:val="true"/>
        </w:rPr>
        <w:footnoteReference w:id="2826"/>
      </w:r>
      <w:r>
        <w:rPr>
          <w:rFonts w:ascii="Amiri" w:hAnsi="Amiri" w:eastAsia="Amiri" w:cs="Amiri"/>
          <w:color w:val="111111"/>
          <w:sz w:val="28"/>
          <w:sz w:val="28"/>
          <w:szCs w:val="28"/>
          <w:rtl w:val="true"/>
          <w:lang w:bidi="ar-SA"/>
        </w:rPr>
        <w:t>في أقصى بني حطمة، فرماه رجل من النظير</w:t>
      </w:r>
      <w:r>
        <w:rPr>
          <w:rStyle w:val="FootnoteAnchor"/>
          <w:rtl w:val="true"/>
        </w:rPr>
        <w:footnoteReference w:id="2827"/>
      </w:r>
      <w:r>
        <w:rPr>
          <w:rFonts w:ascii="Amiri" w:hAnsi="Amiri" w:eastAsia="Amiri" w:cs="Amiri"/>
          <w:color w:val="111111"/>
          <w:sz w:val="28"/>
          <w:sz w:val="28"/>
          <w:szCs w:val="28"/>
          <w:rtl w:val="true"/>
          <w:lang w:bidi="ar-SA"/>
        </w:rPr>
        <w:t>في الليل بسهم، فأصاب القبّة، فأمر صلى‌الله‌عليه‌و‌آله فحوّلت قبّته إلى الفسح</w:t>
      </w:r>
      <w:r>
        <w:rPr>
          <w:rStyle w:val="FootnoteAnchor"/>
          <w:rtl w:val="true"/>
        </w:rPr>
        <w:footnoteReference w:id="2828"/>
      </w:r>
      <w:r>
        <w:rPr>
          <w:rFonts w:ascii="IRNazanin" w:hAnsi="IRNazanin" w:eastAsia="IRNazanin"/>
          <w:color w:val="111111"/>
          <w:sz w:val="28"/>
          <w:sz w:val="28"/>
          <w:szCs w:val="28"/>
          <w:rtl w:val="true"/>
          <w:lang w:bidi="fa-IR"/>
        </w:rPr>
        <w:t>وأحاط به المهاجرون</w:t>
      </w:r>
      <w:r>
        <w:rPr>
          <w:rStyle w:val="FootnoteAnchor"/>
          <w:rtl w:val="true"/>
        </w:rPr>
        <w:footnoteReference w:id="2829"/>
      </w:r>
      <w:r>
        <w:rPr>
          <w:rFonts w:ascii="IRNazanin" w:hAnsi="IRNazanin" w:eastAsia="IRNazanin"/>
          <w:color w:val="111111"/>
          <w:sz w:val="28"/>
          <w:sz w:val="28"/>
          <w:szCs w:val="28"/>
          <w:rtl w:val="true"/>
          <w:lang w:bidi="fa-IR"/>
        </w:rPr>
        <w:t>، فلمّا اختلط الظلام افتقدوا</w:t>
      </w:r>
      <w:r>
        <w:rPr>
          <w:rStyle w:val="FootnoteAnchor"/>
          <w:rtl w:val="true"/>
        </w:rPr>
        <w:footnoteReference w:id="2830"/>
      </w:r>
      <w:r>
        <w:rPr>
          <w:rFonts w:ascii="Amiri" w:hAnsi="Amiri" w:eastAsia="Amiri" w:cs="Amiri"/>
          <w:color w:val="111111"/>
          <w:sz w:val="28"/>
          <w:sz w:val="28"/>
          <w:szCs w:val="28"/>
          <w:rtl w:val="true"/>
          <w:lang w:bidi="ar-SA"/>
        </w:rPr>
        <w:t>عليّاً عليه‌السلام فعرّفوه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Style w:val="FootnoteAnchor"/>
          <w:rtl w:val="true"/>
        </w:rPr>
        <w:footnoteReference w:id="2831"/>
      </w:r>
      <w:r>
        <w:rPr>
          <w:rFonts w:ascii="Amiri" w:hAnsi="Amiri" w:eastAsia="Amiri" w:cs="Amiri"/>
          <w:color w:val="111111"/>
          <w:sz w:val="28"/>
          <w:sz w:val="28"/>
          <w:szCs w:val="28"/>
          <w:rtl w:val="true"/>
          <w:lang w:bidi="ar-SA"/>
        </w:rPr>
        <w:t>أراه في بعض ما يصلح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برأس اليهودي الذي رمى القبّة واسمه عزوراء، فطرحه بين يدي رسول اللّه صلى‌الله‌عليه‌و‌آله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علمت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صلى‌الله‌عليه‌و‌آله رأيته شجاعاً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أن يخرج ليلاً يطلب غرة فكمنت له، فأقبل مصلتاً سيفه ومعه تسعة من اليهود، فشددت عليه فقتلته وأفلت أصحابه ولم يبرحوا قريباً، فابعث معي نفراً، فإنّي أرجو أن أظفر بهم، فبعث معه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دجانة، وسهل بن حنيف، فأدركوهم قبل أن يدخلوا الحصن فقتلوهم، وجاء</w:t>
      </w:r>
      <w:r>
        <w:rPr>
          <w:rStyle w:val="FootnoteAnchor"/>
          <w:rtl w:val="true"/>
        </w:rPr>
        <w:footnoteReference w:id="2832"/>
      </w:r>
      <w:r>
        <w:rPr>
          <w:rFonts w:ascii="Amiri" w:hAnsi="Amiri" w:eastAsia="Amiri" w:cs="Amiri"/>
          <w:color w:val="111111"/>
          <w:sz w:val="28"/>
          <w:sz w:val="28"/>
          <w:szCs w:val="28"/>
          <w:rtl w:val="true"/>
          <w:lang w:bidi="ar-SA"/>
        </w:rPr>
        <w:t xml:space="preserve">عليه‌السلام برؤوسهم إلى النبيّ صلى‌الله‌عليه‌و‌آله ، فأمر بطرحها في بعض الآبار، وكان ذلك سبب فتح حصونهم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الليلة قتل كعب بن الأشرف واصطفى رسول اللّه صلى‌الله‌عليه‌و‌آله أموال بني النضير، وكانت أوّل صافية قسّمها بين المهاجرين</w:t>
      </w:r>
      <w:r>
        <w:rPr>
          <w:rStyle w:val="FootnoteAnchor"/>
          <w:rtl w:val="true"/>
        </w:rPr>
        <w:footnoteReference w:id="2833"/>
      </w:r>
      <w:r>
        <w:rPr>
          <w:rFonts w:ascii="Amiri" w:hAnsi="Amiri" w:eastAsia="Amiri" w:cs="Amiri"/>
          <w:color w:val="111111"/>
          <w:sz w:val="28"/>
          <w:sz w:val="28"/>
          <w:szCs w:val="28"/>
          <w:rtl w:val="true"/>
          <w:lang w:bidi="ar-SA"/>
        </w:rPr>
        <w:t>، وأمر عليّاً عليه‌السلام فحاز ما لرسول اللّه صلى‌الله‌عليه‌و‌آله منها فجعله صدقة، وكان في يده في أيّام حياته ثمّ صار</w:t>
      </w:r>
      <w:r>
        <w:rPr>
          <w:rStyle w:val="FootnoteAnchor"/>
          <w:rtl w:val="true"/>
        </w:rPr>
        <w:footnoteReference w:id="2834"/>
      </w:r>
      <w:r>
        <w:rPr>
          <w:rFonts w:ascii="Amiri" w:hAnsi="Amiri" w:eastAsia="Amiri" w:cs="Amiri"/>
          <w:color w:val="111111"/>
          <w:sz w:val="28"/>
          <w:sz w:val="28"/>
          <w:szCs w:val="28"/>
          <w:rtl w:val="true"/>
          <w:lang w:bidi="ar-SA"/>
        </w:rPr>
        <w:t>في يد أمير المؤمنين عليه‌السلام بعده، وهو الآن</w:t>
      </w:r>
      <w:r>
        <w:rPr>
          <w:rStyle w:val="FootnoteAnchor"/>
          <w:rtl w:val="true"/>
        </w:rPr>
        <w:footnoteReference w:id="2835"/>
      </w:r>
      <w:r>
        <w:rPr>
          <w:rFonts w:ascii="Amiri" w:hAnsi="Amiri" w:eastAsia="Amiri" w:cs="Amiri"/>
          <w:color w:val="111111"/>
          <w:sz w:val="28"/>
          <w:sz w:val="28"/>
          <w:szCs w:val="28"/>
          <w:rtl w:val="true"/>
          <w:lang w:bidi="ar-SA"/>
        </w:rPr>
        <w:t xml:space="preserve">في يد ولد فاطمة عليهاالسلام حتّى اليوم، وفيما كان من أمير المؤمنين عليه‌السلام في هذه الغزاة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كريهة أبليتها ببني قريضة والنفوس تطلع</w:t>
      </w:r>
    </w:p>
    <w:p>
      <w:pPr>
        <w:pStyle w:val="BookText"/>
        <w:rPr/>
      </w:pPr>
      <w:r>
        <w:rPr>
          <w:rFonts w:ascii="Amiri" w:hAnsi="Amiri" w:eastAsia="Amiri" w:cs="Amiri"/>
          <w:color w:val="111111"/>
          <w:sz w:val="28"/>
          <w:sz w:val="28"/>
          <w:szCs w:val="28"/>
          <w:rtl w:val="true"/>
          <w:lang w:bidi="ar-SA"/>
        </w:rPr>
        <w:t>أردى رئيسهم وآب بتسعةٍ طوراً يشلهم وطوراً يدفع</w:t>
      </w:r>
      <w:r>
        <w:rPr>
          <w:rStyle w:val="FootnoteAnchor"/>
          <w:rtl w:val="true"/>
        </w:rPr>
        <w:footnoteReference w:id="2836"/>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الإمام الذي جلّت مناقبه بأن يكون له أعدّ فينحصر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يدرك بالأفكار مدح فتىً بفضله جاءت الآيات والسور</w:t>
      </w:r>
    </w:p>
    <w:p>
      <w:pPr>
        <w:pStyle w:val="BookText"/>
        <w:rPr/>
      </w:pPr>
      <w:r>
        <w:rPr>
          <w:rFonts w:ascii="Amiri" w:hAnsi="Amiri" w:eastAsia="Amiri" w:cs="Amiri"/>
          <w:color w:val="111111"/>
          <w:sz w:val="28"/>
          <w:sz w:val="28"/>
          <w:szCs w:val="28"/>
          <w:rtl w:val="true"/>
          <w:lang w:bidi="ar-SA"/>
        </w:rPr>
        <w:t>غزاة بني قريضة</w:t>
      </w:r>
    </w:p>
    <w:p>
      <w:pPr>
        <w:pStyle w:val="BookText"/>
        <w:rPr/>
      </w:pP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انهزم الأحزاب وولّوا عن المسلمين، عمل رسول اللّه صلى‌الله‌عليه‌و‌آله على قصد بني قريضة وأنفذ أمير المؤمنين عليه‌السلام في ثلاثين من الخزرج،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بني قريضة</w:t>
      </w:r>
      <w:r>
        <w:rPr>
          <w:rStyle w:val="FootnoteAnchor"/>
          <w:rtl w:val="true"/>
        </w:rPr>
        <w:footnoteReference w:id="2837"/>
      </w:r>
      <w:r>
        <w:rPr>
          <w:rFonts w:ascii="Amiri" w:hAnsi="Amiri" w:eastAsia="Amiri" w:cs="Amiri"/>
          <w:color w:val="111111"/>
          <w:sz w:val="28"/>
          <w:sz w:val="28"/>
          <w:szCs w:val="28"/>
          <w:rtl w:val="true"/>
          <w:lang w:bidi="ar-SA"/>
        </w:rPr>
        <w:t>هل تركوا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شارفها سمع منهم الهجر، فرجع إلى النبيّ صلى‌الله‌عليه‌و‌آله فأخبره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 فإنّ اللّه سيمكّن منهم إنّ الذي أمكنك من عمرو لا يخذلك، فقف حتّى يجتمع الناس إليك وابشر بنصر اللّه، فإنّ اللّه تعالى قد نصرني بالرعب بين يدي مسيرة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 الناس إليَّ ودنوت</w:t>
      </w:r>
      <w:r>
        <w:rPr>
          <w:rStyle w:val="FootnoteAnchor"/>
          <w:rtl w:val="true"/>
        </w:rPr>
        <w:footnoteReference w:id="2838"/>
      </w:r>
      <w:r>
        <w:rPr>
          <w:rFonts w:ascii="Amiri" w:hAnsi="Amiri" w:eastAsia="Amiri" w:cs="Amiri"/>
          <w:color w:val="111111"/>
          <w:sz w:val="28"/>
          <w:sz w:val="28"/>
          <w:szCs w:val="28"/>
          <w:rtl w:val="true"/>
          <w:lang w:bidi="ar-SA"/>
        </w:rPr>
        <w:t xml:space="preserve">من سورهم، فأشرف عليَّ شخص منهم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قاتل عمرو، وقال آخر كذلك، وتصايحوا بها بينهم، وألقى اللّه الرعب في قلوبهم وسمعت راجزاً يرجز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عمرواً صاد عليّ صقراً</w:t>
      </w:r>
    </w:p>
    <w:p>
      <w:pPr>
        <w:pStyle w:val="BookText"/>
        <w:rPr/>
      </w:pPr>
      <w:r>
        <w:rPr>
          <w:rFonts w:ascii="Amiri" w:hAnsi="Amiri" w:eastAsia="Amiri" w:cs="Amiri"/>
          <w:color w:val="111111"/>
          <w:sz w:val="28"/>
          <w:sz w:val="28"/>
          <w:szCs w:val="28"/>
          <w:rtl w:val="true"/>
          <w:lang w:bidi="ar-SA"/>
        </w:rPr>
        <w:t>قصم عليّ ظهراً أبرم عليّ أمراً</w:t>
      </w:r>
    </w:p>
    <w:p>
      <w:pPr>
        <w:pStyle w:val="BookText"/>
        <w:rPr/>
      </w:pPr>
      <w:r>
        <w:rPr>
          <w:rFonts w:ascii="Amiri" w:hAnsi="Amiri" w:eastAsia="Amiri" w:cs="Amiri"/>
          <w:color w:val="111111"/>
          <w:sz w:val="28"/>
          <w:sz w:val="28"/>
          <w:szCs w:val="28"/>
          <w:rtl w:val="true"/>
          <w:lang w:bidi="ar-SA"/>
        </w:rPr>
        <w:t>هـتـك عـلـيّ سـتـراً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الإسلام وقمع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النبيّ صلى‌الله‌عليه‌و‌آله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بركات</w:t>
      </w:r>
      <w:r>
        <w:rPr>
          <w:rStyle w:val="FootnoteAnchor"/>
          <w:rtl w:val="true"/>
        </w:rPr>
        <w:footnoteReference w:id="2839"/>
      </w:r>
      <w:r>
        <w:rPr>
          <w:rFonts w:ascii="Amiri" w:hAnsi="Amiri" w:eastAsia="Amiri" w:cs="Amiri"/>
          <w:color w:val="111111"/>
          <w:sz w:val="28"/>
          <w:sz w:val="28"/>
          <w:szCs w:val="28"/>
          <w:rtl w:val="true"/>
          <w:lang w:bidi="ar-SA"/>
        </w:rPr>
        <w:t>اللّه، فإنّ اللّه قد وعدكم أرضهم وديارهم، فسرت مستيقناً</w:t>
      </w:r>
      <w:r>
        <w:rPr>
          <w:rStyle w:val="FootnoteAnchor"/>
          <w:rtl w:val="true"/>
        </w:rPr>
        <w:footnoteReference w:id="2840"/>
      </w:r>
      <w:r>
        <w:rPr>
          <w:rFonts w:ascii="Amiri" w:hAnsi="Amiri" w:eastAsia="Amiri" w:cs="Amiri"/>
          <w:color w:val="111111"/>
          <w:sz w:val="28"/>
          <w:sz w:val="28"/>
          <w:szCs w:val="28"/>
          <w:rtl w:val="true"/>
          <w:lang w:bidi="ar-SA"/>
        </w:rPr>
        <w:t>باللّه مستعيناً</w:t>
      </w:r>
      <w:r>
        <w:rPr>
          <w:rStyle w:val="FootnoteAnchor"/>
          <w:rtl w:val="true"/>
        </w:rPr>
        <w:footnoteReference w:id="2841"/>
      </w:r>
      <w:r>
        <w:rPr>
          <w:rFonts w:ascii="Amiri" w:hAnsi="Amiri" w:eastAsia="Amiri" w:cs="Amiri"/>
          <w:color w:val="111111"/>
          <w:sz w:val="28"/>
          <w:sz w:val="28"/>
          <w:szCs w:val="28"/>
          <w:rtl w:val="true"/>
          <w:lang w:bidi="ar-SA"/>
        </w:rPr>
        <w:t>بنصر اللّه تعالى، حتّى ركزت الراية في أصل الحصن فاستقبلوني</w:t>
      </w:r>
      <w:r>
        <w:rPr>
          <w:rStyle w:val="FootnoteAnchor"/>
          <w:rtl w:val="true"/>
        </w:rPr>
        <w:footnoteReference w:id="2842"/>
      </w:r>
      <w:r>
        <w:rPr>
          <w:rFonts w:ascii="Amiri" w:hAnsi="Amiri" w:eastAsia="Amiri" w:cs="Amiri"/>
          <w:color w:val="111111"/>
          <w:sz w:val="28"/>
          <w:sz w:val="28"/>
          <w:szCs w:val="28"/>
          <w:rtl w:val="true"/>
          <w:lang w:bidi="ar-SA"/>
        </w:rPr>
        <w:t>يسبّون رسول اللّه صلى‌الله‌عليه‌و‌آله فكرهت أن يسمعه رسول اللّه صلى‌الله‌عليه‌و‌آله فأردتُ أن أرجع إليه فإذا به صلى‌الله‌عليه‌و‌آله قد</w:t>
      </w:r>
    </w:p>
    <w:p>
      <w:pPr>
        <w:pStyle w:val="BookText"/>
        <w:rPr/>
      </w:pPr>
      <w:r>
        <w:rPr>
          <w:rFonts w:ascii="Amiri" w:hAnsi="Amiri" w:eastAsia="Amiri" w:cs="Amiri"/>
          <w:color w:val="111111"/>
          <w:sz w:val="28"/>
          <w:sz w:val="28"/>
          <w:szCs w:val="28"/>
          <w:rtl w:val="true"/>
          <w:lang w:bidi="ar-SA"/>
        </w:rPr>
        <w:t>طلع فناداهم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القردة والخنازير، إنّا إذا نزلنا بساحة قوم فساء صباح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جهولاً ولا سبّاباً، فاستحى صلى‌الله‌عليه‌و‌آله ورجع القهقرى قليلاً، ثمّ أمر فضربت خيمة بإزاء حصونهم، وأقام يحاصرهم خمساً وعشرين يوماً</w:t>
      </w:r>
      <w:r>
        <w:rPr>
          <w:rStyle w:val="FootnoteAnchor"/>
          <w:rtl w:val="true"/>
        </w:rPr>
        <w:footnoteReference w:id="2843"/>
      </w:r>
      <w:r>
        <w:rPr>
          <w:rFonts w:ascii="Amiri" w:hAnsi="Amiri" w:eastAsia="Amiri" w:cs="Amiri"/>
          <w:color w:val="111111"/>
          <w:sz w:val="28"/>
          <w:sz w:val="28"/>
          <w:szCs w:val="28"/>
          <w:rtl w:val="true"/>
          <w:lang w:bidi="ar-SA"/>
        </w:rPr>
        <w:t>، حتّى سألوه النزول على حكم سعد بن معاذ، فحكم فيهم سعد فقتل الرجال وسبى الذراري والنساء، وقسّم</w:t>
      </w:r>
      <w:r>
        <w:rPr>
          <w:rStyle w:val="FootnoteAnchor"/>
          <w:rtl w:val="true"/>
        </w:rPr>
        <w:footnoteReference w:id="2844"/>
      </w:r>
      <w:r>
        <w:rPr>
          <w:rFonts w:ascii="Amiri" w:hAnsi="Amiri" w:eastAsia="Amiri" w:cs="Amiri"/>
          <w:color w:val="111111"/>
          <w:sz w:val="28"/>
          <w:sz w:val="28"/>
          <w:szCs w:val="28"/>
          <w:rtl w:val="true"/>
          <w:lang w:bidi="ar-SA"/>
        </w:rPr>
        <w:t xml:space="preserve">الأموال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حكمت فيهم يا سعد بحكم اللّه تعالى من فوق سبع أرفعة</w:t>
      </w:r>
      <w:r>
        <w:rPr>
          <w:rStyle w:val="FootnoteAnchor"/>
          <w:rtl w:val="true"/>
        </w:rPr>
        <w:footnoteReference w:id="2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بإنزال الرجال وكانوا سبعمائة</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فجيء بهم إلى المدينة وحبسوا في دار من دور بني النجّار، وخرج رسول اللّه صلى‌الله‌عليه‌و‌آله إلى موضع السوق اليوم وحضر معه المسلمون، وأمر أن يخرجوا وتقدّم إلى أمير المؤمنين عليه‌السلام بضرب أعناقهم في الخندق فأخرجوا رجالاً</w:t>
      </w:r>
      <w:r>
        <w:rPr>
          <w:rStyle w:val="FootnoteAnchor"/>
          <w:rtl w:val="true"/>
        </w:rPr>
        <w:footnoteReference w:id="2847"/>
      </w:r>
      <w:r>
        <w:rPr>
          <w:rFonts w:ascii="Amiri" w:hAnsi="Amiri" w:eastAsia="Amiri" w:cs="Amiri"/>
          <w:color w:val="111111"/>
          <w:sz w:val="28"/>
          <w:sz w:val="28"/>
          <w:szCs w:val="28"/>
          <w:rtl w:val="true"/>
          <w:lang w:bidi="ar-SA"/>
        </w:rPr>
        <w:t>وفيهم حيي بن أخطب وكعب بن أسد وهما رئيسا القوم، فقالوا لكعب وهمّ</w:t>
      </w:r>
      <w:r>
        <w:rPr>
          <w:rStyle w:val="FootnoteAnchor"/>
          <w:rtl w:val="true"/>
        </w:rPr>
        <w:footnoteReference w:id="2848"/>
      </w:r>
      <w:r>
        <w:rPr>
          <w:rFonts w:ascii="Amiri" w:hAnsi="Amiri" w:eastAsia="Amiri" w:cs="Amiri"/>
          <w:color w:val="111111"/>
          <w:sz w:val="28"/>
          <w:sz w:val="28"/>
          <w:szCs w:val="28"/>
          <w:rtl w:val="true"/>
          <w:lang w:bidi="ar-SA"/>
        </w:rPr>
        <w:t xml:space="preserve">يذهب بهم إلى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يصنع بنا؟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موطن لا تعقلون، أما ترون الداعي لاينزع</w:t>
      </w:r>
      <w:r>
        <w:rPr>
          <w:rStyle w:val="FootnoteAnchor"/>
          <w:rtl w:val="true"/>
        </w:rPr>
        <w:footnoteReference w:id="2849"/>
      </w:r>
      <w:r>
        <w:rPr>
          <w:rFonts w:ascii="Amiri" w:hAnsi="Amiri" w:eastAsia="Amiri" w:cs="Amiri"/>
          <w:color w:val="111111"/>
          <w:sz w:val="28"/>
          <w:sz w:val="28"/>
          <w:szCs w:val="28"/>
          <w:rtl w:val="true"/>
          <w:lang w:bidi="ar-SA"/>
        </w:rPr>
        <w:t>ومن ذهب منكم لا يرجع، هو واللّه القتل وجيء بحي مجموعة يديه</w:t>
      </w:r>
      <w:r>
        <w:rPr>
          <w:rStyle w:val="FootnoteAnchor"/>
          <w:rtl w:val="true"/>
        </w:rPr>
        <w:footnoteReference w:id="2850"/>
      </w:r>
      <w:r>
        <w:rPr>
          <w:rFonts w:ascii="Amiri" w:hAnsi="Amiri" w:eastAsia="Amiri" w:cs="Amiri"/>
          <w:color w:val="111111"/>
          <w:sz w:val="28"/>
          <w:sz w:val="28"/>
          <w:szCs w:val="28"/>
          <w:rtl w:val="true"/>
          <w:lang w:bidi="ar-SA"/>
        </w:rPr>
        <w:t>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لمتُ نفسي على عداوتك ولكن من يخذل اللّه يخذل ، ثمّ أقبل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لابدّ من أمر اللّه كتاب وقدر وملحمة كتبت على بني إسرائيل ، ثمّ اُقيم بين يدي أمير المؤمنين عليه‌السلام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شريف</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بيد شريف ،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الأخيار يقتلون الأشرار والأشرار يقتلون الأخيار، فويل لمن قتله الأخيار، وطوبى لمن قتله الأشرار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Style w:val="FootnoteAnchor"/>
          <w:rtl w:val="true"/>
        </w:rPr>
        <w:footnoteReference w:id="2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لاتسلبني حلّتي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أهون عليَّ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سترتني سترك اللّه ومدّ عنقه فضربها أمير المؤمنين عليه‌السلام </w:t>
      </w:r>
      <w:r>
        <w:rPr>
          <w:rStyle w:val="FootnoteAnchor"/>
          <w:rtl w:val="true"/>
        </w:rPr>
        <w:footnoteReference w:id="2853"/>
      </w:r>
      <w:r>
        <w:rPr>
          <w:rFonts w:ascii="Amiri" w:hAnsi="Amiri" w:eastAsia="Amiri" w:cs="Amiri"/>
          <w:color w:val="111111"/>
          <w:sz w:val="28"/>
          <w:sz w:val="28"/>
          <w:szCs w:val="28"/>
          <w:rtl w:val="true"/>
          <w:lang w:bidi="ar-SA"/>
        </w:rPr>
        <w:t>ولم يسلبه من بينهم</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نصر اللّه لهم والفتح على يدي أمير المؤمنين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بلائه عليه‌السلام في بني المصطلق ما هو مشهور بين العلماء، وكان الفتح له في تلك</w:t>
      </w:r>
      <w:r>
        <w:rPr>
          <w:rStyle w:val="FootnoteAnchor"/>
          <w:rtl w:val="true"/>
        </w:rPr>
        <w:footnoteReference w:id="2855"/>
      </w:r>
      <w:r>
        <w:rPr>
          <w:rFonts w:ascii="Amiri" w:hAnsi="Amiri" w:eastAsia="Amiri" w:cs="Amiri"/>
          <w:color w:val="111111"/>
          <w:sz w:val="28"/>
          <w:sz w:val="28"/>
          <w:szCs w:val="28"/>
          <w:rtl w:val="true"/>
          <w:lang w:bidi="ar-SA"/>
        </w:rPr>
        <w:t>الغزاة، واُصيب ناس</w:t>
      </w:r>
      <w:r>
        <w:rPr>
          <w:rStyle w:val="FootnoteAnchor"/>
          <w:rtl w:val="true"/>
        </w:rPr>
        <w:footnoteReference w:id="2856"/>
      </w:r>
      <w:r>
        <w:rPr>
          <w:rFonts w:ascii="Amiri" w:hAnsi="Amiri" w:eastAsia="Amiri" w:cs="Amiri"/>
          <w:color w:val="111111"/>
          <w:sz w:val="28"/>
          <w:sz w:val="28"/>
          <w:szCs w:val="28"/>
          <w:rtl w:val="true"/>
          <w:lang w:bidi="ar-SA"/>
        </w:rPr>
        <w:t>من بني عبد المطّلب، وقتل أمير المؤمنين عليه‌السلام رجلين من القوم وهما مالك وابنه، وأصاب رسول‌اللّه صلى‌الله‌عليه‌و‌آله شيئاً كثيراً فقسّمه في المسلمين، وكان شعار المسلمين في هذه الغزوة</w:t>
      </w:r>
      <w:r>
        <w:rPr>
          <w:rStyle w:val="FootnoteAnchor"/>
          <w:rtl w:val="true"/>
        </w:rPr>
        <w:footnoteReference w:id="2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منصوراً</w:t>
      </w:r>
      <w:r>
        <w:rPr>
          <w:rStyle w:val="FootnoteAnchor"/>
          <w:rtl w:val="true"/>
        </w:rPr>
        <w:footnoteReference w:id="2858"/>
      </w:r>
      <w:r>
        <w:rPr>
          <w:rFonts w:ascii="Amiri" w:hAnsi="Amiri" w:eastAsia="Amiri" w:cs="Amiri"/>
          <w:color w:val="111111"/>
          <w:sz w:val="28"/>
          <w:sz w:val="28"/>
          <w:szCs w:val="28"/>
          <w:rtl w:val="true"/>
          <w:lang w:bidi="ar-SA"/>
        </w:rPr>
        <w:t>، وسبى أمير المؤمنين عليه‌السلام حويرية</w:t>
      </w:r>
      <w:r>
        <w:rPr>
          <w:rStyle w:val="FootnoteAnchor"/>
          <w:rtl w:val="true"/>
        </w:rPr>
        <w:footnoteReference w:id="2859"/>
      </w:r>
      <w:r>
        <w:rPr>
          <w:rFonts w:ascii="Amiri" w:hAnsi="Amiri" w:eastAsia="Amiri" w:cs="Amiri"/>
          <w:color w:val="111111"/>
          <w:sz w:val="28"/>
          <w:sz w:val="28"/>
          <w:szCs w:val="28"/>
          <w:rtl w:val="true"/>
          <w:lang w:bidi="ar-SA"/>
        </w:rPr>
        <w:t xml:space="preserve">بنت الحرث بن أبي ضرار، فجاء أبوها إلى النبيّ صلى‌الله‌عليه‌و‌آله واصطفاها لنفسه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ابنتي لا تسبى إنّها امرأة كريمة ،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Style w:val="FootnoteAnchor"/>
          <w:rtl w:val="true"/>
        </w:rPr>
        <w:footnoteReference w:id="2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وأجملت ، فاختارها</w:t>
      </w:r>
      <w:r>
        <w:rPr>
          <w:rStyle w:val="FootnoteAnchor"/>
          <w:rtl w:val="true"/>
        </w:rPr>
        <w:footnoteReference w:id="2861"/>
      </w:r>
      <w:r>
        <w:rPr>
          <w:rFonts w:ascii="Amiri" w:hAnsi="Amiri" w:eastAsia="Amiri" w:cs="Amiri"/>
          <w:color w:val="111111"/>
          <w:sz w:val="28"/>
          <w:sz w:val="28"/>
          <w:szCs w:val="28"/>
          <w:rtl w:val="true"/>
          <w:lang w:bidi="ar-SA"/>
        </w:rPr>
        <w:t>اللّه ورسوله، فأعتقها رسول اللّه صلوات اللّه عليه وعلى آله الطاهرين وجعلها من</w:t>
      </w:r>
      <w:r>
        <w:rPr>
          <w:rStyle w:val="FootnoteAnchor"/>
          <w:rtl w:val="true"/>
        </w:rPr>
        <w:footnoteReference w:id="2862"/>
      </w:r>
      <w:r>
        <w:rPr>
          <w:rFonts w:ascii="Amiri" w:hAnsi="Amiri" w:eastAsia="Amiri" w:cs="Amiri"/>
          <w:color w:val="111111"/>
          <w:sz w:val="28"/>
          <w:sz w:val="28"/>
          <w:szCs w:val="28"/>
          <w:rtl w:val="true"/>
          <w:lang w:bidi="ar-SA"/>
        </w:rPr>
        <w:t>جملة أزواجه</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غزاة الحديبيّة</w:t>
      </w:r>
    </w:p>
    <w:p>
      <w:pPr>
        <w:pStyle w:val="BookText"/>
        <w:rPr/>
      </w:pPr>
      <w:r>
        <w:rPr>
          <w:rFonts w:ascii="Amiri" w:hAnsi="Amiri" w:eastAsia="Amiri" w:cs="Amiri"/>
          <w:color w:val="111111"/>
          <w:sz w:val="28"/>
          <w:sz w:val="28"/>
          <w:szCs w:val="28"/>
          <w:rtl w:val="true"/>
          <w:lang w:bidi="ar-SA"/>
        </w:rPr>
        <w:t>بعد بني المصطلق وكان أمير المؤمنين عليه‌السلام كتب يدي رسول اللّه صلى‌الله‌عليه‌و‌آله وسهيل</w:t>
      </w:r>
      <w:r>
        <w:rPr>
          <w:rStyle w:val="FootnoteAnchor"/>
          <w:rtl w:val="true"/>
        </w:rPr>
        <w:footnoteReference w:id="2864"/>
      </w:r>
      <w:r>
        <w:rPr>
          <w:rFonts w:ascii="IRNazanin" w:hAnsi="IRNazanin" w:eastAsia="IRNazanin"/>
          <w:color w:val="111111"/>
          <w:sz w:val="28"/>
          <w:sz w:val="28"/>
          <w:szCs w:val="28"/>
          <w:rtl w:val="true"/>
          <w:lang w:bidi="fa-IR"/>
        </w:rPr>
        <w:t>بن عمر</w:t>
      </w:r>
      <w:r>
        <w:rPr>
          <w:rStyle w:val="FootnoteAnchor"/>
          <w:rtl w:val="true"/>
        </w:rPr>
        <w:footnoteReference w:id="2865"/>
      </w:r>
      <w:r>
        <w:rPr>
          <w:rFonts w:ascii="Amiri" w:hAnsi="Amiri" w:eastAsia="Amiri" w:cs="Amiri"/>
          <w:color w:val="111111"/>
          <w:sz w:val="28"/>
          <w:sz w:val="28"/>
          <w:szCs w:val="28"/>
          <w:rtl w:val="true"/>
          <w:lang w:bidi="ar-SA"/>
        </w:rPr>
        <w:t>حين صرع</w:t>
      </w:r>
      <w:r>
        <w:rPr>
          <w:rStyle w:val="FootnoteAnchor"/>
          <w:rtl w:val="true"/>
        </w:rPr>
        <w:footnoteReference w:id="2866"/>
      </w:r>
      <w:r>
        <w:rPr>
          <w:rFonts w:ascii="Amiri" w:hAnsi="Amiri" w:eastAsia="Amiri" w:cs="Amiri"/>
          <w:color w:val="111111"/>
          <w:sz w:val="28"/>
          <w:sz w:val="28"/>
          <w:szCs w:val="28"/>
          <w:rtl w:val="true"/>
          <w:lang w:bidi="ar-SA"/>
        </w:rPr>
        <w:t xml:space="preserve">إلى الصلح عند ما رأى توجّه الأمر عليهم، فقال له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بيننا وبينكم فافتحه</w:t>
      </w:r>
      <w:r>
        <w:rPr>
          <w:rStyle w:val="FootnoteAnchor"/>
          <w:rtl w:val="true"/>
        </w:rPr>
        <w:footnoteReference w:id="2867"/>
      </w:r>
      <w:r>
        <w:rPr>
          <w:rFonts w:ascii="Amiri" w:hAnsi="Amiri" w:eastAsia="Amiri" w:cs="Amiri"/>
          <w:color w:val="111111"/>
          <w:sz w:val="28"/>
          <w:sz w:val="28"/>
          <w:szCs w:val="28"/>
          <w:rtl w:val="true"/>
          <w:lang w:bidi="ar-SA"/>
        </w:rPr>
        <w:t xml:space="preserve">بما نعرفه واكتب باسمك اللّهمّ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امح 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طاعتك لما محوت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ومحاها</w:t>
      </w:r>
      <w:r>
        <w:rPr>
          <w:rStyle w:val="FootnoteAnchor"/>
          <w:rtl w:val="true"/>
        </w:rPr>
        <w:footnoteReference w:id="2868"/>
      </w:r>
      <w:r>
        <w:rPr>
          <w:rFonts w:ascii="Amiri" w:hAnsi="Amiri" w:eastAsia="Amiri" w:cs="Amiri"/>
          <w:color w:val="111111"/>
          <w:sz w:val="28"/>
          <w:sz w:val="28"/>
          <w:szCs w:val="28"/>
          <w:rtl w:val="true"/>
          <w:lang w:bidi="ar-SA"/>
        </w:rPr>
        <w:t xml:space="preserve">وكتبت باسمك اللّهمّ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صلى‌الله‌عليه‌و‌آله </w:t>
      </w:r>
      <w:r>
        <w:rPr>
          <w:rStyle w:val="FootnoteAnchor"/>
          <w:rtl w:val="true"/>
        </w:rPr>
        <w:footnoteReference w:id="28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قاضى</w:t>
      </w:r>
      <w:r>
        <w:rPr>
          <w:rStyle w:val="FootnoteAnchor"/>
          <w:rtl w:val="true"/>
        </w:rPr>
        <w:footnoteReference w:id="2870"/>
      </w:r>
      <w:r>
        <w:rPr>
          <w:rFonts w:ascii="Amiri" w:hAnsi="Amiri" w:eastAsia="Amiri" w:cs="Amiri"/>
          <w:color w:val="111111"/>
          <w:sz w:val="28"/>
          <w:sz w:val="28"/>
          <w:szCs w:val="28"/>
          <w:rtl w:val="true"/>
          <w:lang w:bidi="ar-SA"/>
        </w:rPr>
        <w:t>محمّد رسول اللّه صلى‌الله‌عليه‌و‌آله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جئتك بالكتاب</w:t>
      </w:r>
      <w:r>
        <w:rPr>
          <w:rStyle w:val="FootnoteAnchor"/>
          <w:rtl w:val="true"/>
        </w:rPr>
        <w:footnoteReference w:id="2871"/>
      </w:r>
      <w:r>
        <w:rPr>
          <w:rFonts w:ascii="Amiri" w:hAnsi="Amiri" w:eastAsia="Amiri" w:cs="Amiri"/>
          <w:color w:val="111111"/>
          <w:sz w:val="28"/>
          <w:sz w:val="28"/>
          <w:szCs w:val="28"/>
          <w:rtl w:val="true"/>
          <w:lang w:bidi="ar-SA"/>
        </w:rPr>
        <w:t>الذي بيننا</w:t>
      </w:r>
      <w:r>
        <w:rPr>
          <w:rStyle w:val="FootnoteAnchor"/>
          <w:rtl w:val="true"/>
        </w:rPr>
        <w:footnoteReference w:id="2872"/>
      </w:r>
      <w:r>
        <w:rPr>
          <w:rFonts w:ascii="Amiri" w:hAnsi="Amiri" w:eastAsia="Amiri" w:cs="Amiri"/>
          <w:color w:val="111111"/>
          <w:sz w:val="28"/>
          <w:sz w:val="28"/>
          <w:szCs w:val="28"/>
          <w:rtl w:val="true"/>
          <w:lang w:bidi="ar-SA"/>
        </w:rPr>
        <w:t xml:space="preserve">إلى هذا لأقررت بالنبوّة، امح هذا واكتب اسمك،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رسول</w:t>
      </w:r>
      <w:r>
        <w:rPr>
          <w:rStyle w:val="FootnoteAnchor"/>
          <w:rtl w:val="true"/>
        </w:rPr>
        <w:footnoteReference w:id="2873"/>
      </w:r>
      <w:r>
        <w:rPr>
          <w:rFonts w:ascii="Amiri" w:hAnsi="Amiri" w:eastAsia="Amiri" w:cs="Amiri"/>
          <w:color w:val="111111"/>
          <w:sz w:val="28"/>
          <w:sz w:val="28"/>
          <w:szCs w:val="28"/>
          <w:rtl w:val="true"/>
          <w:lang w:bidi="ar-SA"/>
        </w:rPr>
        <w:t>اللّه على رغم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اسمه يمضي الشرط،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سهيل كفّ عن عنادك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امحها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يدي لا تنطلق بمحو اسمك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 يدي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فمحاها رسول اللّه صلى‌الله‌عليه‌و‌آله وقال لأمير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ستدعى إلى مثلها فتجيب إلى</w:t>
      </w:r>
      <w:r>
        <w:rPr>
          <w:rStyle w:val="FootnoteAnchor"/>
          <w:rtl w:val="true"/>
        </w:rPr>
        <w:footnoteReference w:id="2874"/>
      </w:r>
      <w:r>
        <w:rPr>
          <w:rFonts w:ascii="Amiri" w:hAnsi="Amiri" w:eastAsia="Amiri" w:cs="Amiri"/>
          <w:color w:val="111111"/>
          <w:sz w:val="28"/>
          <w:sz w:val="28"/>
          <w:szCs w:val="28"/>
          <w:rtl w:val="true"/>
          <w:lang w:bidi="ar-SA"/>
        </w:rPr>
        <w:t>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الكتاب فكان</w:t>
      </w:r>
      <w:r>
        <w:rPr>
          <w:rStyle w:val="FootnoteAnchor"/>
          <w:rtl w:val="true"/>
        </w:rPr>
        <w:footnoteReference w:id="2875"/>
      </w:r>
      <w:r>
        <w:rPr>
          <w:rFonts w:ascii="Amiri" w:hAnsi="Amiri" w:eastAsia="Amiri" w:cs="Amiri"/>
          <w:color w:val="111111"/>
          <w:sz w:val="28"/>
          <w:sz w:val="28"/>
          <w:szCs w:val="28"/>
          <w:rtl w:val="true"/>
          <w:lang w:bidi="ar-SA"/>
        </w:rPr>
        <w:t>نظام تدمير هذه الغزاة بيد أمير المؤمنين عليه‌السلام وخصّ</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اللّه دماء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الناس في هذه الغزاة فضيلتين اقترنا</w:t>
      </w:r>
      <w:r>
        <w:rPr>
          <w:rStyle w:val="FootnoteAnchor"/>
          <w:rtl w:val="true"/>
        </w:rPr>
        <w:footnoteReference w:id="2877"/>
      </w:r>
      <w:r>
        <w:rPr>
          <w:rFonts w:ascii="IRNazanin" w:hAnsi="IRNazanin" w:eastAsia="IRNazanin"/>
          <w:color w:val="111111"/>
          <w:sz w:val="28"/>
          <w:sz w:val="28"/>
          <w:szCs w:val="28"/>
          <w:rtl w:val="true"/>
          <w:lang w:bidi="fa-IR"/>
        </w:rPr>
        <w:t xml:space="preserve">بفضائله العظام ومناقبه الجسام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قائد مولى عبداللّه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صلى‌الله‌عليه‌و‌آله في غزوة الحديبيّة نزل الجحفة، فلم يجد بها ماءً، فبعث سعد بن مالك بالروايا فغاب غير بعيد وعاد،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أستطيع أن أمضي رعباً من القوم ، قال </w:t>
      </w:r>
      <w:r>
        <w:rPr>
          <w:rStyle w:val="FootnoteAnchor"/>
          <w:rtl w:val="true"/>
        </w:rPr>
        <w:footnoteReference w:id="28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 رجلاً آخر وكان حاله كذلك، فدعى عليّاً عليه‌السلام فأرسله</w:t>
      </w:r>
      <w:r>
        <w:rPr>
          <w:rStyle w:val="FootnoteAnchor"/>
          <w:rtl w:val="true"/>
        </w:rPr>
        <w:footnoteReference w:id="2879"/>
      </w:r>
      <w:r>
        <w:rPr>
          <w:rFonts w:ascii="Amiri" w:hAnsi="Amiri" w:eastAsia="Amiri" w:cs="Amiri"/>
          <w:color w:val="111111"/>
          <w:sz w:val="28"/>
          <w:sz w:val="28"/>
          <w:szCs w:val="28"/>
          <w:rtl w:val="true"/>
          <w:lang w:bidi="ar-SA"/>
        </w:rPr>
        <w:t>فخرج وهم لا يشكّون في رجوعه لمّا شاهدوا من صعوبة الحال، فخرج بالروايا وورد واستقى وعاد بها</w:t>
      </w:r>
      <w:r>
        <w:rPr>
          <w:rStyle w:val="FootnoteAnchor"/>
          <w:rtl w:val="true"/>
        </w:rPr>
        <w:footnoteReference w:id="2880"/>
      </w:r>
      <w:r>
        <w:rPr>
          <w:rFonts w:ascii="Amiri" w:hAnsi="Amiri" w:eastAsia="Amiri" w:cs="Amiri"/>
          <w:color w:val="111111"/>
          <w:sz w:val="28"/>
          <w:sz w:val="28"/>
          <w:szCs w:val="28"/>
          <w:rtl w:val="true"/>
          <w:lang w:bidi="ar-SA"/>
        </w:rPr>
        <w:t>ولها زجل، فكبّر النبيّ صلى‌الله‌عليه‌و‌آله ودعى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الغزاة أقبل سهيل بن عمرو إلى النبيّ صلى‌الله‌عليه‌و‌آله وقال</w:t>
      </w:r>
      <w:r>
        <w:rPr>
          <w:rStyle w:val="FootnoteAnchor"/>
          <w:rtl w:val="true"/>
        </w:rPr>
        <w:footnoteReference w:id="2881"/>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أرقّاءنا لحقوك</w:t>
      </w:r>
      <w:r>
        <w:rPr>
          <w:rStyle w:val="FootnoteAnchor"/>
          <w:rtl w:val="true"/>
        </w:rPr>
        <w:footnoteReference w:id="2882"/>
      </w:r>
      <w:r>
        <w:rPr>
          <w:rFonts w:ascii="Amiri" w:hAnsi="Amiri" w:eastAsia="Amiri" w:cs="Amiri"/>
          <w:color w:val="111111"/>
          <w:sz w:val="28"/>
          <w:sz w:val="28"/>
          <w:szCs w:val="28"/>
          <w:rtl w:val="true"/>
          <w:lang w:bidi="ar-SA"/>
        </w:rPr>
        <w:t xml:space="preserve">فارددهم علينا، فغضب النبيّ صلى‌الله‌عليه‌و‌آله </w:t>
      </w:r>
      <w:r>
        <w:rPr>
          <w:rStyle w:val="FootnoteAnchor"/>
          <w:rtl w:val="true"/>
        </w:rPr>
        <w:footnoteReference w:id="2883"/>
      </w:r>
      <w:r>
        <w:rPr>
          <w:rFonts w:ascii="Amiri" w:hAnsi="Amiri" w:eastAsia="Amiri" w:cs="Amiri"/>
          <w:color w:val="111111"/>
          <w:sz w:val="28"/>
          <w:sz w:val="28"/>
          <w:szCs w:val="28"/>
          <w:rtl w:val="true"/>
          <w:lang w:bidi="ar-SA"/>
        </w:rPr>
        <w:t xml:space="preserve">حتّى تبيّن الغضب في وجهه، ثمّ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لتنتهينّ</w:t>
      </w:r>
      <w:r>
        <w:rPr>
          <w:rStyle w:val="FootnoteAnchor"/>
          <w:rtl w:val="true"/>
        </w:rPr>
        <w:footnoteReference w:id="2884"/>
      </w:r>
      <w:r>
        <w:rPr>
          <w:rFonts w:ascii="Amiri" w:hAnsi="Amiri" w:eastAsia="Amiri" w:cs="Amiri"/>
          <w:color w:val="111111"/>
          <w:sz w:val="28"/>
          <w:sz w:val="28"/>
          <w:szCs w:val="28"/>
          <w:rtl w:val="true"/>
          <w:lang w:bidi="ar-SA"/>
        </w:rPr>
        <w:t>يا معشر قريش أو ليبعثنّ اللّه عليكم رجلاً امتحن اللّه قلبه للإيمان</w:t>
      </w:r>
      <w:r>
        <w:rPr>
          <w:rStyle w:val="FootnoteAnchor"/>
          <w:rtl w:val="true"/>
        </w:rPr>
        <w:footnoteReference w:id="2885"/>
      </w:r>
      <w:r>
        <w:rPr>
          <w:rFonts w:ascii="Amiri" w:hAnsi="Amiri" w:eastAsia="Amiri" w:cs="Amiri"/>
          <w:color w:val="111111"/>
          <w:sz w:val="28"/>
          <w:sz w:val="28"/>
          <w:szCs w:val="28"/>
          <w:rtl w:val="true"/>
          <w:lang w:bidi="ar-SA"/>
        </w:rPr>
        <w:t>يضرب رقابكم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يارسول‌اللّه صلى‌الله‌عليه‌و‌آله أبو بكر؟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ولكنّه خاصف النعل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فتبادروا إليها ليعرفوا من هو؟ فإذا هو أمير المؤمنين عليه‌السلام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جماعة أنّ عليّاً عليه‌السلام قصّ هذه القصّة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صلى‌الله‌عليه‌و‌آله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كذّب عليّاً عليه‌السلام </w:t>
      </w:r>
      <w:r>
        <w:rPr>
          <w:rStyle w:val="FootnoteAnchor"/>
          <w:rtl w:val="true"/>
        </w:rPr>
        <w:footnoteReference w:id="2887"/>
      </w:r>
      <w:r>
        <w:rPr>
          <w:rFonts w:ascii="Amiri" w:hAnsi="Amiri" w:eastAsia="Amiri" w:cs="Amiri"/>
          <w:color w:val="111111"/>
          <w:sz w:val="28"/>
          <w:sz w:val="28"/>
          <w:szCs w:val="28"/>
          <w:rtl w:val="true"/>
          <w:lang w:bidi="ar-SA"/>
        </w:rPr>
        <w:t>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جعفر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انقطع شسع نعل رسول اللّه صلى‌الله‌عليه‌و‌آله فدفعها إلى عليّ عليه‌السلام يصلحها، ثمّ مشى في نعلٍ واحدة غلوة أو نحوها، وأقبل على أصحابه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التأويل كما يقاتل عليّ معي</w:t>
      </w:r>
      <w:r>
        <w:rPr>
          <w:rStyle w:val="FootnoteAnchor"/>
          <w:rtl w:val="true"/>
        </w:rPr>
        <w:footnoteReference w:id="2889"/>
      </w:r>
      <w:r>
        <w:rPr>
          <w:rFonts w:ascii="Amiri" w:hAnsi="Amiri" w:eastAsia="Amiri" w:cs="Amiri"/>
          <w:color w:val="111111"/>
          <w:sz w:val="28"/>
          <w:sz w:val="28"/>
          <w:szCs w:val="28"/>
          <w:rtl w:val="true"/>
          <w:lang w:bidi="ar-SA"/>
        </w:rPr>
        <w:t>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ذاك يارسول اللّه صلى‌الله‌عليه‌و‌آله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فأمسكوا ونظر بعضهم إلى بعض، 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إلى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يقاتل على التأويل إذا تُرِكَتْ سُنّتي ونُبِذَت، وحرّف كتاب اللّه وتكلّم في الدِّين من ليس له ذلك، فيقاتلهم على إحياء دين اللّه</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أورده الترمذي في صحيحه ما يقاربه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حداش</w:t>
      </w:r>
      <w:r>
        <w:rPr>
          <w:rStyle w:val="FootnoteAnchor"/>
          <w:rtl w:val="true"/>
        </w:rPr>
        <w:footnoteReference w:id="2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عليه‌السلام بالرحبة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الحديبيّة خرج إلينا اُناس</w:t>
      </w:r>
      <w:r>
        <w:rPr>
          <w:rStyle w:val="FootnoteAnchor"/>
          <w:rtl w:val="true"/>
        </w:rPr>
        <w:footnoteReference w:id="2891"/>
      </w:r>
      <w:r>
        <w:rPr>
          <w:rFonts w:ascii="Amiri" w:hAnsi="Amiri" w:eastAsia="Amiri" w:cs="Amiri"/>
          <w:color w:val="111111"/>
          <w:sz w:val="28"/>
          <w:sz w:val="28"/>
          <w:szCs w:val="28"/>
          <w:rtl w:val="true"/>
          <w:lang w:bidi="ar-SA"/>
        </w:rPr>
        <w:t>من المشركين، فيهم سهيل بن عمر</w:t>
      </w:r>
      <w:r>
        <w:rPr>
          <w:rStyle w:val="FootnoteAnchor"/>
          <w:rtl w:val="true"/>
        </w:rPr>
        <w:footnoteReference w:id="2892"/>
      </w:r>
      <w:r>
        <w:rPr>
          <w:rFonts w:ascii="Amiri" w:hAnsi="Amiri" w:eastAsia="Amiri" w:cs="Amiri"/>
          <w:color w:val="111111"/>
          <w:sz w:val="28"/>
          <w:sz w:val="28"/>
          <w:szCs w:val="28"/>
          <w:rtl w:val="true"/>
          <w:lang w:bidi="ar-SA"/>
        </w:rPr>
        <w:t>واُناس من رؤساء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2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خرج إليك اُناس من آبائنا</w:t>
      </w:r>
      <w:r>
        <w:rPr>
          <w:rStyle w:val="FootnoteAnchor"/>
          <w:rtl w:val="true"/>
        </w:rPr>
        <w:footnoteReference w:id="2894"/>
      </w:r>
      <w:r>
        <w:rPr>
          <w:rFonts w:ascii="Amiri" w:hAnsi="Amiri" w:eastAsia="Amiri" w:cs="Amiri"/>
          <w:color w:val="111111"/>
          <w:sz w:val="28"/>
          <w:sz w:val="28"/>
          <w:szCs w:val="28"/>
          <w:rtl w:val="true"/>
          <w:lang w:bidi="ar-SA"/>
        </w:rPr>
        <w:t>وإخواننا وأرقّاءنا ليس لهم 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لتنتهنّ</w:t>
      </w:r>
      <w:r>
        <w:rPr>
          <w:rStyle w:val="FootnoteAnchor"/>
          <w:rtl w:val="true"/>
        </w:rPr>
        <w:footnoteReference w:id="2895"/>
      </w:r>
      <w:r>
        <w:rPr>
          <w:rFonts w:ascii="Amiri" w:hAnsi="Amiri" w:eastAsia="Amiri" w:cs="Amiri"/>
          <w:color w:val="111111"/>
          <w:sz w:val="28"/>
          <w:sz w:val="28"/>
          <w:szCs w:val="28"/>
          <w:rtl w:val="true"/>
          <w:lang w:bidi="ar-SA"/>
        </w:rPr>
        <w:t>أو ليبعثنّ اللّه عليكم من يضرب رقابكم على الدِّين، وقد امتحن اللّه قلبه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يارسول اللّه صلى‌الله‌عليه‌و‌آله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يارسول‌اللّه؟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صلى‌الله‌عليه‌و‌آله أعطى عليّاً عليه‌السلام نعله يخصفها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عليّ عليه‌السلام وقال</w:t>
      </w:r>
      <w:r>
        <w:rPr>
          <w:rStyle w:val="FootnoteAnchor"/>
          <w:rtl w:val="true"/>
        </w:rPr>
        <w:footnoteReference w:id="2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عليّاً</w:t>
      </w:r>
      <w:r>
        <w:rPr>
          <w:rStyle w:val="FootnoteAnchor"/>
          <w:rtl w:val="true"/>
        </w:rPr>
        <w:footnoteReference w:id="2897"/>
      </w:r>
      <w:r>
        <w:rPr>
          <w:rFonts w:ascii="Amiri" w:hAnsi="Amiri" w:eastAsia="Amiri" w:cs="Amiri"/>
          <w:color w:val="111111"/>
          <w:sz w:val="28"/>
          <w:sz w:val="28"/>
          <w:szCs w:val="28"/>
          <w:rtl w:val="true"/>
          <w:lang w:bidi="ar-SA"/>
        </w:rPr>
        <w:t>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حديث حسن صحيح غريب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غزاة خيبر</w:t>
      </w:r>
    </w:p>
    <w:p>
      <w:pPr>
        <w:pStyle w:val="BookText"/>
        <w:rPr/>
      </w:pPr>
      <w:r>
        <w:rPr>
          <w:rFonts w:ascii="Amiri" w:hAnsi="Amiri" w:eastAsia="Amiri" w:cs="Amiri"/>
          <w:color w:val="111111"/>
          <w:sz w:val="28"/>
          <w:sz w:val="28"/>
          <w:szCs w:val="28"/>
          <w:rtl w:val="true"/>
          <w:lang w:bidi="ar-SA"/>
        </w:rPr>
        <w:t>وكانت في سنة سبع من الهجرة</w:t>
      </w:r>
      <w:r>
        <w:rPr>
          <w:rStyle w:val="FootnoteAnchor"/>
          <w:rtl w:val="true"/>
        </w:rPr>
        <w:footnoteReference w:id="2899"/>
      </w:r>
      <w:r>
        <w:rPr>
          <w:rFonts w:ascii="Amiri" w:hAnsi="Amiri" w:eastAsia="Amiri" w:cs="Amiri"/>
          <w:color w:val="111111"/>
          <w:sz w:val="28"/>
          <w:sz w:val="28"/>
          <w:szCs w:val="28"/>
          <w:rtl w:val="true"/>
          <w:lang w:bidi="ar-SA"/>
        </w:rPr>
        <w:t xml:space="preserve">، في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طلحة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ما ذكره أبو محمّد عبد الملك بن هشام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بسنده عن ابن الأكوع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صلى‌الله‌عليه‌و‌آله أبا بكر برايته وكانت بيضاء إلى بعض حصون خيبر، فقاتل ورجع</w:t>
      </w:r>
      <w:r>
        <w:rPr>
          <w:rStyle w:val="FootnoteAnchor"/>
          <w:rtl w:val="true"/>
        </w:rPr>
        <w:footnoteReference w:id="2900"/>
      </w:r>
      <w:r>
        <w:rPr>
          <w:rFonts w:ascii="Amiri" w:hAnsi="Amiri" w:eastAsia="Amiri" w:cs="Amiri"/>
          <w:color w:val="111111"/>
          <w:sz w:val="28"/>
          <w:sz w:val="28"/>
          <w:szCs w:val="28"/>
          <w:rtl w:val="true"/>
          <w:lang w:bidi="ar-SA"/>
        </w:rPr>
        <w:t>ولم يكن فتح وقد جهد، ثمّ بعث عمر بن الخطّاب، وكان</w:t>
      </w:r>
      <w:r>
        <w:rPr>
          <w:rStyle w:val="FootnoteAnchor"/>
          <w:rtl w:val="true"/>
        </w:rPr>
        <w:footnoteReference w:id="2901"/>
      </w:r>
      <w:r>
        <w:rPr>
          <w:rFonts w:ascii="Amiri" w:hAnsi="Amiri" w:eastAsia="Amiri" w:cs="Amiri"/>
          <w:color w:val="111111"/>
          <w:sz w:val="28"/>
          <w:sz w:val="28"/>
          <w:szCs w:val="28"/>
          <w:rtl w:val="true"/>
          <w:lang w:bidi="ar-SA"/>
        </w:rPr>
        <w:t xml:space="preserve">كذلك، 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يفتح اللّه على يديه، ليس بفرّار</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سلمة</w:t>
      </w:r>
      <w:r>
        <w:rPr>
          <w:rStyle w:val="FootnoteAnchor"/>
          <w:rtl w:val="true"/>
        </w:rPr>
        <w:footnoteReference w:id="2902"/>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صلى‌الله‌عليه‌و‌آله عليّاً عليه‌السلام وهو أرمد، فتفل في عينيه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الراية وامض</w:t>
      </w:r>
      <w:r>
        <w:rPr>
          <w:rStyle w:val="FootnoteAnchor"/>
          <w:rtl w:val="true"/>
        </w:rPr>
        <w:footnoteReference w:id="2903"/>
      </w:r>
      <w:r>
        <w:rPr>
          <w:rFonts w:ascii="Amiri" w:hAnsi="Amiri" w:eastAsia="Amiri" w:cs="Amiri"/>
          <w:color w:val="111111"/>
          <w:sz w:val="28"/>
          <w:sz w:val="28"/>
          <w:szCs w:val="28"/>
          <w:rtl w:val="true"/>
          <w:lang w:bidi="ar-SA"/>
        </w:rPr>
        <w:t>بها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عليه‌السلام يهرول وأنّا خلفه نبتع أثره حتّى ركّز رايته في رضم</w:t>
      </w:r>
      <w:r>
        <w:rPr>
          <w:rStyle w:val="FootnoteAnchor"/>
          <w:rtl w:val="true"/>
        </w:rPr>
        <w:footnoteReference w:id="2904"/>
      </w:r>
      <w:r>
        <w:rPr>
          <w:rFonts w:ascii="Amiri" w:hAnsi="Amiri" w:eastAsia="Amiri" w:cs="Amiri"/>
          <w:color w:val="111111"/>
          <w:sz w:val="28"/>
          <w:sz w:val="28"/>
          <w:szCs w:val="28"/>
          <w:rtl w:val="true"/>
          <w:lang w:bidi="ar-SA"/>
        </w:rPr>
        <w:t xml:space="preserve">حجارة تحت الحصن، فأطلع عليه يهودي من الحصن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علوتم حصننا وما أنزل على موسى عليه‌السلام اُفكاً</w:t>
      </w:r>
      <w:r>
        <w:rPr>
          <w:rStyle w:val="FootnoteAnchor"/>
          <w:rtl w:val="true"/>
        </w:rPr>
        <w:footnoteReference w:id="29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دنى رسول اللّه صلى‌الله‌عليه‌و‌آله من خيبر قال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w:t>
      </w:r>
      <w:r>
        <w:rPr>
          <w:rStyle w:val="FootnoteAnchor"/>
          <w:rtl w:val="true"/>
        </w:rPr>
        <w:footnoteReference w:id="2907"/>
      </w:r>
      <w:r>
        <w:rPr>
          <w:rFonts w:ascii="Amiri" w:hAnsi="Amiri" w:eastAsia="Amiri" w:cs="Amiri"/>
          <w:color w:val="111111"/>
          <w:sz w:val="28"/>
          <w:sz w:val="28"/>
          <w:szCs w:val="28"/>
          <w:rtl w:val="true"/>
          <w:lang w:bidi="ar-SA"/>
        </w:rPr>
        <w:t>فرفع يديه إلى السماء وقال</w:t>
      </w:r>
      <w:r>
        <w:rPr>
          <w:rStyle w:val="FootnoteAnchor"/>
          <w:rtl w:val="true"/>
        </w:rPr>
        <w:footnoteReference w:id="29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السبع وما أضللن وربّ الأرضين السبع وما أقللن وربّ الشياطين وما أضلّوا</w:t>
      </w:r>
      <w:r>
        <w:rPr>
          <w:rStyle w:val="FootnoteAnchor"/>
          <w:rtl w:val="true"/>
        </w:rPr>
        <w:footnoteReference w:id="2909"/>
      </w:r>
      <w:r>
        <w:rPr>
          <w:rFonts w:ascii="Amiri" w:hAnsi="Amiri" w:eastAsia="Amiri" w:cs="Amiri"/>
          <w:color w:val="111111"/>
          <w:sz w:val="28"/>
          <w:sz w:val="28"/>
          <w:szCs w:val="28"/>
          <w:rtl w:val="true"/>
          <w:lang w:bidi="ar-SA"/>
        </w:rPr>
        <w:t>أسألك خير هذه القرية وخير ما فيها وأعوذ بك من شرّها وشرّ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صلى‌الله‌عليه‌و‌آله تحت شجرة وأقمنا بقيّة يومنا ومن غده، فلمّا كان نصف النهار نادى منادي رسول اللّه صلى‌الله‌عليه‌و‌آله فاجتمعنا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وحاصر خيبر بضعاً وعشرين ليلة، وكانت الراية لأمير المؤمنين عليه‌السلام ، فعرض له رمد أعجزه عن الحرب، وكان المسلمون يناوشون اليهود بين أيدي حصونهم وجنباتها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ذات يوم فتحوا الباب وكانوا خندقوا على أنفسهم، وخرج مرحب برجله يتعرّض للحرب، فدعى رسول اللّه صلى‌الله‌عليه‌و‌آله أبا بكر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في جمع من المهاجرين، فاجتهد فلم يغن</w:t>
      </w:r>
      <w:r>
        <w:rPr>
          <w:rStyle w:val="FootnoteAnchor"/>
          <w:rtl w:val="true"/>
        </w:rPr>
        <w:footnoteReference w:id="2910"/>
      </w:r>
      <w:r>
        <w:rPr>
          <w:rFonts w:ascii="Amiri" w:hAnsi="Amiri" w:eastAsia="Amiri" w:cs="Amiri"/>
          <w:color w:val="111111"/>
          <w:sz w:val="28"/>
          <w:sz w:val="28"/>
          <w:szCs w:val="28"/>
          <w:rtl w:val="true"/>
          <w:lang w:bidi="ar-SA"/>
        </w:rPr>
        <w:t xml:space="preserve">شيئاً، وعاد يؤنّب القوم الذين اتبعوه ويؤنّبونه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تعرّض له عمر فسار بها غير بعيد، ثمّ رجع يجبّن أصحابه ويجبّنونه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الراية لمن حملها، جيئوني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أرمد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أرونيه تروني رجلاً يحبّ اللّه ورسوله</w:t>
      </w:r>
      <w:r>
        <w:rPr>
          <w:rStyle w:val="FootnoteAnchor"/>
          <w:rtl w:val="true"/>
        </w:rPr>
        <w:footnoteReference w:id="2911"/>
      </w:r>
      <w:r>
        <w:rPr>
          <w:rFonts w:ascii="Amiri" w:hAnsi="Amiri" w:eastAsia="Amiri" w:cs="Amiri"/>
          <w:color w:val="111111"/>
          <w:sz w:val="28"/>
          <w:sz w:val="28"/>
          <w:szCs w:val="28"/>
          <w:rtl w:val="true"/>
          <w:lang w:bidi="ar-SA"/>
        </w:rPr>
        <w:t>يأخذها بحقّها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فجاؤوا بعليّ عليه‌السلام يقودونه إليه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تشتكي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رمداً ما أبصر معه وصداعاً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وضع رأسك على فخذي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ففعل عليّ</w:t>
      </w:r>
      <w:r>
        <w:rPr>
          <w:rStyle w:val="FootnoteAnchor"/>
          <w:rtl w:val="true"/>
        </w:rPr>
        <w:footnoteReference w:id="2912"/>
      </w:r>
      <w:r>
        <w:rPr>
          <w:rFonts w:ascii="Amiri" w:hAnsi="Amiri" w:eastAsia="Amiri" w:cs="Amiri"/>
          <w:color w:val="111111"/>
          <w:sz w:val="28"/>
          <w:sz w:val="28"/>
          <w:szCs w:val="28"/>
          <w:rtl w:val="true"/>
          <w:lang w:bidi="ar-SA"/>
        </w:rPr>
        <w:t>عليه‌السلام ، فدعا له النبيّ صلى‌الله‌عليه‌و‌آله وتفل في يده فمسحها على عينه</w:t>
      </w:r>
      <w:r>
        <w:rPr>
          <w:rStyle w:val="FootnoteAnchor"/>
          <w:rtl w:val="true"/>
        </w:rPr>
        <w:footnoteReference w:id="2913"/>
      </w:r>
      <w:r>
        <w:rPr>
          <w:rFonts w:ascii="IRNazanin" w:hAnsi="IRNazanin" w:eastAsia="IRNazanin"/>
          <w:color w:val="111111"/>
          <w:sz w:val="28"/>
          <w:sz w:val="28"/>
          <w:szCs w:val="28"/>
          <w:rtl w:val="true"/>
          <w:lang w:bidi="fa-IR"/>
        </w:rPr>
        <w:t>ورأسه فانفتحت</w:t>
      </w:r>
    </w:p>
    <w:p>
      <w:pPr>
        <w:pStyle w:val="BookText"/>
        <w:rPr/>
      </w:pPr>
      <w:r>
        <w:rPr>
          <w:rFonts w:ascii="Amiri" w:hAnsi="Amiri" w:eastAsia="Amiri" w:cs="Amiri"/>
          <w:color w:val="111111"/>
          <w:sz w:val="28"/>
          <w:sz w:val="28"/>
          <w:szCs w:val="28"/>
          <w:rtl w:val="true"/>
          <w:lang w:bidi="ar-SA"/>
        </w:rPr>
        <w:t>عيناه، وسكن الصداع، وقال في دعائه</w:t>
      </w:r>
      <w:r>
        <w:rPr>
          <w:rStyle w:val="FootnoteAnchor"/>
          <w:rtl w:val="true"/>
        </w:rPr>
        <w:footnoteReference w:id="2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الراية وكانت بيضاء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وجبرئيل معك والنصر أمامك، والرعب مبثوث في صدور القوم ، واعلم يا عليّ إنّهم يجدون في كتابهم أنّ الذي يدمّر عليهم اسمه إليّا، فإذا لقيتهم فقل أنا عليّ بن أبي طالب، فإنّهم يخذلون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فمضيت بها حتّى أتيت الحصن، فخرج مرحب وعليه درع ومغفر وحجر قد نقبه مثل البيضة على رأسه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 شاك السلاح بطلٌ مجرّب</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اُمّي حيدرة كليث غابات شديد قسورة</w:t>
      </w:r>
    </w:p>
    <w:p>
      <w:pPr>
        <w:pStyle w:val="BookText"/>
        <w:rPr/>
      </w:pPr>
      <w:r>
        <w:rPr>
          <w:rFonts w:ascii="Amiri" w:hAnsi="Amiri" w:eastAsia="Amiri" w:cs="Amiri"/>
          <w:color w:val="111111"/>
          <w:sz w:val="28"/>
          <w:sz w:val="28"/>
          <w:szCs w:val="28"/>
          <w:rtl w:val="true"/>
          <w:lang w:bidi="ar-SA"/>
        </w:rPr>
        <w:t>أكيلكم بالسيف كيل السندرة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واختلفا بضربتين ، 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فبدرته بضربة فقددت الحجر</w:t>
      </w:r>
      <w:r>
        <w:rPr>
          <w:rStyle w:val="FootnoteAnchor"/>
          <w:rtl w:val="true"/>
        </w:rPr>
        <w:footnoteReference w:id="2915"/>
      </w:r>
      <w:r>
        <w:rPr>
          <w:rFonts w:ascii="Amiri" w:hAnsi="Amiri" w:eastAsia="Amiri" w:cs="Amiri"/>
          <w:color w:val="111111"/>
          <w:sz w:val="28"/>
          <w:sz w:val="28"/>
          <w:szCs w:val="28"/>
          <w:rtl w:val="true"/>
          <w:lang w:bidi="ar-SA"/>
        </w:rPr>
        <w:t>والمغفر ورأسه حتّى وقع السيف على</w:t>
      </w:r>
      <w:r>
        <w:rPr>
          <w:rStyle w:val="FootnoteAnchor"/>
          <w:rtl w:val="true"/>
        </w:rPr>
        <w:footnoteReference w:id="2916"/>
      </w:r>
      <w:r>
        <w:rPr>
          <w:rFonts w:ascii="Amiri" w:hAnsi="Amiri" w:eastAsia="Amiri" w:cs="Amiri"/>
          <w:color w:val="111111"/>
          <w:sz w:val="28"/>
          <w:sz w:val="28"/>
          <w:szCs w:val="28"/>
          <w:rtl w:val="true"/>
          <w:lang w:bidi="ar-SA"/>
        </w:rPr>
        <w:t>أضراسه وخرّ صريعاً</w:t>
      </w:r>
      <w:r>
        <w:rPr>
          <w:rFonts w:eastAsia="Amiri" w:cs="Amiri" w:ascii="Amiri" w:hAnsi="Amiri"/>
          <w:color w:val="111111"/>
          <w:sz w:val="28"/>
          <w:szCs w:val="28"/>
          <w:rtl w:val="true"/>
          <w:lang w:bidi="ar-SA"/>
        </w:rPr>
        <w:t>»</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أحسن محمّد كاظم الأُزري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يوم خيبر فتكات كبرت منظراً على من رآها</w:t>
      </w:r>
    </w:p>
    <w:p>
      <w:pPr>
        <w:pStyle w:val="BookText"/>
        <w:rPr/>
      </w:pPr>
      <w:r>
        <w:rPr>
          <w:rFonts w:ascii="Amiri" w:hAnsi="Amiri" w:eastAsia="Amiri" w:cs="Amiri"/>
          <w:color w:val="111111"/>
          <w:sz w:val="28"/>
          <w:sz w:val="28"/>
          <w:szCs w:val="28"/>
          <w:rtl w:val="true"/>
          <w:lang w:bidi="ar-SA"/>
        </w:rPr>
        <w:t xml:space="preserve">يوم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لأعطي رايتي ليثها وحامي حماها</w:t>
      </w:r>
    </w:p>
    <w:p>
      <w:pPr>
        <w:pStyle w:val="BookText"/>
        <w:rPr/>
      </w:pPr>
      <w:r>
        <w:rPr>
          <w:rFonts w:ascii="Amiri" w:hAnsi="Amiri" w:eastAsia="Amiri" w:cs="Amiri"/>
          <w:color w:val="111111"/>
          <w:sz w:val="28"/>
          <w:sz w:val="28"/>
          <w:szCs w:val="28"/>
          <w:rtl w:val="true"/>
          <w:lang w:bidi="ar-SA"/>
        </w:rPr>
        <w:t>فاستطالت أعناق كلّ فريق ليروا أيّ ماجدٍ يعطاها</w:t>
      </w:r>
    </w:p>
    <w:p>
      <w:pPr>
        <w:pStyle w:val="BookText"/>
        <w:rPr/>
      </w:pPr>
      <w:r>
        <w:rPr>
          <w:rFonts w:ascii="Amiri" w:hAnsi="Amiri" w:eastAsia="Amiri" w:cs="Amiri"/>
          <w:color w:val="111111"/>
          <w:sz w:val="28"/>
          <w:sz w:val="28"/>
          <w:szCs w:val="28"/>
          <w:rtl w:val="true"/>
          <w:lang w:bidi="ar-SA"/>
        </w:rPr>
        <w:t>فدعى أين وارث البأس</w:t>
      </w:r>
      <w:r>
        <w:rPr>
          <w:rStyle w:val="FootnoteAnchor"/>
          <w:rtl w:val="true"/>
        </w:rPr>
        <w:footnoteReference w:id="2918"/>
      </w:r>
      <w:r>
        <w:rPr>
          <w:rFonts w:ascii="Amiri" w:hAnsi="Amiri" w:eastAsia="Amiri" w:cs="Amiri"/>
          <w:color w:val="111111"/>
          <w:sz w:val="28"/>
          <w:sz w:val="28"/>
          <w:szCs w:val="28"/>
          <w:rtl w:val="true"/>
          <w:lang w:bidi="ar-SA"/>
        </w:rPr>
        <w:t>والحلم مجير الأيّام من بأساها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ذو النجدة الذي لو دعته في الثريا مروعةً لبّاها</w:t>
      </w:r>
    </w:p>
    <w:p>
      <w:pPr>
        <w:pStyle w:val="BookText"/>
        <w:rPr/>
      </w:pPr>
      <w:r>
        <w:rPr>
          <w:rFonts w:ascii="Amiri" w:hAnsi="Amiri" w:eastAsia="Amiri" w:cs="Amiri"/>
          <w:color w:val="111111"/>
          <w:sz w:val="28"/>
          <w:sz w:val="28"/>
          <w:szCs w:val="28"/>
          <w:rtl w:val="true"/>
          <w:lang w:bidi="ar-SA"/>
        </w:rPr>
        <w:t>فأتاه الوصيّ أرمد عينٍ فسقاها من ريقه فشفاها</w:t>
      </w:r>
    </w:p>
    <w:p>
      <w:pPr>
        <w:pStyle w:val="BookText"/>
        <w:rPr/>
      </w:pPr>
      <w:r>
        <w:rPr>
          <w:rFonts w:ascii="Amiri" w:hAnsi="Amiri" w:eastAsia="Amiri" w:cs="Amiri"/>
          <w:color w:val="111111"/>
          <w:sz w:val="28"/>
          <w:sz w:val="28"/>
          <w:szCs w:val="28"/>
          <w:rtl w:val="true"/>
          <w:lang w:bidi="ar-SA"/>
        </w:rPr>
        <w:t>ومضى يطلب الصفوف فولّت عنه علماً بأنّه أمضاها</w:t>
      </w:r>
    </w:p>
    <w:p>
      <w:pPr>
        <w:pStyle w:val="BookText"/>
        <w:rPr/>
      </w:pPr>
      <w:r>
        <w:rPr>
          <w:rFonts w:ascii="Amiri" w:hAnsi="Amiri" w:eastAsia="Amiri" w:cs="Amiri"/>
          <w:color w:val="111111"/>
          <w:sz w:val="28"/>
          <w:sz w:val="28"/>
          <w:szCs w:val="28"/>
          <w:rtl w:val="true"/>
          <w:lang w:bidi="ar-SA"/>
        </w:rPr>
        <w:t>وبرى مرحباً بكفّ اقتدار أقوياء الأقدر</w:t>
      </w:r>
      <w:r>
        <w:rPr>
          <w:rStyle w:val="FootnoteAnchor"/>
          <w:rtl w:val="true"/>
        </w:rPr>
        <w:footnoteReference w:id="2919"/>
      </w:r>
      <w:r>
        <w:rPr>
          <w:rFonts w:ascii="IRNazanin" w:hAnsi="IRNazanin" w:eastAsia="IRNazanin"/>
          <w:color w:val="111111"/>
          <w:sz w:val="28"/>
          <w:sz w:val="28"/>
          <w:szCs w:val="28"/>
          <w:rtl w:val="true"/>
          <w:lang w:bidi="fa-IR"/>
        </w:rPr>
        <w:t>من ضعفاها</w:t>
      </w:r>
    </w:p>
    <w:p>
      <w:pPr>
        <w:pStyle w:val="BookText"/>
        <w:rPr/>
      </w:pPr>
      <w:r>
        <w:rPr>
          <w:rFonts w:ascii="Amiri" w:hAnsi="Amiri" w:eastAsia="Amiri" w:cs="Amiri"/>
          <w:color w:val="111111"/>
          <w:sz w:val="28"/>
          <w:sz w:val="28"/>
          <w:szCs w:val="28"/>
          <w:rtl w:val="true"/>
          <w:lang w:bidi="ar-SA"/>
        </w:rPr>
        <w:t>ودحا بابها بقوّة بأسٍ لوحمته</w:t>
      </w:r>
      <w:r>
        <w:rPr>
          <w:rStyle w:val="FootnoteAnchor"/>
          <w:rtl w:val="true"/>
        </w:rPr>
        <w:footnoteReference w:id="2920"/>
      </w:r>
      <w:r>
        <w:rPr>
          <w:rFonts w:ascii="Amiri" w:hAnsi="Amiri" w:eastAsia="Amiri" w:cs="Amiri"/>
          <w:color w:val="111111"/>
          <w:sz w:val="28"/>
          <w:sz w:val="28"/>
          <w:szCs w:val="28"/>
          <w:rtl w:val="true"/>
          <w:lang w:bidi="ar-SA"/>
        </w:rPr>
        <w:t>الأفلاك منه دحاها</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و ورد أنّ أمير المؤمنين عليه‌السلام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عليه‌السلام ، قال حبر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وما أنزل على موسى فخامرهم رعبٌ شديد، ورجع من كان مع مرحب وأغلقوا</w:t>
      </w:r>
      <w:r>
        <w:rPr>
          <w:rStyle w:val="FootnoteAnchor"/>
          <w:rtl w:val="true"/>
        </w:rPr>
        <w:footnoteReference w:id="2922"/>
      </w:r>
      <w:r>
        <w:rPr>
          <w:rFonts w:ascii="Amiri" w:hAnsi="Amiri" w:eastAsia="Amiri" w:cs="Amiri"/>
          <w:color w:val="111111"/>
          <w:sz w:val="28"/>
          <w:sz w:val="28"/>
          <w:szCs w:val="28"/>
          <w:rtl w:val="true"/>
          <w:lang w:bidi="ar-SA"/>
        </w:rPr>
        <w:t>باب الحصن، فصار إليه أمير المؤمنين عليه‌السلام وعالجه حتّى فتحه وأكثر الناس لم يعبروا الخندق، فأخذ الباب وجعله جسراً على الخندق حتّى عبروا وظفروا بالحصن وأخذ</w:t>
      </w:r>
      <w:r>
        <w:rPr>
          <w:rStyle w:val="FootnoteAnchor"/>
          <w:rtl w:val="true"/>
        </w:rPr>
        <w:footnoteReference w:id="2923"/>
      </w:r>
      <w:r>
        <w:rPr>
          <w:rFonts w:ascii="Amiri" w:hAnsi="Amiri" w:eastAsia="Amiri" w:cs="Amiri"/>
          <w:color w:val="111111"/>
          <w:sz w:val="28"/>
          <w:sz w:val="28"/>
          <w:szCs w:val="28"/>
          <w:rtl w:val="true"/>
          <w:lang w:bidi="ar-SA"/>
        </w:rPr>
        <w:t xml:space="preserve">الغنائم، ولمّا انصرفوا دحى به بيمناه أذرعاً، وكان يغلقه عشرون رجلاً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عليه‌السلام ضربتان إذا تطاول قدّ وإذا تقاصر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أُمّ مرحب تندبه وهو بين يديها فقلت</w:t>
      </w:r>
      <w:r>
        <w:rPr>
          <w:rStyle w:val="FootnoteAnchor"/>
          <w:rtl w:val="true"/>
        </w:rPr>
        <w:footnoteReference w:id="2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مرحباً</w:t>
      </w:r>
      <w:r>
        <w:rPr>
          <w:rStyle w:val="FootnoteAnchor"/>
          <w:rtl w:val="true"/>
        </w:rPr>
        <w:footnoteReference w:id="2925"/>
      </w:r>
      <w:r>
        <w:rPr>
          <w:rFonts w:ascii="Amiri" w:hAnsi="Amiri" w:eastAsia="Amiri" w:cs="Amiri"/>
          <w:color w:val="111111"/>
          <w:sz w:val="28"/>
          <w:sz w:val="28"/>
          <w:szCs w:val="28"/>
          <w:rtl w:val="true"/>
          <w:lang w:bidi="ar-SA"/>
        </w:rPr>
        <w:t xml:space="preserve">ما كان ليقتله إلاّ أحد رجلين </w:t>
      </w:r>
      <w:r>
        <w:rPr>
          <w:rStyle w:val="FootnoteAnchor"/>
          <w:rtl w:val="true"/>
        </w:rPr>
        <w:footnoteReference w:id="2926"/>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صلى‌الله‌عليه‌و‌آله أو عليّ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قتله منهما؟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w:t>
      </w:r>
      <w:r>
        <w:rPr>
          <w:rStyle w:val="FootnoteAnchor"/>
          <w:rtl w:val="true"/>
        </w:rPr>
        <w:footnoteReference w:id="2927"/>
      </w:r>
      <w:r>
        <w:rPr>
          <w:rFonts w:ascii="Amiri" w:hAnsi="Amiri" w:eastAsia="Amiri" w:cs="Amiri"/>
          <w:color w:val="111111"/>
          <w:sz w:val="28"/>
          <w:sz w:val="28"/>
          <w:szCs w:val="28"/>
          <w:rtl w:val="true"/>
          <w:lang w:bidi="ar-SA"/>
        </w:rPr>
        <w:t xml:space="preserve">عليّ بن أبي طالب ، وأنشدتني أبياتاً في آخرها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 ابن أبي طالب ودرّ شيخيه لقد انجبا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راموا حمل ذلك الباب، فلم يقبله</w:t>
      </w:r>
      <w:r>
        <w:rPr>
          <w:rStyle w:val="FootnoteAnchor"/>
          <w:rtl w:val="true"/>
        </w:rPr>
        <w:footnoteReference w:id="2928"/>
      </w:r>
      <w:r>
        <w:rPr>
          <w:rFonts w:ascii="Amiri" w:hAnsi="Amiri" w:eastAsia="Amiri" w:cs="Amiri"/>
          <w:color w:val="111111"/>
          <w:sz w:val="28"/>
          <w:sz w:val="28"/>
          <w:szCs w:val="28"/>
          <w:rtl w:val="true"/>
          <w:lang w:bidi="ar-SA"/>
        </w:rPr>
        <w:t>إلاّ 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غزوة</w:t>
      </w:r>
      <w:r>
        <w:rPr>
          <w:rStyle w:val="FootnoteAnchor"/>
          <w:rtl w:val="true"/>
        </w:rPr>
        <w:footnoteReference w:id="2929"/>
      </w:r>
      <w:r>
        <w:rPr>
          <w:rFonts w:ascii="Amiri" w:hAnsi="Amiri" w:eastAsia="Amiri" w:cs="Amiri"/>
          <w:color w:val="111111"/>
          <w:sz w:val="28"/>
          <w:sz w:val="28"/>
          <w:szCs w:val="28"/>
          <w:rtl w:val="true"/>
          <w:lang w:bidi="ar-SA"/>
        </w:rPr>
        <w:t>خيبر مواقف لم تجر مجرى ما تقدّمها، وأكثرها كانت بعوثاً لم يشهدها رسول اللّه صلى‌الله‌عليه‌و‌آله ، ولا كان الاهتمام بها كغيرها، لضعف العدوّ وغناء المسلمين، فأغرينا</w:t>
      </w:r>
      <w:r>
        <w:rPr>
          <w:rStyle w:val="FootnoteAnchor"/>
          <w:rtl w:val="true"/>
        </w:rPr>
        <w:footnoteReference w:id="2930"/>
      </w:r>
      <w:r>
        <w:rPr>
          <w:rFonts w:ascii="Amiri" w:hAnsi="Amiri" w:eastAsia="Amiri" w:cs="Amiri"/>
          <w:color w:val="111111"/>
          <w:sz w:val="28"/>
          <w:sz w:val="28"/>
          <w:szCs w:val="28"/>
          <w:rtl w:val="true"/>
          <w:lang w:bidi="ar-SA"/>
        </w:rPr>
        <w:t>عن تعدادها، وكان لأمير المؤمنين عليه‌السلام في جميعها حظّ وافر من قول وعمل</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غزوة الفتح</w:t>
      </w:r>
    </w:p>
    <w:p>
      <w:pPr>
        <w:pStyle w:val="BookText"/>
        <w:rPr/>
      </w:pPr>
      <w:r>
        <w:rPr>
          <w:rFonts w:ascii="Amiri" w:hAnsi="Amiri" w:eastAsia="Amiri" w:cs="Amiri"/>
          <w:color w:val="111111"/>
          <w:sz w:val="28"/>
          <w:sz w:val="28"/>
          <w:szCs w:val="28"/>
          <w:rtl w:val="true"/>
          <w:lang w:bidi="ar-SA"/>
        </w:rPr>
        <w:t xml:space="preserve">قال في الكتاب المسطور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الغزاة هي التي توطأ</w:t>
      </w:r>
      <w:r>
        <w:rPr>
          <w:rStyle w:val="FootnoteAnchor"/>
          <w:rtl w:val="true"/>
        </w:rPr>
        <w:footnoteReference w:id="2932"/>
      </w:r>
      <w:r>
        <w:rPr>
          <w:rFonts w:ascii="Amiri" w:hAnsi="Amiri" w:eastAsia="Amiri" w:cs="Amiri"/>
          <w:color w:val="111111"/>
          <w:sz w:val="28"/>
          <w:sz w:val="28"/>
          <w:szCs w:val="28"/>
          <w:rtl w:val="true"/>
          <w:lang w:bidi="ar-SA"/>
        </w:rPr>
        <w:t xml:space="preserve">أمر الإسلام بها، وتمهّد الدِّين بما منَّ اللّه سبحانه على نبيّه صلى‌الله‌عليه‌و‌آله فيها، وإنجاز وعده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2933"/>
      </w:r>
      <w:r>
        <w:rPr>
          <w:rFonts w:ascii="Amiri" w:hAnsi="Amiri" w:eastAsia="Amiri" w:cs="Amiri"/>
          <w:color w:val="111111"/>
          <w:sz w:val="28"/>
          <w:sz w:val="28"/>
          <w:szCs w:val="28"/>
          <w:rtl w:val="true"/>
          <w:lang w:bidi="ar-SA"/>
        </w:rPr>
        <w:t xml:space="preserve">إلى آخرها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w:t>
      </w:r>
      <w:r>
        <w:rPr>
          <w:rStyle w:val="FootnoteAnchor"/>
          <w:rtl w:val="true"/>
        </w:rPr>
        <w:footnoteReference w:id="2934"/>
      </w:r>
      <w:r>
        <w:rPr>
          <w:rFonts w:ascii="Amiri" w:hAnsi="Amiri" w:eastAsia="Amiri" w:cs="Amiri"/>
          <w:color w:val="111111"/>
          <w:sz w:val="28"/>
          <w:sz w:val="28"/>
          <w:szCs w:val="28"/>
          <w:rtl w:val="true"/>
          <w:lang w:bidi="ar-SA"/>
        </w:rPr>
        <w:t xml:space="preserve">الآية، وكانت الأعين إليها ممتدّة، والرقاب متطاولة، وكتم النبيّ صلى‌الله‌عليه‌و‌آله أمره حين أرادها، وأخبر به عليّاً عليه‌السلام ، وكان شريكه في الرأي وأمينه على السرّ، ثمّ عرف أبا بكر وجماعة من أصحابه بعد ذلك، وجرى الأمر في ذلك على حال ما زال أمير المؤمنين عليه‌السلام منفرداً بالفضل فيها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أنّ خاطب ابن أبي بليغة، كان</w:t>
      </w:r>
      <w:r>
        <w:rPr>
          <w:rStyle w:val="FootnoteAnchor"/>
          <w:rtl w:val="true"/>
        </w:rPr>
        <w:footnoteReference w:id="2935"/>
      </w:r>
      <w:r>
        <w:rPr>
          <w:rFonts w:ascii="Amiri" w:hAnsi="Amiri" w:eastAsia="Amiri" w:cs="Amiri"/>
          <w:color w:val="111111"/>
          <w:sz w:val="28"/>
          <w:sz w:val="28"/>
          <w:szCs w:val="28"/>
          <w:rtl w:val="true"/>
          <w:lang w:bidi="ar-SA"/>
        </w:rPr>
        <w:t>من أهل مكّة وشهد بدراً، كتب إلى أهل مكّة كتاباً يطلعهم على سرّ رسول</w:t>
      </w:r>
      <w:r>
        <w:rPr>
          <w:rStyle w:val="FootnoteAnchor"/>
          <w:rtl w:val="true"/>
        </w:rPr>
        <w:footnoteReference w:id="2936"/>
      </w:r>
      <w:r>
        <w:rPr>
          <w:rFonts w:ascii="Amiri" w:hAnsi="Amiri" w:eastAsia="Amiri" w:cs="Amiri"/>
          <w:color w:val="111111"/>
          <w:sz w:val="28"/>
          <w:sz w:val="28"/>
          <w:szCs w:val="28"/>
          <w:rtl w:val="true"/>
          <w:lang w:bidi="ar-SA"/>
        </w:rPr>
        <w:t>اللّه صلى‌الله‌عليه‌و‌آله بما فعل، وكان أعطى الكتاب امرأة</w:t>
      </w:r>
    </w:p>
    <w:p>
      <w:pPr>
        <w:pStyle w:val="BookText"/>
        <w:rPr/>
      </w:pPr>
      <w:r>
        <w:rPr>
          <w:rFonts w:ascii="Amiri" w:hAnsi="Amiri" w:eastAsia="Amiri" w:cs="Amiri"/>
          <w:color w:val="111111"/>
          <w:sz w:val="28"/>
          <w:sz w:val="28"/>
          <w:szCs w:val="28"/>
          <w:rtl w:val="true"/>
          <w:lang w:bidi="ar-SA"/>
        </w:rPr>
        <w:t xml:space="preserve">سوداء كانت وردت المدينة مستميحة، وأمرها أن تأخذ على غير الطريق، فاستدعى صلى‌الله‌عليه‌و‌آله عليّاً عليه‌السلام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أصحاب</w:t>
      </w:r>
      <w:r>
        <w:rPr>
          <w:rStyle w:val="FootnoteAnchor"/>
          <w:rtl w:val="true"/>
        </w:rPr>
        <w:footnoteReference w:id="2937"/>
      </w:r>
      <w:r>
        <w:rPr>
          <w:rFonts w:ascii="Amiri" w:hAnsi="Amiri" w:eastAsia="Amiri" w:cs="Amiri"/>
          <w:color w:val="111111"/>
          <w:sz w:val="28"/>
          <w:sz w:val="28"/>
          <w:szCs w:val="28"/>
          <w:rtl w:val="true"/>
          <w:lang w:bidi="ar-SA"/>
        </w:rPr>
        <w:t>كاتب أهل مكّة يخبرهم بخبرنا، وقد كنت سألت اللّه تعالى أن يعمّي أخبارنا عليهم، والكتاب مع امرأة سوداء، قد</w:t>
      </w:r>
      <w:r>
        <w:rPr>
          <w:rStyle w:val="FootnoteAnchor"/>
          <w:rtl w:val="true"/>
        </w:rPr>
        <w:footnoteReference w:id="2938"/>
      </w:r>
      <w:r>
        <w:rPr>
          <w:rFonts w:ascii="Amiri" w:hAnsi="Amiri" w:eastAsia="Amiri" w:cs="Amiri"/>
          <w:color w:val="111111"/>
          <w:sz w:val="28"/>
          <w:sz w:val="28"/>
          <w:szCs w:val="28"/>
          <w:rtl w:val="true"/>
          <w:lang w:bidi="ar-SA"/>
        </w:rPr>
        <w:t>أخذت على غير الطريق، فخذ سيفك والحقها وانتزع الكتاب منها وخلّها وعُد إليَّ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وأنفذ الزبير معه فمضيا وأدركا الامرأة فسبق</w:t>
      </w:r>
      <w:r>
        <w:rPr>
          <w:rStyle w:val="FootnoteAnchor"/>
          <w:rtl w:val="true"/>
        </w:rPr>
        <w:footnoteReference w:id="2939"/>
      </w:r>
      <w:r>
        <w:rPr>
          <w:rFonts w:ascii="Amiri" w:hAnsi="Amiri" w:eastAsia="Amiri" w:cs="Amiri"/>
          <w:color w:val="111111"/>
          <w:sz w:val="28"/>
          <w:sz w:val="28"/>
          <w:szCs w:val="28"/>
          <w:rtl w:val="true"/>
          <w:lang w:bidi="ar-SA"/>
        </w:rPr>
        <w:t xml:space="preserve">إليها الزبير وسألها عن الكتاب فأنكرته وحلفت،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معها كتاباً يا أبا الحسن، فارجع بنا إلى رسول اللّه صلى‌الله‌عليه‌و‌آله نخبره ببراءة ساحتها ، فقال عليّ عليه‌السلام </w:t>
      </w:r>
      <w:r>
        <w:rPr>
          <w:rStyle w:val="FootnoteAnchor"/>
          <w:rtl w:val="true"/>
        </w:rPr>
        <w:footnoteReference w:id="2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يخبرني رسول اللّه صلى‌الله‌عليه‌و‌آله أنّ معها كتاباً ويأمرني بأخذه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كتاب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اخترط السيف</w:t>
      </w:r>
      <w:r>
        <w:rPr>
          <w:rStyle w:val="FootnoteAnchor"/>
          <w:rtl w:val="true"/>
        </w:rPr>
        <w:footnoteReference w:id="29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لم تخرجي الكتاب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فاعرض عنّي حتى أخرجه، فأعرض بوجهه فكشفت وجهها وأخرجته من عقصتها</w:t>
      </w:r>
      <w:r>
        <w:rPr>
          <w:rStyle w:val="FootnoteAnchor"/>
          <w:rtl w:val="true"/>
        </w:rPr>
        <w:footnoteReference w:id="2942"/>
      </w:r>
      <w:r>
        <w:rPr>
          <w:rFonts w:ascii="Amiri" w:hAnsi="Amiri" w:eastAsia="Amiri" w:cs="Amiri"/>
          <w:color w:val="111111"/>
          <w:sz w:val="28"/>
          <w:sz w:val="28"/>
          <w:szCs w:val="28"/>
          <w:rtl w:val="true"/>
          <w:lang w:bidi="ar-SA"/>
        </w:rPr>
        <w:t>، فأخذه أمير المؤمنين عليه‌السلام وصار إلى رسول اللّه صلى‌الله‌عليه‌و‌آله فأمره</w:t>
      </w:r>
      <w:r>
        <w:rPr>
          <w:rStyle w:val="FootnoteAnchor"/>
          <w:rtl w:val="true"/>
        </w:rPr>
        <w:footnoteReference w:id="2943"/>
      </w:r>
      <w:r>
        <w:rPr>
          <w:rFonts w:ascii="Amiri" w:hAnsi="Amiri" w:eastAsia="Amiri" w:cs="Amiri"/>
          <w:color w:val="111111"/>
          <w:sz w:val="28"/>
          <w:sz w:val="28"/>
          <w:szCs w:val="28"/>
          <w:rtl w:val="true"/>
          <w:lang w:bidi="ar-SA"/>
        </w:rPr>
        <w:t>أن ينادي الصلاة</w:t>
      </w:r>
      <w:r>
        <w:rPr>
          <w:rStyle w:val="FootnoteAnchor"/>
          <w:rtl w:val="true"/>
        </w:rPr>
        <w:footnoteReference w:id="2944"/>
      </w:r>
      <w:r>
        <w:rPr>
          <w:rFonts w:ascii="Amiri" w:hAnsi="Amiri" w:eastAsia="Amiri" w:cs="Amiri"/>
          <w:color w:val="111111"/>
          <w:sz w:val="28"/>
          <w:sz w:val="28"/>
          <w:szCs w:val="28"/>
          <w:rtl w:val="true"/>
          <w:lang w:bidi="ar-SA"/>
        </w:rPr>
        <w:t>جامعة، فنودي واجتمعوا، ثمّ صعد المنبر وأخذ الكتاب وقال</w:t>
      </w:r>
      <w:r>
        <w:rPr>
          <w:rStyle w:val="FootnoteAnchor"/>
          <w:rtl w:val="true"/>
        </w:rPr>
        <w:footnoteReference w:id="29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w:t>
      </w:r>
      <w:r>
        <w:rPr>
          <w:rStyle w:val="FootnoteAnchor"/>
          <w:rtl w:val="true"/>
        </w:rPr>
        <w:footnoteReference w:id="2946"/>
      </w:r>
      <w:r>
        <w:rPr>
          <w:rFonts w:ascii="Amiri" w:hAnsi="Amiri" w:eastAsia="Amiri" w:cs="Amiri"/>
          <w:color w:val="111111"/>
          <w:sz w:val="28"/>
          <w:sz w:val="28"/>
          <w:szCs w:val="28"/>
          <w:rtl w:val="true"/>
          <w:lang w:bidi="ar-SA"/>
        </w:rPr>
        <w:t>سألت اللّه عزّوجلّ أن يخفي أخبارنا عن قريش، وإنّ رجلاً منكم</w:t>
      </w:r>
      <w:r>
        <w:rPr>
          <w:rStyle w:val="FootnoteAnchor"/>
          <w:rtl w:val="true"/>
        </w:rPr>
        <w:footnoteReference w:id="2947"/>
      </w:r>
      <w:r>
        <w:rPr>
          <w:rFonts w:ascii="Amiri" w:hAnsi="Amiri" w:eastAsia="Amiri" w:cs="Amiri"/>
          <w:color w:val="111111"/>
          <w:sz w:val="28"/>
          <w:sz w:val="28"/>
          <w:szCs w:val="28"/>
          <w:rtl w:val="true"/>
          <w:lang w:bidi="ar-SA"/>
        </w:rPr>
        <w:t>كتب إلى أهله يخبرهم خبرنا، فليقم صاحب الكتاب وإلاّ فضحه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أحد فأعاد ثانية، فقام خاطب وهو يرعد كالسعفة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الكتاب، وما أحدثت نفاقاً بعد إسلامي ولا شكّاً بعد</w:t>
      </w:r>
    </w:p>
    <w:p>
      <w:pPr>
        <w:pStyle w:val="BookText"/>
        <w:rPr/>
      </w:pPr>
      <w:r>
        <w:rPr>
          <w:rFonts w:ascii="Amiri" w:hAnsi="Amiri" w:eastAsia="Amiri" w:cs="Amiri"/>
          <w:color w:val="111111"/>
          <w:sz w:val="28"/>
          <w:sz w:val="28"/>
          <w:szCs w:val="28"/>
          <w:rtl w:val="true"/>
          <w:lang w:bidi="ar-SA"/>
        </w:rPr>
        <w:t xml:space="preserve">يقيني ، فقال صلى‌الله‌عليه‌و‌آله </w:t>
      </w:r>
      <w:r>
        <w:rPr>
          <w:rStyle w:val="FootnoteAnchor"/>
          <w:rtl w:val="true"/>
        </w:rPr>
        <w:footnoteReference w:id="29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الذي حملك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أهلاً بمكّة وعشيرة</w:t>
      </w:r>
      <w:r>
        <w:rPr>
          <w:rStyle w:val="FootnoteAnchor"/>
          <w:rtl w:val="true"/>
        </w:rPr>
        <w:footnoteReference w:id="2949"/>
      </w:r>
      <w:r>
        <w:rPr>
          <w:rFonts w:ascii="Amiri" w:hAnsi="Amiri" w:eastAsia="Amiri" w:cs="Amiri"/>
          <w:color w:val="111111"/>
          <w:sz w:val="28"/>
          <w:sz w:val="28"/>
          <w:szCs w:val="28"/>
          <w:rtl w:val="true"/>
          <w:lang w:bidi="ar-SA"/>
        </w:rPr>
        <w:t>لي بها وخفت أن تكون الدائرة، لهم علينا، فيكون</w:t>
      </w:r>
      <w:r>
        <w:rPr>
          <w:rStyle w:val="FootnoteAnchor"/>
          <w:rtl w:val="true"/>
        </w:rPr>
        <w:footnoteReference w:id="2950"/>
      </w:r>
      <w:r>
        <w:rPr>
          <w:rFonts w:ascii="Amiri" w:hAnsi="Amiri" w:eastAsia="Amiri" w:cs="Amiri"/>
          <w:color w:val="111111"/>
          <w:sz w:val="28"/>
          <w:sz w:val="28"/>
          <w:szCs w:val="28"/>
          <w:rtl w:val="true"/>
          <w:lang w:bidi="ar-SA"/>
        </w:rPr>
        <w:t xml:space="preserve">كفّاً لهم عن أهلي، ويداً لي عليهم ولم يكن الشكّ منّي في الدِّين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مرني في قتله </w:t>
      </w:r>
      <w:r>
        <w:rPr>
          <w:rStyle w:val="FootnoteAnchor"/>
          <w:rtl w:val="true"/>
        </w:rPr>
        <w:footnoteReference w:id="2951"/>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بدرٍ، ولعلّ اللّه أطلع عليهم فغفر لهم ، اخرجوه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يدفعونه في ظهره ويخرجونه وهو يلتفت إلى رسول اللّه صلى‌الله‌عليه‌و‌آله ليرقّ له، فردّه رسول اللّه‌</w:t>
      </w:r>
      <w:r>
        <w:rPr>
          <w:rStyle w:val="FootnoteAnchor"/>
          <w:rtl w:val="true"/>
        </w:rPr>
        <w:footnoteReference w:id="2952"/>
      </w:r>
      <w:r>
        <w:rPr>
          <w:rFonts w:ascii="Amiri" w:hAnsi="Amiri" w:eastAsia="Amiri" w:cs="Amiri"/>
          <w:color w:val="111111"/>
          <w:sz w:val="28"/>
          <w:sz w:val="28"/>
          <w:szCs w:val="28"/>
          <w:rtl w:val="true"/>
          <w:lang w:bidi="ar-SA"/>
        </w:rPr>
        <w:t xml:space="preserve">صلى‌الله‌عليه‌و‌آله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 فاستغفر اللّه‌</w:t>
      </w:r>
      <w:r>
        <w:rPr>
          <w:rStyle w:val="FootnoteAnchor"/>
          <w:rtl w:val="true"/>
        </w:rPr>
        <w:footnoteReference w:id="2953"/>
      </w:r>
      <w:r>
        <w:rPr>
          <w:rFonts w:ascii="Amiri" w:hAnsi="Amiri" w:eastAsia="Amiri" w:cs="Amiri"/>
          <w:color w:val="111111"/>
          <w:sz w:val="28"/>
          <w:sz w:val="28"/>
          <w:szCs w:val="28"/>
          <w:rtl w:val="true"/>
          <w:lang w:bidi="ar-SA"/>
        </w:rPr>
        <w:t>ولا تعد لمثل ما جنيت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المنقبة لاحقة بمناقبه عليه‌السلام وفيها من جدّه في إخراج الكتاب من الامرأة وعزيمته في ذلك، وأنّ النبيّ صلى‌الله‌عليه‌و‌آله لم يثق في ذلك إلاّ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النبيّ صلى‌الله‌عليه‌و‌آله أعطى الراية في يوم الفتح سعد بن عبادة، وأمره أن يدخل بها مكّة أمامه فأخذها</w:t>
      </w:r>
      <w:r>
        <w:rPr>
          <w:rStyle w:val="FootnoteAnchor"/>
          <w:rtl w:val="true"/>
        </w:rPr>
        <w:footnoteReference w:id="2954"/>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يوم الملحمة اليوم حلّ المحرمة</w:t>
      </w:r>
      <w:r>
        <w:rPr>
          <w:rStyle w:val="FootnoteAnchor"/>
          <w:rtl w:val="true"/>
        </w:rPr>
        <w:footnoteReference w:id="2955"/>
      </w:r>
    </w:p>
    <w:p>
      <w:pPr>
        <w:pStyle w:val="BookText"/>
        <w:rPr/>
      </w:pPr>
      <w:r>
        <w:rPr>
          <w:rFonts w:ascii="Amiri" w:hAnsi="Amiri" w:eastAsia="Amiri" w:cs="Amiri"/>
          <w:color w:val="111111"/>
          <w:sz w:val="28"/>
          <w:sz w:val="28"/>
          <w:szCs w:val="28"/>
          <w:rtl w:val="true"/>
          <w:lang w:bidi="ar-SA"/>
        </w:rPr>
        <w:t xml:space="preserve">فقال بعض القوم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سعد؟ واللّه إنّا نخاف أن يكون</w:t>
      </w:r>
      <w:r>
        <w:rPr>
          <w:rStyle w:val="FootnoteAnchor"/>
          <w:rtl w:val="true"/>
        </w:rPr>
        <w:footnoteReference w:id="2956"/>
      </w:r>
      <w:r>
        <w:rPr>
          <w:rFonts w:ascii="Amiri" w:hAnsi="Amiri" w:eastAsia="Amiri" w:cs="Amiri"/>
          <w:color w:val="111111"/>
          <w:sz w:val="28"/>
          <w:sz w:val="28"/>
          <w:szCs w:val="28"/>
          <w:rtl w:val="true"/>
          <w:lang w:bidi="ar-SA"/>
        </w:rPr>
        <w:t xml:space="preserve">له اليوم صولة في قريش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يا عليّ سعداً، فخذ الراية منه وادخل بها أنت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ذكره أبو بكر</w:t>
      </w:r>
      <w:r>
        <w:rPr>
          <w:rStyle w:val="FootnoteAnchor"/>
          <w:rtl w:val="true"/>
        </w:rPr>
        <w:footnoteReference w:id="2957"/>
      </w:r>
      <w:r>
        <w:rPr>
          <w:rFonts w:ascii="Amiri" w:hAnsi="Amiri" w:eastAsia="Amiri" w:cs="Amiri"/>
          <w:color w:val="111111"/>
          <w:sz w:val="28"/>
          <w:sz w:val="28"/>
          <w:szCs w:val="28"/>
          <w:rtl w:val="true"/>
          <w:lang w:bidi="ar-SA"/>
        </w:rPr>
        <w:t xml:space="preserve">أبو جعفر محمّد بن جرير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فاستدرك</w:t>
      </w:r>
    </w:p>
    <w:p>
      <w:pPr>
        <w:pStyle w:val="BookText"/>
        <w:rPr/>
      </w:pPr>
      <w:r>
        <w:rPr>
          <w:rFonts w:ascii="Amiri" w:hAnsi="Amiri" w:eastAsia="Amiri" w:cs="Amiri"/>
          <w:color w:val="111111"/>
          <w:sz w:val="28"/>
          <w:sz w:val="28"/>
          <w:szCs w:val="28"/>
          <w:rtl w:val="true"/>
          <w:lang w:bidi="ar-SA"/>
        </w:rPr>
        <w:t>به صلى‌الله‌عليه‌و‌آله ما كاد يفوت من صواب التدبّر</w:t>
      </w:r>
      <w:r>
        <w:rPr>
          <w:rStyle w:val="FootnoteAnchor"/>
          <w:rtl w:val="true"/>
        </w:rPr>
        <w:footnoteReference w:id="2958"/>
      </w:r>
      <w:r>
        <w:rPr>
          <w:rFonts w:ascii="Amiri" w:hAnsi="Amiri" w:eastAsia="Amiri" w:cs="Amiri"/>
          <w:color w:val="111111"/>
          <w:sz w:val="28"/>
          <w:sz w:val="28"/>
          <w:szCs w:val="28"/>
          <w:rtl w:val="true"/>
          <w:lang w:bidi="ar-SA"/>
        </w:rPr>
        <w:t>بتهجّم سعد وإقدامه على أهل مكّة، وعلم أنّ الأنصار لا توافق على عزل سيّدها، وأخذ الراية منه إلاّ بمثل عليّ عليه‌السلام ، ولأنّ حاله في ذلك كما لو أخذها النبيّ صلى‌الله‌عليه‌و‌آله في جلالة قدره ورفيع شأنه</w:t>
      </w:r>
      <w:r>
        <w:rPr>
          <w:rStyle w:val="FootnoteAnchor"/>
          <w:rtl w:val="true"/>
        </w:rPr>
        <w:footnoteReference w:id="2959"/>
      </w:r>
      <w:r>
        <w:rPr>
          <w:rFonts w:ascii="Amiri" w:hAnsi="Amiri" w:eastAsia="Amiri" w:cs="Amiri"/>
          <w:color w:val="111111"/>
          <w:sz w:val="28"/>
          <w:sz w:val="28"/>
          <w:szCs w:val="28"/>
          <w:rtl w:val="true"/>
          <w:lang w:bidi="ar-SA"/>
        </w:rPr>
        <w:t>، وهذا عزل خير من ولاية، فإنّ من كان بحيث لا يقوم مقامه ولا يسدّ مسدّه إلاّ عليّ فله أن يطاول الأفلاك، ويفاخر الأملاك، ولو كان في الصحابة من يوافق الأنصار على عزل صاحبها به لاختاره لذلك، وندبه</w:t>
      </w:r>
      <w:r>
        <w:rPr>
          <w:rStyle w:val="FootnoteAnchor"/>
          <w:rtl w:val="true"/>
        </w:rPr>
        <w:footnoteReference w:id="2960"/>
      </w:r>
      <w:r>
        <w:rPr>
          <w:rFonts w:ascii="Amiri" w:hAnsi="Amiri" w:eastAsia="Amiri" w:cs="Amiri"/>
          <w:color w:val="111111"/>
          <w:sz w:val="28"/>
          <w:sz w:val="28"/>
          <w:szCs w:val="28"/>
          <w:rtl w:val="true"/>
          <w:lang w:bidi="ar-SA"/>
        </w:rPr>
        <w:t>ولكنّه أبو حسن القائم مقام نفسه، المشارك</w:t>
      </w:r>
      <w:r>
        <w:rPr>
          <w:rStyle w:val="FootnoteAnchor"/>
          <w:rtl w:val="true"/>
        </w:rPr>
        <w:footnoteReference w:id="2961"/>
      </w:r>
      <w:r>
        <w:rPr>
          <w:rFonts w:ascii="Amiri" w:hAnsi="Amiri" w:eastAsia="Amiri" w:cs="Amiri"/>
          <w:color w:val="111111"/>
          <w:sz w:val="28"/>
          <w:sz w:val="28"/>
          <w:szCs w:val="28"/>
          <w:rtl w:val="true"/>
          <w:lang w:bidi="ar-SA"/>
        </w:rPr>
        <w:t>له في نوعه وجنسه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عهد رسول اللّه صلى‌الله‌عليه‌و‌آله أن لا يقاتلوا بمكّة إلاّ من قاتلهم، سوى نفر كانوا يؤذونه، فقتل أمير المؤمنين منهم الحويرث بن نفيل بن كعب، وكان يؤذي رسول اللّه صلى‌الله‌عليه‌و‌آله بمكّة، وبلغه عليه‌السلام أنّ اُخته اُمّ هاني قد آوت اُناساً</w:t>
      </w:r>
      <w:r>
        <w:rPr>
          <w:rStyle w:val="FootnoteAnchor"/>
          <w:rtl w:val="true"/>
        </w:rPr>
        <w:footnoteReference w:id="2962"/>
      </w:r>
      <w:r>
        <w:rPr>
          <w:rFonts w:ascii="Amiri" w:hAnsi="Amiri" w:eastAsia="Amiri" w:cs="Amiri"/>
          <w:color w:val="111111"/>
          <w:sz w:val="28"/>
          <w:sz w:val="28"/>
          <w:szCs w:val="28"/>
          <w:rtl w:val="true"/>
          <w:lang w:bidi="ar-SA"/>
        </w:rPr>
        <w:t xml:space="preserve">من بني مخزوم، فيهم الحرث بن هشام وقيس ابن السائب، فقصد عليّ عليه‌السلام دارها وهو مقنّع بالحديد، فنادى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من آويتم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اُمّ هاني وهي لا تعرفه،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أنا اُمّ هاني بنت عمّ رسول اللّه، اُخت</w:t>
      </w:r>
      <w:r>
        <w:rPr>
          <w:rStyle w:val="FootnoteAnchor"/>
          <w:rtl w:val="true"/>
        </w:rPr>
        <w:footnoteReference w:id="2963"/>
      </w:r>
      <w:r>
        <w:rPr>
          <w:rFonts w:ascii="Amiri" w:hAnsi="Amiri" w:eastAsia="Amiri" w:cs="Amiri"/>
          <w:color w:val="111111"/>
          <w:sz w:val="28"/>
          <w:sz w:val="28"/>
          <w:szCs w:val="28"/>
          <w:rtl w:val="true"/>
          <w:lang w:bidi="ar-SA"/>
        </w:rPr>
        <w:t xml:space="preserve">عليّ بن أبي طالب عليه‌السلام ، انصرف عن داري،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لأشكونّك إلى رسول اللّه صلى‌الله‌عليه‌و‌آله ، فرفع المغفر عن رأسه فعرفته، فجاءت تشدّ</w:t>
      </w:r>
      <w:r>
        <w:rPr>
          <w:rStyle w:val="FootnoteAnchor"/>
          <w:rtl w:val="true"/>
        </w:rPr>
        <w:footnoteReference w:id="2964"/>
      </w:r>
      <w:r>
        <w:rPr>
          <w:rFonts w:ascii="Amiri" w:hAnsi="Amiri" w:eastAsia="Amiri" w:cs="Amiri"/>
          <w:color w:val="111111"/>
          <w:sz w:val="28"/>
          <w:sz w:val="28"/>
          <w:szCs w:val="28"/>
          <w:rtl w:val="true"/>
          <w:lang w:bidi="ar-SA"/>
        </w:rPr>
        <w:t xml:space="preserve">حتّى التزمته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حلفت لأشكونّك إلى رسول اللّه صلى‌الله‌عليه‌و‌آله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فبرّي قسمك، فإنّه بأعلى الوادي</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النبي صلى‌الله‌عليه‌و‌آله وهو في قبّة يغتسل، وفاطمة تستره، فلمّا سمع رسول</w:t>
      </w:r>
    </w:p>
    <w:p>
      <w:pPr>
        <w:pStyle w:val="BookText"/>
        <w:rPr/>
      </w:pPr>
      <w:r>
        <w:rPr>
          <w:rFonts w:ascii="Amiri" w:hAnsi="Amiri" w:eastAsia="Amiri" w:cs="Amiri"/>
          <w:color w:val="111111"/>
          <w:sz w:val="28"/>
          <w:sz w:val="28"/>
          <w:szCs w:val="28"/>
          <w:rtl w:val="true"/>
          <w:lang w:bidi="ar-SA"/>
        </w:rPr>
        <w:t xml:space="preserve">اللّه كلامي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يااُمّ هاني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أشكو إليك ما لقيت</w:t>
      </w:r>
      <w:r>
        <w:rPr>
          <w:rStyle w:val="FootnoteAnchor"/>
          <w:rtl w:val="true"/>
        </w:rPr>
        <w:footnoteReference w:id="2965"/>
      </w:r>
      <w:r>
        <w:rPr>
          <w:rFonts w:ascii="Amiri" w:hAnsi="Amiri" w:eastAsia="Amiri" w:cs="Amiri"/>
          <w:color w:val="111111"/>
          <w:sz w:val="28"/>
          <w:sz w:val="28"/>
          <w:szCs w:val="28"/>
          <w:rtl w:val="true"/>
          <w:lang w:bidi="ar-SA"/>
        </w:rPr>
        <w:t xml:space="preserve">اليوم ، 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جئت يا اُمّ هاني تشتكين</w:t>
      </w:r>
      <w:r>
        <w:rPr>
          <w:rStyle w:val="FootnoteAnchor"/>
          <w:rtl w:val="true"/>
        </w:rPr>
        <w:footnoteReference w:id="2966"/>
      </w:r>
      <w:r>
        <w:rPr>
          <w:rFonts w:ascii="Amiri" w:hAnsi="Amiri" w:eastAsia="Amiri" w:cs="Amiri"/>
          <w:color w:val="111111"/>
          <w:sz w:val="28"/>
          <w:sz w:val="28"/>
          <w:szCs w:val="28"/>
          <w:rtl w:val="true"/>
          <w:lang w:bidi="ar-SA"/>
        </w:rPr>
        <w:t>عليّاً عليه‌السلام في أنّه</w:t>
      </w:r>
      <w:r>
        <w:rPr>
          <w:rStyle w:val="FootnoteAnchor"/>
          <w:rtl w:val="true"/>
        </w:rPr>
        <w:footnoteReference w:id="2967"/>
      </w:r>
      <w:r>
        <w:rPr>
          <w:rFonts w:ascii="Amiri" w:hAnsi="Amiri" w:eastAsia="Amiri" w:cs="Amiri"/>
          <w:color w:val="111111"/>
          <w:sz w:val="28"/>
          <w:sz w:val="28"/>
          <w:szCs w:val="28"/>
          <w:rtl w:val="true"/>
          <w:lang w:bidi="ar-SA"/>
        </w:rPr>
        <w:t xml:space="preserve">أخاف أعداء اللّه وأعداء رسوله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w:t>
      </w:r>
      <w:r>
        <w:rPr>
          <w:rStyle w:val="FootnoteAnchor"/>
          <w:rtl w:val="true"/>
        </w:rPr>
        <w:footnoteReference w:id="2968"/>
      </w:r>
      <w:r>
        <w:rPr>
          <w:rFonts w:ascii="Amiri" w:hAnsi="Amiri" w:eastAsia="Amiri" w:cs="Amiri"/>
          <w:color w:val="111111"/>
          <w:sz w:val="28"/>
          <w:sz w:val="28"/>
          <w:szCs w:val="28"/>
          <w:rtl w:val="true"/>
          <w:lang w:bidi="ar-SA"/>
        </w:rPr>
        <w:t xml:space="preserve">اللّه سعي عليّ عليه‌السلام وأجرت ما أجارت اُمّ هاني لمكانها من عليّ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دخل صلى‌الله‌عليه‌و‌آله المسجد وجد فيه ثلاثمائة وستّين صنماً بعضها</w:t>
      </w:r>
      <w:r>
        <w:rPr>
          <w:rStyle w:val="FootnoteAnchor"/>
          <w:rtl w:val="true"/>
        </w:rPr>
        <w:footnoteReference w:id="2969"/>
      </w:r>
      <w:r>
        <w:rPr>
          <w:rFonts w:ascii="Amiri" w:hAnsi="Amiri" w:eastAsia="Amiri" w:cs="Amiri"/>
          <w:color w:val="111111"/>
          <w:sz w:val="28"/>
          <w:sz w:val="28"/>
          <w:szCs w:val="28"/>
          <w:rtl w:val="true"/>
          <w:lang w:bidi="ar-SA"/>
        </w:rPr>
        <w:t xml:space="preserve">مشدود ببعض بالرصاص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اعطني يا عليّ كفّاً من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كفّاً فرمى بها الأصنام</w:t>
      </w:r>
      <w:r>
        <w:rPr>
          <w:rStyle w:val="FootnoteAnchor"/>
          <w:rtl w:val="true"/>
        </w:rPr>
        <w:footnoteReference w:id="2970"/>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971"/>
      </w:r>
      <w:r>
        <w:rPr>
          <w:rFonts w:ascii="Amiri" w:hAnsi="Amiri" w:eastAsia="Amiri" w:cs="Amiri"/>
          <w:color w:val="111111"/>
          <w:sz w:val="28"/>
          <w:sz w:val="28"/>
          <w:szCs w:val="28"/>
          <w:rtl w:val="true"/>
          <w:lang w:bidi="ar-SA"/>
        </w:rPr>
        <w:t>فلم يبق صنم إلاّ خرّ لوجهه وأُخرجت من المسجد وكسّرت</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كانت غزوة حنين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التلخيص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فيها رسول اللّه صلى‌الله‌عليه‌و‌آله بكثرة الجمع، فخرج ومعه عشرة آلاف من المسلمين، فظنّ أكثرهم أن لن يغلبوا لما شاهدوا من كثرة جموعهم</w:t>
      </w:r>
      <w:r>
        <w:rPr>
          <w:rStyle w:val="FootnoteAnchor"/>
          <w:rtl w:val="true"/>
        </w:rPr>
        <w:footnoteReference w:id="2973"/>
      </w:r>
      <w:r>
        <w:rPr>
          <w:rFonts w:ascii="Amiri" w:hAnsi="Amiri" w:eastAsia="Amiri" w:cs="Amiri"/>
          <w:color w:val="111111"/>
          <w:sz w:val="28"/>
          <w:sz w:val="28"/>
          <w:szCs w:val="28"/>
          <w:rtl w:val="true"/>
          <w:lang w:bidi="ar-SA"/>
        </w:rPr>
        <w:t xml:space="preserve">وعددهم وعدّتهم، وأعجب أبا بكرٍ الكثرة يومئذٍ،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فكان الأمر بخلاف ما ظنّوه وأعانهم</w:t>
      </w:r>
      <w:r>
        <w:rPr>
          <w:rStyle w:val="FootnoteAnchor"/>
          <w:rtl w:val="true"/>
        </w:rPr>
        <w:footnoteReference w:id="2974"/>
      </w:r>
      <w:r>
        <w:rPr>
          <w:rFonts w:ascii="Amiri" w:hAnsi="Amiri" w:eastAsia="Amiri" w:cs="Amiri"/>
          <w:color w:val="111111"/>
          <w:sz w:val="28"/>
          <w:sz w:val="28"/>
          <w:szCs w:val="28"/>
          <w:rtl w:val="true"/>
          <w:lang w:bidi="ar-SA"/>
        </w:rPr>
        <w:t>أبو بكر، فلمّا التقوا لم يلبثوا وانهزموا بأجمعهم، فلم</w:t>
      </w:r>
      <w:r>
        <w:rPr>
          <w:rStyle w:val="FootnoteAnchor"/>
          <w:rtl w:val="true"/>
        </w:rPr>
        <w:footnoteReference w:id="2975"/>
      </w:r>
      <w:r>
        <w:rPr>
          <w:rFonts w:ascii="Amiri" w:hAnsi="Amiri" w:eastAsia="Amiri" w:cs="Amiri"/>
          <w:color w:val="111111"/>
          <w:sz w:val="28"/>
          <w:sz w:val="28"/>
          <w:szCs w:val="28"/>
          <w:rtl w:val="true"/>
          <w:lang w:bidi="ar-SA"/>
        </w:rPr>
        <w:t>يبق مع النبيّ صلى‌الله‌عليه‌و‌آله إلاّ تسعة من بني هاشم</w:t>
      </w:r>
      <w:r>
        <w:rPr>
          <w:rStyle w:val="FootnoteAnchor"/>
          <w:rtl w:val="true"/>
        </w:rPr>
        <w:footnoteReference w:id="2976"/>
      </w:r>
      <w:r>
        <w:rPr>
          <w:rFonts w:ascii="Amiri" w:hAnsi="Amiri" w:eastAsia="Amiri" w:cs="Amiri"/>
          <w:color w:val="111111"/>
          <w:sz w:val="28"/>
          <w:sz w:val="28"/>
          <w:szCs w:val="28"/>
          <w:rtl w:val="true"/>
          <w:lang w:bidi="ar-SA"/>
        </w:rPr>
        <w:t>، أيمن ابن اُمّ أيمن، وقتل</w:t>
      </w:r>
    </w:p>
    <w:p>
      <w:pPr>
        <w:pStyle w:val="BookText"/>
        <w:rPr/>
      </w:pPr>
      <w:r>
        <w:rPr>
          <w:rFonts w:ascii="Amiri" w:hAnsi="Amiri" w:eastAsia="Amiri" w:cs="Amiri"/>
          <w:color w:val="111111"/>
          <w:sz w:val="28"/>
          <w:sz w:val="28"/>
          <w:szCs w:val="28"/>
          <w:rtl w:val="true"/>
          <w:lang w:bidi="ar-SA"/>
        </w:rPr>
        <w:t xml:space="preserve">وثبت التسعة الهاشميّون ورجعوا بعد ذلك وتلاحقوا، وكانت الكرّة لهم على المشركين، فأنزل اللّه تعالى في إعجاب أبيبكر بالكثرة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الاْءَرْضُ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2977"/>
      </w:r>
      <w:r>
        <w:rPr>
          <w:rFonts w:ascii="Amiri" w:hAnsi="Amiri" w:eastAsia="Amiri" w:cs="Amiri"/>
          <w:color w:val="111111"/>
          <w:sz w:val="28"/>
          <w:sz w:val="28"/>
          <w:szCs w:val="28"/>
          <w:rtl w:val="true"/>
          <w:lang w:bidi="ar-SA"/>
        </w:rPr>
        <w:t>يريد عليّاً عليه‌السلام ومن ثبت معه من بني هاشم، أمير المؤمنين عليه‌السلام وثمانية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عن يمين رسول‌اللّه صلى‌الله‌عليه‌و‌آله ، والفضل بن العبّاس عن يساره، وأبو سفيان بن الحرث</w:t>
      </w:r>
      <w:r>
        <w:rPr>
          <w:rStyle w:val="FootnoteAnchor"/>
          <w:rtl w:val="true"/>
        </w:rPr>
        <w:footnoteReference w:id="2978"/>
      </w:r>
      <w:r>
        <w:rPr>
          <w:rFonts w:ascii="Amiri" w:hAnsi="Amiri" w:eastAsia="Amiri" w:cs="Amiri"/>
          <w:color w:val="111111"/>
          <w:sz w:val="28"/>
          <w:sz w:val="28"/>
          <w:szCs w:val="28"/>
          <w:rtl w:val="true"/>
          <w:lang w:bidi="ar-SA"/>
        </w:rPr>
        <w:t>بن عبد المطّلب ممسك بسرجه</w:t>
      </w:r>
      <w:r>
        <w:rPr>
          <w:rStyle w:val="FootnoteAnchor"/>
          <w:rtl w:val="true"/>
        </w:rPr>
        <w:footnoteReference w:id="2979"/>
      </w:r>
      <w:r>
        <w:rPr>
          <w:rFonts w:ascii="Amiri" w:hAnsi="Amiri" w:eastAsia="Amiri" w:cs="Amiri"/>
          <w:color w:val="111111"/>
          <w:sz w:val="28"/>
          <w:sz w:val="28"/>
          <w:szCs w:val="28"/>
          <w:rtl w:val="true"/>
          <w:lang w:bidi="ar-SA"/>
        </w:rPr>
        <w:t>، وأمير المؤمنين يضرب</w:t>
      </w:r>
      <w:r>
        <w:rPr>
          <w:rStyle w:val="FootnoteAnchor"/>
          <w:rtl w:val="true"/>
        </w:rPr>
        <w:footnoteReference w:id="2980"/>
      </w:r>
      <w:r>
        <w:rPr>
          <w:rFonts w:ascii="Amiri" w:hAnsi="Amiri" w:eastAsia="Amiri" w:cs="Amiri"/>
          <w:color w:val="111111"/>
          <w:sz w:val="28"/>
          <w:sz w:val="28"/>
          <w:szCs w:val="28"/>
          <w:rtl w:val="true"/>
          <w:lang w:bidi="ar-SA"/>
        </w:rPr>
        <w:t>بالسيف بين يديه</w:t>
      </w:r>
      <w:r>
        <w:rPr>
          <w:rStyle w:val="FootnoteAnchor"/>
          <w:rtl w:val="true"/>
        </w:rPr>
        <w:footnoteReference w:id="2981"/>
      </w:r>
      <w:r>
        <w:rPr>
          <w:rFonts w:ascii="Amiri" w:hAnsi="Amiri" w:eastAsia="Amiri" w:cs="Amiri"/>
          <w:color w:val="111111"/>
          <w:sz w:val="28"/>
          <w:sz w:val="28"/>
          <w:szCs w:val="28"/>
          <w:rtl w:val="true"/>
          <w:lang w:bidi="ar-SA"/>
        </w:rPr>
        <w:t>، وربيعة بن الحرث، وعبداللّه بن الزبير بن عبد المطّلب، وعتيبة</w:t>
      </w:r>
      <w:r>
        <w:rPr>
          <w:rStyle w:val="FootnoteAnchor"/>
          <w:rtl w:val="true"/>
        </w:rPr>
        <w:footnoteReference w:id="2982"/>
      </w:r>
      <w:r>
        <w:rPr>
          <w:rFonts w:ascii="Amiri" w:hAnsi="Amiri" w:eastAsia="Amiri" w:cs="Amiri"/>
          <w:color w:val="111111"/>
          <w:sz w:val="28"/>
          <w:sz w:val="28"/>
          <w:szCs w:val="28"/>
          <w:rtl w:val="true"/>
          <w:lang w:bidi="ar-SA"/>
        </w:rPr>
        <w:t xml:space="preserve">ومعتب أبناء أبي لهب حوله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العبّاس بن عبد المطّلب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في الحرب تسعة وقد فرّ من قد فرّ عنه فأقشع</w:t>
      </w:r>
      <w:r>
        <w:rPr>
          <w:rStyle w:val="FootnoteAnchor"/>
          <w:rtl w:val="true"/>
        </w:rPr>
        <w:footnoteReference w:id="2983"/>
      </w:r>
    </w:p>
    <w:p>
      <w:pPr>
        <w:pStyle w:val="BookText"/>
        <w:rPr/>
      </w:pPr>
      <w:r>
        <w:rPr>
          <w:rFonts w:ascii="Amiri" w:hAnsi="Amiri" w:eastAsia="Amiri" w:cs="Amiri"/>
          <w:color w:val="111111"/>
          <w:sz w:val="28"/>
          <w:sz w:val="28"/>
          <w:szCs w:val="28"/>
          <w:rtl w:val="true"/>
          <w:lang w:bidi="ar-SA"/>
        </w:rPr>
        <w:t>وقولي إذا ما الفضل شدّ بسيفه على القوم أُخرى يا بني ليرجع</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وعاشرنا لا في الحمام بنفسه لما ناله في اللّه لا يتوجّع</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اُمّ أيمن ، ولمّا رأى رسول اللّه صلى‌الله‌عليه‌و‌آله هزيمة القوم قال للعبّاس وكان رجلاً جوهريّاً</w:t>
      </w:r>
      <w:r>
        <w:rPr>
          <w:rStyle w:val="FootnoteAnchor"/>
          <w:rtl w:val="true"/>
        </w:rPr>
        <w:footnoteReference w:id="2985"/>
      </w:r>
      <w:r>
        <w:rPr>
          <w:rFonts w:ascii="Amiri" w:hAnsi="Amiri" w:eastAsia="Amiri" w:cs="Amiri"/>
          <w:color w:val="111111"/>
          <w:sz w:val="28"/>
          <w:sz w:val="28"/>
          <w:szCs w:val="28"/>
          <w:rtl w:val="true"/>
          <w:lang w:bidi="ar-SA"/>
        </w:rPr>
        <w:t xml:space="preserve">صيّتاً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نادي في الناس وذكّرهم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 يا أصحاب سورة البقرة، إلى أين تفرّون؟ اذكروا العهد الذي عاهدكم عليه</w:t>
      </w:r>
    </w:p>
    <w:p>
      <w:pPr>
        <w:pStyle w:val="BookText"/>
        <w:rPr/>
      </w:pPr>
      <w:r>
        <w:rPr>
          <w:rFonts w:ascii="Amiri" w:hAnsi="Amiri" w:eastAsia="Amiri" w:cs="Amiri"/>
          <w:color w:val="111111"/>
          <w:sz w:val="28"/>
          <w:sz w:val="28"/>
          <w:szCs w:val="28"/>
          <w:rtl w:val="true"/>
          <w:lang w:bidi="ar-SA"/>
        </w:rPr>
        <w:t xml:space="preserve">رسول اللّه صلى‌الله‌عليه‌و‌آله ، والقوم على وجوههم قد ولّوا مدبرين، وكانت ليلة ظلماء ورسول اللّه صلى‌الله‌عليه‌و‌آله في الوادي، والمشركون قد خرجوا عليه من جنبات الوادي وشعابه ومضايقه بسيوفهم وعمدهم، فنظر إلى الناس ببعض وجهه فأضاء كأنّه القمر ليلة البدر، ثمّ 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وعدتم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 أوّلهم وآخرهم فلم يسمعها رجل إلاّ رمى نفسه</w:t>
      </w:r>
      <w:r>
        <w:rPr>
          <w:rStyle w:val="FootnoteAnchor"/>
          <w:rtl w:val="true"/>
        </w:rPr>
        <w:footnoteReference w:id="2986"/>
      </w:r>
      <w:r>
        <w:rPr>
          <w:rFonts w:ascii="Amiri" w:hAnsi="Amiri" w:eastAsia="Amiri" w:cs="Amiri"/>
          <w:color w:val="111111"/>
          <w:sz w:val="28"/>
          <w:sz w:val="28"/>
          <w:szCs w:val="28"/>
          <w:rtl w:val="true"/>
          <w:lang w:bidi="ar-SA"/>
        </w:rPr>
        <w:t>إلى الأرض، وانحدروا إلى حيث كانوا من الوادي، حتّى لحقوا بالعدوّ فوافقوه</w:t>
      </w:r>
      <w:r>
        <w:rPr>
          <w:rStyle w:val="FootnoteAnchor"/>
          <w:rtl w:val="true"/>
        </w:rPr>
        <w:footnoteReference w:id="2987"/>
      </w:r>
      <w:r>
        <w:rPr>
          <w:rFonts w:ascii="Amiri" w:hAnsi="Amiri" w:eastAsia="Amiri" w:cs="Amiri"/>
          <w:color w:val="111111"/>
          <w:sz w:val="28"/>
          <w:sz w:val="28"/>
          <w:szCs w:val="28"/>
          <w:rtl w:val="true"/>
          <w:lang w:bidi="ar-SA"/>
        </w:rPr>
        <w:t xml:space="preserve">، وجاء رجل من هوازن على جمل ومعه راية سوداء في رأس رمح طويل أمام القوم، إذا أدرك ظفراً من المسلمين أكبّ عليهم، فإذا فاته الناس رفعه لمن وراءه من المشركين فاتّبعوه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يراحُ</w:t>
      </w:r>
      <w:r>
        <w:rPr>
          <w:rStyle w:val="FootnoteAnchor"/>
          <w:rtl w:val="true"/>
        </w:rPr>
        <w:footnoteReference w:id="2988"/>
      </w:r>
      <w:r>
        <w:rPr>
          <w:rFonts w:ascii="Amiri" w:hAnsi="Amiri" w:eastAsia="Amiri" w:cs="Amiri"/>
          <w:color w:val="111111"/>
          <w:sz w:val="28"/>
          <w:sz w:val="28"/>
          <w:szCs w:val="28"/>
          <w:rtl w:val="true"/>
          <w:lang w:bidi="ar-SA"/>
        </w:rPr>
        <w:t>حتّى نبيح القوم أو نباح</w:t>
      </w:r>
    </w:p>
    <w:p>
      <w:pPr>
        <w:pStyle w:val="BookText"/>
        <w:rPr/>
      </w:pPr>
      <w:r>
        <w:rPr>
          <w:rFonts w:ascii="Amiri" w:hAnsi="Amiri" w:eastAsia="Amiri" w:cs="Amiri"/>
          <w:color w:val="111111"/>
          <w:sz w:val="28"/>
          <w:sz w:val="28"/>
          <w:szCs w:val="28"/>
          <w:rtl w:val="true"/>
          <w:lang w:bidi="ar-SA"/>
        </w:rPr>
        <w:t>فصمد له أمير المؤمنين عليه‌السلام فضرب عجز بعيره فصرعه، ثمّ ضربه فقطره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القوم لدى الصياح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الهيجاء ذو نضاح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w:t>
      </w:r>
      <w:r>
        <w:rPr>
          <w:rStyle w:val="FootnoteAnchor"/>
          <w:rtl w:val="true"/>
        </w:rPr>
        <w:footnoteReference w:id="2989"/>
      </w:r>
      <w:r>
        <w:rPr>
          <w:rFonts w:ascii="Amiri" w:hAnsi="Amiri" w:eastAsia="Amiri" w:cs="Amiri"/>
          <w:color w:val="111111"/>
          <w:sz w:val="28"/>
          <w:sz w:val="28"/>
          <w:szCs w:val="28"/>
          <w:rtl w:val="true"/>
          <w:lang w:bidi="ar-SA"/>
        </w:rPr>
        <w:t xml:space="preserve">هزيمة المشركين بقتل أبي جرول، ثمّ التأم المسلمون وصفّوا للعدوّ، فقال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أذقت أوّل قريش نكالاً فأذق آخرهم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وتجالدوا، فقام النبيّ في ركابه وقال</w:t>
      </w:r>
      <w:r>
        <w:rPr>
          <w:rStyle w:val="FootnoteAnchor"/>
          <w:rtl w:val="true"/>
        </w:rPr>
        <w:footnoteReference w:id="29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Style w:val="FootnoteAnchor"/>
          <w:rtl w:val="true"/>
        </w:rPr>
        <w:footnoteReference w:id="2991"/>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لا أكذب</w:t>
      </w:r>
      <w:r>
        <w:rPr>
          <w:rStyle w:val="FootnoteAnchor"/>
          <w:rtl w:val="true"/>
        </w:rPr>
        <w:footnoteReference w:id="2992"/>
      </w: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أسرع من أن وليّ القوم أدبارهم وجيء بالأسرى مكتّفين، ولمّا قتل أمير</w:t>
      </w:r>
    </w:p>
    <w:p>
      <w:pPr>
        <w:pStyle w:val="BookText"/>
        <w:rPr/>
      </w:pPr>
      <w:r>
        <w:rPr>
          <w:rFonts w:ascii="Amiri" w:hAnsi="Amiri" w:eastAsia="Amiri" w:cs="Amiri"/>
          <w:color w:val="111111"/>
          <w:sz w:val="28"/>
          <w:sz w:val="28"/>
          <w:szCs w:val="28"/>
          <w:rtl w:val="true"/>
          <w:lang w:bidi="ar-SA"/>
        </w:rPr>
        <w:t>المؤمنين عليه‌السلام أبا جرول ووضع المسلمون سيوفهم فيهم، قتل أمير المؤمنين عليه‌السلام منهم أربعين رجلاً، ثمّ كانت الهزيمة والأسرى</w:t>
      </w:r>
      <w:r>
        <w:rPr>
          <w:rStyle w:val="FootnoteAnchor"/>
          <w:rtl w:val="true"/>
        </w:rPr>
        <w:footnoteReference w:id="2993"/>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زال المسلمون يقتلون ويأسرون حتّى تعالى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الغزاة قسّم</w:t>
      </w:r>
      <w:r>
        <w:rPr>
          <w:rStyle w:val="FootnoteAnchor"/>
          <w:rtl w:val="true"/>
        </w:rPr>
        <w:footnoteReference w:id="2994"/>
      </w:r>
      <w:r>
        <w:rPr>
          <w:rFonts w:ascii="Amiri" w:hAnsi="Amiri" w:eastAsia="Amiri" w:cs="Amiri"/>
          <w:color w:val="111111"/>
          <w:sz w:val="28"/>
          <w:sz w:val="28"/>
          <w:szCs w:val="28"/>
          <w:rtl w:val="true"/>
          <w:lang w:bidi="ar-SA"/>
        </w:rPr>
        <w:t>الغنائم وأجزل القسم للمؤلّفة قلوبهم كأبي سفيان وابنه معاوية</w:t>
      </w:r>
      <w:r>
        <w:rPr>
          <w:rStyle w:val="FootnoteAnchor"/>
          <w:rtl w:val="true"/>
        </w:rPr>
        <w:footnoteReference w:id="2995"/>
      </w:r>
      <w:r>
        <w:rPr>
          <w:rFonts w:ascii="Amiri" w:hAnsi="Amiri" w:eastAsia="Amiri" w:cs="Amiri"/>
          <w:color w:val="111111"/>
          <w:sz w:val="28"/>
          <w:sz w:val="28"/>
          <w:szCs w:val="28"/>
          <w:rtl w:val="true"/>
          <w:lang w:bidi="ar-SA"/>
        </w:rPr>
        <w:t>وعكرمة ابن أبي جهل ورجال منهم، وأعطى الأنصار شيئاً يسيراً، فغضب اُناس</w:t>
      </w:r>
      <w:r>
        <w:rPr>
          <w:rStyle w:val="FootnoteAnchor"/>
          <w:rtl w:val="true"/>
        </w:rPr>
        <w:footnoteReference w:id="2996"/>
      </w:r>
      <w:r>
        <w:rPr>
          <w:rFonts w:ascii="Amiri" w:hAnsi="Amiri" w:eastAsia="Amiri" w:cs="Amiri"/>
          <w:color w:val="111111"/>
          <w:sz w:val="28"/>
          <w:sz w:val="28"/>
          <w:szCs w:val="28"/>
          <w:rtl w:val="true"/>
          <w:lang w:bidi="ar-SA"/>
        </w:rPr>
        <w:t xml:space="preserve">من الأنصار، وبلغه عنهم مقال فأسخطه، فجمعهم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ولا يجلس معكم أحد غيركم، فجاء النبيّ صلى‌الله‌عليه‌و‌آله ومعه أمير المؤمنين عليه‌السلام فجلس وسطهم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أسألكم</w:t>
      </w:r>
      <w:r>
        <w:rPr>
          <w:rStyle w:val="FootnoteAnchor"/>
          <w:rtl w:val="true"/>
        </w:rPr>
        <w:footnoteReference w:id="2997"/>
      </w:r>
      <w:r>
        <w:rPr>
          <w:rFonts w:ascii="Amiri" w:hAnsi="Amiri" w:eastAsia="Amiri" w:cs="Amiri"/>
          <w:color w:val="111111"/>
          <w:sz w:val="28"/>
          <w:sz w:val="28"/>
          <w:szCs w:val="28"/>
          <w:rtl w:val="true"/>
          <w:lang w:bidi="ar-SA"/>
        </w:rPr>
        <w:t>فأجيبوني ألم تكونوا ضالّين فهداكم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w:t>
      </w:r>
      <w:r>
        <w:rPr>
          <w:rStyle w:val="FootnoteAnchor"/>
          <w:rtl w:val="true"/>
        </w:rPr>
        <w:footnoteReference w:id="2998"/>
      </w:r>
      <w:r>
        <w:rPr>
          <w:rFonts w:ascii="Amiri" w:hAnsi="Amiri" w:eastAsia="Amiri" w:cs="Amiri"/>
          <w:color w:val="111111"/>
          <w:sz w:val="28"/>
          <w:sz w:val="28"/>
          <w:szCs w:val="28"/>
          <w:rtl w:val="true"/>
          <w:lang w:bidi="ar-SA"/>
        </w:rPr>
        <w:t xml:space="preserve">صلى‌الله‌عليه‌و‌آله فللّه المنّة ولرسوله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على شفا حفرة من النار فأنقذكم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2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المنّة ولرسوله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قليلاً فكثّركم اللّه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صلى‌الله‌عليه‌و‌آله فللّه المنّة ولرسوله،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أعداءً فألّف اللّه بين قلوبكم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w:t>
      </w:r>
      <w:r>
        <w:rPr>
          <w:rStyle w:val="FootnoteAnchor"/>
          <w:rtl w:val="true"/>
        </w:rPr>
        <w:footnoteReference w:id="300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 صلى‌الله‌عليه‌و‌آله هنيئة</w:t>
      </w:r>
      <w:r>
        <w:rPr>
          <w:rStyle w:val="FootnoteAnchor"/>
          <w:rtl w:val="true"/>
        </w:rPr>
        <w:footnoteReference w:id="30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تجيبون</w:t>
      </w:r>
      <w:r>
        <w:rPr>
          <w:rStyle w:val="FootnoteAnchor"/>
          <w:rtl w:val="true"/>
        </w:rPr>
        <w:footnoteReference w:id="3002"/>
      </w:r>
      <w:r>
        <w:rPr>
          <w:rFonts w:ascii="Amiri" w:hAnsi="Amiri" w:eastAsia="Amiri" w:cs="Amiri"/>
          <w:color w:val="111111"/>
          <w:sz w:val="28"/>
          <w:sz w:val="28"/>
          <w:szCs w:val="28"/>
          <w:rtl w:val="true"/>
          <w:lang w:bidi="ar-SA"/>
        </w:rPr>
        <w:t>بما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نجيبك فداك آباؤنا واُمّهاتنا؟ قد أجبنا بأنّ لك المنّة</w:t>
      </w:r>
      <w:r>
        <w:rPr>
          <w:rStyle w:val="FootnoteAnchor"/>
          <w:rtl w:val="true"/>
        </w:rPr>
        <w:footnoteReference w:id="3003"/>
      </w:r>
      <w:r>
        <w:rPr>
          <w:rFonts w:ascii="Amiri" w:hAnsi="Amiri" w:eastAsia="Amiri" w:cs="Amiri"/>
          <w:color w:val="111111"/>
          <w:sz w:val="28"/>
          <w:sz w:val="28"/>
          <w:szCs w:val="28"/>
          <w:rtl w:val="true"/>
          <w:lang w:bidi="ar-SA"/>
        </w:rPr>
        <w:t xml:space="preserve">والفضل والطول علينا ،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شئتم لقلتم وأنت جئتنا طريداً فآويناك، وخائفاً فأمنّاك، ومكذَّباً فصدّقناك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فارتفعت أصواتهم بالبكاء وقام شيوخهم وساداتهم فقبّلوا يديه ورجليه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باللّه وعنه وبرسوله وعنه، وهذه أموالنا بين يديك فإن شئت فاقسمها على قومك، وإنّما قال من قال منّا على غير وغر صدر وغلّ في قلبٍ، ولكنّهم ظنّوا سخطاً عليهم وتقصيراً بهم، وقد استغفروا من ذنوبهم، فاستغفر لهم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الأنصاريّ تُرسي</w:t>
      </w:r>
      <w:r>
        <w:rPr>
          <w:rStyle w:val="FootnoteAnchor"/>
          <w:rtl w:val="true"/>
        </w:rPr>
        <w:footnoteReference w:id="3004"/>
      </w:r>
      <w:r>
        <w:rPr>
          <w:rFonts w:ascii="Amiri" w:hAnsi="Amiri" w:eastAsia="Amiri" w:cs="Amiri"/>
          <w:color w:val="111111"/>
          <w:sz w:val="28"/>
          <w:sz w:val="28"/>
          <w:szCs w:val="28"/>
          <w:rtl w:val="true"/>
          <w:lang w:bidi="ar-SA"/>
        </w:rPr>
        <w:t xml:space="preserve">وعيبتي، لو سلك الناس وادياً وسلكت الأنصار شعباً لسلكت شعب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 رسول اللّه صلى‌الله‌عليه‌و‌آله إلى الطائف فحاصرها، وأنفذ أمير المؤمنين عليه‌السلام في خيل، وأمره أن يطأ ما وجد</w:t>
      </w:r>
      <w:r>
        <w:rPr>
          <w:rStyle w:val="FootnoteAnchor"/>
          <w:rtl w:val="true"/>
        </w:rPr>
        <w:footnoteReference w:id="3005"/>
      </w:r>
      <w:r>
        <w:rPr>
          <w:rFonts w:ascii="Amiri" w:hAnsi="Amiri" w:eastAsia="Amiri" w:cs="Amiri"/>
          <w:color w:val="111111"/>
          <w:sz w:val="28"/>
          <w:sz w:val="28"/>
          <w:szCs w:val="28"/>
          <w:rtl w:val="true"/>
          <w:lang w:bidi="ar-SA"/>
        </w:rPr>
        <w:t xml:space="preserve">، فسار عليه‌السلام ولقيته خيل من خثعم في جمع كثير، وبرز إليه رجل اسمه شهاب في وقت الصبح ،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رئيس حقّاً أن يروي الصعدة أو تندقّا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وضربه فقتله وهزم جمعه وكسّر الأصنام، وعاد إلى رسول اللّه صلى‌الله‌عليه‌و‌آله وهو على الطائف، فخلى به وناجاه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أتناجيه وتخلو به دوننا؟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ما أنا انتجيته ولكن اللّه 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وخرج من حصن الطائف نافع بن غيلان في خيل من ثقيف، فلقيه أمير المؤمنين عليه‌السلام ببطن</w:t>
      </w:r>
      <w:r>
        <w:rPr>
          <w:rStyle w:val="FootnoteAnchor"/>
          <w:rtl w:val="true"/>
        </w:rPr>
        <w:footnoteReference w:id="3006"/>
      </w:r>
      <w:r>
        <w:rPr>
          <w:rFonts w:ascii="Amiri" w:hAnsi="Amiri" w:eastAsia="Amiri" w:cs="Amiri"/>
          <w:color w:val="111111"/>
          <w:sz w:val="28"/>
          <w:sz w:val="28"/>
          <w:szCs w:val="28"/>
          <w:rtl w:val="true"/>
          <w:lang w:bidi="ar-SA"/>
        </w:rPr>
        <w:t>فقتله، وانهزم المشركون ودخلهم الرعب، فنزل</w:t>
      </w:r>
      <w:r>
        <w:rPr>
          <w:rStyle w:val="FootnoteAnchor"/>
          <w:rtl w:val="true"/>
        </w:rPr>
        <w:footnoteReference w:id="3007"/>
      </w:r>
      <w:r>
        <w:rPr>
          <w:rFonts w:ascii="Amiri" w:hAnsi="Amiri" w:eastAsia="Amiri" w:cs="Amiri"/>
          <w:color w:val="111111"/>
          <w:sz w:val="28"/>
          <w:sz w:val="28"/>
          <w:szCs w:val="28"/>
          <w:rtl w:val="true"/>
          <w:lang w:bidi="ar-SA"/>
        </w:rPr>
        <w:t>جماعة واستسلموا</w:t>
      </w:r>
      <w:r>
        <w:rPr>
          <w:rStyle w:val="FootnoteAnchor"/>
          <w:rtl w:val="true"/>
        </w:rPr>
        <w:footnoteReference w:id="3008"/>
      </w:r>
      <w:r>
        <w:rPr>
          <w:rFonts w:ascii="Amiri" w:hAnsi="Amiri" w:eastAsia="Amiri" w:cs="Amiri"/>
          <w:color w:val="111111"/>
          <w:sz w:val="28"/>
          <w:sz w:val="28"/>
          <w:szCs w:val="28"/>
          <w:rtl w:val="true"/>
          <w:lang w:bidi="ar-SA"/>
        </w:rPr>
        <w:t>، وكان حصار الطائف بضعة عشر يوماً</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كانت غزاة تبوك</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فأمررسول‌اللّه صلى‌الله‌عليه‌و‌آله بالخروج</w:t>
      </w:r>
      <w:r>
        <w:rPr>
          <w:rStyle w:val="FootnoteAnchor"/>
          <w:rtl w:val="true"/>
        </w:rPr>
        <w:footnoteReference w:id="3010"/>
      </w:r>
      <w:r>
        <w:rPr>
          <w:rFonts w:ascii="Amiri" w:hAnsi="Amiri" w:eastAsia="Amiri" w:cs="Amiri"/>
          <w:color w:val="111111"/>
          <w:sz w:val="28"/>
          <w:sz w:val="28"/>
          <w:szCs w:val="28"/>
          <w:rtl w:val="true"/>
          <w:lang w:bidi="ar-SA"/>
        </w:rPr>
        <w:t>إليها بنفسه،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وأن‌يستنفرالناس‌للخروج إليها، وأخبره أنّه لا يحتاج</w:t>
      </w:r>
      <w:r>
        <w:rPr>
          <w:rStyle w:val="FootnoteAnchor"/>
          <w:rtl w:val="true"/>
        </w:rPr>
        <w:footnoteReference w:id="3011"/>
      </w:r>
      <w:r>
        <w:rPr>
          <w:rFonts w:ascii="Amiri" w:hAnsi="Amiri" w:eastAsia="Amiri" w:cs="Amiri"/>
          <w:color w:val="111111"/>
          <w:sz w:val="28"/>
          <w:sz w:val="28"/>
          <w:szCs w:val="28"/>
          <w:rtl w:val="true"/>
          <w:lang w:bidi="ar-SA"/>
        </w:rPr>
        <w:t>إلى حرب، ولا يمنى بقتال عدوّ، وأنّ الاُمور تنقاد إليه</w:t>
      </w:r>
      <w:r>
        <w:rPr>
          <w:rStyle w:val="FootnoteAnchor"/>
          <w:rtl w:val="true"/>
        </w:rPr>
        <w:footnoteReference w:id="3012"/>
      </w:r>
      <w:r>
        <w:rPr>
          <w:rFonts w:ascii="Amiri" w:hAnsi="Amiri" w:eastAsia="Amiri" w:cs="Amiri"/>
          <w:color w:val="111111"/>
          <w:sz w:val="28"/>
          <w:sz w:val="28"/>
          <w:szCs w:val="28"/>
          <w:rtl w:val="true"/>
          <w:lang w:bidi="ar-SA"/>
        </w:rPr>
        <w:t>بغير سيف، وتعبّده</w:t>
      </w:r>
      <w:r>
        <w:rPr>
          <w:rStyle w:val="FootnoteAnchor"/>
          <w:rtl w:val="true"/>
        </w:rPr>
        <w:footnoteReference w:id="3013"/>
      </w:r>
      <w:r>
        <w:rPr>
          <w:rFonts w:ascii="Amiri" w:hAnsi="Amiri" w:eastAsia="Amiri" w:cs="Amiri"/>
          <w:color w:val="111111"/>
          <w:sz w:val="28"/>
          <w:sz w:val="28"/>
          <w:szCs w:val="28"/>
          <w:rtl w:val="true"/>
          <w:lang w:bidi="ar-SA"/>
        </w:rPr>
        <w:t>بامتحان أصحابه بالخروج معه، واختبارهم بذلك، ليتميّزوا</w:t>
      </w:r>
      <w:r>
        <w:rPr>
          <w:rStyle w:val="FootnoteAnchor"/>
          <w:rtl w:val="true"/>
        </w:rPr>
        <w:footnoteReference w:id="3014"/>
      </w:r>
      <w:r>
        <w:rPr>
          <w:rFonts w:ascii="Amiri" w:hAnsi="Amiri" w:eastAsia="Amiri" w:cs="Amiri"/>
          <w:color w:val="111111"/>
          <w:sz w:val="28"/>
          <w:sz w:val="28"/>
          <w:szCs w:val="28"/>
          <w:rtl w:val="true"/>
          <w:lang w:bidi="ar-SA"/>
        </w:rPr>
        <w:t>وكان الحرّ قويّاً، وقد أينعت ثمارهم فأبطأ أكثرهم عن طاعته رغبةً في العاجل، وحرصاً على المعيشة وإصلاحها، وخوفاً من القيض</w:t>
      </w:r>
      <w:r>
        <w:rPr>
          <w:rStyle w:val="FootnoteAnchor"/>
          <w:rtl w:val="true"/>
        </w:rPr>
        <w:footnoteReference w:id="3015"/>
      </w:r>
      <w:r>
        <w:rPr>
          <w:rFonts w:ascii="Amiri" w:hAnsi="Amiri" w:eastAsia="Amiri" w:cs="Amiri"/>
          <w:color w:val="111111"/>
          <w:sz w:val="28"/>
          <w:sz w:val="28"/>
          <w:szCs w:val="28"/>
          <w:rtl w:val="true"/>
          <w:lang w:bidi="ar-SA"/>
        </w:rPr>
        <w:t>وبُعد المسافة ولقاء العدوّ، ونهض بعضهم على استثقال النهوض، وتخلّف آخرون واستخلف عليّاً</w:t>
      </w:r>
      <w:r>
        <w:rPr>
          <w:rStyle w:val="FootnoteAnchor"/>
          <w:rtl w:val="true"/>
        </w:rPr>
        <w:footnoteReference w:id="3016"/>
      </w:r>
      <w:r>
        <w:rPr>
          <w:rFonts w:ascii="Amiri" w:hAnsi="Amiri" w:eastAsia="Amiri" w:cs="Amiri"/>
          <w:color w:val="111111"/>
          <w:sz w:val="28"/>
          <w:sz w:val="28"/>
          <w:szCs w:val="28"/>
          <w:rtl w:val="true"/>
          <w:lang w:bidi="ar-SA"/>
        </w:rPr>
        <w:t>في أهله وولده وأزواجه ومهاجرته</w:t>
      </w:r>
      <w:r>
        <w:rPr>
          <w:rStyle w:val="FootnoteAnchor"/>
          <w:rtl w:val="true"/>
        </w:rPr>
        <w:footnoteReference w:id="301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المدينة لا تصلح إلاّ بي أو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صلى‌الله‌عليه‌و‌آله خاف عليها في غيبته ممّن عساه أن</w:t>
      </w:r>
      <w:r>
        <w:rPr>
          <w:rStyle w:val="FootnoteAnchor"/>
          <w:rtl w:val="true"/>
        </w:rPr>
        <w:footnoteReference w:id="3018"/>
      </w:r>
      <w:r>
        <w:rPr>
          <w:rFonts w:ascii="Amiri" w:hAnsi="Amiri" w:eastAsia="Amiri" w:cs="Amiri"/>
          <w:color w:val="111111"/>
          <w:sz w:val="28"/>
          <w:sz w:val="28"/>
          <w:szCs w:val="28"/>
          <w:rtl w:val="true"/>
          <w:lang w:bidi="ar-SA"/>
        </w:rPr>
        <w:t>يطمع فيها من مفسدي العرب، فاستظهر لها باستخلافه عليّاً عليه‌السلام ، فحسدوه</w:t>
      </w:r>
      <w:r>
        <w:rPr>
          <w:rStyle w:val="FootnoteAnchor"/>
          <w:rtl w:val="true"/>
        </w:rPr>
        <w:footnoteReference w:id="3019"/>
      </w:r>
      <w:r>
        <w:rPr>
          <w:rFonts w:ascii="Amiri" w:hAnsi="Amiri" w:eastAsia="Amiri" w:cs="Amiri"/>
          <w:color w:val="111111"/>
          <w:sz w:val="28"/>
          <w:sz w:val="28"/>
          <w:szCs w:val="28"/>
          <w:rtl w:val="true"/>
          <w:lang w:bidi="ar-SA"/>
        </w:rPr>
        <w:t>وعظم عليهم مقامه بعد رسول اللّه صلى‌الله‌عليه‌و‌آله ، وعلموا أنّه لم يغيب إذا حضرها، وإنّه لا مطمع للعدوّ فيها بوجوده، وغبطوه على الرفاهيّة والدعة، وتكلّف من خرج منهم المشاق، فأرجفوا أنّه لم يخلّفه إكراماً</w:t>
      </w:r>
      <w:r>
        <w:rPr>
          <w:rStyle w:val="FootnoteAnchor"/>
          <w:rtl w:val="true"/>
        </w:rPr>
        <w:footnoteReference w:id="3020"/>
      </w:r>
      <w:r>
        <w:rPr>
          <w:rFonts w:ascii="Amiri" w:hAnsi="Amiri" w:eastAsia="Amiri" w:cs="Amiri"/>
          <w:color w:val="111111"/>
          <w:sz w:val="28"/>
          <w:sz w:val="28"/>
          <w:szCs w:val="28"/>
          <w:rtl w:val="true"/>
          <w:lang w:bidi="ar-SA"/>
        </w:rPr>
        <w:t>ولا إجلالاً، وإنّما خلّفه استثقالاً لمكانه ورغبةً في بُعده، فبهتوه بهذه</w:t>
      </w:r>
      <w:r>
        <w:rPr>
          <w:rStyle w:val="FootnoteAnchor"/>
          <w:rtl w:val="true"/>
        </w:rPr>
        <w:footnoteReference w:id="3021"/>
      </w:r>
      <w:r>
        <w:rPr>
          <w:rFonts w:ascii="Amiri" w:hAnsi="Amiri" w:eastAsia="Amiri" w:cs="Amiri"/>
          <w:color w:val="111111"/>
          <w:sz w:val="28"/>
          <w:sz w:val="28"/>
          <w:szCs w:val="28"/>
          <w:rtl w:val="true"/>
          <w:lang w:bidi="ar-SA"/>
        </w:rPr>
        <w:t xml:space="preserve">الأرجاف كما قيل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وشاعر</w:t>
      </w:r>
      <w:r>
        <w:rPr>
          <w:rStyle w:val="FootnoteAnchor"/>
          <w:rtl w:val="true"/>
        </w:rPr>
        <w:footnoteReference w:id="3022"/>
      </w:r>
      <w:r>
        <w:rPr>
          <w:rFonts w:ascii="Amiri" w:hAnsi="Amiri" w:eastAsia="Amiri" w:cs="Amiri"/>
          <w:color w:val="111111"/>
          <w:sz w:val="28"/>
          <w:sz w:val="28"/>
          <w:szCs w:val="28"/>
          <w:rtl w:val="true"/>
          <w:lang w:bidi="ar-SA"/>
        </w:rPr>
        <w:t>وإنّما يعلّمه بشرٌ، وهم يعلمون أنّهم يكذبون عليه، وأنّه على</w:t>
      </w:r>
      <w:r>
        <w:rPr>
          <w:rStyle w:val="FootnoteAnchor"/>
          <w:rtl w:val="true"/>
        </w:rPr>
        <w:footnoteReference w:id="3023"/>
      </w:r>
      <w:r>
        <w:rPr>
          <w:rFonts w:ascii="Amiri" w:hAnsi="Amiri" w:eastAsia="Amiri" w:cs="Amiri"/>
          <w:color w:val="111111"/>
          <w:sz w:val="28"/>
          <w:sz w:val="28"/>
          <w:szCs w:val="28"/>
          <w:rtl w:val="true"/>
          <w:lang w:bidi="ar-SA"/>
        </w:rPr>
        <w:t xml:space="preserve">ما يقولون، وأنّه كان أحبّ الناس إليه وأقربهم من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عليه‌السلام أراد إظهار كذبهم وفضيحتهم، فلحق النبيّ صلى‌الله‌عليه‌و‌آله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يارسول اللّه إنّ المنافقين زعموا</w:t>
      </w:r>
      <w:r>
        <w:rPr>
          <w:rStyle w:val="FootnoteAnchor"/>
          <w:rtl w:val="true"/>
        </w:rPr>
        <w:footnoteReference w:id="3024"/>
      </w:r>
      <w:r>
        <w:rPr>
          <w:rFonts w:ascii="Amiri" w:hAnsi="Amiri" w:eastAsia="Amiri" w:cs="Amiri"/>
          <w:color w:val="111111"/>
          <w:sz w:val="28"/>
          <w:sz w:val="28"/>
          <w:szCs w:val="28"/>
          <w:rtl w:val="true"/>
          <w:lang w:bidi="ar-SA"/>
        </w:rPr>
        <w:t>إنّما خلّفتني استثقالاً ومقتاً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يا أخي إلى مكانك، فإنّ المدينة لا تصلح إلاّ بي أو بك، فأنت خليفتي في أهلي ودار هجرتي وقومي ، أما ترضى أن تكون منّي بمنزلة هارون من موسى إلاّ أنّه لا نبيّ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 اللّه تعالى أنّ نبيّه صلى‌الله‌عليه‌و‌آله يحتاج في هذه الغزاة إلى حرب لم يأذن في تخلّفه، ولا رضى بلبثه عنها وتوقّعه</w:t>
      </w:r>
      <w:r>
        <w:rPr>
          <w:rStyle w:val="FootnoteAnchor"/>
          <w:rtl w:val="true"/>
        </w:rPr>
        <w:footnoteReference w:id="3025"/>
      </w:r>
      <w:r>
        <w:rPr>
          <w:rFonts w:ascii="Amiri" w:hAnsi="Amiri" w:eastAsia="Amiri" w:cs="Amiri"/>
          <w:color w:val="111111"/>
          <w:sz w:val="28"/>
          <w:sz w:val="28"/>
          <w:szCs w:val="28"/>
          <w:rtl w:val="true"/>
          <w:lang w:bidi="ar-SA"/>
        </w:rPr>
        <w:t>ولكنّه صلى‌الله‌عليه‌و‌آله وعد بأنّ الجهة التي تقصد</w:t>
      </w:r>
      <w:r>
        <w:rPr>
          <w:rStyle w:val="FootnoteAnchor"/>
          <w:rtl w:val="true"/>
        </w:rPr>
        <w:footnoteReference w:id="3026"/>
      </w:r>
      <w:r>
        <w:rPr>
          <w:rFonts w:ascii="Amiri" w:hAnsi="Amiri" w:eastAsia="Amiri" w:cs="Amiri"/>
          <w:color w:val="111111"/>
          <w:sz w:val="28"/>
          <w:sz w:val="28"/>
          <w:szCs w:val="28"/>
          <w:rtl w:val="true"/>
          <w:lang w:bidi="ar-SA"/>
        </w:rPr>
        <w:t>لا يفتقر في نيلها إلى مصاولة، ولا تحتاج</w:t>
      </w:r>
      <w:r>
        <w:rPr>
          <w:rStyle w:val="FootnoteAnchor"/>
          <w:rtl w:val="true"/>
        </w:rPr>
        <w:footnoteReference w:id="3027"/>
      </w:r>
      <w:r>
        <w:rPr>
          <w:rFonts w:ascii="Amiri" w:hAnsi="Amiri" w:eastAsia="Amiri" w:cs="Amiri"/>
          <w:color w:val="111111"/>
          <w:sz w:val="28"/>
          <w:sz w:val="28"/>
          <w:szCs w:val="28"/>
          <w:rtl w:val="true"/>
          <w:lang w:bidi="ar-SA"/>
        </w:rPr>
        <w:t>في تملّكها إلى منازلة، فاستخلف عليّاً عليه‌السلام على حراسة دار هجرته، وحفظ ما يخاف عليه من كيد العدوّ ومعرته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رسول اللّه صلى‌الله‌عليه‌و‌آله قدم عمرو بن معدي كرب الزبيدي،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يا عمرو يؤمنك اللّه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الفزع الأكبر فإنّي لا أفزع؟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إنّه ليس كما تظنّ، إنّ الناس يصاح بهم صيحة واحدة، فلا يبقى ميّت إلاّ نشر ولا حيّ إلاّ مات إلاّ ما شاء اللّه</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يصاح بهم صيحة اُخرى، فينشر من مات ويصفّون جميعاً وتنشقّ السماء، وتهدّ الأرض، وتخرّ الجبال، وتزفر النيران وترمي النار بمثل الجبال شرراً، فلا يبقى ذو روح إلاّ انخلع قلبه و</w:t>
      </w:r>
      <w:r>
        <w:rPr>
          <w:rStyle w:val="FootnoteAnchor"/>
          <w:rtl w:val="true"/>
        </w:rPr>
        <w:footnoteReference w:id="3028"/>
      </w:r>
      <w:r>
        <w:rPr>
          <w:rFonts w:ascii="Amiri" w:hAnsi="Amiri" w:eastAsia="Amiri" w:cs="Amiri"/>
          <w:color w:val="111111"/>
          <w:sz w:val="28"/>
          <w:sz w:val="28"/>
          <w:szCs w:val="28"/>
          <w:rtl w:val="true"/>
          <w:lang w:bidi="ar-SA"/>
        </w:rPr>
        <w:t>ذكر ذنبه، وشغل بنفسه إلاّ ما</w:t>
      </w:r>
      <w:r>
        <w:rPr>
          <w:rStyle w:val="FootnoteAnchor"/>
          <w:rtl w:val="true"/>
        </w:rPr>
        <w:footnoteReference w:id="3029"/>
      </w:r>
      <w:r>
        <w:rPr>
          <w:rFonts w:ascii="Amiri" w:hAnsi="Amiri" w:eastAsia="Amiri" w:cs="Amiri"/>
          <w:color w:val="111111"/>
          <w:sz w:val="28"/>
          <w:sz w:val="28"/>
          <w:szCs w:val="28"/>
          <w:rtl w:val="true"/>
          <w:lang w:bidi="ar-SA"/>
        </w:rPr>
        <w:t xml:space="preserve">شاء اللّه، فأين أنت يا عمرو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أمراً عظيماً ، فأسلم</w:t>
      </w:r>
      <w:r>
        <w:rPr>
          <w:rStyle w:val="FootnoteAnchor"/>
          <w:rtl w:val="true"/>
        </w:rPr>
        <w:footnoteReference w:id="3030"/>
      </w:r>
      <w:r>
        <w:rPr>
          <w:rFonts w:ascii="IRNazanin" w:hAnsi="IRNazanin" w:eastAsia="IRNazanin"/>
          <w:color w:val="111111"/>
          <w:sz w:val="28"/>
          <w:sz w:val="28"/>
          <w:szCs w:val="28"/>
          <w:rtl w:val="true"/>
          <w:lang w:bidi="fa-IR"/>
        </w:rPr>
        <w:t xml:space="preserve">وآمن باللّه ورسوله وآمن معه ناسٌ من قومه ورجعوا إلى قومهم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عمرواً</w:t>
      </w:r>
      <w:r>
        <w:rPr>
          <w:rStyle w:val="FootnoteAnchor"/>
          <w:rtl w:val="true"/>
        </w:rPr>
        <w:footnoteReference w:id="3031"/>
      </w:r>
      <w:r>
        <w:rPr>
          <w:rFonts w:ascii="Amiri" w:hAnsi="Amiri" w:eastAsia="Amiri" w:cs="Amiri"/>
          <w:color w:val="111111"/>
          <w:sz w:val="28"/>
          <w:sz w:val="28"/>
          <w:szCs w:val="28"/>
          <w:rtl w:val="true"/>
          <w:lang w:bidi="ar-SA"/>
        </w:rPr>
        <w:t>نظر إلى أبي ابن</w:t>
      </w:r>
      <w:r>
        <w:rPr>
          <w:rStyle w:val="FootnoteAnchor"/>
          <w:rtl w:val="true"/>
        </w:rPr>
        <w:footnoteReference w:id="3032"/>
      </w:r>
      <w:r>
        <w:rPr>
          <w:rFonts w:ascii="Amiri" w:hAnsi="Amiri" w:eastAsia="Amiri" w:cs="Amiri"/>
          <w:color w:val="111111"/>
          <w:sz w:val="28"/>
          <w:sz w:val="28"/>
          <w:szCs w:val="28"/>
          <w:rtl w:val="true"/>
          <w:lang w:bidi="ar-SA"/>
        </w:rPr>
        <w:t xml:space="preserve">عثعث الخثعمي، فأخذ برقبته وجاء به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إلى</w:t>
      </w:r>
      <w:r>
        <w:rPr>
          <w:rStyle w:val="FootnoteAnchor"/>
          <w:rtl w:val="true"/>
        </w:rPr>
        <w:footnoteReference w:id="3033"/>
      </w:r>
      <w:r>
        <w:rPr>
          <w:rFonts w:ascii="Amiri" w:hAnsi="Amiri" w:eastAsia="Amiri" w:cs="Amiri"/>
          <w:color w:val="111111"/>
          <w:sz w:val="28"/>
          <w:sz w:val="28"/>
          <w:szCs w:val="28"/>
          <w:rtl w:val="true"/>
          <w:lang w:bidi="ar-SA"/>
        </w:rPr>
        <w:t xml:space="preserve">هذا الفاجر الذي قتل أبي ،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أهدر الإسلام ما 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عمرو مرتدّاً وأغار على قوم من بني</w:t>
      </w:r>
      <w:r>
        <w:rPr>
          <w:rStyle w:val="FootnoteAnchor"/>
          <w:rtl w:val="true"/>
        </w:rPr>
        <w:footnoteReference w:id="3034"/>
      </w:r>
      <w:r>
        <w:rPr>
          <w:rFonts w:ascii="Amiri" w:hAnsi="Amiri" w:eastAsia="Amiri" w:cs="Amiri"/>
          <w:color w:val="111111"/>
          <w:sz w:val="28"/>
          <w:sz w:val="28"/>
          <w:szCs w:val="28"/>
          <w:rtl w:val="true"/>
          <w:lang w:bidi="ar-SA"/>
        </w:rPr>
        <w:t>الحرث بن كعب ومضى إلى قومه، فاستدعى رسول اللّه صلى‌الله‌عليه‌و‌آله أمير المؤمنين عليه‌السلام ، وأمّره على المهاجرين وأنفذه إلى</w:t>
      </w:r>
      <w:r>
        <w:rPr>
          <w:rStyle w:val="FootnoteAnchor"/>
          <w:rtl w:val="true"/>
        </w:rPr>
        <w:footnoteReference w:id="3035"/>
      </w:r>
      <w:r>
        <w:rPr>
          <w:rFonts w:ascii="Amiri" w:hAnsi="Amiri" w:eastAsia="Amiri" w:cs="Amiri"/>
          <w:color w:val="111111"/>
          <w:sz w:val="28"/>
          <w:sz w:val="28"/>
          <w:szCs w:val="28"/>
          <w:rtl w:val="true"/>
          <w:lang w:bidi="ar-SA"/>
        </w:rPr>
        <w:t>زبيد، وأرسل خالد بن الوليد في طائفة من الأعراب وأمره بقصد الجعفي، فإذا التقيا فالأمير هو</w:t>
      </w:r>
      <w:r>
        <w:rPr>
          <w:rStyle w:val="FootnoteAnchor"/>
          <w:rtl w:val="true"/>
        </w:rPr>
        <w:footnoteReference w:id="3036"/>
      </w:r>
      <w:r>
        <w:rPr>
          <w:rFonts w:ascii="Amiri" w:hAnsi="Amiri" w:eastAsia="Amiri" w:cs="Amiri"/>
          <w:color w:val="111111"/>
          <w:sz w:val="28"/>
          <w:sz w:val="28"/>
          <w:szCs w:val="28"/>
          <w:rtl w:val="true"/>
          <w:lang w:bidi="ar-SA"/>
        </w:rPr>
        <w:t>أمير المؤمنين، فاستعمل أمير المؤمنين عليه‌السلام على مقدّمته خالد بن سعيد بن العاص، واستعمل خالد بن الوليد على مقدّمته أبو موسى الأشعري، فلمّا سمعت جعفى افترقت فرقتين، ذهبت إحداهما إلى اليمن ومالت الاُخرى إلى بني زبيد، فسمع أمير المؤمنين عليه‌السلام فكاتب خالداً أن قف حيث أدركك رسولي، فلم يقف، فكتب إلى خالد بن سعيد يأمره بأن تعرض له حتّى يحبسه</w:t>
      </w:r>
      <w:r>
        <w:rPr>
          <w:rStyle w:val="FootnoteAnchor"/>
          <w:rtl w:val="true"/>
        </w:rPr>
        <w:footnoteReference w:id="3037"/>
      </w:r>
      <w:r>
        <w:rPr>
          <w:rFonts w:ascii="Amiri" w:hAnsi="Amiri" w:eastAsia="Amiri" w:cs="Amiri"/>
          <w:color w:val="111111"/>
          <w:sz w:val="28"/>
          <w:sz w:val="28"/>
          <w:szCs w:val="28"/>
          <w:rtl w:val="true"/>
          <w:lang w:bidi="ar-SA"/>
        </w:rPr>
        <w:t>، فاعترض له وحبسه، فأدركه أمير المؤمنين عليه‌السلام وعنّفه على خلافه وسار حتّى لقى بني زبيد، فلمّا رأوه قالوا لعمر</w:t>
      </w:r>
      <w:r>
        <w:rPr>
          <w:rStyle w:val="FootnoteAnchor"/>
          <w:rtl w:val="true"/>
        </w:rPr>
        <w:footnoteReference w:id="3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أنت يا أبا ثور إذا لقيك هذا الغلام القرشي؟ فأخذ منك الإمارة</w:t>
      </w:r>
      <w:r>
        <w:rPr>
          <w:rStyle w:val="FootnoteAnchor"/>
          <w:rtl w:val="true"/>
        </w:rPr>
        <w:footnoteReference w:id="30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إذا لقيني، وخرج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فنهض إليه أمير المؤمنين عليه‌السلام فقال</w:t>
      </w:r>
      <w:r>
        <w:rPr>
          <w:rStyle w:val="FootnoteAnchor"/>
          <w:rtl w:val="true"/>
        </w:rPr>
        <w:footnoteReference w:id="3040"/>
      </w:r>
      <w:r>
        <w:rPr>
          <w:rFonts w:ascii="Amiri" w:hAnsi="Amiri" w:eastAsia="Amiri" w:cs="Amiri"/>
          <w:color w:val="111111"/>
          <w:sz w:val="28"/>
          <w:sz w:val="28"/>
          <w:szCs w:val="28"/>
          <w:rtl w:val="true"/>
          <w:lang w:bidi="ar-SA"/>
        </w:rPr>
        <w:t>خالد بن سعيد بن العاص وقال</w:t>
      </w:r>
      <w:r>
        <w:rPr>
          <w:rStyle w:val="FootnoteAnchor"/>
          <w:rtl w:val="true"/>
        </w:rPr>
        <w:footnoteReference w:id="3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أمير المؤمنين</w:t>
      </w:r>
      <w:r>
        <w:rPr>
          <w:rStyle w:val="FootnoteAnchor"/>
          <w:rtl w:val="true"/>
        </w:rPr>
        <w:footnoteReference w:id="3042"/>
      </w:r>
      <w:r>
        <w:rPr>
          <w:rFonts w:ascii="Amiri" w:hAnsi="Amiri" w:eastAsia="Amiri" w:cs="Amiri"/>
          <w:color w:val="111111"/>
          <w:sz w:val="28"/>
          <w:sz w:val="28"/>
          <w:szCs w:val="28"/>
          <w:rtl w:val="true"/>
          <w:lang w:bidi="ar-SA"/>
        </w:rPr>
        <w:t xml:space="preserve">، بأبي أنت واُمّي اُبارزه ،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ترى لي عليك طاعة فقف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ثمّ</w:t>
      </w:r>
    </w:p>
    <w:p>
      <w:pPr>
        <w:pStyle w:val="BookText"/>
        <w:rPr/>
      </w:pPr>
      <w:r>
        <w:rPr>
          <w:rFonts w:ascii="Amiri" w:hAnsi="Amiri" w:eastAsia="Amiri" w:cs="Amiri"/>
          <w:color w:val="111111"/>
          <w:sz w:val="28"/>
          <w:sz w:val="28"/>
          <w:szCs w:val="28"/>
          <w:rtl w:val="true"/>
          <w:lang w:bidi="ar-SA"/>
        </w:rPr>
        <w:t xml:space="preserve">برز إليه أمير المؤمنين عليه‌السلام فصاح به صيحة، فانهزم عمرو وقتل أخاه وابن أخيه، وأُخذت امرأته وسبى منهم نسوان، وانصرف أمير المؤمنين عليه‌السلام وخلّف خالد بن سعيد ليقبض زكواتهم، ويؤمّن من عاد منهم إليه مسلماً، فرجع عمرو بن معدي كرب واستأذن على خالد بن سعيد فأذن له، فعاد إلى الإسلام، وكلّمه في امرأته وولده فوهبهم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هذه الغزاة من الفضل لأمير المؤمنين عليه‌السلام والفتح على يده وإظهار النبيّ</w:t>
      </w:r>
      <w:r>
        <w:rPr>
          <w:rStyle w:val="FootnoteAnchor"/>
          <w:rtl w:val="true"/>
        </w:rPr>
        <w:footnoteReference w:id="3043"/>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 له من الفيء ما يحلّ له واختصاصه بذلك دون غيره، وما ظهر من حبّ النبيّ صلى‌الله‌عليه‌و‌آله له، وتحذيره من مبغضيه</w:t>
      </w:r>
      <w:r>
        <w:rPr>
          <w:rStyle w:val="FootnoteAnchor"/>
          <w:rtl w:val="true"/>
        </w:rPr>
        <w:footnoteReference w:id="3044"/>
      </w:r>
      <w:r>
        <w:rPr>
          <w:rFonts w:ascii="Amiri" w:hAnsi="Amiri" w:eastAsia="Amiri" w:cs="Amiri"/>
          <w:color w:val="111111"/>
          <w:sz w:val="28"/>
          <w:sz w:val="28"/>
          <w:szCs w:val="28"/>
          <w:rtl w:val="true"/>
          <w:lang w:bidi="ar-SA"/>
        </w:rPr>
        <w:t xml:space="preserve">، وتعريف فضله من لم يكن يعرفه، وحثّ بريدة على حبّه وقوله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الناس لك ولقومك، وخير من أخلف بعدي لكافّة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تعريض ـ لا واللّه ـ بل تصريح بخلافته وإمامته وإشعار بمحلّه منه ومكانته، وأنّه أحقّهم بمقامه وأخصّهم به من</w:t>
      </w:r>
      <w:r>
        <w:rPr>
          <w:rStyle w:val="FootnoteAnchor"/>
          <w:rtl w:val="true"/>
        </w:rPr>
        <w:footnoteReference w:id="3045"/>
      </w:r>
      <w:r>
        <w:rPr>
          <w:rFonts w:ascii="Amiri" w:hAnsi="Amiri" w:eastAsia="Amiri" w:cs="Amiri"/>
          <w:color w:val="111111"/>
          <w:sz w:val="28"/>
          <w:sz w:val="28"/>
          <w:szCs w:val="28"/>
          <w:rtl w:val="true"/>
          <w:lang w:bidi="ar-SA"/>
        </w:rPr>
        <w:t>نفسه، وآثرهم عنده، ما لا يشاركه فيه أحدٌ، ولايقاربه ولا يدانيه، ومن أين يدرك شأوه من يبتغيه</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غزاة السلسلة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التلخيص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047"/>
      </w:r>
      <w:r>
        <w:rPr>
          <w:rFonts w:ascii="Amiri" w:hAnsi="Amiri" w:eastAsia="Amiri" w:cs="Amiri"/>
          <w:color w:val="111111"/>
          <w:sz w:val="28"/>
          <w:sz w:val="28"/>
          <w:szCs w:val="28"/>
          <w:rtl w:val="true"/>
          <w:lang w:bidi="ar-SA"/>
        </w:rPr>
        <w:t>من العرب قد اجتمعوا بوادي الرمل يريدون أن يبيّتوك بالمدينة، فأمر بالصلاة جامعة، فاجتمعوا وعرفهم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جماعة من أهل الصُّفّة عدّتهم ثمانون منهم ومن غيرهم، فاستدعى أبا بكر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اللواء وامضي إلى بني سليم، فإنّهم قريب من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ومعه القوم حتّى قارب أرضهم، وكانت كثيرة الحجارة والشجر،</w:t>
      </w:r>
    </w:p>
    <w:p>
      <w:pPr>
        <w:pStyle w:val="BookText"/>
        <w:rPr/>
      </w:pPr>
      <w:r>
        <w:rPr>
          <w:rFonts w:ascii="Amiri" w:hAnsi="Amiri" w:eastAsia="Amiri" w:cs="Amiri"/>
          <w:color w:val="111111"/>
          <w:sz w:val="28"/>
          <w:sz w:val="28"/>
          <w:szCs w:val="28"/>
          <w:rtl w:val="true"/>
          <w:lang w:bidi="ar-SA"/>
        </w:rPr>
        <w:t>وهم بالوادي والمنحدر إليهم صعب، فلمّا صار أبو بكر إلى الوادي وأراد الانحدار إليه فهزموه</w:t>
      </w:r>
      <w:r>
        <w:rPr>
          <w:rStyle w:val="FootnoteAnchor"/>
          <w:rtl w:val="true"/>
        </w:rPr>
        <w:footnoteReference w:id="3048"/>
      </w:r>
      <w:r>
        <w:rPr>
          <w:rFonts w:ascii="Amiri" w:hAnsi="Amiri" w:eastAsia="Amiri" w:cs="Amiri"/>
          <w:color w:val="111111"/>
          <w:sz w:val="28"/>
          <w:sz w:val="28"/>
          <w:szCs w:val="28"/>
          <w:rtl w:val="true"/>
          <w:lang w:bidi="ar-SA"/>
        </w:rPr>
        <w:t>وقتلوا جمعاً من المسلمين، فلمّا رجعوا إلى النبيّ صلى‌الله‌عليه‌و‌آله عقد لعمر لواء وسيّره إليهم، فكمنوا له تحت الحجارة والشجر، فلمّا ذهب ليهبط خرجوا إليه فهزموه، فساء النبيّ</w:t>
      </w:r>
      <w:r>
        <w:rPr>
          <w:rStyle w:val="FootnoteAnchor"/>
          <w:rtl w:val="true"/>
        </w:rPr>
        <w:footnoteReference w:id="3049"/>
      </w:r>
      <w:r>
        <w:rPr>
          <w:rFonts w:ascii="Amiri" w:hAnsi="Amiri" w:eastAsia="Amiri" w:cs="Amiri"/>
          <w:color w:val="111111"/>
          <w:sz w:val="28"/>
          <w:sz w:val="28"/>
          <w:szCs w:val="28"/>
          <w:rtl w:val="true"/>
          <w:lang w:bidi="ar-SA"/>
        </w:rPr>
        <w:t xml:space="preserve">صلى‌الله‌عليه‌و‌آله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إليهم يارسول اللّه فإنّ الحرب خدعة، ولعلّي أخدعهم فأنفذه مع جماعة وأوصاه، فلمّا صار إلى الوادي خرجوا إليه</w:t>
      </w:r>
      <w:r>
        <w:rPr>
          <w:rStyle w:val="FootnoteAnchor"/>
          <w:rtl w:val="true"/>
        </w:rPr>
        <w:footnoteReference w:id="3050"/>
      </w:r>
      <w:r>
        <w:rPr>
          <w:rFonts w:ascii="Amiri" w:hAnsi="Amiri" w:eastAsia="Amiri" w:cs="Amiri"/>
          <w:color w:val="111111"/>
          <w:sz w:val="28"/>
          <w:sz w:val="28"/>
          <w:szCs w:val="28"/>
          <w:rtl w:val="true"/>
          <w:lang w:bidi="ar-SA"/>
        </w:rPr>
        <w:t>وقتلوا من أصحابه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ومكثوا</w:t>
      </w:r>
      <w:r>
        <w:rPr>
          <w:rStyle w:val="FootnoteAnchor"/>
          <w:rtl w:val="true"/>
        </w:rPr>
        <w:footnoteReference w:id="3051"/>
      </w:r>
      <w:r>
        <w:rPr>
          <w:rFonts w:ascii="Amiri" w:hAnsi="Amiri" w:eastAsia="Amiri" w:cs="Amiri"/>
          <w:color w:val="111111"/>
          <w:sz w:val="28"/>
          <w:sz w:val="28"/>
          <w:szCs w:val="28"/>
          <w:rtl w:val="true"/>
          <w:lang w:bidi="ar-SA"/>
        </w:rPr>
        <w:t xml:space="preserve">رسول اللّه صلى‌الله‌عليه‌و‌آله </w:t>
      </w:r>
      <w:r>
        <w:rPr>
          <w:rStyle w:val="FootnoteAnchor"/>
          <w:rtl w:val="true"/>
        </w:rPr>
        <w:footnoteReference w:id="3052"/>
      </w:r>
      <w:r>
        <w:rPr>
          <w:rFonts w:ascii="Amiri" w:hAnsi="Amiri" w:eastAsia="Amiri" w:cs="Amiri"/>
          <w:color w:val="111111"/>
          <w:sz w:val="28"/>
          <w:sz w:val="28"/>
          <w:szCs w:val="28"/>
          <w:rtl w:val="true"/>
          <w:lang w:bidi="ar-SA"/>
        </w:rPr>
        <w:t xml:space="preserve">يدعو عليهم ثمّ دعى أمير المؤمنين عليه‌السلام فعقد له لواء ثمّ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أرسلته 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إلى السماء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w:t>
      </w:r>
      <w:r>
        <w:rPr>
          <w:rStyle w:val="FootnoteAnchor"/>
          <w:rtl w:val="true"/>
        </w:rPr>
        <w:footnoteReference w:id="3053"/>
      </w:r>
      <w:r>
        <w:rPr>
          <w:rFonts w:ascii="Amiri" w:hAnsi="Amiri" w:eastAsia="Amiri" w:cs="Amiri"/>
          <w:color w:val="111111"/>
          <w:sz w:val="28"/>
          <w:sz w:val="28"/>
          <w:szCs w:val="28"/>
          <w:rtl w:val="true"/>
          <w:lang w:bidi="ar-SA"/>
        </w:rPr>
        <w:t>إنّي رسولك فاحفظني فيه وافعل به وافعل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w:t>
      </w:r>
      <w:r>
        <w:rPr>
          <w:rStyle w:val="FootnoteAnchor"/>
          <w:rtl w:val="true"/>
        </w:rPr>
        <w:footnoteReference w:id="3054"/>
      </w:r>
      <w:r>
        <w:rPr>
          <w:rFonts w:ascii="IRNazanin" w:hAnsi="IRNazanin" w:eastAsia="IRNazanin"/>
          <w:color w:val="111111"/>
          <w:sz w:val="28"/>
          <w:sz w:val="28"/>
          <w:szCs w:val="28"/>
          <w:rtl w:val="true"/>
          <w:lang w:bidi="fa-IR"/>
        </w:rPr>
        <w:t xml:space="preserve">ما شاء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عليّ عليه‌السلام وخرج رسول اللّه صلى‌الله‌عليه‌و‌آله يشيّعه وبلغ معه مسجد الأحزاب، فشيّعه ودعى له وأنفذ معه أبا بكر وعمرو بن العاص، فسار بهم نحو العراق متنكّباً عن الطريق حتّى ظنّوا أنّه يريد بهم غير ذلك الوجه، ثمّ أخذ بهم على</w:t>
      </w:r>
      <w:r>
        <w:rPr>
          <w:rStyle w:val="FootnoteAnchor"/>
          <w:rtl w:val="true"/>
        </w:rPr>
        <w:footnoteReference w:id="3055"/>
      </w:r>
      <w:r>
        <w:rPr>
          <w:rFonts w:ascii="Amiri" w:hAnsi="Amiri" w:eastAsia="Amiri" w:cs="Amiri"/>
          <w:color w:val="111111"/>
          <w:sz w:val="28"/>
          <w:sz w:val="28"/>
          <w:szCs w:val="28"/>
          <w:rtl w:val="true"/>
          <w:lang w:bidi="ar-SA"/>
        </w:rPr>
        <w:t>غامضة واستقبل الوادي من فمه، وكان يسير الليل ويكمن النهار ، فلمّا قرب من الوادي أمر أصحابه أن يخفوا صوتهم</w:t>
      </w:r>
      <w:r>
        <w:rPr>
          <w:rStyle w:val="FootnoteAnchor"/>
          <w:rtl w:val="true"/>
        </w:rPr>
        <w:footnoteReference w:id="3056"/>
      </w:r>
      <w:r>
        <w:rPr>
          <w:rFonts w:ascii="Amiri" w:hAnsi="Amiri" w:eastAsia="Amiri" w:cs="Amiri"/>
          <w:color w:val="111111"/>
          <w:sz w:val="28"/>
          <w:sz w:val="28"/>
          <w:szCs w:val="28"/>
          <w:rtl w:val="true"/>
          <w:lang w:bidi="ar-SA"/>
        </w:rPr>
        <w:t>وأوقفهم مكاناً وأقام أمامهم ناحية عنهم</w:t>
      </w:r>
      <w:r>
        <w:rPr>
          <w:rStyle w:val="FootnoteAnchor"/>
          <w:rtl w:val="true"/>
        </w:rPr>
        <w:footnoteReference w:id="3057"/>
      </w:r>
      <w:r>
        <w:rPr>
          <w:rFonts w:ascii="Amiri" w:hAnsi="Amiri" w:eastAsia="Amiri" w:cs="Amiri"/>
          <w:color w:val="111111"/>
          <w:sz w:val="28"/>
          <w:sz w:val="28"/>
          <w:szCs w:val="28"/>
          <w:rtl w:val="true"/>
          <w:lang w:bidi="ar-SA"/>
        </w:rPr>
        <w:t>، ورأى عمرو بن العاص صنيعه، فلم يشكّ أنّ الفتح يكون له فأراد فساد</w:t>
      </w:r>
      <w:r>
        <w:rPr>
          <w:rStyle w:val="FootnoteAnchor"/>
          <w:rtl w:val="true"/>
        </w:rPr>
        <w:footnoteReference w:id="3058"/>
      </w:r>
      <w:r>
        <w:rPr>
          <w:rFonts w:ascii="Amiri" w:hAnsi="Amiri" w:eastAsia="Amiri" w:cs="Amiri"/>
          <w:color w:val="111111"/>
          <w:sz w:val="28"/>
          <w:sz w:val="28"/>
          <w:szCs w:val="28"/>
          <w:rtl w:val="true"/>
          <w:lang w:bidi="ar-SA"/>
        </w:rPr>
        <w:t>الحال، وخوّف أبا بكر وعمر من</w:t>
      </w:r>
    </w:p>
    <w:p>
      <w:pPr>
        <w:pStyle w:val="BookText"/>
        <w:rPr/>
      </w:pPr>
      <w:r>
        <w:rPr>
          <w:rFonts w:ascii="Amiri" w:hAnsi="Amiri" w:eastAsia="Amiri" w:cs="Amiri"/>
          <w:color w:val="111111"/>
          <w:sz w:val="28"/>
          <w:sz w:val="28"/>
          <w:szCs w:val="28"/>
          <w:rtl w:val="true"/>
          <w:lang w:bidi="ar-SA"/>
        </w:rPr>
        <w:t xml:space="preserve">وحوش الوادي وذئابه وأنّ المصلحة أن تعلوا على الوادي، فكلّما عليّاً عليه‌السلام في ذلك فلم يجبهما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نضيّع أنفسنا، انطلقوا بنا نعلوا الوادي ، 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أمرنا أن لا نخالف عليّاً عليه‌السلام فكيف نخالفه ونسمع قولك؟ فما زالوا حتّى أحسّ عليّ عليه‌السلام الفجر، فكبس القوم وهم غافلون ما مكّنه اللّه منهم،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w:t>
      </w:r>
      <w:r>
        <w:rPr>
          <w:rStyle w:val="FootnoteAnchor"/>
          <w:rtl w:val="true"/>
        </w:rPr>
        <w:footnoteReference w:id="3059"/>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رسول اللّه صلى‌الله‌عليه‌و‌آله أصحابه بالفتح وأمرهم باستقبال عليّ عليه‌السلام ، فاستقبلوه والنبيّ صلى‌الله‌عليه‌و‌آله يقدمهم، فقاموا صفّين فلمّا بصر بالنبيّ صلى‌الله‌عليه‌و‌آله ترجّل عن فرسه،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فإنّ اللّه تعالى ورسوله عنك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أمير المؤمنين فرحاً، فقال 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لولا أنّني أشفق أن يقول</w:t>
      </w:r>
      <w:r>
        <w:rPr>
          <w:rStyle w:val="FootnoteAnchor"/>
          <w:rtl w:val="true"/>
        </w:rPr>
        <w:footnoteReference w:id="3060"/>
      </w:r>
      <w:r>
        <w:rPr>
          <w:rFonts w:ascii="Amiri" w:hAnsi="Amiri" w:eastAsia="Amiri" w:cs="Amiri"/>
          <w:color w:val="111111"/>
          <w:sz w:val="28"/>
          <w:sz w:val="28"/>
          <w:szCs w:val="28"/>
          <w:rtl w:val="true"/>
          <w:lang w:bidi="ar-SA"/>
        </w:rPr>
        <w:t>فيك طوائف من اُمّتي ما قالت النصارى في المسيح عيسى بن مريم عليه‌السلام ، لقلت فيك اليوم مقالاً لا تمرّ بملأ من الناس إلاّ وأخذوا التراب من تحت قدميك</w:t>
      </w:r>
      <w:r>
        <w:rPr>
          <w:rFonts w:eastAsia="Amiri" w:cs="Amiri" w:ascii="Amiri" w:hAnsi="Amiri"/>
          <w:color w:val="111111"/>
          <w:sz w:val="28"/>
          <w:szCs w:val="28"/>
          <w:rtl w:val="true"/>
          <w:lang w:bidi="ar-SA"/>
        </w:rPr>
        <w:t>»</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أجاد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عليّ مقامات عرفن به شدّت عرى الدِّين في حلٍّ ومرتحل</w:t>
      </w:r>
    </w:p>
    <w:p>
      <w:pPr>
        <w:pStyle w:val="BookText"/>
        <w:rPr/>
      </w:pPr>
      <w:r>
        <w:rPr>
          <w:rFonts w:ascii="Amiri" w:hAnsi="Amiri" w:eastAsia="Amiri" w:cs="Amiri"/>
          <w:color w:val="111111"/>
          <w:sz w:val="28"/>
          <w:sz w:val="28"/>
          <w:szCs w:val="28"/>
          <w:rtl w:val="true"/>
          <w:lang w:bidi="ar-SA"/>
        </w:rPr>
        <w:t>بدراً واُحداً وسل عنه هوازن في أرطاس</w:t>
      </w:r>
      <w:r>
        <w:rPr>
          <w:rStyle w:val="FootnoteAnchor"/>
          <w:rtl w:val="true"/>
        </w:rPr>
        <w:footnoteReference w:id="3062"/>
      </w:r>
      <w:r>
        <w:rPr>
          <w:rFonts w:ascii="Amiri" w:hAnsi="Amiri" w:eastAsia="Amiri" w:cs="Amiri"/>
          <w:color w:val="111111"/>
          <w:sz w:val="28"/>
          <w:sz w:val="28"/>
          <w:szCs w:val="28"/>
          <w:rtl w:val="true"/>
          <w:lang w:bidi="ar-SA"/>
        </w:rPr>
        <w:t>واسئل به في وقعة الجمل</w:t>
      </w:r>
    </w:p>
    <w:p>
      <w:pPr>
        <w:pStyle w:val="BookText"/>
        <w:rPr/>
      </w:pPr>
      <w:r>
        <w:rPr>
          <w:rFonts w:ascii="Amiri" w:hAnsi="Amiri" w:eastAsia="Amiri" w:cs="Amiri"/>
          <w:color w:val="111111"/>
          <w:sz w:val="28"/>
          <w:sz w:val="28"/>
          <w:szCs w:val="28"/>
          <w:rtl w:val="true"/>
          <w:lang w:bidi="ar-SA"/>
        </w:rPr>
        <w:t>وسل به إذ أتى الأحزاب يقدمهم عمرو وصفّين سلْ إن كنت لم تسل</w:t>
      </w:r>
    </w:p>
    <w:p>
      <w:pPr>
        <w:pStyle w:val="BookText"/>
        <w:rPr/>
      </w:pPr>
      <w:r>
        <w:rPr>
          <w:rFonts w:ascii="Amiri" w:hAnsi="Amiri" w:eastAsia="Amiri" w:cs="Amiri"/>
          <w:color w:val="111111"/>
          <w:sz w:val="28"/>
          <w:sz w:val="28"/>
          <w:szCs w:val="28"/>
          <w:rtl w:val="true"/>
          <w:lang w:bidi="ar-SA"/>
        </w:rPr>
        <w:t>مآثر صافحت شهب النجوم علا مشيدة وسمت</w:t>
      </w:r>
      <w:r>
        <w:rPr>
          <w:rStyle w:val="FootnoteAnchor"/>
          <w:rtl w:val="true"/>
        </w:rPr>
        <w:footnoteReference w:id="3063"/>
      </w:r>
      <w:r>
        <w:rPr>
          <w:rFonts w:ascii="IRNazanin" w:hAnsi="IRNazanin" w:eastAsia="IRNazanin"/>
          <w:color w:val="111111"/>
          <w:sz w:val="28"/>
          <w:sz w:val="28"/>
          <w:szCs w:val="28"/>
          <w:rtl w:val="true"/>
          <w:lang w:bidi="fa-IR"/>
        </w:rPr>
        <w:t>قدراً على زحل</w:t>
      </w:r>
    </w:p>
    <w:p>
      <w:pPr>
        <w:pStyle w:val="BookText"/>
        <w:rPr/>
      </w:pPr>
      <w:r>
        <w:rPr>
          <w:rFonts w:ascii="Amiri" w:hAnsi="Amiri" w:eastAsia="Amiri" w:cs="Amiri"/>
          <w:color w:val="111111"/>
          <w:sz w:val="28"/>
          <w:sz w:val="28"/>
          <w:szCs w:val="28"/>
          <w:rtl w:val="true"/>
          <w:lang w:bidi="ar-SA"/>
        </w:rPr>
        <w:t>وسنّة شرعت سُبل الهدى وندىً أقام للطالب الجدوى على السبل</w:t>
      </w:r>
    </w:p>
    <w:p>
      <w:pPr>
        <w:pStyle w:val="BookText"/>
        <w:rPr/>
      </w:pPr>
      <w:r>
        <w:rPr>
          <w:rFonts w:ascii="Amiri" w:hAnsi="Amiri" w:eastAsia="Amiri" w:cs="Amiri"/>
          <w:color w:val="111111"/>
          <w:sz w:val="28"/>
          <w:sz w:val="28"/>
          <w:szCs w:val="28"/>
          <w:rtl w:val="true"/>
          <w:lang w:bidi="ar-SA"/>
        </w:rPr>
        <w:t>كم من يدٍ لك فينا يا أبا حسن يفوق نائلها صوب الحيا الهطل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كشفت عن الإسلام فادحة أبدت لتفرّس عن أنيابها العضل</w:t>
      </w:r>
    </w:p>
    <w:p>
      <w:pPr>
        <w:pStyle w:val="BookText"/>
        <w:rPr/>
      </w:pPr>
      <w:r>
        <w:rPr>
          <w:rFonts w:ascii="Amiri" w:hAnsi="Amiri" w:eastAsia="Amiri" w:cs="Amiri"/>
          <w:color w:val="111111"/>
          <w:sz w:val="28"/>
          <w:sz w:val="28"/>
          <w:szCs w:val="28"/>
          <w:rtl w:val="true"/>
          <w:lang w:bidi="ar-SA"/>
        </w:rPr>
        <w:t>وكم نصرت رسول اللّه منصلتاً كالسيف عُرّى متناه عن الخلل</w:t>
      </w:r>
    </w:p>
    <w:p>
      <w:pPr>
        <w:pStyle w:val="BookText"/>
        <w:rPr/>
      </w:pPr>
      <w:r>
        <w:rPr>
          <w:rFonts w:ascii="Amiri" w:hAnsi="Amiri" w:eastAsia="Amiri" w:cs="Amiri"/>
          <w:color w:val="111111"/>
          <w:sz w:val="28"/>
          <w:sz w:val="28"/>
          <w:szCs w:val="28"/>
          <w:rtl w:val="true"/>
          <w:lang w:bidi="ar-SA"/>
        </w:rPr>
        <w:t>وربّ يومٍ كظلّ الرمح ما سكنت نفس الشجاع به من شدّة الوهل</w:t>
      </w:r>
    </w:p>
    <w:p>
      <w:pPr>
        <w:pStyle w:val="BookText"/>
        <w:rPr/>
      </w:pPr>
      <w:r>
        <w:rPr>
          <w:rFonts w:ascii="Amiri" w:hAnsi="Amiri" w:eastAsia="Amiri" w:cs="Amiri"/>
          <w:color w:val="111111"/>
          <w:sz w:val="28"/>
          <w:sz w:val="28"/>
          <w:szCs w:val="28"/>
          <w:rtl w:val="true"/>
          <w:lang w:bidi="ar-SA"/>
        </w:rPr>
        <w:t>ومأزق الحرب ضنك لا مجال به ومنهل الموت لا يغني عن</w:t>
      </w:r>
      <w:r>
        <w:rPr>
          <w:rStyle w:val="FootnoteAnchor"/>
          <w:rtl w:val="true"/>
        </w:rPr>
        <w:footnoteReference w:id="3064"/>
      </w:r>
      <w:r>
        <w:rPr>
          <w:rFonts w:ascii="IRNazanin" w:hAnsi="IRNazanin" w:eastAsia="IRNazanin"/>
          <w:color w:val="111111"/>
          <w:sz w:val="28"/>
          <w:sz w:val="28"/>
          <w:szCs w:val="28"/>
          <w:rtl w:val="true"/>
          <w:lang w:bidi="fa-IR"/>
        </w:rPr>
        <w:t>النهل</w:t>
      </w:r>
    </w:p>
    <w:p>
      <w:pPr>
        <w:pStyle w:val="BookText"/>
        <w:rPr/>
      </w:pPr>
      <w:r>
        <w:rPr>
          <w:rFonts w:ascii="Amiri" w:hAnsi="Amiri" w:eastAsia="Amiri" w:cs="Amiri"/>
          <w:color w:val="111111"/>
          <w:sz w:val="28"/>
          <w:sz w:val="28"/>
          <w:szCs w:val="28"/>
          <w:rtl w:val="true"/>
          <w:lang w:bidi="ar-SA"/>
        </w:rPr>
        <w:t>والنقع قد ملأ الأرجاء عثيرُه فصار كالجبل الموفى على الجبل</w:t>
      </w:r>
    </w:p>
    <w:p>
      <w:pPr>
        <w:pStyle w:val="BookText"/>
        <w:rPr/>
      </w:pPr>
      <w:r>
        <w:rPr>
          <w:rFonts w:ascii="Amiri" w:hAnsi="Amiri" w:eastAsia="Amiri" w:cs="Amiri"/>
          <w:color w:val="111111"/>
          <w:sz w:val="28"/>
          <w:sz w:val="28"/>
          <w:szCs w:val="28"/>
          <w:rtl w:val="true"/>
          <w:lang w:bidi="ar-SA"/>
        </w:rPr>
        <w:t>جلوته بشبا البيض القواضب و الجرد السلاهب والعسالة الذبل</w:t>
      </w:r>
    </w:p>
    <w:p>
      <w:pPr>
        <w:pStyle w:val="BookText"/>
        <w:rPr/>
      </w:pPr>
      <w:r>
        <w:rPr>
          <w:rFonts w:ascii="Amiri" w:hAnsi="Amiri" w:eastAsia="Amiri" w:cs="Amiri"/>
          <w:color w:val="111111"/>
          <w:sz w:val="28"/>
          <w:sz w:val="28"/>
          <w:szCs w:val="28"/>
          <w:rtl w:val="true"/>
          <w:lang w:bidi="ar-SA"/>
        </w:rPr>
        <w:t>بذلت نفسك في نصر النبيّ ولم تبخل وما كنت في حالٍ أخا بخل</w:t>
      </w:r>
    </w:p>
    <w:p>
      <w:pPr>
        <w:pStyle w:val="BookText"/>
        <w:rPr/>
      </w:pPr>
      <w:r>
        <w:rPr>
          <w:rFonts w:ascii="Amiri" w:hAnsi="Amiri" w:eastAsia="Amiri" w:cs="Amiri"/>
          <w:color w:val="111111"/>
          <w:sz w:val="28"/>
          <w:sz w:val="28"/>
          <w:szCs w:val="28"/>
          <w:rtl w:val="true"/>
          <w:lang w:bidi="ar-SA"/>
        </w:rPr>
        <w:t>وقمت منفرداً كالرمح منتصباً لنصره غير هيّاب ولا وكل</w:t>
      </w:r>
    </w:p>
    <w:p>
      <w:pPr>
        <w:pStyle w:val="BookText"/>
        <w:rPr/>
      </w:pPr>
      <w:r>
        <w:rPr>
          <w:rFonts w:ascii="Amiri" w:hAnsi="Amiri" w:eastAsia="Amiri" w:cs="Amiri"/>
          <w:color w:val="111111"/>
          <w:sz w:val="28"/>
          <w:sz w:val="28"/>
          <w:szCs w:val="28"/>
          <w:rtl w:val="true"/>
          <w:lang w:bidi="ar-SA"/>
        </w:rPr>
        <w:t>تردي الجيوش بعزمٍ لو صدمت به صمّ الصفا لهوى من شامخ القلل</w:t>
      </w:r>
    </w:p>
    <w:p>
      <w:pPr>
        <w:pStyle w:val="BookText"/>
        <w:rPr/>
      </w:pPr>
      <w:r>
        <w:rPr>
          <w:rFonts w:ascii="Amiri" w:hAnsi="Amiri" w:eastAsia="Amiri" w:cs="Amiri"/>
          <w:color w:val="111111"/>
          <w:sz w:val="28"/>
          <w:sz w:val="28"/>
          <w:szCs w:val="28"/>
          <w:rtl w:val="true"/>
          <w:lang w:bidi="ar-SA"/>
        </w:rPr>
        <w:t>يا أشرف الناس من عُربٍ ومن عجم وأفضل الناس في قولٍ وفي عمل</w:t>
      </w:r>
    </w:p>
    <w:p>
      <w:pPr>
        <w:pStyle w:val="BookText"/>
        <w:rPr/>
      </w:pPr>
      <w:r>
        <w:rPr>
          <w:rFonts w:ascii="Amiri" w:hAnsi="Amiri" w:eastAsia="Amiri" w:cs="Amiri"/>
          <w:color w:val="111111"/>
          <w:sz w:val="28"/>
          <w:sz w:val="28"/>
          <w:szCs w:val="28"/>
          <w:rtl w:val="true"/>
          <w:lang w:bidi="ar-SA"/>
        </w:rPr>
        <w:t>يا من به عرف الناس الهدى وبه ترجى السلامة عند الحادث الجلل</w:t>
      </w:r>
    </w:p>
    <w:p>
      <w:pPr>
        <w:pStyle w:val="BookText"/>
        <w:rPr/>
      </w:pPr>
      <w:r>
        <w:rPr>
          <w:rFonts w:ascii="Amiri" w:hAnsi="Amiri" w:eastAsia="Amiri" w:cs="Amiri"/>
          <w:color w:val="111111"/>
          <w:sz w:val="28"/>
          <w:sz w:val="28"/>
          <w:szCs w:val="28"/>
          <w:rtl w:val="true"/>
          <w:lang w:bidi="ar-SA"/>
        </w:rPr>
        <w:t>يا من أعاد رسوم العدل جاليةٍ وطالما سترتها وحشة العطل</w:t>
      </w:r>
    </w:p>
    <w:p>
      <w:pPr>
        <w:pStyle w:val="BookText"/>
        <w:rPr/>
      </w:pPr>
      <w:r>
        <w:rPr>
          <w:rFonts w:ascii="Amiri" w:hAnsi="Amiri" w:eastAsia="Amiri" w:cs="Amiri"/>
          <w:color w:val="111111"/>
          <w:sz w:val="28"/>
          <w:sz w:val="28"/>
          <w:szCs w:val="28"/>
          <w:rtl w:val="true"/>
          <w:lang w:bidi="ar-SA"/>
        </w:rPr>
        <w:t>يافارس الخيل والأبطال خاضعةً يا من له كلّ خلق اللّه كالخول</w:t>
      </w:r>
    </w:p>
    <w:p>
      <w:pPr>
        <w:pStyle w:val="BookText"/>
        <w:rPr/>
      </w:pPr>
      <w:r>
        <w:rPr>
          <w:rFonts w:ascii="Amiri" w:hAnsi="Amiri" w:eastAsia="Amiri" w:cs="Amiri"/>
          <w:color w:val="111111"/>
          <w:sz w:val="28"/>
          <w:sz w:val="28"/>
          <w:szCs w:val="28"/>
          <w:rtl w:val="true"/>
          <w:lang w:bidi="ar-SA"/>
        </w:rPr>
        <w:t>يا سيّد الناس يا من لا شبيه</w:t>
      </w:r>
      <w:r>
        <w:rPr>
          <w:rStyle w:val="FootnoteAnchor"/>
          <w:rtl w:val="true"/>
        </w:rPr>
        <w:footnoteReference w:id="3065"/>
      </w:r>
      <w:r>
        <w:rPr>
          <w:rFonts w:ascii="Amiri" w:hAnsi="Amiri" w:eastAsia="Amiri" w:cs="Amiri"/>
          <w:color w:val="111111"/>
          <w:sz w:val="28"/>
          <w:sz w:val="28"/>
          <w:szCs w:val="28"/>
          <w:rtl w:val="true"/>
          <w:lang w:bidi="ar-SA"/>
        </w:rPr>
        <w:t>له يا من مناقبه تسري سرى المثل</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الكتاب المسطور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انتشر أمر الإسلام في البلاد بعد الفتح وما وليه</w:t>
      </w:r>
      <w:r>
        <w:rPr>
          <w:rStyle w:val="FootnoteAnchor"/>
          <w:rtl w:val="true"/>
        </w:rPr>
        <w:footnoteReference w:id="3067"/>
      </w:r>
      <w:r>
        <w:rPr>
          <w:rFonts w:ascii="Amiri" w:hAnsi="Amiri" w:eastAsia="Amiri" w:cs="Amiri"/>
          <w:color w:val="111111"/>
          <w:sz w:val="28"/>
          <w:sz w:val="28"/>
          <w:szCs w:val="28"/>
          <w:rtl w:val="true"/>
          <w:lang w:bidi="ar-SA"/>
        </w:rPr>
        <w:t>من الغزوات، وفدت الوفود على رسول اللّه صلى‌الله‌عليه‌و‌آله ، وكان ممّن وفد عليه أبو حارثة أسقف نجران في ثلاثين رجل</w:t>
      </w:r>
      <w:r>
        <w:rPr>
          <w:rStyle w:val="FootnoteAnchor"/>
          <w:rtl w:val="true"/>
        </w:rPr>
        <w:footnoteReference w:id="3068"/>
      </w:r>
      <w:r>
        <w:rPr>
          <w:rFonts w:ascii="IRNazanin" w:hAnsi="IRNazanin" w:eastAsia="IRNazanin"/>
          <w:color w:val="111111"/>
          <w:sz w:val="28"/>
          <w:sz w:val="28"/>
          <w:szCs w:val="28"/>
          <w:rtl w:val="true"/>
          <w:lang w:bidi="fa-IR"/>
        </w:rPr>
        <w:t>من الأنصار</w:t>
      </w:r>
      <w:r>
        <w:rPr>
          <w:rStyle w:val="FootnoteAnchor"/>
          <w:rtl w:val="true"/>
        </w:rPr>
        <w:footnoteReference w:id="3069"/>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والسيّد وعبد المسيح، فقدموا المدينة فصارت إليهم اليهود وتسائلوا</w:t>
      </w:r>
      <w:r>
        <w:rPr>
          <w:rStyle w:val="FootnoteAnchor"/>
          <w:rtl w:val="true"/>
        </w:rPr>
        <w:footnoteReference w:id="3070"/>
      </w:r>
      <w:r>
        <w:rPr>
          <w:rFonts w:ascii="Amiri" w:hAnsi="Amiri" w:eastAsia="Amiri" w:cs="Amiri"/>
          <w:color w:val="111111"/>
          <w:sz w:val="28"/>
          <w:sz w:val="28"/>
          <w:szCs w:val="28"/>
          <w:rtl w:val="true"/>
          <w:lang w:bidi="ar-SA"/>
        </w:rPr>
        <w:t>بينهم فقالت النصارى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w:t>
      </w:r>
    </w:p>
    <w:p>
      <w:pPr>
        <w:pStyle w:val="BookText"/>
        <w:rPr/>
      </w:pPr>
      <w:r>
        <w:rPr>
          <w:rFonts w:ascii="Amiri" w:hAnsi="Amiri" w:eastAsia="Amiri" w:cs="Amiri"/>
          <w:color w:val="111111"/>
          <w:sz w:val="28"/>
          <w:sz w:val="28"/>
          <w:szCs w:val="28"/>
          <w:rtl w:val="true"/>
          <w:lang w:bidi="ar-SA"/>
        </w:rPr>
        <w:t xml:space="preserve">شيء، وقالت اليهود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وفي ذلك 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لَيْسَتْ النَّصَارَى عَلَى شَيْءٍ</w:t>
      </w:r>
      <w:r>
        <w:rPr>
          <w:rFonts w:eastAsia="Amiri" w:cs="Amiri" w:ascii="Amiri" w:hAnsi="Amiri"/>
          <w:color w:val="111111"/>
          <w:sz w:val="28"/>
          <w:szCs w:val="28"/>
          <w:rtl w:val="true"/>
          <w:lang w:bidi="ar-SA"/>
        </w:rPr>
        <w:t>»</w:t>
      </w:r>
      <w:r>
        <w:rPr>
          <w:rStyle w:val="FootnoteAnchor"/>
          <w:rtl w:val="true"/>
        </w:rPr>
        <w:footnoteReference w:id="3071"/>
      </w:r>
      <w:r>
        <w:rPr>
          <w:rFonts w:ascii="Amiri" w:hAnsi="Amiri" w:eastAsia="Amiri" w:cs="Amiri"/>
          <w:color w:val="111111"/>
          <w:sz w:val="28"/>
          <w:sz w:val="28"/>
          <w:szCs w:val="28"/>
          <w:rtl w:val="true"/>
          <w:lang w:bidi="ar-SA"/>
        </w:rPr>
        <w:t xml:space="preserve">إلى آخرها، فلمّا صلّى النبيّ صلى‌الله‌عليه‌و‌آله العصر جاؤوا إليه يقدمهم الأسقف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w:t>
      </w:r>
      <w:r>
        <w:rPr>
          <w:rStyle w:val="FootnoteAnchor"/>
          <w:rtl w:val="true"/>
        </w:rPr>
        <w:footnoteReference w:id="3072"/>
      </w:r>
      <w:r>
        <w:rPr>
          <w:rFonts w:ascii="Amiri" w:hAnsi="Amiri" w:eastAsia="Amiri" w:cs="Amiri"/>
          <w:color w:val="111111"/>
          <w:sz w:val="28"/>
          <w:sz w:val="28"/>
          <w:szCs w:val="28"/>
          <w:rtl w:val="true"/>
          <w:lang w:bidi="ar-SA"/>
        </w:rPr>
        <w:t xml:space="preserve">المسيح؟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اصطفاه وانتجبه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له أباً ولّده؟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 نكاح فيكون له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إنّه عبدٌ مخلوق وأنت لا ترى عبداً بغير أبٍ، فأنزل اللّه تعالى الآيات من سورة آل عمران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 قدس‌سرهم صلى‌الله‌عليه‌و‌آله الْحَقُّ مِنْ رَبِّكَ فَلاَ تَكُنْ مِنْ الْمُمْتَرِينَ صلى‌الله‌عليه‌و‌آله‌وسلم 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فتلاها على النصارى ودعاهم إلى المباهلة، 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أخبرني أنّ العذاب ينزل على المبطل عقيب المباهلة ويبيّن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الأسقف وأصحابه وتشاوروا فاتّفق</w:t>
      </w:r>
      <w:r>
        <w:rPr>
          <w:rStyle w:val="FootnoteAnchor"/>
          <w:rtl w:val="true"/>
        </w:rPr>
        <w:footnoteReference w:id="3074"/>
      </w:r>
      <w:r>
        <w:rPr>
          <w:rFonts w:ascii="Amiri" w:hAnsi="Amiri" w:eastAsia="Amiri" w:cs="Amiri"/>
          <w:color w:val="111111"/>
          <w:sz w:val="28"/>
          <w:sz w:val="28"/>
          <w:szCs w:val="28"/>
          <w:rtl w:val="true"/>
          <w:lang w:bidi="ar-SA"/>
        </w:rPr>
        <w:t xml:space="preserve">رأيهم على استنظاره إلى صبيحة غدٍ، فلمّا رجعوا إلى رحالهم 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محمّداً صلى‌الله‌عليه‌و‌آله فإن غدا بأهله وولده فاحذروا مباهلته، فإن</w:t>
      </w:r>
      <w:r>
        <w:rPr>
          <w:rStyle w:val="FootnoteAnchor"/>
          <w:rtl w:val="true"/>
        </w:rPr>
        <w:footnoteReference w:id="3075"/>
      </w:r>
      <w:r>
        <w:rPr>
          <w:rFonts w:ascii="Amiri" w:hAnsi="Amiri" w:eastAsia="Amiri" w:cs="Amiri"/>
          <w:color w:val="111111"/>
          <w:sz w:val="28"/>
          <w:sz w:val="28"/>
          <w:szCs w:val="28"/>
          <w:rtl w:val="true"/>
          <w:lang w:bidi="ar-SA"/>
        </w:rPr>
        <w:t xml:space="preserve">غدا بأصحابه فباهلوه فإنّه على غير شيء ، فلمّا كان الغد جاء النبيّ صلى‌الله‌عليه‌و‌آله آخذاً بيد عليّ عليه‌السلام والحسن والحسين عليهماالسلام يمشيان بين يديه، وفاطمة عليهاالسلام تمشي خلفه، فسأل الأسقف عنهم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عمّه وهو صهره وأبو ولديه</w:t>
      </w:r>
      <w:r>
        <w:rPr>
          <w:rStyle w:val="FootnoteAnchor"/>
          <w:rtl w:val="true"/>
        </w:rPr>
        <w:footnoteReference w:id="3076"/>
      </w:r>
      <w:r>
        <w:rPr>
          <w:rFonts w:ascii="Amiri" w:hAnsi="Amiri" w:eastAsia="Amiri" w:cs="Amiri"/>
          <w:color w:val="111111"/>
          <w:sz w:val="28"/>
          <w:sz w:val="28"/>
          <w:szCs w:val="28"/>
          <w:rtl w:val="true"/>
          <w:lang w:bidi="ar-SA"/>
        </w:rPr>
        <w:t>وأحبّ الخلق إليه، وهذان الطفلان ابنا بنته من عليّ عليه‌السلام وهما من أحبّ الخلق إليه وهذه الجارية فاطمة ابنته عليهاالسلام وهي أعزّ الناس عنده وأقربهم إلى قلبه ، فنظر الأسقف</w:t>
      </w:r>
    </w:p>
    <w:p>
      <w:pPr>
        <w:pStyle w:val="BookText"/>
        <w:rPr/>
      </w:pPr>
      <w:r>
        <w:rPr>
          <w:rFonts w:ascii="Amiri" w:hAnsi="Amiri" w:eastAsia="Amiri" w:cs="Amiri"/>
          <w:color w:val="111111"/>
          <w:sz w:val="28"/>
          <w:sz w:val="28"/>
          <w:szCs w:val="28"/>
          <w:rtl w:val="true"/>
          <w:lang w:bidi="ar-SA"/>
        </w:rPr>
        <w:t xml:space="preserve">إلى العاقب والسيّد وعبد المسيح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فإنّه</w:t>
      </w:r>
      <w:r>
        <w:rPr>
          <w:rStyle w:val="FootnoteAnchor"/>
          <w:rtl w:val="true"/>
        </w:rPr>
        <w:footnoteReference w:id="3077"/>
      </w:r>
      <w:r>
        <w:rPr>
          <w:rFonts w:ascii="Amiri" w:hAnsi="Amiri" w:eastAsia="Amiri" w:cs="Amiri"/>
          <w:color w:val="111111"/>
          <w:sz w:val="28"/>
          <w:sz w:val="28"/>
          <w:szCs w:val="28"/>
          <w:rtl w:val="true"/>
          <w:lang w:bidi="ar-SA"/>
        </w:rPr>
        <w:t>قد جاء بخاصّة</w:t>
      </w:r>
      <w:r>
        <w:rPr>
          <w:rStyle w:val="FootnoteAnchor"/>
          <w:rtl w:val="true"/>
        </w:rPr>
        <w:footnoteReference w:id="3078"/>
      </w:r>
      <w:r>
        <w:rPr>
          <w:rFonts w:ascii="Amiri" w:hAnsi="Amiri" w:eastAsia="Amiri" w:cs="Amiri"/>
          <w:color w:val="111111"/>
          <w:sz w:val="28"/>
          <w:sz w:val="28"/>
          <w:szCs w:val="28"/>
          <w:rtl w:val="true"/>
          <w:lang w:bidi="ar-SA"/>
        </w:rPr>
        <w:t>ولده وأهله ليباهل بهم واثقاً بحقّه واللّه ما جاء بهم</w:t>
      </w:r>
      <w:r>
        <w:rPr>
          <w:rStyle w:val="FootnoteAnchor"/>
          <w:rtl w:val="true"/>
        </w:rPr>
        <w:footnoteReference w:id="3079"/>
      </w:r>
      <w:r>
        <w:rPr>
          <w:rFonts w:ascii="Amiri" w:hAnsi="Amiri" w:eastAsia="Amiri" w:cs="Amiri"/>
          <w:color w:val="111111"/>
          <w:sz w:val="28"/>
          <w:sz w:val="28"/>
          <w:szCs w:val="28"/>
          <w:rtl w:val="true"/>
          <w:lang w:bidi="ar-SA"/>
        </w:rPr>
        <w:t xml:space="preserve">يتخوّف الحجّة عليه فاحذروا مباهلته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مكانة قيصر لأسلمت له، ولكن صالحوه على ما يتّفق بينكم، وارجعوا إلى بلادكم وارتوط</w:t>
      </w:r>
      <w:r>
        <w:rPr>
          <w:rStyle w:val="FootnoteAnchor"/>
          <w:rtl w:val="true"/>
        </w:rPr>
        <w:footnoteReference w:id="3080"/>
      </w:r>
      <w:r>
        <w:rPr>
          <w:rFonts w:ascii="Amiri" w:hAnsi="Amiri" w:eastAsia="Amiri" w:cs="Amiri"/>
          <w:color w:val="111111"/>
          <w:sz w:val="28"/>
          <w:sz w:val="28"/>
          <w:szCs w:val="28"/>
          <w:rtl w:val="true"/>
          <w:lang w:bidi="ar-SA"/>
        </w:rPr>
        <w:t xml:space="preserve">لأنفسكم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لرأيك تبع 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لا نباهلك ولكن</w:t>
      </w:r>
      <w:r>
        <w:rPr>
          <w:rStyle w:val="FootnoteAnchor"/>
          <w:rtl w:val="true"/>
        </w:rPr>
        <w:footnoteReference w:id="3081"/>
      </w:r>
      <w:r>
        <w:rPr>
          <w:rFonts w:ascii="Amiri" w:hAnsi="Amiri" w:eastAsia="Amiri" w:cs="Amiri"/>
          <w:color w:val="111111"/>
          <w:sz w:val="28"/>
          <w:sz w:val="28"/>
          <w:szCs w:val="28"/>
          <w:rtl w:val="true"/>
          <w:lang w:bidi="ar-SA"/>
        </w:rPr>
        <w:t xml:space="preserve">نصالحك، فصالحنا على ما ننهض به، فصالحهم على ألفي حلّة قيمة كلّ حلّة أربعون درهماً جياداً، فما زاد ونقص كان بحساب ذلك وكتب لهم كتاباً وكان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محمّد رسول اللّه صلى‌الله‌عليه‌و‌آله وحاشيتها إلى آخره، ففي هذه القصّة بيان لفضل عليّ عليه‌السلام وظهور معجزة النبيّ صلى‌الله‌عليه‌و‌آله ، فإنّ النصارى علموا أنّهم متى باهلوه حلّ بهم العذاب، فقبلوا الصلح ودخلوا تحت الهدنة</w:t>
      </w:r>
      <w:r>
        <w:rPr>
          <w:rStyle w:val="FootnoteAnchor"/>
          <w:rtl w:val="true"/>
        </w:rPr>
        <w:footnoteReference w:id="3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في صفاتك الأضداد فلهذا عزّت لك الأنداد</w:t>
      </w:r>
    </w:p>
    <w:p>
      <w:pPr>
        <w:pStyle w:val="BookText"/>
        <w:rPr/>
      </w:pPr>
      <w:r>
        <w:rPr>
          <w:rFonts w:ascii="Amiri" w:hAnsi="Amiri" w:eastAsia="Amiri" w:cs="Amiri"/>
          <w:color w:val="111111"/>
          <w:sz w:val="28"/>
          <w:sz w:val="28"/>
          <w:szCs w:val="28"/>
          <w:rtl w:val="true"/>
          <w:lang w:bidi="ar-SA"/>
        </w:rPr>
        <w:t>زاهد حاكم حليم شجاع ناسكٌ فاتكٌ</w:t>
      </w:r>
      <w:r>
        <w:rPr>
          <w:rStyle w:val="FootnoteAnchor"/>
          <w:rtl w:val="true"/>
        </w:rPr>
        <w:footnoteReference w:id="3083"/>
      </w:r>
      <w:r>
        <w:rPr>
          <w:rFonts w:ascii="Amiri" w:hAnsi="Amiri" w:eastAsia="Amiri" w:cs="Amiri"/>
          <w:color w:val="111111"/>
          <w:sz w:val="28"/>
          <w:sz w:val="28"/>
          <w:szCs w:val="28"/>
          <w:rtl w:val="true"/>
          <w:lang w:bidi="ar-SA"/>
        </w:rPr>
        <w:t>فقيرٌ جواد</w:t>
      </w:r>
    </w:p>
    <w:p>
      <w:pPr>
        <w:pStyle w:val="BookText"/>
        <w:rPr/>
      </w:pPr>
      <w:r>
        <w:rPr>
          <w:rFonts w:ascii="Amiri" w:hAnsi="Amiri" w:eastAsia="Amiri" w:cs="Amiri"/>
          <w:color w:val="111111"/>
          <w:sz w:val="28"/>
          <w:sz w:val="28"/>
          <w:szCs w:val="28"/>
          <w:rtl w:val="true"/>
          <w:lang w:bidi="ar-SA"/>
        </w:rPr>
        <w:t>خُلقٌ يشبه</w:t>
      </w:r>
      <w:r>
        <w:rPr>
          <w:rStyle w:val="FootnoteAnchor"/>
          <w:rtl w:val="true"/>
        </w:rPr>
        <w:footnoteReference w:id="3084"/>
      </w:r>
      <w:r>
        <w:rPr>
          <w:rFonts w:ascii="Amiri" w:hAnsi="Amiri" w:eastAsia="Amiri" w:cs="Amiri"/>
          <w:color w:val="111111"/>
          <w:sz w:val="28"/>
          <w:sz w:val="28"/>
          <w:szCs w:val="28"/>
          <w:rtl w:val="true"/>
          <w:lang w:bidi="ar-SA"/>
        </w:rPr>
        <w:t>النسيم من اللطف وبأسٌ يذوب منه الجماد</w:t>
      </w:r>
    </w:p>
    <w:p>
      <w:pPr>
        <w:pStyle w:val="BookText"/>
        <w:rPr/>
      </w:pPr>
      <w:r>
        <w:rPr>
          <w:rFonts w:ascii="Amiri" w:hAnsi="Amiri" w:eastAsia="Amiri" w:cs="Amiri"/>
          <w:color w:val="111111"/>
          <w:sz w:val="28"/>
          <w:sz w:val="28"/>
          <w:szCs w:val="28"/>
          <w:rtl w:val="true"/>
          <w:lang w:bidi="ar-SA"/>
        </w:rPr>
        <w:t>شيمٌ ما جمعن في بشرٍ قط ولا حاز مثلهنّ العباد</w:t>
      </w:r>
    </w:p>
    <w:p>
      <w:pPr>
        <w:pStyle w:val="BookText"/>
        <w:rPr/>
      </w:pPr>
      <w:r>
        <w:rPr>
          <w:rFonts w:ascii="Amiri" w:hAnsi="Amiri" w:eastAsia="Amiri" w:cs="Amiri"/>
          <w:color w:val="111111"/>
          <w:sz w:val="28"/>
          <w:sz w:val="28"/>
          <w:szCs w:val="28"/>
          <w:rtl w:val="true"/>
          <w:lang w:bidi="ar-SA"/>
        </w:rPr>
        <w:t>فلهذا تعمّقت فيك أقوامٌ بأقوالهم فزانوا وزادوا</w:t>
      </w:r>
    </w:p>
    <w:p>
      <w:pPr>
        <w:pStyle w:val="BookText"/>
        <w:rPr/>
      </w:pPr>
      <w:r>
        <w:rPr>
          <w:rFonts w:ascii="Amiri" w:hAnsi="Amiri" w:eastAsia="Amiri" w:cs="Amiri"/>
          <w:color w:val="111111"/>
          <w:sz w:val="28"/>
          <w:sz w:val="28"/>
          <w:szCs w:val="28"/>
          <w:rtl w:val="true"/>
          <w:lang w:bidi="ar-SA"/>
        </w:rPr>
        <w:t>وعلت في صفات فضلك يا سين وطاها وآل ياسين وصاد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ظهرت منك للورى معجزات</w:t>
      </w:r>
      <w:r>
        <w:rPr>
          <w:rStyle w:val="FootnoteAnchor"/>
          <w:rtl w:val="true"/>
        </w:rPr>
        <w:footnoteReference w:id="3085"/>
      </w:r>
      <w:r>
        <w:rPr>
          <w:rFonts w:ascii="Amiri" w:hAnsi="Amiri" w:eastAsia="Amiri" w:cs="Amiri"/>
          <w:color w:val="111111"/>
          <w:sz w:val="28"/>
          <w:sz w:val="28"/>
          <w:szCs w:val="28"/>
          <w:rtl w:val="true"/>
          <w:lang w:bidi="ar-SA"/>
        </w:rPr>
        <w:t>فأقرّت بفضلك الحسّاد</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إن يكذب بها عداك فقد كذّب من قبل قوم لوطٍ وعاد</w:t>
      </w:r>
    </w:p>
    <w:p>
      <w:pPr>
        <w:pStyle w:val="BookText"/>
        <w:rPr/>
      </w:pPr>
      <w:r>
        <w:rPr>
          <w:rFonts w:ascii="Amiri" w:hAnsi="Amiri" w:eastAsia="Amiri" w:cs="Amiri"/>
          <w:color w:val="111111"/>
          <w:sz w:val="28"/>
          <w:sz w:val="28"/>
          <w:szCs w:val="28"/>
          <w:rtl w:val="true"/>
          <w:lang w:bidi="ar-SA"/>
        </w:rPr>
        <w:t>أنت سرّ النبيّ والصنو وابن العمّ والصهر والأخ المستجاد</w:t>
      </w:r>
    </w:p>
    <w:p>
      <w:pPr>
        <w:pStyle w:val="BookText"/>
        <w:rPr/>
      </w:pPr>
      <w:r>
        <w:rPr>
          <w:rFonts w:ascii="Amiri" w:hAnsi="Amiri" w:eastAsia="Amiri" w:cs="Amiri"/>
          <w:color w:val="111111"/>
          <w:sz w:val="28"/>
          <w:sz w:val="28"/>
          <w:szCs w:val="28"/>
          <w:rtl w:val="true"/>
          <w:lang w:bidi="ar-SA"/>
        </w:rPr>
        <w:t>لو رأى ملك النبيّ لأخا ه وإلاّ فأخطأ الانتقاد</w:t>
      </w:r>
    </w:p>
    <w:p>
      <w:pPr>
        <w:pStyle w:val="BookText"/>
        <w:rPr/>
      </w:pPr>
      <w:r>
        <w:rPr>
          <w:rFonts w:ascii="Amiri" w:hAnsi="Amiri" w:eastAsia="Amiri" w:cs="Amiri"/>
          <w:color w:val="111111"/>
          <w:sz w:val="28"/>
          <w:sz w:val="28"/>
          <w:szCs w:val="28"/>
          <w:rtl w:val="true"/>
          <w:lang w:bidi="ar-SA"/>
        </w:rPr>
        <w:t>فيكم يا أهل النبيّ ولم يلق لكم خامساً سواكم يُزاد</w:t>
      </w:r>
    </w:p>
    <w:p>
      <w:pPr>
        <w:pStyle w:val="BookText"/>
        <w:rPr/>
      </w:pPr>
      <w:r>
        <w:rPr>
          <w:rFonts w:ascii="Amiri" w:hAnsi="Amiri" w:eastAsia="Amiri" w:cs="Amiri"/>
          <w:color w:val="111111"/>
          <w:sz w:val="28"/>
          <w:sz w:val="28"/>
          <w:szCs w:val="28"/>
          <w:rtl w:val="true"/>
          <w:lang w:bidi="ar-SA"/>
        </w:rPr>
        <w:t>كنت نفساً له وعرسك وابنا ك لديه النساء والأولاد</w:t>
      </w:r>
    </w:p>
    <w:p>
      <w:pPr>
        <w:pStyle w:val="BookText"/>
        <w:rPr/>
      </w:pPr>
      <w:r>
        <w:rPr>
          <w:rFonts w:ascii="Amiri" w:hAnsi="Amiri" w:eastAsia="Amiri" w:cs="Amiri"/>
          <w:color w:val="111111"/>
          <w:sz w:val="28"/>
          <w:sz w:val="28"/>
          <w:szCs w:val="28"/>
          <w:rtl w:val="true"/>
          <w:lang w:bidi="ar-SA"/>
        </w:rPr>
        <w:t>جلّ معناك أن يحيط به الشعر ويحصي صفاته النقّاد</w:t>
      </w:r>
    </w:p>
    <w:p>
      <w:pPr>
        <w:pStyle w:val="BookText"/>
        <w:rPr/>
      </w:pPr>
      <w:r>
        <w:rPr>
          <w:rFonts w:ascii="Amiri" w:hAnsi="Amiri" w:eastAsia="Amiri" w:cs="Amiri"/>
          <w:color w:val="111111"/>
          <w:sz w:val="28"/>
          <w:sz w:val="28"/>
          <w:szCs w:val="28"/>
          <w:rtl w:val="true"/>
          <w:lang w:bidi="ar-SA"/>
        </w:rPr>
        <w:t>إنّما اللّه عنكم أذهب الرجس فردّت بغيضها الأضداد</w:t>
      </w:r>
    </w:p>
    <w:p>
      <w:pPr>
        <w:pStyle w:val="BookText"/>
        <w:rPr/>
      </w:pPr>
      <w:r>
        <w:rPr>
          <w:rFonts w:ascii="Amiri" w:hAnsi="Amiri" w:eastAsia="Amiri" w:cs="Amiri"/>
          <w:color w:val="111111"/>
          <w:sz w:val="28"/>
          <w:sz w:val="28"/>
          <w:szCs w:val="28"/>
          <w:rtl w:val="true"/>
          <w:lang w:bidi="ar-SA"/>
        </w:rPr>
        <w:t>ذاك مدح الإله فيكم فإن فهت بمدح فذاك قول يعاد</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وأمّا حروبه عليه‌السلام في زمن خلافته عليه‌السلام ومواقفه التي تزلزلت لبأسها ثوابت الأقدام، ومقاماته التي دفعته إليها الأقدار في مقاتلة بُغاة الإسلام، وحروبه التي أنذره بها رسول اللّه صلى‌الله‌عليه‌و‌آله ، فعُرفت من قتله إيّاهم مشكلات الأحكام، واشتبه الحقّ فيها على قوم فقعدوا عن نصرته، فندموا في الدُّنيا عن التخلّف عن الإمام</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تقدّم منها ما لا يستوفيه النظر ولا يستقصيه السمع والبصر ولا يمكن الإحاطة به لبشر ، ولقد أجاد الحاج هاشم فيما قال وأفاد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 قلّ صفاته إن عاينوا منهنّ ما ظنّوا به المعبود</w:t>
      </w:r>
    </w:p>
    <w:p>
      <w:pPr>
        <w:pStyle w:val="BookText"/>
        <w:rPr/>
      </w:pPr>
      <w:r>
        <w:rPr>
          <w:rFonts w:ascii="Amiri" w:hAnsi="Amiri" w:eastAsia="Amiri" w:cs="Amiri"/>
          <w:color w:val="111111"/>
          <w:sz w:val="28"/>
          <w:sz w:val="28"/>
          <w:szCs w:val="28"/>
          <w:rtl w:val="true"/>
          <w:lang w:bidi="ar-SA"/>
        </w:rPr>
        <w:t>ضلّت قريش لم تقيس بسابق الحلبات ملطوم الجنين مذودا</w:t>
      </w:r>
    </w:p>
    <w:p>
      <w:pPr>
        <w:pStyle w:val="BookText"/>
        <w:rPr/>
      </w:pPr>
      <w:r>
        <w:rPr>
          <w:rFonts w:ascii="Amiri" w:hAnsi="Amiri" w:eastAsia="Amiri" w:cs="Amiri"/>
          <w:color w:val="111111"/>
          <w:sz w:val="28"/>
          <w:sz w:val="28"/>
          <w:szCs w:val="28"/>
          <w:rtl w:val="true"/>
          <w:lang w:bidi="ar-SA"/>
        </w:rPr>
        <w:t>يا صاحب المجد الذي لجلاله عنت البرايا مبغضاً وعنيدا</w:t>
      </w:r>
    </w:p>
    <w:p>
      <w:pPr>
        <w:pStyle w:val="BookText"/>
        <w:rPr/>
      </w:pPr>
      <w:r>
        <w:rPr>
          <w:rFonts w:ascii="Amiri" w:hAnsi="Amiri" w:eastAsia="Amiri" w:cs="Amiri"/>
          <w:color w:val="111111"/>
          <w:sz w:val="28"/>
          <w:sz w:val="28"/>
          <w:szCs w:val="28"/>
          <w:rtl w:val="true"/>
          <w:lang w:bidi="ar-SA"/>
        </w:rPr>
        <w:t>لك عزّ أفعال إذا استقريتها أخذت عليّ مغاوراً ونجودا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وصفات فضلٍ أشكلت معنى فلا إطلاق يكشفها ولا تقييدا</w:t>
      </w:r>
    </w:p>
    <w:p>
      <w:pPr>
        <w:pStyle w:val="BookText"/>
        <w:rPr/>
      </w:pPr>
      <w:r>
        <w:rPr>
          <w:rFonts w:ascii="Amiri" w:hAnsi="Amiri" w:eastAsia="Amiri" w:cs="Amiri"/>
          <w:color w:val="111111"/>
          <w:sz w:val="28"/>
          <w:sz w:val="28"/>
          <w:szCs w:val="28"/>
          <w:rtl w:val="true"/>
          <w:lang w:bidi="ar-SA"/>
        </w:rPr>
        <w:t>ومراتب قلّدتها بمناقب كالعقد تلبسه الحسان الخودا</w:t>
      </w:r>
    </w:p>
    <w:p>
      <w:pPr>
        <w:pStyle w:val="BookText"/>
        <w:rPr/>
      </w:pPr>
      <w:r>
        <w:rPr>
          <w:rFonts w:ascii="Amiri" w:hAnsi="Amiri" w:eastAsia="Amiri" w:cs="Amiri"/>
          <w:color w:val="111111"/>
          <w:sz w:val="28"/>
          <w:sz w:val="28"/>
          <w:szCs w:val="28"/>
          <w:rtl w:val="true"/>
          <w:lang w:bidi="ar-SA"/>
        </w:rPr>
        <w:t>ما مرّ يومك أبيضاً عند الفدى إلاّ انثنى بدم العدى خنديدا</w:t>
      </w:r>
    </w:p>
    <w:p>
      <w:pPr>
        <w:pStyle w:val="BookText"/>
        <w:rPr/>
      </w:pPr>
      <w:r>
        <w:rPr>
          <w:rFonts w:ascii="Amiri" w:hAnsi="Amiri" w:eastAsia="Amiri" w:cs="Amiri"/>
          <w:color w:val="111111"/>
          <w:sz w:val="28"/>
          <w:sz w:val="28"/>
          <w:szCs w:val="28"/>
          <w:rtl w:val="true"/>
          <w:lang w:bidi="ar-SA"/>
        </w:rPr>
        <w:t>أحسبته بأبيك وجه خريدة فكسوت أبيض خدّها التوريدا</w:t>
      </w:r>
    </w:p>
    <w:p>
      <w:pPr>
        <w:pStyle w:val="BookText"/>
        <w:rPr/>
      </w:pPr>
      <w:r>
        <w:rPr>
          <w:rFonts w:ascii="Amiri" w:hAnsi="Amiri" w:eastAsia="Amiri" w:cs="Amiri"/>
          <w:color w:val="111111"/>
          <w:sz w:val="28"/>
          <w:sz w:val="28"/>
          <w:szCs w:val="28"/>
          <w:rtl w:val="true"/>
          <w:lang w:bidi="ar-SA"/>
        </w:rPr>
        <w:t>أنّى يشقّ غبار شؤك معشر كنت الوجود لهم وكنت الجودا</w:t>
      </w:r>
    </w:p>
    <w:p>
      <w:pPr>
        <w:pStyle w:val="BookText"/>
        <w:rPr/>
      </w:pPr>
      <w:r>
        <w:rPr>
          <w:rFonts w:ascii="Amiri" w:hAnsi="Amiri" w:eastAsia="Amiri" w:cs="Amiri"/>
          <w:color w:val="111111"/>
          <w:sz w:val="28"/>
          <w:sz w:val="28"/>
          <w:szCs w:val="28"/>
          <w:rtl w:val="true"/>
          <w:lang w:bidi="ar-SA"/>
        </w:rPr>
        <w:t>يجنون ما عرفت يداك مناقباً ألقت على شهب العقول خمودا</w:t>
      </w:r>
    </w:p>
    <w:p>
      <w:pPr>
        <w:pStyle w:val="BookText"/>
        <w:rPr/>
      </w:pPr>
      <w:r>
        <w:rPr>
          <w:rFonts w:ascii="Amiri" w:hAnsi="Amiri" w:eastAsia="Amiri" w:cs="Amiri"/>
          <w:color w:val="111111"/>
          <w:sz w:val="28"/>
          <w:sz w:val="28"/>
          <w:szCs w:val="28"/>
          <w:rtl w:val="true"/>
          <w:lang w:bidi="ar-SA"/>
        </w:rPr>
        <w:t>أنّى وهم والخيل ينشر وقعها نقعاً تظنّ به السماء كريدا</w:t>
      </w:r>
    </w:p>
    <w:p>
      <w:pPr>
        <w:pStyle w:val="BookText"/>
        <w:rPr/>
      </w:pPr>
      <w:r>
        <w:rPr>
          <w:rFonts w:ascii="Amiri" w:hAnsi="Amiri" w:eastAsia="Amiri" w:cs="Amiri"/>
          <w:color w:val="111111"/>
          <w:sz w:val="28"/>
          <w:sz w:val="28"/>
          <w:szCs w:val="28"/>
          <w:rtl w:val="true"/>
          <w:lang w:bidi="ar-SA"/>
        </w:rPr>
        <w:t>ومواقف لك دون أحمد جاوزت بمقامك التعريف والتحديدا</w:t>
      </w:r>
    </w:p>
    <w:p>
      <w:pPr>
        <w:pStyle w:val="BookText"/>
        <w:rPr/>
      </w:pPr>
      <w:r>
        <w:rPr>
          <w:rFonts w:ascii="Amiri" w:hAnsi="Amiri" w:eastAsia="Amiri" w:cs="Amiri"/>
          <w:color w:val="111111"/>
          <w:sz w:val="28"/>
          <w:sz w:val="28"/>
          <w:szCs w:val="28"/>
          <w:rtl w:val="true"/>
          <w:lang w:bidi="ar-SA"/>
        </w:rPr>
        <w:t>فعلى الفراش مبيت ليلك والعدا تهدي إليك بوارقاً ورعودا</w:t>
      </w:r>
    </w:p>
    <w:p>
      <w:pPr>
        <w:pStyle w:val="BookText"/>
        <w:rPr/>
      </w:pPr>
      <w:r>
        <w:rPr>
          <w:rFonts w:ascii="Amiri" w:hAnsi="Amiri" w:eastAsia="Amiri" w:cs="Amiri"/>
          <w:color w:val="111111"/>
          <w:sz w:val="28"/>
          <w:sz w:val="28"/>
          <w:szCs w:val="28"/>
          <w:rtl w:val="true"/>
          <w:lang w:bidi="ar-SA"/>
        </w:rPr>
        <w:t>فرقدت مثلوج الفؤاد كأنّها يهدى القراع لسمعك التغريدا</w:t>
      </w:r>
    </w:p>
    <w:p>
      <w:pPr>
        <w:pStyle w:val="BookText"/>
        <w:rPr/>
      </w:pPr>
      <w:r>
        <w:rPr>
          <w:rFonts w:ascii="Amiri" w:hAnsi="Amiri" w:eastAsia="Amiri" w:cs="Amiri"/>
          <w:color w:val="111111"/>
          <w:sz w:val="28"/>
          <w:sz w:val="28"/>
          <w:szCs w:val="28"/>
          <w:rtl w:val="true"/>
          <w:lang w:bidi="ar-SA"/>
        </w:rPr>
        <w:t>فكفيت ليلته وكنت معارضاً بالنفس لا فشلاً ولا رعديدا</w:t>
      </w:r>
    </w:p>
    <w:p>
      <w:pPr>
        <w:pStyle w:val="BookText"/>
        <w:rPr/>
      </w:pPr>
      <w:r>
        <w:rPr>
          <w:rFonts w:ascii="Amiri" w:hAnsi="Amiri" w:eastAsia="Amiri" w:cs="Amiri"/>
          <w:color w:val="111111"/>
          <w:sz w:val="28"/>
          <w:sz w:val="28"/>
          <w:szCs w:val="28"/>
          <w:rtl w:val="true"/>
          <w:lang w:bidi="ar-SA"/>
        </w:rPr>
        <w:t>فاستصبحوا فرأوا دوين مرادهم جبلاً أشمّ وفارساً صنديدا</w:t>
      </w:r>
    </w:p>
    <w:p>
      <w:pPr>
        <w:pStyle w:val="BookText"/>
        <w:rPr/>
      </w:pPr>
      <w:r>
        <w:rPr>
          <w:rFonts w:ascii="Amiri" w:hAnsi="Amiri" w:eastAsia="Amiri" w:cs="Amiri"/>
          <w:color w:val="111111"/>
          <w:sz w:val="28"/>
          <w:sz w:val="28"/>
          <w:szCs w:val="28"/>
          <w:rtl w:val="true"/>
          <w:lang w:bidi="ar-SA"/>
        </w:rPr>
        <w:t>رصدوا الصباح لينفقوا كنز العلى أو ما دروا كنز الهدى مرصودا</w:t>
      </w:r>
    </w:p>
    <w:p>
      <w:pPr>
        <w:pStyle w:val="BookText"/>
        <w:rPr/>
      </w:pPr>
      <w:r>
        <w:rPr>
          <w:rFonts w:ascii="Amiri" w:hAnsi="Amiri" w:eastAsia="Amiri" w:cs="Amiri"/>
          <w:color w:val="111111"/>
          <w:sz w:val="28"/>
          <w:sz w:val="28"/>
          <w:szCs w:val="28"/>
          <w:rtl w:val="true"/>
          <w:lang w:bidi="ar-SA"/>
        </w:rPr>
        <w:t>وغداة بدرٍ وهي اُمّ وقايع كبرت وما زالت لهنّ ولودا</w:t>
      </w:r>
    </w:p>
    <w:p>
      <w:pPr>
        <w:pStyle w:val="BookText"/>
        <w:rPr/>
      </w:pPr>
      <w:r>
        <w:rPr>
          <w:rFonts w:ascii="Amiri" w:hAnsi="Amiri" w:eastAsia="Amiri" w:cs="Amiri"/>
          <w:color w:val="111111"/>
          <w:sz w:val="28"/>
          <w:sz w:val="28"/>
          <w:szCs w:val="28"/>
          <w:rtl w:val="true"/>
          <w:lang w:bidi="ar-SA"/>
        </w:rPr>
        <w:t>قابلتهنّ فلم تدع لعقودها نظماً ولا لنظامهنّ عقيدا</w:t>
      </w:r>
    </w:p>
    <w:p>
      <w:pPr>
        <w:pStyle w:val="BookText"/>
        <w:rPr/>
      </w:pPr>
      <w:r>
        <w:rPr>
          <w:rFonts w:ascii="Amiri" w:hAnsi="Amiri" w:eastAsia="Amiri" w:cs="Amiri"/>
          <w:color w:val="111111"/>
          <w:sz w:val="28"/>
          <w:sz w:val="28"/>
          <w:szCs w:val="28"/>
          <w:rtl w:val="true"/>
          <w:lang w:bidi="ar-SA"/>
        </w:rPr>
        <w:t>فلتاح عتبة طاوياً بيمين من يمناه أردت شيبةً ووليدا</w:t>
      </w:r>
    </w:p>
    <w:p>
      <w:pPr>
        <w:pStyle w:val="BookText"/>
        <w:rPr/>
      </w:pPr>
      <w:r>
        <w:rPr>
          <w:rFonts w:ascii="Amiri" w:hAnsi="Amiri" w:eastAsia="Amiri" w:cs="Amiri"/>
          <w:color w:val="111111"/>
          <w:sz w:val="28"/>
          <w:sz w:val="28"/>
          <w:szCs w:val="28"/>
          <w:rtl w:val="true"/>
          <w:lang w:bidi="ar-SA"/>
        </w:rPr>
        <w:t>سجدت رؤوسهم لديك وإنّما كان الذي ضربت عليك سجودا</w:t>
      </w:r>
    </w:p>
    <w:p>
      <w:pPr>
        <w:pStyle w:val="BookText"/>
        <w:rPr/>
      </w:pPr>
      <w:r>
        <w:rPr>
          <w:rFonts w:ascii="Amiri" w:hAnsi="Amiri" w:eastAsia="Amiri" w:cs="Amiri"/>
          <w:color w:val="111111"/>
          <w:sz w:val="28"/>
          <w:sz w:val="28"/>
          <w:szCs w:val="28"/>
          <w:rtl w:val="true"/>
          <w:lang w:bidi="ar-SA"/>
        </w:rPr>
        <w:t>وتوحّدت بعد ازدواج والذي ندبت إليه لتهتدي التوحيدا</w:t>
      </w:r>
    </w:p>
    <w:p>
      <w:pPr>
        <w:pStyle w:val="BookText"/>
        <w:rPr/>
      </w:pPr>
      <w:r>
        <w:rPr>
          <w:rFonts w:ascii="Amiri" w:hAnsi="Amiri" w:eastAsia="Amiri" w:cs="Amiri"/>
          <w:color w:val="111111"/>
          <w:sz w:val="28"/>
          <w:sz w:val="28"/>
          <w:szCs w:val="28"/>
          <w:rtl w:val="true"/>
          <w:lang w:bidi="ar-SA"/>
        </w:rPr>
        <w:t>وقضيّة المهراس عن كثبٍ وقد عمّ الفرار أُساوداً وأُسودا</w:t>
      </w:r>
    </w:p>
    <w:p>
      <w:pPr>
        <w:pStyle w:val="BookText"/>
        <w:rPr/>
      </w:pPr>
      <w:r>
        <w:rPr>
          <w:rFonts w:ascii="Amiri" w:hAnsi="Amiri" w:eastAsia="Amiri" w:cs="Amiri"/>
          <w:color w:val="111111"/>
          <w:sz w:val="28"/>
          <w:sz w:val="28"/>
          <w:szCs w:val="28"/>
          <w:rtl w:val="true"/>
          <w:lang w:bidi="ar-SA"/>
        </w:rPr>
        <w:t>ولّى بها الطعن الدراك ولم تزل إذ ذاك مبدي كرّةً ومعيدا</w:t>
      </w:r>
    </w:p>
    <w:p>
      <w:pPr>
        <w:pStyle w:val="BookText"/>
        <w:rPr/>
      </w:pPr>
      <w:r>
        <w:rPr>
          <w:rFonts w:ascii="Amiri" w:hAnsi="Amiri" w:eastAsia="Amiri" w:cs="Amiri"/>
          <w:color w:val="111111"/>
          <w:sz w:val="28"/>
          <w:sz w:val="28"/>
          <w:szCs w:val="28"/>
          <w:rtl w:val="true"/>
          <w:lang w:bidi="ar-SA"/>
        </w:rPr>
        <w:t>فشددت كالليث الهيزبر فلم تدع ركباً لجيش ضلالة مشدودا</w:t>
      </w:r>
    </w:p>
    <w:p>
      <w:pPr>
        <w:pStyle w:val="BookText"/>
        <w:rPr/>
      </w:pPr>
      <w:r>
        <w:rPr>
          <w:rFonts w:ascii="Amiri" w:hAnsi="Amiri" w:eastAsia="Amiri" w:cs="Amiri"/>
          <w:color w:val="111111"/>
          <w:sz w:val="28"/>
          <w:sz w:val="28"/>
          <w:szCs w:val="28"/>
          <w:rtl w:val="true"/>
          <w:lang w:bidi="ar-SA"/>
        </w:rPr>
        <w:t>وكشفتهم عن وجه أبيض ماجد لم يعرف الإدبار والتعريدا</w:t>
      </w:r>
    </w:p>
    <w:p>
      <w:pPr>
        <w:pStyle w:val="BookText"/>
        <w:rPr/>
      </w:pPr>
      <w:r>
        <w:rPr>
          <w:rFonts w:ascii="Amiri" w:hAnsi="Amiri" w:eastAsia="Amiri" w:cs="Amiri"/>
          <w:color w:val="111111"/>
          <w:sz w:val="28"/>
          <w:sz w:val="28"/>
          <w:szCs w:val="28"/>
          <w:rtl w:val="true"/>
          <w:lang w:bidi="ar-SA"/>
        </w:rPr>
        <w:t>وعشيّة الأحزاب لمّا أقبلت كالسيل مفعمةً تقود القودا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عدلت عن النهج القديم وأقبلت حلف الضلال كتائباً وجنودا</w:t>
      </w:r>
    </w:p>
    <w:p>
      <w:pPr>
        <w:pStyle w:val="BookText"/>
        <w:rPr/>
      </w:pPr>
      <w:r>
        <w:rPr>
          <w:rFonts w:ascii="Amiri" w:hAnsi="Amiri" w:eastAsia="Amiri" w:cs="Amiri"/>
          <w:color w:val="111111"/>
          <w:sz w:val="28"/>
          <w:sz w:val="28"/>
          <w:szCs w:val="28"/>
          <w:rtl w:val="true"/>
          <w:lang w:bidi="ar-SA"/>
        </w:rPr>
        <w:t>فأبحت حرمتها وعُدت بكبشها في القاع تطعمه السباع حفيدا</w:t>
      </w:r>
    </w:p>
    <w:p>
      <w:pPr>
        <w:pStyle w:val="BookText"/>
        <w:rPr/>
      </w:pPr>
      <w:r>
        <w:rPr>
          <w:rFonts w:ascii="Amiri" w:hAnsi="Amiri" w:eastAsia="Amiri" w:cs="Amiri"/>
          <w:color w:val="111111"/>
          <w:sz w:val="28"/>
          <w:sz w:val="28"/>
          <w:szCs w:val="28"/>
          <w:rtl w:val="true"/>
          <w:lang w:bidi="ar-SA"/>
        </w:rPr>
        <w:t>وبني قريضة والنضير وسلم والواديين وخثعماً وزبيدا</w:t>
      </w:r>
    </w:p>
    <w:p>
      <w:pPr>
        <w:pStyle w:val="BookText"/>
        <w:rPr/>
      </w:pPr>
      <w:r>
        <w:rPr>
          <w:rFonts w:ascii="Amiri" w:hAnsi="Amiri" w:eastAsia="Amiri" w:cs="Amiri"/>
          <w:color w:val="111111"/>
          <w:sz w:val="28"/>
          <w:sz w:val="28"/>
          <w:szCs w:val="28"/>
          <w:rtl w:val="true"/>
          <w:lang w:bidi="ar-SA"/>
        </w:rPr>
        <w:t>مزّقت جيب نفاقهم وتركتهم أُمماً لعارية السيوف عمودا</w:t>
      </w:r>
    </w:p>
    <w:p>
      <w:pPr>
        <w:pStyle w:val="BookText"/>
        <w:rPr/>
      </w:pPr>
      <w:r>
        <w:rPr>
          <w:rFonts w:ascii="Amiri" w:hAnsi="Amiri" w:eastAsia="Amiri" w:cs="Amiri"/>
          <w:color w:val="111111"/>
          <w:sz w:val="28"/>
          <w:sz w:val="28"/>
          <w:szCs w:val="28"/>
          <w:rtl w:val="true"/>
          <w:lang w:bidi="ar-SA"/>
        </w:rPr>
        <w:t>وشللت عشراً فاقتنصت رئيسهم وتركت تسعاً للفرار عبيدا</w:t>
      </w:r>
    </w:p>
    <w:p>
      <w:pPr>
        <w:pStyle w:val="BookText"/>
        <w:rPr/>
      </w:pPr>
      <w:r>
        <w:rPr>
          <w:rFonts w:ascii="Amiri" w:hAnsi="Amiri" w:eastAsia="Amiri" w:cs="Amiri"/>
          <w:color w:val="111111"/>
          <w:sz w:val="28"/>
          <w:sz w:val="28"/>
          <w:szCs w:val="28"/>
          <w:rtl w:val="true"/>
          <w:lang w:bidi="ar-SA"/>
        </w:rPr>
        <w:t>وعلى حنين أين يذهب جاحداً لمّا ثبت به وراح شريدا</w:t>
      </w:r>
    </w:p>
    <w:p>
      <w:pPr>
        <w:pStyle w:val="BookText"/>
        <w:rPr/>
      </w:pPr>
      <w:r>
        <w:rPr>
          <w:rFonts w:ascii="Amiri" w:hAnsi="Amiri" w:eastAsia="Amiri" w:cs="Amiri"/>
          <w:color w:val="111111"/>
          <w:sz w:val="28"/>
          <w:sz w:val="28"/>
          <w:szCs w:val="28"/>
          <w:rtl w:val="true"/>
          <w:lang w:bidi="ar-SA"/>
        </w:rPr>
        <w:t>ولخيبر خبر يصمّ حديثه سمع العدى ويفجر الجلمودا</w:t>
      </w:r>
    </w:p>
    <w:p>
      <w:pPr>
        <w:pStyle w:val="BookText"/>
        <w:rPr/>
      </w:pPr>
      <w:r>
        <w:rPr>
          <w:rFonts w:ascii="Amiri" w:hAnsi="Amiri" w:eastAsia="Amiri" w:cs="Amiri"/>
          <w:color w:val="111111"/>
          <w:sz w:val="28"/>
          <w:sz w:val="28"/>
          <w:szCs w:val="28"/>
          <w:rtl w:val="true"/>
          <w:lang w:bidi="ar-SA"/>
        </w:rPr>
        <w:t>يوم به كنت الفتى الفتّاح والكرّار والمحبوب والصنديدا</w:t>
      </w:r>
    </w:p>
    <w:p>
      <w:pPr>
        <w:pStyle w:val="BookText"/>
        <w:rPr/>
      </w:pPr>
      <w:r>
        <w:rPr>
          <w:rFonts w:ascii="Amiri" w:hAnsi="Amiri" w:eastAsia="Amiri" w:cs="Amiri"/>
          <w:color w:val="111111"/>
          <w:sz w:val="28"/>
          <w:sz w:val="28"/>
          <w:szCs w:val="28"/>
          <w:rtl w:val="true"/>
          <w:lang w:bidi="ar-SA"/>
        </w:rPr>
        <w:t>من بعد ما ولّى الجبان برأيه الإيمان تلتحف الهوان برودا</w:t>
      </w:r>
    </w:p>
    <w:p>
      <w:pPr>
        <w:pStyle w:val="BookText"/>
        <w:rPr/>
      </w:pPr>
      <w:r>
        <w:rPr>
          <w:rFonts w:ascii="Amiri" w:hAnsi="Amiri" w:eastAsia="Amiri" w:cs="Amiri"/>
          <w:color w:val="111111"/>
          <w:sz w:val="28"/>
          <w:sz w:val="28"/>
          <w:szCs w:val="28"/>
          <w:rtl w:val="true"/>
          <w:lang w:bidi="ar-SA"/>
        </w:rPr>
        <w:t>ولمرتك فابتشرت بقربك بهجة فعل الودود يعاين المورودا</w:t>
      </w:r>
    </w:p>
    <w:p>
      <w:pPr>
        <w:pStyle w:val="BookText"/>
        <w:rPr/>
      </w:pPr>
      <w:r>
        <w:rPr>
          <w:rFonts w:ascii="Amiri" w:hAnsi="Amiri" w:eastAsia="Amiri" w:cs="Amiri"/>
          <w:color w:val="111111"/>
          <w:sz w:val="28"/>
          <w:sz w:val="28"/>
          <w:szCs w:val="28"/>
          <w:rtl w:val="true"/>
          <w:lang w:bidi="ar-SA"/>
        </w:rPr>
        <w:t>فنضرتها ونظرتها فكأنّها غصنٌ يرنّحها الصبا املودا</w:t>
      </w:r>
    </w:p>
    <w:p>
      <w:pPr>
        <w:pStyle w:val="BookText"/>
        <w:rPr/>
      </w:pPr>
      <w:r>
        <w:rPr>
          <w:rFonts w:ascii="Amiri" w:hAnsi="Amiri" w:eastAsia="Amiri" w:cs="Amiri"/>
          <w:color w:val="111111"/>
          <w:sz w:val="28"/>
          <w:sz w:val="28"/>
          <w:szCs w:val="28"/>
          <w:rtl w:val="true"/>
          <w:lang w:bidi="ar-SA"/>
        </w:rPr>
        <w:t>فغدوت ترفل والقلوب خوافق والنصر يرمى نحوك الاقليدا</w:t>
      </w:r>
    </w:p>
    <w:p>
      <w:pPr>
        <w:pStyle w:val="BookText"/>
        <w:rPr/>
      </w:pPr>
      <w:r>
        <w:rPr>
          <w:rFonts w:ascii="Amiri" w:hAnsi="Amiri" w:eastAsia="Amiri" w:cs="Amiri"/>
          <w:color w:val="111111"/>
          <w:sz w:val="28"/>
          <w:sz w:val="28"/>
          <w:szCs w:val="28"/>
          <w:rtl w:val="true"/>
          <w:lang w:bidi="ar-SA"/>
        </w:rPr>
        <w:t>فلقيتها وعلقت فارسها ولا عجب إذا افترس الهزبر سيّدا</w:t>
      </w:r>
    </w:p>
    <w:p>
      <w:pPr>
        <w:pStyle w:val="BookText"/>
        <w:rPr/>
      </w:pPr>
      <w:r>
        <w:rPr>
          <w:rFonts w:ascii="Amiri" w:hAnsi="Amiri" w:eastAsia="Amiri" w:cs="Amiri"/>
          <w:color w:val="111111"/>
          <w:sz w:val="28"/>
          <w:sz w:val="28"/>
          <w:szCs w:val="28"/>
          <w:rtl w:val="true"/>
          <w:lang w:bidi="ar-SA"/>
        </w:rPr>
        <w:t>ويل لأُمّه أيظنّك النكس الذي ولّى غداة الطعن يلوي جيدا</w:t>
      </w:r>
    </w:p>
    <w:p>
      <w:pPr>
        <w:pStyle w:val="BookText"/>
        <w:rPr/>
      </w:pPr>
      <w:r>
        <w:rPr>
          <w:rFonts w:ascii="Amiri" w:hAnsi="Amiri" w:eastAsia="Amiri" w:cs="Amiri"/>
          <w:color w:val="111111"/>
          <w:sz w:val="28"/>
          <w:sz w:val="28"/>
          <w:szCs w:val="28"/>
          <w:rtl w:val="true"/>
          <w:lang w:bidi="ar-SA"/>
        </w:rPr>
        <w:t>وتبعتها فحللت عقدة تاجها بيدٍ سمت ورتاجها المرصودا</w:t>
      </w:r>
    </w:p>
    <w:p>
      <w:pPr>
        <w:pStyle w:val="BookText"/>
        <w:rPr/>
      </w:pPr>
      <w:r>
        <w:rPr>
          <w:rFonts w:ascii="Amiri" w:hAnsi="Amiri" w:eastAsia="Amiri" w:cs="Amiri"/>
          <w:color w:val="111111"/>
          <w:sz w:val="28"/>
          <w:sz w:val="28"/>
          <w:szCs w:val="28"/>
          <w:rtl w:val="true"/>
          <w:lang w:bidi="ar-SA"/>
        </w:rPr>
        <w:t>وجعلته جسراً فقصّر فاغتدت طولى يمينك جسرها الممدودا</w:t>
      </w:r>
    </w:p>
    <w:p>
      <w:pPr>
        <w:pStyle w:val="BookText"/>
        <w:rPr/>
      </w:pPr>
      <w:r>
        <w:rPr>
          <w:rFonts w:ascii="Amiri" w:hAnsi="Amiri" w:eastAsia="Amiri" w:cs="Amiri"/>
          <w:color w:val="111111"/>
          <w:sz w:val="28"/>
          <w:sz w:val="28"/>
          <w:szCs w:val="28"/>
          <w:rtl w:val="true"/>
          <w:lang w:bidi="ar-SA"/>
        </w:rPr>
        <w:t>وأبجت حصنهم المشيّد فلم يكن حصن لهم من بعد ذاك مشيدا</w:t>
      </w:r>
    </w:p>
    <w:p>
      <w:pPr>
        <w:pStyle w:val="BookText"/>
        <w:rPr/>
      </w:pPr>
      <w:r>
        <w:rPr>
          <w:rFonts w:ascii="Amiri" w:hAnsi="Amiri" w:eastAsia="Amiri" w:cs="Amiri"/>
          <w:color w:val="111111"/>
          <w:sz w:val="28"/>
          <w:sz w:val="28"/>
          <w:szCs w:val="28"/>
          <w:rtl w:val="true"/>
          <w:lang w:bidi="ar-SA"/>
        </w:rPr>
        <w:t>فهوت لعزّتك الملائك سجّداً تولّى الثناء وتكثر التحميدا</w:t>
      </w:r>
    </w:p>
    <w:p>
      <w:pPr>
        <w:pStyle w:val="BookText"/>
        <w:rPr/>
      </w:pPr>
      <w:r>
        <w:rPr>
          <w:rFonts w:ascii="Amiri" w:hAnsi="Amiri" w:eastAsia="Amiri" w:cs="Amiri"/>
          <w:color w:val="111111"/>
          <w:sz w:val="28"/>
          <w:sz w:val="28"/>
          <w:szCs w:val="28"/>
          <w:rtl w:val="true"/>
          <w:lang w:bidi="ar-SA"/>
        </w:rPr>
        <w:t>وحديث أهل النكث عسكر عسكر بهم البهيمة جندها المحشودا</w:t>
      </w:r>
    </w:p>
    <w:p>
      <w:pPr>
        <w:pStyle w:val="BookText"/>
        <w:rPr/>
      </w:pPr>
      <w:r>
        <w:rPr>
          <w:rFonts w:ascii="Amiri" w:hAnsi="Amiri" w:eastAsia="Amiri" w:cs="Amiri"/>
          <w:color w:val="111111"/>
          <w:sz w:val="28"/>
          <w:sz w:val="28"/>
          <w:szCs w:val="28"/>
          <w:rtl w:val="true"/>
          <w:lang w:bidi="ar-SA"/>
        </w:rPr>
        <w:t>لاقاك فارسها فبندد هارباً لو كان محتوم القضاء مردودا</w:t>
      </w:r>
    </w:p>
    <w:p>
      <w:pPr>
        <w:pStyle w:val="BookText"/>
        <w:rPr/>
      </w:pPr>
      <w:r>
        <w:rPr>
          <w:rFonts w:ascii="Amiri" w:hAnsi="Amiri" w:eastAsia="Amiri" w:cs="Amiri"/>
          <w:color w:val="111111"/>
          <w:sz w:val="28"/>
          <w:sz w:val="28"/>
          <w:szCs w:val="28"/>
          <w:rtl w:val="true"/>
          <w:lang w:bidi="ar-SA"/>
        </w:rPr>
        <w:t>وعلى ابن هند طار منك باشم يوم غدا النبيّ الولاء سعودا</w:t>
      </w:r>
    </w:p>
    <w:p>
      <w:pPr>
        <w:pStyle w:val="BookText"/>
        <w:rPr/>
      </w:pPr>
      <w:r>
        <w:rPr>
          <w:rFonts w:ascii="Amiri" w:hAnsi="Amiri" w:eastAsia="Amiri" w:cs="Amiri"/>
          <w:color w:val="111111"/>
          <w:sz w:val="28"/>
          <w:sz w:val="28"/>
          <w:szCs w:val="28"/>
          <w:rtl w:val="true"/>
          <w:lang w:bidi="ar-SA"/>
        </w:rPr>
        <w:t>ألقى حجاش الكرملين فقادهم جهلاً فأبلس قائداً ومقودا</w:t>
      </w:r>
    </w:p>
    <w:p>
      <w:pPr>
        <w:pStyle w:val="BookText"/>
        <w:rPr/>
      </w:pPr>
      <w:r>
        <w:rPr>
          <w:rFonts w:ascii="Amiri" w:hAnsi="Amiri" w:eastAsia="Amiri" w:cs="Amiri"/>
          <w:color w:val="111111"/>
          <w:sz w:val="28"/>
          <w:sz w:val="28"/>
          <w:szCs w:val="28"/>
          <w:rtl w:val="true"/>
          <w:lang w:bidi="ar-SA"/>
        </w:rPr>
        <w:t>فغدوت مقتنصاً نفوس كماته للّه مقتنصٍ بصيد الصيدا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اعتقد الفنا ورأى القنا مذ روبة روى الحسام حديدا</w:t>
      </w:r>
    </w:p>
    <w:p>
      <w:pPr>
        <w:pStyle w:val="BookText"/>
        <w:rPr/>
      </w:pPr>
      <w:r>
        <w:rPr>
          <w:rFonts w:ascii="Amiri" w:hAnsi="Amiri" w:eastAsia="Amiri" w:cs="Amiri"/>
          <w:color w:val="111111"/>
          <w:sz w:val="28"/>
          <w:sz w:val="28"/>
          <w:szCs w:val="28"/>
          <w:rtl w:val="true"/>
          <w:lang w:bidi="ar-SA"/>
        </w:rPr>
        <w:t>وبذى له الغضب الذي من قبله قد فلّ آباءً له وجدودا</w:t>
      </w:r>
    </w:p>
    <w:p>
      <w:pPr>
        <w:pStyle w:val="BookText"/>
        <w:rPr/>
      </w:pPr>
      <w:r>
        <w:rPr>
          <w:rFonts w:ascii="Amiri" w:hAnsi="Amiri" w:eastAsia="Amiri" w:cs="Amiri"/>
          <w:color w:val="111111"/>
          <w:sz w:val="28"/>
          <w:sz w:val="28"/>
          <w:szCs w:val="28"/>
          <w:rtl w:val="true"/>
          <w:lang w:bidi="ar-SA"/>
        </w:rPr>
        <w:t>رفع المصاحف لا ليرفعها علىً لكن ليخفض قدرها ويكيدا</w:t>
      </w:r>
    </w:p>
    <w:p>
      <w:pPr>
        <w:pStyle w:val="BookText"/>
        <w:rPr/>
      </w:pPr>
      <w:r>
        <w:rPr>
          <w:rFonts w:ascii="Amiri" w:hAnsi="Amiri" w:eastAsia="Amiri" w:cs="Amiri"/>
          <w:color w:val="111111"/>
          <w:sz w:val="28"/>
          <w:sz w:val="28"/>
          <w:szCs w:val="28"/>
          <w:rtl w:val="true"/>
          <w:lang w:bidi="ar-SA"/>
        </w:rPr>
        <w:t>مجنيّ بها ثمر الأمان وخلفه يوم يجرّعه الشراب صديدا</w:t>
      </w:r>
    </w:p>
    <w:p>
      <w:pPr>
        <w:pStyle w:val="BookText"/>
        <w:rPr/>
      </w:pPr>
      <w:r>
        <w:rPr>
          <w:rFonts w:ascii="Amiri" w:hAnsi="Amiri" w:eastAsia="Amiri" w:cs="Amiri"/>
          <w:color w:val="111111"/>
          <w:sz w:val="28"/>
          <w:sz w:val="28"/>
          <w:szCs w:val="28"/>
          <w:rtl w:val="true"/>
          <w:lang w:bidi="ar-SA"/>
        </w:rPr>
        <w:t>وكذاك أهل النهر ساعة فارقوا بفراقهم لجلالك التأييدا</w:t>
      </w:r>
    </w:p>
    <w:p>
      <w:pPr>
        <w:pStyle w:val="BookText"/>
        <w:rPr/>
      </w:pPr>
      <w:r>
        <w:rPr>
          <w:rFonts w:ascii="Amiri" w:hAnsi="Amiri" w:eastAsia="Amiri" w:cs="Amiri"/>
          <w:color w:val="111111"/>
          <w:sz w:val="28"/>
          <w:sz w:val="28"/>
          <w:szCs w:val="28"/>
          <w:rtl w:val="true"/>
          <w:lang w:bidi="ar-SA"/>
        </w:rPr>
        <w:t>فوضعت سيفك فيهم فأفادهم تلفاً فديتك متلفاً ومعيدا</w:t>
      </w:r>
    </w:p>
    <w:p>
      <w:pPr>
        <w:pStyle w:val="BookText"/>
        <w:rPr/>
      </w:pPr>
      <w:r>
        <w:rPr>
          <w:rFonts w:ascii="Amiri" w:hAnsi="Amiri" w:eastAsia="Amiri" w:cs="Amiri"/>
          <w:color w:val="111111"/>
          <w:sz w:val="28"/>
          <w:sz w:val="28"/>
          <w:szCs w:val="28"/>
          <w:rtl w:val="true"/>
          <w:lang w:bidi="ar-SA"/>
        </w:rPr>
        <w:t>ولقد روى مسروقهم عن أُمّه والحقّ ينطق منصفاً وعنيدا</w:t>
      </w:r>
    </w:p>
    <w:p>
      <w:pPr>
        <w:pStyle w:val="BookText"/>
        <w:rPr/>
      </w:pPr>
      <w:r>
        <w:rPr>
          <w:rFonts w:ascii="Amiri" w:hAnsi="Amiri" w:eastAsia="Amiri" w:cs="Amiri"/>
          <w:color w:val="111111"/>
          <w:sz w:val="28"/>
          <w:sz w:val="28"/>
          <w:szCs w:val="28"/>
          <w:rtl w:val="true"/>
          <w:lang w:bidi="ar-SA"/>
        </w:rPr>
        <w:t>قالت هم شرّ الورى ومبيدهم خير الورى أكرم بذاك مبيدا</w:t>
      </w:r>
    </w:p>
    <w:p>
      <w:pPr>
        <w:pStyle w:val="BookText"/>
        <w:rPr/>
      </w:pPr>
      <w:r>
        <w:rPr>
          <w:rFonts w:ascii="Amiri" w:hAnsi="Amiri" w:eastAsia="Amiri" w:cs="Amiri"/>
          <w:color w:val="111111"/>
          <w:sz w:val="28"/>
          <w:sz w:val="28"/>
          <w:szCs w:val="28"/>
          <w:rtl w:val="true"/>
          <w:lang w:bidi="ar-SA"/>
        </w:rPr>
        <w:t>سبقت مكارمك المكارم مثل ما حتمت لعمر فخارك التأييدا</w:t>
      </w:r>
    </w:p>
    <w:p>
      <w:pPr>
        <w:pStyle w:val="BookText"/>
        <w:rPr/>
      </w:pPr>
      <w:r>
        <w:rPr>
          <w:rFonts w:ascii="Amiri" w:hAnsi="Amiri" w:eastAsia="Amiri" w:cs="Amiri"/>
          <w:color w:val="111111"/>
          <w:sz w:val="28"/>
          <w:sz w:val="28"/>
          <w:szCs w:val="28"/>
          <w:rtl w:val="true"/>
          <w:lang w:bidi="ar-SA"/>
        </w:rPr>
        <w:t>ما زلت أسأل فيك كلّ قديمة عاد القديم وقبل عاد ثمودا</w:t>
      </w:r>
    </w:p>
    <w:p>
      <w:pPr>
        <w:pStyle w:val="BookText"/>
        <w:rPr/>
      </w:pPr>
      <w:r>
        <w:rPr>
          <w:rFonts w:ascii="Amiri" w:hAnsi="Amiri" w:eastAsia="Amiri" w:cs="Amiri"/>
          <w:color w:val="111111"/>
          <w:sz w:val="28"/>
          <w:sz w:val="28"/>
          <w:szCs w:val="28"/>
          <w:rtl w:val="true"/>
          <w:lang w:bidi="ar-SA"/>
        </w:rPr>
        <w:t>ألفاك آدم ادماً لا صالح يدري بذاك ولا نزيلك هودا</w:t>
      </w:r>
    </w:p>
    <w:p>
      <w:pPr>
        <w:pStyle w:val="BookText"/>
        <w:rPr/>
      </w:pPr>
      <w:r>
        <w:rPr>
          <w:rFonts w:ascii="Amiri" w:hAnsi="Amiri" w:eastAsia="Amiri" w:cs="Amiri"/>
          <w:color w:val="111111"/>
          <w:sz w:val="28"/>
          <w:sz w:val="28"/>
          <w:szCs w:val="28"/>
          <w:rtl w:val="true"/>
          <w:lang w:bidi="ar-SA"/>
        </w:rPr>
        <w:t>إنّي لأعذر حاسديك على العلى وعلاك عذري لو عذرت حسودا</w:t>
      </w:r>
    </w:p>
    <w:p>
      <w:pPr>
        <w:pStyle w:val="BookText"/>
        <w:rPr/>
      </w:pPr>
      <w:r>
        <w:rPr>
          <w:rFonts w:ascii="Amiri" w:hAnsi="Amiri" w:eastAsia="Amiri" w:cs="Amiri"/>
          <w:color w:val="111111"/>
          <w:sz w:val="28"/>
          <w:sz w:val="28"/>
          <w:szCs w:val="28"/>
          <w:rtl w:val="true"/>
          <w:lang w:bidi="ar-SA"/>
        </w:rPr>
        <w:t>فليحسد الحسّاد مثلك إنّه شرفٌ يزيد على المدى تجديدا</w:t>
      </w:r>
    </w:p>
    <w:p>
      <w:pPr>
        <w:pStyle w:val="BookText"/>
        <w:rPr/>
      </w:pPr>
      <w:r>
        <w:rPr>
          <w:rFonts w:ascii="Amiri" w:hAnsi="Amiri" w:eastAsia="Amiri" w:cs="Amiri"/>
          <w:color w:val="111111"/>
          <w:sz w:val="28"/>
          <w:sz w:val="28"/>
          <w:szCs w:val="28"/>
          <w:rtl w:val="true"/>
          <w:lang w:bidi="ar-SA"/>
        </w:rPr>
        <w:t>ما أنصفتك عصابة جهلتك إذ جعلت لذاتك في الوجود نديدا</w:t>
      </w:r>
    </w:p>
    <w:p>
      <w:pPr>
        <w:pStyle w:val="BookText"/>
        <w:rPr/>
      </w:pPr>
      <w:r>
        <w:rPr>
          <w:rFonts w:ascii="Amiri" w:hAnsi="Amiri" w:eastAsia="Amiri" w:cs="Amiri"/>
          <w:color w:val="111111"/>
          <w:sz w:val="28"/>
          <w:sz w:val="28"/>
          <w:szCs w:val="28"/>
          <w:rtl w:val="true"/>
          <w:lang w:bidi="ar-SA"/>
        </w:rPr>
        <w:t>ثمّ أوقفت حتّى أتتك رضىً بمن لم يرض كعبك أن يراه صعيدا</w:t>
      </w:r>
    </w:p>
    <w:p>
      <w:pPr>
        <w:pStyle w:val="BookText"/>
        <w:rPr/>
      </w:pPr>
      <w:r>
        <w:rPr>
          <w:rFonts w:ascii="Amiri" w:hAnsi="Amiri" w:eastAsia="Amiri" w:cs="Amiri"/>
          <w:color w:val="111111"/>
          <w:sz w:val="28"/>
          <w:sz w:val="28"/>
          <w:szCs w:val="28"/>
          <w:rtl w:val="true"/>
          <w:lang w:bidi="ar-SA"/>
        </w:rPr>
        <w:t>باعتك وابتاعت بجوهر ذاتك العلويّ سفليّ المبيع رديدا</w:t>
      </w:r>
    </w:p>
    <w:p>
      <w:pPr>
        <w:pStyle w:val="BookText"/>
        <w:rPr/>
      </w:pPr>
      <w:r>
        <w:rPr>
          <w:rFonts w:ascii="IRNazanin" w:hAnsi="IRNazanin" w:eastAsia="IRNazanin"/>
          <w:color w:val="111111"/>
          <w:sz w:val="28"/>
          <w:sz w:val="28"/>
          <w:szCs w:val="28"/>
          <w:rtl w:val="true"/>
          <w:lang w:bidi="fa-IR"/>
        </w:rPr>
        <w:t>ضلّت أدلّتها أتبدلُ بالعمى رشداً وبالعدم المحال وجودا</w:t>
      </w:r>
    </w:p>
    <w:p>
      <w:pPr>
        <w:pStyle w:val="BookText"/>
        <w:rPr/>
      </w:pPr>
      <w:r>
        <w:rPr>
          <w:rFonts w:ascii="Amiri" w:hAnsi="Amiri" w:eastAsia="Amiri" w:cs="Amiri"/>
          <w:color w:val="111111"/>
          <w:sz w:val="28"/>
          <w:sz w:val="28"/>
          <w:szCs w:val="28"/>
          <w:rtl w:val="true"/>
          <w:lang w:bidi="ar-SA"/>
        </w:rPr>
        <w:t xml:space="preserve">تذنيب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عذّب اللّه اُمّي إنّها شربت حبّ الوصيّ وغذّتنيه باللبن</w:t>
      </w:r>
    </w:p>
    <w:p>
      <w:pPr>
        <w:pStyle w:val="BookText"/>
        <w:rPr/>
      </w:pPr>
      <w:r>
        <w:rPr>
          <w:rFonts w:ascii="Amiri" w:hAnsi="Amiri" w:eastAsia="Amiri" w:cs="Amiri"/>
          <w:color w:val="111111"/>
          <w:sz w:val="28"/>
          <w:sz w:val="28"/>
          <w:szCs w:val="28"/>
          <w:rtl w:val="true"/>
          <w:lang w:bidi="ar-SA"/>
        </w:rPr>
        <w:t>وكان لي والدٌ يهوى أبا حسن فصرت من ذا وذي أبا حسن</w:t>
      </w:r>
      <w:r>
        <w:rPr>
          <w:rStyle w:val="FootnoteAnchor"/>
          <w:rtl w:val="true"/>
        </w:rPr>
        <w:footnoteReference w:id="3089"/>
      </w:r>
      <w:r>
        <w:rPr>
          <w:rStyle w:val="FootnoteAnchor"/>
          <w:rtl w:val="true"/>
        </w:rPr>
        <w:footnoteReference w:id="30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وللصاحب ابن عبّاد ولقد أحسن وأجاد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أنعمت نفسي فمنك نعيمها وإن تلفت وجداً فأنت سقيمها</w:t>
      </w:r>
    </w:p>
    <w:p>
      <w:pPr>
        <w:pStyle w:val="BookText"/>
        <w:rPr/>
      </w:pPr>
      <w:r>
        <w:rPr>
          <w:rFonts w:ascii="Amiri" w:hAnsi="Amiri" w:eastAsia="Amiri" w:cs="Amiri"/>
          <w:color w:val="111111"/>
          <w:sz w:val="28"/>
          <w:sz w:val="28"/>
          <w:szCs w:val="28"/>
          <w:rtl w:val="true"/>
          <w:lang w:bidi="ar-SA"/>
        </w:rPr>
        <w:t>بأسمائك الحسنى أروح خاطري إذا هبّ من قدس الجلال نسيمها</w:t>
      </w:r>
    </w:p>
    <w:p>
      <w:pPr>
        <w:pStyle w:val="BookText"/>
        <w:rPr/>
      </w:pPr>
      <w:r>
        <w:rPr>
          <w:rFonts w:ascii="Amiri" w:hAnsi="Amiri" w:eastAsia="Amiri" w:cs="Amiri"/>
          <w:color w:val="111111"/>
          <w:sz w:val="28"/>
          <w:sz w:val="28"/>
          <w:szCs w:val="28"/>
          <w:rtl w:val="true"/>
          <w:lang w:bidi="ar-SA"/>
        </w:rPr>
        <w:t>هواي قديمٌ في هواك وجدته وأفضل أهواء الرجال قديمها</w:t>
      </w:r>
    </w:p>
    <w:p>
      <w:pPr>
        <w:pStyle w:val="BookText"/>
        <w:rPr/>
      </w:pPr>
      <w:r>
        <w:rPr>
          <w:rFonts w:ascii="Amiri" w:hAnsi="Amiri" w:eastAsia="Amiri" w:cs="Amiri"/>
          <w:color w:val="111111"/>
          <w:sz w:val="28"/>
          <w:sz w:val="28"/>
          <w:szCs w:val="28"/>
          <w:rtl w:val="true"/>
          <w:lang w:bidi="ar-SA"/>
        </w:rPr>
        <w:t>أبا حسن لو كان حبّك مدخلي جهنّم كان الفوز عند جحيمها</w:t>
      </w:r>
    </w:p>
    <w:p>
      <w:pPr>
        <w:pStyle w:val="BookText"/>
        <w:rPr/>
      </w:pPr>
      <w:r>
        <w:rPr>
          <w:rFonts w:ascii="Amiri" w:hAnsi="Amiri" w:eastAsia="Amiri" w:cs="Amiri"/>
          <w:color w:val="111111"/>
          <w:sz w:val="28"/>
          <w:sz w:val="28"/>
          <w:szCs w:val="28"/>
          <w:rtl w:val="true"/>
          <w:lang w:bidi="ar-SA"/>
        </w:rPr>
        <w:t>فكيف يذوق النار من كان موقناً بأنّك مولاها وأنت قسيمها</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فيا عجباً من اُمّة كيف ترتجي من اللّه غفراناً وأنت خصيمها</w:t>
      </w:r>
    </w:p>
    <w:p>
      <w:pPr>
        <w:pStyle w:val="BookText"/>
        <w:rPr/>
      </w:pPr>
      <w:r>
        <w:rPr>
          <w:rFonts w:ascii="Amiri" w:hAnsi="Amiri" w:eastAsia="Amiri" w:cs="Amiri"/>
          <w:color w:val="111111"/>
          <w:sz w:val="28"/>
          <w:sz w:val="28"/>
          <w:szCs w:val="28"/>
          <w:rtl w:val="true"/>
          <w:lang w:bidi="ar-SA"/>
        </w:rPr>
        <w:t>ألا ليتني يوم القيامة خائضاً دماء نفوسٍ حاربتك حسومها</w:t>
      </w:r>
    </w:p>
    <w:p>
      <w:pPr>
        <w:pStyle w:val="BookText"/>
        <w:rPr/>
      </w:pPr>
      <w:r>
        <w:rPr>
          <w:rFonts w:ascii="Amiri" w:hAnsi="Amiri" w:eastAsia="Amiri" w:cs="Amiri"/>
          <w:color w:val="111111"/>
          <w:sz w:val="28"/>
          <w:sz w:val="28"/>
          <w:szCs w:val="28"/>
          <w:rtl w:val="true"/>
          <w:lang w:bidi="ar-SA"/>
        </w:rPr>
        <w:t>ستعلم ميّ أيّ دين تداينت وأي غريم بالتقاضي غريمها</w:t>
      </w:r>
    </w:p>
    <w:p>
      <w:pPr>
        <w:pStyle w:val="BookText"/>
        <w:rPr/>
      </w:pPr>
      <w:r>
        <w:rPr>
          <w:rFonts w:ascii="Amiri" w:hAnsi="Amiri" w:eastAsia="Amiri" w:cs="Amiri"/>
          <w:color w:val="111111"/>
          <w:sz w:val="28"/>
          <w:sz w:val="28"/>
          <w:szCs w:val="28"/>
          <w:rtl w:val="true"/>
          <w:lang w:bidi="ar-SA"/>
        </w:rPr>
        <w:t>أعدّت له يوم المعاد خصيمها فمشربها غساقها وحميمها</w:t>
      </w:r>
    </w:p>
    <w:p>
      <w:pPr>
        <w:pStyle w:val="BookText"/>
        <w:rPr/>
      </w:pPr>
      <w:r>
        <w:rPr>
          <w:rFonts w:ascii="Amiri" w:hAnsi="Amiri" w:eastAsia="Amiri" w:cs="Amiri"/>
          <w:color w:val="111111"/>
          <w:sz w:val="28"/>
          <w:sz w:val="28"/>
          <w:szCs w:val="28"/>
          <w:rtl w:val="true"/>
          <w:lang w:bidi="ar-SA"/>
        </w:rPr>
        <w:t xml:space="preserve">للبوصيري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ترقى رقيّك الأنبياء يا سماء ما طاولتها سماء</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صنو النبيّ ومن دين فؤادي وداره والولاء</w:t>
      </w:r>
    </w:p>
    <w:p>
      <w:pPr>
        <w:pStyle w:val="BookText"/>
        <w:rPr/>
      </w:pPr>
      <w:r>
        <w:rPr>
          <w:rFonts w:ascii="Amiri" w:hAnsi="Amiri" w:eastAsia="Amiri" w:cs="Amiri"/>
          <w:color w:val="111111"/>
          <w:sz w:val="28"/>
          <w:sz w:val="28"/>
          <w:szCs w:val="28"/>
          <w:rtl w:val="true"/>
          <w:lang w:bidi="ar-SA"/>
        </w:rPr>
        <w:t>ووزير ابن عمّه في المعالي ومن الأهلي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تسعد الوزراء</w:t>
      </w:r>
    </w:p>
    <w:p>
      <w:pPr>
        <w:pStyle w:val="BookText"/>
        <w:rPr/>
      </w:pPr>
      <w:r>
        <w:rPr>
          <w:rFonts w:ascii="Amiri" w:hAnsi="Amiri" w:eastAsia="Amiri" w:cs="Amiri"/>
          <w:color w:val="111111"/>
          <w:sz w:val="28"/>
          <w:sz w:val="28"/>
          <w:szCs w:val="28"/>
          <w:rtl w:val="true"/>
          <w:lang w:bidi="ar-SA"/>
        </w:rPr>
        <w:t>لم يزده كشف الغطاء يقيناً بل هو الشمس ما عليه غطاء</w:t>
      </w:r>
      <w:r>
        <w:rPr>
          <w:rStyle w:val="FootnoteAnchor"/>
          <w:rtl w:val="true"/>
        </w:rPr>
        <w:footnoteReference w:id="3092"/>
      </w:r>
    </w:p>
    <w:p>
      <w:pPr>
        <w:pStyle w:val="BookText"/>
        <w:rPr/>
      </w:pPr>
      <w:r>
        <w:rPr>
          <w:rFonts w:ascii="IRNazanin" w:hAnsi="IRNazanin" w:eastAsia="IRNazanin"/>
          <w:color w:val="111111"/>
          <w:sz w:val="28"/>
          <w:sz w:val="28"/>
          <w:szCs w:val="28"/>
          <w:rtl w:val="true"/>
          <w:lang w:bidi="fa-IR"/>
        </w:rPr>
        <w:t xml:space="preserve">لحسّان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واسمع بالنبيّ مناديا</w:t>
      </w:r>
    </w:p>
    <w:p>
      <w:pPr>
        <w:pStyle w:val="BookText"/>
        <w:rPr/>
      </w:pPr>
      <w:r>
        <w:rPr>
          <w:rFonts w:ascii="Amiri" w:hAnsi="Amiri" w:eastAsia="Amiri" w:cs="Amiri"/>
          <w:color w:val="111111"/>
          <w:sz w:val="28"/>
          <w:sz w:val="28"/>
          <w:szCs w:val="28"/>
          <w:rtl w:val="true"/>
          <w:lang w:bidi="ar-SA"/>
        </w:rPr>
        <w:t>وقد جاءه جبريل عن أمر ربّه بأنّك معصوم فلا تك وانيا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وبلغهم ما أنزل اللّه ربّهم إليك ولا تخشى هناك الأعاديا</w:t>
      </w:r>
    </w:p>
    <w:p>
      <w:pPr>
        <w:pStyle w:val="BookText"/>
        <w:rPr/>
      </w:pPr>
      <w:r>
        <w:rPr>
          <w:rFonts w:ascii="IRNazanin" w:hAnsi="IRNazanin" w:eastAsia="IRNazanin"/>
          <w:color w:val="111111"/>
          <w:sz w:val="28"/>
          <w:sz w:val="28"/>
          <w:szCs w:val="28"/>
          <w:rtl w:val="true"/>
          <w:lang w:bidi="fa-IR"/>
        </w:rPr>
        <w:t>فقام رسول اللّه رافع صوته</w:t>
      </w:r>
      <w:r>
        <w:rPr>
          <w:rStyle w:val="FootnoteAnchor"/>
          <w:rtl w:val="true"/>
        </w:rPr>
        <w:footnoteReference w:id="3093"/>
      </w:r>
      <w:r>
        <w:rPr>
          <w:rFonts w:ascii="Amiri" w:hAnsi="Amiri" w:eastAsia="Amiri" w:cs="Amiri"/>
          <w:color w:val="111111"/>
          <w:sz w:val="28"/>
          <w:sz w:val="28"/>
          <w:szCs w:val="28"/>
          <w:rtl w:val="true"/>
          <w:lang w:bidi="ar-SA"/>
        </w:rPr>
        <w:t>بكفّ على معلن الصوت عاليا</w:t>
      </w:r>
    </w:p>
    <w:p>
      <w:pPr>
        <w:pStyle w:val="BookText"/>
        <w:rPr/>
      </w:pPr>
      <w:r>
        <w:rPr>
          <w:rFonts w:ascii="Amiri" w:hAnsi="Amiri" w:eastAsia="Amiri" w:cs="Amiri"/>
          <w:color w:val="111111"/>
          <w:sz w:val="28"/>
          <w:sz w:val="28"/>
          <w:szCs w:val="28"/>
          <w:rtl w:val="true"/>
          <w:lang w:bidi="ar-SA"/>
        </w:rPr>
        <w:t>وقال فمن مولاكم ووليّكم؟ 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 ولن تجدن منّا</w:t>
      </w:r>
      <w:r>
        <w:rPr>
          <w:rStyle w:val="FootnoteAnchor"/>
          <w:rtl w:val="true"/>
        </w:rPr>
        <w:footnoteReference w:id="3094"/>
      </w:r>
      <w:r>
        <w:rPr>
          <w:rFonts w:ascii="Amiri" w:hAnsi="Amiri" w:eastAsia="Amiri" w:cs="Amiri"/>
          <w:color w:val="111111"/>
          <w:sz w:val="28"/>
          <w:sz w:val="28"/>
          <w:szCs w:val="28"/>
          <w:rtl w:val="true"/>
          <w:lang w:bidi="ar-SA"/>
        </w:rPr>
        <w:t>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هناك دعى اللّهمّ والِ وليّه وكن للذي عادا عليّاً معاديا</w:t>
      </w:r>
    </w:p>
    <w:p>
      <w:pPr>
        <w:pStyle w:val="BookText"/>
        <w:rPr/>
      </w:pPr>
      <w:r>
        <w:rPr>
          <w:rFonts w:ascii="Amiri" w:hAnsi="Amiri" w:eastAsia="Amiri" w:cs="Amiri"/>
          <w:color w:val="111111"/>
          <w:sz w:val="28"/>
          <w:sz w:val="28"/>
          <w:szCs w:val="28"/>
          <w:rtl w:val="true"/>
          <w:lang w:bidi="ar-SA"/>
        </w:rPr>
        <w:t>فخصّ بها دون البريّة كلّها عليّاً وسمّـاه الغدير الموفّيا</w:t>
      </w:r>
    </w:p>
    <w:p>
      <w:pPr>
        <w:pStyle w:val="BookText"/>
        <w:rPr/>
      </w:pPr>
      <w:r>
        <w:rPr>
          <w:rFonts w:ascii="Amiri" w:hAnsi="Amiri" w:eastAsia="Amiri" w:cs="Amiri"/>
          <w:color w:val="111111"/>
          <w:sz w:val="28"/>
          <w:sz w:val="28"/>
          <w:szCs w:val="28"/>
          <w:rtl w:val="true"/>
          <w:lang w:bidi="ar-SA"/>
        </w:rPr>
        <w:t>وياربّ فانصر ناصيريه لنصرهم إمام هدى كالبدر بين الدياجيا</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ريقها يتحدّث المسواكُ أرجا وهل</w:t>
      </w:r>
      <w:r>
        <w:rPr>
          <w:rStyle w:val="FootnoteAnchor"/>
          <w:rtl w:val="true"/>
        </w:rPr>
        <w:footnoteReference w:id="3096"/>
      </w:r>
      <w:r>
        <w:rPr>
          <w:rFonts w:ascii="Amiri" w:hAnsi="Amiri" w:eastAsia="Amiri" w:cs="Amiri"/>
          <w:color w:val="111111"/>
          <w:sz w:val="28"/>
          <w:sz w:val="28"/>
          <w:szCs w:val="28"/>
          <w:rtl w:val="true"/>
          <w:lang w:bidi="ar-SA"/>
        </w:rPr>
        <w:t>شجر الكباء أراك</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النبويّ لا أعماله ملقٌ ولا توحيده اشتراك</w:t>
      </w:r>
    </w:p>
    <w:p>
      <w:pPr>
        <w:pStyle w:val="BookText"/>
        <w:rPr/>
      </w:pPr>
      <w:r>
        <w:rPr>
          <w:rFonts w:ascii="Amiri" w:hAnsi="Amiri" w:eastAsia="Amiri" w:cs="Amiri"/>
          <w:color w:val="111111"/>
          <w:sz w:val="28"/>
          <w:sz w:val="28"/>
          <w:szCs w:val="28"/>
          <w:rtl w:val="true"/>
          <w:lang w:bidi="ar-SA"/>
        </w:rPr>
        <w:t>ذو النور أن نسبح الضلال ملائةً دكناء فهو لسجفها هتّاك</w:t>
      </w:r>
    </w:p>
    <w:p>
      <w:pPr>
        <w:pStyle w:val="BookText"/>
        <w:rPr/>
      </w:pPr>
      <w:r>
        <w:rPr>
          <w:rFonts w:ascii="Amiri" w:hAnsi="Amiri" w:eastAsia="Amiri" w:cs="Amiri"/>
          <w:color w:val="111111"/>
          <w:sz w:val="28"/>
          <w:sz w:val="28"/>
          <w:szCs w:val="28"/>
          <w:rtl w:val="true"/>
          <w:lang w:bidi="ar-SA"/>
        </w:rPr>
        <w:t>علاّم أسرار الغيوب ومن له خلق الزمان ودارت الأفلاك</w:t>
      </w:r>
    </w:p>
    <w:p>
      <w:pPr>
        <w:pStyle w:val="BookText"/>
        <w:rPr/>
      </w:pPr>
      <w:r>
        <w:rPr>
          <w:rFonts w:ascii="Amiri" w:hAnsi="Amiri" w:eastAsia="Amiri" w:cs="Amiri"/>
          <w:color w:val="111111"/>
          <w:sz w:val="28"/>
          <w:sz w:val="28"/>
          <w:szCs w:val="28"/>
          <w:rtl w:val="true"/>
          <w:lang w:bidi="ar-SA"/>
        </w:rPr>
        <w:t>في عصبة مرّيخها وبغرّة الملهوب منها مززمٌ</w:t>
      </w:r>
      <w:r>
        <w:rPr>
          <w:rStyle w:val="FootnoteAnchor"/>
          <w:rtl w:val="true"/>
        </w:rPr>
        <w:footnoteReference w:id="3097"/>
      </w:r>
      <w:r>
        <w:rPr>
          <w:rFonts w:ascii="Amiri" w:hAnsi="Amiri" w:eastAsia="Amiri" w:cs="Amiri"/>
          <w:color w:val="111111"/>
          <w:sz w:val="28"/>
          <w:sz w:val="28"/>
          <w:szCs w:val="28"/>
          <w:rtl w:val="true"/>
          <w:lang w:bidi="ar-SA"/>
        </w:rPr>
        <w:t>وسماك</w:t>
      </w:r>
    </w:p>
    <w:p>
      <w:pPr>
        <w:pStyle w:val="BookText"/>
        <w:rPr/>
      </w:pPr>
      <w:r>
        <w:rPr>
          <w:rFonts w:ascii="Amiri" w:hAnsi="Amiri" w:eastAsia="Amiri" w:cs="Amiri"/>
          <w:color w:val="111111"/>
          <w:sz w:val="28"/>
          <w:sz w:val="28"/>
          <w:szCs w:val="28"/>
          <w:rtl w:val="true"/>
          <w:lang w:bidi="ar-SA"/>
        </w:rPr>
        <w:t>فكأنّ أعناق الملوك فإن يرد أسراً لها لم يقض منه فكاك</w:t>
      </w:r>
    </w:p>
    <w:p>
      <w:pPr>
        <w:pStyle w:val="BookText"/>
        <w:rPr/>
      </w:pPr>
      <w:r>
        <w:rPr>
          <w:rFonts w:ascii="Amiri" w:hAnsi="Amiri" w:eastAsia="Amiri" w:cs="Amiri"/>
          <w:color w:val="111111"/>
          <w:sz w:val="28"/>
          <w:sz w:val="28"/>
          <w:szCs w:val="28"/>
          <w:rtl w:val="true"/>
          <w:lang w:bidi="ar-SA"/>
        </w:rPr>
        <w:t>طعنٌ كأفواه المزاد ودونه ضرب كأشداق المخاض دراك</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عذر من دانت لديه ملائك ألاّ يدين</w:t>
      </w:r>
      <w:r>
        <w:rPr>
          <w:rStyle w:val="FootnoteAnchor"/>
          <w:rtl w:val="true"/>
        </w:rPr>
        <w:footnoteReference w:id="3098"/>
      </w:r>
      <w:r>
        <w:rPr>
          <w:rFonts w:ascii="Amiri" w:hAnsi="Amiri" w:eastAsia="Amiri" w:cs="Amiri"/>
          <w:color w:val="111111"/>
          <w:sz w:val="28"/>
          <w:sz w:val="28"/>
          <w:szCs w:val="28"/>
          <w:rtl w:val="true"/>
          <w:lang w:bidi="ar-SA"/>
        </w:rPr>
        <w:t>لعزّه الأملاك</w:t>
      </w:r>
    </w:p>
    <w:p>
      <w:pPr>
        <w:pStyle w:val="BookText"/>
        <w:rPr/>
      </w:pPr>
      <w:r>
        <w:rPr>
          <w:rFonts w:ascii="Amiri" w:hAnsi="Amiri" w:eastAsia="Amiri" w:cs="Amiri"/>
          <w:color w:val="111111"/>
          <w:sz w:val="28"/>
          <w:sz w:val="28"/>
          <w:szCs w:val="28"/>
          <w:rtl w:val="true"/>
          <w:lang w:bidi="ar-SA"/>
        </w:rPr>
        <w:t>متعاظم الأفعال لا هويّتها للأمر قبل وقوعه درّاك</w:t>
      </w:r>
    </w:p>
    <w:p>
      <w:pPr>
        <w:pStyle w:val="BookText"/>
        <w:rPr/>
      </w:pPr>
      <w:r>
        <w:rPr>
          <w:rFonts w:ascii="Amiri" w:hAnsi="Amiri" w:eastAsia="Amiri" w:cs="Amiri"/>
          <w:color w:val="111111"/>
          <w:sz w:val="28"/>
          <w:sz w:val="28"/>
          <w:szCs w:val="28"/>
          <w:rtl w:val="true"/>
          <w:lang w:bidi="ar-SA"/>
        </w:rPr>
        <w:t>أوفى من القمر المنير لنعله شسعٌ وأعظم من ذكاء شراك</w:t>
      </w:r>
    </w:p>
    <w:p>
      <w:pPr>
        <w:pStyle w:val="BookText"/>
        <w:rPr/>
      </w:pPr>
      <w:r>
        <w:rPr>
          <w:rFonts w:ascii="Amiri" w:hAnsi="Amiri" w:eastAsia="Amiri" w:cs="Amiri"/>
          <w:color w:val="111111"/>
          <w:sz w:val="28"/>
          <w:sz w:val="28"/>
          <w:szCs w:val="28"/>
          <w:rtl w:val="true"/>
          <w:lang w:bidi="ar-SA"/>
        </w:rPr>
        <w:t>الصافح الفتّاك والمتطوّل المنّان</w:t>
      </w:r>
      <w:r>
        <w:rPr>
          <w:rStyle w:val="FootnoteAnchor"/>
          <w:rtl w:val="true"/>
        </w:rPr>
        <w:footnoteReference w:id="3099"/>
      </w:r>
      <w:r>
        <w:rPr>
          <w:rFonts w:ascii="Amiri" w:hAnsi="Amiri" w:eastAsia="Amiri" w:cs="Amiri"/>
          <w:color w:val="111111"/>
          <w:sz w:val="28"/>
          <w:sz w:val="28"/>
          <w:szCs w:val="28"/>
          <w:rtl w:val="true"/>
          <w:lang w:bidi="ar-SA"/>
        </w:rPr>
        <w:t>والأخّاذ والثراك</w:t>
      </w:r>
    </w:p>
    <w:p>
      <w:pPr>
        <w:pStyle w:val="BookText"/>
        <w:rPr/>
      </w:pPr>
      <w:r>
        <w:rPr>
          <w:rFonts w:ascii="Amiri" w:hAnsi="Amiri" w:eastAsia="Amiri" w:cs="Amiri"/>
          <w:color w:val="111111"/>
          <w:sz w:val="28"/>
          <w:sz w:val="28"/>
          <w:szCs w:val="28"/>
          <w:rtl w:val="true"/>
          <w:lang w:bidi="ar-SA"/>
        </w:rPr>
        <w:t>قد قلت للأعداء إذ جعلوا له ضدّاً أيجعل كالحضيض سكاك</w:t>
      </w:r>
      <w:r>
        <w:rPr>
          <w:rStyle w:val="FootnoteAnchor"/>
          <w:rtl w:val="true"/>
        </w:rPr>
        <w:footnoteReference w:id="3100"/>
      </w:r>
    </w:p>
    <w:p>
      <w:pPr>
        <w:pStyle w:val="BookText"/>
        <w:rPr/>
      </w:pPr>
      <w:r>
        <w:rPr>
          <w:rFonts w:ascii="Amiri" w:hAnsi="Amiri" w:eastAsia="Amiri" w:cs="Amiri"/>
          <w:color w:val="111111"/>
          <w:sz w:val="28"/>
          <w:sz w:val="28"/>
          <w:szCs w:val="28"/>
          <w:rtl w:val="true"/>
          <w:lang w:bidi="ar-SA"/>
        </w:rPr>
        <w:t>حاش لنور الحقّ يعدله فضله</w:t>
      </w:r>
      <w:r>
        <w:rPr>
          <w:rStyle w:val="FootnoteAnchor"/>
          <w:rtl w:val="true"/>
        </w:rPr>
        <w:footnoteReference w:id="3101"/>
      </w:r>
      <w:r>
        <w:rPr>
          <w:rFonts w:ascii="Amiri" w:hAnsi="Amiri" w:eastAsia="Amiri" w:cs="Amiri"/>
          <w:color w:val="111111"/>
          <w:sz w:val="28"/>
          <w:sz w:val="28"/>
          <w:szCs w:val="28"/>
          <w:rtl w:val="true"/>
          <w:lang w:bidi="ar-SA"/>
        </w:rPr>
        <w:t>ظلم الضلال كما رأى الأفّاك</w:t>
      </w:r>
    </w:p>
    <w:p>
      <w:pPr>
        <w:pStyle w:val="BookText"/>
        <w:rPr/>
      </w:pPr>
      <w:r>
        <w:rPr>
          <w:rFonts w:ascii="Amiri" w:hAnsi="Amiri" w:eastAsia="Amiri" w:cs="Amiri"/>
          <w:color w:val="111111"/>
          <w:sz w:val="28"/>
          <w:sz w:val="28"/>
          <w:szCs w:val="28"/>
          <w:rtl w:val="true"/>
          <w:lang w:bidi="ar-SA"/>
        </w:rPr>
        <w:t>صلّى عليه اللّه ما اكتست الربى برداً بأيدي المعصرات يحاك</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 xml:space="preserve">وله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جلّت</w:t>
      </w:r>
      <w:r>
        <w:rPr>
          <w:rStyle w:val="FootnoteAnchor"/>
          <w:rtl w:val="true"/>
        </w:rPr>
        <w:footnoteReference w:id="3103"/>
      </w:r>
      <w:r>
        <w:rPr>
          <w:rFonts w:ascii="Amiri" w:hAnsi="Amiri" w:eastAsia="Amiri" w:cs="Amiri"/>
          <w:color w:val="111111"/>
          <w:sz w:val="28"/>
          <w:sz w:val="28"/>
          <w:szCs w:val="28"/>
          <w:rtl w:val="true"/>
          <w:lang w:bidi="ar-SA"/>
        </w:rPr>
        <w:t>فلمّا دقّ في عينك الورى نهضت إلى اُمّ القرى أيدي القرى</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وأظهرت نور اللّه بين قائل</w:t>
      </w:r>
      <w:r>
        <w:rPr>
          <w:rStyle w:val="FootnoteAnchor"/>
          <w:rtl w:val="true"/>
        </w:rPr>
        <w:footnoteReference w:id="3104"/>
      </w:r>
      <w:r>
        <w:rPr>
          <w:rFonts w:ascii="Amiri" w:hAnsi="Amiri" w:eastAsia="Amiri" w:cs="Amiri"/>
          <w:color w:val="111111"/>
          <w:sz w:val="28"/>
          <w:sz w:val="28"/>
          <w:szCs w:val="28"/>
          <w:rtl w:val="true"/>
          <w:lang w:bidi="ar-SA"/>
        </w:rPr>
        <w:t>من الناس لم يبرح بها الشرك نيّرا</w:t>
      </w:r>
    </w:p>
    <w:p>
      <w:pPr>
        <w:pStyle w:val="BookText"/>
        <w:rPr/>
      </w:pPr>
      <w:r>
        <w:rPr>
          <w:rFonts w:ascii="Amiri" w:hAnsi="Amiri" w:eastAsia="Amiri" w:cs="Amiri"/>
          <w:color w:val="111111"/>
          <w:sz w:val="28"/>
          <w:sz w:val="28"/>
          <w:szCs w:val="28"/>
          <w:rtl w:val="true"/>
          <w:lang w:bidi="ar-SA"/>
        </w:rPr>
        <w:t>وكسرت أصناماً طعنت حماتها بسمر الوشيج اللدن حتّى تكسّرا</w:t>
      </w:r>
    </w:p>
    <w:p>
      <w:pPr>
        <w:pStyle w:val="BookText"/>
        <w:rPr/>
      </w:pPr>
      <w:r>
        <w:rPr>
          <w:rFonts w:ascii="Amiri" w:hAnsi="Amiri" w:eastAsia="Amiri" w:cs="Amiri"/>
          <w:color w:val="111111"/>
          <w:sz w:val="28"/>
          <w:sz w:val="28"/>
          <w:szCs w:val="28"/>
          <w:rtl w:val="true"/>
          <w:lang w:bidi="ar-SA"/>
        </w:rPr>
        <w:t>رقيت بأسمى غاربٍ أحدقت به ملائك يتلون الكتاب الجهّرا</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بغارب خير المرسلين وأشرف الأنام وأزكى فاعل</w:t>
      </w:r>
      <w:r>
        <w:rPr>
          <w:rStyle w:val="FootnoteAnchor"/>
          <w:rtl w:val="true"/>
        </w:rPr>
        <w:footnoteReference w:id="3106"/>
      </w:r>
      <w:r>
        <w:rPr>
          <w:rFonts w:ascii="IRNazanin" w:hAnsi="IRNazanin" w:eastAsia="IRNazanin"/>
          <w:color w:val="111111"/>
          <w:sz w:val="28"/>
          <w:sz w:val="28"/>
          <w:szCs w:val="28"/>
          <w:rtl w:val="true"/>
          <w:lang w:bidi="fa-IR"/>
        </w:rPr>
        <w:t>وطأ الثرى</w:t>
      </w:r>
    </w:p>
    <w:p>
      <w:pPr>
        <w:pStyle w:val="BookText"/>
        <w:rPr/>
      </w:pPr>
      <w:r>
        <w:rPr>
          <w:rFonts w:ascii="Amiri" w:hAnsi="Amiri" w:eastAsia="Amiri" w:cs="Amiri"/>
          <w:color w:val="111111"/>
          <w:sz w:val="28"/>
          <w:sz w:val="28"/>
          <w:szCs w:val="28"/>
          <w:rtl w:val="true"/>
          <w:lang w:bidi="ar-SA"/>
        </w:rPr>
        <w:t>فسبّح جبريل وقدّس هيبة وهلّل إسرافيل رعباً وكبّرا</w:t>
      </w:r>
    </w:p>
    <w:p>
      <w:pPr>
        <w:pStyle w:val="BookText"/>
        <w:rPr/>
      </w:pPr>
      <w:r>
        <w:rPr>
          <w:rFonts w:ascii="Amiri" w:hAnsi="Amiri" w:eastAsia="Amiri" w:cs="Amiri"/>
          <w:color w:val="111111"/>
          <w:sz w:val="28"/>
          <w:sz w:val="28"/>
          <w:szCs w:val="28"/>
          <w:rtl w:val="true"/>
          <w:lang w:bidi="ar-SA"/>
        </w:rPr>
        <w:t>فيا رتبةً لو شئت أن تلمس السها بها لم يكن ما رمته متعذّرا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قدميه أيّ قدسٍ وطئتا وأيّ مقامٍ فمتما فيه أنورا</w:t>
      </w:r>
    </w:p>
    <w:p>
      <w:pPr>
        <w:pStyle w:val="BookText"/>
        <w:rPr/>
      </w:pPr>
      <w:r>
        <w:rPr>
          <w:rFonts w:ascii="Amiri" w:hAnsi="Amiri" w:eastAsia="Amiri" w:cs="Amiri"/>
          <w:color w:val="111111"/>
          <w:sz w:val="28"/>
          <w:sz w:val="28"/>
          <w:szCs w:val="28"/>
          <w:rtl w:val="true"/>
          <w:lang w:bidi="ar-SA"/>
        </w:rPr>
        <w:t>بحيث أفاءت سدرة العرش ظلّها بضوحيه</w:t>
      </w:r>
      <w:r>
        <w:rPr>
          <w:rStyle w:val="FootnoteAnchor"/>
          <w:rtl w:val="true"/>
        </w:rPr>
        <w:footnoteReference w:id="3107"/>
      </w:r>
      <w:r>
        <w:rPr>
          <w:rFonts w:ascii="Amiri" w:hAnsi="Amiri" w:eastAsia="Amiri" w:cs="Amiri"/>
          <w:color w:val="111111"/>
          <w:sz w:val="28"/>
          <w:sz w:val="28"/>
          <w:szCs w:val="28"/>
          <w:rtl w:val="true"/>
          <w:lang w:bidi="ar-SA"/>
        </w:rPr>
        <w:t>فاعتدت بذلك مفخرا</w:t>
      </w:r>
    </w:p>
    <w:p>
      <w:pPr>
        <w:pStyle w:val="BookText"/>
        <w:rPr/>
      </w:pPr>
      <w:r>
        <w:rPr>
          <w:rFonts w:ascii="Amiri" w:hAnsi="Amiri" w:eastAsia="Amiri" w:cs="Amiri"/>
          <w:color w:val="111111"/>
          <w:sz w:val="28"/>
          <w:sz w:val="28"/>
          <w:szCs w:val="28"/>
          <w:rtl w:val="true"/>
          <w:lang w:bidi="ar-SA"/>
        </w:rPr>
        <w:t>وحيث الوميض الشعشاني فائضٌ من المصدر الأعلى تبارك مصدرا</w:t>
      </w:r>
    </w:p>
    <w:p>
      <w:pPr>
        <w:pStyle w:val="BookText"/>
        <w:rPr/>
      </w:pPr>
      <w:r>
        <w:rPr>
          <w:rFonts w:ascii="Amiri" w:hAnsi="Amiri" w:eastAsia="Amiri" w:cs="Amiri"/>
          <w:color w:val="111111"/>
          <w:sz w:val="28"/>
          <w:sz w:val="28"/>
          <w:szCs w:val="28"/>
          <w:rtl w:val="true"/>
          <w:lang w:bidi="ar-SA"/>
        </w:rPr>
        <w:t>فليس سواع بعده</w:t>
      </w:r>
      <w:r>
        <w:rPr>
          <w:rStyle w:val="FootnoteAnchor"/>
          <w:rtl w:val="true"/>
        </w:rPr>
        <w:footnoteReference w:id="3108"/>
      </w:r>
      <w:r>
        <w:rPr>
          <w:rFonts w:ascii="Amiri" w:hAnsi="Amiri" w:eastAsia="Amiri" w:cs="Amiri"/>
          <w:color w:val="111111"/>
          <w:sz w:val="28"/>
          <w:sz w:val="28"/>
          <w:szCs w:val="28"/>
          <w:rtl w:val="true"/>
          <w:lang w:bidi="ar-SA"/>
        </w:rPr>
        <w:t>بمعظّمٍ ولا اللاّت مسجود</w:t>
      </w:r>
      <w:r>
        <w:rPr>
          <w:rStyle w:val="FootnoteAnchor"/>
          <w:rtl w:val="true"/>
        </w:rPr>
        <w:footnoteReference w:id="3109"/>
      </w:r>
      <w:r>
        <w:rPr>
          <w:rFonts w:ascii="Amiri" w:hAnsi="Amiri" w:eastAsia="Amiri" w:cs="Amiri"/>
          <w:color w:val="111111"/>
          <w:sz w:val="28"/>
          <w:sz w:val="28"/>
          <w:szCs w:val="28"/>
          <w:rtl w:val="true"/>
          <w:lang w:bidi="ar-SA"/>
        </w:rPr>
        <w:t>لها ومعفّرا</w:t>
      </w:r>
    </w:p>
    <w:p>
      <w:pPr>
        <w:pStyle w:val="BookText"/>
        <w:rPr/>
      </w:pPr>
      <w:r>
        <w:rPr>
          <w:rFonts w:ascii="Amiri" w:hAnsi="Amiri" w:eastAsia="Amiri" w:cs="Amiri"/>
          <w:color w:val="111111"/>
          <w:sz w:val="28"/>
          <w:sz w:val="28"/>
          <w:szCs w:val="28"/>
          <w:rtl w:val="true"/>
          <w:lang w:bidi="ar-SA"/>
        </w:rPr>
        <w:t>ولا ابن نفيل يوم</w:t>
      </w:r>
      <w:r>
        <w:rPr>
          <w:rStyle w:val="FootnoteAnchor"/>
          <w:rtl w:val="true"/>
        </w:rPr>
        <w:footnoteReference w:id="3110"/>
      </w:r>
      <w:r>
        <w:rPr>
          <w:rFonts w:ascii="Amiri" w:hAnsi="Amiri" w:eastAsia="Amiri" w:cs="Amiri"/>
          <w:color w:val="111111"/>
          <w:sz w:val="28"/>
          <w:sz w:val="28"/>
          <w:szCs w:val="28"/>
          <w:rtl w:val="true"/>
          <w:lang w:bidi="ar-SA"/>
        </w:rPr>
        <w:t>ذاك ومقيس بأوّل من وسدته عفر الثرى</w:t>
      </w:r>
    </w:p>
    <w:p>
      <w:pPr>
        <w:pStyle w:val="BookText"/>
        <w:rPr/>
      </w:pPr>
      <w:r>
        <w:rPr>
          <w:rFonts w:ascii="Amiri" w:hAnsi="Amiri" w:eastAsia="Amiri" w:cs="Amiri"/>
          <w:color w:val="111111"/>
          <w:sz w:val="28"/>
          <w:sz w:val="28"/>
          <w:szCs w:val="28"/>
          <w:rtl w:val="true"/>
          <w:lang w:bidi="ar-SA"/>
        </w:rPr>
        <w:t>صدمت قريشاً والرماح شواجرٌ فقطّعت من أرحامها ما تشجّرا</w:t>
      </w:r>
    </w:p>
    <w:p>
      <w:pPr>
        <w:pStyle w:val="BookText"/>
        <w:rPr/>
      </w:pPr>
      <w:r>
        <w:rPr>
          <w:rFonts w:ascii="Amiri" w:hAnsi="Amiri" w:eastAsia="Amiri" w:cs="Amiri"/>
          <w:color w:val="111111"/>
          <w:sz w:val="28"/>
          <w:sz w:val="28"/>
          <w:szCs w:val="28"/>
          <w:rtl w:val="true"/>
          <w:lang w:bidi="ar-SA"/>
        </w:rPr>
        <w:t>فلولا أناة في ابن عمّك جعجعت بعضبك أجرى من دم القوم أبحرا</w:t>
      </w:r>
    </w:p>
    <w:p>
      <w:pPr>
        <w:pStyle w:val="BookText"/>
        <w:rPr/>
      </w:pPr>
      <w:r>
        <w:rPr>
          <w:rFonts w:ascii="Amiri" w:hAnsi="Amiri" w:eastAsia="Amiri" w:cs="Amiri"/>
          <w:color w:val="111111"/>
          <w:sz w:val="28"/>
          <w:sz w:val="28"/>
          <w:szCs w:val="28"/>
          <w:rtl w:val="true"/>
          <w:lang w:bidi="ar-SA"/>
        </w:rPr>
        <w:t>ولكنّ سرّ اللّه شطر فيكما فكنت لستطو ثمّ كان ليغفرا</w:t>
      </w:r>
    </w:p>
    <w:p>
      <w:pPr>
        <w:pStyle w:val="BookText"/>
        <w:rPr/>
      </w:pPr>
      <w:r>
        <w:rPr>
          <w:rFonts w:ascii="IRNazanin" w:hAnsi="IRNazanin" w:eastAsia="IRNazanin"/>
          <w:color w:val="111111"/>
          <w:sz w:val="28"/>
          <w:sz w:val="28"/>
          <w:szCs w:val="28"/>
          <w:rtl w:val="true"/>
          <w:lang w:bidi="fa-IR"/>
        </w:rPr>
        <w:t>وزدت</w:t>
      </w:r>
      <w:r>
        <w:rPr>
          <w:rStyle w:val="FootnoteAnchor"/>
          <w:rtl w:val="true"/>
        </w:rPr>
        <w:footnoteReference w:id="3111"/>
      </w:r>
      <w:r>
        <w:rPr>
          <w:rFonts w:ascii="Amiri" w:hAnsi="Amiri" w:eastAsia="Amiri" w:cs="Amiri"/>
          <w:color w:val="111111"/>
          <w:sz w:val="28"/>
          <w:sz w:val="28"/>
          <w:szCs w:val="28"/>
          <w:rtl w:val="true"/>
          <w:lang w:bidi="ar-SA"/>
        </w:rPr>
        <w:t>حنيناً والمنايا شواخص فذلّلت من أركانها ما توعرا</w:t>
      </w:r>
    </w:p>
    <w:p>
      <w:pPr>
        <w:pStyle w:val="BookText"/>
        <w:rPr/>
      </w:pPr>
      <w:r>
        <w:rPr>
          <w:rFonts w:ascii="Amiri" w:hAnsi="Amiri" w:eastAsia="Amiri" w:cs="Amiri"/>
          <w:color w:val="111111"/>
          <w:sz w:val="28"/>
          <w:sz w:val="28"/>
          <w:szCs w:val="28"/>
          <w:rtl w:val="true"/>
          <w:lang w:bidi="ar-SA"/>
        </w:rPr>
        <w:t>فكم من دمٍ أضحى بسيفك قاطراً بها من كمّي قد تركت مقطّرا</w:t>
      </w:r>
    </w:p>
    <w:p>
      <w:pPr>
        <w:pStyle w:val="BookText"/>
        <w:rPr/>
      </w:pPr>
      <w:r>
        <w:rPr>
          <w:rFonts w:ascii="Amiri" w:hAnsi="Amiri" w:eastAsia="Amiri" w:cs="Amiri"/>
          <w:color w:val="111111"/>
          <w:sz w:val="28"/>
          <w:sz w:val="28"/>
          <w:szCs w:val="28"/>
          <w:rtl w:val="true"/>
          <w:lang w:bidi="ar-SA"/>
        </w:rPr>
        <w:t>وكم فاجرٍ فجّرت ينبوع قلبه وكم كافرٍ بالترب أمسى</w:t>
      </w:r>
      <w:r>
        <w:rPr>
          <w:rStyle w:val="FootnoteAnchor"/>
          <w:rtl w:val="true"/>
        </w:rPr>
        <w:footnoteReference w:id="3112"/>
      </w:r>
      <w:r>
        <w:rPr>
          <w:rFonts w:ascii="Amiri" w:hAnsi="Amiri" w:eastAsia="Amiri" w:cs="Amiri"/>
          <w:color w:val="111111"/>
          <w:sz w:val="28"/>
          <w:sz w:val="28"/>
          <w:szCs w:val="28"/>
          <w:rtl w:val="true"/>
          <w:lang w:bidi="ar-SA"/>
        </w:rPr>
        <w:t>مكفّرا</w:t>
      </w:r>
    </w:p>
    <w:p>
      <w:pPr>
        <w:pStyle w:val="BookText"/>
        <w:rPr/>
      </w:pPr>
      <w:r>
        <w:rPr>
          <w:rFonts w:ascii="Amiri" w:hAnsi="Amiri" w:eastAsia="Amiri" w:cs="Amiri"/>
          <w:color w:val="111111"/>
          <w:sz w:val="28"/>
          <w:sz w:val="28"/>
          <w:szCs w:val="28"/>
          <w:rtl w:val="true"/>
          <w:lang w:bidi="ar-SA"/>
        </w:rPr>
        <w:t>وكم من رؤوس في الرماح عقدتها هناك لأحسام</w:t>
      </w:r>
      <w:r>
        <w:rPr>
          <w:rStyle w:val="FootnoteAnchor"/>
          <w:rtl w:val="true"/>
        </w:rPr>
        <w:footnoteReference w:id="3113"/>
      </w:r>
      <w:r>
        <w:rPr>
          <w:rFonts w:ascii="Amiri" w:hAnsi="Amiri" w:eastAsia="Amiri" w:cs="Amiri"/>
          <w:color w:val="111111"/>
          <w:sz w:val="28"/>
          <w:sz w:val="28"/>
          <w:szCs w:val="28"/>
          <w:rtl w:val="true"/>
          <w:lang w:bidi="ar-SA"/>
        </w:rPr>
        <w:t>محلّلة العرا</w:t>
      </w:r>
    </w:p>
    <w:p>
      <w:pPr>
        <w:pStyle w:val="BookText"/>
        <w:rPr/>
      </w:pPr>
      <w:r>
        <w:rPr>
          <w:rFonts w:ascii="Amiri" w:hAnsi="Amiri" w:eastAsia="Amiri" w:cs="Amiri"/>
          <w:color w:val="111111"/>
          <w:sz w:val="28"/>
          <w:sz w:val="28"/>
          <w:szCs w:val="28"/>
          <w:rtl w:val="true"/>
          <w:lang w:bidi="ar-SA"/>
        </w:rPr>
        <w:t>وأعجب إنساناً من القوم كثرة فلم تغن</w:t>
      </w:r>
      <w:r>
        <w:rPr>
          <w:rStyle w:val="FootnoteAnchor"/>
          <w:rtl w:val="true"/>
        </w:rPr>
        <w:footnoteReference w:id="3114"/>
      </w:r>
      <w:r>
        <w:rPr>
          <w:rFonts w:ascii="Amiri" w:hAnsi="Amiri" w:eastAsia="Amiri" w:cs="Amiri"/>
          <w:color w:val="111111"/>
          <w:sz w:val="28"/>
          <w:sz w:val="28"/>
          <w:szCs w:val="28"/>
          <w:rtl w:val="true"/>
          <w:lang w:bidi="ar-SA"/>
        </w:rPr>
        <w:t>شيئاً ثمّ هرول مدبرا</w:t>
      </w:r>
    </w:p>
    <w:p>
      <w:pPr>
        <w:pStyle w:val="BookText"/>
        <w:rPr/>
      </w:pPr>
      <w:r>
        <w:rPr>
          <w:rFonts w:ascii="Amiri" w:hAnsi="Amiri" w:eastAsia="Amiri" w:cs="Amiri"/>
          <w:color w:val="111111"/>
          <w:sz w:val="28"/>
          <w:sz w:val="28"/>
          <w:szCs w:val="28"/>
          <w:rtl w:val="true"/>
          <w:lang w:bidi="ar-SA"/>
        </w:rPr>
        <w:t>وضاقت عليه الأرض من بعد رحبها وللنصّ حكم لا يدافع بالمرا</w:t>
      </w:r>
    </w:p>
    <w:p>
      <w:pPr>
        <w:pStyle w:val="BookText"/>
        <w:rPr/>
      </w:pPr>
      <w:r>
        <w:rPr>
          <w:rFonts w:ascii="Amiri" w:hAnsi="Amiri" w:eastAsia="Amiri" w:cs="Amiri"/>
          <w:color w:val="111111"/>
          <w:sz w:val="28"/>
          <w:sz w:val="28"/>
          <w:szCs w:val="28"/>
          <w:rtl w:val="true"/>
          <w:lang w:bidi="ar-SA"/>
        </w:rPr>
        <w:t>فليس نكير</w:t>
      </w:r>
      <w:r>
        <w:rPr>
          <w:rStyle w:val="FootnoteAnchor"/>
          <w:rtl w:val="true"/>
        </w:rPr>
        <w:footnoteReference w:id="3115"/>
      </w:r>
      <w:r>
        <w:rPr>
          <w:rFonts w:ascii="Amiri" w:hAnsi="Amiri" w:eastAsia="Amiri" w:cs="Amiri"/>
          <w:color w:val="111111"/>
          <w:sz w:val="28"/>
          <w:sz w:val="28"/>
          <w:szCs w:val="28"/>
          <w:rtl w:val="true"/>
          <w:lang w:bidi="ar-SA"/>
        </w:rPr>
        <w:t>في حنين فراره ففي اُحدٍ قد فرّ خوفاً وخيبرا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رويدك أنّ المجد</w:t>
      </w:r>
      <w:r>
        <w:rPr>
          <w:rStyle w:val="FootnoteAnchor"/>
          <w:rtl w:val="true"/>
        </w:rPr>
        <w:footnoteReference w:id="3116"/>
      </w:r>
      <w:r>
        <w:rPr>
          <w:rFonts w:ascii="Amiri" w:hAnsi="Amiri" w:eastAsia="Amiri" w:cs="Amiri"/>
          <w:color w:val="111111"/>
          <w:sz w:val="28"/>
          <w:sz w:val="28"/>
          <w:szCs w:val="28"/>
          <w:rtl w:val="true"/>
          <w:lang w:bidi="ar-SA"/>
        </w:rPr>
        <w:t>حلوٌ لطاعمٍ غريبٌ فإن ما رمته</w:t>
      </w:r>
      <w:r>
        <w:rPr>
          <w:rStyle w:val="FootnoteAnchor"/>
          <w:rtl w:val="true"/>
        </w:rPr>
        <w:footnoteReference w:id="3117"/>
      </w:r>
      <w:r>
        <w:rPr>
          <w:rFonts w:ascii="IRNazanin" w:hAnsi="IRNazanin" w:eastAsia="IRNazanin"/>
          <w:color w:val="111111"/>
          <w:sz w:val="28"/>
          <w:sz w:val="28"/>
          <w:szCs w:val="28"/>
          <w:rtl w:val="true"/>
          <w:lang w:bidi="fa-IR"/>
        </w:rPr>
        <w:t>ذقت ممقرا</w:t>
      </w:r>
    </w:p>
    <w:p>
      <w:pPr>
        <w:pStyle w:val="BookText"/>
        <w:rPr/>
      </w:pPr>
      <w:r>
        <w:rPr>
          <w:rFonts w:ascii="Amiri" w:hAnsi="Amiri" w:eastAsia="Amiri" w:cs="Amiri"/>
          <w:color w:val="111111"/>
          <w:sz w:val="28"/>
          <w:sz w:val="28"/>
          <w:szCs w:val="28"/>
          <w:rtl w:val="true"/>
          <w:lang w:bidi="ar-SA"/>
        </w:rPr>
        <w:t>وما كلّ من رام المعالي تحمّلت مناكبه منها الركام الكنهورا</w:t>
      </w:r>
    </w:p>
    <w:p>
      <w:pPr>
        <w:pStyle w:val="BookText"/>
        <w:rPr/>
      </w:pPr>
      <w:r>
        <w:rPr>
          <w:rFonts w:ascii="Amiri" w:hAnsi="Amiri" w:eastAsia="Amiri" w:cs="Amiri"/>
          <w:color w:val="111111"/>
          <w:sz w:val="28"/>
          <w:sz w:val="28"/>
          <w:szCs w:val="28"/>
          <w:rtl w:val="true"/>
          <w:lang w:bidi="ar-SA"/>
        </w:rPr>
        <w:t>تنحّ عن العلياء يسحب ذيلها همام تردّى بالعلى وتأزرا</w:t>
      </w:r>
    </w:p>
    <w:p>
      <w:pPr>
        <w:pStyle w:val="BookText"/>
        <w:rPr/>
      </w:pPr>
      <w:r>
        <w:rPr>
          <w:rFonts w:ascii="Amiri" w:hAnsi="Amiri" w:eastAsia="Amiri" w:cs="Amiri"/>
          <w:color w:val="111111"/>
          <w:sz w:val="28"/>
          <w:sz w:val="28"/>
          <w:szCs w:val="28"/>
          <w:rtl w:val="true"/>
          <w:lang w:bidi="ar-SA"/>
        </w:rPr>
        <w:t>فتىً لم يعرق</w:t>
      </w:r>
      <w:r>
        <w:rPr>
          <w:rStyle w:val="FootnoteAnchor"/>
          <w:rtl w:val="true"/>
        </w:rPr>
        <w:footnoteReference w:id="3118"/>
      </w:r>
      <w:r>
        <w:rPr>
          <w:rFonts w:ascii="Amiri" w:hAnsi="Amiri" w:eastAsia="Amiri" w:cs="Amiri"/>
          <w:color w:val="111111"/>
          <w:sz w:val="28"/>
          <w:sz w:val="28"/>
          <w:szCs w:val="28"/>
          <w:rtl w:val="true"/>
          <w:lang w:bidi="ar-SA"/>
        </w:rPr>
        <w:t>فيه تيم بن مرّة ولا عَبَدَ اللاّت الخبيثة أعصرا</w:t>
      </w:r>
    </w:p>
    <w:p>
      <w:pPr>
        <w:pStyle w:val="BookText"/>
        <w:rPr/>
      </w:pPr>
      <w:r>
        <w:rPr>
          <w:rFonts w:ascii="Amiri" w:hAnsi="Amiri" w:eastAsia="Amiri" w:cs="Amiri"/>
          <w:color w:val="111111"/>
          <w:sz w:val="28"/>
          <w:sz w:val="28"/>
          <w:szCs w:val="28"/>
          <w:rtl w:val="true"/>
          <w:lang w:bidi="ar-SA"/>
        </w:rPr>
        <w:t>ولا كان معزولاً غداة براءةٍ ولا عن صلاة أمَّ فيها مؤخّرا</w:t>
      </w:r>
    </w:p>
    <w:p>
      <w:pPr>
        <w:pStyle w:val="BookText"/>
        <w:rPr/>
      </w:pPr>
      <w:r>
        <w:rPr>
          <w:rFonts w:ascii="Amiri" w:hAnsi="Amiri" w:eastAsia="Amiri" w:cs="Amiri"/>
          <w:color w:val="111111"/>
          <w:sz w:val="28"/>
          <w:sz w:val="28"/>
          <w:szCs w:val="28"/>
          <w:rtl w:val="true"/>
          <w:lang w:bidi="ar-SA"/>
        </w:rPr>
        <w:t>ولا كان في بعث بن زيدٍ مؤمّراً عليه فاضحى لابن زيد مؤمرا</w:t>
      </w:r>
    </w:p>
    <w:p>
      <w:pPr>
        <w:pStyle w:val="BookText"/>
        <w:rPr/>
      </w:pPr>
      <w:r>
        <w:rPr>
          <w:rFonts w:ascii="Amiri" w:hAnsi="Amiri" w:eastAsia="Amiri" w:cs="Amiri"/>
          <w:color w:val="111111"/>
          <w:sz w:val="28"/>
          <w:sz w:val="28"/>
          <w:szCs w:val="28"/>
          <w:rtl w:val="true"/>
          <w:lang w:bidi="ar-SA"/>
        </w:rPr>
        <w:t>ولا كان يوم الغار يهفو جنانه حذاراً ولا يوم العريش تسترا</w:t>
      </w:r>
    </w:p>
    <w:p>
      <w:pPr>
        <w:pStyle w:val="BookText"/>
        <w:rPr/>
      </w:pPr>
      <w:r>
        <w:rPr>
          <w:rFonts w:ascii="Amiri" w:hAnsi="Amiri" w:eastAsia="Amiri" w:cs="Amiri"/>
          <w:color w:val="111111"/>
          <w:sz w:val="28"/>
          <w:sz w:val="28"/>
          <w:szCs w:val="28"/>
          <w:rtl w:val="true"/>
          <w:lang w:bidi="ar-SA"/>
        </w:rPr>
        <w:t>إمام هدىً بالقرص أثّر فاقتضى له القرص ردّ القرص أبيض أزهرا</w:t>
      </w:r>
    </w:p>
    <w:p>
      <w:pPr>
        <w:pStyle w:val="BookText"/>
        <w:rPr/>
      </w:pPr>
      <w:r>
        <w:rPr>
          <w:rFonts w:ascii="Amiri" w:hAnsi="Amiri" w:eastAsia="Amiri" w:cs="Amiri"/>
          <w:color w:val="111111"/>
          <w:sz w:val="28"/>
          <w:sz w:val="28"/>
          <w:szCs w:val="28"/>
          <w:rtl w:val="true"/>
          <w:lang w:bidi="ar-SA"/>
        </w:rPr>
        <w:t>يزاحمه جبريل تحت عبائه</w:t>
      </w:r>
      <w:r>
        <w:rPr>
          <w:rStyle w:val="FootnoteAnchor"/>
          <w:rtl w:val="true"/>
        </w:rPr>
        <w:footnoteReference w:id="3119"/>
      </w:r>
      <w:r>
        <w:rPr>
          <w:rFonts w:ascii="IRNazanin" w:hAnsi="IRNazanin" w:eastAsia="IRNazanin"/>
          <w:color w:val="111111"/>
          <w:sz w:val="28"/>
          <w:sz w:val="28"/>
          <w:szCs w:val="28"/>
          <w:rtl w:val="true"/>
          <w:lang w:bidi="fa-IR"/>
        </w:rPr>
        <w:t>لها قبل</w:t>
      </w:r>
      <w:r>
        <w:rPr>
          <w:rStyle w:val="FootnoteAnchor"/>
          <w:rtl w:val="true"/>
        </w:rPr>
        <w:footnoteReference w:id="3120"/>
      </w:r>
      <w:r>
        <w:rPr>
          <w:rFonts w:ascii="Amiri" w:hAnsi="Amiri" w:eastAsia="Amiri" w:cs="Amiri"/>
          <w:color w:val="111111"/>
          <w:sz w:val="28"/>
          <w:sz w:val="28"/>
          <w:szCs w:val="28"/>
          <w:rtl w:val="true"/>
          <w:lang w:bidi="ar-SA"/>
        </w:rPr>
        <w:t>كلّ الصيد في جانب الفرا</w:t>
      </w:r>
    </w:p>
    <w:p>
      <w:pPr>
        <w:pStyle w:val="BookText"/>
        <w:rPr/>
      </w:pPr>
      <w:r>
        <w:rPr>
          <w:rFonts w:ascii="Amiri" w:hAnsi="Amiri" w:eastAsia="Amiri" w:cs="Amiri"/>
          <w:color w:val="111111"/>
          <w:sz w:val="28"/>
          <w:sz w:val="28"/>
          <w:szCs w:val="28"/>
          <w:rtl w:val="true"/>
          <w:lang w:bidi="ar-SA"/>
        </w:rPr>
        <w:t>حلفت بمثواه الشريف وتربة أحال ثراها طيب ريّاه عنبرا</w:t>
      </w:r>
    </w:p>
    <w:p>
      <w:pPr>
        <w:pStyle w:val="BookText"/>
        <w:rPr/>
      </w:pPr>
      <w:r>
        <w:rPr>
          <w:rFonts w:ascii="Amiri" w:hAnsi="Amiri" w:eastAsia="Amiri" w:cs="Amiri"/>
          <w:color w:val="111111"/>
          <w:sz w:val="28"/>
          <w:sz w:val="28"/>
          <w:szCs w:val="28"/>
          <w:rtl w:val="true"/>
          <w:lang w:bidi="ar-SA"/>
        </w:rPr>
        <w:t>لأستنفذنّ العمر في مدحي له وإن لامني فيه العذول فأكثرا</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للشيخ علي الشاخيني في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ما سفحت غروب دماكِ إلاّ بما الهمت حبّ دماك</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لو أدركت حظّاً وافراً لنهاك عن فعل القبيح نهاكي</w:t>
      </w:r>
      <w:r>
        <w:rPr>
          <w:rStyle w:val="FootnoteAnchor"/>
          <w:rtl w:val="true"/>
        </w:rPr>
        <w:footnoteReference w:id="3122"/>
      </w:r>
    </w:p>
    <w:p>
      <w:pPr>
        <w:pStyle w:val="BookText"/>
        <w:rPr/>
      </w:pPr>
      <w:r>
        <w:rPr>
          <w:rFonts w:ascii="IRNazanin" w:hAnsi="IRNazanin" w:eastAsia="IRNazanin"/>
          <w:color w:val="111111"/>
          <w:sz w:val="28"/>
          <w:sz w:val="28"/>
          <w:szCs w:val="28"/>
          <w:rtl w:val="true"/>
          <w:lang w:bidi="fa-IR"/>
        </w:rPr>
        <w:t>وعلمت</w:t>
      </w:r>
      <w:r>
        <w:rPr>
          <w:rStyle w:val="FootnoteAnchor"/>
          <w:rtl w:val="true"/>
        </w:rPr>
        <w:footnoteReference w:id="3123"/>
      </w:r>
      <w:r>
        <w:rPr>
          <w:rFonts w:ascii="Amiri" w:hAnsi="Amiri" w:eastAsia="Amiri" w:cs="Amiri"/>
          <w:color w:val="111111"/>
          <w:sz w:val="28"/>
          <w:sz w:val="28"/>
          <w:szCs w:val="28"/>
          <w:rtl w:val="true"/>
          <w:lang w:bidi="ar-SA"/>
        </w:rPr>
        <w:t>من أنشاك من عدمٍ إلى هذا الوجود وصانعاً سواك</w:t>
      </w:r>
    </w:p>
    <w:p>
      <w:pPr>
        <w:pStyle w:val="BookText"/>
        <w:rPr/>
      </w:pPr>
      <w:r>
        <w:rPr>
          <w:rFonts w:ascii="Amiri" w:hAnsi="Amiri" w:eastAsia="Amiri" w:cs="Amiri"/>
          <w:color w:val="111111"/>
          <w:sz w:val="28"/>
          <w:sz w:val="28"/>
          <w:szCs w:val="28"/>
          <w:rtl w:val="true"/>
          <w:lang w:bidi="ar-SA"/>
        </w:rPr>
        <w:t>لشكرت نعمته</w:t>
      </w:r>
      <w:r>
        <w:rPr>
          <w:rStyle w:val="FootnoteAnchor"/>
          <w:rtl w:val="true"/>
        </w:rPr>
        <w:footnoteReference w:id="3124"/>
      </w:r>
      <w:r>
        <w:rPr>
          <w:rFonts w:ascii="Amiri" w:hAnsi="Amiri" w:eastAsia="Amiri" w:cs="Amiri"/>
          <w:color w:val="111111"/>
          <w:sz w:val="28"/>
          <w:sz w:val="28"/>
          <w:szCs w:val="28"/>
          <w:rtl w:val="true"/>
          <w:lang w:bidi="ar-SA"/>
        </w:rPr>
        <w:t>عليك وحسن ما أولاك من نعمائه مولاك</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أولاك حبّ محمّد ووصيّه خير الأنام فنعم ما أولاك</w:t>
      </w:r>
    </w:p>
    <w:p>
      <w:pPr>
        <w:pStyle w:val="BookText"/>
        <w:rPr/>
      </w:pPr>
      <w:r>
        <w:rPr>
          <w:rFonts w:ascii="Amiri" w:hAnsi="Amiri" w:eastAsia="Amiri" w:cs="Amiri"/>
          <w:color w:val="111111"/>
          <w:sz w:val="28"/>
          <w:sz w:val="28"/>
          <w:szCs w:val="28"/>
          <w:rtl w:val="true"/>
          <w:lang w:bidi="ar-SA"/>
        </w:rPr>
        <w:t>فهما لعمرك علّماك الدِّين في الأُولى وفي الاُخرى هما عَلَماك</w:t>
      </w:r>
    </w:p>
    <w:p>
      <w:pPr>
        <w:pStyle w:val="BookText"/>
        <w:rPr/>
      </w:pPr>
      <w:r>
        <w:rPr>
          <w:rFonts w:ascii="Amiri" w:hAnsi="Amiri" w:eastAsia="Amiri" w:cs="Amiri"/>
          <w:color w:val="111111"/>
          <w:sz w:val="28"/>
          <w:sz w:val="28"/>
          <w:szCs w:val="28"/>
          <w:rtl w:val="true"/>
          <w:lang w:bidi="ar-SA"/>
        </w:rPr>
        <w:t>وهما أمانك يوم بعثك في غدٍ وهما إذا انقطع الرجا رجاك</w:t>
      </w:r>
    </w:p>
    <w:p>
      <w:pPr>
        <w:pStyle w:val="BookText"/>
        <w:rPr/>
      </w:pPr>
      <w:r>
        <w:rPr>
          <w:rFonts w:ascii="Amiri" w:hAnsi="Amiri" w:eastAsia="Amiri" w:cs="Amiri"/>
          <w:color w:val="111111"/>
          <w:sz w:val="28"/>
          <w:sz w:val="28"/>
          <w:szCs w:val="28"/>
          <w:rtl w:val="true"/>
          <w:lang w:bidi="ar-SA"/>
        </w:rPr>
        <w:t>وإذا الصحائف في القيامة نشّرت سترا عيوبك عند كشف غطاك</w:t>
      </w:r>
    </w:p>
    <w:p>
      <w:pPr>
        <w:pStyle w:val="BookText"/>
        <w:rPr/>
      </w:pPr>
      <w:r>
        <w:rPr>
          <w:rFonts w:ascii="Amiri" w:hAnsi="Amiri" w:eastAsia="Amiri" w:cs="Amiri"/>
          <w:color w:val="111111"/>
          <w:sz w:val="28"/>
          <w:sz w:val="28"/>
          <w:szCs w:val="28"/>
          <w:rtl w:val="true"/>
          <w:lang w:bidi="ar-SA"/>
        </w:rPr>
        <w:t>وإذا وقفت على الصراط تبادرا فتقدّماك فلم تزِل قدماك</w:t>
      </w:r>
    </w:p>
    <w:p>
      <w:pPr>
        <w:pStyle w:val="BookText"/>
        <w:rPr/>
      </w:pPr>
      <w:r>
        <w:rPr>
          <w:rFonts w:ascii="Amiri" w:hAnsi="Amiri" w:eastAsia="Amiri" w:cs="Amiri"/>
          <w:color w:val="111111"/>
          <w:sz w:val="28"/>
          <w:sz w:val="28"/>
          <w:szCs w:val="28"/>
          <w:rtl w:val="true"/>
          <w:lang w:bidi="ar-SA"/>
        </w:rPr>
        <w:t>وإذا انتهيت إلى الجنان تلقّيا ك وبشّراك بها فيا بشراك</w:t>
      </w:r>
    </w:p>
    <w:p>
      <w:pPr>
        <w:pStyle w:val="BookText"/>
        <w:rPr/>
      </w:pPr>
      <w:r>
        <w:rPr>
          <w:rFonts w:ascii="Amiri" w:hAnsi="Amiri" w:eastAsia="Amiri" w:cs="Amiri"/>
          <w:color w:val="111111"/>
          <w:sz w:val="28"/>
          <w:sz w:val="28"/>
          <w:szCs w:val="28"/>
          <w:rtl w:val="true"/>
          <w:lang w:bidi="ar-SA"/>
        </w:rPr>
        <w:t>هذا رسول اللّه حسبك في غدٍ يوم الحساب إذ</w:t>
      </w:r>
      <w:r>
        <w:rPr>
          <w:rStyle w:val="FootnoteAnchor"/>
          <w:rtl w:val="true"/>
        </w:rPr>
        <w:footnoteReference w:id="3125"/>
      </w:r>
      <w:r>
        <w:rPr>
          <w:rFonts w:ascii="Amiri" w:hAnsi="Amiri" w:eastAsia="Amiri" w:cs="Amiri"/>
          <w:color w:val="111111"/>
          <w:sz w:val="28"/>
          <w:sz w:val="28"/>
          <w:szCs w:val="28"/>
          <w:rtl w:val="true"/>
          <w:lang w:bidi="ar-SA"/>
        </w:rPr>
        <w:t>الخليل جفاك</w:t>
      </w:r>
    </w:p>
    <w:p>
      <w:pPr>
        <w:pStyle w:val="BookText"/>
        <w:rPr/>
      </w:pPr>
      <w:r>
        <w:rPr>
          <w:rFonts w:ascii="Amiri" w:hAnsi="Amiri" w:eastAsia="Amiri" w:cs="Amiri"/>
          <w:color w:val="111111"/>
          <w:sz w:val="28"/>
          <w:sz w:val="28"/>
          <w:szCs w:val="28"/>
          <w:rtl w:val="true"/>
          <w:lang w:bidi="ar-SA"/>
        </w:rPr>
        <w:t>ووصيّه الهادي أبو حسن إذا أقبلت ظاميةً إليه سقاك</w:t>
      </w:r>
    </w:p>
    <w:p>
      <w:pPr>
        <w:pStyle w:val="BookText"/>
        <w:rPr/>
      </w:pPr>
      <w:r>
        <w:rPr>
          <w:rFonts w:ascii="Amiri" w:hAnsi="Amiri" w:eastAsia="Amiri" w:cs="Amiri"/>
          <w:color w:val="111111"/>
          <w:sz w:val="28"/>
          <w:sz w:val="28"/>
          <w:szCs w:val="28"/>
          <w:rtl w:val="true"/>
          <w:lang w:bidi="ar-SA"/>
        </w:rPr>
        <w:t>فهو المشفّع في المعاد وخير مَن علقت به بعد النبيّ يداك</w:t>
      </w:r>
    </w:p>
    <w:p>
      <w:pPr>
        <w:pStyle w:val="BookText"/>
        <w:rPr/>
      </w:pPr>
      <w:r>
        <w:rPr>
          <w:rFonts w:ascii="IRNazanin" w:hAnsi="IRNazanin" w:eastAsia="IRNazanin"/>
          <w:color w:val="111111"/>
          <w:sz w:val="28"/>
          <w:sz w:val="28"/>
          <w:szCs w:val="28"/>
          <w:rtl w:val="true"/>
          <w:lang w:bidi="fa-IR"/>
        </w:rPr>
        <w:t>فهو</w:t>
      </w:r>
      <w:r>
        <w:rPr>
          <w:rStyle w:val="FootnoteAnchor"/>
          <w:rtl w:val="true"/>
        </w:rPr>
        <w:footnoteReference w:id="3126"/>
      </w:r>
      <w:r>
        <w:rPr>
          <w:rFonts w:ascii="Amiri" w:hAnsi="Amiri" w:eastAsia="Amiri" w:cs="Amiri"/>
          <w:color w:val="111111"/>
          <w:sz w:val="28"/>
          <w:sz w:val="28"/>
          <w:szCs w:val="28"/>
          <w:rtl w:val="true"/>
          <w:lang w:bidi="ar-SA"/>
        </w:rPr>
        <w:t>الذي للدِّين بعد خموله حقّاً أراك فهُذبت آراك</w:t>
      </w:r>
    </w:p>
    <w:p>
      <w:pPr>
        <w:pStyle w:val="BookText"/>
        <w:rPr/>
      </w:pPr>
      <w:r>
        <w:rPr>
          <w:rFonts w:ascii="Amiri" w:hAnsi="Amiri" w:eastAsia="Amiri" w:cs="Amiri"/>
          <w:color w:val="111111"/>
          <w:sz w:val="28"/>
          <w:sz w:val="28"/>
          <w:szCs w:val="28"/>
          <w:rtl w:val="true"/>
          <w:lang w:bidi="ar-SA"/>
        </w:rPr>
        <w:t>لولاه ما عرف الهدى ونجوت من متضائق الأشراك والأشراك</w:t>
      </w:r>
    </w:p>
    <w:p>
      <w:pPr>
        <w:pStyle w:val="BookText"/>
        <w:rPr/>
      </w:pPr>
      <w:r>
        <w:rPr>
          <w:rFonts w:ascii="Amiri" w:hAnsi="Amiri" w:eastAsia="Amiri" w:cs="Amiri"/>
          <w:color w:val="111111"/>
          <w:sz w:val="28"/>
          <w:sz w:val="28"/>
          <w:szCs w:val="28"/>
          <w:rtl w:val="true"/>
          <w:lang w:bidi="ar-SA"/>
        </w:rPr>
        <w:t>هو فلك نوحٍ بين ممتسك به ناجٍ ومطّرحٍ مع الهلاّك</w:t>
      </w:r>
    </w:p>
    <w:p>
      <w:pPr>
        <w:pStyle w:val="BookText"/>
        <w:rPr/>
      </w:pPr>
      <w:r>
        <w:rPr>
          <w:rFonts w:ascii="Amiri" w:hAnsi="Amiri" w:eastAsia="Amiri" w:cs="Amiri"/>
          <w:color w:val="111111"/>
          <w:sz w:val="28"/>
          <w:sz w:val="28"/>
          <w:szCs w:val="28"/>
          <w:rtl w:val="true"/>
          <w:lang w:bidi="ar-SA"/>
        </w:rPr>
        <w:t>كم مارق مازقٍ قد غادرت مِزَقاً حدود حسامه البتّاك</w:t>
      </w:r>
    </w:p>
    <w:p>
      <w:pPr>
        <w:pStyle w:val="BookText"/>
        <w:rPr/>
      </w:pPr>
      <w:r>
        <w:rPr>
          <w:rFonts w:ascii="Amiri" w:hAnsi="Amiri" w:eastAsia="Amiri" w:cs="Amiri"/>
          <w:color w:val="111111"/>
          <w:sz w:val="28"/>
          <w:sz w:val="28"/>
          <w:szCs w:val="28"/>
          <w:rtl w:val="true"/>
          <w:lang w:bidi="ar-SA"/>
        </w:rPr>
        <w:t>سل عنه بدراً حين بادر قاصم الأملاك قائد موكب الأملاك</w:t>
      </w:r>
    </w:p>
    <w:p>
      <w:pPr>
        <w:pStyle w:val="BookText"/>
        <w:rPr/>
      </w:pPr>
      <w:r>
        <w:rPr>
          <w:rFonts w:ascii="Amiri" w:hAnsi="Amiri" w:eastAsia="Amiri" w:cs="Amiri"/>
          <w:color w:val="111111"/>
          <w:sz w:val="28"/>
          <w:sz w:val="28"/>
          <w:szCs w:val="28"/>
          <w:rtl w:val="true"/>
          <w:lang w:bidi="ar-SA"/>
        </w:rPr>
        <w:t>من صبّ صوب دم الوليد ومن ترى أخلا من الدَهُمِ الحُماة حَماك</w:t>
      </w:r>
    </w:p>
    <w:p>
      <w:pPr>
        <w:pStyle w:val="BookText"/>
        <w:rPr/>
      </w:pPr>
      <w:r>
        <w:rPr>
          <w:rFonts w:ascii="Amiri" w:hAnsi="Amiri" w:eastAsia="Amiri" w:cs="Amiri"/>
          <w:color w:val="111111"/>
          <w:sz w:val="28"/>
          <w:sz w:val="28"/>
          <w:szCs w:val="28"/>
          <w:rtl w:val="true"/>
          <w:lang w:bidi="ar-SA"/>
        </w:rPr>
        <w:t>واسئل فوارسها بأُحدٍ من ترى ألقاك وجه الحتف عند لقاك</w:t>
      </w:r>
    </w:p>
    <w:p>
      <w:pPr>
        <w:pStyle w:val="BookText"/>
        <w:rPr/>
      </w:pPr>
      <w:r>
        <w:rPr>
          <w:rFonts w:ascii="Amiri" w:hAnsi="Amiri" w:eastAsia="Amiri" w:cs="Amiri"/>
          <w:color w:val="111111"/>
          <w:sz w:val="28"/>
          <w:sz w:val="28"/>
          <w:szCs w:val="28"/>
          <w:rtl w:val="true"/>
          <w:lang w:bidi="ar-SA"/>
        </w:rPr>
        <w:t>وأطاح طلحة عند مشتبك القنا ولواك قسراً عند نكس لواك</w:t>
      </w:r>
    </w:p>
    <w:p>
      <w:pPr>
        <w:pStyle w:val="BookText"/>
        <w:rPr/>
      </w:pPr>
      <w:r>
        <w:rPr>
          <w:rFonts w:ascii="Amiri" w:hAnsi="Amiri" w:eastAsia="Amiri" w:cs="Amiri"/>
          <w:color w:val="111111"/>
          <w:sz w:val="28"/>
          <w:sz w:val="28"/>
          <w:szCs w:val="28"/>
          <w:rtl w:val="true"/>
          <w:lang w:bidi="ar-SA"/>
        </w:rPr>
        <w:t>واسئل بخيبر خابريها من ترى عفّى فناك ومن أباح فناك</w:t>
      </w:r>
    </w:p>
    <w:p>
      <w:pPr>
        <w:pStyle w:val="BookText"/>
        <w:rPr/>
      </w:pPr>
      <w:r>
        <w:rPr>
          <w:rFonts w:ascii="Amiri" w:hAnsi="Amiri" w:eastAsia="Amiri" w:cs="Amiri"/>
          <w:color w:val="111111"/>
          <w:sz w:val="28"/>
          <w:sz w:val="28"/>
          <w:szCs w:val="28"/>
          <w:rtl w:val="true"/>
          <w:lang w:bidi="ar-SA"/>
        </w:rPr>
        <w:t>وأذاق مرحبك الردى وأحلّه ضيق الشباك وفلّ حدّ شباك</w:t>
      </w:r>
    </w:p>
    <w:p>
      <w:pPr>
        <w:pStyle w:val="BookText"/>
        <w:rPr/>
      </w:pPr>
      <w:r>
        <w:rPr>
          <w:rFonts w:ascii="Amiri" w:hAnsi="Amiri" w:eastAsia="Amiri" w:cs="Amiri"/>
          <w:color w:val="111111"/>
          <w:sz w:val="28"/>
          <w:sz w:val="28"/>
          <w:szCs w:val="28"/>
          <w:rtl w:val="true"/>
          <w:lang w:bidi="ar-SA"/>
        </w:rPr>
        <w:t>واستخبري الأحزاب لمّا جرّدت بيض المذاكي فوق جرد مذاك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لعمرك نفس عمرك ظلّ مختلساً وخضب من لحاك لحاك</w:t>
      </w:r>
    </w:p>
    <w:p>
      <w:pPr>
        <w:pStyle w:val="BookText"/>
        <w:rPr/>
      </w:pPr>
      <w:r>
        <w:rPr>
          <w:rFonts w:ascii="Amiri" w:hAnsi="Amiri" w:eastAsia="Amiri" w:cs="Amiri"/>
          <w:color w:val="111111"/>
          <w:sz w:val="28"/>
          <w:sz w:val="28"/>
          <w:szCs w:val="28"/>
          <w:rtl w:val="true"/>
          <w:lang w:bidi="ar-SA"/>
        </w:rPr>
        <w:t>واستشعرت فرقاً جموعك إذ غدت فرقاً وأدبر إذ قفاك قفاك</w:t>
      </w:r>
    </w:p>
    <w:p>
      <w:pPr>
        <w:pStyle w:val="BookText"/>
        <w:rPr/>
      </w:pPr>
      <w:r>
        <w:rPr>
          <w:rFonts w:ascii="Amiri" w:hAnsi="Amiri" w:eastAsia="Amiri" w:cs="Amiri"/>
          <w:color w:val="111111"/>
          <w:sz w:val="28"/>
          <w:sz w:val="28"/>
          <w:szCs w:val="28"/>
          <w:rtl w:val="true"/>
          <w:lang w:bidi="ar-SA"/>
        </w:rPr>
        <w:t>قد قلت حين تقدّمته عصابة جهلوا حقوق حقيقة الإدراك</w:t>
      </w:r>
    </w:p>
    <w:p>
      <w:pPr>
        <w:pStyle w:val="BookText"/>
        <w:rPr/>
      </w:pPr>
      <w:r>
        <w:rPr>
          <w:rFonts w:ascii="Amiri" w:hAnsi="Amiri" w:eastAsia="Amiri" w:cs="Amiri"/>
          <w:color w:val="111111"/>
          <w:sz w:val="28"/>
          <w:sz w:val="28"/>
          <w:szCs w:val="28"/>
          <w:rtl w:val="true"/>
          <w:lang w:bidi="ar-SA"/>
        </w:rPr>
        <w:t>لا تفرحي فبكثر ما استعذبت في أُولاك قد عذّبت في أُخراك</w:t>
      </w:r>
    </w:p>
    <w:p>
      <w:pPr>
        <w:pStyle w:val="BookText"/>
        <w:rPr/>
      </w:pPr>
      <w:r>
        <w:rPr>
          <w:rFonts w:ascii="Amiri" w:hAnsi="Amiri" w:eastAsia="Amiri" w:cs="Amiri"/>
          <w:color w:val="111111"/>
          <w:sz w:val="28"/>
          <w:sz w:val="28"/>
          <w:szCs w:val="28"/>
          <w:rtl w:val="true"/>
          <w:lang w:bidi="ar-SA"/>
        </w:rPr>
        <w:t>يا اُمّةً نقضت عهود نبيّها أفمن إلى نقض العهود دعاك</w:t>
      </w:r>
    </w:p>
    <w:p>
      <w:pPr>
        <w:pStyle w:val="BookText"/>
        <w:rPr/>
      </w:pPr>
      <w:r>
        <w:rPr>
          <w:rFonts w:ascii="Amiri" w:hAnsi="Amiri" w:eastAsia="Amiri" w:cs="Amiri"/>
          <w:color w:val="111111"/>
          <w:sz w:val="28"/>
          <w:sz w:val="28"/>
          <w:szCs w:val="28"/>
          <w:rtl w:val="true"/>
          <w:lang w:bidi="ar-SA"/>
        </w:rPr>
        <w:t>وصّاك خيراً في الوصيّ</w:t>
      </w:r>
      <w:r>
        <w:rPr>
          <w:rStyle w:val="FootnoteAnchor"/>
          <w:rtl w:val="true"/>
        </w:rPr>
        <w:footnoteReference w:id="3127"/>
      </w:r>
      <w:r>
        <w:rPr>
          <w:rFonts w:ascii="Amiri" w:hAnsi="Amiri" w:eastAsia="Amiri" w:cs="Amiri"/>
          <w:color w:val="111111"/>
          <w:sz w:val="28"/>
          <w:sz w:val="28"/>
          <w:szCs w:val="28"/>
          <w:rtl w:val="true"/>
          <w:lang w:bidi="ar-SA"/>
        </w:rPr>
        <w:t>كأنّما متعمّداً في بغضه وصّاك</w:t>
      </w:r>
    </w:p>
    <w:p>
      <w:pPr>
        <w:pStyle w:val="BookText"/>
        <w:rPr/>
      </w:pPr>
      <w:r>
        <w:rPr>
          <w:rFonts w:ascii="Amiri" w:hAnsi="Amiri" w:eastAsia="Amiri" w:cs="Amiri"/>
          <w:color w:val="111111"/>
          <w:sz w:val="28"/>
          <w:sz w:val="28"/>
          <w:szCs w:val="28"/>
          <w:rtl w:val="true"/>
          <w:lang w:bidi="ar-SA"/>
        </w:rPr>
        <w:t xml:space="preserve">أولم يقل فيه النبيّ مبلِّغاً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w:t>
      </w:r>
      <w:r>
        <w:rPr>
          <w:rStyle w:val="FootnoteAnchor"/>
          <w:rtl w:val="true"/>
        </w:rPr>
        <w:footnoteReference w:id="3128"/>
      </w:r>
      <w:r>
        <w:rPr>
          <w:rFonts w:ascii="Amiri" w:hAnsi="Amiri" w:eastAsia="Amiri" w:cs="Amiri"/>
          <w:color w:val="111111"/>
          <w:sz w:val="28"/>
          <w:sz w:val="28"/>
          <w:szCs w:val="28"/>
          <w:rtl w:val="true"/>
          <w:lang w:bidi="ar-SA"/>
        </w:rPr>
        <w:t>في العُلى أعلاك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وأمين وحي اللّه بعدي وهو في إدراك كلّ قضيّةٍ إدراك</w:t>
      </w:r>
    </w:p>
    <w:p>
      <w:pPr>
        <w:pStyle w:val="BookText"/>
        <w:rPr/>
      </w:pPr>
      <w:r>
        <w:rPr>
          <w:rFonts w:ascii="Amiri" w:hAnsi="Amiri" w:eastAsia="Amiri" w:cs="Amiri"/>
          <w:color w:val="111111"/>
          <w:sz w:val="28"/>
          <w:sz w:val="28"/>
          <w:szCs w:val="28"/>
          <w:rtl w:val="true"/>
          <w:lang w:bidi="ar-SA"/>
        </w:rPr>
        <w:t>والمؤثر المتصدّق الوهّاب إذ ألهاك في دنياك جمع لهاك</w:t>
      </w:r>
    </w:p>
    <w:p>
      <w:pPr>
        <w:pStyle w:val="BookText"/>
        <w:rPr/>
      </w:pPr>
      <w:r>
        <w:rPr>
          <w:rFonts w:ascii="Amiri" w:hAnsi="Amiri" w:eastAsia="Amiri" w:cs="Amiri"/>
          <w:color w:val="111111"/>
          <w:sz w:val="28"/>
          <w:sz w:val="28"/>
          <w:szCs w:val="28"/>
          <w:rtl w:val="true"/>
          <w:lang w:bidi="ar-SA"/>
        </w:rPr>
        <w:t>إيّاك أن تتقدّميه فإنّه في حكم كلّ قضيةٍ أقضاك</w:t>
      </w:r>
    </w:p>
    <w:p>
      <w:pPr>
        <w:pStyle w:val="BookText"/>
        <w:rPr/>
      </w:pPr>
      <w:r>
        <w:rPr>
          <w:rFonts w:ascii="Amiri" w:hAnsi="Amiri" w:eastAsia="Amiri" w:cs="Amiri"/>
          <w:color w:val="111111"/>
          <w:sz w:val="28"/>
          <w:sz w:val="28"/>
          <w:szCs w:val="28"/>
          <w:rtl w:val="true"/>
          <w:lang w:bidi="ar-SA"/>
        </w:rPr>
        <w:t>فأطعت لكن في اللسان</w:t>
      </w:r>
      <w:r>
        <w:rPr>
          <w:rStyle w:val="FootnoteAnchor"/>
          <w:rtl w:val="true"/>
        </w:rPr>
        <w:footnoteReference w:id="3129"/>
      </w:r>
      <w:r>
        <w:rPr>
          <w:rFonts w:ascii="Amiri" w:hAnsi="Amiri" w:eastAsia="Amiri" w:cs="Amiri"/>
          <w:color w:val="111111"/>
          <w:sz w:val="28"/>
          <w:sz w:val="28"/>
          <w:szCs w:val="28"/>
          <w:rtl w:val="true"/>
          <w:lang w:bidi="ar-SA"/>
        </w:rPr>
        <w:t>مخافةً من بأسه والغدر حشو حشاك</w:t>
      </w:r>
    </w:p>
    <w:p>
      <w:pPr>
        <w:pStyle w:val="BookText"/>
        <w:rPr/>
      </w:pPr>
      <w:r>
        <w:rPr>
          <w:rFonts w:ascii="Amiri" w:hAnsi="Amiri" w:eastAsia="Amiri" w:cs="Amiri"/>
          <w:color w:val="111111"/>
          <w:sz w:val="28"/>
          <w:sz w:val="28"/>
          <w:szCs w:val="28"/>
          <w:rtl w:val="true"/>
          <w:lang w:bidi="ar-SA"/>
        </w:rPr>
        <w:t>حتّى إذا قبض النبيّ ولم يطل يوماً مداك له سللت</w:t>
      </w:r>
      <w:r>
        <w:rPr>
          <w:rStyle w:val="FootnoteAnchor"/>
          <w:rtl w:val="true"/>
        </w:rPr>
        <w:footnoteReference w:id="3130"/>
      </w:r>
      <w:r>
        <w:rPr>
          <w:rFonts w:ascii="Amiri" w:hAnsi="Amiri" w:eastAsia="Amiri" w:cs="Amiri"/>
          <w:color w:val="111111"/>
          <w:sz w:val="28"/>
          <w:sz w:val="28"/>
          <w:szCs w:val="28"/>
          <w:rtl w:val="true"/>
          <w:lang w:bidi="ar-SA"/>
        </w:rPr>
        <w:t>مُداك</w:t>
      </w:r>
    </w:p>
    <w:p>
      <w:pPr>
        <w:pStyle w:val="BookText"/>
        <w:rPr/>
      </w:pPr>
      <w:r>
        <w:rPr>
          <w:rFonts w:ascii="Amiri" w:hAnsi="Amiri" w:eastAsia="Amiri" w:cs="Amiri"/>
          <w:color w:val="111111"/>
          <w:sz w:val="28"/>
          <w:sz w:val="28"/>
          <w:szCs w:val="28"/>
          <w:rtl w:val="true"/>
          <w:lang w:bidi="ar-SA"/>
        </w:rPr>
        <w:t>وعدلت عنه إلى سواه ضلالةً ومددت جهلاً في خطاك خطاك</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لابن أبي الحديد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ظعن بين الغميم فحاجر بزغن شموساً في ظلام الدياجر</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النبأ المكنون والجوهر الذي تجسّد من نورٍ من القدس زاهر</w:t>
      </w:r>
    </w:p>
    <w:p>
      <w:pPr>
        <w:pStyle w:val="BookText"/>
        <w:rPr/>
      </w:pPr>
      <w:r>
        <w:rPr>
          <w:rFonts w:ascii="IRNazanin" w:hAnsi="IRNazanin" w:eastAsia="IRNazanin"/>
          <w:color w:val="111111"/>
          <w:sz w:val="28"/>
          <w:sz w:val="28"/>
          <w:szCs w:val="28"/>
          <w:rtl w:val="true"/>
          <w:lang w:bidi="fa-IR"/>
        </w:rPr>
        <w:t>وذو المعجزات الواضحات أقلّها الظهور على مستودعات السرائر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ووارث علم المصطفى وشقيقه أخاً ونظيراً في العُلى والأوامر</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ألا إنّما الإسلام لولا حسامه كعفطة عنزٍ أو قلامة ظافِر</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ألا إنّما التوحيد لولا علومه كعرضة ضلّيل ونهبة</w:t>
      </w:r>
      <w:r>
        <w:rPr>
          <w:rStyle w:val="FootnoteAnchor"/>
          <w:rtl w:val="true"/>
        </w:rPr>
        <w:footnoteReference w:id="3134"/>
      </w:r>
      <w:r>
        <w:rPr>
          <w:rFonts w:ascii="Amiri" w:hAnsi="Amiri" w:eastAsia="Amiri" w:cs="Amiri"/>
          <w:color w:val="111111"/>
          <w:sz w:val="28"/>
          <w:sz w:val="28"/>
          <w:szCs w:val="28"/>
          <w:rtl w:val="true"/>
          <w:lang w:bidi="ar-SA"/>
        </w:rPr>
        <w:t>كافر</w:t>
      </w:r>
    </w:p>
    <w:p>
      <w:pPr>
        <w:pStyle w:val="BookText"/>
        <w:rPr/>
      </w:pPr>
      <w:r>
        <w:rPr>
          <w:rFonts w:ascii="Amiri" w:hAnsi="Amiri" w:eastAsia="Amiri" w:cs="Amiri"/>
          <w:color w:val="111111"/>
          <w:sz w:val="28"/>
          <w:sz w:val="28"/>
          <w:szCs w:val="28"/>
          <w:rtl w:val="true"/>
          <w:lang w:bidi="ar-SA"/>
        </w:rPr>
        <w:t>ألا إنّما الأقدار طوع يمينه فبورك من وترٍ مطاع وقادر</w:t>
      </w:r>
    </w:p>
    <w:p>
      <w:pPr>
        <w:pStyle w:val="BookText"/>
        <w:rPr/>
      </w:pPr>
      <w:r>
        <w:rPr>
          <w:rFonts w:ascii="Amiri" w:hAnsi="Amiri" w:eastAsia="Amiri" w:cs="Amiri"/>
          <w:color w:val="111111"/>
          <w:sz w:val="28"/>
          <w:sz w:val="28"/>
          <w:szCs w:val="28"/>
          <w:rtl w:val="true"/>
          <w:lang w:bidi="ar-SA"/>
        </w:rPr>
        <w:t>فلو ركض الصمّ الجلامد واطياً لفجّرها بالمترعات الزواجر</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ولو رام كسف الشمس كوّر نورها وعطّل من أفلاكها كلّ دائر</w:t>
      </w:r>
    </w:p>
    <w:p>
      <w:pPr>
        <w:pStyle w:val="BookText"/>
        <w:rPr/>
      </w:pPr>
      <w:r>
        <w:rPr>
          <w:rFonts w:ascii="Amiri" w:hAnsi="Amiri" w:eastAsia="Amiri" w:cs="Amiri"/>
          <w:color w:val="111111"/>
          <w:sz w:val="28"/>
          <w:sz w:val="28"/>
          <w:szCs w:val="28"/>
          <w:rtl w:val="true"/>
          <w:lang w:bidi="ar-SA"/>
        </w:rPr>
        <w:t>هو الآية العظمى ومستنبط الهدى وخيرة أرباب النهى والبصائر</w:t>
      </w:r>
    </w:p>
    <w:p>
      <w:pPr>
        <w:pStyle w:val="BookText"/>
        <w:rPr/>
      </w:pPr>
      <w:r>
        <w:rPr>
          <w:rFonts w:ascii="Amiri" w:hAnsi="Amiri" w:eastAsia="Amiri" w:cs="Amiri"/>
          <w:color w:val="111111"/>
          <w:sz w:val="28"/>
          <w:sz w:val="28"/>
          <w:szCs w:val="28"/>
          <w:rtl w:val="true"/>
          <w:lang w:bidi="ar-SA"/>
        </w:rPr>
        <w:t>رمى اللّه منه يوم بدرٍ خصومةٍ بذي قذد في آل بدرٍ مبادر</w:t>
      </w:r>
    </w:p>
    <w:p>
      <w:pPr>
        <w:pStyle w:val="BookText"/>
        <w:rPr/>
      </w:pPr>
      <w:r>
        <w:rPr>
          <w:rFonts w:ascii="Amiri" w:hAnsi="Amiri" w:eastAsia="Amiri" w:cs="Amiri"/>
          <w:color w:val="111111"/>
          <w:sz w:val="28"/>
          <w:sz w:val="28"/>
          <w:szCs w:val="28"/>
          <w:rtl w:val="true"/>
          <w:lang w:bidi="ar-SA"/>
        </w:rPr>
        <w:t>وقد جاشت الأرض العريضة بالقنا فلم يلف إلاّ ضامر فوق ضامر</w:t>
      </w:r>
    </w:p>
    <w:p>
      <w:pPr>
        <w:pStyle w:val="BookText"/>
        <w:rPr/>
      </w:pPr>
      <w:r>
        <w:rPr>
          <w:rFonts w:ascii="IRNazanin" w:hAnsi="IRNazanin" w:eastAsia="IRNazanin"/>
          <w:color w:val="111111"/>
          <w:sz w:val="28"/>
          <w:sz w:val="28"/>
          <w:szCs w:val="28"/>
          <w:rtl w:val="true"/>
          <w:lang w:bidi="fa-IR"/>
        </w:rPr>
        <w:t>فلو نتجت أمّ السماء صواعقاً لما شجّ منها سارح رأس حاسر</w:t>
      </w:r>
    </w:p>
    <w:p>
      <w:pPr>
        <w:pStyle w:val="BookText"/>
        <w:rPr/>
      </w:pPr>
      <w:r>
        <w:rPr>
          <w:rFonts w:ascii="Amiri" w:hAnsi="Amiri" w:eastAsia="Amiri" w:cs="Amiri"/>
          <w:color w:val="111111"/>
          <w:sz w:val="28"/>
          <w:sz w:val="28"/>
          <w:szCs w:val="28"/>
          <w:rtl w:val="true"/>
          <w:lang w:bidi="ar-SA"/>
        </w:rPr>
        <w:t>فكان وكانوا كالقطامى ناهض البغاث فصرّى شلوه بالأظافر</w:t>
      </w:r>
    </w:p>
    <w:p>
      <w:pPr>
        <w:pStyle w:val="BookText"/>
        <w:rPr/>
      </w:pPr>
      <w:r>
        <w:rPr>
          <w:rFonts w:ascii="Amiri" w:hAnsi="Amiri" w:eastAsia="Amiri" w:cs="Amiri"/>
          <w:color w:val="111111"/>
          <w:sz w:val="28"/>
          <w:sz w:val="28"/>
          <w:szCs w:val="28"/>
          <w:rtl w:val="true"/>
          <w:lang w:bidi="ar-SA"/>
        </w:rPr>
        <w:t>سرى نحوهم رسلاً فسارت قلوبهم من الخوف وخداً نحوه في الحناجر</w:t>
      </w:r>
    </w:p>
    <w:p>
      <w:pPr>
        <w:pStyle w:val="BookText"/>
        <w:rPr/>
      </w:pPr>
      <w:r>
        <w:rPr>
          <w:rFonts w:ascii="Amiri" w:hAnsi="Amiri" w:eastAsia="Amiri" w:cs="Amiri"/>
          <w:color w:val="111111"/>
          <w:sz w:val="28"/>
          <w:sz w:val="28"/>
          <w:szCs w:val="28"/>
          <w:rtl w:val="true"/>
          <w:lang w:bidi="ar-SA"/>
        </w:rPr>
        <w:t>كأنّ ظباه مشرفية</w:t>
      </w:r>
      <w:r>
        <w:rPr>
          <w:rStyle w:val="FootnoteAnchor"/>
          <w:rtl w:val="true"/>
        </w:rPr>
        <w:footnoteReference w:id="3136"/>
      </w:r>
      <w:r>
        <w:rPr>
          <w:rFonts w:ascii="Amiri" w:hAnsi="Amiri" w:eastAsia="Amiri" w:cs="Amiri"/>
          <w:color w:val="111111"/>
          <w:sz w:val="28"/>
          <w:sz w:val="28"/>
          <w:szCs w:val="28"/>
          <w:rtl w:val="true"/>
          <w:lang w:bidi="ar-SA"/>
        </w:rPr>
        <w:t>من كرى فما تبتغي</w:t>
      </w:r>
      <w:r>
        <w:rPr>
          <w:rStyle w:val="FootnoteAnchor"/>
          <w:rtl w:val="true"/>
        </w:rPr>
        <w:footnoteReference w:id="3137"/>
      </w:r>
      <w:r>
        <w:rPr>
          <w:rFonts w:ascii="IRNazanin" w:hAnsi="IRNazanin" w:eastAsia="IRNazanin"/>
          <w:color w:val="111111"/>
          <w:sz w:val="28"/>
          <w:sz w:val="28"/>
          <w:szCs w:val="28"/>
          <w:rtl w:val="true"/>
          <w:lang w:bidi="fa-IR"/>
        </w:rPr>
        <w:t>إلّا مقر المحاجر</w:t>
      </w:r>
    </w:p>
    <w:p>
      <w:pPr>
        <w:pStyle w:val="BookText"/>
        <w:rPr/>
      </w:pPr>
      <w:r>
        <w:rPr>
          <w:rFonts w:ascii="Amiri" w:hAnsi="Amiri" w:eastAsia="Amiri" w:cs="Amiri"/>
          <w:color w:val="111111"/>
          <w:sz w:val="28"/>
          <w:sz w:val="28"/>
          <w:szCs w:val="28"/>
          <w:rtl w:val="true"/>
          <w:lang w:bidi="ar-SA"/>
        </w:rPr>
        <w:t>فلا تحسبنّ الرعد رجس غمامة ولكنّه في بعض تلك الزماجر</w:t>
      </w:r>
    </w:p>
    <w:p>
      <w:pPr>
        <w:pStyle w:val="BookText"/>
        <w:rPr/>
      </w:pPr>
      <w:r>
        <w:rPr>
          <w:rFonts w:ascii="Amiri" w:hAnsi="Amiri" w:eastAsia="Amiri" w:cs="Amiri"/>
          <w:color w:val="111111"/>
          <w:sz w:val="28"/>
          <w:sz w:val="28"/>
          <w:szCs w:val="28"/>
          <w:rtl w:val="true"/>
          <w:lang w:bidi="ar-SA"/>
        </w:rPr>
        <w:t>ولا تحسبنّ البرق ناراً فإنّه وميض أتى من ذي الفقار بفاقر</w:t>
      </w:r>
    </w:p>
    <w:p>
      <w:pPr>
        <w:pStyle w:val="BookText"/>
        <w:rPr/>
      </w:pPr>
      <w:r>
        <w:rPr>
          <w:rFonts w:ascii="IRNazanin" w:hAnsi="IRNazanin" w:eastAsia="IRNazanin"/>
          <w:color w:val="111111"/>
          <w:sz w:val="28"/>
          <w:sz w:val="28"/>
          <w:szCs w:val="28"/>
          <w:rtl w:val="true"/>
          <w:lang w:bidi="fa-IR"/>
        </w:rPr>
        <w:t>ولا تحسبنّ المزن تهمى فإنّه</w:t>
      </w:r>
      <w:r>
        <w:rPr>
          <w:rStyle w:val="FootnoteAnchor"/>
          <w:rtl w:val="true"/>
        </w:rPr>
        <w:footnoteReference w:id="3138"/>
      </w:r>
      <w:r>
        <w:rPr>
          <w:rFonts w:ascii="IRNazanin" w:hAnsi="IRNazanin" w:eastAsia="IRNazanin"/>
          <w:color w:val="111111"/>
          <w:sz w:val="28"/>
          <w:sz w:val="28"/>
          <w:szCs w:val="28"/>
          <w:rtl w:val="true"/>
          <w:lang w:bidi="fa-IR"/>
        </w:rPr>
        <w:t>أنامله تهمى بأوطف هامر</w:t>
      </w:r>
    </w:p>
    <w:p>
      <w:pPr>
        <w:pStyle w:val="BookText"/>
        <w:rPr/>
      </w:pPr>
      <w:r>
        <w:rPr>
          <w:rFonts w:ascii="Amiri" w:hAnsi="Amiri" w:eastAsia="Amiri" w:cs="Amiri"/>
          <w:color w:val="111111"/>
          <w:sz w:val="28"/>
          <w:sz w:val="28"/>
          <w:szCs w:val="28"/>
          <w:rtl w:val="true"/>
          <w:lang w:bidi="ar-SA"/>
        </w:rPr>
        <w:t>تعاليت عن مدح فأبلغ خاطب بمدحك بين الناس أقصر قاصر</w:t>
      </w:r>
    </w:p>
    <w:p>
      <w:pPr>
        <w:pStyle w:val="BookText"/>
        <w:rPr/>
      </w:pPr>
      <w:r>
        <w:rPr>
          <w:rFonts w:ascii="Amiri" w:hAnsi="Amiri" w:eastAsia="Amiri" w:cs="Amiri"/>
          <w:color w:val="111111"/>
          <w:sz w:val="28"/>
          <w:sz w:val="28"/>
          <w:szCs w:val="28"/>
          <w:rtl w:val="true"/>
          <w:lang w:bidi="ar-SA"/>
        </w:rPr>
        <w:t>صفاتك أسماء وذاتك جوهر برئ المعاني من صفات الجواهر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يجلّ عن الإعراض والأين والمتى ويكبر عن تشبيهه بالعناصر</w:t>
      </w:r>
    </w:p>
    <w:p>
      <w:pPr>
        <w:pStyle w:val="BookText"/>
        <w:rPr/>
      </w:pPr>
      <w:r>
        <w:rPr>
          <w:rFonts w:ascii="Amiri" w:hAnsi="Amiri" w:eastAsia="Amiri" w:cs="Amiri"/>
          <w:color w:val="111111"/>
          <w:sz w:val="28"/>
          <w:sz w:val="28"/>
          <w:szCs w:val="28"/>
          <w:rtl w:val="true"/>
          <w:lang w:bidi="ar-SA"/>
        </w:rPr>
        <w:t>إذا طاف قوم بالمشاعر والصفا فقبرك ركني طائفاً وماشاعري</w:t>
      </w:r>
    </w:p>
    <w:p>
      <w:pPr>
        <w:pStyle w:val="BookText"/>
        <w:rPr/>
      </w:pPr>
      <w:r>
        <w:rPr>
          <w:rFonts w:ascii="Amiri" w:hAnsi="Amiri" w:eastAsia="Amiri" w:cs="Amiri"/>
          <w:color w:val="111111"/>
          <w:sz w:val="28"/>
          <w:sz w:val="28"/>
          <w:szCs w:val="28"/>
          <w:rtl w:val="true"/>
          <w:lang w:bidi="ar-SA"/>
        </w:rPr>
        <w:t>وإن ذخر الأقوام نسك عبادة فحبّك أو في عدّتي وذخائري</w:t>
      </w:r>
    </w:p>
    <w:p>
      <w:pPr>
        <w:pStyle w:val="BookText"/>
        <w:rPr/>
      </w:pPr>
      <w:r>
        <w:rPr>
          <w:rFonts w:ascii="Amiri" w:hAnsi="Amiri" w:eastAsia="Amiri" w:cs="Amiri"/>
          <w:color w:val="111111"/>
          <w:sz w:val="28"/>
          <w:sz w:val="28"/>
          <w:szCs w:val="28"/>
          <w:rtl w:val="true"/>
          <w:lang w:bidi="ar-SA"/>
        </w:rPr>
        <w:t>وإن صام قومٌ</w:t>
      </w:r>
      <w:r>
        <w:rPr>
          <w:rStyle w:val="FootnoteAnchor"/>
          <w:rtl w:val="true"/>
        </w:rPr>
        <w:footnoteReference w:id="3139"/>
      </w:r>
      <w:r>
        <w:rPr>
          <w:rFonts w:ascii="Amiri" w:hAnsi="Amiri" w:eastAsia="Amiri" w:cs="Amiri"/>
          <w:color w:val="111111"/>
          <w:sz w:val="28"/>
          <w:sz w:val="28"/>
          <w:szCs w:val="28"/>
          <w:rtl w:val="true"/>
          <w:lang w:bidi="ar-SA"/>
        </w:rPr>
        <w:t>في الهواجر خشية</w:t>
      </w:r>
      <w:r>
        <w:rPr>
          <w:rStyle w:val="FootnoteAnchor"/>
          <w:rtl w:val="true"/>
        </w:rPr>
        <w:footnoteReference w:id="3140"/>
      </w:r>
      <w:r>
        <w:rPr>
          <w:rFonts w:ascii="Amiri" w:hAnsi="Amiri" w:eastAsia="Amiri" w:cs="Amiri"/>
          <w:color w:val="111111"/>
          <w:sz w:val="28"/>
          <w:sz w:val="28"/>
          <w:szCs w:val="28"/>
          <w:rtl w:val="true"/>
          <w:lang w:bidi="ar-SA"/>
        </w:rPr>
        <w:t>فمدحك أسنى من صيام الهواجر</w:t>
      </w:r>
    </w:p>
    <w:p>
      <w:pPr>
        <w:pStyle w:val="BookText"/>
        <w:rPr/>
      </w:pPr>
      <w:r>
        <w:rPr>
          <w:rFonts w:ascii="Amiri" w:hAnsi="Amiri" w:eastAsia="Amiri" w:cs="Amiri"/>
          <w:color w:val="111111"/>
          <w:sz w:val="28"/>
          <w:sz w:val="28"/>
          <w:szCs w:val="28"/>
          <w:rtl w:val="true"/>
          <w:lang w:bidi="ar-SA"/>
        </w:rPr>
        <w:t>واعلم أنّي</w:t>
      </w:r>
      <w:r>
        <w:rPr>
          <w:rStyle w:val="FootnoteAnchor"/>
          <w:rtl w:val="true"/>
        </w:rPr>
        <w:footnoteReference w:id="3141"/>
      </w:r>
      <w:r>
        <w:rPr>
          <w:rFonts w:ascii="Amiri" w:hAnsi="Amiri" w:eastAsia="Amiri" w:cs="Amiri"/>
          <w:color w:val="111111"/>
          <w:sz w:val="28"/>
          <w:sz w:val="28"/>
          <w:szCs w:val="28"/>
          <w:rtl w:val="true"/>
          <w:lang w:bidi="ar-SA"/>
        </w:rPr>
        <w:t>أطعت غوايتي فحبّك أنسى في بطون الحفائر</w:t>
      </w:r>
    </w:p>
    <w:p>
      <w:pPr>
        <w:pStyle w:val="BookText"/>
        <w:rPr/>
      </w:pPr>
      <w:r>
        <w:rPr>
          <w:rFonts w:ascii="Amiri" w:hAnsi="Amiri" w:eastAsia="Amiri" w:cs="Amiri"/>
          <w:color w:val="111111"/>
          <w:sz w:val="28"/>
          <w:sz w:val="28"/>
          <w:szCs w:val="28"/>
          <w:rtl w:val="true"/>
          <w:lang w:bidi="ar-SA"/>
        </w:rPr>
        <w:t>وإن أك فيما جئته شرّ مذنبٍ فربّك يا خير الورى خير غافر</w:t>
      </w:r>
    </w:p>
    <w:p>
      <w:pPr>
        <w:pStyle w:val="BookText"/>
        <w:rPr/>
      </w:pPr>
      <w:r>
        <w:rPr>
          <w:rFonts w:ascii="Amiri" w:hAnsi="Amiri" w:eastAsia="Amiri" w:cs="Amiri"/>
          <w:color w:val="111111"/>
          <w:sz w:val="28"/>
          <w:sz w:val="28"/>
          <w:szCs w:val="28"/>
          <w:rtl w:val="true"/>
          <w:lang w:bidi="ar-SA"/>
        </w:rPr>
        <w:t>فواللّه لا أقلعت من لهو صبوتي ولا سمع اللاّحون يوماً معاذري</w:t>
      </w:r>
    </w:p>
    <w:p>
      <w:pPr>
        <w:pStyle w:val="BookText"/>
        <w:rPr/>
      </w:pPr>
      <w:r>
        <w:rPr>
          <w:rFonts w:ascii="Amiri" w:hAnsi="Amiri" w:eastAsia="Amiri" w:cs="Amiri"/>
          <w:color w:val="111111"/>
          <w:sz w:val="28"/>
          <w:sz w:val="28"/>
          <w:szCs w:val="28"/>
          <w:rtl w:val="true"/>
          <w:lang w:bidi="ar-SA"/>
        </w:rPr>
        <w:t>إذا كنت للنيران في الحشر قاسماً أطعت الهوى والغي غير محاذر</w:t>
      </w:r>
    </w:p>
    <w:p>
      <w:pPr>
        <w:pStyle w:val="BookText"/>
        <w:rPr/>
      </w:pPr>
      <w:r>
        <w:rPr>
          <w:rFonts w:ascii="Amiri" w:hAnsi="Amiri" w:eastAsia="Amiri" w:cs="Amiri"/>
          <w:color w:val="111111"/>
          <w:sz w:val="28"/>
          <w:sz w:val="28"/>
          <w:szCs w:val="28"/>
          <w:rtl w:val="true"/>
          <w:lang w:bidi="ar-SA"/>
        </w:rPr>
        <w:t>نصرتك في الدُّنيا بما أستطيعه فكن شافعي يوم المعاد وناصري</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 xml:space="preserve">وله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رسم لا رسمتك ريح زعزع وسرت بليلٍ في عراصك خروع</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قلت للبرق الذي شقّ الدّجى فكأنّ زنجيّاً هناك يجدّع</w:t>
      </w:r>
    </w:p>
    <w:p>
      <w:pPr>
        <w:pStyle w:val="BookText"/>
        <w:rPr/>
      </w:pPr>
      <w:r>
        <w:rPr>
          <w:rFonts w:ascii="Amiri" w:hAnsi="Amiri" w:eastAsia="Amiri" w:cs="Amiri"/>
          <w:color w:val="111111"/>
          <w:sz w:val="28"/>
          <w:sz w:val="28"/>
          <w:szCs w:val="28"/>
          <w:rtl w:val="true"/>
          <w:lang w:bidi="ar-SA"/>
        </w:rPr>
        <w:t>يا برق إن جئت الغريّ فقل له أتراك تعلم من بأرضك مودع</w:t>
      </w:r>
    </w:p>
    <w:p>
      <w:pPr>
        <w:pStyle w:val="BookText"/>
        <w:rPr/>
      </w:pPr>
      <w:r>
        <w:rPr>
          <w:rFonts w:ascii="Amiri" w:hAnsi="Amiri" w:eastAsia="Amiri" w:cs="Amiri"/>
          <w:color w:val="111111"/>
          <w:sz w:val="28"/>
          <w:sz w:val="28"/>
          <w:szCs w:val="28"/>
          <w:rtl w:val="true"/>
          <w:lang w:bidi="ar-SA"/>
        </w:rPr>
        <w:t>فيك ابن عمران الكليم وبعده عيسى يقفيه وأحمد يتبع</w:t>
      </w:r>
    </w:p>
    <w:p>
      <w:pPr>
        <w:pStyle w:val="BookText"/>
        <w:rPr/>
      </w:pPr>
      <w:r>
        <w:rPr>
          <w:rFonts w:ascii="Amiri" w:hAnsi="Amiri" w:eastAsia="Amiri" w:cs="Amiri"/>
          <w:color w:val="111111"/>
          <w:sz w:val="28"/>
          <w:sz w:val="28"/>
          <w:szCs w:val="28"/>
          <w:rtl w:val="true"/>
          <w:lang w:bidi="ar-SA"/>
        </w:rPr>
        <w:t>بل فيك جبريل وميكال وإسرا فيل والملأ المقدّس أجمع</w:t>
      </w:r>
    </w:p>
    <w:p>
      <w:pPr>
        <w:pStyle w:val="BookText"/>
        <w:rPr/>
      </w:pPr>
      <w:r>
        <w:rPr>
          <w:rFonts w:ascii="Amiri" w:hAnsi="Amiri" w:eastAsia="Amiri" w:cs="Amiri"/>
          <w:color w:val="111111"/>
          <w:sz w:val="28"/>
          <w:sz w:val="28"/>
          <w:szCs w:val="28"/>
          <w:rtl w:val="true"/>
          <w:lang w:bidi="ar-SA"/>
        </w:rPr>
        <w:t>بل فيك نور اللّه جلّ جلاله لذي</w:t>
      </w:r>
      <w:r>
        <w:rPr>
          <w:rStyle w:val="FootnoteAnchor"/>
          <w:rtl w:val="true"/>
        </w:rPr>
        <w:footnoteReference w:id="3143"/>
      </w:r>
      <w:r>
        <w:rPr>
          <w:rFonts w:ascii="Amiri" w:hAnsi="Amiri" w:eastAsia="Amiri" w:cs="Amiri"/>
          <w:color w:val="111111"/>
          <w:sz w:val="28"/>
          <w:sz w:val="28"/>
          <w:szCs w:val="28"/>
          <w:rtl w:val="true"/>
          <w:lang w:bidi="ar-SA"/>
        </w:rPr>
        <w:t>البصائر يستشف فيبلغ</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فيك الإمام المرتضى فيك الو صيّ المجتبى فيك البطين الأنزع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الضارب الهامّ المقنّع في الوغى بالخوف للبهم الكمات تقنع</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والسّمهرية تستقيم وتلتوي</w:t>
      </w:r>
      <w:r>
        <w:rPr>
          <w:rStyle w:val="FootnoteAnchor"/>
          <w:rtl w:val="true"/>
        </w:rPr>
        <w:footnoteReference w:id="3145"/>
      </w:r>
      <w:r>
        <w:rPr>
          <w:rFonts w:ascii="Amiri" w:hAnsi="Amiri" w:eastAsia="Amiri" w:cs="Amiri"/>
          <w:color w:val="111111"/>
          <w:sz w:val="28"/>
          <w:sz w:val="28"/>
          <w:szCs w:val="28"/>
          <w:rtl w:val="true"/>
          <w:lang w:bidi="ar-SA"/>
        </w:rPr>
        <w:t>فكأنّها بين الأضالع أضلع</w:t>
      </w:r>
    </w:p>
    <w:p>
      <w:pPr>
        <w:pStyle w:val="BookText"/>
        <w:rPr/>
      </w:pPr>
      <w:r>
        <w:rPr>
          <w:rFonts w:ascii="IRNazanin" w:hAnsi="IRNazanin" w:eastAsia="IRNazanin"/>
          <w:color w:val="111111"/>
          <w:sz w:val="28"/>
          <w:sz w:val="28"/>
          <w:szCs w:val="28"/>
          <w:rtl w:val="true"/>
          <w:lang w:bidi="fa-IR"/>
        </w:rPr>
        <w:t>والمترع الحوض المدعدع</w:t>
      </w:r>
      <w:r>
        <w:rPr>
          <w:rStyle w:val="FootnoteAnchor"/>
          <w:rtl w:val="true"/>
        </w:rPr>
        <w:footnoteReference w:id="3146"/>
      </w:r>
      <w:r>
        <w:rPr>
          <w:rFonts w:ascii="Amiri" w:hAnsi="Amiri" w:eastAsia="Amiri" w:cs="Amiri"/>
          <w:color w:val="111111"/>
          <w:sz w:val="28"/>
          <w:sz w:val="28"/>
          <w:szCs w:val="28"/>
          <w:rtl w:val="true"/>
          <w:lang w:bidi="ar-SA"/>
        </w:rPr>
        <w:t>حيث لا وادٍ يفيض ولا قليبٌ يترع</w:t>
      </w:r>
    </w:p>
    <w:p>
      <w:pPr>
        <w:pStyle w:val="BookText"/>
        <w:rPr/>
      </w:pPr>
      <w:r>
        <w:rPr>
          <w:rFonts w:ascii="Amiri" w:hAnsi="Amiri" w:eastAsia="Amiri" w:cs="Amiri"/>
          <w:color w:val="111111"/>
          <w:sz w:val="28"/>
          <w:sz w:val="28"/>
          <w:szCs w:val="28"/>
          <w:rtl w:val="true"/>
          <w:lang w:bidi="ar-SA"/>
        </w:rPr>
        <w:t>ومبدّد الأبطال حيث تألّبوا ومفرّق الأحزاب حين تجمّعوا</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والحبر يصدع بالمواعظ خاشعاً حتّى تكاد لها القلوب تصدع</w:t>
      </w:r>
    </w:p>
    <w:p>
      <w:pPr>
        <w:pStyle w:val="BookText"/>
        <w:rPr/>
      </w:pPr>
      <w:r>
        <w:rPr>
          <w:rFonts w:ascii="Amiri" w:hAnsi="Amiri" w:eastAsia="Amiri" w:cs="Amiri"/>
          <w:color w:val="111111"/>
          <w:sz w:val="28"/>
          <w:sz w:val="28"/>
          <w:szCs w:val="28"/>
          <w:rtl w:val="true"/>
          <w:lang w:bidi="ar-SA"/>
        </w:rPr>
        <w:t>حتّى إذا استعرّ الوغى متلظّياً شرب الدماء بغلة ما تنفع</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متجلبباً ثوباً من الدم قانياً يعلوه من نقع الملاحم برقع</w:t>
      </w:r>
    </w:p>
    <w:p>
      <w:pPr>
        <w:pStyle w:val="BookText"/>
        <w:rPr/>
      </w:pPr>
      <w:r>
        <w:rPr>
          <w:rFonts w:ascii="Amiri" w:hAnsi="Amiri" w:eastAsia="Amiri" w:cs="Amiri"/>
          <w:color w:val="111111"/>
          <w:sz w:val="28"/>
          <w:sz w:val="28"/>
          <w:szCs w:val="28"/>
          <w:rtl w:val="true"/>
          <w:lang w:bidi="ar-SA"/>
        </w:rPr>
        <w:t>زهد المسيح وفتكة الدهر الذي أودى به كسرى وفوّز تبّع</w:t>
      </w:r>
    </w:p>
    <w:p>
      <w:pPr>
        <w:pStyle w:val="BookText"/>
        <w:rPr/>
      </w:pPr>
      <w:r>
        <w:rPr>
          <w:rFonts w:ascii="Amiri" w:hAnsi="Amiri" w:eastAsia="Amiri" w:cs="Amiri"/>
          <w:color w:val="111111"/>
          <w:sz w:val="28"/>
          <w:sz w:val="28"/>
          <w:szCs w:val="28"/>
          <w:rtl w:val="true"/>
          <w:lang w:bidi="ar-SA"/>
        </w:rPr>
        <w:t>هذا ضمير العالم الموجود عن عدم وسرّ وجوده المستودع</w:t>
      </w:r>
    </w:p>
    <w:p>
      <w:pPr>
        <w:pStyle w:val="BookText"/>
        <w:rPr/>
      </w:pPr>
      <w:r>
        <w:rPr>
          <w:rFonts w:ascii="Amiri" w:hAnsi="Amiri" w:eastAsia="Amiri" w:cs="Amiri"/>
          <w:color w:val="111111"/>
          <w:sz w:val="28"/>
          <w:sz w:val="28"/>
          <w:szCs w:val="28"/>
          <w:rtl w:val="true"/>
          <w:lang w:bidi="ar-SA"/>
        </w:rPr>
        <w:t>هذي الأمانة لا يقوم‌بحملها خلقاء هابطة وأطلس أرفع</w:t>
      </w:r>
    </w:p>
    <w:p>
      <w:pPr>
        <w:pStyle w:val="BookText"/>
        <w:rPr/>
      </w:pPr>
      <w:r>
        <w:rPr>
          <w:rFonts w:ascii="IRNazanin" w:hAnsi="IRNazanin" w:eastAsia="IRNazanin"/>
          <w:color w:val="111111"/>
          <w:sz w:val="28"/>
          <w:sz w:val="28"/>
          <w:szCs w:val="28"/>
          <w:rtl w:val="true"/>
          <w:lang w:bidi="fa-IR"/>
        </w:rPr>
        <w:t>تأبى الجبال الشمّ من</w:t>
      </w:r>
      <w:r>
        <w:rPr>
          <w:rStyle w:val="FootnoteAnchor"/>
          <w:rtl w:val="true"/>
        </w:rPr>
        <w:footnoteReference w:id="3148"/>
      </w:r>
      <w:r>
        <w:rPr>
          <w:rFonts w:ascii="Amiri" w:hAnsi="Amiri" w:eastAsia="Amiri" w:cs="Amiri"/>
          <w:color w:val="111111"/>
          <w:sz w:val="28"/>
          <w:sz w:val="28"/>
          <w:szCs w:val="28"/>
          <w:rtl w:val="true"/>
          <w:lang w:bidi="ar-SA"/>
        </w:rPr>
        <w:t>تقليدها وتضجّ تيهاء وتشفق برقع</w:t>
      </w:r>
    </w:p>
    <w:p>
      <w:pPr>
        <w:pStyle w:val="BookText"/>
        <w:rPr/>
      </w:pPr>
      <w:r>
        <w:rPr>
          <w:rFonts w:ascii="Amiri" w:hAnsi="Amiri" w:eastAsia="Amiri" w:cs="Amiri"/>
          <w:color w:val="111111"/>
          <w:sz w:val="28"/>
          <w:sz w:val="28"/>
          <w:szCs w:val="28"/>
          <w:rtl w:val="true"/>
          <w:lang w:bidi="ar-SA"/>
        </w:rPr>
        <w:t>هذا هو النور الذي عذباته كانت بجبهة آدم تتطلّع</w:t>
      </w:r>
    </w:p>
    <w:p>
      <w:pPr>
        <w:pStyle w:val="BookText"/>
        <w:rPr/>
      </w:pPr>
      <w:r>
        <w:rPr>
          <w:rFonts w:ascii="Amiri" w:hAnsi="Amiri" w:eastAsia="Amiri" w:cs="Amiri"/>
          <w:color w:val="111111"/>
          <w:sz w:val="28"/>
          <w:sz w:val="28"/>
          <w:szCs w:val="28"/>
          <w:rtl w:val="true"/>
          <w:lang w:bidi="ar-SA"/>
        </w:rPr>
        <w:t>وشهاب موسى حين</w:t>
      </w:r>
      <w:r>
        <w:rPr>
          <w:rStyle w:val="FootnoteAnchor"/>
          <w:rtl w:val="true"/>
        </w:rPr>
        <w:footnoteReference w:id="3149"/>
      </w:r>
      <w:r>
        <w:rPr>
          <w:rFonts w:ascii="Amiri" w:hAnsi="Amiri" w:eastAsia="Amiri" w:cs="Amiri"/>
          <w:color w:val="111111"/>
          <w:sz w:val="28"/>
          <w:sz w:val="28"/>
          <w:szCs w:val="28"/>
          <w:rtl w:val="true"/>
          <w:lang w:bidi="ar-SA"/>
        </w:rPr>
        <w:t>أظلم ليله رفعت له لألآؤه فتشعشع</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يا من له ردّت ذكاء ولم يفز بنظيرها من قبل إلاّ يوشع</w:t>
      </w:r>
    </w:p>
    <w:p>
      <w:pPr>
        <w:pStyle w:val="BookText"/>
        <w:rPr/>
      </w:pPr>
      <w:r>
        <w:rPr>
          <w:rFonts w:ascii="Amiri" w:hAnsi="Amiri" w:eastAsia="Amiri" w:cs="Amiri"/>
          <w:color w:val="111111"/>
          <w:sz w:val="28"/>
          <w:sz w:val="28"/>
          <w:szCs w:val="28"/>
          <w:rtl w:val="true"/>
          <w:lang w:bidi="ar-SA"/>
        </w:rPr>
        <w:t>يا هازم الأحزاب لا يثنيه عن خوض الحِمام مدجّج ومدرّع</w:t>
      </w:r>
    </w:p>
    <w:p>
      <w:pPr>
        <w:pStyle w:val="BookText"/>
        <w:rPr/>
      </w:pPr>
      <w:r>
        <w:rPr>
          <w:rFonts w:ascii="Amiri" w:hAnsi="Amiri" w:eastAsia="Amiri" w:cs="Amiri"/>
          <w:color w:val="111111"/>
          <w:sz w:val="28"/>
          <w:sz w:val="28"/>
          <w:szCs w:val="28"/>
          <w:rtl w:val="true"/>
          <w:lang w:bidi="ar-SA"/>
        </w:rPr>
        <w:t>يا قالع الباب التي</w:t>
      </w:r>
      <w:r>
        <w:rPr>
          <w:rStyle w:val="FootnoteAnchor"/>
          <w:rtl w:val="true"/>
        </w:rPr>
        <w:footnoteReference w:id="3151"/>
      </w:r>
      <w:r>
        <w:rPr>
          <w:rFonts w:ascii="Amiri" w:hAnsi="Amiri" w:eastAsia="Amiri" w:cs="Amiri"/>
          <w:color w:val="111111"/>
          <w:sz w:val="28"/>
          <w:sz w:val="28"/>
          <w:szCs w:val="28"/>
          <w:rtl w:val="true"/>
          <w:lang w:bidi="ar-SA"/>
        </w:rPr>
        <w:t>عن هزّها عجزت أكفّ أربعون وأربع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حدوثك قلت إنّك جاعل الأرواح في الأشباح والمستنزع</w:t>
      </w:r>
    </w:p>
    <w:p>
      <w:pPr>
        <w:pStyle w:val="BookText"/>
        <w:rPr/>
      </w:pPr>
      <w:r>
        <w:rPr>
          <w:rFonts w:ascii="Amiri" w:hAnsi="Amiri" w:eastAsia="Amiri" w:cs="Amiri"/>
          <w:color w:val="111111"/>
          <w:sz w:val="28"/>
          <w:sz w:val="28"/>
          <w:szCs w:val="28"/>
          <w:rtl w:val="true"/>
          <w:lang w:bidi="ar-SA"/>
        </w:rPr>
        <w:t>لولا مماتك قلت إنّك باسط الأرزاق تقدّر في العطاء وتوسّع</w:t>
      </w:r>
    </w:p>
    <w:p>
      <w:pPr>
        <w:pStyle w:val="BookText"/>
        <w:rPr/>
      </w:pPr>
      <w:r>
        <w:rPr>
          <w:rFonts w:ascii="Amiri" w:hAnsi="Amiri" w:eastAsia="Amiri" w:cs="Amiri"/>
          <w:color w:val="111111"/>
          <w:sz w:val="28"/>
          <w:sz w:val="28"/>
          <w:szCs w:val="28"/>
          <w:rtl w:val="true"/>
          <w:lang w:bidi="ar-SA"/>
        </w:rPr>
        <w:t>ما العالم العلويّ إلاّ تربة فيها لجثّتك الشريفة موضع</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ما الدهر إلاّ عبدك القنّ الذي بنفوذ أمرك في البريّة مولع</w:t>
      </w:r>
    </w:p>
    <w:p>
      <w:pPr>
        <w:pStyle w:val="BookText"/>
        <w:rPr/>
      </w:pPr>
      <w:r>
        <w:rPr>
          <w:rFonts w:ascii="Amiri" w:hAnsi="Amiri" w:eastAsia="Amiri" w:cs="Amiri"/>
          <w:color w:val="111111"/>
          <w:sz w:val="28"/>
          <w:sz w:val="28"/>
          <w:szCs w:val="28"/>
          <w:rtl w:val="true"/>
          <w:lang w:bidi="ar-SA"/>
        </w:rPr>
        <w:t>أنا في مديحك ألكَنٌ لا أهتدي وأنا الخطيب الهزبريّ</w:t>
      </w:r>
      <w:r>
        <w:rPr>
          <w:rStyle w:val="FootnoteAnchor"/>
          <w:rtl w:val="true"/>
        </w:rPr>
        <w:footnoteReference w:id="3153"/>
      </w:r>
      <w:r>
        <w:rPr>
          <w:rFonts w:ascii="IRNazanin" w:hAnsi="IRNazanin" w:eastAsia="IRNazanin"/>
          <w:color w:val="111111"/>
          <w:sz w:val="28"/>
          <w:sz w:val="28"/>
          <w:szCs w:val="28"/>
          <w:rtl w:val="true"/>
          <w:lang w:bidi="fa-IR"/>
        </w:rPr>
        <w:t>المصقع</w:t>
      </w:r>
    </w:p>
    <w:p>
      <w:pPr>
        <w:pStyle w:val="BookText"/>
        <w:rPr/>
      </w:pPr>
      <w:r>
        <w:rPr>
          <w:rFonts w:ascii="Amiri" w:hAnsi="Amiri" w:eastAsia="Amiri" w:cs="Amiri"/>
          <w:color w:val="111111"/>
          <w:sz w:val="28"/>
          <w:sz w:val="28"/>
          <w:szCs w:val="28"/>
          <w:rtl w:val="true"/>
          <w:lang w:bidi="ar-SA"/>
        </w:rPr>
        <w:t>أأقول فيك سميدع كلاّ ولا حاشا لمثلك أن يُقال سميدع</w:t>
      </w:r>
    </w:p>
    <w:p>
      <w:pPr>
        <w:pStyle w:val="BookText"/>
        <w:rPr/>
      </w:pPr>
      <w:r>
        <w:rPr>
          <w:rFonts w:ascii="Amiri" w:hAnsi="Amiri" w:eastAsia="Amiri" w:cs="Amiri"/>
          <w:color w:val="111111"/>
          <w:sz w:val="28"/>
          <w:sz w:val="28"/>
          <w:szCs w:val="28"/>
          <w:rtl w:val="true"/>
          <w:lang w:bidi="ar-SA"/>
        </w:rPr>
        <w:t>بل أنت في يوم القيامة حاكمٌ في العالمين وشافعٌ ومشفّع</w:t>
      </w:r>
    </w:p>
    <w:p>
      <w:pPr>
        <w:pStyle w:val="BookText"/>
        <w:rPr/>
      </w:pPr>
      <w:r>
        <w:rPr>
          <w:rFonts w:ascii="Amiri" w:hAnsi="Amiri" w:eastAsia="Amiri" w:cs="Amiri"/>
          <w:color w:val="111111"/>
          <w:sz w:val="28"/>
          <w:sz w:val="28"/>
          <w:szCs w:val="28"/>
          <w:rtl w:val="true"/>
          <w:lang w:bidi="ar-SA"/>
        </w:rPr>
        <w:t>ولقد جهلت وكنت أحذق عالم أغرار عزمك أم حسامك أقطع</w:t>
      </w:r>
    </w:p>
    <w:p>
      <w:pPr>
        <w:pStyle w:val="BookText"/>
        <w:rPr/>
      </w:pPr>
      <w:r>
        <w:rPr>
          <w:rFonts w:ascii="Amiri" w:hAnsi="Amiri" w:eastAsia="Amiri" w:cs="Amiri"/>
          <w:color w:val="111111"/>
          <w:sz w:val="28"/>
          <w:sz w:val="28"/>
          <w:szCs w:val="28"/>
          <w:rtl w:val="true"/>
          <w:lang w:bidi="ar-SA"/>
        </w:rPr>
        <w:t>وفقدت معرفتي فلست بعارفٍ هل فضل علمك أم جنابك أوسع</w:t>
      </w:r>
    </w:p>
    <w:p>
      <w:pPr>
        <w:pStyle w:val="BookText"/>
        <w:rPr/>
      </w:pPr>
      <w:r>
        <w:rPr>
          <w:rFonts w:ascii="Amiri" w:hAnsi="Amiri" w:eastAsia="Amiri" w:cs="Amiri"/>
          <w:color w:val="111111"/>
          <w:sz w:val="28"/>
          <w:sz w:val="28"/>
          <w:szCs w:val="28"/>
          <w:rtl w:val="true"/>
          <w:lang w:bidi="ar-SA"/>
        </w:rPr>
        <w:t>لي فيك معتقد سأكشف سرّه فليصغ أرباب النهى وليسمعوا</w:t>
      </w:r>
    </w:p>
    <w:p>
      <w:pPr>
        <w:pStyle w:val="BookText"/>
        <w:rPr/>
      </w:pPr>
      <w:r>
        <w:rPr>
          <w:rFonts w:ascii="Amiri" w:hAnsi="Amiri" w:eastAsia="Amiri" w:cs="Amiri"/>
          <w:color w:val="111111"/>
          <w:sz w:val="28"/>
          <w:sz w:val="28"/>
          <w:szCs w:val="28"/>
          <w:rtl w:val="true"/>
          <w:lang w:bidi="ar-SA"/>
        </w:rPr>
        <w:t>هي نفثة المصدور يطفئ بردها حرّ القيامة</w:t>
      </w:r>
      <w:r>
        <w:rPr>
          <w:rStyle w:val="FootnoteAnchor"/>
          <w:rtl w:val="true"/>
        </w:rPr>
        <w:footnoteReference w:id="3154"/>
      </w:r>
      <w:r>
        <w:rPr>
          <w:rFonts w:ascii="Amiri" w:hAnsi="Amiri" w:eastAsia="Amiri" w:cs="Amiri"/>
          <w:color w:val="111111"/>
          <w:sz w:val="28"/>
          <w:sz w:val="28"/>
          <w:szCs w:val="28"/>
          <w:rtl w:val="true"/>
          <w:lang w:bidi="ar-SA"/>
        </w:rPr>
        <w:t>فاعذلوني أو دعوا</w:t>
      </w:r>
    </w:p>
    <w:p>
      <w:pPr>
        <w:pStyle w:val="BookText"/>
        <w:rPr/>
      </w:pPr>
      <w:r>
        <w:rPr>
          <w:rFonts w:ascii="Amiri" w:hAnsi="Amiri" w:eastAsia="Amiri" w:cs="Amiri"/>
          <w:color w:val="111111"/>
          <w:sz w:val="28"/>
          <w:sz w:val="28"/>
          <w:szCs w:val="28"/>
          <w:rtl w:val="true"/>
          <w:lang w:bidi="ar-SA"/>
        </w:rPr>
        <w:t>واللّه لولا حيدر ما كانت الدُّنيا ولا جمع البريّة مجمع</w:t>
      </w:r>
    </w:p>
    <w:p>
      <w:pPr>
        <w:pStyle w:val="BookText"/>
        <w:rPr/>
      </w:pPr>
      <w:r>
        <w:rPr>
          <w:rFonts w:ascii="Amiri" w:hAnsi="Amiri" w:eastAsia="Amiri" w:cs="Amiri"/>
          <w:color w:val="111111"/>
          <w:sz w:val="28"/>
          <w:sz w:val="28"/>
          <w:szCs w:val="28"/>
          <w:rtl w:val="true"/>
          <w:lang w:bidi="ar-SA"/>
        </w:rPr>
        <w:t>من أجله خلق الزمان وضوئت شهبٌ كنس</w:t>
      </w:r>
      <w:r>
        <w:rPr>
          <w:rStyle w:val="FootnoteAnchor"/>
          <w:rtl w:val="true"/>
        </w:rPr>
        <w:footnoteReference w:id="3155"/>
      </w:r>
      <w:r>
        <w:rPr>
          <w:rFonts w:ascii="Amiri" w:hAnsi="Amiri" w:eastAsia="Amiri" w:cs="Amiri"/>
          <w:color w:val="111111"/>
          <w:sz w:val="28"/>
          <w:sz w:val="28"/>
          <w:szCs w:val="28"/>
          <w:rtl w:val="true"/>
          <w:lang w:bidi="ar-SA"/>
        </w:rPr>
        <w:t>وجنّ ليل أدرع</w:t>
      </w:r>
    </w:p>
    <w:p>
      <w:pPr>
        <w:pStyle w:val="BookText"/>
        <w:rPr/>
      </w:pPr>
      <w:r>
        <w:rPr>
          <w:rFonts w:ascii="Amiri" w:hAnsi="Amiri" w:eastAsia="Amiri" w:cs="Amiri"/>
          <w:color w:val="111111"/>
          <w:sz w:val="28"/>
          <w:sz w:val="28"/>
          <w:szCs w:val="28"/>
          <w:rtl w:val="true"/>
          <w:lang w:bidi="ar-SA"/>
        </w:rPr>
        <w:t>علم الغيوب إليه غير مدافعٍ والصبح أبيض مسفر لا يدفع</w:t>
      </w:r>
    </w:p>
    <w:p>
      <w:pPr>
        <w:pStyle w:val="BookText"/>
        <w:rPr/>
      </w:pPr>
      <w:r>
        <w:rPr>
          <w:rFonts w:ascii="Amiri" w:hAnsi="Amiri" w:eastAsia="Amiri" w:cs="Amiri"/>
          <w:color w:val="111111"/>
          <w:sz w:val="28"/>
          <w:sz w:val="28"/>
          <w:szCs w:val="28"/>
          <w:rtl w:val="true"/>
          <w:lang w:bidi="ar-SA"/>
        </w:rPr>
        <w:t>وإليه في يوم المعاد حسابنا وهو الملاذ لنا غداً والمفزع</w:t>
      </w:r>
    </w:p>
    <w:p>
      <w:pPr>
        <w:pStyle w:val="BookText"/>
        <w:rPr/>
      </w:pPr>
      <w:r>
        <w:rPr>
          <w:rFonts w:ascii="Amiri" w:hAnsi="Amiri" w:eastAsia="Amiri" w:cs="Amiri"/>
          <w:color w:val="111111"/>
          <w:sz w:val="28"/>
          <w:sz w:val="28"/>
          <w:szCs w:val="28"/>
          <w:rtl w:val="true"/>
          <w:lang w:bidi="ar-SA"/>
        </w:rPr>
        <w:t>هذا اعتقادي قد كشفت غطائه سيضرّ معتقد</w:t>
      </w:r>
      <w:r>
        <w:rPr>
          <w:rStyle w:val="FootnoteAnchor"/>
          <w:rtl w:val="true"/>
        </w:rPr>
        <w:footnoteReference w:id="3156"/>
      </w:r>
      <w:r>
        <w:rPr>
          <w:rFonts w:ascii="Amiri" w:hAnsi="Amiri" w:eastAsia="Amiri" w:cs="Amiri"/>
          <w:color w:val="111111"/>
          <w:sz w:val="28"/>
          <w:sz w:val="28"/>
          <w:szCs w:val="28"/>
          <w:rtl w:val="true"/>
          <w:lang w:bidi="ar-SA"/>
        </w:rPr>
        <w:t>له أو ينفع</w:t>
      </w:r>
    </w:p>
    <w:p>
      <w:pPr>
        <w:pStyle w:val="BookText"/>
        <w:rPr/>
      </w:pPr>
      <w:r>
        <w:rPr>
          <w:rFonts w:ascii="Amiri" w:hAnsi="Amiri" w:eastAsia="Amiri" w:cs="Amiri"/>
          <w:color w:val="111111"/>
          <w:sz w:val="28"/>
          <w:sz w:val="28"/>
          <w:szCs w:val="28"/>
          <w:rtl w:val="true"/>
          <w:lang w:bidi="ar-SA"/>
        </w:rPr>
        <w:t>يا من له في أرض قلبي منزلٌ نعم المراد الرحب والمستربع</w:t>
      </w:r>
    </w:p>
    <w:p>
      <w:pPr>
        <w:pStyle w:val="BookText"/>
        <w:rPr/>
      </w:pPr>
      <w:r>
        <w:rPr>
          <w:rFonts w:ascii="Amiri" w:hAnsi="Amiri" w:eastAsia="Amiri" w:cs="Amiri"/>
          <w:color w:val="111111"/>
          <w:sz w:val="28"/>
          <w:sz w:val="28"/>
          <w:szCs w:val="28"/>
          <w:rtl w:val="true"/>
          <w:lang w:bidi="ar-SA"/>
        </w:rPr>
        <w:t>أهواك حتّى في حشاشة مهجتي ناراً تشبّ على هواك وتلذع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وتكاد نفسي أن تذوب صبابةً خلقاً وطبعاً لا كمن يتطبّع</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 xml:space="preserve">وله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إلاّ في فراقك يجمل والصعب إلاّ عن ملالك يسهل</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راكباً تهوى به شدنيّة حرف كما تهوى حصاة من عل</w:t>
      </w:r>
    </w:p>
    <w:p>
      <w:pPr>
        <w:pStyle w:val="BookText"/>
        <w:rPr/>
      </w:pPr>
      <w:r>
        <w:rPr>
          <w:rFonts w:ascii="Amiri" w:hAnsi="Amiri" w:eastAsia="Amiri" w:cs="Amiri"/>
          <w:color w:val="111111"/>
          <w:sz w:val="28"/>
          <w:sz w:val="28"/>
          <w:szCs w:val="28"/>
          <w:rtl w:val="true"/>
          <w:lang w:bidi="ar-SA"/>
        </w:rPr>
        <w:t>هو جاء تقطع جوز تيار الفلا حتّى تبوص على يديها الأرجل</w:t>
      </w:r>
    </w:p>
    <w:p>
      <w:pPr>
        <w:pStyle w:val="BookText"/>
        <w:rPr/>
      </w:pPr>
      <w:r>
        <w:rPr>
          <w:rFonts w:ascii="Amiri" w:hAnsi="Amiri" w:eastAsia="Amiri" w:cs="Amiri"/>
          <w:color w:val="111111"/>
          <w:sz w:val="28"/>
          <w:sz w:val="28"/>
          <w:szCs w:val="28"/>
          <w:rtl w:val="true"/>
          <w:lang w:bidi="ar-SA"/>
        </w:rPr>
        <w:t>عجّ بالغريّ على ضريحٍ حوله نادٍ لأملاك السماء ومحفل</w:t>
      </w:r>
    </w:p>
    <w:p>
      <w:pPr>
        <w:pStyle w:val="BookText"/>
        <w:rPr/>
      </w:pPr>
      <w:r>
        <w:rPr>
          <w:rFonts w:ascii="Amiri" w:hAnsi="Amiri" w:eastAsia="Amiri" w:cs="Amiri"/>
          <w:color w:val="111111"/>
          <w:sz w:val="28"/>
          <w:sz w:val="28"/>
          <w:szCs w:val="28"/>
          <w:rtl w:val="true"/>
          <w:lang w:bidi="ar-SA"/>
        </w:rPr>
        <w:t>فمسبّح ومقدّسٌ وممجِّدٌ ومعظّمٍ ومكبّر ومهلّل</w:t>
      </w:r>
    </w:p>
    <w:p>
      <w:pPr>
        <w:pStyle w:val="BookText"/>
        <w:rPr/>
      </w:pPr>
      <w:r>
        <w:rPr>
          <w:rFonts w:ascii="Amiri" w:hAnsi="Amiri" w:eastAsia="Amiri" w:cs="Amiri"/>
          <w:color w:val="111111"/>
          <w:sz w:val="28"/>
          <w:sz w:val="28"/>
          <w:szCs w:val="28"/>
          <w:rtl w:val="true"/>
          <w:lang w:bidi="ar-SA"/>
        </w:rPr>
        <w:t>والثم ثراها المسك طيباً واستلم عيدانه قُبلاً فهنّ المندل</w:t>
      </w:r>
    </w:p>
    <w:p>
      <w:pPr>
        <w:pStyle w:val="BookText"/>
        <w:rPr/>
      </w:pPr>
      <w:r>
        <w:rPr>
          <w:rFonts w:ascii="IRNazanin" w:hAnsi="IRNazanin" w:eastAsia="IRNazanin"/>
          <w:color w:val="111111"/>
          <w:sz w:val="28"/>
          <w:sz w:val="28"/>
          <w:szCs w:val="28"/>
          <w:rtl w:val="true"/>
          <w:lang w:bidi="fa-IR"/>
        </w:rPr>
        <w:t>وانظر إلى الدعوات تصعد</w:t>
      </w:r>
      <w:r>
        <w:rPr>
          <w:rStyle w:val="FootnoteAnchor"/>
          <w:rtl w:val="true"/>
        </w:rPr>
        <w:footnoteReference w:id="3158"/>
      </w:r>
      <w:r>
        <w:rPr>
          <w:rFonts w:ascii="Amiri" w:hAnsi="Amiri" w:eastAsia="Amiri" w:cs="Amiri"/>
          <w:color w:val="111111"/>
          <w:sz w:val="28"/>
          <w:sz w:val="28"/>
          <w:szCs w:val="28"/>
          <w:rtl w:val="true"/>
          <w:lang w:bidi="ar-SA"/>
        </w:rPr>
        <w:t>عنده وجنود وحي اللّه كيف تنزل</w:t>
      </w:r>
    </w:p>
    <w:p>
      <w:pPr>
        <w:pStyle w:val="BookText"/>
        <w:rPr/>
      </w:pPr>
      <w:r>
        <w:rPr>
          <w:rFonts w:ascii="Amiri" w:hAnsi="Amiri" w:eastAsia="Amiri" w:cs="Amiri"/>
          <w:color w:val="111111"/>
          <w:sz w:val="28"/>
          <w:sz w:val="28"/>
          <w:szCs w:val="28"/>
          <w:rtl w:val="true"/>
          <w:lang w:bidi="ar-SA"/>
        </w:rPr>
        <w:t>والنور يلمع والنواظر شخّص واللّسن خرّس والبصائر</w:t>
      </w:r>
      <w:r>
        <w:rPr>
          <w:rStyle w:val="FootnoteAnchor"/>
          <w:rtl w:val="true"/>
        </w:rPr>
        <w:footnoteReference w:id="3159"/>
      </w:r>
      <w:r>
        <w:rPr>
          <w:rFonts w:ascii="Amiri" w:hAnsi="Amiri" w:eastAsia="Amiri" w:cs="Amiri"/>
          <w:color w:val="111111"/>
          <w:sz w:val="28"/>
          <w:sz w:val="28"/>
          <w:szCs w:val="28"/>
          <w:rtl w:val="true"/>
          <w:lang w:bidi="ar-SA"/>
        </w:rPr>
        <w:t>ذُهّل</w:t>
      </w:r>
    </w:p>
    <w:p>
      <w:pPr>
        <w:pStyle w:val="BookText"/>
        <w:rPr/>
      </w:pPr>
      <w:r>
        <w:rPr>
          <w:rFonts w:ascii="IRNazanin" w:hAnsi="IRNazanin" w:eastAsia="IRNazanin"/>
          <w:color w:val="111111"/>
          <w:sz w:val="28"/>
          <w:sz w:val="28"/>
          <w:szCs w:val="28"/>
          <w:rtl w:val="true"/>
          <w:lang w:bidi="fa-IR"/>
        </w:rPr>
        <w:t>واغضض واغض</w:t>
      </w:r>
      <w:r>
        <w:rPr>
          <w:rStyle w:val="FootnoteAnchor"/>
          <w:rtl w:val="true"/>
        </w:rPr>
        <w:footnoteReference w:id="3160"/>
      </w:r>
      <w:r>
        <w:rPr>
          <w:rFonts w:ascii="Amiri" w:hAnsi="Amiri" w:eastAsia="Amiri" w:cs="Amiri"/>
          <w:color w:val="111111"/>
          <w:sz w:val="28"/>
          <w:sz w:val="28"/>
          <w:szCs w:val="28"/>
          <w:rtl w:val="true"/>
          <w:lang w:bidi="ar-SA"/>
        </w:rPr>
        <w:t>فثمّ سرّ أعجم دقت معانيه وأمر مشكل</w:t>
      </w:r>
    </w:p>
    <w:p>
      <w:pPr>
        <w:pStyle w:val="BookText"/>
        <w:rPr/>
      </w:pPr>
      <w:r>
        <w:rPr>
          <w:rFonts w:ascii="Amiri" w:hAnsi="Amiri" w:eastAsia="Amiri" w:cs="Amiri"/>
          <w:color w:val="111111"/>
          <w:sz w:val="28"/>
          <w:sz w:val="28"/>
          <w:szCs w:val="28"/>
          <w:rtl w:val="true"/>
          <w:lang w:bidi="ar-SA"/>
        </w:rPr>
        <w:t>وقل السلام عليك يا مولى الورى نصّاً به نزل</w:t>
      </w:r>
      <w:r>
        <w:rPr>
          <w:rStyle w:val="FootnoteAnchor"/>
          <w:rtl w:val="true"/>
        </w:rPr>
        <w:footnoteReference w:id="3161"/>
      </w:r>
      <w:r>
        <w:rPr>
          <w:rFonts w:ascii="Amiri" w:hAnsi="Amiri" w:eastAsia="Amiri" w:cs="Amiri"/>
          <w:color w:val="111111"/>
          <w:sz w:val="28"/>
          <w:sz w:val="28"/>
          <w:szCs w:val="28"/>
          <w:rtl w:val="true"/>
          <w:lang w:bidi="ar-SA"/>
        </w:rPr>
        <w:t>الكتابُ المنزل</w:t>
      </w:r>
    </w:p>
    <w:p>
      <w:pPr>
        <w:pStyle w:val="BookText"/>
        <w:rPr/>
      </w:pPr>
      <w:r>
        <w:rPr>
          <w:rFonts w:ascii="Amiri" w:hAnsi="Amiri" w:eastAsia="Amiri" w:cs="Amiri"/>
          <w:color w:val="111111"/>
          <w:sz w:val="28"/>
          <w:sz w:val="28"/>
          <w:szCs w:val="28"/>
          <w:rtl w:val="true"/>
          <w:lang w:bidi="ar-SA"/>
        </w:rPr>
        <w:t>وخلافة ما إن لها لو لم تكن منصوصة من</w:t>
      </w:r>
      <w:r>
        <w:rPr>
          <w:rStyle w:val="FootnoteAnchor"/>
          <w:rtl w:val="true"/>
        </w:rPr>
        <w:footnoteReference w:id="3162"/>
      </w:r>
      <w:r>
        <w:rPr>
          <w:rFonts w:ascii="Amiri" w:hAnsi="Amiri" w:eastAsia="Amiri" w:cs="Amiri"/>
          <w:color w:val="111111"/>
          <w:sz w:val="28"/>
          <w:sz w:val="28"/>
          <w:szCs w:val="28"/>
          <w:rtl w:val="true"/>
          <w:lang w:bidi="ar-SA"/>
        </w:rPr>
        <w:t>جيد مجدك معدل</w:t>
      </w:r>
    </w:p>
    <w:p>
      <w:pPr>
        <w:pStyle w:val="BookText"/>
        <w:rPr/>
      </w:pPr>
      <w:r>
        <w:rPr>
          <w:rFonts w:ascii="Amiri" w:hAnsi="Amiri" w:eastAsia="Amiri" w:cs="Amiri"/>
          <w:color w:val="111111"/>
          <w:sz w:val="28"/>
          <w:sz w:val="28"/>
          <w:szCs w:val="28"/>
          <w:rtl w:val="true"/>
          <w:lang w:bidi="ar-SA"/>
        </w:rPr>
        <w:t>عجباً لقومٍ أخّروك وكعبك العالي وخدّ سواك أضرع أسفل</w:t>
      </w:r>
    </w:p>
    <w:p>
      <w:pPr>
        <w:pStyle w:val="BookText"/>
        <w:rPr/>
      </w:pPr>
      <w:r>
        <w:rPr>
          <w:rFonts w:ascii="Amiri" w:hAnsi="Amiri" w:eastAsia="Amiri" w:cs="Amiri"/>
          <w:color w:val="111111"/>
          <w:sz w:val="28"/>
          <w:sz w:val="28"/>
          <w:szCs w:val="28"/>
          <w:rtl w:val="true"/>
          <w:lang w:bidi="ar-SA"/>
        </w:rPr>
        <w:t>إن تمسّ محسوداً فسوءددك الذي أعطيت محسودُ المحلّ مبجّل</w:t>
      </w:r>
    </w:p>
    <w:p>
      <w:pPr>
        <w:pStyle w:val="BookText"/>
        <w:rPr/>
      </w:pPr>
      <w:r>
        <w:rPr>
          <w:rFonts w:ascii="Amiri" w:hAnsi="Amiri" w:eastAsia="Amiri" w:cs="Amiri"/>
          <w:color w:val="111111"/>
          <w:sz w:val="28"/>
          <w:sz w:val="28"/>
          <w:szCs w:val="28"/>
          <w:rtl w:val="true"/>
          <w:lang w:bidi="ar-SA"/>
        </w:rPr>
        <w:t>عضبٌ تحزّ به الرقاب يمدّه رأى بعزمته يحزّ المفصّل</w:t>
      </w:r>
    </w:p>
    <w:p>
      <w:pPr>
        <w:pStyle w:val="BookText"/>
        <w:rPr/>
      </w:pPr>
      <w:r>
        <w:rPr>
          <w:rFonts w:ascii="Amiri" w:hAnsi="Amiri" w:eastAsia="Amiri" w:cs="Amiri"/>
          <w:color w:val="111111"/>
          <w:sz w:val="28"/>
          <w:sz w:val="28"/>
          <w:szCs w:val="28"/>
          <w:rtl w:val="true"/>
          <w:lang w:bidi="ar-SA"/>
        </w:rPr>
        <w:t>وعلوم غيب لا تنال وحكمة فصل وحكم في القضيّة فيصل</w:t>
      </w:r>
    </w:p>
    <w:p>
      <w:pPr>
        <w:pStyle w:val="BookText"/>
        <w:rPr/>
      </w:pPr>
      <w:r>
        <w:rPr>
          <w:rFonts w:ascii="Amiri" w:hAnsi="Amiri" w:eastAsia="Amiri" w:cs="Amiri"/>
          <w:color w:val="111111"/>
          <w:sz w:val="28"/>
          <w:sz w:val="28"/>
          <w:szCs w:val="28"/>
          <w:rtl w:val="true"/>
          <w:lang w:bidi="ar-SA"/>
        </w:rPr>
        <w:t>عجباً لهذي الأرض يضمر تربها أطواد مجدك كيف لا تتزلزل</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لأملاك السماء يفوتها نظراً</w:t>
      </w:r>
      <w:r>
        <w:rPr>
          <w:rStyle w:val="FootnoteAnchor"/>
          <w:rtl w:val="true"/>
        </w:rPr>
        <w:footnoteReference w:id="3163"/>
      </w:r>
      <w:r>
        <w:rPr>
          <w:rFonts w:ascii="Amiri" w:hAnsi="Amiri" w:eastAsia="Amiri" w:cs="Amiri"/>
          <w:color w:val="111111"/>
          <w:sz w:val="28"/>
          <w:sz w:val="28"/>
          <w:szCs w:val="28"/>
          <w:rtl w:val="true"/>
          <w:lang w:bidi="ar-SA"/>
        </w:rPr>
        <w:t>لوجهك كيف لا تتهيّل</w:t>
      </w:r>
    </w:p>
    <w:p>
      <w:pPr>
        <w:pStyle w:val="BookText"/>
        <w:rPr/>
      </w:pPr>
      <w:r>
        <w:rPr>
          <w:rFonts w:ascii="Amiri" w:hAnsi="Amiri" w:eastAsia="Amiri" w:cs="Amiri"/>
          <w:color w:val="111111"/>
          <w:sz w:val="28"/>
          <w:sz w:val="28"/>
          <w:szCs w:val="28"/>
          <w:rtl w:val="true"/>
          <w:lang w:bidi="ar-SA"/>
        </w:rPr>
        <w:t>يا أيّها النبأ العظيم فمهتدٍ في حبّه وغواة قومٍ ضلّل</w:t>
      </w:r>
    </w:p>
    <w:p>
      <w:pPr>
        <w:pStyle w:val="BookText"/>
        <w:rPr/>
      </w:pPr>
      <w:r>
        <w:rPr>
          <w:rFonts w:ascii="Amiri" w:hAnsi="Amiri" w:eastAsia="Amiri" w:cs="Amiri"/>
          <w:color w:val="111111"/>
          <w:sz w:val="28"/>
          <w:sz w:val="28"/>
          <w:szCs w:val="28"/>
          <w:rtl w:val="true"/>
          <w:lang w:bidi="ar-SA"/>
        </w:rPr>
        <w:t>يا أيّها النار الذي</w:t>
      </w:r>
      <w:r>
        <w:rPr>
          <w:rStyle w:val="FootnoteAnchor"/>
          <w:rtl w:val="true"/>
        </w:rPr>
        <w:footnoteReference w:id="3164"/>
      </w:r>
      <w:r>
        <w:rPr>
          <w:rFonts w:ascii="IRNazanin" w:hAnsi="IRNazanin" w:eastAsia="IRNazanin"/>
          <w:color w:val="111111"/>
          <w:sz w:val="28"/>
          <w:sz w:val="28"/>
          <w:szCs w:val="28"/>
          <w:rtl w:val="true"/>
          <w:lang w:bidi="fa-IR"/>
        </w:rPr>
        <w:t>شبّ السنا منها لموسى والظلام مجلّل</w:t>
      </w:r>
    </w:p>
    <w:p>
      <w:pPr>
        <w:pStyle w:val="BookText"/>
        <w:rPr/>
      </w:pPr>
      <w:r>
        <w:rPr>
          <w:rFonts w:ascii="Amiri" w:hAnsi="Amiri" w:eastAsia="Amiri" w:cs="Amiri"/>
          <w:color w:val="111111"/>
          <w:sz w:val="28"/>
          <w:sz w:val="28"/>
          <w:szCs w:val="28"/>
          <w:rtl w:val="true"/>
          <w:lang w:bidi="ar-SA"/>
        </w:rPr>
        <w:t>يا فلك نوح حيث كلّ بسيطةٍ بحر يمور وكلّ بحر جدول</w:t>
      </w:r>
    </w:p>
    <w:p>
      <w:pPr>
        <w:pStyle w:val="BookText"/>
        <w:rPr/>
      </w:pPr>
      <w:r>
        <w:rPr>
          <w:rFonts w:ascii="Amiri" w:hAnsi="Amiri" w:eastAsia="Amiri" w:cs="Amiri"/>
          <w:color w:val="111111"/>
          <w:sz w:val="28"/>
          <w:sz w:val="28"/>
          <w:szCs w:val="28"/>
          <w:rtl w:val="true"/>
          <w:lang w:bidi="ar-SA"/>
        </w:rPr>
        <w:t>يا وارث التوراة والإنجيل و الفرقان والحِكَم التي لا تُعقل</w:t>
      </w:r>
    </w:p>
    <w:p>
      <w:pPr>
        <w:pStyle w:val="BookText"/>
        <w:rPr/>
      </w:pPr>
      <w:r>
        <w:rPr>
          <w:rFonts w:ascii="Amiri" w:hAnsi="Amiri" w:eastAsia="Amiri" w:cs="Amiri"/>
          <w:color w:val="111111"/>
          <w:sz w:val="28"/>
          <w:sz w:val="28"/>
          <w:szCs w:val="28"/>
          <w:rtl w:val="true"/>
          <w:lang w:bidi="ar-SA"/>
        </w:rPr>
        <w:t>لولاك ما خلق الزمان ولا دجى غبّ ابتلاج الفجر ليلٌ أليل</w:t>
      </w:r>
    </w:p>
    <w:p>
      <w:pPr>
        <w:pStyle w:val="BookText"/>
        <w:rPr/>
      </w:pPr>
      <w:r>
        <w:rPr>
          <w:rFonts w:ascii="Amiri" w:hAnsi="Amiri" w:eastAsia="Amiri" w:cs="Amiri"/>
          <w:color w:val="111111"/>
          <w:sz w:val="28"/>
          <w:sz w:val="28"/>
          <w:szCs w:val="28"/>
          <w:rtl w:val="true"/>
          <w:lang w:bidi="ar-SA"/>
        </w:rPr>
        <w:t>يا قاتل الأبطال مجدك للعدى من غرب مخذمك المهنّد أقتل</w:t>
      </w:r>
    </w:p>
    <w:p>
      <w:pPr>
        <w:pStyle w:val="BookText"/>
        <w:rPr/>
      </w:pPr>
      <w:r>
        <w:rPr>
          <w:rFonts w:ascii="Amiri" w:hAnsi="Amiri" w:eastAsia="Amiri" w:cs="Amiri"/>
          <w:color w:val="111111"/>
          <w:sz w:val="28"/>
          <w:sz w:val="28"/>
          <w:szCs w:val="28"/>
          <w:rtl w:val="true"/>
          <w:lang w:bidi="ar-SA"/>
        </w:rPr>
        <w:t>إن كان دين محمّد فيه الهدى حقّاً فحبّك بابه والمدخل</w:t>
      </w:r>
    </w:p>
    <w:p>
      <w:pPr>
        <w:pStyle w:val="BookText"/>
        <w:rPr/>
      </w:pPr>
      <w:r>
        <w:rPr>
          <w:rFonts w:ascii="Amiri" w:hAnsi="Amiri" w:eastAsia="Amiri" w:cs="Amiri"/>
          <w:color w:val="111111"/>
          <w:sz w:val="28"/>
          <w:sz w:val="28"/>
          <w:szCs w:val="28"/>
          <w:rtl w:val="true"/>
          <w:lang w:bidi="ar-SA"/>
        </w:rPr>
        <w:t>بذباب سيفك قرّ قارع طوده بعد التأوّد واستقام الأميل</w:t>
      </w:r>
    </w:p>
    <w:p>
      <w:pPr>
        <w:pStyle w:val="BookText"/>
        <w:rPr/>
      </w:pPr>
      <w:r>
        <w:rPr>
          <w:rFonts w:ascii="IRNazanin" w:hAnsi="IRNazanin" w:eastAsia="IRNazanin"/>
          <w:color w:val="111111"/>
          <w:sz w:val="28"/>
          <w:sz w:val="28"/>
          <w:szCs w:val="28"/>
          <w:rtl w:val="true"/>
          <w:lang w:bidi="fa-IR"/>
        </w:rPr>
        <w:t>لولاه</w:t>
      </w:r>
      <w:r>
        <w:rPr>
          <w:rStyle w:val="FootnoteAnchor"/>
          <w:rtl w:val="true"/>
        </w:rPr>
        <w:footnoteReference w:id="3165"/>
      </w:r>
      <w:r>
        <w:rPr>
          <w:rFonts w:ascii="Amiri" w:hAnsi="Amiri" w:eastAsia="Amiri" w:cs="Amiri"/>
          <w:color w:val="111111"/>
          <w:sz w:val="28"/>
          <w:sz w:val="28"/>
          <w:szCs w:val="28"/>
          <w:rtl w:val="true"/>
          <w:lang w:bidi="ar-SA"/>
        </w:rPr>
        <w:t>أصبح ثلمة لا تلتقي</w:t>
      </w:r>
      <w:r>
        <w:rPr>
          <w:rStyle w:val="FootnoteAnchor"/>
          <w:rtl w:val="true"/>
        </w:rPr>
        <w:footnoteReference w:id="3166"/>
      </w:r>
      <w:r>
        <w:rPr>
          <w:rFonts w:ascii="Amiri" w:hAnsi="Amiri" w:eastAsia="Amiri" w:cs="Amiri"/>
          <w:color w:val="111111"/>
          <w:sz w:val="28"/>
          <w:sz w:val="28"/>
          <w:szCs w:val="28"/>
          <w:rtl w:val="true"/>
          <w:lang w:bidi="ar-SA"/>
        </w:rPr>
        <w:t>أطرافها ونقيصة لا تكمل</w:t>
      </w:r>
    </w:p>
    <w:p>
      <w:pPr>
        <w:pStyle w:val="BookText"/>
        <w:rPr/>
      </w:pPr>
      <w:r>
        <w:rPr>
          <w:rFonts w:ascii="Amiri" w:hAnsi="Amiri" w:eastAsia="Amiri" w:cs="Amiri"/>
          <w:color w:val="111111"/>
          <w:sz w:val="28"/>
          <w:sz w:val="28"/>
          <w:szCs w:val="28"/>
          <w:rtl w:val="true"/>
          <w:lang w:bidi="ar-SA"/>
        </w:rPr>
        <w:t>كم جحفل للجزء من أجزائه يوم النزال يقلّ قولك جحفل</w:t>
      </w:r>
    </w:p>
    <w:p>
      <w:pPr>
        <w:pStyle w:val="BookText"/>
        <w:rPr/>
      </w:pPr>
      <w:r>
        <w:rPr>
          <w:rFonts w:ascii="Amiri" w:hAnsi="Amiri" w:eastAsia="Amiri" w:cs="Amiri"/>
          <w:color w:val="111111"/>
          <w:sz w:val="28"/>
          <w:sz w:val="28"/>
          <w:szCs w:val="28"/>
          <w:rtl w:val="true"/>
          <w:lang w:bidi="ar-SA"/>
        </w:rPr>
        <w:t>أثوابه الزرد المضاعف نسجه لكنّه بالزاغبيّة مخمل</w:t>
      </w:r>
    </w:p>
    <w:p>
      <w:pPr>
        <w:pStyle w:val="BookText"/>
        <w:rPr/>
      </w:pPr>
      <w:r>
        <w:rPr>
          <w:rFonts w:ascii="Amiri" w:hAnsi="Amiri" w:eastAsia="Amiri" w:cs="Amiri"/>
          <w:color w:val="111111"/>
          <w:sz w:val="28"/>
          <w:sz w:val="28"/>
          <w:szCs w:val="28"/>
          <w:rtl w:val="true"/>
          <w:lang w:bidi="ar-SA"/>
        </w:rPr>
        <w:t>يحيى المنيّة منه طعن أنجل برح محاجره وضرب أهدل</w:t>
      </w:r>
      <w:r>
        <w:rPr>
          <w:rStyle w:val="FootnoteAnchor"/>
          <w:rtl w:val="true"/>
        </w:rPr>
        <w:footnoteReference w:id="3167"/>
      </w:r>
    </w:p>
    <w:p>
      <w:pPr>
        <w:pStyle w:val="BookText"/>
        <w:rPr/>
      </w:pPr>
      <w:r>
        <w:rPr>
          <w:rFonts w:ascii="Amiri" w:hAnsi="Amiri" w:eastAsia="Amiri" w:cs="Amiri"/>
          <w:color w:val="111111"/>
          <w:sz w:val="28"/>
          <w:sz w:val="28"/>
          <w:szCs w:val="28"/>
          <w:rtl w:val="true"/>
          <w:lang w:bidi="ar-SA"/>
        </w:rPr>
        <w:t>نهنهت سورته بقلب قلّب ثبتٍ يخالفه</w:t>
      </w:r>
      <w:r>
        <w:rPr>
          <w:rStyle w:val="FootnoteAnchor"/>
          <w:rtl w:val="true"/>
        </w:rPr>
        <w:footnoteReference w:id="3168"/>
      </w:r>
      <w:r>
        <w:rPr>
          <w:rFonts w:ascii="Amiri" w:hAnsi="Amiri" w:eastAsia="Amiri" w:cs="Amiri"/>
          <w:color w:val="111111"/>
          <w:sz w:val="28"/>
          <w:sz w:val="28"/>
          <w:szCs w:val="28"/>
          <w:rtl w:val="true"/>
          <w:lang w:bidi="ar-SA"/>
        </w:rPr>
        <w:t>صقيل مصقل</w:t>
      </w:r>
    </w:p>
    <w:p>
      <w:pPr>
        <w:pStyle w:val="BookText"/>
        <w:rPr/>
      </w:pPr>
      <w:r>
        <w:rPr>
          <w:rFonts w:ascii="Amiri" w:hAnsi="Amiri" w:eastAsia="Amiri" w:cs="Amiri"/>
          <w:color w:val="111111"/>
          <w:sz w:val="28"/>
          <w:sz w:val="28"/>
          <w:szCs w:val="28"/>
          <w:rtl w:val="true"/>
          <w:lang w:bidi="ar-SA"/>
        </w:rPr>
        <w:t>صلّى عليك اللّه من متسربلٍ قمصاً بهنّ سواك لا يتسربل</w:t>
      </w:r>
    </w:p>
    <w:p>
      <w:pPr>
        <w:pStyle w:val="BookText"/>
        <w:rPr/>
      </w:pPr>
      <w:r>
        <w:rPr>
          <w:rFonts w:ascii="Amiri" w:hAnsi="Amiri" w:eastAsia="Amiri" w:cs="Amiri"/>
          <w:color w:val="111111"/>
          <w:sz w:val="28"/>
          <w:sz w:val="28"/>
          <w:szCs w:val="28"/>
          <w:rtl w:val="true"/>
          <w:lang w:bidi="ar-SA"/>
        </w:rPr>
        <w:t>وجزاك خيرٌ عن نبيّك أنّه ألفاك ناصره الذي لا يخذل</w:t>
      </w:r>
      <w:r>
        <w:rPr>
          <w:rStyle w:val="FootnoteAnchor"/>
          <w:rtl w:val="true"/>
        </w:rPr>
        <w:footnoteReference w:id="3169"/>
      </w:r>
    </w:p>
    <w:p>
      <w:pPr>
        <w:pStyle w:val="BookText"/>
        <w:rPr/>
      </w:pPr>
      <w:r>
        <w:rPr>
          <w:rFonts w:ascii="Amiri" w:hAnsi="Amiri" w:eastAsia="Amiri" w:cs="Amiri"/>
          <w:color w:val="111111"/>
          <w:sz w:val="28"/>
          <w:sz w:val="28"/>
          <w:szCs w:val="28"/>
          <w:rtl w:val="true"/>
          <w:lang w:bidi="ar-SA"/>
        </w:rPr>
        <w:t xml:space="preserve">للشيخ محمّد علي الأعسم من قصيدة أوّلها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لمدح بني النبيّ لعاشق والعظم يشهد لي بأنّي صادق</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ضلّت خلائق في عليّ مثل لما ضلّت بعيسى قبل ذاك خلائق</w:t>
      </w:r>
    </w:p>
    <w:p>
      <w:pPr>
        <w:pStyle w:val="BookText"/>
        <w:rPr/>
      </w:pPr>
      <w:r>
        <w:rPr>
          <w:rFonts w:ascii="Amiri" w:hAnsi="Amiri" w:eastAsia="Amiri" w:cs="Amiri"/>
          <w:color w:val="111111"/>
          <w:sz w:val="28"/>
          <w:sz w:val="28"/>
          <w:szCs w:val="28"/>
          <w:rtl w:val="true"/>
          <w:lang w:bidi="ar-SA"/>
        </w:rPr>
        <w:t>لا عذر للنصّاب والغالي له عذرٌ لبعض ذوي العقول موافق</w:t>
      </w:r>
    </w:p>
    <w:p>
      <w:pPr>
        <w:pStyle w:val="BookText"/>
        <w:rPr/>
      </w:pPr>
      <w:r>
        <w:rPr>
          <w:rFonts w:ascii="Amiri" w:hAnsi="Amiri" w:eastAsia="Amiri" w:cs="Amiri"/>
          <w:color w:val="111111"/>
          <w:sz w:val="28"/>
          <w:sz w:val="28"/>
          <w:szCs w:val="28"/>
          <w:rtl w:val="true"/>
          <w:lang w:bidi="ar-SA"/>
        </w:rPr>
        <w:t>كفرت به الفئتان لكن ليسنا شرعاً فإنّ النصب كفرٌ خارق</w:t>
      </w:r>
    </w:p>
    <w:p>
      <w:pPr>
        <w:pStyle w:val="BookText"/>
        <w:rPr/>
      </w:pPr>
      <w:r>
        <w:rPr>
          <w:rFonts w:ascii="Amiri" w:hAnsi="Amiri" w:eastAsia="Amiri" w:cs="Amiri"/>
          <w:color w:val="111111"/>
          <w:sz w:val="28"/>
          <w:sz w:val="28"/>
          <w:szCs w:val="28"/>
          <w:rtl w:val="true"/>
          <w:lang w:bidi="ar-SA"/>
        </w:rPr>
        <w:t>لا ينسب الإسلام للقالي له وإن ادّعى الإسلام فهو منافق</w:t>
      </w:r>
    </w:p>
    <w:p>
      <w:pPr>
        <w:pStyle w:val="BookText"/>
        <w:rPr/>
      </w:pPr>
      <w:r>
        <w:rPr>
          <w:rFonts w:ascii="Amiri" w:hAnsi="Amiri" w:eastAsia="Amiri" w:cs="Amiri"/>
          <w:color w:val="111111"/>
          <w:sz w:val="28"/>
          <w:sz w:val="28"/>
          <w:szCs w:val="28"/>
          <w:rtl w:val="true"/>
          <w:lang w:bidi="ar-SA"/>
        </w:rPr>
        <w:t>وهو الذي نطق الكتاب بمدحه وبفضله صدع النبيّ الصادق</w:t>
      </w:r>
    </w:p>
    <w:p>
      <w:pPr>
        <w:pStyle w:val="BookText"/>
        <w:rPr/>
      </w:pPr>
      <w:r>
        <w:rPr>
          <w:rFonts w:ascii="Amiri" w:hAnsi="Amiri" w:eastAsia="Amiri" w:cs="Amiri"/>
          <w:color w:val="111111"/>
          <w:sz w:val="28"/>
          <w:sz w:val="28"/>
          <w:szCs w:val="28"/>
          <w:rtl w:val="true"/>
          <w:lang w:bidi="ar-SA"/>
        </w:rPr>
        <w:t>ولغيره تغرى مناقب كلّها كانت دعاوى ما لهنّ حقائق</w:t>
      </w:r>
    </w:p>
    <w:p>
      <w:pPr>
        <w:pStyle w:val="BookText"/>
        <w:rPr/>
      </w:pPr>
      <w:r>
        <w:rPr>
          <w:rFonts w:ascii="Amiri" w:hAnsi="Amiri" w:eastAsia="Amiri" w:cs="Amiri"/>
          <w:color w:val="111111"/>
          <w:sz w:val="28"/>
          <w:sz w:val="28"/>
          <w:szCs w:val="28"/>
          <w:rtl w:val="true"/>
          <w:lang w:bidi="ar-SA"/>
        </w:rPr>
        <w:t>لو شاء تعطيلاً لأفلاك السماء ما عاقه عن مثل ذلك عائق</w:t>
      </w:r>
    </w:p>
    <w:p>
      <w:pPr>
        <w:pStyle w:val="BookText"/>
        <w:rPr/>
      </w:pPr>
      <w:r>
        <w:rPr>
          <w:rFonts w:ascii="Amiri" w:hAnsi="Amiri" w:eastAsia="Amiri" w:cs="Amiri"/>
          <w:color w:val="111111"/>
          <w:sz w:val="28"/>
          <w:sz w:val="28"/>
          <w:szCs w:val="28"/>
          <w:rtl w:val="true"/>
          <w:lang w:bidi="ar-SA"/>
        </w:rPr>
        <w:t>إن كان في الإسلام فتقٌ خاطه أو كان رتق فيه فهو الراتق</w:t>
      </w:r>
    </w:p>
    <w:p>
      <w:pPr>
        <w:pStyle w:val="BookText"/>
        <w:rPr/>
      </w:pPr>
      <w:r>
        <w:rPr>
          <w:rFonts w:ascii="Amiri" w:hAnsi="Amiri" w:eastAsia="Amiri" w:cs="Amiri"/>
          <w:color w:val="111111"/>
          <w:sz w:val="28"/>
          <w:sz w:val="28"/>
          <w:szCs w:val="28"/>
          <w:rtl w:val="true"/>
          <w:lang w:bidi="ar-SA"/>
        </w:rPr>
        <w:t>وبكفّه القلم الذي في جبهة الأشهاد يكتب مؤمن أو فاسق</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إليه الحكم يرجعُ في غدٍ ولأمره أمر الإله موافق</w:t>
      </w:r>
    </w:p>
    <w:p>
      <w:pPr>
        <w:pStyle w:val="BookText"/>
        <w:rPr/>
      </w:pPr>
      <w:r>
        <w:rPr>
          <w:rFonts w:ascii="Amiri" w:hAnsi="Amiri" w:eastAsia="Amiri" w:cs="Amiri"/>
          <w:color w:val="111111"/>
          <w:sz w:val="28"/>
          <w:sz w:val="28"/>
          <w:szCs w:val="28"/>
          <w:rtl w:val="true"/>
          <w:lang w:bidi="ar-SA"/>
        </w:rPr>
        <w:t>وكأنّي بك والخلائق كلّها خرسٌ وما في الخلق غيرك ناطق</w:t>
      </w:r>
    </w:p>
    <w:p>
      <w:pPr>
        <w:pStyle w:val="BookText"/>
        <w:rPr/>
      </w:pPr>
      <w:r>
        <w:rPr>
          <w:rFonts w:ascii="Amiri" w:hAnsi="Amiri" w:eastAsia="Amiri" w:cs="Amiri"/>
          <w:color w:val="111111"/>
          <w:sz w:val="28"/>
          <w:sz w:val="28"/>
          <w:szCs w:val="28"/>
          <w:rtl w:val="true"/>
          <w:lang w:bidi="ar-SA"/>
        </w:rPr>
        <w:t>قد قام رضوانٌ لديك ومالك ولهم إلى شفتيك طرفٌ رامق</w:t>
      </w:r>
    </w:p>
    <w:p>
      <w:pPr>
        <w:pStyle w:val="BookText"/>
        <w:rPr/>
      </w:pPr>
      <w:r>
        <w:rPr>
          <w:rFonts w:ascii="Amiri" w:hAnsi="Amiri" w:eastAsia="Amiri" w:cs="Amiri"/>
          <w:color w:val="111111"/>
          <w:sz w:val="28"/>
          <w:sz w:val="28"/>
          <w:szCs w:val="28"/>
          <w:rtl w:val="true"/>
          <w:lang w:bidi="ar-SA"/>
        </w:rPr>
        <w:t>من قلتَ فيه خذوه عجّل أخذه لم ينتظر ماذا يقول الخالق</w:t>
      </w:r>
    </w:p>
    <w:p>
      <w:pPr>
        <w:pStyle w:val="BookText"/>
        <w:rPr/>
      </w:pPr>
      <w:r>
        <w:rPr>
          <w:rFonts w:ascii="Amiri" w:hAnsi="Amiri" w:eastAsia="Amiri" w:cs="Amiri"/>
          <w:color w:val="111111"/>
          <w:sz w:val="28"/>
          <w:sz w:val="28"/>
          <w:szCs w:val="28"/>
          <w:rtl w:val="true"/>
          <w:lang w:bidi="ar-SA"/>
        </w:rPr>
        <w:t>مولاي عبدك قد أحبّك دهره وبدى بنشر المدح وهو مراهق</w:t>
      </w:r>
    </w:p>
    <w:p>
      <w:pPr>
        <w:pStyle w:val="BookText"/>
        <w:rPr/>
      </w:pPr>
      <w:r>
        <w:rPr>
          <w:rFonts w:ascii="Amiri" w:hAnsi="Amiri" w:eastAsia="Amiri" w:cs="Amiri"/>
          <w:color w:val="111111"/>
          <w:sz w:val="28"/>
          <w:sz w:val="28"/>
          <w:szCs w:val="28"/>
          <w:rtl w:val="true"/>
          <w:lang w:bidi="ar-SA"/>
        </w:rPr>
        <w:t>ولّاك من طابت ولادته ولم تخبث فحبّكم المحكّ الفارق</w:t>
      </w:r>
    </w:p>
    <w:p>
      <w:pPr>
        <w:pStyle w:val="BookText"/>
        <w:rPr/>
      </w:pPr>
      <w:r>
        <w:rPr>
          <w:rFonts w:ascii="Amiri" w:hAnsi="Amiri" w:eastAsia="Amiri" w:cs="Amiri"/>
          <w:color w:val="111111"/>
          <w:sz w:val="28"/>
          <w:sz w:val="28"/>
          <w:szCs w:val="28"/>
          <w:rtl w:val="true"/>
          <w:lang w:bidi="ar-SA"/>
        </w:rPr>
        <w:t>وقلاك من حملته اُمّ أيّم أو فات زوج وهي منه طالق</w:t>
      </w:r>
    </w:p>
    <w:p>
      <w:pPr>
        <w:pStyle w:val="BookText"/>
        <w:rPr/>
      </w:pPr>
      <w:r>
        <w:rPr>
          <w:rFonts w:ascii="Amiri" w:hAnsi="Amiri" w:eastAsia="Amiri" w:cs="Amiri"/>
          <w:color w:val="111111"/>
          <w:sz w:val="28"/>
          <w:sz w:val="28"/>
          <w:szCs w:val="28"/>
          <w:rtl w:val="true"/>
          <w:lang w:bidi="ar-SA"/>
        </w:rPr>
        <w:t>أو في زمان لا تحلّ صلاتها فيه ولا هي للقبيح تفارق</w:t>
      </w:r>
    </w:p>
    <w:p>
      <w:pPr>
        <w:pStyle w:val="BookText"/>
        <w:rPr/>
      </w:pPr>
      <w:r>
        <w:rPr>
          <w:rFonts w:ascii="Amiri" w:hAnsi="Amiri" w:eastAsia="Amiri" w:cs="Amiri"/>
          <w:color w:val="111111"/>
          <w:sz w:val="28"/>
          <w:sz w:val="28"/>
          <w:szCs w:val="28"/>
          <w:rtl w:val="true"/>
          <w:lang w:bidi="ar-SA"/>
        </w:rPr>
        <w:t>لا أختشي هول المعاد وأنت لي مولىً ولا قلبي هنالك خافق</w:t>
      </w:r>
    </w:p>
    <w:p>
      <w:pPr>
        <w:pStyle w:val="BookText"/>
        <w:rPr/>
      </w:pPr>
      <w:r>
        <w:rPr>
          <w:rFonts w:ascii="Amiri" w:hAnsi="Amiri" w:eastAsia="Amiri" w:cs="Amiri"/>
          <w:color w:val="111111"/>
          <w:sz w:val="28"/>
          <w:sz w:val="28"/>
          <w:szCs w:val="28"/>
          <w:rtl w:val="true"/>
          <w:lang w:bidi="ar-SA"/>
        </w:rPr>
        <w:t>وعليكم صلّى المهيمن ما سرى نجمٌ وردّ على البريّة شارق</w:t>
      </w:r>
    </w:p>
    <w:p>
      <w:pPr>
        <w:pStyle w:val="BookText"/>
        <w:rPr/>
      </w:pPr>
      <w:r>
        <w:rPr>
          <w:rFonts w:ascii="Amiri" w:hAnsi="Amiri" w:eastAsia="Amiri" w:cs="Amiri"/>
          <w:color w:val="111111"/>
          <w:sz w:val="28"/>
          <w:sz w:val="28"/>
          <w:szCs w:val="28"/>
          <w:rtl w:val="true"/>
          <w:lang w:bidi="ar-SA"/>
        </w:rPr>
        <w:t xml:space="preserve">لابن أبي الحديد من قصيدة أوّلها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نجد المجد أبيض ملحوب ولكنّه جمّ المهالك مرعوب</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قصب العلياء يملكها أمرٌ</w:t>
      </w:r>
      <w:r>
        <w:rPr>
          <w:rStyle w:val="FootnoteAnchor"/>
          <w:rtl w:val="true"/>
        </w:rPr>
        <w:footnoteReference w:id="3170"/>
      </w:r>
      <w:r>
        <w:rPr>
          <w:rFonts w:ascii="Amiri" w:hAnsi="Amiri" w:eastAsia="Amiri" w:cs="Amiri"/>
          <w:color w:val="111111"/>
          <w:sz w:val="28"/>
          <w:sz w:val="28"/>
          <w:szCs w:val="28"/>
          <w:rtl w:val="true"/>
          <w:lang w:bidi="ar-SA"/>
        </w:rPr>
        <w:t>بغير أفاعيل الذناءة مقضوب</w:t>
      </w:r>
    </w:p>
    <w:p>
      <w:pPr>
        <w:pStyle w:val="BookText"/>
        <w:rPr/>
      </w:pPr>
      <w:r>
        <w:rPr>
          <w:rFonts w:ascii="Amiri" w:hAnsi="Amiri" w:eastAsia="Amiri" w:cs="Amiri"/>
          <w:color w:val="111111"/>
          <w:sz w:val="28"/>
          <w:sz w:val="28"/>
          <w:szCs w:val="28"/>
          <w:rtl w:val="true"/>
          <w:lang w:bidi="ar-SA"/>
        </w:rPr>
        <w:t>يرى أنّ طول الحرب والبؤس راحة وأنّ دوام السلم والخفض تعذيب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علا ظهر الجواد وأخشبٌ تزلزل منه في النزال الأخاشيب</w:t>
      </w:r>
    </w:p>
    <w:p>
      <w:pPr>
        <w:pStyle w:val="BookText"/>
        <w:rPr/>
      </w:pPr>
      <w:r>
        <w:rPr>
          <w:rFonts w:ascii="Amiri" w:hAnsi="Amiri" w:eastAsia="Amiri" w:cs="Amiri"/>
          <w:color w:val="111111"/>
          <w:sz w:val="28"/>
          <w:sz w:val="28"/>
          <w:szCs w:val="28"/>
          <w:rtl w:val="true"/>
          <w:lang w:bidi="ar-SA"/>
        </w:rPr>
        <w:t>وأبيض مشطوب الفرند مقلّد به أبيض ماضي العزيمة مشطوب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تجلّى لك الجبّار في ملكوته وللحتف تصعيد إليك وتصويب</w:t>
      </w:r>
    </w:p>
    <w:p>
      <w:pPr>
        <w:pStyle w:val="BookText"/>
        <w:rPr/>
      </w:pPr>
      <w:r>
        <w:rPr>
          <w:rFonts w:ascii="Amiri" w:hAnsi="Amiri" w:eastAsia="Amiri" w:cs="Amiri"/>
          <w:color w:val="111111"/>
          <w:sz w:val="28"/>
          <w:sz w:val="28"/>
          <w:szCs w:val="28"/>
          <w:rtl w:val="true"/>
          <w:lang w:bidi="ar-SA"/>
        </w:rPr>
        <w:t>وللشمس عين عن علاك كليلة وللدهر قلبٌ خافقٌ منك مرعوب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رامه المقدار أو رام عكسه فللقرب تبعيد وللبُعد تقريب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ماس موسى في رداء من العلى ولا آب ذكراً بعد ذكرك أيّوب</w:t>
      </w:r>
    </w:p>
    <w:p>
      <w:pPr>
        <w:pStyle w:val="BookText"/>
        <w:rPr/>
      </w:pPr>
      <w:r>
        <w:rPr>
          <w:rFonts w:ascii="Amiri" w:hAnsi="Amiri" w:eastAsia="Amiri" w:cs="Amiri"/>
          <w:color w:val="111111"/>
          <w:sz w:val="28"/>
          <w:sz w:val="28"/>
          <w:szCs w:val="28"/>
          <w:rtl w:val="true"/>
          <w:lang w:bidi="ar-SA"/>
        </w:rPr>
        <w:t>أرى لك مجداً ليس يجلب حمده بمدح وكلّ الحمد بالمدح مجلوب</w:t>
      </w:r>
    </w:p>
    <w:p>
      <w:pPr>
        <w:pStyle w:val="BookText"/>
        <w:rPr/>
      </w:pPr>
      <w:r>
        <w:rPr>
          <w:rFonts w:ascii="Amiri" w:hAnsi="Amiri" w:eastAsia="Amiri" w:cs="Amiri"/>
          <w:color w:val="111111"/>
          <w:sz w:val="28"/>
          <w:sz w:val="28"/>
          <w:szCs w:val="28"/>
          <w:rtl w:val="true"/>
          <w:lang w:bidi="ar-SA"/>
        </w:rPr>
        <w:t>وفضلاً جليلاً إن دنى</w:t>
      </w:r>
      <w:r>
        <w:rPr>
          <w:rStyle w:val="FootnoteAnchor"/>
          <w:rtl w:val="true"/>
        </w:rPr>
        <w:footnoteReference w:id="3171"/>
      </w:r>
      <w:r>
        <w:rPr>
          <w:rFonts w:ascii="Amiri" w:hAnsi="Amiri" w:eastAsia="Amiri" w:cs="Amiri"/>
          <w:color w:val="111111"/>
          <w:sz w:val="28"/>
          <w:sz w:val="28"/>
          <w:szCs w:val="28"/>
          <w:rtl w:val="true"/>
          <w:lang w:bidi="ar-SA"/>
        </w:rPr>
        <w:t>فضل فاضلٍ تعاقب ادلاج عليه وتأويب</w:t>
      </w:r>
    </w:p>
    <w:p>
      <w:pPr>
        <w:pStyle w:val="BookText"/>
        <w:rPr/>
      </w:pPr>
      <w:r>
        <w:rPr>
          <w:rFonts w:ascii="Amiri" w:hAnsi="Amiri" w:eastAsia="Amiri" w:cs="Amiri"/>
          <w:color w:val="111111"/>
          <w:sz w:val="28"/>
          <w:sz w:val="28"/>
          <w:szCs w:val="28"/>
          <w:rtl w:val="true"/>
          <w:lang w:bidi="ar-SA"/>
        </w:rPr>
        <w:t>لذاتك تقديسٌ لرمسك طهرة لوجهك تعظيم لمجدك ترجيب</w:t>
      </w:r>
    </w:p>
    <w:p>
      <w:pPr>
        <w:pStyle w:val="BookText"/>
        <w:rPr/>
      </w:pPr>
      <w:r>
        <w:rPr>
          <w:rFonts w:ascii="Amiri" w:hAnsi="Amiri" w:eastAsia="Amiri" w:cs="Amiri"/>
          <w:color w:val="111111"/>
          <w:sz w:val="28"/>
          <w:sz w:val="28"/>
          <w:szCs w:val="28"/>
          <w:rtl w:val="true"/>
          <w:lang w:bidi="ar-SA"/>
        </w:rPr>
        <w:t>تقيلت أفعال الربوبيّة التي عذرت بها من شكّ إنّك مربوب</w:t>
      </w:r>
    </w:p>
    <w:p>
      <w:pPr>
        <w:pStyle w:val="BookText"/>
        <w:rPr/>
      </w:pPr>
      <w:r>
        <w:rPr>
          <w:rFonts w:ascii="Amiri" w:hAnsi="Amiri" w:eastAsia="Amiri" w:cs="Amiri"/>
          <w:color w:val="111111"/>
          <w:sz w:val="28"/>
          <w:sz w:val="28"/>
          <w:szCs w:val="28"/>
          <w:rtl w:val="true"/>
          <w:lang w:bidi="ar-SA"/>
        </w:rPr>
        <w:t>وقد قيل في عيسى نظيرك مثله فخسر لمن عادى علاك وتتبيب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سلام اللّه يا خير من مشى به بازلٌ غير المهامة مرعوب</w:t>
      </w:r>
      <w:r>
        <w:rPr>
          <w:rStyle w:val="FootnoteAnchor"/>
          <w:rtl w:val="true"/>
        </w:rPr>
        <w:footnoteReference w:id="3172"/>
      </w:r>
    </w:p>
    <w:p>
      <w:pPr>
        <w:pStyle w:val="BookText"/>
        <w:rPr/>
      </w:pPr>
      <w:r>
        <w:rPr>
          <w:rFonts w:ascii="Amiri" w:hAnsi="Amiri" w:eastAsia="Amiri" w:cs="Amiri"/>
          <w:color w:val="111111"/>
          <w:sz w:val="28"/>
          <w:sz w:val="28"/>
          <w:szCs w:val="28"/>
          <w:rtl w:val="true"/>
          <w:lang w:bidi="ar-SA"/>
        </w:rPr>
        <w:t>ويا خير من يغشى لدفع ملمّةٍ فيأمن مرعوب ويترف قرضوب</w:t>
      </w:r>
    </w:p>
    <w:p>
      <w:pPr>
        <w:pStyle w:val="BookText"/>
        <w:rPr/>
      </w:pPr>
      <w:r>
        <w:rPr>
          <w:rFonts w:ascii="Amiri" w:hAnsi="Amiri" w:eastAsia="Amiri" w:cs="Amiri"/>
          <w:color w:val="111111"/>
          <w:sz w:val="28"/>
          <w:sz w:val="28"/>
          <w:szCs w:val="28"/>
          <w:rtl w:val="true"/>
          <w:lang w:bidi="ar-SA"/>
        </w:rPr>
        <w:t>ويا ثاوياً حصباء مثواه جوهر وعيدانه عود وتربته طيب</w:t>
      </w:r>
    </w:p>
    <w:p>
      <w:pPr>
        <w:pStyle w:val="BookText"/>
        <w:rPr/>
      </w:pPr>
      <w:r>
        <w:rPr>
          <w:rFonts w:ascii="Amiri" w:hAnsi="Amiri" w:eastAsia="Amiri" w:cs="Amiri"/>
          <w:color w:val="111111"/>
          <w:sz w:val="28"/>
          <w:sz w:val="28"/>
          <w:szCs w:val="28"/>
          <w:rtl w:val="true"/>
          <w:lang w:bidi="ar-SA"/>
        </w:rPr>
        <w:t>تكوس به غرّ الملائك دفعةً</w:t>
      </w:r>
      <w:r>
        <w:rPr>
          <w:rStyle w:val="FootnoteAnchor"/>
          <w:rtl w:val="true"/>
        </w:rPr>
        <w:footnoteReference w:id="3173"/>
      </w:r>
      <w:r>
        <w:rPr>
          <w:rFonts w:ascii="Amiri" w:hAnsi="Amiri" w:eastAsia="Amiri" w:cs="Amiri"/>
          <w:color w:val="111111"/>
          <w:sz w:val="28"/>
          <w:sz w:val="28"/>
          <w:szCs w:val="28"/>
          <w:rtl w:val="true"/>
          <w:lang w:bidi="ar-SA"/>
        </w:rPr>
        <w:t>ويكبر قدراً أن تكون</w:t>
      </w:r>
      <w:r>
        <w:rPr>
          <w:rStyle w:val="FootnoteAnchor"/>
          <w:rtl w:val="true"/>
        </w:rPr>
        <w:footnoteReference w:id="3174"/>
      </w:r>
      <w:r>
        <w:rPr>
          <w:rFonts w:ascii="Amiri" w:hAnsi="Amiri" w:eastAsia="Amiri" w:cs="Amiri"/>
          <w:color w:val="111111"/>
          <w:sz w:val="28"/>
          <w:sz w:val="28"/>
          <w:szCs w:val="28"/>
          <w:rtl w:val="true"/>
          <w:lang w:bidi="ar-SA"/>
        </w:rPr>
        <w:t>به النيب</w:t>
      </w:r>
    </w:p>
    <w:p>
      <w:pPr>
        <w:pStyle w:val="BookText"/>
        <w:rPr/>
      </w:pPr>
      <w:r>
        <w:rPr>
          <w:rFonts w:ascii="Amiri" w:hAnsi="Amiri" w:eastAsia="Amiri" w:cs="Amiri"/>
          <w:color w:val="111111"/>
          <w:sz w:val="28"/>
          <w:sz w:val="28"/>
          <w:szCs w:val="28"/>
          <w:rtl w:val="true"/>
          <w:lang w:bidi="ar-SA"/>
        </w:rPr>
        <w:t>يجلّ</w:t>
      </w:r>
      <w:r>
        <w:rPr>
          <w:rStyle w:val="FootnoteAnchor"/>
          <w:rtl w:val="true"/>
        </w:rPr>
        <w:footnoteReference w:id="3175"/>
      </w:r>
      <w:r>
        <w:rPr>
          <w:rFonts w:ascii="Amiri" w:hAnsi="Amiri" w:eastAsia="Amiri" w:cs="Amiri"/>
          <w:color w:val="111111"/>
          <w:sz w:val="28"/>
          <w:sz w:val="28"/>
          <w:szCs w:val="28"/>
          <w:rtl w:val="true"/>
          <w:lang w:bidi="ar-SA"/>
        </w:rPr>
        <w:t>ثراه أن يضرّجه الدم المراق ويغشاه</w:t>
      </w:r>
      <w:r>
        <w:rPr>
          <w:rStyle w:val="FootnoteAnchor"/>
          <w:rtl w:val="true"/>
        </w:rPr>
        <w:footnoteReference w:id="3176"/>
      </w:r>
      <w:r>
        <w:rPr>
          <w:rFonts w:ascii="Amiri" w:hAnsi="Amiri" w:eastAsia="Amiri" w:cs="Amiri"/>
          <w:color w:val="111111"/>
          <w:sz w:val="28"/>
          <w:sz w:val="28"/>
          <w:szCs w:val="28"/>
          <w:rtl w:val="true"/>
          <w:lang w:bidi="ar-SA"/>
        </w:rPr>
        <w:t>الشوا والعراقيب</w:t>
      </w:r>
    </w:p>
    <w:p>
      <w:pPr>
        <w:pStyle w:val="BookText"/>
        <w:rPr/>
      </w:pPr>
      <w:r>
        <w:rPr>
          <w:rFonts w:ascii="Amiri" w:hAnsi="Amiri" w:eastAsia="Amiri" w:cs="Amiri"/>
          <w:color w:val="111111"/>
          <w:sz w:val="28"/>
          <w:sz w:val="28"/>
          <w:szCs w:val="28"/>
          <w:rtl w:val="true"/>
          <w:lang w:bidi="ar-SA"/>
        </w:rPr>
        <w:t>ويا علّة الدُّنيا ومن بدو خلقها له وسيتلو البدور في الحشر تعقيب</w:t>
      </w:r>
    </w:p>
    <w:p>
      <w:pPr>
        <w:pStyle w:val="BookText"/>
        <w:rPr/>
      </w:pPr>
      <w:r>
        <w:rPr>
          <w:rFonts w:ascii="Amiri" w:hAnsi="Amiri" w:eastAsia="Amiri" w:cs="Amiri"/>
          <w:color w:val="111111"/>
          <w:sz w:val="28"/>
          <w:sz w:val="28"/>
          <w:szCs w:val="28"/>
          <w:rtl w:val="true"/>
          <w:lang w:bidi="ar-SA"/>
        </w:rPr>
        <w:t>ويا ذا المعالي الغرّ والبعض محسب دليلاً</w:t>
      </w:r>
      <w:r>
        <w:rPr>
          <w:rStyle w:val="FootnoteAnchor"/>
          <w:rtl w:val="true"/>
        </w:rPr>
        <w:footnoteReference w:id="3177"/>
      </w:r>
      <w:r>
        <w:rPr>
          <w:rFonts w:ascii="Amiri" w:hAnsi="Amiri" w:eastAsia="Amiri" w:cs="Amiri"/>
          <w:color w:val="111111"/>
          <w:sz w:val="28"/>
          <w:sz w:val="28"/>
          <w:szCs w:val="28"/>
          <w:rtl w:val="true"/>
          <w:lang w:bidi="ar-SA"/>
        </w:rPr>
        <w:t>على كلّ فما الكلّ محسوب</w:t>
      </w:r>
    </w:p>
    <w:p>
      <w:pPr>
        <w:pStyle w:val="BookText"/>
        <w:rPr/>
      </w:pPr>
      <w:r>
        <w:rPr>
          <w:rFonts w:ascii="Amiri" w:hAnsi="Amiri" w:eastAsia="Amiri" w:cs="Amiri"/>
          <w:color w:val="111111"/>
          <w:sz w:val="28"/>
          <w:sz w:val="28"/>
          <w:szCs w:val="28"/>
          <w:rtl w:val="true"/>
          <w:lang w:bidi="ar-SA"/>
        </w:rPr>
        <w:t>ظننت مديحي في سواك هجائه وخلت لحبّي</w:t>
      </w:r>
      <w:r>
        <w:rPr>
          <w:rStyle w:val="FootnoteAnchor"/>
          <w:rtl w:val="true"/>
        </w:rPr>
        <w:footnoteReference w:id="3178"/>
      </w:r>
      <w:r>
        <w:rPr>
          <w:rFonts w:ascii="Amiri" w:hAnsi="Amiri" w:eastAsia="Amiri" w:cs="Amiri"/>
          <w:color w:val="111111"/>
          <w:sz w:val="28"/>
          <w:sz w:val="28"/>
          <w:szCs w:val="28"/>
          <w:rtl w:val="true"/>
          <w:lang w:bidi="ar-SA"/>
        </w:rPr>
        <w:t>إنّه فيك تشبيب</w:t>
      </w:r>
    </w:p>
    <w:p>
      <w:pPr>
        <w:pStyle w:val="BookText"/>
        <w:rPr/>
      </w:pPr>
      <w:r>
        <w:rPr>
          <w:rFonts w:ascii="Amiri" w:hAnsi="Amiri" w:eastAsia="Amiri" w:cs="Amiri"/>
          <w:color w:val="111111"/>
          <w:sz w:val="28"/>
          <w:sz w:val="28"/>
          <w:szCs w:val="28"/>
          <w:rtl w:val="true"/>
          <w:lang w:bidi="ar-SA"/>
        </w:rPr>
        <w:t>وقال لي</w:t>
      </w:r>
      <w:r>
        <w:rPr>
          <w:rStyle w:val="FootnoteAnchor"/>
          <w:rtl w:val="true"/>
        </w:rPr>
        <w:footnoteReference w:id="3179"/>
      </w:r>
      <w:r>
        <w:rPr>
          <w:rFonts w:ascii="IRNazanin" w:hAnsi="IRNazanin" w:eastAsia="IRNazanin"/>
          <w:color w:val="111111"/>
          <w:sz w:val="28"/>
          <w:sz w:val="28"/>
          <w:szCs w:val="28"/>
          <w:rtl w:val="true"/>
          <w:lang w:bidi="fa-IR"/>
        </w:rPr>
        <w:t>الرحمن ما</w:t>
      </w:r>
      <w:r>
        <w:rPr>
          <w:rStyle w:val="FootnoteAnchor"/>
          <w:rtl w:val="true"/>
        </w:rPr>
        <w:footnoteReference w:id="3180"/>
      </w:r>
      <w:r>
        <w:rPr>
          <w:rFonts w:ascii="Amiri" w:hAnsi="Amiri" w:eastAsia="Amiri" w:cs="Amiri"/>
          <w:color w:val="111111"/>
          <w:sz w:val="28"/>
          <w:sz w:val="28"/>
          <w:szCs w:val="28"/>
          <w:rtl w:val="true"/>
          <w:lang w:bidi="ar-SA"/>
        </w:rPr>
        <w:t>يوسف عداك بما قدّمت لؤم وتثريب</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 xml:space="preserve">تنسب هذه للشافعي في مدح مولانا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أتمدح أمير النحل قلت لهم أمدح ومدح الورى في بعض معناه</w:t>
      </w:r>
    </w:p>
    <w:p>
      <w:pPr>
        <w:pStyle w:val="BookText"/>
        <w:rPr/>
      </w:pPr>
      <w:r>
        <w:rPr>
          <w:rFonts w:ascii="Amiri" w:hAnsi="Amiri" w:eastAsia="Amiri" w:cs="Amiri"/>
          <w:color w:val="111111"/>
          <w:sz w:val="28"/>
          <w:sz w:val="28"/>
          <w:szCs w:val="28"/>
          <w:rtl w:val="true"/>
          <w:lang w:bidi="ar-SA"/>
        </w:rPr>
        <w:t>أهل النهى عجزوا عن وصف حيدرة والعارفون بمعنى وصفه تاهوا</w:t>
      </w:r>
    </w:p>
    <w:p>
      <w:pPr>
        <w:pStyle w:val="BookText"/>
        <w:rPr/>
      </w:pPr>
      <w:r>
        <w:rPr>
          <w:rFonts w:ascii="Amiri" w:hAnsi="Amiri" w:eastAsia="Amiri" w:cs="Amiri"/>
          <w:color w:val="111111"/>
          <w:sz w:val="28"/>
          <w:sz w:val="28"/>
          <w:szCs w:val="28"/>
          <w:rtl w:val="true"/>
          <w:lang w:bidi="ar-SA"/>
        </w:rPr>
        <w:t>ماذا أقول بمن داست له قدمٌ في موضعٍ وضع الرحمن يمناه</w:t>
      </w:r>
    </w:p>
    <w:p>
      <w:pPr>
        <w:pStyle w:val="BookText"/>
        <w:rPr/>
      </w:pPr>
      <w:r>
        <w:rPr>
          <w:rFonts w:ascii="Amiri" w:hAnsi="Amiri" w:eastAsia="Amiri" w:cs="Amiri"/>
          <w:color w:val="111111"/>
          <w:sz w:val="28"/>
          <w:sz w:val="28"/>
          <w:szCs w:val="28"/>
          <w:rtl w:val="true"/>
          <w:lang w:bidi="ar-SA"/>
        </w:rPr>
        <w:t>إن قلت ذا بشر فالعقل يمنعني وأختشي اللّه من قولي هو اللّه</w:t>
      </w:r>
    </w:p>
    <w:p>
      <w:pPr>
        <w:pStyle w:val="BookText"/>
        <w:rPr/>
      </w:pPr>
      <w:r>
        <w:rPr>
          <w:rFonts w:ascii="Amiri" w:hAnsi="Amiri" w:eastAsia="Amiri" w:cs="Amiri"/>
          <w:color w:val="111111"/>
          <w:sz w:val="28"/>
          <w:sz w:val="28"/>
          <w:szCs w:val="28"/>
          <w:rtl w:val="true"/>
          <w:lang w:bidi="ar-SA"/>
        </w:rPr>
        <w:t xml:space="preserve">لكشاجم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وقلّ عناء</w:t>
      </w:r>
      <w:r>
        <w:rPr>
          <w:rStyle w:val="FootnoteAnchor"/>
          <w:rtl w:val="true"/>
        </w:rPr>
        <w:footnoteReference w:id="3182"/>
      </w:r>
      <w:r>
        <w:rPr>
          <w:rFonts w:ascii="Amiri" w:hAnsi="Amiri" w:eastAsia="Amiri" w:cs="Amiri"/>
          <w:color w:val="111111"/>
          <w:sz w:val="28"/>
          <w:sz w:val="28"/>
          <w:szCs w:val="28"/>
          <w:rtl w:val="true"/>
          <w:lang w:bidi="ar-SA"/>
        </w:rPr>
        <w:t>البكاء على رزء ذريّة الأنبياء</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موقف كان شخص الحمام من الخوف فيه قليل الخفاء</w:t>
      </w:r>
    </w:p>
    <w:p>
      <w:pPr>
        <w:pStyle w:val="BookText"/>
        <w:rPr/>
      </w:pPr>
      <w:r>
        <w:rPr>
          <w:rFonts w:ascii="Amiri" w:hAnsi="Amiri" w:eastAsia="Amiri" w:cs="Amiri"/>
          <w:color w:val="111111"/>
          <w:sz w:val="28"/>
          <w:sz w:val="28"/>
          <w:szCs w:val="28"/>
          <w:rtl w:val="true"/>
          <w:lang w:bidi="ar-SA"/>
        </w:rPr>
        <w:t>جلاه فإن أنكروا فضله فقد عرفت ذاك شمس الضحاء</w:t>
      </w:r>
    </w:p>
    <w:p>
      <w:pPr>
        <w:pStyle w:val="BookText"/>
        <w:rPr/>
      </w:pPr>
      <w:r>
        <w:rPr>
          <w:rFonts w:ascii="IRNazanin" w:hAnsi="IRNazanin" w:eastAsia="IRNazanin"/>
          <w:color w:val="111111"/>
          <w:sz w:val="28"/>
          <w:sz w:val="28"/>
          <w:szCs w:val="28"/>
          <w:rtl w:val="true"/>
          <w:lang w:bidi="fa-IR"/>
        </w:rPr>
        <w:t>أراه</w:t>
      </w:r>
      <w:r>
        <w:rPr>
          <w:rStyle w:val="FootnoteAnchor"/>
          <w:rtl w:val="true"/>
        </w:rPr>
        <w:footnoteReference w:id="3183"/>
      </w:r>
      <w:r>
        <w:rPr>
          <w:rFonts w:ascii="Amiri" w:hAnsi="Amiri" w:eastAsia="Amiri" w:cs="Amiri"/>
          <w:color w:val="111111"/>
          <w:sz w:val="28"/>
          <w:sz w:val="28"/>
          <w:szCs w:val="28"/>
          <w:rtl w:val="true"/>
          <w:lang w:bidi="ar-SA"/>
        </w:rPr>
        <w:t>العجاج قبيل الصباح وردّت عليه بعيد السماء</w:t>
      </w:r>
      <w:r>
        <w:rPr>
          <w:rStyle w:val="FootnoteAnchor"/>
          <w:rtl w:val="true"/>
        </w:rPr>
        <w:footnoteReference w:id="3184"/>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 إلى الرشد عالي الضياء وسيف على الكفر ماضي المضاء</w:t>
      </w:r>
    </w:p>
    <w:p>
      <w:pPr>
        <w:pStyle w:val="BookText"/>
        <w:rPr/>
      </w:pPr>
      <w:r>
        <w:rPr>
          <w:rFonts w:ascii="Amiri" w:hAnsi="Amiri" w:eastAsia="Amiri" w:cs="Amiri"/>
          <w:color w:val="111111"/>
          <w:sz w:val="28"/>
          <w:sz w:val="28"/>
          <w:szCs w:val="28"/>
          <w:rtl w:val="true"/>
          <w:lang w:bidi="ar-SA"/>
        </w:rPr>
        <w:t>وبحر تدفّق بالمعجزات كما يتدفّق ينبوع ماء</w:t>
      </w:r>
    </w:p>
    <w:p>
      <w:pPr>
        <w:pStyle w:val="BookText"/>
        <w:rPr/>
      </w:pPr>
      <w:r>
        <w:rPr>
          <w:rFonts w:ascii="Amiri" w:hAnsi="Amiri" w:eastAsia="Amiri" w:cs="Amiri"/>
          <w:color w:val="111111"/>
          <w:sz w:val="28"/>
          <w:sz w:val="28"/>
          <w:szCs w:val="28"/>
          <w:rtl w:val="true"/>
          <w:lang w:bidi="ar-SA"/>
        </w:rPr>
        <w:t>علوم سماويّة لا تنال ومن ذا ينال نجوم السماء؟</w:t>
      </w:r>
    </w:p>
    <w:p>
      <w:pPr>
        <w:pStyle w:val="BookText"/>
        <w:rPr/>
      </w:pPr>
      <w:r>
        <w:rPr>
          <w:rFonts w:ascii="Amiri" w:hAnsi="Amiri" w:eastAsia="Amiri" w:cs="Amiri"/>
          <w:color w:val="111111"/>
          <w:sz w:val="28"/>
          <w:sz w:val="28"/>
          <w:szCs w:val="28"/>
          <w:rtl w:val="true"/>
          <w:lang w:bidi="ar-SA"/>
        </w:rPr>
        <w:t>لعمري الأُولى جحدوا حقّه وما كان أوهم</w:t>
      </w:r>
      <w:r>
        <w:rPr>
          <w:rStyle w:val="FootnoteAnchor"/>
          <w:rtl w:val="true"/>
        </w:rPr>
        <w:footnoteReference w:id="3185"/>
      </w:r>
      <w:r>
        <w:rPr>
          <w:rFonts w:ascii="IRNazanin" w:hAnsi="IRNazanin" w:eastAsia="IRNazanin"/>
          <w:color w:val="111111"/>
          <w:sz w:val="28"/>
          <w:sz w:val="28"/>
          <w:szCs w:val="28"/>
          <w:rtl w:val="true"/>
          <w:lang w:bidi="fa-IR"/>
        </w:rPr>
        <w:t>بالولاء</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 xml:space="preserve">للسيّد الحميري رحمه‌الله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مررت</w:t>
      </w:r>
      <w:r>
        <w:rPr>
          <w:rStyle w:val="FootnoteAnchor"/>
          <w:rtl w:val="true"/>
        </w:rPr>
        <w:footnoteReference w:id="3187"/>
      </w:r>
      <w:r>
        <w:rPr>
          <w:rFonts w:ascii="Amiri" w:hAnsi="Amiri" w:eastAsia="Amiri" w:cs="Amiri"/>
          <w:color w:val="111111"/>
          <w:sz w:val="28"/>
          <w:sz w:val="28"/>
          <w:szCs w:val="28"/>
          <w:rtl w:val="true"/>
          <w:lang w:bidi="ar-SA"/>
        </w:rPr>
        <w:t>على المكان المعشب بين الطويلع فاللوى من كوكب</w:t>
      </w:r>
      <w:r>
        <w:rPr>
          <w:rStyle w:val="FootnoteAnchor"/>
          <w:rtl w:val="true"/>
        </w:rPr>
        <w:footnoteReference w:id="3188"/>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أتوى بن جرموز عمير شلوه بالقاع منعفراً كشلو الثوالب</w:t>
      </w:r>
      <w:r>
        <w:rPr>
          <w:rStyle w:val="FootnoteAnchor"/>
          <w:rtl w:val="true"/>
        </w:rPr>
        <w:footnoteReference w:id="3189"/>
      </w:r>
    </w:p>
    <w:p>
      <w:pPr>
        <w:pStyle w:val="BookText"/>
        <w:rPr/>
      </w:pPr>
      <w:r>
        <w:rPr>
          <w:rFonts w:ascii="Amiri" w:hAnsi="Amiri" w:eastAsia="Amiri" w:cs="Amiri"/>
          <w:color w:val="111111"/>
          <w:sz w:val="28"/>
          <w:sz w:val="28"/>
          <w:szCs w:val="28"/>
          <w:rtl w:val="true"/>
          <w:lang w:bidi="ar-SA"/>
        </w:rPr>
        <w:t>واغترّ طلحة عند مختلف اللقا</w:t>
      </w:r>
      <w:r>
        <w:rPr>
          <w:rStyle w:val="FootnoteAnchor"/>
          <w:rtl w:val="true"/>
        </w:rPr>
        <w:footnoteReference w:id="3190"/>
      </w:r>
      <w:r>
        <w:rPr>
          <w:rFonts w:ascii="Amiri" w:hAnsi="Amiri" w:eastAsia="Amiri" w:cs="Amiri"/>
          <w:color w:val="111111"/>
          <w:sz w:val="28"/>
          <w:sz w:val="28"/>
          <w:szCs w:val="28"/>
          <w:rtl w:val="true"/>
          <w:lang w:bidi="ar-SA"/>
        </w:rPr>
        <w:t>عبل الذراع شديد أصل المنكب</w:t>
      </w:r>
    </w:p>
    <w:p>
      <w:pPr>
        <w:pStyle w:val="BookText"/>
        <w:rPr/>
      </w:pPr>
      <w:r>
        <w:rPr>
          <w:rFonts w:ascii="Amiri" w:hAnsi="Amiri" w:eastAsia="Amiri" w:cs="Amiri"/>
          <w:color w:val="111111"/>
          <w:sz w:val="28"/>
          <w:sz w:val="28"/>
          <w:szCs w:val="28"/>
          <w:rtl w:val="true"/>
          <w:lang w:bidi="ar-SA"/>
        </w:rPr>
        <w:t>فاختلّ حبّة قلبة بمذلقٍ ريّان من دم جوفه المتصبّب</w:t>
      </w:r>
    </w:p>
    <w:p>
      <w:pPr>
        <w:pStyle w:val="BookText"/>
        <w:rPr/>
      </w:pPr>
      <w:r>
        <w:rPr>
          <w:rFonts w:ascii="Amiri" w:hAnsi="Amiri" w:eastAsia="Amiri" w:cs="Amiri"/>
          <w:color w:val="111111"/>
          <w:sz w:val="28"/>
          <w:sz w:val="28"/>
          <w:szCs w:val="28"/>
          <w:rtl w:val="true"/>
          <w:lang w:bidi="ar-SA"/>
        </w:rPr>
        <w:t>في مارقين من الجماعة فارقوا باب الهدى وحيا الربيع المخصب</w:t>
      </w:r>
    </w:p>
    <w:p>
      <w:pPr>
        <w:pStyle w:val="BookText"/>
        <w:rPr/>
      </w:pPr>
      <w:r>
        <w:rPr>
          <w:rFonts w:ascii="Amiri" w:hAnsi="Amiri" w:eastAsia="Amiri" w:cs="Amiri"/>
          <w:color w:val="111111"/>
          <w:sz w:val="28"/>
          <w:sz w:val="28"/>
          <w:szCs w:val="28"/>
          <w:rtl w:val="true"/>
          <w:lang w:bidi="ar-SA"/>
        </w:rPr>
        <w:t>خير البريّة بعد أحمد من له منّي الهوى وإلى بنيه تطرّبي</w:t>
      </w:r>
      <w:r>
        <w:rPr>
          <w:rStyle w:val="FootnoteAnchor"/>
          <w:rtl w:val="true"/>
        </w:rPr>
        <w:footnoteReference w:id="319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صهر النبيّ</w:t>
      </w:r>
      <w:r>
        <w:rPr>
          <w:rStyle w:val="FootnoteAnchor"/>
          <w:rtl w:val="true"/>
        </w:rPr>
        <w:footnoteReference w:id="3192"/>
      </w:r>
      <w:r>
        <w:rPr>
          <w:rFonts w:ascii="Amiri" w:hAnsi="Amiri" w:eastAsia="Amiri" w:cs="Amiri"/>
          <w:color w:val="111111"/>
          <w:sz w:val="28"/>
          <w:sz w:val="28"/>
          <w:szCs w:val="28"/>
          <w:rtl w:val="true"/>
          <w:lang w:bidi="ar-SA"/>
        </w:rPr>
        <w:t>وجاره في مسجد طهر بطيبة للنبيّ</w:t>
      </w:r>
      <w:r>
        <w:rPr>
          <w:rStyle w:val="FootnoteAnchor"/>
          <w:rtl w:val="true"/>
        </w:rPr>
        <w:footnoteReference w:id="3193"/>
      </w:r>
      <w:r>
        <w:rPr>
          <w:rFonts w:ascii="Amiri" w:hAnsi="Amiri" w:eastAsia="Amiri" w:cs="Amiri"/>
          <w:color w:val="111111"/>
          <w:sz w:val="28"/>
          <w:sz w:val="28"/>
          <w:szCs w:val="28"/>
          <w:rtl w:val="true"/>
          <w:lang w:bidi="ar-SA"/>
        </w:rPr>
        <w:t>مطيّب</w:t>
      </w:r>
    </w:p>
    <w:p>
      <w:pPr>
        <w:pStyle w:val="BookText"/>
        <w:rPr/>
      </w:pPr>
      <w:r>
        <w:rPr>
          <w:rFonts w:ascii="Amiri" w:hAnsi="Amiri" w:eastAsia="Amiri" w:cs="Amiri"/>
          <w:color w:val="111111"/>
          <w:sz w:val="28"/>
          <w:sz w:val="28"/>
          <w:szCs w:val="28"/>
          <w:rtl w:val="true"/>
          <w:lang w:bidi="ar-SA"/>
        </w:rPr>
        <w:t>سيّان فيه عليه غير مذمّمٍ ممشاً إن جنب</w:t>
      </w:r>
      <w:r>
        <w:rPr>
          <w:rStyle w:val="FootnoteAnchor"/>
          <w:rtl w:val="true"/>
        </w:rPr>
        <w:footnoteReference w:id="3194"/>
      </w:r>
      <w:r>
        <w:rPr>
          <w:rFonts w:ascii="Amiri" w:hAnsi="Amiri" w:eastAsia="Amiri" w:cs="Amiri"/>
          <w:color w:val="111111"/>
          <w:sz w:val="28"/>
          <w:sz w:val="28"/>
          <w:szCs w:val="28"/>
          <w:rtl w:val="true"/>
          <w:lang w:bidi="ar-SA"/>
        </w:rPr>
        <w:t>وإن لم يجنب</w:t>
      </w:r>
    </w:p>
    <w:p>
      <w:pPr>
        <w:pStyle w:val="BookText"/>
        <w:rPr/>
      </w:pPr>
      <w:r>
        <w:rPr>
          <w:rFonts w:ascii="Amiri" w:hAnsi="Amiri" w:eastAsia="Amiri" w:cs="Amiri"/>
          <w:color w:val="111111"/>
          <w:sz w:val="28"/>
          <w:sz w:val="28"/>
          <w:szCs w:val="28"/>
          <w:rtl w:val="true"/>
          <w:lang w:bidi="ar-SA"/>
        </w:rPr>
        <w:t>وسرى بمكّة حين بات مبيته ومضى بروعة خائف مترقّب</w:t>
      </w:r>
    </w:p>
    <w:p>
      <w:pPr>
        <w:pStyle w:val="BookText"/>
        <w:rPr/>
      </w:pPr>
      <w:r>
        <w:rPr>
          <w:rFonts w:ascii="Amiri" w:hAnsi="Amiri" w:eastAsia="Amiri" w:cs="Amiri"/>
          <w:color w:val="111111"/>
          <w:sz w:val="28"/>
          <w:sz w:val="28"/>
          <w:szCs w:val="28"/>
          <w:rtl w:val="true"/>
          <w:lang w:bidi="ar-SA"/>
        </w:rPr>
        <w:t>خير البريّة هارياً من شرّها بالليل مكتتما ولم يستصحب</w:t>
      </w:r>
    </w:p>
    <w:p>
      <w:pPr>
        <w:pStyle w:val="BookText"/>
        <w:rPr/>
      </w:pPr>
      <w:r>
        <w:rPr>
          <w:rFonts w:ascii="IRNazanin" w:hAnsi="IRNazanin" w:eastAsia="IRNazanin"/>
          <w:color w:val="111111"/>
          <w:sz w:val="28"/>
          <w:sz w:val="28"/>
          <w:szCs w:val="28"/>
          <w:rtl w:val="true"/>
          <w:lang w:bidi="fa-IR"/>
        </w:rPr>
        <w:t>باتوا وبات على الفراش ملفّقاً</w:t>
      </w:r>
      <w:r>
        <w:rPr>
          <w:rStyle w:val="FootnoteAnchor"/>
          <w:rtl w:val="true"/>
        </w:rPr>
        <w:footnoteReference w:id="3195"/>
      </w:r>
      <w:r>
        <w:rPr>
          <w:rFonts w:ascii="Amiri" w:hAnsi="Amiri" w:eastAsia="Amiri" w:cs="Amiri"/>
          <w:color w:val="111111"/>
          <w:sz w:val="28"/>
          <w:sz w:val="28"/>
          <w:szCs w:val="28"/>
          <w:rtl w:val="true"/>
          <w:lang w:bidi="ar-SA"/>
        </w:rPr>
        <w:t>رائين</w:t>
      </w:r>
      <w:r>
        <w:rPr>
          <w:rStyle w:val="FootnoteAnchor"/>
          <w:rtl w:val="true"/>
        </w:rPr>
        <w:footnoteReference w:id="3196"/>
      </w:r>
      <w:r>
        <w:rPr>
          <w:rFonts w:ascii="Amiri" w:hAnsi="Amiri" w:eastAsia="Amiri" w:cs="Amiri"/>
          <w:color w:val="111111"/>
          <w:sz w:val="28"/>
          <w:sz w:val="28"/>
          <w:szCs w:val="28"/>
          <w:rtl w:val="true"/>
          <w:lang w:bidi="ar-SA"/>
        </w:rPr>
        <w:t>أنّ محمّداً لم يذهب</w:t>
      </w:r>
    </w:p>
    <w:p>
      <w:pPr>
        <w:pStyle w:val="BookText"/>
        <w:rPr/>
      </w:pPr>
      <w:r>
        <w:rPr>
          <w:rFonts w:ascii="Amiri" w:hAnsi="Amiri" w:eastAsia="Amiri" w:cs="Amiri"/>
          <w:color w:val="111111"/>
          <w:sz w:val="28"/>
          <w:sz w:val="28"/>
          <w:szCs w:val="28"/>
          <w:rtl w:val="true"/>
          <w:lang w:bidi="ar-SA"/>
        </w:rPr>
        <w:t>حتّى إذا طلع الشميط كأنّه في الليل صفحة خدّادهم مغرّب</w:t>
      </w:r>
    </w:p>
    <w:p>
      <w:pPr>
        <w:pStyle w:val="BookText"/>
        <w:rPr/>
      </w:pPr>
      <w:r>
        <w:rPr>
          <w:rFonts w:ascii="Amiri" w:hAnsi="Amiri" w:eastAsia="Amiri" w:cs="Amiri"/>
          <w:color w:val="111111"/>
          <w:sz w:val="28"/>
          <w:sz w:val="28"/>
          <w:szCs w:val="28"/>
          <w:rtl w:val="true"/>
          <w:lang w:bidi="ar-SA"/>
        </w:rPr>
        <w:t>ثاروا لأخذ أخي الفراش فصادفت غير الذي طلبت أكفّ الخيّب</w:t>
      </w:r>
    </w:p>
    <w:p>
      <w:pPr>
        <w:pStyle w:val="BookText"/>
        <w:rPr/>
      </w:pPr>
      <w:r>
        <w:rPr>
          <w:rFonts w:ascii="Amiri" w:hAnsi="Amiri" w:eastAsia="Amiri" w:cs="Amiri"/>
          <w:color w:val="111111"/>
          <w:sz w:val="28"/>
          <w:sz w:val="28"/>
          <w:szCs w:val="28"/>
          <w:rtl w:val="true"/>
          <w:lang w:bidi="ar-SA"/>
        </w:rPr>
        <w:t>فوقاه بادرة الحتوف بنفسه حذراً عليه من العدوّ المجلّب</w:t>
      </w:r>
    </w:p>
    <w:p>
      <w:pPr>
        <w:pStyle w:val="BookText"/>
        <w:rPr/>
      </w:pPr>
      <w:r>
        <w:rPr>
          <w:rFonts w:ascii="Amiri" w:hAnsi="Amiri" w:eastAsia="Amiri" w:cs="Amiri"/>
          <w:color w:val="111111"/>
          <w:sz w:val="28"/>
          <w:sz w:val="28"/>
          <w:szCs w:val="28"/>
          <w:rtl w:val="true"/>
          <w:lang w:bidi="ar-SA"/>
        </w:rPr>
        <w:t>حتّى تغيّب عنهم في مدخلٍ صلّى الإله عليه</w:t>
      </w:r>
      <w:r>
        <w:rPr>
          <w:rStyle w:val="FootnoteAnchor"/>
          <w:rtl w:val="true"/>
        </w:rPr>
        <w:footnoteReference w:id="3197"/>
      </w:r>
      <w:r>
        <w:rPr>
          <w:rFonts w:ascii="Amiri" w:hAnsi="Amiri" w:eastAsia="Amiri" w:cs="Amiri"/>
          <w:color w:val="111111"/>
          <w:sz w:val="28"/>
          <w:sz w:val="28"/>
          <w:szCs w:val="28"/>
          <w:rtl w:val="true"/>
          <w:lang w:bidi="ar-SA"/>
        </w:rPr>
        <w:t>متغيّب</w:t>
      </w:r>
    </w:p>
    <w:p>
      <w:pPr>
        <w:pStyle w:val="BookText"/>
        <w:rPr/>
      </w:pPr>
      <w:r>
        <w:rPr>
          <w:rFonts w:ascii="IRNazanin" w:hAnsi="IRNazanin" w:eastAsia="IRNazanin"/>
          <w:color w:val="111111"/>
          <w:sz w:val="28"/>
          <w:sz w:val="28"/>
          <w:szCs w:val="28"/>
          <w:rtl w:val="true"/>
          <w:lang w:bidi="fa-IR"/>
        </w:rPr>
        <w:t>وجزاء</w:t>
      </w:r>
      <w:r>
        <w:rPr>
          <w:rStyle w:val="FootnoteAnchor"/>
          <w:rtl w:val="true"/>
        </w:rPr>
        <w:footnoteReference w:id="3198"/>
      </w:r>
      <w:r>
        <w:rPr>
          <w:rFonts w:ascii="Amiri" w:hAnsi="Amiri" w:eastAsia="Amiri" w:cs="Amiri"/>
          <w:color w:val="111111"/>
          <w:sz w:val="28"/>
          <w:sz w:val="28"/>
          <w:szCs w:val="28"/>
          <w:rtl w:val="true"/>
          <w:lang w:bidi="ar-SA"/>
        </w:rPr>
        <w:t>خير جزاء مرسل اُمّة أدّى رسالته ولم يتهيّب</w:t>
      </w:r>
    </w:p>
    <w:p>
      <w:pPr>
        <w:pStyle w:val="BookText"/>
        <w:rPr/>
      </w:pPr>
      <w:r>
        <w:rPr>
          <w:rFonts w:ascii="IRNazanin" w:hAnsi="IRNazanin" w:eastAsia="IRNazanin"/>
          <w:color w:val="111111"/>
          <w:sz w:val="28"/>
          <w:sz w:val="28"/>
          <w:szCs w:val="28"/>
          <w:rtl w:val="true"/>
          <w:lang w:bidi="fa-IR"/>
        </w:rPr>
        <w:t>قال اطلبوه فوجّهوا من طالب</w:t>
      </w:r>
      <w:r>
        <w:rPr>
          <w:rStyle w:val="FootnoteAnchor"/>
          <w:rtl w:val="true"/>
        </w:rPr>
        <w:footnoteReference w:id="3199"/>
      </w:r>
      <w:r>
        <w:rPr>
          <w:rFonts w:ascii="Amiri" w:hAnsi="Amiri" w:eastAsia="Amiri" w:cs="Amiri"/>
          <w:color w:val="111111"/>
          <w:sz w:val="28"/>
          <w:sz w:val="28"/>
          <w:szCs w:val="28"/>
          <w:rtl w:val="true"/>
          <w:lang w:bidi="ar-SA"/>
        </w:rPr>
        <w:t>في مبتغاه وطالب لم يركب</w:t>
      </w:r>
    </w:p>
    <w:p>
      <w:pPr>
        <w:pStyle w:val="BookText"/>
        <w:rPr/>
      </w:pPr>
      <w:r>
        <w:rPr>
          <w:rFonts w:ascii="Amiri" w:hAnsi="Amiri" w:eastAsia="Amiri" w:cs="Amiri"/>
          <w:color w:val="111111"/>
          <w:sz w:val="28"/>
          <w:sz w:val="28"/>
          <w:szCs w:val="28"/>
          <w:rtl w:val="true"/>
          <w:lang w:bidi="ar-SA"/>
        </w:rPr>
        <w:t>حتّى إذا قصدوا لباب مغارة ألفو عليه نسيج غزل العنكب</w:t>
      </w:r>
    </w:p>
    <w:p>
      <w:pPr>
        <w:pStyle w:val="BookText"/>
        <w:rPr/>
      </w:pPr>
      <w:r>
        <w:rPr>
          <w:rFonts w:ascii="Amiri" w:hAnsi="Amiri" w:eastAsia="Amiri" w:cs="Amiri"/>
          <w:color w:val="111111"/>
          <w:sz w:val="28"/>
          <w:sz w:val="28"/>
          <w:szCs w:val="28"/>
          <w:rtl w:val="true"/>
          <w:lang w:bidi="ar-SA"/>
        </w:rPr>
        <w:t>صنع الإله له فقال فريقهم ما في المغار لطالب من مطلب</w:t>
      </w:r>
    </w:p>
    <w:p>
      <w:pPr>
        <w:pStyle w:val="BookText"/>
        <w:rPr/>
      </w:pPr>
      <w:r>
        <w:rPr>
          <w:rFonts w:ascii="IRNazanin" w:hAnsi="IRNazanin" w:eastAsia="IRNazanin"/>
          <w:color w:val="111111"/>
          <w:sz w:val="28"/>
          <w:sz w:val="28"/>
          <w:szCs w:val="28"/>
          <w:rtl w:val="true"/>
          <w:lang w:bidi="fa-IR"/>
        </w:rPr>
        <w:t>مالوا وصدّهم</w:t>
      </w:r>
      <w:r>
        <w:rPr>
          <w:rStyle w:val="FootnoteAnchor"/>
          <w:rtl w:val="true"/>
        </w:rPr>
        <w:footnoteReference w:id="3200"/>
      </w:r>
      <w:r>
        <w:rPr>
          <w:rFonts w:ascii="Amiri" w:hAnsi="Amiri" w:eastAsia="Amiri" w:cs="Amiri"/>
          <w:color w:val="111111"/>
          <w:sz w:val="28"/>
          <w:sz w:val="28"/>
          <w:szCs w:val="28"/>
          <w:rtl w:val="true"/>
          <w:lang w:bidi="ar-SA"/>
        </w:rPr>
        <w:t>المليك ومن يرد عنه الدفاع مليكه لم يعطب</w:t>
      </w:r>
    </w:p>
    <w:p>
      <w:pPr>
        <w:pStyle w:val="BookText"/>
        <w:rPr/>
      </w:pPr>
      <w:r>
        <w:rPr>
          <w:rFonts w:ascii="Amiri" w:hAnsi="Amiri" w:eastAsia="Amiri" w:cs="Amiri"/>
          <w:color w:val="111111"/>
          <w:sz w:val="28"/>
          <w:sz w:val="28"/>
          <w:szCs w:val="28"/>
          <w:rtl w:val="true"/>
          <w:lang w:bidi="ar-SA"/>
        </w:rPr>
        <w:t>حتّى إذا أمن العيون رمت به خوص الركاب إلى مدينة يثرب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فاحتلّ دار كرامة في معشرٍ آووه في سعة المحلّ لمرحب</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وله بخيبر إذ دعاه لراية ردّت عليه هناك أكبر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w:t>
      </w:r>
    </w:p>
    <w:p>
      <w:pPr>
        <w:pStyle w:val="BookText"/>
        <w:rPr/>
      </w:pPr>
      <w:r>
        <w:rPr>
          <w:rFonts w:ascii="Amiri" w:hAnsi="Amiri" w:eastAsia="Amiri" w:cs="Amiri"/>
          <w:color w:val="111111"/>
          <w:sz w:val="28"/>
          <w:sz w:val="28"/>
          <w:szCs w:val="28"/>
          <w:rtl w:val="true"/>
          <w:lang w:bidi="ar-SA"/>
        </w:rPr>
        <w:t>إذ جاء حاملها فأقبل متعباً يهوى بها العدوى أو كالمتعب</w:t>
      </w:r>
    </w:p>
    <w:p>
      <w:pPr>
        <w:pStyle w:val="BookText"/>
        <w:rPr/>
      </w:pPr>
      <w:r>
        <w:rPr>
          <w:rFonts w:ascii="Amiri" w:hAnsi="Amiri" w:eastAsia="Amiri" w:cs="Amiri"/>
          <w:color w:val="111111"/>
          <w:sz w:val="28"/>
          <w:sz w:val="28"/>
          <w:szCs w:val="28"/>
          <w:rtl w:val="true"/>
          <w:lang w:bidi="ar-SA"/>
        </w:rPr>
        <w:t>يهوي بها وفتى اليهود يشلّه كالثور ولّى من لواحق أقرب</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غضب النبيّ لها فانبه بها ودعا أخا ثقة لكهل منجب</w:t>
      </w:r>
    </w:p>
    <w:p>
      <w:pPr>
        <w:pStyle w:val="BookText"/>
        <w:rPr/>
      </w:pPr>
      <w:r>
        <w:rPr>
          <w:rFonts w:ascii="Amiri" w:hAnsi="Amiri" w:eastAsia="Amiri" w:cs="Amiri"/>
          <w:color w:val="111111"/>
          <w:sz w:val="28"/>
          <w:sz w:val="28"/>
          <w:szCs w:val="28"/>
          <w:rtl w:val="true"/>
          <w:lang w:bidi="ar-SA"/>
        </w:rPr>
        <w:t>رجل كلا طرفيه من سام وما حام له باب ولا بابي أب</w:t>
      </w:r>
    </w:p>
    <w:p>
      <w:pPr>
        <w:pStyle w:val="BookText"/>
        <w:rPr/>
      </w:pPr>
      <w:r>
        <w:rPr>
          <w:rFonts w:ascii="Amiri" w:hAnsi="Amiri" w:eastAsia="Amiri" w:cs="Amiri"/>
          <w:color w:val="111111"/>
          <w:sz w:val="28"/>
          <w:sz w:val="28"/>
          <w:szCs w:val="28"/>
          <w:rtl w:val="true"/>
          <w:lang w:bidi="ar-SA"/>
        </w:rPr>
        <w:t>من لا يفرّ</w:t>
      </w:r>
      <w:r>
        <w:rPr>
          <w:rStyle w:val="FootnoteAnchor"/>
          <w:rtl w:val="true"/>
        </w:rPr>
        <w:footnoteReference w:id="3203"/>
      </w:r>
      <w:r>
        <w:rPr>
          <w:rFonts w:ascii="Amiri" w:hAnsi="Amiri" w:eastAsia="Amiri" w:cs="Amiri"/>
          <w:color w:val="111111"/>
          <w:sz w:val="28"/>
          <w:sz w:val="28"/>
          <w:szCs w:val="28"/>
          <w:rtl w:val="true"/>
          <w:lang w:bidi="ar-SA"/>
        </w:rPr>
        <w:t>ولا يرى من</w:t>
      </w:r>
      <w:r>
        <w:rPr>
          <w:rStyle w:val="FootnoteAnchor"/>
          <w:rtl w:val="true"/>
        </w:rPr>
        <w:footnoteReference w:id="3204"/>
      </w:r>
      <w:r>
        <w:rPr>
          <w:rFonts w:ascii="Amiri" w:hAnsi="Amiri" w:eastAsia="Amiri" w:cs="Amiri"/>
          <w:color w:val="111111"/>
          <w:sz w:val="28"/>
          <w:sz w:val="28"/>
          <w:szCs w:val="28"/>
          <w:rtl w:val="true"/>
          <w:lang w:bidi="ar-SA"/>
        </w:rPr>
        <w:t>نجدةٍ إلاّ</w:t>
      </w:r>
      <w:r>
        <w:rPr>
          <w:rStyle w:val="FootnoteAnchor"/>
          <w:rtl w:val="true"/>
        </w:rPr>
        <w:footnoteReference w:id="3205"/>
      </w:r>
      <w:r>
        <w:rPr>
          <w:rFonts w:ascii="Amiri" w:hAnsi="Amiri" w:eastAsia="Amiri" w:cs="Amiri"/>
          <w:color w:val="111111"/>
          <w:sz w:val="28"/>
          <w:sz w:val="28"/>
          <w:szCs w:val="28"/>
          <w:rtl w:val="true"/>
          <w:lang w:bidi="ar-SA"/>
        </w:rPr>
        <w:t>وصارمه خضيب المضرّب</w:t>
      </w:r>
    </w:p>
    <w:p>
      <w:pPr>
        <w:pStyle w:val="BookText"/>
        <w:rPr/>
      </w:pPr>
      <w:r>
        <w:rPr>
          <w:rFonts w:ascii="IRNazanin" w:hAnsi="IRNazanin" w:eastAsia="IRNazanin"/>
          <w:color w:val="111111"/>
          <w:sz w:val="28"/>
          <w:sz w:val="28"/>
          <w:szCs w:val="28"/>
          <w:rtl w:val="true"/>
          <w:lang w:bidi="fa-IR"/>
        </w:rPr>
        <w:t>فمشى</w:t>
      </w:r>
      <w:r>
        <w:rPr>
          <w:rStyle w:val="FootnoteAnchor"/>
          <w:rtl w:val="true"/>
        </w:rPr>
        <w:footnoteReference w:id="3206"/>
      </w:r>
      <w:r>
        <w:rPr>
          <w:rFonts w:ascii="Amiri" w:hAnsi="Amiri" w:eastAsia="Amiri" w:cs="Amiri"/>
          <w:color w:val="111111"/>
          <w:sz w:val="28"/>
          <w:sz w:val="28"/>
          <w:szCs w:val="28"/>
          <w:rtl w:val="true"/>
          <w:lang w:bidi="ar-SA"/>
        </w:rPr>
        <w:t>قبل اليهود مصمّماً يرجو الشهادة لا كمشي الأنكب</w:t>
      </w:r>
    </w:p>
    <w:p>
      <w:pPr>
        <w:pStyle w:val="BookText"/>
        <w:rPr/>
      </w:pPr>
      <w:r>
        <w:rPr>
          <w:rFonts w:ascii="Amiri" w:hAnsi="Amiri" w:eastAsia="Amiri" w:cs="Amiri"/>
          <w:color w:val="111111"/>
          <w:sz w:val="28"/>
          <w:sz w:val="28"/>
          <w:szCs w:val="28"/>
          <w:rtl w:val="true"/>
          <w:lang w:bidi="ar-SA"/>
        </w:rPr>
        <w:t>تهتزّ في يمني يدي متعرّض للموت أروع في الكريهة محرب</w:t>
      </w:r>
    </w:p>
    <w:p>
      <w:pPr>
        <w:pStyle w:val="BookText"/>
        <w:rPr/>
      </w:pPr>
      <w:r>
        <w:rPr>
          <w:rFonts w:ascii="Amiri" w:hAnsi="Amiri" w:eastAsia="Amiri" w:cs="Amiri"/>
          <w:color w:val="111111"/>
          <w:sz w:val="28"/>
          <w:sz w:val="28"/>
          <w:szCs w:val="28"/>
          <w:rtl w:val="true"/>
          <w:lang w:bidi="ar-SA"/>
        </w:rPr>
        <w:t>في فيلق فيه السوابغ والقنا والبيض تلمع كالحريق الملهب</w:t>
      </w:r>
    </w:p>
    <w:p>
      <w:pPr>
        <w:pStyle w:val="BookText"/>
        <w:rPr/>
      </w:pPr>
      <w:r>
        <w:rPr>
          <w:rFonts w:ascii="Amiri" w:hAnsi="Amiri" w:eastAsia="Amiri" w:cs="Amiri"/>
          <w:color w:val="111111"/>
          <w:sz w:val="28"/>
          <w:sz w:val="28"/>
          <w:szCs w:val="28"/>
          <w:rtl w:val="true"/>
          <w:lang w:bidi="ar-SA"/>
        </w:rPr>
        <w:t>والمشرفية بالأكفّ</w:t>
      </w:r>
      <w:r>
        <w:rPr>
          <w:rStyle w:val="FootnoteAnchor"/>
          <w:rtl w:val="true"/>
        </w:rPr>
        <w:footnoteReference w:id="3207"/>
      </w:r>
      <w:r>
        <w:rPr>
          <w:rFonts w:ascii="Amiri" w:hAnsi="Amiri" w:eastAsia="Amiri" w:cs="Amiri"/>
          <w:color w:val="111111"/>
          <w:sz w:val="28"/>
          <w:sz w:val="28"/>
          <w:szCs w:val="28"/>
          <w:rtl w:val="true"/>
          <w:lang w:bidi="ar-SA"/>
        </w:rPr>
        <w:t>كأنّها لمع البروق بعارض متحلّب</w:t>
      </w:r>
    </w:p>
    <w:p>
      <w:pPr>
        <w:pStyle w:val="BookText"/>
        <w:rPr/>
      </w:pPr>
      <w:r>
        <w:rPr>
          <w:rFonts w:ascii="Amiri" w:hAnsi="Amiri" w:eastAsia="Amiri" w:cs="Amiri"/>
          <w:color w:val="111111"/>
          <w:sz w:val="28"/>
          <w:sz w:val="28"/>
          <w:szCs w:val="28"/>
          <w:rtl w:val="true"/>
          <w:lang w:bidi="ar-SA"/>
        </w:rPr>
        <w:t>وذووا البصائر فوق كلّ مقلّص نهدا المراكل ذي سبيب سلهب</w:t>
      </w:r>
    </w:p>
    <w:p>
      <w:pPr>
        <w:pStyle w:val="BookText"/>
        <w:rPr/>
      </w:pPr>
      <w:r>
        <w:rPr>
          <w:rFonts w:ascii="Amiri" w:hAnsi="Amiri" w:eastAsia="Amiri" w:cs="Amiri"/>
          <w:color w:val="111111"/>
          <w:sz w:val="28"/>
          <w:sz w:val="28"/>
          <w:szCs w:val="28"/>
          <w:rtl w:val="true"/>
          <w:lang w:bidi="ar-SA"/>
        </w:rPr>
        <w:t>حتّى إذا دنت الأسنّة منهم ورموا فنالهم</w:t>
      </w:r>
      <w:r>
        <w:rPr>
          <w:rStyle w:val="FootnoteAnchor"/>
          <w:rtl w:val="true"/>
        </w:rPr>
        <w:footnoteReference w:id="3208"/>
      </w:r>
      <w:r>
        <w:rPr>
          <w:rFonts w:ascii="IRNazanin" w:hAnsi="IRNazanin" w:eastAsia="IRNazanin"/>
          <w:color w:val="111111"/>
          <w:sz w:val="28"/>
          <w:sz w:val="28"/>
          <w:szCs w:val="28"/>
          <w:rtl w:val="true"/>
          <w:lang w:bidi="fa-IR"/>
        </w:rPr>
        <w:t>سهام المقنب</w:t>
      </w:r>
    </w:p>
    <w:p>
      <w:pPr>
        <w:pStyle w:val="BookText"/>
        <w:rPr/>
      </w:pPr>
      <w:r>
        <w:rPr>
          <w:rFonts w:ascii="Amiri" w:hAnsi="Amiri" w:eastAsia="Amiri" w:cs="Amiri"/>
          <w:color w:val="111111"/>
          <w:sz w:val="28"/>
          <w:sz w:val="28"/>
          <w:szCs w:val="28"/>
          <w:rtl w:val="true"/>
          <w:lang w:bidi="ar-SA"/>
        </w:rPr>
        <w:t>شدّوا عليه ليرحلوه</w:t>
      </w:r>
      <w:r>
        <w:rPr>
          <w:rStyle w:val="FootnoteAnchor"/>
          <w:rtl w:val="true"/>
        </w:rPr>
        <w:footnoteReference w:id="3209"/>
      </w:r>
      <w:r>
        <w:rPr>
          <w:rFonts w:ascii="Amiri" w:hAnsi="Amiri" w:eastAsia="Amiri" w:cs="Amiri"/>
          <w:color w:val="111111"/>
          <w:sz w:val="28"/>
          <w:sz w:val="28"/>
          <w:szCs w:val="28"/>
          <w:rtl w:val="true"/>
          <w:lang w:bidi="ar-SA"/>
        </w:rPr>
        <w:t>فردّهم عنه بأسمر مستقيم الثعلب</w:t>
      </w:r>
    </w:p>
    <w:p>
      <w:pPr>
        <w:pStyle w:val="BookText"/>
        <w:rPr/>
      </w:pPr>
      <w:r>
        <w:rPr>
          <w:rFonts w:ascii="IRNazanin" w:hAnsi="IRNazanin" w:eastAsia="IRNazanin"/>
          <w:color w:val="111111"/>
          <w:sz w:val="28"/>
          <w:sz w:val="28"/>
          <w:szCs w:val="28"/>
          <w:rtl w:val="true"/>
          <w:lang w:bidi="fa-IR"/>
        </w:rPr>
        <w:t>ومضى فأقبل مرحب متذمّر</w:t>
      </w:r>
      <w:r>
        <w:rPr>
          <w:rStyle w:val="FootnoteAnchor"/>
          <w:rtl w:val="true"/>
        </w:rPr>
        <w:footnoteReference w:id="3210"/>
      </w:r>
      <w:r>
        <w:rPr>
          <w:rFonts w:ascii="Amiri" w:hAnsi="Amiri" w:eastAsia="Amiri" w:cs="Amiri"/>
          <w:color w:val="111111"/>
          <w:sz w:val="28"/>
          <w:sz w:val="28"/>
          <w:szCs w:val="28"/>
          <w:rtl w:val="true"/>
          <w:lang w:bidi="ar-SA"/>
        </w:rPr>
        <w:t>بالسيف يخطر كالهزبر</w:t>
      </w:r>
      <w:r>
        <w:rPr>
          <w:rStyle w:val="FootnoteAnchor"/>
          <w:rtl w:val="true"/>
        </w:rPr>
        <w:footnoteReference w:id="3211"/>
      </w:r>
      <w:r>
        <w:rPr>
          <w:rFonts w:ascii="IRNazanin" w:hAnsi="IRNazanin" w:eastAsia="IRNazanin"/>
          <w:color w:val="111111"/>
          <w:sz w:val="28"/>
          <w:sz w:val="28"/>
          <w:szCs w:val="28"/>
          <w:rtl w:val="true"/>
          <w:lang w:bidi="fa-IR"/>
        </w:rPr>
        <w:t>المغضب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متخالساً</w:t>
      </w:r>
      <w:r>
        <w:rPr>
          <w:rStyle w:val="FootnoteAnchor"/>
          <w:rtl w:val="true"/>
        </w:rPr>
        <w:footnoteReference w:id="3212"/>
      </w:r>
      <w:r>
        <w:rPr>
          <w:rFonts w:ascii="Amiri" w:hAnsi="Amiri" w:eastAsia="Amiri" w:cs="Amiri"/>
          <w:color w:val="111111"/>
          <w:sz w:val="28"/>
          <w:sz w:val="28"/>
          <w:szCs w:val="28"/>
          <w:rtl w:val="true"/>
          <w:lang w:bidi="ar-SA"/>
        </w:rPr>
        <w:t>مهج النفوس فأقلعا عن جري أحمر سائل من مرحب</w:t>
      </w:r>
    </w:p>
    <w:p>
      <w:pPr>
        <w:pStyle w:val="BookText"/>
        <w:rPr/>
      </w:pPr>
      <w:r>
        <w:rPr>
          <w:rFonts w:ascii="Amiri" w:hAnsi="Amiri" w:eastAsia="Amiri" w:cs="Amiri"/>
          <w:color w:val="111111"/>
          <w:sz w:val="28"/>
          <w:sz w:val="28"/>
          <w:szCs w:val="28"/>
          <w:rtl w:val="true"/>
          <w:lang w:bidi="ar-SA"/>
        </w:rPr>
        <w:t>فهوى بمختلف القنا متجدّلاً ودم الجبين بخدّه المتترّب</w:t>
      </w:r>
    </w:p>
    <w:p>
      <w:pPr>
        <w:pStyle w:val="BookText"/>
        <w:rPr/>
      </w:pPr>
      <w:r>
        <w:rPr>
          <w:rFonts w:ascii="IRNazanin" w:hAnsi="IRNazanin" w:eastAsia="IRNazanin"/>
          <w:color w:val="111111"/>
          <w:sz w:val="28"/>
          <w:sz w:val="28"/>
          <w:szCs w:val="28"/>
          <w:rtl w:val="true"/>
          <w:lang w:bidi="fa-IR"/>
        </w:rPr>
        <w:t>أحلى</w:t>
      </w:r>
      <w:r>
        <w:rPr>
          <w:rStyle w:val="FootnoteAnchor"/>
          <w:rtl w:val="true"/>
        </w:rPr>
        <w:footnoteReference w:id="3213"/>
      </w:r>
      <w:r>
        <w:rPr>
          <w:rFonts w:ascii="IRNazanin" w:hAnsi="IRNazanin" w:eastAsia="IRNazanin"/>
          <w:color w:val="111111"/>
          <w:sz w:val="28"/>
          <w:sz w:val="28"/>
          <w:szCs w:val="28"/>
          <w:rtl w:val="true"/>
          <w:lang w:bidi="fa-IR"/>
        </w:rPr>
        <w:t>فوارسه وأخلى</w:t>
      </w:r>
      <w:r>
        <w:rPr>
          <w:rStyle w:val="FootnoteAnchor"/>
          <w:rtl w:val="true"/>
        </w:rPr>
        <w:footnoteReference w:id="3214"/>
      </w:r>
      <w:r>
        <w:rPr>
          <w:rFonts w:ascii="IRNazanin" w:hAnsi="IRNazanin" w:eastAsia="IRNazanin"/>
          <w:color w:val="111111"/>
          <w:sz w:val="28"/>
          <w:sz w:val="28"/>
          <w:szCs w:val="28"/>
          <w:rtl w:val="true"/>
          <w:lang w:bidi="fa-IR"/>
        </w:rPr>
        <w:t>رجله عن مقعصٍ بدمائه متخضّب</w:t>
      </w:r>
    </w:p>
    <w:p>
      <w:pPr>
        <w:pStyle w:val="BookText"/>
        <w:rPr/>
      </w:pPr>
      <w:r>
        <w:rPr>
          <w:rFonts w:ascii="Amiri" w:hAnsi="Amiri" w:eastAsia="Amiri" w:cs="Amiri"/>
          <w:color w:val="111111"/>
          <w:sz w:val="28"/>
          <w:sz w:val="28"/>
          <w:szCs w:val="28"/>
          <w:rtl w:val="true"/>
          <w:lang w:bidi="ar-SA"/>
        </w:rPr>
        <w:t>فكأنّ زوّرة العواكف حوله من بين خامعة ونسر أهدب</w:t>
      </w:r>
    </w:p>
    <w:p>
      <w:pPr>
        <w:pStyle w:val="BookText"/>
        <w:rPr/>
      </w:pPr>
      <w:r>
        <w:rPr>
          <w:rFonts w:ascii="Amiri" w:hAnsi="Amiri" w:eastAsia="Amiri" w:cs="Amiri"/>
          <w:color w:val="111111"/>
          <w:sz w:val="28"/>
          <w:sz w:val="28"/>
          <w:szCs w:val="28"/>
          <w:rtl w:val="true"/>
          <w:lang w:bidi="ar-SA"/>
        </w:rPr>
        <w:t>شعث لغامظة دعوا لوليمة أو يأسرون تخالسوا في منهب</w:t>
      </w:r>
    </w:p>
    <w:p>
      <w:pPr>
        <w:pStyle w:val="BookText"/>
        <w:rPr/>
      </w:pPr>
      <w:r>
        <w:rPr>
          <w:rFonts w:ascii="Amiri" w:hAnsi="Amiri" w:eastAsia="Amiri" w:cs="Amiri"/>
          <w:color w:val="111111"/>
          <w:sz w:val="28"/>
          <w:sz w:val="28"/>
          <w:szCs w:val="28"/>
          <w:rtl w:val="true"/>
          <w:lang w:bidi="ar-SA"/>
        </w:rPr>
        <w:t>فاسأل فإنّك سوف تخبر عنهم وعن ابن فاطمة الأغرّ الأغلب</w:t>
      </w:r>
    </w:p>
    <w:p>
      <w:pPr>
        <w:pStyle w:val="BookText"/>
        <w:rPr/>
      </w:pPr>
      <w:r>
        <w:rPr>
          <w:rFonts w:ascii="IRNazanin" w:hAnsi="IRNazanin" w:eastAsia="IRNazanin"/>
          <w:color w:val="111111"/>
          <w:sz w:val="28"/>
          <w:sz w:val="28"/>
          <w:szCs w:val="28"/>
          <w:rtl w:val="true"/>
          <w:lang w:bidi="fa-IR"/>
        </w:rPr>
        <w:t>وعن ابن عبد عمر</w:t>
      </w:r>
      <w:r>
        <w:rPr>
          <w:rStyle w:val="FootnoteAnchor"/>
          <w:rtl w:val="true"/>
        </w:rPr>
        <w:footnoteReference w:id="3215"/>
      </w:r>
      <w:r>
        <w:rPr>
          <w:rFonts w:ascii="Amiri" w:hAnsi="Amiri" w:eastAsia="Amiri" w:cs="Amiri"/>
          <w:color w:val="111111"/>
          <w:sz w:val="28"/>
          <w:sz w:val="28"/>
          <w:szCs w:val="28"/>
          <w:rtl w:val="true"/>
          <w:lang w:bidi="ar-SA"/>
        </w:rPr>
        <w:t>قبله وعن الوليد وعن أبيه الصعقب</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وبني قريضة حين</w:t>
      </w:r>
      <w:r>
        <w:rPr>
          <w:rStyle w:val="FootnoteAnchor"/>
          <w:rtl w:val="true"/>
        </w:rPr>
        <w:footnoteReference w:id="3217"/>
      </w:r>
      <w:r>
        <w:rPr>
          <w:rFonts w:ascii="Amiri" w:hAnsi="Amiri" w:eastAsia="Amiri" w:cs="Amiri"/>
          <w:color w:val="111111"/>
          <w:sz w:val="28"/>
          <w:sz w:val="28"/>
          <w:szCs w:val="28"/>
          <w:rtl w:val="true"/>
          <w:lang w:bidi="ar-SA"/>
        </w:rPr>
        <w:t>فوق جمعهم من هاريين وما لهم من مهرب</w:t>
      </w:r>
    </w:p>
    <w:p>
      <w:pPr>
        <w:pStyle w:val="BookText"/>
        <w:rPr/>
      </w:pPr>
      <w:r>
        <w:rPr>
          <w:rFonts w:ascii="Amiri" w:hAnsi="Amiri" w:eastAsia="Amiri" w:cs="Amiri"/>
          <w:color w:val="111111"/>
          <w:sz w:val="28"/>
          <w:sz w:val="28"/>
          <w:szCs w:val="28"/>
          <w:rtl w:val="true"/>
          <w:lang w:bidi="ar-SA"/>
        </w:rPr>
        <w:t>وموائلين إلى أزلّ ممنع رأس</w:t>
      </w:r>
      <w:r>
        <w:rPr>
          <w:rStyle w:val="FootnoteAnchor"/>
          <w:rtl w:val="true"/>
        </w:rPr>
        <w:footnoteReference w:id="3218"/>
      </w:r>
      <w:r>
        <w:rPr>
          <w:rFonts w:ascii="IRNazanin" w:hAnsi="IRNazanin" w:eastAsia="IRNazanin"/>
          <w:color w:val="111111"/>
          <w:sz w:val="28"/>
          <w:sz w:val="28"/>
          <w:szCs w:val="28"/>
          <w:rtl w:val="true"/>
          <w:lang w:bidi="fa-IR"/>
        </w:rPr>
        <w:t>القواعد مشمخر حوشب</w:t>
      </w:r>
    </w:p>
    <w:p>
      <w:pPr>
        <w:pStyle w:val="BookText"/>
        <w:rPr/>
      </w:pPr>
      <w:r>
        <w:rPr>
          <w:rFonts w:ascii="Amiri" w:hAnsi="Amiri" w:eastAsia="Amiri" w:cs="Amiri"/>
          <w:color w:val="111111"/>
          <w:sz w:val="28"/>
          <w:sz w:val="28"/>
          <w:szCs w:val="28"/>
          <w:rtl w:val="true"/>
          <w:lang w:bidi="ar-SA"/>
        </w:rPr>
        <w:t>ردّ الخيول عليهم فتحصّنوا من بعد أرعن جحفلٍ متحزّب</w:t>
      </w:r>
    </w:p>
    <w:p>
      <w:pPr>
        <w:pStyle w:val="BookText"/>
        <w:rPr/>
      </w:pPr>
      <w:r>
        <w:rPr>
          <w:rFonts w:ascii="Amiri" w:hAnsi="Amiri" w:eastAsia="Amiri" w:cs="Amiri"/>
          <w:color w:val="111111"/>
          <w:sz w:val="28"/>
          <w:sz w:val="28"/>
          <w:szCs w:val="28"/>
          <w:rtl w:val="true"/>
          <w:lang w:bidi="ar-SA"/>
        </w:rPr>
        <w:t>إنّ الضباع متى تحسّ بنباءة من صوت أشوس تقشعرّ وتهرب</w:t>
      </w:r>
    </w:p>
    <w:p>
      <w:pPr>
        <w:pStyle w:val="BookText"/>
        <w:rPr/>
      </w:pPr>
      <w:r>
        <w:rPr>
          <w:rFonts w:ascii="Amiri" w:hAnsi="Amiri" w:eastAsia="Amiri" w:cs="Amiri"/>
          <w:color w:val="111111"/>
          <w:sz w:val="28"/>
          <w:sz w:val="28"/>
          <w:szCs w:val="28"/>
          <w:rtl w:val="true"/>
          <w:lang w:bidi="ar-SA"/>
        </w:rPr>
        <w:t>فدعوا ليمضي حكم أحمد فيهم حكم العزيز على الذليل المذنب</w:t>
      </w:r>
    </w:p>
    <w:p>
      <w:pPr>
        <w:pStyle w:val="BookText"/>
        <w:rPr/>
      </w:pPr>
      <w:r>
        <w:rPr>
          <w:rFonts w:ascii="Amiri" w:hAnsi="Amiri" w:eastAsia="Amiri" w:cs="Amiri"/>
          <w:color w:val="111111"/>
          <w:sz w:val="28"/>
          <w:sz w:val="28"/>
          <w:szCs w:val="28"/>
          <w:rtl w:val="true"/>
          <w:lang w:bidi="ar-SA"/>
        </w:rPr>
        <w:t>فرضوا بآخر كان أقرب منهم داراً فمتو بالجوار الأقرب</w:t>
      </w:r>
    </w:p>
    <w:p>
      <w:pPr>
        <w:pStyle w:val="BookText"/>
        <w:rPr/>
      </w:pPr>
      <w:r>
        <w:rPr>
          <w:rFonts w:ascii="Amiri" w:hAnsi="Amiri" w:eastAsia="Amiri" w:cs="Amiri"/>
          <w:color w:val="111111"/>
          <w:sz w:val="28"/>
          <w:sz w:val="28"/>
          <w:szCs w:val="28"/>
          <w:rtl w:val="true"/>
          <w:lang w:bidi="ar-SA"/>
        </w:rPr>
        <w:t>قالوا الجوار من الكريم بمنزل يجري لديه كنسبة المتنسّب</w:t>
      </w:r>
    </w:p>
    <w:p>
      <w:pPr>
        <w:pStyle w:val="BookText"/>
        <w:rPr/>
      </w:pPr>
      <w:r>
        <w:rPr>
          <w:rFonts w:ascii="Amiri" w:hAnsi="Amiri" w:eastAsia="Amiri" w:cs="Amiri"/>
          <w:color w:val="111111"/>
          <w:sz w:val="28"/>
          <w:sz w:val="28"/>
          <w:szCs w:val="28"/>
          <w:rtl w:val="true"/>
          <w:lang w:bidi="ar-SA"/>
        </w:rPr>
        <w:t>فقضى بما رضي الإله لهم به بالحرب والقتل الملحّ المخرّب</w:t>
      </w:r>
    </w:p>
    <w:p>
      <w:pPr>
        <w:pStyle w:val="BookText"/>
        <w:rPr/>
      </w:pPr>
      <w:r>
        <w:rPr>
          <w:rFonts w:ascii="Amiri" w:hAnsi="Amiri" w:eastAsia="Amiri" w:cs="Amiri"/>
          <w:color w:val="111111"/>
          <w:sz w:val="28"/>
          <w:sz w:val="28"/>
          <w:szCs w:val="28"/>
          <w:rtl w:val="true"/>
          <w:lang w:bidi="ar-SA"/>
        </w:rPr>
        <w:t>قتل الكهول وكلّ أمرد منهم وسبى عقائل بدناً كالريرب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عقارهم لكلّ مهاجرٍ دون الأولى نصروا ولم يتعصّب</w:t>
      </w:r>
      <w:r>
        <w:rPr>
          <w:rStyle w:val="FootnoteAnchor"/>
          <w:rtl w:val="true"/>
        </w:rPr>
        <w:footnoteReference w:id="3219"/>
      </w:r>
    </w:p>
    <w:p>
      <w:pPr>
        <w:pStyle w:val="BookText"/>
        <w:rPr/>
      </w:pPr>
      <w:r>
        <w:rPr>
          <w:rFonts w:ascii="Amiri" w:hAnsi="Amiri" w:eastAsia="Amiri" w:cs="Amiri"/>
          <w:color w:val="111111"/>
          <w:sz w:val="28"/>
          <w:sz w:val="28"/>
          <w:szCs w:val="28"/>
          <w:rtl w:val="true"/>
          <w:lang w:bidi="ar-SA"/>
        </w:rPr>
        <w:t>وبخمّ إذ قال الإله بعزمةٍ قم يا محمّد بالولاية فاخطب</w:t>
      </w:r>
    </w:p>
    <w:p>
      <w:pPr>
        <w:pStyle w:val="BookText"/>
        <w:rPr/>
      </w:pPr>
      <w:r>
        <w:rPr>
          <w:rFonts w:ascii="Amiri" w:hAnsi="Amiri" w:eastAsia="Amiri" w:cs="Amiri"/>
          <w:color w:val="111111"/>
          <w:sz w:val="28"/>
          <w:sz w:val="28"/>
          <w:szCs w:val="28"/>
          <w:rtl w:val="true"/>
          <w:lang w:bidi="ar-SA"/>
        </w:rPr>
        <w:t>جلّ الولاية بعده لمهذّبٍ ما كان يجعلها لغير مهذّب</w:t>
      </w:r>
    </w:p>
    <w:p>
      <w:pPr>
        <w:pStyle w:val="BookText"/>
        <w:rPr/>
      </w:pPr>
      <w:r>
        <w:rPr>
          <w:rFonts w:ascii="Amiri" w:hAnsi="Amiri" w:eastAsia="Amiri" w:cs="Amiri"/>
          <w:color w:val="111111"/>
          <w:sz w:val="28"/>
          <w:sz w:val="28"/>
          <w:szCs w:val="28"/>
          <w:rtl w:val="true"/>
          <w:lang w:bidi="ar-SA"/>
        </w:rPr>
        <w:t>وله مناقب لا ترام متى يرد ساع تناول بعضها يتذبذب</w:t>
      </w:r>
    </w:p>
    <w:p>
      <w:pPr>
        <w:pStyle w:val="BookText"/>
        <w:rPr/>
      </w:pPr>
      <w:r>
        <w:rPr>
          <w:rFonts w:ascii="Amiri" w:hAnsi="Amiri" w:eastAsia="Amiri" w:cs="Amiri"/>
          <w:color w:val="111111"/>
          <w:sz w:val="28"/>
          <w:sz w:val="28"/>
          <w:szCs w:val="28"/>
          <w:rtl w:val="true"/>
          <w:lang w:bidi="ar-SA"/>
        </w:rPr>
        <w:t>إنّا ندين بحبّ آل محمّد ديناً ومن يحببهم يستوجب</w:t>
      </w:r>
    </w:p>
    <w:p>
      <w:pPr>
        <w:pStyle w:val="BookText"/>
        <w:rPr/>
      </w:pPr>
      <w:r>
        <w:rPr>
          <w:rFonts w:ascii="Amiri" w:hAnsi="Amiri" w:eastAsia="Amiri" w:cs="Amiri"/>
          <w:color w:val="111111"/>
          <w:sz w:val="28"/>
          <w:sz w:val="28"/>
          <w:szCs w:val="28"/>
          <w:rtl w:val="true"/>
          <w:lang w:bidi="ar-SA"/>
        </w:rPr>
        <w:t>منّا المردّة والولاء ومن يرد بدلاً بآل محمّد لم يحبب</w:t>
      </w:r>
    </w:p>
    <w:p>
      <w:pPr>
        <w:pStyle w:val="BookText"/>
        <w:rPr/>
      </w:pPr>
      <w:r>
        <w:rPr>
          <w:rFonts w:ascii="Amiri" w:hAnsi="Amiri" w:eastAsia="Amiri" w:cs="Amiri"/>
          <w:color w:val="111111"/>
          <w:sz w:val="28"/>
          <w:sz w:val="28"/>
          <w:szCs w:val="28"/>
          <w:rtl w:val="true"/>
          <w:lang w:bidi="ar-SA"/>
        </w:rPr>
        <w:t>ومتى يمت يرد الجحيم ولم يرد حوض الرسول وإن يرده يضرب</w:t>
      </w:r>
    </w:p>
    <w:p>
      <w:pPr>
        <w:pStyle w:val="BookText"/>
        <w:rPr/>
      </w:pPr>
      <w:r>
        <w:rPr>
          <w:rFonts w:ascii="Amiri" w:hAnsi="Amiri" w:eastAsia="Amiri" w:cs="Amiri"/>
          <w:color w:val="111111"/>
          <w:sz w:val="28"/>
          <w:sz w:val="28"/>
          <w:szCs w:val="28"/>
          <w:rtl w:val="true"/>
          <w:lang w:bidi="ar-SA"/>
        </w:rPr>
        <w:t>ضرب المحاذر إن يعدّ</w:t>
      </w:r>
      <w:r>
        <w:rPr>
          <w:rStyle w:val="FootnoteAnchor"/>
          <w:rtl w:val="true"/>
        </w:rPr>
        <w:footnoteReference w:id="3220"/>
      </w:r>
      <w:r>
        <w:rPr>
          <w:rFonts w:ascii="Amiri" w:hAnsi="Amiri" w:eastAsia="Amiri" w:cs="Amiri"/>
          <w:color w:val="111111"/>
          <w:sz w:val="28"/>
          <w:sz w:val="28"/>
          <w:szCs w:val="28"/>
          <w:rtl w:val="true"/>
          <w:lang w:bidi="ar-SA"/>
        </w:rPr>
        <w:t>ركابه بالسوط سالفة البعير الأضرب</w:t>
      </w:r>
      <w:r>
        <w:rPr>
          <w:rStyle w:val="FootnoteAnchor"/>
          <w:rtl w:val="true"/>
        </w:rPr>
        <w:footnoteReference w:id="3221"/>
      </w:r>
    </w:p>
    <w:p>
      <w:pPr>
        <w:pStyle w:val="BookText"/>
        <w:rPr/>
      </w:pPr>
      <w:r>
        <w:rPr>
          <w:rFonts w:ascii="Amiri" w:hAnsi="Amiri" w:eastAsia="Amiri" w:cs="Amiri"/>
          <w:color w:val="111111"/>
          <w:sz w:val="28"/>
          <w:sz w:val="28"/>
          <w:szCs w:val="28"/>
          <w:rtl w:val="true"/>
          <w:lang w:bidi="ar-SA"/>
        </w:rPr>
        <w:t>وكأنّ قلبي حين يذكر أحمداً ووصيّ أحمد نيط من ذي مخلب</w:t>
      </w:r>
    </w:p>
    <w:p>
      <w:pPr>
        <w:pStyle w:val="BookText"/>
        <w:rPr/>
      </w:pPr>
      <w:r>
        <w:rPr>
          <w:rFonts w:ascii="Amiri" w:hAnsi="Amiri" w:eastAsia="Amiri" w:cs="Amiri"/>
          <w:color w:val="111111"/>
          <w:sz w:val="28"/>
          <w:sz w:val="28"/>
          <w:szCs w:val="28"/>
          <w:rtl w:val="true"/>
          <w:lang w:bidi="ar-SA"/>
        </w:rPr>
        <w:t>بذي</w:t>
      </w:r>
      <w:r>
        <w:rPr>
          <w:rStyle w:val="FootnoteAnchor"/>
          <w:rtl w:val="true"/>
        </w:rPr>
        <w:footnoteReference w:id="3222"/>
      </w:r>
      <w:r>
        <w:rPr>
          <w:rFonts w:ascii="Amiri" w:hAnsi="Amiri" w:eastAsia="Amiri" w:cs="Amiri"/>
          <w:color w:val="111111"/>
          <w:sz w:val="28"/>
          <w:sz w:val="28"/>
          <w:szCs w:val="28"/>
          <w:rtl w:val="true"/>
          <w:lang w:bidi="ar-SA"/>
        </w:rPr>
        <w:t>القوادم من جناح مصعد في الجوّ أو يذري</w:t>
      </w:r>
      <w:r>
        <w:rPr>
          <w:rStyle w:val="FootnoteAnchor"/>
          <w:rtl w:val="true"/>
        </w:rPr>
        <w:footnoteReference w:id="3223"/>
      </w:r>
      <w:r>
        <w:rPr>
          <w:rFonts w:ascii="Amiri" w:hAnsi="Amiri" w:eastAsia="Amiri" w:cs="Amiri"/>
          <w:color w:val="111111"/>
          <w:sz w:val="28"/>
          <w:sz w:val="28"/>
          <w:szCs w:val="28"/>
          <w:rtl w:val="true"/>
          <w:lang w:bidi="ar-SA"/>
        </w:rPr>
        <w:t>جناح مصوّب</w:t>
      </w:r>
    </w:p>
    <w:p>
      <w:pPr>
        <w:pStyle w:val="BookText"/>
        <w:rPr/>
      </w:pPr>
      <w:r>
        <w:rPr>
          <w:rFonts w:ascii="Amiri" w:hAnsi="Amiri" w:eastAsia="Amiri" w:cs="Amiri"/>
          <w:color w:val="111111"/>
          <w:sz w:val="28"/>
          <w:sz w:val="28"/>
          <w:szCs w:val="28"/>
          <w:rtl w:val="true"/>
          <w:lang w:bidi="ar-SA"/>
        </w:rPr>
        <w:t>حتّى يكاد من النزاع إليهما يفري الحجاب عن الضلوع الصلب</w:t>
      </w:r>
    </w:p>
    <w:p>
      <w:pPr>
        <w:pStyle w:val="BookText"/>
        <w:rPr/>
      </w:pPr>
      <w:r>
        <w:rPr>
          <w:rFonts w:ascii="Amiri" w:hAnsi="Amiri" w:eastAsia="Amiri" w:cs="Amiri"/>
          <w:color w:val="111111"/>
          <w:sz w:val="28"/>
          <w:sz w:val="28"/>
          <w:szCs w:val="28"/>
          <w:rtl w:val="true"/>
          <w:lang w:bidi="ar-SA"/>
        </w:rPr>
        <w:t>هبة وما يهب الإله لعبده يزدد ومهما لا يهب لا يوهب</w:t>
      </w:r>
    </w:p>
    <w:p>
      <w:pPr>
        <w:pStyle w:val="BookText"/>
        <w:rPr/>
      </w:pPr>
      <w:r>
        <w:rPr>
          <w:rFonts w:ascii="Amiri" w:hAnsi="Amiri" w:eastAsia="Amiri" w:cs="Amiri"/>
          <w:color w:val="111111"/>
          <w:sz w:val="28"/>
          <w:sz w:val="28"/>
          <w:szCs w:val="28"/>
          <w:rtl w:val="true"/>
          <w:lang w:bidi="ar-SA"/>
        </w:rPr>
        <w:t>يمحو ويثبت ما يشاء وعنده علم الكتاب وعلم ما لم يكتب</w:t>
      </w:r>
      <w:r>
        <w:rPr>
          <w:rStyle w:val="FootnoteAnchor"/>
          <w:rtl w:val="true"/>
        </w:rPr>
        <w:footnoteReference w:id="3224"/>
      </w:r>
    </w:p>
    <w:p>
      <w:pPr>
        <w:pStyle w:val="BookText"/>
        <w:rPr/>
      </w:pPr>
      <w:r>
        <w:rPr>
          <w:rFonts w:ascii="Amiri" w:hAnsi="Amiri" w:eastAsia="Amiri" w:cs="Amiri"/>
          <w:color w:val="111111"/>
          <w:sz w:val="28"/>
          <w:sz w:val="28"/>
          <w:szCs w:val="28"/>
          <w:rtl w:val="true"/>
          <w:lang w:bidi="ar-SA"/>
        </w:rPr>
        <w:t xml:space="preserve">لديك الجنّ من قصيدة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3225"/>
      </w:r>
      <w:r>
        <w:rPr>
          <w:rFonts w:ascii="Amiri" w:hAnsi="Amiri" w:eastAsia="Amiri" w:cs="Amiri"/>
          <w:color w:val="111111"/>
          <w:sz w:val="28"/>
          <w:sz w:val="28"/>
          <w:szCs w:val="28"/>
          <w:rtl w:val="true"/>
          <w:lang w:bidi="ar-SA"/>
        </w:rPr>
        <w:t>الذي كلّمته البيد والشجر وسلّم الترب إذ ناداه والحجر</w:t>
      </w:r>
    </w:p>
    <w:p>
      <w:pPr>
        <w:pStyle w:val="BookText"/>
        <w:rPr/>
      </w:pPr>
      <w:r>
        <w:rPr>
          <w:rFonts w:ascii="Amiri" w:hAnsi="Amiri" w:eastAsia="Amiri" w:cs="Amiri"/>
          <w:color w:val="111111"/>
          <w:sz w:val="28"/>
          <w:sz w:val="28"/>
          <w:szCs w:val="28"/>
          <w:rtl w:val="true"/>
          <w:lang w:bidi="ar-SA"/>
        </w:rPr>
        <w:t>حتّى إذا أبصر الأحياء من يمن برهانه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من بعد ما كفروا</w:t>
      </w:r>
    </w:p>
    <w:p>
      <w:pPr>
        <w:pStyle w:val="BookText"/>
        <w:rPr/>
      </w:pPr>
      <w:r>
        <w:rPr>
          <w:rFonts w:ascii="Amiri" w:hAnsi="Amiri" w:eastAsia="Amiri" w:cs="Amiri"/>
          <w:color w:val="111111"/>
          <w:sz w:val="28"/>
          <w:sz w:val="28"/>
          <w:szCs w:val="28"/>
          <w:rtl w:val="true"/>
          <w:lang w:bidi="ar-SA"/>
        </w:rPr>
        <w:t>أمّن حوى قصبات السبق دونهم يوم القليب وفي أعناقهم زررُ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أضبع غير علي كان رافعه محمّد الخوام لا تعقل الحمر</w:t>
      </w:r>
    </w:p>
    <w:p>
      <w:pPr>
        <w:pStyle w:val="BookText"/>
        <w:rPr/>
      </w:pPr>
      <w:r>
        <w:rPr>
          <w:rFonts w:ascii="Amiri" w:hAnsi="Amiri" w:eastAsia="Amiri" w:cs="Amiri"/>
          <w:color w:val="111111"/>
          <w:sz w:val="28"/>
          <w:sz w:val="28"/>
          <w:szCs w:val="28"/>
          <w:rtl w:val="true"/>
          <w:lang w:bidi="ar-SA"/>
        </w:rPr>
        <w:t>الحقّ أبلج والأعلام واضحة لو آمنت أنفس السارين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نظروا</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للشيخ صافي الطريحي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علّة الإيجاد حاربك الفكر وفي فهم معنى ذاتك التبس الأمر</w:t>
      </w:r>
    </w:p>
    <w:p>
      <w:pPr>
        <w:pStyle w:val="BookText"/>
        <w:rPr/>
      </w:pPr>
      <w:r>
        <w:rPr>
          <w:rFonts w:ascii="Amiri" w:hAnsi="Amiri" w:eastAsia="Amiri" w:cs="Amiri"/>
          <w:color w:val="111111"/>
          <w:sz w:val="28"/>
          <w:sz w:val="28"/>
          <w:szCs w:val="28"/>
          <w:rtl w:val="true"/>
          <w:lang w:bidi="ar-SA"/>
        </w:rPr>
        <w:t>وقد قال قومٌ فيك والستر دونهم بأنّك ربّ كيف لو كشف الستر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الشانين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98" w:name="pg2399_15870"/>
    </w:p>
    <w:p>
      <w:pPr>
        <w:pStyle w:val="Heading2"/>
        <w:numPr>
          <w:ilvl w:val="1"/>
          <w:numId w:val="1"/>
        </w:numPr>
        <w:rPr/>
      </w:pPr>
      <w:bookmarkStart w:id="99" w:name="__RefHeading___Toc3119087_3804643083"/>
      <w:bookmarkStart w:id="100" w:name="_Toc35"/>
      <w:bookmarkEnd w:id="98"/>
      <w:bookmarkEnd w:id="99"/>
      <w:r>
        <w:rPr>
          <w:rtl w:val="true"/>
        </w:rPr>
        <w:t>وأمّا الختام في كيفيّة شهادته عليه‌السلام</w:t>
      </w:r>
      <w:bookmarkEnd w:id="100"/>
    </w:p>
    <w:p>
      <w:pPr>
        <w:pStyle w:val="BookText"/>
        <w:rPr/>
      </w:pPr>
      <w:r>
        <w:rPr>
          <w:rFonts w:ascii="Amiri" w:hAnsi="Amiri" w:eastAsia="Amiri" w:cs="Amiri"/>
          <w:color w:val="111111"/>
          <w:sz w:val="28"/>
          <w:sz w:val="28"/>
          <w:szCs w:val="28"/>
          <w:rtl w:val="true"/>
          <w:lang w:bidi="ar-SA"/>
        </w:rPr>
        <w:t xml:space="preserve">اعلم أنّ المشهور بين الخاصّة والعامّة أنّه عليه‌السلام ضرب في ليلة الجمعة لتسع عشرة ليلة مضت من شهر رمضان عند الفجر، على يدي عبد الرحمن بن ملجم المرادي لعنه اللّه تعالى، بإعانة وردان بن مجالد وشبيب بن بجرة والأشعث بن قيس وقطامة بنت الأخضر عليهم جميعاً لعنة اللّه والملائكة والناس أجمعين، وانتقل إلى رضوان اللّه تعالى في ثلث الليل من الليلة الحادية والعشرين من الشهر المذكور سنة الأربعين من الهجرة ، والمشهور أنّ عمره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وستّون سنة كعمر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وفاة أمير المؤمنين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جملة من أصحابنا أنّه اجتمع نفر من الخوارج بمكّة، فتذاكروا الاُمراء فعابوهم وعابوا أعمالهم، وذكروا أهل النهروان وترحّموا عليهم،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 للّه فأتينا أئمّة الضلال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وأرحنا منهم العباد والبلاد، وأخذنا بثأر إخواننا الشهداء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بالنهروان، فتعاهدوا على ذلك عند انقضاء الحجّ، فقال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عليه‌السلام ، وقال البرك بن عبد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أكفيكم معاوية ، وقال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أنّا شرينا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فطلبنا غرتهم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والبلاد وثأرنا بإخواننا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عمر بن بكير</w:t>
      </w:r>
      <w:r>
        <w:rPr>
          <w:rStyle w:val="FootnoteAnchor"/>
          <w:rtl w:val="true"/>
        </w:rPr>
        <w:footnoteReference w:id="3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 وتعاقدوا على الوفاء وتواعدوا ليلة تسعة عشر من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صاحب معاوية فإنّه قصده، فلمّا ركع للصلاة ضربه ضربة فوقعت الضربة على إليته فنظر الطبيب إلى الضربة،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مسموم فاختر إمّا</w:t>
      </w:r>
      <w:r>
        <w:rPr>
          <w:rStyle w:val="FootnoteAnchor"/>
          <w:rtl w:val="true"/>
        </w:rPr>
        <w:footnoteReference w:id="3227"/>
      </w:r>
      <w:r>
        <w:rPr>
          <w:rFonts w:ascii="Amiri" w:hAnsi="Amiri" w:eastAsia="Amiri" w:cs="Amiri"/>
          <w:color w:val="111111"/>
          <w:sz w:val="28"/>
          <w:sz w:val="28"/>
          <w:szCs w:val="28"/>
          <w:rtl w:val="true"/>
          <w:lang w:bidi="ar-SA"/>
        </w:rPr>
        <w:t xml:space="preserve">أحمي لك حديدة فأجعلها في الضربة، وإمّا أن أسقيك دواءً فتبرأ وينقطع نسلك،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228"/>
      </w:r>
      <w:r>
        <w:rPr>
          <w:rFonts w:ascii="Amiri" w:hAnsi="Amiri" w:eastAsia="Amiri" w:cs="Amiri"/>
          <w:color w:val="111111"/>
          <w:sz w:val="28"/>
          <w:sz w:val="28"/>
          <w:szCs w:val="28"/>
          <w:rtl w:val="true"/>
          <w:lang w:bidi="ar-SA"/>
        </w:rPr>
        <w:t>النار فلا أطيقها ، وأمّا النسل ففي يزيد وعبداللّه ما تقرّ عيني وحسبي بهما، فسقاه الدواء فعوفي ولم يولد له بعد ذلك، فقال له البرك</w:t>
      </w:r>
      <w:r>
        <w:rPr>
          <w:rStyle w:val="FootnoteAnchor"/>
          <w:rtl w:val="true"/>
        </w:rPr>
        <w:footnoteReference w:id="3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بشارة،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قتل عليّ عليه‌السلام فأخبره بخبر صاحبيه فاحبسني</w:t>
      </w:r>
      <w:r>
        <w:rPr>
          <w:rStyle w:val="FootnoteAnchor"/>
          <w:rtl w:val="true"/>
        </w:rPr>
        <w:footnoteReference w:id="3230"/>
      </w:r>
      <w:r>
        <w:rPr>
          <w:rFonts w:ascii="Amiri" w:hAnsi="Amiri" w:eastAsia="Amiri" w:cs="Amiri"/>
          <w:color w:val="111111"/>
          <w:sz w:val="28"/>
          <w:sz w:val="28"/>
          <w:szCs w:val="28"/>
          <w:rtl w:val="true"/>
          <w:lang w:bidi="ar-SA"/>
        </w:rPr>
        <w:t>عندك، فإن قتل فأنت وليّ ما تراه في أمري، وإن لم يقتل فأعطيك العهود والمواثيق أن أمضي فأقتله ، ثمّ أعود إليك وأضع</w:t>
      </w:r>
      <w:r>
        <w:rPr>
          <w:rStyle w:val="FootnoteAnchor"/>
          <w:rtl w:val="true"/>
        </w:rPr>
        <w:footnoteReference w:id="3231"/>
      </w:r>
      <w:r>
        <w:rPr>
          <w:rFonts w:ascii="Amiri" w:hAnsi="Amiri" w:eastAsia="Amiri" w:cs="Amiri"/>
          <w:color w:val="111111"/>
          <w:sz w:val="28"/>
          <w:sz w:val="28"/>
          <w:szCs w:val="28"/>
          <w:rtl w:val="true"/>
          <w:lang w:bidi="ar-SA"/>
        </w:rPr>
        <w:t>يدي في يدك حتّى تحكم فيَّ بما تراه</w:t>
      </w:r>
      <w:r>
        <w:rPr>
          <w:rStyle w:val="FootnoteAnchor"/>
          <w:rtl w:val="true"/>
        </w:rPr>
        <w:footnoteReference w:id="3232"/>
      </w:r>
      <w:r>
        <w:rPr>
          <w:rFonts w:ascii="Amiri" w:hAnsi="Amiri" w:eastAsia="Amiri" w:cs="Amiri"/>
          <w:color w:val="111111"/>
          <w:sz w:val="28"/>
          <w:sz w:val="28"/>
          <w:szCs w:val="28"/>
          <w:rtl w:val="true"/>
          <w:lang w:bidi="ar-SA"/>
        </w:rPr>
        <w:t>، فحبسه عنده، فلمّا أتى الخبر أنّ أمير المؤمنين عليه‌السلام قد قُتل</w:t>
      </w:r>
      <w:r>
        <w:rPr>
          <w:rStyle w:val="FootnoteAnchor"/>
          <w:rtl w:val="true"/>
        </w:rPr>
        <w:footnoteReference w:id="3233"/>
      </w:r>
      <w:r>
        <w:rPr>
          <w:rFonts w:ascii="Amiri" w:hAnsi="Amiri" w:eastAsia="Amiri" w:cs="Amiri"/>
          <w:color w:val="111111"/>
          <w:sz w:val="28"/>
          <w:sz w:val="28"/>
          <w:szCs w:val="28"/>
          <w:rtl w:val="true"/>
          <w:lang w:bidi="ar-SA"/>
        </w:rPr>
        <w:t xml:space="preserve">في تلك الليلة خلّى سبيله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من وقته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صاحب عمرو بن العاص، فإنّه وافاه في تلك الليلة، وقد وجد علّة، فاستخلف رجلاً يصلّي بالناس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w:t>
      </w:r>
      <w:r>
        <w:rPr>
          <w:rStyle w:val="FootnoteAnchor"/>
          <w:rtl w:val="true"/>
        </w:rPr>
        <w:footnoteReference w:id="3234"/>
      </w:r>
      <w:r>
        <w:rPr>
          <w:rFonts w:ascii="Amiri" w:hAnsi="Amiri" w:eastAsia="Amiri" w:cs="Amiri"/>
          <w:color w:val="111111"/>
          <w:sz w:val="28"/>
          <w:sz w:val="28"/>
          <w:szCs w:val="28"/>
          <w:rtl w:val="true"/>
          <w:lang w:bidi="ar-SA"/>
        </w:rPr>
        <w:t>فخرج للصلاة، فشدّ عليه</w:t>
      </w:r>
      <w:r>
        <w:rPr>
          <w:rStyle w:val="FootnoteAnchor"/>
          <w:rtl w:val="true"/>
        </w:rPr>
        <w:footnoteReference w:id="3235"/>
      </w:r>
      <w:r>
        <w:rPr>
          <w:rFonts w:ascii="Amiri" w:hAnsi="Amiri" w:eastAsia="Amiri" w:cs="Amiri"/>
          <w:color w:val="111111"/>
          <w:sz w:val="28"/>
          <w:sz w:val="28"/>
          <w:szCs w:val="28"/>
          <w:rtl w:val="true"/>
          <w:lang w:bidi="ar-SA"/>
        </w:rPr>
        <w:t>عمر بن بكير فضربه بالسيف فأثبته وأخذ الرجل، فأتى به إلى</w:t>
      </w:r>
      <w:r>
        <w:rPr>
          <w:rStyle w:val="FootnoteAnchor"/>
          <w:rtl w:val="true"/>
        </w:rPr>
        <w:footnoteReference w:id="3236"/>
      </w:r>
      <w:r>
        <w:rPr>
          <w:rFonts w:ascii="Amiri" w:hAnsi="Amiri" w:eastAsia="Amiri" w:cs="Amiri"/>
          <w:color w:val="111111"/>
          <w:sz w:val="28"/>
          <w:sz w:val="28"/>
          <w:szCs w:val="28"/>
          <w:rtl w:val="true"/>
          <w:lang w:bidi="ar-SA"/>
        </w:rPr>
        <w:t xml:space="preserve">عمرو بن العاص فقتله، ودخل من غد إلى خارجة وهو يجود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أبا عبداللّه،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أراد غيرك</w:t>
      </w:r>
      <w:r>
        <w:rPr>
          <w:rStyle w:val="FootnoteAnchor"/>
          <w:rtl w:val="true"/>
        </w:rPr>
        <w:footnoteReference w:id="3237"/>
      </w:r>
      <w:r>
        <w:rPr>
          <w:rFonts w:ascii="Amiri" w:hAnsi="Amiri" w:eastAsia="Amiri" w:cs="Amiri"/>
          <w:color w:val="111111"/>
          <w:sz w:val="28"/>
          <w:sz w:val="28"/>
          <w:szCs w:val="28"/>
          <w:rtl w:val="true"/>
          <w:lang w:bidi="ar-SA"/>
        </w:rPr>
        <w:t xml:space="preserve">، ولكنّ اللّه أراد 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ملجم، فإنّه لمّا قدم الكوفة رأى رجلاً من أصحابه، فصادف عنده قطام بنت الأخضر</w:t>
      </w:r>
      <w:r>
        <w:rPr>
          <w:rStyle w:val="FootnoteAnchor"/>
          <w:rtl w:val="true"/>
        </w:rPr>
        <w:footnoteReference w:id="3238"/>
      </w:r>
      <w:r>
        <w:rPr>
          <w:rFonts w:ascii="Amiri" w:hAnsi="Amiri" w:eastAsia="Amiri" w:cs="Amiri"/>
          <w:color w:val="111111"/>
          <w:sz w:val="28"/>
          <w:sz w:val="28"/>
          <w:szCs w:val="28"/>
          <w:rtl w:val="true"/>
          <w:lang w:bidi="ar-SA"/>
        </w:rPr>
        <w:t>، وكان أمير المؤمنين عليه‌السلام قتل أباها وأخاها بالنهروان وكانت من أجمل نساء أهل زمانها ، فلمّا رآها ابن ملجم لعنه اللّه تعالى شغف بها حبّاً</w:t>
      </w:r>
      <w:r>
        <w:rPr>
          <w:rStyle w:val="FootnoteAnchor"/>
          <w:rtl w:val="true"/>
        </w:rPr>
        <w:footnoteReference w:id="3239"/>
      </w:r>
      <w:r>
        <w:rPr>
          <w:rFonts w:ascii="IRNazanin" w:hAnsi="IRNazanin" w:eastAsia="IRNazanin"/>
          <w:color w:val="111111"/>
          <w:sz w:val="28"/>
          <w:sz w:val="28"/>
          <w:szCs w:val="28"/>
          <w:rtl w:val="true"/>
          <w:lang w:bidi="fa-IR"/>
        </w:rPr>
        <w:t>واشتدّ إعجابه</w:t>
      </w:r>
      <w:r>
        <w:rPr>
          <w:rStyle w:val="FootnoteAnchor"/>
          <w:rtl w:val="true"/>
        </w:rPr>
        <w:footnoteReference w:id="3240"/>
      </w:r>
      <w:r>
        <w:rPr>
          <w:rFonts w:ascii="Amiri" w:hAnsi="Amiri" w:eastAsia="Amiri" w:cs="Amiri"/>
          <w:color w:val="111111"/>
          <w:sz w:val="28"/>
          <w:sz w:val="28"/>
          <w:szCs w:val="28"/>
          <w:rtl w:val="true"/>
          <w:lang w:bidi="ar-SA"/>
        </w:rPr>
        <w:t xml:space="preserve">وخطبها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w:t>
      </w:r>
      <w:r>
        <w:rPr>
          <w:rStyle w:val="FootnoteAnchor"/>
          <w:rtl w:val="true"/>
        </w:rPr>
        <w:footnoteReference w:id="3241"/>
      </w:r>
      <w:r>
        <w:rPr>
          <w:rFonts w:ascii="Amiri" w:hAnsi="Amiri" w:eastAsia="Amiri" w:cs="Amiri"/>
          <w:color w:val="111111"/>
          <w:sz w:val="28"/>
          <w:sz w:val="28"/>
          <w:szCs w:val="28"/>
          <w:rtl w:val="true"/>
          <w:lang w:bidi="ar-SA"/>
        </w:rPr>
        <w:t xml:space="preserve">من الصداق؟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احكمي ما بدا 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محكّمة</w:t>
      </w:r>
      <w:r>
        <w:rPr>
          <w:rStyle w:val="FootnoteAnchor"/>
          <w:rtl w:val="true"/>
        </w:rPr>
        <w:footnoteReference w:id="3242"/>
      </w:r>
      <w:r>
        <w:rPr>
          <w:rFonts w:ascii="Amiri" w:hAnsi="Amiri" w:eastAsia="Amiri" w:cs="Amiri"/>
          <w:color w:val="111111"/>
          <w:sz w:val="28"/>
          <w:sz w:val="28"/>
          <w:szCs w:val="28"/>
          <w:rtl w:val="true"/>
          <w:lang w:bidi="ar-SA"/>
        </w:rPr>
        <w:t xml:space="preserve">عليك ثلاثة آلاف درهم ووصيفاً وخادماً وقتل عليّ بن أبي طالب عليه‌السلام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جميع ما سألت، فأمّا قتل عليّ بن أبي طالب عليه‌السلام فأنّى لي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تلتمس غرّته، فإن أنت قتلته شفيت نفسي وهنّأك العيش معي، وإن أنت قُتلت فما عند اللّه خيرٌ لك من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أقدمني هذا المصر إلاّ ما سألته</w:t>
      </w:r>
      <w:r>
        <w:rPr>
          <w:rStyle w:val="FootnoteAnchor"/>
          <w:rtl w:val="true"/>
        </w:rPr>
        <w:footnoteReference w:id="3243"/>
      </w:r>
      <w:r>
        <w:rPr>
          <w:rFonts w:ascii="Amiri" w:hAnsi="Amiri" w:eastAsia="Amiri" w:cs="Amiri"/>
          <w:color w:val="111111"/>
          <w:sz w:val="28"/>
          <w:sz w:val="28"/>
          <w:szCs w:val="28"/>
          <w:rtl w:val="true"/>
          <w:lang w:bidi="ar-SA"/>
        </w:rPr>
        <w:t xml:space="preserve">من قتل عليّ عليه‌السلام </w:t>
      </w:r>
      <w:r>
        <w:rPr>
          <w:rStyle w:val="FootnoteAnchor"/>
          <w:rtl w:val="true"/>
        </w:rPr>
        <w:footnoteReference w:id="3244"/>
      </w:r>
      <w:r>
        <w:rPr>
          <w:rFonts w:ascii="Amiri" w:hAnsi="Amiri" w:eastAsia="Amiri" w:cs="Amiri"/>
          <w:color w:val="111111"/>
          <w:sz w:val="28"/>
          <w:sz w:val="28"/>
          <w:szCs w:val="28"/>
          <w:rtl w:val="true"/>
          <w:lang w:bidi="ar-SA"/>
        </w:rPr>
        <w:t xml:space="preserve">، فلك ما سألت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طالبة لك بعض من يساعدك على ذلك ويقوّيك ، ثمّ بعثت إلى وردان بن مجاهد</w:t>
      </w:r>
      <w:r>
        <w:rPr>
          <w:rStyle w:val="FootnoteAnchor"/>
          <w:rtl w:val="true"/>
        </w:rPr>
        <w:footnoteReference w:id="3245"/>
      </w:r>
      <w:r>
        <w:rPr>
          <w:rFonts w:ascii="Amiri" w:hAnsi="Amiri" w:eastAsia="Amiri" w:cs="Amiri"/>
          <w:color w:val="111111"/>
          <w:sz w:val="28"/>
          <w:sz w:val="28"/>
          <w:szCs w:val="28"/>
          <w:rtl w:val="true"/>
          <w:lang w:bidi="ar-SA"/>
        </w:rPr>
        <w:t>وسألته معونة ابن ملجم لعنه اللّه، فتحمّل ذلك لها، وخرج ابن ملجم لعنه اللّه فأُتِيَ رجلاً من أشجع الناس</w:t>
      </w:r>
      <w:r>
        <w:rPr>
          <w:rStyle w:val="FootnoteAnchor"/>
          <w:rtl w:val="true"/>
        </w:rPr>
        <w:footnoteReference w:id="3246"/>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بجرة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شبيب هل لك في شرف الدُّنيا والآخرة؟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تساعدني على قتل عليّ بن أبي طالب عليه‌السلام وكان شبيب على رأي الخوارج،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ملجم هبلتك الهبول لقد جئت شيئاً 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تقدر على ذلك؟</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3247"/>
      </w: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نكمن له في المسجد الأعظم، فإذا خرج لصلاة الفجر فتكنا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فإن نحن قتلناه شفينا أنفسنا وأدركنا ثأرنا، فلم يزل به حتّى أجابه فأقبل معه حتّى دخل المسجد الأعظم على قطام</w:t>
      </w:r>
      <w:r>
        <w:rPr>
          <w:rStyle w:val="FootnoteAnchor"/>
          <w:rtl w:val="true"/>
        </w:rPr>
        <w:footnoteReference w:id="3248"/>
      </w:r>
      <w:r>
        <w:rPr>
          <w:rFonts w:ascii="Amiri" w:hAnsi="Amiri" w:eastAsia="Amiri" w:cs="Amiri"/>
          <w:color w:val="111111"/>
          <w:sz w:val="28"/>
          <w:sz w:val="28"/>
          <w:szCs w:val="28"/>
          <w:rtl w:val="true"/>
          <w:lang w:bidi="ar-SA"/>
        </w:rPr>
        <w:t>، وهي معتكفة فيه</w:t>
      </w:r>
      <w:r>
        <w:rPr>
          <w:rStyle w:val="FootnoteAnchor"/>
          <w:rtl w:val="true"/>
        </w:rPr>
        <w:footnoteReference w:id="3249"/>
      </w:r>
      <w:r>
        <w:rPr>
          <w:rFonts w:ascii="Amiri" w:hAnsi="Amiri" w:eastAsia="Amiri" w:cs="Amiri"/>
          <w:color w:val="111111"/>
          <w:sz w:val="28"/>
          <w:sz w:val="28"/>
          <w:szCs w:val="28"/>
          <w:rtl w:val="true"/>
          <w:lang w:bidi="ar-SA"/>
        </w:rPr>
        <w:t>قد ضربت عليها قبّة، فقالا</w:t>
      </w:r>
      <w:r>
        <w:rPr>
          <w:rStyle w:val="FootnoteAnchor"/>
          <w:rtl w:val="true"/>
        </w:rPr>
        <w:footnoteReference w:id="3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رأينا على قتل هذا الرجل ، 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أردتما ذلك فأتياني في هذا الموضع، فانصرفا من عندها، فلبثا أيّاماً فأتياها ومعهما الآخر ليلة الأربعاء تاسع عشر رمضان</w:t>
      </w:r>
      <w:r>
        <w:rPr>
          <w:rStyle w:val="FootnoteAnchor"/>
          <w:rtl w:val="true"/>
        </w:rPr>
        <w:footnoteReference w:id="3251"/>
      </w:r>
      <w:r>
        <w:rPr>
          <w:rFonts w:ascii="Amiri" w:hAnsi="Amiri" w:eastAsia="Amiri" w:cs="Amiri"/>
          <w:color w:val="111111"/>
          <w:sz w:val="28"/>
          <w:sz w:val="28"/>
          <w:szCs w:val="28"/>
          <w:rtl w:val="true"/>
          <w:lang w:bidi="ar-SA"/>
        </w:rPr>
        <w:t>سنة أربعين من الهجرة، فدعت لهم بحرير فعصّبت به صدورهم، وتقلّدوا أسيافهم، ومضوا وجلسوا مقابلة السدّة التي كان يخرج منها أمير المؤمنين عليه‌السلام إلى الصلاة، وقد كانوا قبل ذلك ألقوا إلى الأشعث بن قيس ما في نفوسهم من العزيمة</w:t>
      </w:r>
      <w:r>
        <w:rPr>
          <w:rStyle w:val="FootnoteAnchor"/>
          <w:rtl w:val="true"/>
        </w:rPr>
        <w:footnoteReference w:id="3252"/>
      </w:r>
      <w:r>
        <w:rPr>
          <w:rFonts w:ascii="IRNazanin" w:hAnsi="IRNazanin" w:eastAsia="IRNazanin"/>
          <w:color w:val="111111"/>
          <w:sz w:val="28"/>
          <w:sz w:val="28"/>
          <w:szCs w:val="28"/>
          <w:rtl w:val="true"/>
          <w:lang w:bidi="fa-IR"/>
        </w:rPr>
        <w:t>ووطاهم</w:t>
      </w:r>
      <w:r>
        <w:rPr>
          <w:rStyle w:val="FootnoteAnchor"/>
          <w:rtl w:val="true"/>
        </w:rPr>
        <w:footnoteReference w:id="3253"/>
      </w:r>
      <w:r>
        <w:rPr>
          <w:rFonts w:ascii="Amiri" w:hAnsi="Amiri" w:eastAsia="Amiri" w:cs="Amiri"/>
          <w:color w:val="111111"/>
          <w:sz w:val="28"/>
          <w:sz w:val="28"/>
          <w:szCs w:val="28"/>
          <w:rtl w:val="true"/>
          <w:lang w:bidi="ar-SA"/>
        </w:rPr>
        <w:t>على ذلك وحضر لمعونتهم في تلك الليلة</w:t>
      </w:r>
      <w:r>
        <w:rPr>
          <w:rStyle w:val="FootnoteAnchor"/>
          <w:rtl w:val="true"/>
        </w:rPr>
        <w:footnoteReference w:id="3254"/>
      </w:r>
      <w:r>
        <w:rPr>
          <w:rFonts w:ascii="Amiri" w:hAnsi="Amiri" w:eastAsia="Amiri" w:cs="Amiri"/>
          <w:color w:val="111111"/>
          <w:sz w:val="28"/>
          <w:sz w:val="28"/>
          <w:szCs w:val="28"/>
          <w:rtl w:val="true"/>
          <w:lang w:bidi="ar-SA"/>
        </w:rPr>
        <w:t xml:space="preserve">، وكان حجر بن عدي في تلك الليلة بائتاً في المسجد، فسمع الأشعث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ملجم النجاء النجاء لحاجتك، فضحك الفجر</w:t>
      </w:r>
      <w:r>
        <w:rPr>
          <w:rStyle w:val="FootnoteAnchor"/>
          <w:rtl w:val="true"/>
        </w:rPr>
        <w:footnoteReference w:id="3255"/>
      </w:r>
      <w:r>
        <w:rPr>
          <w:rFonts w:ascii="Amiri" w:hAnsi="Amiri" w:eastAsia="Amiri" w:cs="Amiri"/>
          <w:color w:val="111111"/>
          <w:sz w:val="28"/>
          <w:sz w:val="28"/>
          <w:szCs w:val="28"/>
          <w:rtl w:val="true"/>
          <w:lang w:bidi="ar-SA"/>
        </w:rPr>
        <w:t xml:space="preserve">فأحسّ حجر بما أراد الأشعث،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 وخرج مبادراً ليمضي إلى أمير المؤمنين عليه‌السلام ليخبره الخبر ويحذّره من القوم، فخالف</w:t>
      </w:r>
      <w:r>
        <w:rPr>
          <w:rStyle w:val="FootnoteAnchor"/>
          <w:rtl w:val="true"/>
        </w:rPr>
        <w:footnoteReference w:id="3256"/>
      </w:r>
      <w:r>
        <w:rPr>
          <w:rFonts w:ascii="Amiri" w:hAnsi="Amiri" w:eastAsia="Amiri" w:cs="Amiri"/>
          <w:color w:val="111111"/>
          <w:sz w:val="28"/>
          <w:sz w:val="28"/>
          <w:szCs w:val="28"/>
          <w:rtl w:val="true"/>
          <w:lang w:bidi="ar-SA"/>
        </w:rPr>
        <w:t>أمير المؤمنين عليه‌السلام من الطريق</w:t>
      </w:r>
      <w:r>
        <w:rPr>
          <w:rStyle w:val="FootnoteAnchor"/>
          <w:rtl w:val="true"/>
        </w:rPr>
        <w:footnoteReference w:id="3257"/>
      </w:r>
      <w:r>
        <w:rPr>
          <w:rFonts w:ascii="Amiri" w:hAnsi="Amiri" w:eastAsia="Amiri" w:cs="Amiri"/>
          <w:color w:val="111111"/>
          <w:sz w:val="28"/>
          <w:sz w:val="28"/>
          <w:szCs w:val="28"/>
          <w:rtl w:val="true"/>
          <w:lang w:bidi="ar-SA"/>
        </w:rPr>
        <w:t xml:space="preserve">، فسبقه ابن ملجم لعنه اللّه فضربه بالسيف وأقبل حجر والناس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عليه‌السلام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الكتب</w:t>
      </w:r>
      <w:r>
        <w:rPr>
          <w:rStyle w:val="FootnoteAnchor"/>
          <w:rtl w:val="true"/>
        </w:rPr>
        <w:footnoteReference w:id="3259"/>
      </w:r>
      <w:r>
        <w:rPr>
          <w:rFonts w:ascii="Amiri" w:hAnsi="Amiri" w:eastAsia="Amiri" w:cs="Amiri"/>
          <w:color w:val="111111"/>
          <w:sz w:val="28"/>
          <w:sz w:val="28"/>
          <w:szCs w:val="28"/>
          <w:rtl w:val="true"/>
          <w:lang w:bidi="ar-SA"/>
        </w:rPr>
        <w:t>المعتبرة عن اُمّ كلثوم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تسعة عشر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شهر رمضان قدّمت إلى أبي إفطاره طبقاً فيه قرصان من خبز الشعير وقصعة فيها لبن وملح جريش، فلمّا فرغ من صلاته أقبل على فطوره، فلمّا نظر إليه</w:t>
      </w:r>
      <w:r>
        <w:rPr>
          <w:rStyle w:val="FootnoteAnchor"/>
          <w:rtl w:val="true"/>
        </w:rPr>
        <w:footnoteReference w:id="3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Style w:val="FootnoteAnchor"/>
          <w:rtl w:val="true"/>
        </w:rPr>
        <w:footnoteReference w:id="3261"/>
      </w:r>
      <w:r>
        <w:rPr>
          <w:rFonts w:ascii="Amiri" w:hAnsi="Amiri" w:eastAsia="Amiri" w:cs="Amiri"/>
          <w:color w:val="111111"/>
          <w:sz w:val="28"/>
          <w:sz w:val="28"/>
          <w:szCs w:val="28"/>
          <w:rtl w:val="true"/>
          <w:lang w:bidi="ar-SA"/>
        </w:rPr>
        <w:t>أتقدّمين لي لونين في طبقٍ واحد، تريدين أن يطول وقوفي بين يدي اللّه تعالى، أنا اُريد أن أتبع أخي وابن عمّي رسول اللّه صلى‌الله‌عليه‌و‌آله ، فإنّه ما قدّم إليه إدامان في طبقٍ واحد إلى أن قبضه اللّه تعالى ، يا بنيّة إنّ الدُّنيا في حلالها حساب وفي حرامها عقاب ، يا بنيّة ما من رجل طاب مطعمه ومشربه إلاّ طال وقوفه بين يدي اللّه عزّ وجلّ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أخبرني حبيبي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عليه‌السلام نزل</w:t>
      </w:r>
      <w:r>
        <w:rPr>
          <w:rStyle w:val="FootnoteAnchor"/>
          <w:rtl w:val="true"/>
        </w:rPr>
        <w:footnoteReference w:id="3262"/>
      </w:r>
      <w:r>
        <w:rPr>
          <w:rFonts w:ascii="Amiri" w:hAnsi="Amiri" w:eastAsia="Amiri" w:cs="Amiri"/>
          <w:color w:val="111111"/>
          <w:sz w:val="28"/>
          <w:sz w:val="28"/>
          <w:szCs w:val="28"/>
          <w:rtl w:val="true"/>
          <w:lang w:bidi="ar-SA"/>
        </w:rPr>
        <w:t>ومعه مفاتيح كنوز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سيّرت</w:t>
      </w:r>
      <w:r>
        <w:rPr>
          <w:rStyle w:val="FootnoteAnchor"/>
          <w:rtl w:val="true"/>
        </w:rPr>
        <w:footnoteReference w:id="3263"/>
      </w:r>
      <w:r>
        <w:rPr>
          <w:rFonts w:ascii="Amiri" w:hAnsi="Amiri" w:eastAsia="Amiri" w:cs="Amiri"/>
          <w:color w:val="111111"/>
          <w:sz w:val="28"/>
          <w:sz w:val="28"/>
          <w:szCs w:val="28"/>
          <w:rtl w:val="true"/>
          <w:lang w:bidi="ar-SA"/>
        </w:rPr>
        <w:t>معك جبال تهامة ذهباً وفضّة، وخذ مفاتيح كنوز الأرض ولا ينقص من حقّك</w:t>
      </w:r>
      <w:r>
        <w:rPr>
          <w:rStyle w:val="FootnoteAnchor"/>
          <w:rtl w:val="true"/>
        </w:rPr>
        <w:footnoteReference w:id="3264"/>
      </w:r>
      <w:r>
        <w:rPr>
          <w:rFonts w:ascii="Amiri" w:hAnsi="Amiri" w:eastAsia="Amiri" w:cs="Amiri"/>
          <w:color w:val="111111"/>
          <w:sz w:val="28"/>
          <w:sz w:val="28"/>
          <w:szCs w:val="28"/>
          <w:rtl w:val="true"/>
          <w:lang w:bidi="ar-SA"/>
        </w:rPr>
        <w:t xml:space="preserve">يوم القيامة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ثمّ ما يكون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الدُّنيا، دعني أجوع يوماً وأشبع يوماً، فاليوم الذي أجوع فيه أتضرّع إلى ربّي وأسأله، واليوم الذي أشبع فيه أحمدُ ربّي وأشكره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لكلّ خير يا أخي </w:t>
      </w:r>
      <w:r>
        <w:rPr>
          <w:rFonts w:eastAsia="Amiri" w:cs="Amiri" w:ascii="Amiri" w:hAnsi="Amiri"/>
          <w:color w:val="111111"/>
          <w:sz w:val="28"/>
          <w:szCs w:val="28"/>
          <w:rtl w:val="true"/>
          <w:lang w:bidi="ar-SA"/>
        </w:rPr>
        <w:t>»</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 الدُّنيا دار غرور ودار ذلّ، وما قدّم لآخرته شيئاً وصل نفعه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واللّه لا أتناول</w:t>
      </w:r>
      <w:r>
        <w:rPr>
          <w:rStyle w:val="FootnoteAnchor"/>
          <w:rtl w:val="true"/>
        </w:rPr>
        <w:footnoteReference w:id="3266"/>
      </w:r>
      <w:r>
        <w:rPr>
          <w:rFonts w:ascii="Amiri" w:hAnsi="Amiri" w:eastAsia="Amiri" w:cs="Amiri"/>
          <w:color w:val="111111"/>
          <w:sz w:val="28"/>
          <w:sz w:val="28"/>
          <w:szCs w:val="28"/>
          <w:rtl w:val="true"/>
          <w:lang w:bidi="ar-SA"/>
        </w:rPr>
        <w:t xml:space="preserve">شيئاً حتّى ترفعين أحد الأدامين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اللبن وأكل عليه‌السلام من الخبز والملح وحمد اللّه وأثنى عليه، ثمّ قام إلى صلاته</w:t>
      </w:r>
      <w:r>
        <w:rPr>
          <w:rStyle w:val="FootnoteAnchor"/>
          <w:rtl w:val="true"/>
        </w:rPr>
        <w:footnoteReference w:id="3267"/>
      </w:r>
      <w:r>
        <w:rPr>
          <w:rFonts w:ascii="Amiri" w:hAnsi="Amiri" w:eastAsia="Amiri" w:cs="Amiri"/>
          <w:color w:val="111111"/>
          <w:sz w:val="28"/>
          <w:sz w:val="28"/>
          <w:szCs w:val="28"/>
          <w:rtl w:val="true"/>
          <w:lang w:bidi="ar-SA"/>
        </w:rPr>
        <w:t>ولم يزل تلك الليلة قائماً وقاعداً وراكعاً وساجداً ويتضرّع ويبتهل إلى اللّه، ثمّ يخرج ساعة بعد ساعة ينظر إلى الكواكب ويقلّب طرفه إلى السماء، ثمّ تلا سورة يآس إلى آخرها، ثمّ نام قليلاً فانتبه من النوم فزعاً مرعوباً، فتناول ردائه وقام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إلى مصلاّه فصلّى حتّى ذهب أكثر الليل ثمّ جلس للتعقيب فنامت عيناه وهو جالس، فانتبه من نومه مرعوباً فجمع أولاده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مفارقكم في هذا الشهر وقد رأيت في هذه الليلة وهذه الساعة رسول اللّه صلى‌الله‌عليه‌و‌آله في منامي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أنت قادم إلينا عن قريب، وسيخضب لحيتك أشقى هذه الاُمّة من دم رأسك ، وإنّي مشتاق إلى لقائك وأنت قادم إلينا في العشر الأواخر من هذا الشهر، فهلمّ إلينا فالذي عندنا خير لك وأبقى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سمعوا كلامه ضجّوا بالبكاء والنحيب والعويل فأمرهم بالسكوت، ثمّ أقبل يوصيهم ويأمرهم بالخير وينهاهم عن الشرّ،</w:t>
      </w:r>
      <w:r>
        <w:rPr>
          <w:rStyle w:val="FootnoteAnchor"/>
          <w:rtl w:val="true"/>
        </w:rPr>
        <w:footnoteReference w:id="3268"/>
      </w:r>
      <w:r>
        <w:rPr>
          <w:rFonts w:ascii="Amiri" w:hAnsi="Amiri" w:eastAsia="Amiri" w:cs="Amiri"/>
          <w:color w:val="111111"/>
          <w:sz w:val="28"/>
          <w:sz w:val="28"/>
          <w:szCs w:val="28"/>
          <w:rtl w:val="true"/>
          <w:lang w:bidi="ar-SA"/>
        </w:rPr>
        <w:t>ولم يزل في تلك الليلة قائماً وقاعداً وراكعاً وساجداً، ثمّ يخرج ساعة بعد ساعة ينظر إلى الكواكب ويقلّب طرفه إلى السماء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كذبت ولا كذّبت، إنّها الليلة التي وعدني بها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صلاته في مصلاّه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لي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ويصلّي على النبيّ صلى‌الله‌عليه‌و‌آله ويستغفر اللّه تعالى كثيراً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ما عرض لأبي من القلق والاضطراب لم يأخذني النوم وقلت يا أبه لِمَ حرّمت على نفسك النوم في هذه الليلة ولِمَ لا تستريح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كثيراً ما قاتلت الشجعان وقاسيت الأهوال العظيمة ولم يحصل لي رعبٌ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واضطراب مثل هذه الليلة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لِمَ أراك تنعي نفسك في هذه الليلة؟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قد قرب الأجل وانقطع الأمل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لا تبكين، فإنّي لم أقل ذلك إلاّ بما عهد إليَ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نعس وطوى ساعة، ثمّ استيقظ من نومه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إذا قرب وقت الأذان فأعلميني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ما كان عليه أوّل الليل من الصلاة والدعاء والتضرّع إلى اللّه سبحانه وتعالى، 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أرقّب وقت الأذان، فلمّا لاح الوقت أتيته ومعي إناء فيه ماء، ثمّ أيقظته، فأسبغ الوضوء وقام ولبس ثيابه وفتح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إلى الدار وكان في الدار إوزّ قد اُهدي إلى أخي الحسين عليه‌السلام ، فلمّا نزل خرجن وراءه ورفرفن وصحن في وجهه، وكان قبل تلك الليلة لم يصحن،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صوارخ تتبعها نوائح، وفي غداة غد يظهر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هكذا تتطيّر؟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منّا أهل البيت من يتطيّر ولا يتطيّر به، ولكن قول جرى على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بحقّي عليك إلاّ ما أطلقتيه، فقد حبست ما ليس له لسان ولا يقدر على الكلام إذا جاع أو عطش، فأطعميه وأسقيه وإلاّ خلّي سبيله يأكل من حشائش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إلى الباب فعالجه ليفتحه فتعلّق الباب بمئزره فانحلّ مئزره حتّى سقط، فأخذه وشدّه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حيازيمك للموت فإنّ الموت لاقيكا ولا تجزع من الموت إذا حلّ بناديكا</w:t>
      </w:r>
    </w:p>
    <w:p>
      <w:pPr>
        <w:pStyle w:val="BookText"/>
        <w:rPr/>
      </w:pPr>
      <w:r>
        <w:rPr>
          <w:rFonts w:ascii="Amiri" w:hAnsi="Amiri" w:eastAsia="Amiri" w:cs="Amiri"/>
          <w:color w:val="111111"/>
          <w:sz w:val="28"/>
          <w:sz w:val="28"/>
          <w:szCs w:val="28"/>
          <w:rtl w:val="true"/>
          <w:lang w:bidi="ar-SA"/>
        </w:rPr>
        <w:t>ولا تغترّ بالدهر وإن كان يؤاتيكا كما أضحكك الدهر كذاك الدهر يبكيكا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الموت، اللّهم بارك لي في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أمشي خلفه، فلمّا سمعته يقول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يا أبتاه أراك تنعي نفسك منذ الليلة،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هو بنعاء ولكنّها دلالات وعلامات للموت تتبع بعضها بعضاً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فأمسكي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فتح الباب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أخي الحسن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كان من أمر أبيك الليلة كذا وكذا، وهو قد خرج في هذا الليل الغلس فألحقه، فقام الحسن بن علي عليهماالسلام وتبعه فلحق به قبل أن يدخل الجامع،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 ما أخرجك في هذه الساعة وقد بقي من الليل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ياحبيبي وقرّة عيني خرجت لرؤيا رأيتها في هذه الليلة أهالتني وأزعجتني وأقلقتني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وخيراً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فقصّها علي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رأيت كأنّ جبرئيل عليه‌السلام قد نزل عن السماء على جبل أبي قبيس، فتناول منه حجرين ومضى بهما إلى الكعبة وتركهما على ظهرها، وضرب أحدهما على الآخر فصارت كالرميم، ثمّ ذرّهما في الرّيح فما بقي بمكّة ولا بالمدينة بيت إلاّ ودخله من ذلك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ياأبت وما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إن صدقت رؤياي فإنّ أباك مقتول، ولا يبقى بمكّة حينئذٍ ولا بالمدينة بيت إلاّ ويدخله من ذلك غمّ ومصيبة من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متى يكون ذلك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يابني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تَدْرِى نَفْسٌ مَاذَا تَكْسِبُ غَدا وَمَا تَدْرِى نَفْسٌ بِأَىِّ أَرْضٍ تَمُوتُ</w:t>
      </w:r>
      <w:r>
        <w:rPr>
          <w:rFonts w:eastAsia="Amiri" w:cs="Amiri" w:ascii="Amiri" w:hAnsi="Amiri"/>
          <w:color w:val="111111"/>
          <w:sz w:val="28"/>
          <w:szCs w:val="28"/>
          <w:rtl w:val="true"/>
          <w:lang w:bidi="ar-SA"/>
        </w:rPr>
        <w:t>»</w:t>
      </w:r>
      <w:r>
        <w:rPr>
          <w:rStyle w:val="FootnoteAnchor"/>
          <w:rtl w:val="true"/>
        </w:rPr>
        <w:footnoteReference w:id="3269"/>
      </w:r>
      <w:r>
        <w:rPr>
          <w:rFonts w:ascii="Amiri" w:hAnsi="Amiri" w:eastAsia="Amiri" w:cs="Amiri"/>
          <w:color w:val="111111"/>
          <w:sz w:val="28"/>
          <w:sz w:val="28"/>
          <w:szCs w:val="28"/>
          <w:rtl w:val="true"/>
          <w:lang w:bidi="ar-SA"/>
        </w:rPr>
        <w:t>ولكن عهد إليَّ حبيبي رسول اللّه صلى‌الله‌عليه‌و‌آله أنّه يكون في العشر الأواخر من شهر رمضان، يقتلني ابن ملجم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إذا علمت منه ذلك فاقتله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لايجوز القصاص إلاّ بعد الجناية والجناية لم تحصل منه، يابُنيّ لو اجتمع الثقلان الإنس والجنّ على أن يدفعوا ذلك لما قدروا، يابني ارجع إلى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أُريد أمضي معك إلى موضع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بحقّي عليك إلاّ ما رجعت إلى فراشك لئلاّ يتنغّص عليك نومك، ولا تعصني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الحسن عليه‌السلام فوجد اُخته اُمّ كلثوم قائمة خلف الباب تنتظره، فدخل فأخبرها بذلك، وجلسا يتحادثان وهما محزونان حتى غلب عليهما النعاس، فقاما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ودخلا إلى فراشهما وناما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أمير المؤمنين عليه‌السلام حتى دخل المسجد، والقناديل قد خمد ضوؤها، فصلّى في المسجد ورده وعقب ساعة، ثمّ إنّه قام وصلّى ركعتين، ثمّ علا المئذنة ووضع سبّابتيه في أُذنيه وتنحنح ثمّ أذَّن، وكان عليه‌السلام إذا أذّن لم يبق في بلدة الكوفة بيت إلاّ اخترقه صوته</w:t>
      </w:r>
      <w:r>
        <w:rPr>
          <w:rStyle w:val="FootnoteAnchor"/>
          <w:rtl w:val="true"/>
        </w:rPr>
        <w:footnoteReference w:id="3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عليّاً عليه‌السلام واعلم أنّي لا أصل إلى مرادي ، فبينهما هما كذلك إذ سمعا أذانه عليه‌السلام فقالت له عجّل واغتنم الفرصة لا تفوتك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اللعين كان نائماً في المسجد ومعه شبيب بن بحيرة ينتظران أمير المؤمنين عليه‌السلام ، فلمّا أذّن ونزل من المأذنة جعل يسبّح اللّه ويقدّسه ويكثر من الصلاة على النبيّ صلى‌الله‌عليه‌و‌آله ، وعبر على قوم نيام في المسجد وفيهم ابن ملجم لعنه اللّه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ابن ملجم لعنه اللّه وهو مكتوبٌ على وجهه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إلى الصلاة ولا تنم هكذا فإنّه نوم الشياطين ونم على يمينك فإنّه نوم المؤمنين والنوم على القفا نوم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أضمرت أمراً عظيماً يكاد السماوات ينفطرنّ منه وتنشقّ الأرض وتخرّ الجبال هدّاً ، ولو شئت لأخبرتك بما أخفيته تحت ثيابك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تقدّم إلى المحراب ودخل في الصلاة وأطال ركوعه وسجوده كما هي عادته فجاء اللعين ابن ملجم ووقف حذاء الاسطوانة التي كان يصلّي عندها وأمهله حتّى صلّى الركعة الاُولى، فلمّا رفع رأسه منها رفع اللعين سيفه وضربه فتعمّد بالضربة رأسه، فوقعت الضربة في الموضع الذي ضربه عمرو بن ودّ فشقّت الضربة رأسه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موضع سجوده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ملّة رسول اللّه، 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 أهل المسجد صوته أسرعوا إلى المحراب، وكانت الضربة مسمومة وقد جرى السمّ في رأسه وبدنه، فلمّا أحاط الناس بأمير المؤمنين عليه‌السلام رأوه وقد شدّ رأسه بمنديل والدم يجري على لحيته ووجهه وهو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3271"/>
      </w:r>
      <w:r>
        <w:rPr>
          <w:rFonts w:ascii="Amiri" w:hAnsi="Amiri" w:eastAsia="Amiri" w:cs="Amiri"/>
          <w:color w:val="111111"/>
          <w:sz w:val="28"/>
          <w:sz w:val="28"/>
          <w:szCs w:val="28"/>
          <w:rtl w:val="true"/>
          <w:lang w:bidi="ar-SA"/>
        </w:rPr>
        <w:t xml:space="preserve">، أتى أمر اللّه وصدق 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ضربه اللعين شبيب بن بحيرة فأخطأه ووقعت الضربة في الطاق، فلمّا ضربه اللعين ابن ملجم زلزلت الأرض وماجت البحار ورجفت السماء واصطكّت أبواب الجامع، ثمّ أحاط الناس بأمير المؤمنين وقد شدّ رأسه بردائه والدم يجري على لحيته ووجهه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اللّه ورسوله وصدق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وضجّت الملائكة في السماء وهبّت ريح عاصف مظلمة سوداء، ونادى جبرئيل بين السماء والأرض بصوتٍ يسمعه كلّ مستبصرٍ ومستيقظ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واللّه أركان الهدى، وانطمست أعلام التقى، وانفصمت العروة، قتل ابن عمّ المصطفى، قتل الوصيّ المجتبى، قتل عليّ المرتضى، قتله أشقى الأشقياء</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اُمّ كلثوم بنعي جبرئيل، فلطمت خدّها وشقّت جيبها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واعليّاه وا محمّداه فانتبه من صوتها كلّ من في الدار، وخرج الحسن والحسين عليهماالسلام فسمع الناس يضجّون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إماماه وا أمير المؤمنين، واللّه لقد قتل إمام العابدين المجاهدين، الذي لم يسجد لصنم قطّ، قتله أشبه الخلق بالنبيّ صلى‌الله‌عليه‌و‌آله ، فدخلا المسجد باكيين معولين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 وا عليّاه ليت الموت أعدمنا الحياة ولا نرى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إلى المحراب فوجدا أباهما طريحاً في المحراب وأبو جعدة ومعه جماعة يعالجونه للصلاة وهو لا يستطيع، فلمّا رأى ولده الحسن عليه‌السلام جعله في موضعه وأمره أن يصلّي بالناس، وأتمّ به جالساً مؤمياً للصلاة والدم يجري لحيته ووجهه وهو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يميل يميناً وشمالاً، فلمّا فرغ الحسن من الصلاة وضع رأس أبيه في حجره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كسرت ظهري كيف أستطيع أن أراك بهذه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أمير المؤمنين عليه‌السلام عينيه في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غمّ على أبيك بعد هذا اليوم ولا جزع ولا ألَم اليوم إلاّ في جدّك محمّد المصطفى وجدّتك خديجة الكبرى واُمّك فاطمة الزهراء ، وأنّ الحور العين ينتظرون ويترقّبون قدومه ساعة بعد ساعة، فلا بأس عليك يا بنيّ، فلا تبك فقد بكت ملائكة السماء لبكائك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انتشر هذا الصوت بالكوفة خرج الناس رجالاً ونساءً من بيوتهم مسرعين إلى المسجد، فرؤا أمير المؤمنين عليه‌السلام قد وضع رأسه في حجر الحسن عليه‌السلام والدم يسيل على وجهه ولونه قد مال من الصفرة إلى البياض وهو ينظر إلى آفاق السماء، ويسبّح اللّه تعالى ويقدّسه ويذكره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أسألك مرافقة الأنبياء والأوصياء وأعلى درجات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 عليه، فبكى الحسن وجعلت دموعه تتناثر على خدّيه، فسقط من دموعه قطرة على وجه أمير المؤمنين عليه‌السلام ففتح عليه‌السلام عينيه فوجده باكياً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البكاء يا بنيّ، لا خوف ولا جزع على أبيك بعد اليوم، إنّ جدّك محمّد المصطفى صلى‌الله‌عليه‌و‌آله وجدّتك خديجة الكبرى واُمّك فاطمة الزهراء عليهاالسلام والحور العين قد حضروا عند أبيك ينتظرون قدومه إليهم والملائكة قد ضجّت إلى اللّه تعالى، يا بنيّ تبكي علَيَّ وأنت تقتل مسموماً ويقتل أخوك الحسين عليه‌السلام بالسيف هكذا، وتلحقان بجدّكما وأبيكما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ابن اليهوديّة عبدالرحمن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أباه وأين ذهب ومن أيّ طريق مضى حتّى نلحقه؟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يمضي أحد منكم في طلبه فإنّه سيطلع عليكم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باب كندة فلم يزل السمّ يسري في رأسه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أُغمي عليه وأقبل الناس ينظرون إلى باب كندة وقد غصّ المسجد بالعالم ما بين باكٍ وباكية ومحزون وإذا بالصيحة قد ارتفعت وقد جاؤوا باللعين بن ملجم لعنه اللّه فوقع الناس بعضهم على بعض يتزاحمون عليه وهو لعنه اللّه مكشوف الرأس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هذا يلطمه وهذا يضربه وهذا يلعنه ويبصقون في وجهه ويعضّون لحمه بأسنانهم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أهلكت الاُمّة وقتلت خير الناس ، واللعين ساكت لا يتكلّم وبين يديه رجلٌ يقال له حذيفة النخعي قد جرّد سيفه وهو يردّ الناس عن قتله حتّى أدخلوه نحو الحسن عليه‌السلام ، 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ملعون قتلت أمير المؤمنين وإمام المسلمين هذا جزاؤه منك حين آواك وقرّبك وأدناك وآثرك على غيرك، هل كان بئس الإمام لك حتّى جازيته بهذا الجزاء بأشقى الأشقياء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 ثمّ ضجّ الناس بالبكاء والعويل، ثمّ التفت الحسن عليه‌السلام إلى الذي جاء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ظفرت بعدوّ اللّه وأين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حديثي عجيب، وذلك أنّي كنت نائماً في داري وزوجتي إلى جنبي إذ سمعت ناعياً ينعي أمير المؤمنين عليه‌السلام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تهدّمت واللّه أركان الهدى، وانطمست واللّه أعلام التقى، وانفصمت واللّه العروة الوثقى ، قتل ابن عمّ المصطفى ، قتل الوصيّ المجتبى ، قتل عليّ المرتضى ، قتله أشقى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فأيقظتني زوجتي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وقد قتل إمامك عليّ؟ فانتبهت من كلامها فزعاً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الكلام فضّ اللّه فاكِ لعلّ الشيطان قد ألقاه في سمعك، فإنّ أمير المؤمنين ليس لأحد قبله تبعة ولا طلبة، وأنّه لليتيم كالأب الرحيم، وللأرملة كالزوج العطوف، ومع ذلك فمن ذا الذي يقدر على قتل أمير المؤمنين عليه‌السلام ، وهو الأسد الضرغام والبطل الهمام، فأكثرت علَيَّ الكلام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ما لم تسمع وما أظنّ في الكوفة بيتاً إلاّ وقد دخله ذلك النعي ، فبينما نحن في مراجعة الكلام وإذا بصيحة عظيمة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عليه‌السلام فحسّ قلبي بالشرّ، فمددت يدي إلى سيفي وسللته من غمده وأخذته ونزلت من داري، فلمّا صرت في وسط الجادّة وإذا بعدوّ اللّه يجول فيها يطلب مهرباً وقد انسدّت أبواب الطرق في وجهه، فلمّا نظرت إليه وهو كذلك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من أنت في وسط هذا الطريق تمرّ وتجيء؟ فتسمّى بغير اسمه وانتمى إلى غير نسبه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الحيرة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صيحة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عظيمة وقائلاً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فهل عندك من ذلك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تمضي معي حتّى نتحقّق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ماضٍ في أمرٍ أهمّ منه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وأيّ حاجة أهمّ من قتل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لعلّك أنت الذي قتلت أمير المؤمنين عليه‌السلام وإمام المسلمين إذاً واللّه ما لك عند اللّه من خلاق وهممت عليه بسيفي أن أعلوه فراغ عنّي فانكشف سيفه فرأيته يبرق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ما هذا السيف تحت ثيابك لعلّك أنت قاتل أمير المؤمنين ، فأراد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فرفعت سيفي وضربته على ساقه فوقع لحينه ووقعت عليه وصرخت صرخةً شديدة فخرجت أهل الحارة وأعانوني عليه حتّى أوثقته كتافاً وجئتك به، فهاهو ذا بين يديك جعلني اللّه فداك فاصنع به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نصر وليّه على عدوّه وخذل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انكبّ الحسن عليه‌السلام على أبيه يقبّله ففتح عليه‌السلام عينيه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ارفقوا بي يا ملائكة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عدوّ اللّه وعدوّك ابن ملجم لعنه اللّه قد أمكن اللّه منه وقد حضر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أمير المؤمنين عليه‌السلام عينيه وقال له بضعف وانكسار 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لقد جئت شيئاً ادّاً عظيماً وارتكبت أمراً جسيماً، فبئس الإمام كنت لك حتّى جازيتني بهذا الجزاء، ألم أكن شفيقاً عليك وأوثرك على غيرك وأحسن إليك وزدت في عطائك، وقد كنت أعلم أنّك قاتلي لا محالة، ولكن رجوت بذلك الاستظهار عليك يا شقيّ الأشقياء</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ابن ملجم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أفأنت تنقذ من في النار؟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ارفق بأسيرك وارحمه واشفق عليه ألا ترى إلى عينيه قد صارتا في اُمّ رأسه، وقلبه يرجف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قد قتلك هذا اللعين وأفجعنا فيك وأنت تأمرنا بالرفق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نحن أهل بيت الرحمة والمغفرة، فاطعمه ممّا تأكل، واسقه ممّا تشرب، فإن أنا متّ فاقتصّ منه بأن تقتله ثمّ تحرقه بالنار ولا تمثّل بالرجل، فإنّي سمعت جدّك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والمثلة ولو بالكلب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أنا عشت فأنا أعلم بما أفعل به وأنا أولى بالعفو ، فنحن أهل بيت لا نزال على المذنب إلينا إلاّ عفواً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احملوني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إليه والناس حوله قد أشرفوا على الهلاك من البكاء والعويل، فالتفت الحسن عليه‌السلام إلى أبيه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باك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من لنا بعدك، وإنّ مصابنا اليوم مثل مصابنا برسول اللّه صلى‌الله‌عليه‌و‌آله كأنّا ادّخرنا البكاء لك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فقرّبه عليه‌السلام إليه وأدناه فلمّا نظر إليه ورأى عينيه مقروحتين من كثرة البكاء، مسح الدموع عن عينيه ووضع يده على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أسكن اللّه قلبك بالصبر وعظّم اللّه أجرك وأجر إخوتك بمصابكم بي، وأسكن اللّه اضطرابك ودموع عينيك، فإنّ اللّه تعالى يؤجركم بقدر مصابكم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إلى موضع مصلاّه من حجرته وأقبلت زينب واُمّ كلثوم إلى موضعه يندبانه ويقولن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للصغير حتّى يكبر ومن للكبير بين الملأ يا أبتاه، حزننا عليك طويل وعبرتنا لا ترقى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من وراء الحجرة بالبكاء والنحيب، وفاضت دموع أمير المؤمنين عليه‌السلام عند ذلك، وجعل يقلّب طرفه وينظر إلى أهل بيته، ثمّ دعى الحسن والحسين عليهماالسلام وجعل يضمّهما، إليه ويقبّلهما، ثمّ أُغمي عليه ساعة طويلة، ثمّ أفاق وكذلك كانت علّة النبيّ صلى‌الله‌عليه‌و‌آله يغمى عليه ساعة ويفيق اُخرى كأنّه مسموم، فلمّا أفاق ناوله الحسن عليه‌السلام قعباً من لبن فشرب منه قليلاً ثمّ نحّاه عن فمه،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احملوه إلى أسيركم بحقّي عليكم، طيّبوا طعامه وشرابه وارفقوا به إلى حين موتي</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وبتنا ليلة عشرين من شهر رمضان مع أبي عليه‌السلام وقد نزل السمّ إلى بدنه الشريف، وكان يصلّي تلك الليلة من جلوس ولم يزل يوصينا بوصاياه ويعزينا عن نفسه، فلمّا أصبح استأذن الناس عليه فأذن لهم فدخلوا وأقبلوا يسلّمون عليه وهو يردّ عليهم السلام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قبل أن تفقدوني وخفّفوا سؤالكم لمصيبة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الناس عند ذلك بكاءً شديداً وأشفقوا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يسألوه تخفيفاً عنه، فقام إليه حجر بن عدي الطائي فلمّا نظر إليه 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يا حجر إذا دعيت إلى البراءة منّي فما عساك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لو قطّعت إرباً إرباً وأضرمت لي النيران واُلقيت فيها لآثرت ذلك على البراءة منك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وفّقت لكلّ خير يا حجر وجزاك اللّه عن أهل بيتك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شربة من لبن فشربها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آخر شرابي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ليلة إحدى وعشرين جمع عليه‌السلام أولاده وأهل بيته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خليفتي عليكم يا أولادي، وهو حسبي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وأوصاهم بما أوصاه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ننظر إلى بدنه ورجليه قد احمرّتا جميعاً، فكبر ذلك علينا وآيسنا منه، ثمّ عرضنا عليه الأكل فأبى عليه‌السلام ورشح جبينه عرقاً وهو يمسحه بيده،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أراك تمسح جبينك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المؤمن إذا نزل به الموت عرق جبينه وسكن أنينه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أولاده كلّهم بأسمائهم صغيراً وكبيراً واحداً واحد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خليفتي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يبكون ، فقال له الحسن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عليك يا أبت ما دعاك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رسول اللّه صلى‌الله‌عليه‌و‌آله في منامي قبل هذه الكائنة بليلة فشكوت إليه ما أنا فيه من التكدّر والأذى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أبدلهم بي شرّاً منّي وأبدلني بهم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استجاب اللّه دعاك فإنّ اللّه سينقلك إلينا بعد ثلاثة أيّام وقد مضت الثلاثة، يا أبا محمّد أُوصيك بأبي عبداللّه خيراً فأنتما منّي 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أولاده الذين هم من غير فاطمة عليهاالسلام وأوصاهم أن لا يخالفوا أولاد فاطمة عليهاالسلام يعني الحسن والحسين عليهماالسلام ، 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اللّه لكم العزاء، ألا وإنّي منصرف عنكم وراحلٌ في ليلتي هذه ولاحق بحبيبي رسول اللّه صلى‌الله‌عليه‌و‌آله كما وعدني، ثمّ قضى نحبه عليه‌السلام </w:t>
      </w:r>
      <w:r>
        <w:rPr>
          <w:rFonts w:eastAsia="Amiri" w:cs="Amiri" w:ascii="Amiri" w:hAnsi="Amiri"/>
          <w:color w:val="111111"/>
          <w:sz w:val="28"/>
          <w:szCs w:val="28"/>
          <w:rtl w:val="true"/>
          <w:lang w:bidi="ar-SA"/>
        </w:rPr>
        <w:t>»</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وعن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 والحسين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غسّلاني وكفّناني وحنّطاني واحملاني على سريري، واحملا مؤخّره تكفيان</w:t>
      </w:r>
      <w:r>
        <w:rPr>
          <w:rStyle w:val="FootnoteAnchor"/>
          <w:rtl w:val="true"/>
        </w:rPr>
        <w:footnoteReference w:id="3273"/>
      </w:r>
      <w:r>
        <w:rPr>
          <w:rFonts w:ascii="Amiri" w:hAnsi="Amiri" w:eastAsia="Amiri" w:cs="Amiri"/>
          <w:color w:val="111111"/>
          <w:sz w:val="28"/>
          <w:sz w:val="28"/>
          <w:szCs w:val="28"/>
          <w:rtl w:val="true"/>
          <w:lang w:bidi="ar-SA"/>
        </w:rPr>
        <w:t>مقدّمه، فإنّكما تنتهيان</w:t>
      </w:r>
      <w:r>
        <w:rPr>
          <w:rStyle w:val="FootnoteAnchor"/>
          <w:rtl w:val="true"/>
        </w:rPr>
        <w:footnoteReference w:id="3274"/>
      </w:r>
      <w:r>
        <w:rPr>
          <w:rFonts w:ascii="IRNazanin" w:hAnsi="IRNazanin" w:eastAsia="IRNazanin"/>
          <w:color w:val="111111"/>
          <w:sz w:val="28"/>
          <w:sz w:val="28"/>
          <w:szCs w:val="28"/>
          <w:rtl w:val="true"/>
          <w:lang w:bidi="fa-IR"/>
        </w:rPr>
        <w:t>إلى قبر محفور، ولحد ملحود، ولبن محفوظ</w:t>
      </w:r>
      <w:r>
        <w:rPr>
          <w:rStyle w:val="FootnoteAnchor"/>
          <w:rtl w:val="true"/>
        </w:rPr>
        <w:footnoteReference w:id="3275"/>
      </w:r>
      <w:r>
        <w:rPr>
          <w:rFonts w:ascii="Amiri" w:hAnsi="Amiri" w:eastAsia="Amiri" w:cs="Amiri"/>
          <w:color w:val="111111"/>
          <w:sz w:val="28"/>
          <w:sz w:val="28"/>
          <w:szCs w:val="28"/>
          <w:rtl w:val="true"/>
          <w:lang w:bidi="ar-SA"/>
        </w:rPr>
        <w:t>، فالحداني واشرجا علَيَّ اللبن</w:t>
      </w:r>
      <w:r>
        <w:rPr>
          <w:rStyle w:val="FootnoteAnchor"/>
          <w:rtl w:val="true"/>
        </w:rPr>
        <w:footnoteReference w:id="3276"/>
      </w:r>
      <w:r>
        <w:rPr>
          <w:rFonts w:ascii="Amiri" w:hAnsi="Amiri" w:eastAsia="Amiri" w:cs="Amiri"/>
          <w:color w:val="111111"/>
          <w:sz w:val="28"/>
          <w:sz w:val="28"/>
          <w:szCs w:val="28"/>
          <w:rtl w:val="true"/>
          <w:lang w:bidi="ar-SA"/>
        </w:rPr>
        <w:t>، وارفعا لبنة عند</w:t>
      </w:r>
      <w:r>
        <w:rPr>
          <w:rStyle w:val="FootnoteAnchor"/>
          <w:rtl w:val="true"/>
        </w:rPr>
        <w:footnoteReference w:id="3277"/>
      </w:r>
      <w:r>
        <w:rPr>
          <w:rFonts w:ascii="Amiri" w:hAnsi="Amiri" w:eastAsia="Amiri" w:cs="Amiri"/>
          <w:color w:val="111111"/>
          <w:sz w:val="28"/>
          <w:sz w:val="28"/>
          <w:szCs w:val="28"/>
          <w:rtl w:val="true"/>
          <w:lang w:bidi="ar-SA"/>
        </w:rPr>
        <w:t>رأسي فانظرا ما تسمعان فأخذا اللبنة من عند الرأس</w:t>
      </w:r>
      <w:r>
        <w:rPr>
          <w:rStyle w:val="FootnoteAnchor"/>
          <w:rtl w:val="true"/>
        </w:rPr>
        <w:footnoteReference w:id="3278"/>
      </w:r>
      <w:r>
        <w:rPr>
          <w:rFonts w:ascii="Amiri" w:hAnsi="Amiri" w:eastAsia="Amiri" w:cs="Amiri"/>
          <w:color w:val="111111"/>
          <w:sz w:val="28"/>
          <w:sz w:val="28"/>
          <w:szCs w:val="28"/>
          <w:rtl w:val="true"/>
          <w:lang w:bidi="ar-SA"/>
        </w:rPr>
        <w:t xml:space="preserve">بعدما أشرجا عليه اللبن فإذا ليس في القبر شيء، وإذا بهاتف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Style w:val="FootnoteAnchor"/>
          <w:rtl w:val="true"/>
        </w:rPr>
        <w:footnoteReference w:id="3279"/>
      </w:r>
      <w:r>
        <w:rPr>
          <w:rFonts w:ascii="Amiri" w:hAnsi="Amiri" w:eastAsia="Amiri" w:cs="Amiri"/>
          <w:color w:val="111111"/>
          <w:sz w:val="28"/>
          <w:sz w:val="28"/>
          <w:szCs w:val="28"/>
          <w:rtl w:val="true"/>
          <w:lang w:bidi="ar-SA"/>
        </w:rPr>
        <w:t>عبداً صالحاً، فألحقه اللّه تعالى بنبيّه صلى‌الله‌عليه‌و‌آله وكذلك يفعل بالأوصياء بعد الأنبياء، حتّى لو أنّ نبيّاً مات في المشرق ومات وصيّه في المغرب لاَءلحق اللّه الوصيّ بالنبيّ</w:t>
      </w:r>
      <w:r>
        <w:rPr>
          <w:rFonts w:eastAsia="Amiri" w:cs="Amiri" w:ascii="Amiri" w:hAnsi="Amiri"/>
          <w:color w:val="111111"/>
          <w:sz w:val="28"/>
          <w:szCs w:val="28"/>
          <w:rtl w:val="true"/>
          <w:lang w:bidi="ar-SA"/>
        </w:rPr>
        <w:t>»</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عليه‌السلام لمّا أخذ المعول وضرب ضربة انشقّ القبر عن ضريح وإذا بساحة مكتوب عليها بالسريانيّة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حفره نوح النبيّ عليه‌السلام لعليّ عليه‌السلام وصيّ محمّد صلى‌الله‌عليه‌و‌آله قبل الطوفان بسبعمائة عام</w:t>
      </w:r>
      <w:r>
        <w:rPr>
          <w:rStyle w:val="FootnoteAnchor"/>
          <w:rtl w:val="true"/>
        </w:rPr>
        <w:footnoteReference w:id="3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قبل طلوع الفجر، ودخل قبره الحسن والحسين عليهماالسلام ومحمّد بن الحنفيّة بنو عليّ عليه‌السلام وعبداللّه بن جعفر وسوّوا قبره مخافة الخوارج</w:t>
      </w:r>
      <w:r>
        <w:rPr>
          <w:rFonts w:eastAsia="Amiri" w:cs="Amiri" w:ascii="Amiri" w:hAnsi="Amiri"/>
          <w:color w:val="111111"/>
          <w:sz w:val="28"/>
          <w:szCs w:val="28"/>
          <w:rtl w:val="true"/>
          <w:lang w:bidi="ar-SA"/>
        </w:rPr>
        <w:t>»</w:t>
      </w:r>
      <w:r>
        <w:rPr>
          <w:rStyle w:val="FootnoteAnchor"/>
          <w:rtl w:val="true"/>
        </w:rPr>
        <w:footnoteReference w:id="3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حفروا له أربع قبور في أربع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والغري والرحبة ودار جعدة بنت هبيرة، حتّى يشتبه موضع قبره عليه‌السلام </w:t>
      </w:r>
      <w:r>
        <w:rPr>
          <w:rStyle w:val="FootnoteAnchor"/>
          <w:rtl w:val="true"/>
        </w:rPr>
        <w:footnoteReference w:id="328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قبره مخفيّاً حتّى أظهره ولده جعفر</w:t>
      </w:r>
      <w:r>
        <w:rPr>
          <w:rStyle w:val="FootnoteAnchor"/>
          <w:rtl w:val="true"/>
        </w:rPr>
        <w:footnoteReference w:id="3284"/>
      </w:r>
      <w:r>
        <w:rPr>
          <w:rFonts w:ascii="Amiri" w:hAnsi="Amiri" w:eastAsia="Amiri" w:cs="Amiri"/>
          <w:color w:val="111111"/>
          <w:sz w:val="28"/>
          <w:sz w:val="28"/>
          <w:szCs w:val="28"/>
          <w:rtl w:val="true"/>
          <w:lang w:bidi="ar-SA"/>
        </w:rPr>
        <w:t>بن محمّد الصادق عليهماالسلام في</w:t>
      </w:r>
      <w:r>
        <w:rPr>
          <w:rStyle w:val="FootnoteAnchor"/>
          <w:rtl w:val="true"/>
        </w:rPr>
        <w:footnoteReference w:id="3285"/>
      </w:r>
      <w:r>
        <w:rPr>
          <w:rFonts w:ascii="Amiri" w:hAnsi="Amiri" w:eastAsia="Amiri" w:cs="Amiri"/>
          <w:color w:val="111111"/>
          <w:sz w:val="28"/>
          <w:sz w:val="28"/>
          <w:szCs w:val="28"/>
          <w:rtl w:val="true"/>
          <w:lang w:bidi="ar-SA"/>
        </w:rPr>
        <w:t>الدولة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العبّاسية، وقد خرج هارون الرشيد</w:t>
      </w:r>
      <w:r>
        <w:rPr>
          <w:rStyle w:val="FootnoteAnchor"/>
          <w:rtl w:val="true"/>
        </w:rPr>
        <w:footnoteReference w:id="3286"/>
      </w:r>
      <w:r>
        <w:rPr>
          <w:rFonts w:ascii="Amiri" w:hAnsi="Amiri" w:eastAsia="Amiri" w:cs="Amiri"/>
          <w:color w:val="111111"/>
          <w:sz w:val="28"/>
          <w:sz w:val="28"/>
          <w:szCs w:val="28"/>
          <w:rtl w:val="true"/>
          <w:lang w:bidi="ar-SA"/>
        </w:rPr>
        <w:t>للصيد وأرسل الصقور والكلاب على الضباء بجانب الغريين فجاولتها</w:t>
      </w:r>
      <w:r>
        <w:rPr>
          <w:rStyle w:val="FootnoteAnchor"/>
          <w:rtl w:val="true"/>
        </w:rPr>
        <w:footnoteReference w:id="3287"/>
      </w:r>
      <w:r>
        <w:rPr>
          <w:rFonts w:ascii="Amiri" w:hAnsi="Amiri" w:eastAsia="Amiri" w:cs="Amiri"/>
          <w:color w:val="111111"/>
          <w:sz w:val="28"/>
          <w:sz w:val="28"/>
          <w:szCs w:val="28"/>
          <w:rtl w:val="true"/>
          <w:lang w:bidi="ar-SA"/>
        </w:rPr>
        <w:t>ساعة، ثمّ لجأت الضباء إلى الأكمة فرجعت</w:t>
      </w:r>
      <w:r>
        <w:rPr>
          <w:rStyle w:val="FootnoteAnchor"/>
          <w:rtl w:val="true"/>
        </w:rPr>
        <w:footnoteReference w:id="3288"/>
      </w:r>
      <w:r>
        <w:rPr>
          <w:rFonts w:ascii="Amiri" w:hAnsi="Amiri" w:eastAsia="Amiri" w:cs="Amiri"/>
          <w:color w:val="111111"/>
          <w:sz w:val="28"/>
          <w:sz w:val="28"/>
          <w:szCs w:val="28"/>
          <w:rtl w:val="true"/>
          <w:lang w:bidi="ar-SA"/>
        </w:rPr>
        <w:t>الكلاب والصقور</w:t>
      </w:r>
      <w:r>
        <w:rPr>
          <w:rStyle w:val="FootnoteAnchor"/>
          <w:rtl w:val="true"/>
        </w:rPr>
        <w:footnoteReference w:id="3289"/>
      </w:r>
      <w:r>
        <w:rPr>
          <w:rFonts w:ascii="Amiri" w:hAnsi="Amiri" w:eastAsia="Amiri" w:cs="Amiri"/>
          <w:color w:val="111111"/>
          <w:sz w:val="28"/>
          <w:sz w:val="28"/>
          <w:szCs w:val="28"/>
          <w:rtl w:val="true"/>
          <w:lang w:bidi="ar-SA"/>
        </w:rPr>
        <w:t>ترجع إليها فتراجعت الضباء إلى الأكمة وانصرفت عنها الصقور والكلاب، ففلعن ذلك مراراً</w:t>
      </w:r>
      <w:r>
        <w:rPr>
          <w:rStyle w:val="FootnoteAnchor"/>
          <w:rtl w:val="true"/>
        </w:rPr>
        <w:footnoteReference w:id="3290"/>
      </w:r>
      <w:r>
        <w:rPr>
          <w:rFonts w:ascii="Amiri" w:hAnsi="Amiri" w:eastAsia="Amiri" w:cs="Amiri"/>
          <w:color w:val="111111"/>
          <w:sz w:val="28"/>
          <w:sz w:val="28"/>
          <w:szCs w:val="28"/>
          <w:rtl w:val="true"/>
          <w:lang w:bidi="ar-SA"/>
        </w:rPr>
        <w:t xml:space="preserve">فتعجّب الرشيد وسأل شيخاً من بني أسد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الأكمة؟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قبر الإمام عليّ بن أبي طالب عليه‌السلام ، فتوضّأ هارون وصلّى ودعا ثمّ أظهر الصادق عليه‌السلام موضع قبره عليه‌السلام بتلك الأكمة</w:t>
      </w:r>
      <w:r>
        <w:rPr>
          <w:rStyle w:val="FootnoteAnchor"/>
          <w:rtl w:val="true"/>
        </w:rPr>
        <w:footnoteReference w:id="3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عليّ أمير المؤمنين عليه‌السلام لم يرفع من وجه الأرض حجر في تلك الليلة إلاّ وجد تحته دم عبيط</w:t>
      </w:r>
      <w:r>
        <w:rPr>
          <w:rStyle w:val="FootnoteAnchor"/>
          <w:rtl w:val="true"/>
        </w:rPr>
        <w:footnoteReference w:id="329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 الحسن عليه‌السلام ابن ملجم لعنه اللّه ليضرب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عاهدت</w:t>
      </w:r>
      <w:r>
        <w:rPr>
          <w:rStyle w:val="FootnoteAnchor"/>
          <w:rtl w:val="true"/>
        </w:rPr>
        <w:footnoteReference w:id="3293"/>
      </w:r>
      <w:r>
        <w:rPr>
          <w:rFonts w:ascii="Amiri" w:hAnsi="Amiri" w:eastAsia="Amiri" w:cs="Amiri"/>
          <w:color w:val="111111"/>
          <w:sz w:val="28"/>
          <w:sz w:val="28"/>
          <w:szCs w:val="28"/>
          <w:rtl w:val="true"/>
          <w:lang w:bidi="ar-SA"/>
        </w:rPr>
        <w:t>اللّه أن أقتل أباك، وقد وفيت، فإن شئت فاقتل وإن شئت فاعف، فإن عفوت ذهبت إلى معاوية لعنه‌اللّه فقتلته وأرحتك منه ثمّ أجيئك</w:t>
      </w:r>
      <w:r>
        <w:rPr>
          <w:rStyle w:val="FootnoteAnchor"/>
          <w:rtl w:val="true"/>
        </w:rPr>
        <w:footnoteReference w:id="3294"/>
      </w:r>
      <w:r>
        <w:rPr>
          <w:rFonts w:ascii="Amiri" w:hAnsi="Amiri" w:eastAsia="Amiri" w:cs="Amiri"/>
          <w:color w:val="111111"/>
          <w:sz w:val="28"/>
          <w:sz w:val="28"/>
          <w:szCs w:val="28"/>
          <w:rtl w:val="true"/>
          <w:lang w:bidi="ar-SA"/>
        </w:rPr>
        <w:t xml:space="preserve">،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لأُعجّلنّك</w:t>
      </w:r>
      <w:r>
        <w:rPr>
          <w:rStyle w:val="FootnoteAnchor"/>
          <w:rtl w:val="true"/>
        </w:rPr>
        <w:footnoteReference w:id="3295"/>
      </w: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فقدّمه فضرب عنقه</w:t>
      </w:r>
      <w:r>
        <w:rPr>
          <w:rStyle w:val="FootnoteAnchor"/>
          <w:rtl w:val="true"/>
        </w:rPr>
        <w:footnoteReference w:id="3296"/>
      </w:r>
      <w:r>
        <w:rPr>
          <w:rFonts w:ascii="Amiri" w:hAnsi="Amiri" w:eastAsia="Amiri" w:cs="Amiri"/>
          <w:color w:val="111111"/>
          <w:sz w:val="28"/>
          <w:sz w:val="28"/>
          <w:szCs w:val="28"/>
          <w:rtl w:val="true"/>
          <w:lang w:bidi="ar-SA"/>
        </w:rPr>
        <w:t xml:space="preserve">لعنه‌اللّه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جيء بابن ملجم لعنه اللّه إلى الحسن عليه‌السلام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أُسارّك بكلمة فأبى عليه‌السلام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تعضّ 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أمكنني منها لقلعتها من صماخه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الراوندي والأرجاني عن ابن الوفا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بالمسجد الحرام، فرأيت الناس مجتمعين حول مقام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أسلم فأشرفت عليه، فإذا بشيخ كبير عليه جبّة صوف وقلنسوة صوف، عظيم الخلقة، وهو قاعد بحذاء مقام إبراهيم عليه‌السلام ،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في صومعتي فأشرفت منها، وإذا أنا بطائر كالنسر قد سقط على شاطئ البحر على صخرة</w:t>
      </w:r>
      <w:r>
        <w:rPr>
          <w:rStyle w:val="FootnoteAnchor"/>
          <w:rtl w:val="true"/>
        </w:rPr>
        <w:footnoteReference w:id="3297"/>
      </w:r>
      <w:r>
        <w:rPr>
          <w:rFonts w:ascii="Amiri" w:hAnsi="Amiri" w:eastAsia="Amiri" w:cs="Amiri"/>
          <w:color w:val="111111"/>
          <w:sz w:val="28"/>
          <w:sz w:val="28"/>
          <w:szCs w:val="28"/>
          <w:rtl w:val="true"/>
          <w:lang w:bidi="ar-SA"/>
        </w:rPr>
        <w:t>، فتقيّأ ربع إنسان</w:t>
      </w:r>
      <w:r>
        <w:rPr>
          <w:rStyle w:val="FootnoteAnchor"/>
          <w:rtl w:val="true"/>
        </w:rPr>
        <w:footnoteReference w:id="3298"/>
      </w:r>
      <w:r>
        <w:rPr>
          <w:rFonts w:ascii="Amiri" w:hAnsi="Amiri" w:eastAsia="Amiri" w:cs="Amiri"/>
          <w:color w:val="111111"/>
          <w:sz w:val="28"/>
          <w:sz w:val="28"/>
          <w:szCs w:val="28"/>
          <w:rtl w:val="true"/>
          <w:lang w:bidi="ar-SA"/>
        </w:rPr>
        <w:t>ثمّ طار، فتفقّدت الطائر</w:t>
      </w:r>
      <w:r>
        <w:rPr>
          <w:rStyle w:val="FootnoteAnchor"/>
          <w:rtl w:val="true"/>
        </w:rPr>
        <w:footnoteReference w:id="3299"/>
      </w:r>
      <w:r>
        <w:rPr>
          <w:rFonts w:ascii="Amiri" w:hAnsi="Amiri" w:eastAsia="Amiri" w:cs="Amiri"/>
          <w:color w:val="111111"/>
          <w:sz w:val="28"/>
          <w:sz w:val="28"/>
          <w:szCs w:val="28"/>
          <w:rtl w:val="true"/>
          <w:lang w:bidi="ar-SA"/>
        </w:rPr>
        <w:t>فعاد فتقيّأ أيضاً ورمى بربع إنسان، إلى أن فعل ذلك أربع مرّات ثمّ طار، فتدانت الأرباع فإذا هو رجل قائم وأنا أتعجّب منه ، ثمّ انحدر الطير وأخذ ربعاً منه وطار ثمّ عاد وأخذ ربعاً آخر حتّى فعل ذلك أربع مرّات، فبقيت أتفكّر وندمت أن لا أكون لحقته وسألته من هو؟ فبقيت أتفقّد الصخرة حتّى رأيت الطير قد أقبل فتقيّأ ربع إنسان، فقمت بإزائه فلم أزل حتّى تقيّأ الربع</w:t>
      </w:r>
      <w:r>
        <w:rPr>
          <w:rStyle w:val="FootnoteAnchor"/>
          <w:rtl w:val="true"/>
        </w:rPr>
        <w:footnoteReference w:id="3300"/>
      </w:r>
      <w:r>
        <w:rPr>
          <w:rFonts w:ascii="IRNazanin" w:hAnsi="IRNazanin" w:eastAsia="IRNazanin"/>
          <w:color w:val="111111"/>
          <w:sz w:val="28"/>
          <w:sz w:val="28"/>
          <w:szCs w:val="28"/>
          <w:rtl w:val="true"/>
          <w:lang w:bidi="fa-IR"/>
        </w:rPr>
        <w:t>الرابع، ثمّ طار والتئم رجلاً فقام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فدنوت منه فسألته،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فسكت 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خلقك ألاّ أخبرتني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ملجم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 بن أبي طالب، فوكّل بي هذا الطير يقتلني كلّ يوم قتلة ، فبينما هو يخبرني إذ انقضّ الطائر فأخذ ربعه ، فسألت عن عليّ عليه‌السلام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صلى‌الله‌عليه‌و‌آله فأسلمت</w:t>
      </w:r>
      <w:r>
        <w:rPr>
          <w:rStyle w:val="FootnoteAnchor"/>
          <w:rtl w:val="true"/>
        </w:rPr>
        <w:footnoteReference w:id="330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ما ألقوا عظام ابن ملجم لعنه اللّه في قبره لم تزل جماعة من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الكوفة يسمعون العواء من قبره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 الحسن عليه‌السلام لمّا ضرب عنقه استوهبت جثّته اُمّ الهيثم النخعيّة فأحرقته بالنار</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يحقّ لي أن أقول في رثاء ابن عمّ الرسول وزوج البتول ما قال الحاج محمّد رضا الاُزري رحمه‌الله ونوّر ضريحه،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 رمى ركن الهدى فتصدّعا ونادى به ناعي السماء فأسمعا</w:t>
      </w:r>
    </w:p>
    <w:p>
      <w:pPr>
        <w:pStyle w:val="BookText"/>
        <w:rPr/>
      </w:pPr>
      <w:r>
        <w:rPr>
          <w:rFonts w:ascii="Amiri" w:hAnsi="Amiri" w:eastAsia="Amiri" w:cs="Amiri"/>
          <w:color w:val="111111"/>
          <w:sz w:val="28"/>
          <w:sz w:val="28"/>
          <w:szCs w:val="28"/>
          <w:rtl w:val="true"/>
          <w:lang w:bidi="ar-SA"/>
        </w:rPr>
        <w:t>فضجّت</w:t>
      </w:r>
      <w:r>
        <w:rPr>
          <w:rStyle w:val="FootnoteAnchor"/>
          <w:rtl w:val="true"/>
        </w:rPr>
        <w:footnoteReference w:id="3304"/>
      </w:r>
      <w:r>
        <w:rPr>
          <w:rFonts w:ascii="Amiri" w:hAnsi="Amiri" w:eastAsia="Amiri" w:cs="Amiri"/>
          <w:color w:val="111111"/>
          <w:sz w:val="28"/>
          <w:sz w:val="28"/>
          <w:szCs w:val="28"/>
          <w:rtl w:val="true"/>
          <w:lang w:bidi="ar-SA"/>
        </w:rPr>
        <w:t>له الأملاك في ملكوتها وأوشك عرش اللّه أن يتضعضعا</w:t>
      </w:r>
    </w:p>
    <w:p>
      <w:pPr>
        <w:pStyle w:val="BookText"/>
        <w:rPr/>
      </w:pPr>
      <w:r>
        <w:rPr>
          <w:rFonts w:ascii="Amiri" w:hAnsi="Amiri" w:eastAsia="Amiri" w:cs="Amiri"/>
          <w:color w:val="111111"/>
          <w:sz w:val="28"/>
          <w:sz w:val="28"/>
          <w:szCs w:val="28"/>
          <w:rtl w:val="true"/>
          <w:lang w:bidi="ar-SA"/>
        </w:rPr>
        <w:t>ومن يك أعلى الناس شأناً ومفخراً يكن رزؤه في الناس أدهى وأفضعا</w:t>
      </w:r>
    </w:p>
    <w:p>
      <w:pPr>
        <w:pStyle w:val="BookText"/>
        <w:rPr/>
      </w:pPr>
      <w:r>
        <w:rPr>
          <w:rFonts w:ascii="Amiri" w:hAnsi="Amiri" w:eastAsia="Amiri" w:cs="Amiri"/>
          <w:color w:val="111111"/>
          <w:sz w:val="28"/>
          <w:sz w:val="28"/>
          <w:szCs w:val="28"/>
          <w:rtl w:val="true"/>
          <w:lang w:bidi="ar-SA"/>
        </w:rPr>
        <w:t>ألا يا لأقوامي لدهياء لا أرى عظيم الأسى في جنبها إلى مقنعا</w:t>
      </w:r>
    </w:p>
    <w:p>
      <w:pPr>
        <w:pStyle w:val="BookText"/>
        <w:rPr/>
      </w:pPr>
      <w:r>
        <w:rPr>
          <w:rFonts w:ascii="IRNazanin" w:hAnsi="IRNazanin" w:eastAsia="IRNazanin"/>
          <w:color w:val="111111"/>
          <w:sz w:val="28"/>
          <w:sz w:val="28"/>
          <w:szCs w:val="28"/>
          <w:rtl w:val="true"/>
          <w:lang w:bidi="fa-IR"/>
        </w:rPr>
        <w:t>مصاب على الإسلام ألقى جُراته</w:t>
      </w:r>
      <w:r>
        <w:rPr>
          <w:rStyle w:val="FootnoteAnchor"/>
          <w:rtl w:val="true"/>
        </w:rPr>
        <w:footnoteReference w:id="3305"/>
      </w:r>
      <w:r>
        <w:rPr>
          <w:rFonts w:ascii="Amiri" w:hAnsi="Amiri" w:eastAsia="Amiri" w:cs="Amiri"/>
          <w:color w:val="111111"/>
          <w:sz w:val="28"/>
          <w:sz w:val="28"/>
          <w:szCs w:val="28"/>
          <w:rtl w:val="true"/>
          <w:lang w:bidi="ar-SA"/>
        </w:rPr>
        <w:t>وبرقع بالغي الهدى فتبرقعا</w:t>
      </w:r>
    </w:p>
    <w:p>
      <w:pPr>
        <w:pStyle w:val="BookText"/>
        <w:rPr/>
      </w:pPr>
      <w:r>
        <w:rPr>
          <w:rFonts w:ascii="Amiri" w:hAnsi="Amiri" w:eastAsia="Amiri" w:cs="Amiri"/>
          <w:color w:val="111111"/>
          <w:sz w:val="28"/>
          <w:sz w:val="28"/>
          <w:szCs w:val="28"/>
          <w:rtl w:val="true"/>
          <w:lang w:bidi="ar-SA"/>
        </w:rPr>
        <w:t>فيا ناشد الإسلام قوّض سفره</w:t>
      </w:r>
      <w:r>
        <w:rPr>
          <w:rStyle w:val="FootnoteAnchor"/>
          <w:rtl w:val="true"/>
        </w:rPr>
        <w:footnoteReference w:id="3306"/>
      </w:r>
      <w:r>
        <w:rPr>
          <w:rFonts w:ascii="Amiri" w:hAnsi="Amiri" w:eastAsia="Amiri" w:cs="Amiri"/>
          <w:color w:val="111111"/>
          <w:sz w:val="28"/>
          <w:sz w:val="28"/>
          <w:szCs w:val="28"/>
          <w:rtl w:val="true"/>
          <w:lang w:bidi="ar-SA"/>
        </w:rPr>
        <w:t>وصاح به داعي النفير وجعجعا</w:t>
      </w:r>
      <w:r>
        <w:rPr>
          <w:rStyle w:val="FootnoteAnchor"/>
          <w:rtl w:val="true"/>
        </w:rPr>
        <w:footnoteReference w:id="3307"/>
      </w:r>
    </w:p>
    <w:p>
      <w:pPr>
        <w:pStyle w:val="BookText"/>
        <w:rPr/>
      </w:pPr>
      <w:r>
        <w:rPr>
          <w:rFonts w:ascii="IRNazanin" w:hAnsi="IRNazanin" w:eastAsia="IRNazanin"/>
          <w:color w:val="111111"/>
          <w:sz w:val="28"/>
          <w:sz w:val="28"/>
          <w:szCs w:val="28"/>
          <w:rtl w:val="true"/>
          <w:lang w:bidi="fa-IR"/>
        </w:rPr>
        <w:t>فأصبح</w:t>
      </w:r>
      <w:r>
        <w:rPr>
          <w:rStyle w:val="FootnoteAnchor"/>
          <w:rtl w:val="true"/>
        </w:rPr>
        <w:footnoteReference w:id="3308"/>
      </w:r>
      <w:r>
        <w:rPr>
          <w:rFonts w:ascii="Amiri" w:hAnsi="Amiri" w:eastAsia="Amiri" w:cs="Amiri"/>
          <w:color w:val="111111"/>
          <w:sz w:val="28"/>
          <w:sz w:val="28"/>
          <w:szCs w:val="28"/>
          <w:rtl w:val="true"/>
          <w:lang w:bidi="ar-SA"/>
        </w:rPr>
        <w:t>كالذود الظماء بقفرة من الدو</w:t>
      </w:r>
      <w:r>
        <w:rPr>
          <w:rStyle w:val="FootnoteAnchor"/>
          <w:rtl w:val="true"/>
        </w:rPr>
        <w:footnoteReference w:id="3309"/>
      </w:r>
      <w:r>
        <w:rPr>
          <w:rFonts w:ascii="IRNazanin" w:hAnsi="IRNazanin" w:eastAsia="IRNazanin"/>
          <w:color w:val="111111"/>
          <w:sz w:val="28"/>
          <w:sz w:val="28"/>
          <w:szCs w:val="28"/>
          <w:rtl w:val="true"/>
          <w:lang w:bidi="fa-IR"/>
        </w:rPr>
        <w:t>لم تعهد بها الدهر مربعا</w:t>
      </w:r>
    </w:p>
    <w:p>
      <w:pPr>
        <w:pStyle w:val="BookText"/>
        <w:rPr/>
      </w:pPr>
      <w:r>
        <w:rPr>
          <w:rFonts w:ascii="Amiri" w:hAnsi="Amiri" w:eastAsia="Amiri" w:cs="Amiri"/>
          <w:color w:val="111111"/>
          <w:sz w:val="28"/>
          <w:sz w:val="28"/>
          <w:szCs w:val="28"/>
          <w:rtl w:val="true"/>
          <w:lang w:bidi="ar-SA"/>
        </w:rPr>
        <w:t>ولم عقد الدين إلاّ مسدداً ولم تر شمل الدِّين إلاّ موزّعا</w:t>
      </w:r>
    </w:p>
    <w:p>
      <w:pPr>
        <w:pStyle w:val="BookText"/>
        <w:rPr/>
      </w:pPr>
      <w:r>
        <w:rPr>
          <w:rFonts w:ascii="Amiri" w:hAnsi="Amiri" w:eastAsia="Amiri" w:cs="Amiri"/>
          <w:color w:val="111111"/>
          <w:sz w:val="28"/>
          <w:sz w:val="28"/>
          <w:szCs w:val="28"/>
          <w:rtl w:val="true"/>
          <w:lang w:bidi="ar-SA"/>
        </w:rPr>
        <w:t>فأعظم بها من طخية قد تفاقمت</w:t>
      </w:r>
      <w:r>
        <w:rPr>
          <w:rStyle w:val="FootnoteAnchor"/>
          <w:rtl w:val="true"/>
        </w:rPr>
        <w:footnoteReference w:id="3310"/>
      </w:r>
      <w:r>
        <w:rPr>
          <w:rFonts w:ascii="Amiri" w:hAnsi="Amiri" w:eastAsia="Amiri" w:cs="Amiri"/>
          <w:color w:val="111111"/>
          <w:sz w:val="28"/>
          <w:sz w:val="28"/>
          <w:szCs w:val="28"/>
          <w:rtl w:val="true"/>
          <w:lang w:bidi="ar-SA"/>
        </w:rPr>
        <w:t>فهبّت</w:t>
      </w:r>
      <w:r>
        <w:rPr>
          <w:rStyle w:val="FootnoteAnchor"/>
          <w:rtl w:val="true"/>
        </w:rPr>
        <w:footnoteReference w:id="3311"/>
      </w:r>
      <w:r>
        <w:rPr>
          <w:rFonts w:ascii="IRNazanin" w:hAnsi="IRNazanin" w:eastAsia="IRNazanin"/>
          <w:color w:val="111111"/>
          <w:sz w:val="28"/>
          <w:sz w:val="28"/>
          <w:szCs w:val="28"/>
          <w:rtl w:val="true"/>
          <w:lang w:bidi="fa-IR"/>
        </w:rPr>
        <w:t>على الإسلام سوداء زعزعا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أطلّت على الآفاق تدوي كأنّها عباب طمى اذّيه</w:t>
      </w:r>
      <w:r>
        <w:rPr>
          <w:rStyle w:val="FootnoteAnchor"/>
          <w:rtl w:val="true"/>
        </w:rPr>
        <w:footnoteReference w:id="3312"/>
      </w:r>
      <w:r>
        <w:rPr>
          <w:rFonts w:ascii="Amiri" w:hAnsi="Amiri" w:eastAsia="Amiri" w:cs="Amiri"/>
          <w:color w:val="111111"/>
          <w:sz w:val="28"/>
          <w:sz w:val="28"/>
          <w:szCs w:val="28"/>
          <w:rtl w:val="true"/>
          <w:lang w:bidi="ar-SA"/>
        </w:rPr>
        <w:t>متدفّعا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وإنّ قتيلاً شيّد الدِّين سيفه جدير عليه الدِّين أن يتصدّعا</w:t>
      </w:r>
    </w:p>
    <w:p>
      <w:pPr>
        <w:pStyle w:val="BookText"/>
        <w:rPr/>
      </w:pPr>
      <w:r>
        <w:rPr>
          <w:rFonts w:ascii="Amiri" w:hAnsi="Amiri" w:eastAsia="Amiri" w:cs="Amiri"/>
          <w:color w:val="111111"/>
          <w:sz w:val="28"/>
          <w:sz w:val="28"/>
          <w:szCs w:val="28"/>
          <w:rtl w:val="true"/>
          <w:lang w:bidi="ar-SA"/>
        </w:rPr>
        <w:t>فيا هل درى الإسلام أنّ زعيمه لقىً حوله جبريل ينعي فلا نعى</w:t>
      </w:r>
    </w:p>
    <w:p>
      <w:pPr>
        <w:pStyle w:val="BookText"/>
        <w:rPr/>
      </w:pPr>
      <w:r>
        <w:rPr>
          <w:rFonts w:ascii="Amiri" w:hAnsi="Amiri" w:eastAsia="Amiri" w:cs="Amiri"/>
          <w:color w:val="111111"/>
          <w:sz w:val="28"/>
          <w:sz w:val="28"/>
          <w:szCs w:val="28"/>
          <w:rtl w:val="true"/>
          <w:lang w:bidi="ar-SA"/>
        </w:rPr>
        <w:t>وإنّ عماد الدِّين بان عميدها وودّعها داعي الهدى يوم ودّعا</w:t>
      </w:r>
    </w:p>
    <w:p>
      <w:pPr>
        <w:pStyle w:val="BookText"/>
        <w:rPr/>
      </w:pPr>
      <w:r>
        <w:rPr>
          <w:rFonts w:ascii="Amiri" w:hAnsi="Amiri" w:eastAsia="Amiri" w:cs="Amiri"/>
          <w:color w:val="111111"/>
          <w:sz w:val="28"/>
          <w:sz w:val="28"/>
          <w:szCs w:val="28"/>
          <w:rtl w:val="true"/>
          <w:lang w:bidi="ar-SA"/>
        </w:rPr>
        <w:t>ويا هل درى المختار أنّ حبيبه بسيف عدوّ اللّه أمسى مقنّعا</w:t>
      </w:r>
    </w:p>
    <w:p>
      <w:pPr>
        <w:pStyle w:val="BookText"/>
        <w:rPr/>
      </w:pPr>
      <w:r>
        <w:rPr>
          <w:rFonts w:ascii="IRNazanin" w:hAnsi="IRNazanin" w:eastAsia="IRNazanin"/>
          <w:color w:val="111111"/>
          <w:sz w:val="28"/>
          <w:sz w:val="28"/>
          <w:szCs w:val="28"/>
          <w:rtl w:val="true"/>
          <w:lang w:bidi="fa-IR"/>
        </w:rPr>
        <w:t>وأقسم إذا ضعى</w:t>
      </w:r>
      <w:r>
        <w:rPr>
          <w:rStyle w:val="FootnoteAnchor"/>
          <w:rtl w:val="true"/>
        </w:rPr>
        <w:footnoteReference w:id="3313"/>
      </w:r>
      <w:r>
        <w:rPr>
          <w:rFonts w:ascii="Amiri" w:hAnsi="Amiri" w:eastAsia="Amiri" w:cs="Amiri"/>
          <w:color w:val="111111"/>
          <w:sz w:val="28"/>
          <w:sz w:val="28"/>
          <w:szCs w:val="28"/>
          <w:rtl w:val="true"/>
          <w:lang w:bidi="ar-SA"/>
        </w:rPr>
        <w:t>النقي بقبره بكاه أسىً في قبره وتفجّعا</w:t>
      </w:r>
    </w:p>
    <w:p>
      <w:pPr>
        <w:pStyle w:val="BookText"/>
        <w:rPr/>
      </w:pPr>
      <w:r>
        <w:rPr>
          <w:rFonts w:ascii="Amiri" w:hAnsi="Amiri" w:eastAsia="Amiri" w:cs="Amiri"/>
          <w:color w:val="111111"/>
          <w:sz w:val="28"/>
          <w:sz w:val="28"/>
          <w:szCs w:val="28"/>
          <w:rtl w:val="true"/>
          <w:lang w:bidi="ar-SA"/>
        </w:rPr>
        <w:t>ومن عجب أن ينزل الموت داره وقد كان لا يلقاه إلاّ مودّعا</w:t>
      </w:r>
      <w:r>
        <w:rPr>
          <w:rStyle w:val="FootnoteAnchor"/>
          <w:rtl w:val="true"/>
        </w:rPr>
        <w:footnoteReference w:id="3314"/>
      </w:r>
    </w:p>
    <w:p>
      <w:pPr>
        <w:pStyle w:val="BookText"/>
        <w:rPr/>
      </w:pPr>
      <w:r>
        <w:rPr>
          <w:rFonts w:ascii="Amiri" w:hAnsi="Amiri" w:eastAsia="Amiri" w:cs="Amiri"/>
          <w:color w:val="111111"/>
          <w:sz w:val="28"/>
          <w:sz w:val="28"/>
          <w:szCs w:val="28"/>
          <w:rtl w:val="true"/>
          <w:lang w:bidi="ar-SA"/>
        </w:rPr>
        <w:t>لتبك الطلول الغلب من آل غالب</w:t>
      </w:r>
      <w:r>
        <w:rPr>
          <w:rStyle w:val="FootnoteAnchor"/>
          <w:rtl w:val="true"/>
        </w:rPr>
        <w:footnoteReference w:id="3315"/>
      </w:r>
      <w:r>
        <w:rPr>
          <w:rFonts w:ascii="Amiri" w:hAnsi="Amiri" w:eastAsia="Amiri" w:cs="Amiri"/>
          <w:color w:val="111111"/>
          <w:sz w:val="28"/>
          <w:sz w:val="28"/>
          <w:szCs w:val="28"/>
          <w:rtl w:val="true"/>
          <w:lang w:bidi="ar-SA"/>
        </w:rPr>
        <w:t>طويل ذرى حكّ السها فتصدّعا</w:t>
      </w:r>
    </w:p>
    <w:p>
      <w:pPr>
        <w:pStyle w:val="BookText"/>
        <w:rPr/>
      </w:pPr>
      <w:r>
        <w:rPr>
          <w:rFonts w:ascii="Amiri" w:hAnsi="Amiri" w:eastAsia="Amiri" w:cs="Amiri"/>
          <w:color w:val="111111"/>
          <w:sz w:val="28"/>
          <w:sz w:val="28"/>
          <w:szCs w:val="28"/>
          <w:rtl w:val="true"/>
          <w:lang w:bidi="ar-SA"/>
        </w:rPr>
        <w:t>ليبك التقيّ منه منار هداية وتنعى الوغا منه كمياً</w:t>
      </w:r>
      <w:r>
        <w:rPr>
          <w:rStyle w:val="FootnoteAnchor"/>
          <w:rtl w:val="true"/>
        </w:rPr>
        <w:footnoteReference w:id="3316"/>
      </w:r>
      <w:r>
        <w:rPr>
          <w:rFonts w:ascii="Amiri" w:hAnsi="Amiri" w:eastAsia="Amiri" w:cs="Amiri"/>
          <w:color w:val="111111"/>
          <w:sz w:val="28"/>
          <w:sz w:val="28"/>
          <w:szCs w:val="28"/>
          <w:rtl w:val="true"/>
          <w:lang w:bidi="ar-SA"/>
        </w:rPr>
        <w:t>سميدعا</w:t>
      </w:r>
    </w:p>
    <w:p>
      <w:pPr>
        <w:pStyle w:val="BookText"/>
        <w:rPr/>
      </w:pPr>
      <w:r>
        <w:rPr>
          <w:rFonts w:ascii="Amiri" w:hAnsi="Amiri" w:eastAsia="Amiri" w:cs="Amiri"/>
          <w:color w:val="111111"/>
          <w:sz w:val="28"/>
          <w:sz w:val="28"/>
          <w:szCs w:val="28"/>
          <w:rtl w:val="true"/>
          <w:lang w:bidi="ar-SA"/>
        </w:rPr>
        <w:t>لتبك أمير المؤمنين بنوده إذا رمجت ركناً عن الهضيب طلّعا</w:t>
      </w:r>
    </w:p>
    <w:p>
      <w:pPr>
        <w:pStyle w:val="BookText"/>
        <w:rPr/>
      </w:pPr>
      <w:r>
        <w:rPr>
          <w:rFonts w:ascii="Amiri" w:hAnsi="Amiri" w:eastAsia="Amiri" w:cs="Amiri"/>
          <w:color w:val="111111"/>
          <w:sz w:val="28"/>
          <w:sz w:val="28"/>
          <w:szCs w:val="28"/>
          <w:rtl w:val="true"/>
          <w:lang w:bidi="ar-SA"/>
        </w:rPr>
        <w:t>وأن يبكه الإسلام وجداً وحسرةً فقد كان للإسلام حصناً ومفزعا</w:t>
      </w:r>
    </w:p>
    <w:p>
      <w:pPr>
        <w:pStyle w:val="BookText"/>
        <w:rPr/>
      </w:pPr>
      <w:r>
        <w:rPr>
          <w:rFonts w:ascii="Amiri" w:hAnsi="Amiri" w:eastAsia="Amiri" w:cs="Amiri"/>
          <w:color w:val="111111"/>
          <w:sz w:val="28"/>
          <w:sz w:val="28"/>
          <w:szCs w:val="28"/>
          <w:rtl w:val="true"/>
          <w:lang w:bidi="ar-SA"/>
        </w:rPr>
        <w:t>وأن يبكه البيت الحرام فطالما به كان محيي الجواد</w:t>
      </w:r>
      <w:r>
        <w:rPr>
          <w:rFonts w:eastAsia="Amiri" w:cs="Amiri" w:ascii="Amiri" w:hAnsi="Amiri"/>
          <w:color w:val="111111"/>
          <w:sz w:val="28"/>
          <w:szCs w:val="28"/>
          <w:lang w:bidi="ar-SA"/>
        </w:rPr>
        <w:t>5</w:t>
      </w:r>
      <w:r>
        <w:rPr>
          <w:rStyle w:val="FootnoteAnchor"/>
          <w:rtl w:val="true"/>
        </w:rPr>
        <w:footnoteReference w:id="3317"/>
      </w:r>
      <w:r>
        <w:rPr>
          <w:rFonts w:ascii="Amiri" w:hAnsi="Amiri" w:eastAsia="Amiri" w:cs="Amiri"/>
          <w:color w:val="111111"/>
          <w:sz w:val="28"/>
          <w:sz w:val="28"/>
          <w:szCs w:val="28"/>
          <w:rtl w:val="true"/>
          <w:lang w:bidi="ar-SA"/>
        </w:rPr>
        <w:t>ممنّعا</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3318"/>
      </w:r>
      <w:r>
        <w:rPr>
          <w:rFonts w:ascii="Amiri" w:hAnsi="Amiri" w:eastAsia="Amiri" w:cs="Amiri"/>
          <w:color w:val="111111"/>
          <w:sz w:val="28"/>
          <w:sz w:val="28"/>
          <w:szCs w:val="28"/>
          <w:rtl w:val="true"/>
          <w:lang w:bidi="ar-SA"/>
        </w:rPr>
        <w:t>يبك جبريل له فلشدّ ما</w:t>
      </w:r>
      <w:r>
        <w:rPr>
          <w:rStyle w:val="FootnoteAnchor"/>
          <w:rtl w:val="true"/>
        </w:rPr>
        <w:footnoteReference w:id="3319"/>
      </w:r>
      <w:r>
        <w:rPr>
          <w:rFonts w:ascii="Amiri" w:hAnsi="Amiri" w:eastAsia="Amiri" w:cs="Amiri"/>
          <w:color w:val="111111"/>
          <w:sz w:val="28"/>
          <w:sz w:val="28"/>
          <w:szCs w:val="28"/>
          <w:rtl w:val="true"/>
          <w:lang w:bidi="ar-SA"/>
        </w:rPr>
        <w:t>بخدمته جبريل كان ممتّعا</w:t>
      </w:r>
    </w:p>
    <w:p>
      <w:pPr>
        <w:pStyle w:val="BookText"/>
        <w:rPr/>
      </w:pPr>
      <w:r>
        <w:rPr>
          <w:rFonts w:ascii="Amiri" w:hAnsi="Amiri" w:eastAsia="Amiri" w:cs="Amiri"/>
          <w:color w:val="111111"/>
          <w:sz w:val="28"/>
          <w:sz w:val="28"/>
          <w:szCs w:val="28"/>
          <w:rtl w:val="true"/>
          <w:lang w:bidi="ar-SA"/>
        </w:rPr>
        <w:t>وإن يبكه بدر السماء فإنّما بكى البدر بدراً منه أسنى وأرفعا</w:t>
      </w:r>
    </w:p>
    <w:p>
      <w:pPr>
        <w:pStyle w:val="BookText"/>
        <w:rPr/>
      </w:pPr>
      <w:r>
        <w:rPr>
          <w:rFonts w:ascii="IRNazanin" w:hAnsi="IRNazanin" w:eastAsia="IRNazanin"/>
          <w:color w:val="111111"/>
          <w:sz w:val="28"/>
          <w:sz w:val="28"/>
          <w:szCs w:val="28"/>
          <w:rtl w:val="true"/>
          <w:lang w:bidi="fa-IR"/>
        </w:rPr>
        <w:t>ولو عقلت</w:t>
      </w:r>
      <w:r>
        <w:rPr>
          <w:rStyle w:val="FootnoteAnchor"/>
          <w:rtl w:val="true"/>
        </w:rPr>
        <w:footnoteReference w:id="3320"/>
      </w:r>
      <w:r>
        <w:rPr>
          <w:rFonts w:ascii="Amiri" w:hAnsi="Amiri" w:eastAsia="Amiri" w:cs="Amiri"/>
          <w:color w:val="111111"/>
          <w:sz w:val="28"/>
          <w:sz w:val="28"/>
          <w:szCs w:val="28"/>
          <w:rtl w:val="true"/>
          <w:lang w:bidi="ar-SA"/>
        </w:rPr>
        <w:t>شمس الضحى يوم دفنه لحطّت</w:t>
      </w:r>
      <w:r>
        <w:rPr>
          <w:rStyle w:val="FootnoteAnchor"/>
          <w:rtl w:val="true"/>
        </w:rPr>
        <w:footnoteReference w:id="3321"/>
      </w:r>
      <w:r>
        <w:rPr>
          <w:rFonts w:ascii="Amiri" w:hAnsi="Amiri" w:eastAsia="Amiri" w:cs="Amiri"/>
          <w:color w:val="111111"/>
          <w:sz w:val="28"/>
          <w:sz w:val="28"/>
          <w:szCs w:val="28"/>
          <w:rtl w:val="true"/>
          <w:lang w:bidi="ar-SA"/>
        </w:rPr>
        <w:t>له في عينها الشمس مضجعا</w:t>
      </w:r>
    </w:p>
    <w:p>
      <w:pPr>
        <w:pStyle w:val="BookText"/>
        <w:rPr/>
      </w:pPr>
      <w:r>
        <w:rPr>
          <w:rFonts w:ascii="Amiri" w:hAnsi="Amiri" w:eastAsia="Amiri" w:cs="Amiri"/>
          <w:color w:val="111111"/>
          <w:sz w:val="28"/>
          <w:sz w:val="28"/>
          <w:szCs w:val="28"/>
          <w:rtl w:val="true"/>
          <w:lang w:bidi="ar-SA"/>
        </w:rPr>
        <w:t>إمام دعى اللّه حتّى انتهى له ألا هكذا فليدع للّه من دعا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يمض حتّى إن شاء كلّ سابقٍ ولم يُبق في قوس الفضائل منزعا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وإن عدّ في نسك فلم يبق أورعا وإن عدّ في فتكٍ فلم يبق أروعا</w:t>
      </w:r>
    </w:p>
    <w:p>
      <w:pPr>
        <w:pStyle w:val="BookText"/>
        <w:rPr/>
      </w:pPr>
      <w:r>
        <w:rPr>
          <w:rFonts w:ascii="IRNazanin" w:hAnsi="IRNazanin" w:eastAsia="IRNazanin"/>
          <w:color w:val="111111"/>
          <w:sz w:val="28"/>
          <w:sz w:val="28"/>
          <w:szCs w:val="28"/>
          <w:rtl w:val="true"/>
          <w:lang w:bidi="fa-IR"/>
        </w:rPr>
        <w:t>فمتى</w:t>
      </w:r>
      <w:r>
        <w:rPr>
          <w:rStyle w:val="FootnoteAnchor"/>
          <w:rtl w:val="true"/>
        </w:rPr>
        <w:footnoteReference w:id="3322"/>
      </w:r>
      <w:r>
        <w:rPr>
          <w:rFonts w:ascii="IRNazanin" w:hAnsi="IRNazanin" w:eastAsia="IRNazanin"/>
          <w:color w:val="111111"/>
          <w:sz w:val="28"/>
          <w:sz w:val="28"/>
          <w:szCs w:val="28"/>
          <w:rtl w:val="true"/>
          <w:lang w:bidi="fa-IR"/>
        </w:rPr>
        <w:t>طبق الآفاق بأساً ونائلاً فذلّت له الأعناق خوفاً ومطمعا</w:t>
      </w:r>
    </w:p>
    <w:p>
      <w:pPr>
        <w:pStyle w:val="BookText"/>
        <w:rPr/>
      </w:pPr>
      <w:r>
        <w:rPr>
          <w:rFonts w:ascii="Amiri" w:hAnsi="Amiri" w:eastAsia="Amiri" w:cs="Amiri"/>
          <w:color w:val="111111"/>
          <w:sz w:val="28"/>
          <w:sz w:val="28"/>
          <w:szCs w:val="28"/>
          <w:rtl w:val="true"/>
          <w:lang w:bidi="ar-SA"/>
        </w:rPr>
        <w:t>كأنّ مقاليد القضاء بكفّه فلم يك إلاّ ما أراد وأزمعا</w:t>
      </w:r>
      <w:r>
        <w:rPr>
          <w:rStyle w:val="FootnoteAnchor"/>
          <w:rtl w:val="true"/>
        </w:rPr>
        <w:footnoteReference w:id="3323"/>
      </w:r>
    </w:p>
    <w:p>
      <w:pPr>
        <w:pStyle w:val="BookText"/>
        <w:rPr/>
      </w:pPr>
      <w:r>
        <w:rPr>
          <w:rFonts w:ascii="IRNazanin" w:hAnsi="IRNazanin" w:eastAsia="IRNazanin"/>
          <w:color w:val="111111"/>
          <w:sz w:val="28"/>
          <w:sz w:val="28"/>
          <w:szCs w:val="28"/>
          <w:rtl w:val="true"/>
          <w:lang w:bidi="fa-IR"/>
        </w:rPr>
        <w:t>أمّا والهجان القود</w:t>
      </w:r>
      <w:r>
        <w:rPr>
          <w:rStyle w:val="FootnoteAnchor"/>
          <w:rtl w:val="true"/>
        </w:rPr>
        <w:footnoteReference w:id="3324"/>
      </w:r>
      <w:r>
        <w:rPr>
          <w:rFonts w:ascii="IRNazanin" w:hAnsi="IRNazanin" w:eastAsia="IRNazanin"/>
          <w:color w:val="111111"/>
          <w:sz w:val="28"/>
          <w:sz w:val="28"/>
          <w:szCs w:val="28"/>
          <w:rtl w:val="true"/>
          <w:lang w:bidi="fa-IR"/>
        </w:rPr>
        <w:t>تدمى نحورها ومن بمنى</w:t>
      </w:r>
      <w:r>
        <w:rPr>
          <w:rStyle w:val="FootnoteAnchor"/>
          <w:rtl w:val="true"/>
        </w:rPr>
        <w:footnoteReference w:id="3325"/>
      </w:r>
      <w:r>
        <w:rPr>
          <w:rFonts w:ascii="IRNazanin" w:hAnsi="IRNazanin" w:eastAsia="IRNazanin"/>
          <w:color w:val="111111"/>
          <w:sz w:val="28"/>
          <w:sz w:val="28"/>
          <w:szCs w:val="28"/>
          <w:rtl w:val="true"/>
          <w:lang w:bidi="fa-IR"/>
        </w:rPr>
        <w:t>ألقى الجمار تطوّعا</w:t>
      </w:r>
    </w:p>
    <w:p>
      <w:pPr>
        <w:pStyle w:val="BookText"/>
        <w:rPr/>
      </w:pPr>
      <w:r>
        <w:rPr>
          <w:rFonts w:ascii="Amiri" w:hAnsi="Amiri" w:eastAsia="Amiri" w:cs="Amiri"/>
          <w:color w:val="111111"/>
          <w:sz w:val="28"/>
          <w:sz w:val="28"/>
          <w:szCs w:val="28"/>
          <w:rtl w:val="true"/>
          <w:lang w:bidi="ar-SA"/>
        </w:rPr>
        <w:t>وبالبيت ذي الأستار والنفر الأُولى بأرجائه تهوى سجوداً وركّعا</w:t>
      </w:r>
    </w:p>
    <w:p>
      <w:pPr>
        <w:pStyle w:val="BookText"/>
        <w:rPr/>
      </w:pPr>
      <w:r>
        <w:rPr>
          <w:rFonts w:ascii="Amiri" w:hAnsi="Amiri" w:eastAsia="Amiri" w:cs="Amiri"/>
          <w:color w:val="111111"/>
          <w:sz w:val="28"/>
          <w:sz w:val="28"/>
          <w:szCs w:val="28"/>
          <w:rtl w:val="true"/>
          <w:lang w:bidi="ar-SA"/>
        </w:rPr>
        <w:t>وبالأبطح الأعلى ومروة والصفا وبالأسود</w:t>
      </w:r>
      <w:r>
        <w:rPr>
          <w:rStyle w:val="FootnoteAnchor"/>
          <w:rtl w:val="true"/>
        </w:rPr>
        <w:footnoteReference w:id="3326"/>
      </w:r>
      <w:r>
        <w:rPr>
          <w:rFonts w:ascii="Amiri" w:hAnsi="Amiri" w:eastAsia="Amiri" w:cs="Amiri"/>
          <w:color w:val="111111"/>
          <w:sz w:val="28"/>
          <w:sz w:val="28"/>
          <w:szCs w:val="28"/>
          <w:rtl w:val="true"/>
          <w:lang w:bidi="ar-SA"/>
        </w:rPr>
        <w:t>الملموس والركن أجمعا</w:t>
      </w:r>
    </w:p>
    <w:p>
      <w:pPr>
        <w:pStyle w:val="BookText"/>
        <w:rPr/>
      </w:pPr>
      <w:r>
        <w:rPr>
          <w:rFonts w:ascii="Amiri" w:hAnsi="Amiri" w:eastAsia="Amiri" w:cs="Amiri"/>
          <w:color w:val="111111"/>
          <w:sz w:val="28"/>
          <w:sz w:val="28"/>
          <w:szCs w:val="28"/>
          <w:rtl w:val="true"/>
          <w:lang w:bidi="ar-SA"/>
        </w:rPr>
        <w:t>لقد صرع الإسلام ساعة قتله فيا مصرع الإسلام عظّمت مصرعا</w:t>
      </w:r>
    </w:p>
    <w:p>
      <w:pPr>
        <w:pStyle w:val="BookText"/>
        <w:rPr/>
      </w:pPr>
      <w:r>
        <w:rPr>
          <w:rFonts w:ascii="Amiri" w:hAnsi="Amiri" w:eastAsia="Amiri" w:cs="Amiri"/>
          <w:color w:val="111111"/>
          <w:sz w:val="28"/>
          <w:sz w:val="28"/>
          <w:szCs w:val="28"/>
          <w:rtl w:val="true"/>
          <w:lang w:bidi="ar-SA"/>
        </w:rPr>
        <w:t>وكيف ودار الوحي أقوت ربوعها وأمست برغم الدِّين زيزاء بلقعا</w:t>
      </w:r>
      <w:r>
        <w:rPr>
          <w:rStyle w:val="FootnoteAnchor"/>
          <w:rtl w:val="true"/>
        </w:rPr>
        <w:footnoteReference w:id="3327"/>
      </w:r>
    </w:p>
    <w:p>
      <w:pPr>
        <w:pStyle w:val="BookText"/>
        <w:rPr/>
      </w:pPr>
      <w:r>
        <w:rPr>
          <w:rFonts w:ascii="Amiri" w:hAnsi="Amiri" w:eastAsia="Amiri" w:cs="Amiri"/>
          <w:color w:val="111111"/>
          <w:sz w:val="28"/>
          <w:sz w:val="28"/>
          <w:szCs w:val="28"/>
          <w:rtl w:val="true"/>
          <w:lang w:bidi="ar-SA"/>
        </w:rPr>
        <w:t>أجدّك مَن للدّين أبقيت كالئاً ومن لعلوم الغيب أصبحت مودعا</w:t>
      </w:r>
    </w:p>
    <w:p>
      <w:pPr>
        <w:pStyle w:val="BookText"/>
        <w:rPr/>
      </w:pPr>
      <w:r>
        <w:rPr>
          <w:rFonts w:ascii="Amiri" w:hAnsi="Amiri" w:eastAsia="Amiri" w:cs="Amiri"/>
          <w:color w:val="111111"/>
          <w:sz w:val="28"/>
          <w:sz w:val="28"/>
          <w:szCs w:val="28"/>
          <w:rtl w:val="true"/>
          <w:lang w:bidi="ar-SA"/>
        </w:rPr>
        <w:t>ومن لثغور الدِّين يخشى</w:t>
      </w:r>
      <w:r>
        <w:rPr>
          <w:rStyle w:val="FootnoteAnchor"/>
          <w:rtl w:val="true"/>
        </w:rPr>
        <w:footnoteReference w:id="3328"/>
      </w:r>
      <w:r>
        <w:rPr>
          <w:rFonts w:ascii="Amiri" w:hAnsi="Amiri" w:eastAsia="Amiri" w:cs="Amiri"/>
          <w:color w:val="111111"/>
          <w:sz w:val="28"/>
          <w:sz w:val="28"/>
          <w:szCs w:val="28"/>
          <w:rtl w:val="true"/>
          <w:lang w:bidi="ar-SA"/>
        </w:rPr>
        <w:t>لهاتها عناجيج يحملن الوشيج المزعزعا</w:t>
      </w:r>
    </w:p>
    <w:p>
      <w:pPr>
        <w:pStyle w:val="BookText"/>
        <w:rPr/>
      </w:pPr>
      <w:r>
        <w:rPr>
          <w:rFonts w:ascii="Amiri" w:hAnsi="Amiri" w:eastAsia="Amiri" w:cs="Amiri"/>
          <w:color w:val="111111"/>
          <w:sz w:val="28"/>
          <w:sz w:val="28"/>
          <w:szCs w:val="28"/>
          <w:rtl w:val="true"/>
          <w:lang w:bidi="ar-SA"/>
        </w:rPr>
        <w:t>صوافن يمضغن</w:t>
      </w:r>
      <w:r>
        <w:rPr>
          <w:rStyle w:val="FootnoteAnchor"/>
          <w:rtl w:val="true"/>
        </w:rPr>
        <w:footnoteReference w:id="3329"/>
      </w:r>
      <w:r>
        <w:rPr>
          <w:rFonts w:ascii="Amiri" w:hAnsi="Amiri" w:eastAsia="Amiri" w:cs="Amiri"/>
          <w:color w:val="111111"/>
          <w:sz w:val="28"/>
          <w:sz w:val="28"/>
          <w:szCs w:val="28"/>
          <w:rtl w:val="true"/>
          <w:lang w:bidi="ar-SA"/>
        </w:rPr>
        <w:t>الشكائم شزباً ويخفشن بالأيدي وثوباك الوغا</w:t>
      </w:r>
      <w:r>
        <w:rPr>
          <w:rStyle w:val="FootnoteAnchor"/>
          <w:rtl w:val="true"/>
        </w:rPr>
        <w:footnoteReference w:id="3330"/>
      </w:r>
    </w:p>
    <w:p>
      <w:pPr>
        <w:pStyle w:val="BookText"/>
        <w:rPr/>
      </w:pPr>
      <w:r>
        <w:rPr>
          <w:rFonts w:ascii="Amiri" w:hAnsi="Amiri" w:eastAsia="Amiri" w:cs="Amiri"/>
          <w:color w:val="111111"/>
          <w:sz w:val="28"/>
          <w:sz w:val="28"/>
          <w:szCs w:val="28"/>
          <w:rtl w:val="true"/>
          <w:lang w:bidi="ar-SA"/>
        </w:rPr>
        <w:t>إذ اقتدحتها في العراق عزائم أضاء سناها في الحجاز وشعشعا</w:t>
      </w:r>
    </w:p>
    <w:p>
      <w:pPr>
        <w:pStyle w:val="BookText"/>
        <w:rPr/>
      </w:pPr>
      <w:r>
        <w:rPr>
          <w:rFonts w:ascii="Amiri" w:hAnsi="Amiri" w:eastAsia="Amiri" w:cs="Amiri"/>
          <w:color w:val="111111"/>
          <w:sz w:val="28"/>
          <w:sz w:val="28"/>
          <w:szCs w:val="28"/>
          <w:rtl w:val="true"/>
          <w:lang w:bidi="ar-SA"/>
        </w:rPr>
        <w:t>كتائب كالأعلام يسري بها القضاء فلا تنثني إلاّ سواطع شرّعا</w:t>
      </w:r>
    </w:p>
    <w:p>
      <w:pPr>
        <w:pStyle w:val="BookText"/>
        <w:rPr/>
      </w:pPr>
      <w:r>
        <w:rPr>
          <w:rFonts w:ascii="Amiri" w:hAnsi="Amiri" w:eastAsia="Amiri" w:cs="Amiri"/>
          <w:color w:val="111111"/>
          <w:sz w:val="28"/>
          <w:sz w:val="28"/>
          <w:szCs w:val="28"/>
          <w:rtl w:val="true"/>
          <w:lang w:bidi="ar-SA"/>
        </w:rPr>
        <w:t>إذا جاش منها سيل طودك لم يدع متوناً بأرض المشركين وأجرعا</w:t>
      </w:r>
    </w:p>
    <w:p>
      <w:pPr>
        <w:pStyle w:val="BookText"/>
        <w:rPr/>
      </w:pPr>
      <w:r>
        <w:rPr>
          <w:rFonts w:ascii="Amiri" w:hAnsi="Amiri" w:eastAsia="Amiri" w:cs="Amiri"/>
          <w:color w:val="111111"/>
          <w:sz w:val="28"/>
          <w:sz w:val="28"/>
          <w:szCs w:val="28"/>
          <w:rtl w:val="true"/>
          <w:lang w:bidi="ar-SA"/>
        </w:rPr>
        <w:t>ولو قذفت قبل الشواظ دخانها لخرّت لهاشم الأقاليم خشّعا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فخار على الجوزاء مدّ رواقه فمدّ به الدِّين الرواق المرفعا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ومشهاقة</w:t>
      </w:r>
      <w:r>
        <w:rPr>
          <w:rStyle w:val="FootnoteAnchor"/>
          <w:rtl w:val="true"/>
        </w:rPr>
        <w:footnoteReference w:id="3331"/>
      </w:r>
      <w:r>
        <w:rPr>
          <w:rFonts w:ascii="Amiri" w:hAnsi="Amiri" w:eastAsia="Amiri" w:cs="Amiri"/>
          <w:color w:val="111111"/>
          <w:sz w:val="28"/>
          <w:sz w:val="28"/>
          <w:szCs w:val="28"/>
          <w:rtl w:val="true"/>
          <w:lang w:bidi="ar-SA"/>
        </w:rPr>
        <w:t>للدِّين ساورها الجوى فبثّت أساها والحنين المرجّعا</w:t>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3332"/>
      </w:r>
      <w:r>
        <w:rPr>
          <w:rFonts w:ascii="IRNazanin" w:hAnsi="IRNazanin" w:eastAsia="IRNazanin"/>
          <w:color w:val="111111"/>
          <w:sz w:val="28"/>
          <w:sz w:val="28"/>
          <w:szCs w:val="28"/>
          <w:rtl w:val="true"/>
          <w:lang w:bidi="fa-IR"/>
        </w:rPr>
        <w:t>ما انقضت أنفاسها عن ضلوعها تجد بشبا الأنفاس صدراً مبضّعا</w:t>
      </w:r>
    </w:p>
    <w:p>
      <w:pPr>
        <w:pStyle w:val="BookText"/>
        <w:rPr/>
      </w:pPr>
      <w:r>
        <w:rPr>
          <w:rFonts w:ascii="Amiri" w:hAnsi="Amiri" w:eastAsia="Amiri" w:cs="Amiri"/>
          <w:color w:val="111111"/>
          <w:sz w:val="28"/>
          <w:sz w:val="28"/>
          <w:szCs w:val="28"/>
          <w:rtl w:val="true"/>
          <w:lang w:bidi="ar-SA"/>
        </w:rPr>
        <w:t>وياربّ دمع كان صعباً قياده فأصبح منقاداً ليومك طيّعا</w:t>
      </w:r>
    </w:p>
    <w:p>
      <w:pPr>
        <w:pStyle w:val="BookText"/>
        <w:rPr/>
      </w:pPr>
      <w:r>
        <w:rPr>
          <w:rFonts w:ascii="Amiri" w:hAnsi="Amiri" w:eastAsia="Amiri" w:cs="Amiri"/>
          <w:color w:val="111111"/>
          <w:sz w:val="28"/>
          <w:sz w:val="28"/>
          <w:szCs w:val="28"/>
          <w:rtl w:val="true"/>
          <w:lang w:bidi="ar-SA"/>
        </w:rPr>
        <w:t>وإن نكس الإسلام بعد رأسه فكم طال بوعاً في ذراك وأذرعا</w:t>
      </w:r>
    </w:p>
    <w:p>
      <w:pPr>
        <w:pStyle w:val="BookText"/>
        <w:rPr/>
      </w:pPr>
      <w:r>
        <w:rPr>
          <w:rFonts w:ascii="IRNazanin" w:hAnsi="IRNazanin" w:eastAsia="IRNazanin"/>
          <w:color w:val="111111"/>
          <w:sz w:val="28"/>
          <w:sz w:val="28"/>
          <w:szCs w:val="28"/>
          <w:rtl w:val="true"/>
          <w:lang w:bidi="fa-IR"/>
        </w:rPr>
        <w:t>وإن أفرغت منه</w:t>
      </w:r>
      <w:r>
        <w:rPr>
          <w:rStyle w:val="FootnoteAnchor"/>
          <w:rtl w:val="true"/>
        </w:rPr>
        <w:footnoteReference w:id="3333"/>
      </w:r>
      <w:r>
        <w:rPr>
          <w:rFonts w:ascii="Amiri" w:hAnsi="Amiri" w:eastAsia="Amiri" w:cs="Amiri"/>
          <w:color w:val="111111"/>
          <w:sz w:val="28"/>
          <w:sz w:val="28"/>
          <w:szCs w:val="28"/>
          <w:rtl w:val="true"/>
          <w:lang w:bidi="ar-SA"/>
        </w:rPr>
        <w:t>النواظر دمعها تجد منه صدراً بالكتابة</w:t>
      </w:r>
      <w:r>
        <w:rPr>
          <w:rStyle w:val="FootnoteAnchor"/>
          <w:rtl w:val="true"/>
        </w:rPr>
        <w:footnoteReference w:id="3334"/>
      </w:r>
      <w:r>
        <w:rPr>
          <w:rFonts w:ascii="Amiri" w:hAnsi="Amiri" w:eastAsia="Amiri" w:cs="Amiri"/>
          <w:color w:val="111111"/>
          <w:sz w:val="28"/>
          <w:sz w:val="28"/>
          <w:szCs w:val="28"/>
          <w:rtl w:val="true"/>
          <w:lang w:bidi="ar-SA"/>
        </w:rPr>
        <w:t>مترّعا</w:t>
      </w:r>
    </w:p>
    <w:p>
      <w:pPr>
        <w:pStyle w:val="BookText"/>
        <w:rPr/>
      </w:pPr>
      <w:r>
        <w:rPr>
          <w:rFonts w:ascii="Amiri" w:hAnsi="Amiri" w:eastAsia="Amiri" w:cs="Amiri"/>
          <w:color w:val="111111"/>
          <w:sz w:val="28"/>
          <w:sz w:val="28"/>
          <w:szCs w:val="28"/>
          <w:rtl w:val="true"/>
          <w:lang w:bidi="ar-SA"/>
        </w:rPr>
        <w:t>وإن يغد في الأرضين رزؤك مفضعاً فقد راح في أهل السماوات أفضعا</w:t>
      </w:r>
    </w:p>
    <w:p>
      <w:pPr>
        <w:pStyle w:val="BookText"/>
        <w:rPr/>
      </w:pPr>
      <w:r>
        <w:rPr>
          <w:rFonts w:ascii="Amiri" w:hAnsi="Amiri" w:eastAsia="Amiri" w:cs="Amiri"/>
          <w:color w:val="111111"/>
          <w:sz w:val="28"/>
          <w:sz w:val="28"/>
          <w:szCs w:val="28"/>
          <w:rtl w:val="true"/>
          <w:lang w:bidi="ar-SA"/>
        </w:rPr>
        <w:t>ويومك في الإسلام قد ثلّ ثلمةً وأوسع خرقاً في الهدى لن يرقعا</w:t>
      </w:r>
    </w:p>
    <w:p>
      <w:pPr>
        <w:pStyle w:val="BookText"/>
        <w:rPr/>
      </w:pPr>
      <w:r>
        <w:rPr>
          <w:rFonts w:ascii="Amiri" w:hAnsi="Amiri" w:eastAsia="Amiri" w:cs="Amiri"/>
          <w:color w:val="111111"/>
          <w:sz w:val="28"/>
          <w:sz w:val="28"/>
          <w:szCs w:val="28"/>
          <w:rtl w:val="true"/>
          <w:lang w:bidi="ar-SA"/>
        </w:rPr>
        <w:t>وإن تضمر الأيّام بعدك سلوةً تعبّ بها صفواً وتزداد مرتعا</w:t>
      </w:r>
    </w:p>
    <w:p>
      <w:pPr>
        <w:pStyle w:val="BookText"/>
        <w:rPr/>
      </w:pPr>
      <w:r>
        <w:rPr>
          <w:rFonts w:ascii="IRNazanin" w:hAnsi="IRNazanin" w:eastAsia="IRNazanin"/>
          <w:color w:val="111111"/>
          <w:sz w:val="28"/>
          <w:sz w:val="28"/>
          <w:szCs w:val="28"/>
          <w:rtl w:val="true"/>
          <w:lang w:bidi="fa-IR"/>
        </w:rPr>
        <w:t>فلا بطشت إلاّ بساعد أجزم ولا عطست إلاّ بما رنّ أجدعا</w:t>
      </w:r>
      <w:r>
        <w:rPr>
          <w:rStyle w:val="FootnoteAnchor"/>
          <w:rtl w:val="true"/>
        </w:rPr>
        <w:footnoteReference w:id="333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الفراغ من تأليف هذه النسخة المباركة في المشهد الغري، جعله اللّه مأواً للعلماء المحقّقين، وسكناً للمشتغلين المحصّلين إلى يوم الدِّين، على يد العبد الفقير الحقير المعترف بالذنب والتقصير، الراجي عفوّ ربّه العليّ عيسى بن المرحوم حسين علي يوم الثاني عشر من ذي الحجّة الحرام سنة خمسة وأربعين بعد المائتين والألف من الهجرة النبويّة على مهاجرها أفضل الصلاة والتحيّة، غفر اللّه لجامعها وكاتبها وقاريها والناظر فيها ولمن استعارها وردّها، ولجميع المؤمنين بمحمّد وآله الطاهرين ، آمين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bookmarkStart w:id="101" w:name="pg2399_15894"/>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2"/>
        <w:numPr>
          <w:ilvl w:val="1"/>
          <w:numId w:val="1"/>
        </w:numPr>
        <w:rPr/>
      </w:pPr>
      <w:bookmarkStart w:id="102" w:name="__RefHeading___Toc3119089_3804643083"/>
      <w:bookmarkStart w:id="103" w:name="_Toc36"/>
      <w:bookmarkEnd w:id="102"/>
      <w:r>
        <w:rPr>
          <w:rtl w:val="true"/>
        </w:rPr>
        <w:t>فهرس المصادر و المنابع</w:t>
      </w:r>
      <w:bookmarkEnd w:id="103"/>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على أهل اللجاج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منصور أحمد بن علي بن أبي طالب الطبرسي 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باقر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جزآن في مجلّد واحد ، مشهد المقدّسة ، نشر المرتضى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طبعة بيروت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إمامة الأئمّة الطاهرين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محمد طاهر بن محمد حسين الشيرازي النجفي القمّي 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قم ، مطبعة الأمير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عبداللّه محمد بن محمد بن النعمان العكبري البغدادي المعروف بالشيخ المفيد 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مؤسّسة آل البيت عليهم‌السلام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مجلّدان ، قم ، مؤسسة آل البيت عليهم‌السلام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محمّد الحسن بن محمّد الديلمي من أعلام القرن الثامن جزءان في مجلّد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منشورات الرضي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الاُزرية في مدح النبي والوصي والآل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كاظم الاُزري م</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 بيروت ، دار الأضواء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علي الفضل بن الحسن الطبرسي م</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مهدي السيّد حسن الخرسان ، الطبعة الثالثة ، طهران ، دار الكتب الإسلامية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محسن بن عبد الكريم الأمين الحسيني العاملي م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السيّد 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التعارف للمطبوعات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الحسين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بالشيخ الصدوق ، منشورات الإسلامية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الحسن الطوسي م</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قم ، مطبعة دار الثقافة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العلوية والأسرار المرتضوية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أحوال أمير المؤمنين وفضائله ومناقبه وغزواته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النقدي م</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النجف الأشرف ، المطبعة الحيدرية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نعمة اللّه بن عبداللّه الموسوي الجزائري م</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شركة المطابع في تبريز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لشمس الدين أبي علي فخار بن معد الموسوي م</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قم ، منشورات سيّد الشهداء عليه‌السلام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لمحمّد بن محمّد بن النعمان ابن المعلم عبداللّه العكبري ، البغدادي المعروف بالشيخ المفيد م</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مؤتمر الشيخ المفيد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محمّد باقر بن محمّد تقي المجلسي م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إحياء التراث العربي ، مؤسسة الوفاء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شرف الدين علي الحسيني الأسترآبادي الغروي م</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القاسم فرات بن إبراهيم بن فرات الكوفي م</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طهران ، المطبعة التابعة لوزارة الثقافة والإرشاد الإسلامي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الحسين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هاشم الحسيني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مؤسسة النشر الإسلامي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لعماد الدين أبي جعفر محمّد بن علي الطوسي المعروف بابن حمزة م</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نبيل رضا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قم ، مطبعة الصدر ، مؤسسة أنصاريان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تاج الدين محمد بن محمد الشعيري 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منشورات الرضي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لسعيد بن هبة اللّه قطب الدين الراوندي م</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 قم ، مؤسسة الإمام المهدي عج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الحسين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واحد ، الطبعة الثانية ، قم ، مؤسسة النشر الإسلامي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صدر حاج سيد جوادى، كامران فانى و بهاء الدين خرمشاهى،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المؤسسة الخيرية الثقافية الشطّ،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لجلال الدين عبد الرحمن بن أبي بكر السيوطي م</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المنسوب إلى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دار نداء الإسلام للنشر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الشيخ محمّد محسن آقا بزرگ الطهراني م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 بيروت ، دار الأضواء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مهدي الرجائي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قم ، مطبعة سيّد الشهداء عليه‌السلام ، نشر دار القرآن الكريم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القصائد الهاشميات للكميت بن زيد الأسدي م</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القصائد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العلويات السبع لابن أبي الحديد المعتزلي م</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علي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مؤسسة الأعلمي للمطبوعات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للفتال النيسابوري ، محمّد بن الفتال النيسابوري الشهيد 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متحقيق السيّد محمد مهدي السيد حسن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الطبعة الثانية ، قم ، منشورات الرضي ،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ميرزا محمد علي 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أجزاء في أربع مجلّدات ،الطبعة الثانية، طهران ، مكتبة خيام،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لعزّ الدين عبد الحميد بن محمّد بن أبي الحديد المعتزلي 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أبي الفضل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منشورات مكتبة آية اللّه المرعشي النجفي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حمّاد الجوهري م</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أحمد عبد الغفور عطار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بيروت ، دار العلم للملايين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البخاري م</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زين الدين أبي محمّد علي بن يونس العاملي النباطي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الباقر البهبودي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الأولى ، النجف الأشرف ، المكتبة المرتضوية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للعالم العابد الزاهد رضي الدين أبي القاسم علي بن موسى بن طاووس الحلّي م</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،مطبعة الخيام ،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لأحمد بن فهد الحلّي 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أحمد الموحدي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طهران ، دار الكتب الإسلامية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الحسين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مكتبة الداوري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بالأوفست عن طبعة النجف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الأشرف ، المطبعة الحيدرية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للحافظ يحيى بن الحسن الأسدي الحلّي المعروف بابن البطريق 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 قم ، مؤسسة النشر الإسلامي التابعة لجامعة المدرسين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الاُستاذ الفاضل السيّد مهدي الحسيني اللاجوردي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طهران ، منشورات جهان ،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الشيخ عبد الحسين أحمد الأميني النجفي 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الكتاب العربي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للفضل بن شاذان الأزدي النيسابوري م</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 قم ، منشورات الرضي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بالأوفست عن طبعة النجف الأشرف ، المطبعة الحيدرية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مهدي بحر العلوم 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صادق بحر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مطبعة آفتاب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فهارس أعيان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السيّد حامد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مؤسسة الطباعة والنشر ، وزارة الثقافة والإرشاد الإسلامي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عمومى نسخه‌هاى عكسى مركز إحياء ميراث إسلامى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صادق الحسيني الإشكوري و الشيخ محسن فيض پور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نسخه‌هاى عكسى مركز إحياء ميراث إسلامى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جعفر و السيد صادق الحسيني الإشكوري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النور المبين في قصص الأنبياء والمرسلين</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ثقة الإسلام محمد بن يعقوب الكليني م</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الحسن عزّ الدِّين علي بن أبي الكرم محمّد بن محمّد بن عبد الكريم الشيباني المعروف بابن الأثير الجزري م</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صادر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القاسم جار اللّه محمود بن عمر الزمخشري الخوارزمي 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الأخيرة ، مصر ، مطبعة مصطفى البابي الحلبي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الحسن علي بن عيسى بن أبي الفتح الإربلي من أعلام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بيروت ، دار الأضواء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في فضائل أمير المؤمنين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للحسن بن يوسف بن المطهر الحلّي م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حسين الدرگاهي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طهران ، مؤسسة الطباعة والنشر ، وزارة الثقافة والإرشاد الإسلامي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الفتح الشيخ محمّد بن علي بن عثمان الكراجكي الطرابلسي م</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 الطبعة الأولى ، قم ، دار الذخائر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عبّاس بن محمّد رضا القمّي 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محمد هادي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الرابعة ، طهران ، منشورات مكتبة الصدر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لجمال الدين محمّد بن مكرّم بن منظور المصري 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بيروت، دار صادر، دار بيروت للطباعة والنشر،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اللمعة البيضاء في شرح خطبة الزهراء عليهاالسلام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للمولى محمد علي بن أحمد القراچه‌داغى التبريزي الأنصاري م</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السيّد هاشم الميلاني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 قم ، مؤسسة الهادي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فخر الدين الطريحي م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مكتبة الهلال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الحسن علي بن الحسين بن علي المسعودي م</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تحقيق يوسف أسعد داغر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بيروت ، دار الأندلس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كتاب المزار ، مناسك المزار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الشيخ المفيد محمّد بن النعمان ابن المعلّم أبي عبداللّه العكبري البغدادي 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آية اللّه 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قم ، مطبعة مهر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في أسرار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للحافظ رجب بن محمّد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بمبئى ، مطبعة الحسني الكائين ،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الحسين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للموفق بن أحمد بن محمّد المكّي الخوارزمي م</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مالك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قم ، مؤسسة النشر الإسلامي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رشيد الدين محمّد بن علي بن شهرآشوب المازندراني م</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هاشم الرسولي المحلاتي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مؤسسة العلاّمة ،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محمد بن علي بن الحسين بن بابويه القمّي م</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 قم ، مؤسسة النشر الإسلامي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المبين في قصص الأنبياء والمرسلين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نعمة اللّه بن عبداللّه الموسوي الجزائري م</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 مكتبة آية اللّه المرعشي النجفي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المؤلّف من كلام أمير المؤمنين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الشريف الرضي محمّد بن الحسين بن موسى الموسوي 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دار الأسوة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 والعلويات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المختارة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ب ـ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الخطّية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تذكار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عيسى حسين عليّ آل كبّة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المرعشي رحمه‌الله بقم، المرقّمة </w:t>
      </w:r>
      <w:r>
        <w:rPr>
          <w:rFonts w:eastAsia="Amiri" w:cs="Amiri" w:ascii="Amiri" w:hAnsi="Amiri"/>
          <w:color w:val="111111"/>
          <w:sz w:val="28"/>
          <w:szCs w:val="28"/>
          <w:lang w:bidi="ar-SA"/>
        </w:rPr>
        <w:t>7155</w:t>
      </w:r>
      <w:r>
        <w:rPr>
          <w:rFonts w:ascii="Amiri" w:hAnsi="Amiri" w:eastAsia="Amiri" w:cs="Amiri"/>
          <w:color w:val="111111"/>
          <w:sz w:val="28"/>
          <w:sz w:val="28"/>
          <w:szCs w:val="28"/>
          <w:rtl w:val="true"/>
          <w:lang w:bidi="ar-SA"/>
        </w:rPr>
        <w:t xml:space="preserve">؛ ومركز إحياء ميراث إسلامى، قم‌المرقّمة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إحياء ميراث إسلامى،النسخة الخطّية المرقّمة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ماّدة‌ينف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 الشيء ينوف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 وارتفع، وطود 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 مشرف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مادّة نجد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النجدة بفتح النون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عدل بينه وبين غيره كان مشركاً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جاء بولايته دخل الجنّة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صاغراً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مدائحاً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أنا لم أمدحه قالوا معاند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 والجنّ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جعفر النقدي،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 شقي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التشاجر، فقال ما تقولون؟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وكذا وحكوا كلام ولده،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فأبت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مشرك مغادر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والمبغض له منافق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للفتّال النيسابوري،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وعليّاً عليه‌السلام من نورٍ واحد قبل أن خلق الخلق بخمسائة ألف عام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 في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ربّه أن يريه وليّاً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اللّه تبارك وتعالى بأبي طالب إليه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 في لغة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 والوثوب في غير لغة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 والقيام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،مادّة وثب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النبوّة وبك يتمّ الوصيّة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المولود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بطبق عليه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يكترث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يعبأ به ولا يبالى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،مادّة كرث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يهيج أي ييبس ويصفر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،مادّة هيج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أحدث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مادّة سكك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وقد مات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ملفوفة مدرعة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المدرع والمدرعة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ثوب من صوف يتدّرع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،مادّة درع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 الليلة التي طلع فيها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جأن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سَلَّة مستديرة مُغشَّه أدماً، يجعل فيها الطّيب والثّياب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سجد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وبمحمّد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بليغ فصيح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مادّة ذلق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ذرب أي فصيح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نعم اللّه ينقلب، وصحبته يتنعّم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تمالكتُ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أيّ اُخت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طاهراً مطهراً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أتيتك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التبختر ومدّ اليدين في المشي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مطط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يقولون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للفخّار،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نناضل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مواكل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صدق لا يخيس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ودافعت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للدنيا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للكراجكي،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للفخّار،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أهمّ ما يدلّ على إيمان أبي طالب عليه‌السلام حيث يقول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نبوّة نبيّنا محمّد صلى‌الله‌عليه‌و‌آله مكتوب في أوائل الكتب السماوية مثل العهدين، وأنّ نبوّته صلى‌الله‌عليه‌و‌آله كنبوّة موسى عليه‌السلام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رحب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والناس حول مجتمعون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أأبي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قسيم الجنّة والنار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البيت الذي قد مرّ في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أمير المؤمنين عليه‌السلام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لتسعة أشهر وكان يوم التمام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للفخّار،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التزلقت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وأوراقها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كشدّ الصبيّ في المهد، وفي غير المهد إذا ضُمَّ أعضاؤه إلى جسده ثمّ لُفَّ عليه القِماط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مادّة قمط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أقمطة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الرقيق الذي يكتب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رقق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فجعلته خمسة أقمطة ديباج لصلابته فبترها كلّها، فجعلتها ستّة من ديباج وواحداً من لأدم فتمطّى فيها كلّها بإذن اللّه، ثمّ قال بعد 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اُبصبص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البصبصة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ترفع سبّابتيك إلى السماء وتحرّكهما وتدعو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مادّة بصبص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عليه وضحك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ولفعل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يطهر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مادّة نغي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تناغي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تكلّمه بما يعجبه ويسرّه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أخي ووليّي وناصري وصفيّي وذخري وكهفي وصهري ووصيّي وزوج كريمتي وأميني على وصيّتي وخليفتي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مكّة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الجبلين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فجج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ذبب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 سنة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الهجرة بالمدينة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ويجالد ويجهد بين يديه في قمع الكافرين ويجاهد ويقيه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أخذها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 هذه العبارة مع قليل تصرّف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أبي طالب عليه‌السلام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الريحانتين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،مادّة 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ضمّ الشيء إلى الشيء وإلصاقه 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مادّة 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قصير ولا طويل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مادّة 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 في الحاجبين وطول، والرجل أزج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مادّة 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والدعجَة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وقيل شدّة السواد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مادّة شثن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الكفّين والقدمين أي أنّهما تميلان إلى الغِلَظِ والقِصَر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مادّة 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غَيِدَ غَيَداً وهو أغيدٌ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عنقه ولانَتْ أعطافه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مادّة 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الشعر من مقدّم الرأس إلى مُؤَخّره وكذلك إن ذهب وسطه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مادّة 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الأدمة من الإبل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الشديد مع سواد المقتلتين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اللوم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مادّة مشش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العظام مثل الركبتين والمرفقين والمنكبين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لمنكبيه مشاش كمشاش السبع الضاري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ضري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ضارٍ بالصيد، إذا اعتاد الصيد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مادّة دمج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دَمَج الأمرُ يدمُجُ دموجاً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مادّة هرول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العَدوِ والمشي،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 الإسراع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ولكن 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 الكبرى وزينب الصغرى المكنّاة باُمّ كلثوم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ويشهد له ما في الرواية الآتية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المسلمين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عليّ عليهماالسلام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حزام بن خالد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الحسن ورملة اُمّهما اُمّ سعيد بنت عروة بن مسعود الثقفي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بطريق،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 اختلاف في الكتابين الأخيرين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المؤيّد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جاء به عن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دخلتم في الإسلام بعدي رسلاً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 سيّدة ولده وسيّدة نساء العالمين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مادّة عسب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والرئيس والمُقدَّم وأصله فحل النَّحل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نزلت في النبيّ صلى‌الله‌عليه‌و‌آله وعليّ عليه‌السلام خاصّةً؛ لأنّهما أوّلُ مَنْ صلّى وركع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نقلها المؤلّف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والرأي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القربى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جلّ اسمه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آزرتُ الرجل على فلان إذا أعنته عليه وقوّيته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يتناكروه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والتخصّص بالمودّة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لشهادة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مخبراً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الفصل إلى هنا تكون نصّاً 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هذا أمير المؤمنين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 المسلمين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السماء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وسعديك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 قال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اتّخذت لنفسك خليفة يؤدّي عنك ويعلم عبادي من كتابي ما لا يعلمون؟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ياربّ إختر لي فإنّ خيرتك خيرتي،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اخترت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بسكون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يكون للإنسان وغيره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طاووس،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مادّة جثو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يجثُو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للخصومة ونحوها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وموعدي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مادّة جثو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جثا يَجثو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للخصومة ونحوها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الكتب الروائية أسند هذه الرواية إلى جابر أو عبداللّه بن عمر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وولده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ليوصل إذا أصبح ودائع الناس إليهم وقال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وحمزة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الكتب الروائية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عن عليّ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فرضيت بهم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الحامض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جشب أي غليظ خَشِنٌ،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اُدْمَ 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وأبقى لك</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مادّة 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 بين الكفّ والذراع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مادّة 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كِسوة الطائر والجمع أرياش ورياش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مطابق للمصدر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مادّة رشش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القليل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وجدته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صبرتين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الشيء العريض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مادّة 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 الشيء يخبؤُه 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مادّة 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أبزار،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النخل والزرع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المصنّف في المتن،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البيت أبزار سمل،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وليقسّموا هذا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اقسموا هذا المال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تقسموه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ضرار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صف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غزر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مادّة أرخ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أرخيت الشيء وغيره إذا أرسلته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مادّة سدل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سَدَل الشعرَ والثوب والسِّترَ يَسدِلُه ويسدُلَه سَدلاً وأسدَله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 وأرسَلَه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مادّة 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قعرُه،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بعيد الغَور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،مادّة 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تململ وهو تقلُّبه على فِراشه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مادّة 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التقلقل من الألم، 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يتململ تململ 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الملسوع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دنيا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وعظيم المورد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واللّه أبو الحسن كذلك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لموسى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ضرار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رقأ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رَقأتِ الدَّمعَةُ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وانقطعت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جلسائه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فهد الحلّي،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إلامام عليّ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تزوّجني أغنك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مادّة بثن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البثنة والبِثْنَة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السهلة الليّنة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مادّة 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عزوف عن اللَّهو، إذا لم يشتهه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مادّة 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ومنه سمّي الرجل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مادّة 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الدواهي، والغيلة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والاحتيال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مادّة صمخ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الصماخ من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الباطن الذي يفضي إلى الرأس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مادّة 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 والرُّواع والتروُّع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مادّة ثفن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الثفِنةُ من البعير والناقة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الرُّكبة وما مسّ الأرض من كِركرته وسعداناته واُصول أفخاذه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،مادّة خذي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استخذيتُ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رأوا شهدتُ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القسي والغيلة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مادّة 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الرجل يَبِقَ وبْقاً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وأوْبَقه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بنعمتك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ما في الأمالي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فأخملت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مادّة 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 الساقط الذي لا نباهة 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،مادّة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به اللّه ناجى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إنغمر،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،مادّة زوي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وقبضته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مادّة فظظ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 الكلام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فجدّد لصلاة الظهر وضوءاً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مادّة 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 في القضية البيّنة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مادّة 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 الشيء يخبَؤُه 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رزأ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مادّة شول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 أي ارتفع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وأوّل من يحيى محمّد صلى‌الله‌عليه‌و‌آله ثمّ أنت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مادّة 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الدَّمع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فاتتك العصر، قد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قاعداً إيماءً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 سلمة أما واللّه سمعنا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طائفة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 العصر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وفاتت جمهورهم فتكلّموا في ذلك، فلمّا سمع سأل اللّه في ردّها ليجتمع كافّة أصحابه على الصلاة، فأجابه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والاستغفار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والتكبير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يفقه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بسبعين ألف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مبغضيك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وبيده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،مادّة كرع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بينه وبين المدينة نحو من مائة وسبعين ميلاً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ينقضي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 يومك إذ رددت لأجله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الشمس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أفقهه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تموت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لسجره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مادّة لفح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لفحته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وجهه، إلاّ أن النفح أعظم تأثيراً منه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وأحيائي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مادّة 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مادّة طست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آنية الصُّفر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ليلبس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يتفضّل عليك</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ممالكه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بعظيم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جازاك عنه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ندبني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تقمّصها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 كالقميص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طوى عنها كشحاً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 من حَجِيَ به كرضِيَ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أولع به ولزمه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ونحوه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الخطّاب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أو هو مع أداته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يستقيلها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إعفاءه منها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تشطّر ضرعَيها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اقتسماه فأخذ كلّ منهما شطراً والضرع للناقة كالثدي للمرأة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والكبوة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الصعبة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ليست بذلول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أشنق البعير وشنقه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 بزمامه حتّى ألصق ذفراه بقادمة الرحل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 الهلكة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ابتُلوا واُصيبوا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على غير هدى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 ظهر الفرس عن الركوب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الأرض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صَغى صغياً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والحقد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هَنٍ 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أغراض اُخرى أكره ذكرها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نافجاً حضنيه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رافعاً لهما، والحضن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الإبط والكشح، يقال للمتكبّر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جاءنا فجا حضنيه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 وقذر الدوابّ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العلف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الشيء الرطب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كالنبات في معناه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انتكَثَ عليه فتلُهُ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 به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 لوجهه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والأشرُ والتخمة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كثر على عنقها من الشعر، وهو ثخين يُضرب به المثل في الكثرة والازدحام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ينثالون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يتتابعون مزدحمين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 عطفاه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 جانباه من الاصطكاك</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الرابضة من الغنم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وهي في البشر أرجح وبَرَأها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يُقارّوا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والكلام تمثيل للترك وإرسال الأمر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أزهَد عندي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عفطَة العنز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تنثره من أنفها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مسائل كان يريد الإجابة عنها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وهَدَأت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مطرود، من الجفاء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بطرف أسنانه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وعِفَّةٍ وسَدادٍ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والفضَّة قبل أن يصاغ</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أضغطها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من الضيق بحيث تضغط وتعصر الحال فيها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التراب المتلبّد أو قطع الطين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منفرج بين شيئين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أروضُها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الزلل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الحرص</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اليمامة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القرص</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بطونٌ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بطون غرثى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والأشر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جلد غير مدبوغ</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أأقنعُ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أكون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تقمّمها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التقاطها للقمامة، أي الكناسة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تكترش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كرشها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اُهمَلَ عابثاً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الطريق على غير قصد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الحيرة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الرواتِع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الرواتع الخضرة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والأعشاب الغضّة الناعمة التي تنبت في الأرض الندية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كالضّوء من الضّوء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السنام والعنق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انسلّ من مخالبها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يعلق به شيء من شهواتها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حبالة وهي شبكة الصيّاد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المساقط والمزالق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الدعابة، وهي المزاح</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السقوط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الماء</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 عن الماء بعد الشرب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 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زلق لا تثبت فيه الأرجل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وتنكّب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حبائلك</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أنقاد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مع رعاتها إذا كانت في مرابضها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فيهجع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الهامِلةِ والسائمة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ربّها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مضاجعهم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تقشّعت جنوبهم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انحلّت وذهبت كما يتقشّع الغمام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لكتبتُ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بدرهم فما فوق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المغوي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أدْرَك هذا المشتري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مبلبل الأجسام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 داءاتها المهلكة لها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مع العبارات الآتية قد أخذه المصنّف ملخّصاً من كتاب معاصره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 في شرح خطبة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الأنصاري وأيضاً هو أخذه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نعمة اللّه الجزائري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العبارة في أيّ الكتب الروائية، ولكن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يعبر الصراط يوم القيامة إلاّ مَن كان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في أيّ الكتب الروائية، ولكن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وجدت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للتبريزي الأنصاري،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فخلقني من نِصفه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وهلّلنا فهلّلت الملائكة، وكبّرنا فكبّرت الملائكة فكان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يسبّح للّه ويكبّره ويهلّله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مادّة 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لا مكبر له، جاء مُصغّراً مثل الثُّريا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بواحدهم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استعمله من الخضر عليه‌السلام وشاهده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بينا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أخذ</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فبهت الخضر وأنا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الخضر عليه‌السلام عن ذلك، فلم يجب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يصطاد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وتعجّب من الطائر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في أمر الطائر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بذلك إلى أنّه يأتي في آخر الزمان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علم أهل المشرق والمغرب وأهل السماء والأرض عند علمه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عليه‌السلام عند ذلك</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وعيني بعصابة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أعيننا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 وأريه إن كنت من الصادقين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أنبئنا بالخبر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ياسيّدي، إنّ اللّه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متى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كلام 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مغتاظاً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الحوت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فراسة من غير مؤمن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جاء بك، فقد قيل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مريم عليهما 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لك</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تفضلينه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وتزيدين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مفضلته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في القرآن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عزّوجلّ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تفضلينه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كان ملاكه تحت سدرة المنتهى، زوجته بنت محمّد فاطمة الزهراء التي يرضى اللّه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ومولاي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يختلف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قالها أحد قبله ولا بعده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تفضلينه على موسى كليم اللّه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تفضلينه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وسليمان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فيضلّك عن سبيل اللّه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صآ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كان له كرم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له غنم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بالكرم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كان عليه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 عمّا فوق العرش، سلوني عمّا تحت العرش، سلوني قبل أن تفقدوني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وأقضاكم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فبما تفضلينه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صآ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طلّقتك يا دنيا ثلاثاً، لا حاجة لي فيك</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والعاقبة للمتّقين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أحسنت يا حرّة فبما تفضلينه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قال اللّه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ادّعوه قتلهم ولم يؤخّر حكومتهم، فهذه كانت فضائله لم تعدّ بفضائل غيره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رحمة اللّه عليها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شاذان،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ولا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ولكن وجدتها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جبرئيل عليه‌السلام للنبي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 عليّاً مع الأنبياء باطناً، وبعثه معك ظاهراً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للجزائري،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أجرني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للتبريزي الأنصاري،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مشتملة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شاذان،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فكلّمني وكلّمته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هنّئوني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أطأ</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الإمام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يعلم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النبي صلى‌الله‌عليه‌و‌آله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مادّة دبب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النمل وغيره من الحيوان على الأرض يدبُّ دَبّاً ودبيباً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على هِينَتهِ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مادّة 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الشيخ والصبي يدرُج دَرجاً ودَرَجاناً ودريجاً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مَشَيا مَشْياً ضعيفاً ودَبَّا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 نهض وجاهد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 أكل وشرب وأتى النساء من الحلال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 آمن وعدل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وروح القدس لا ينام ولا يغفل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يزهو والأربعة الأرواح تنام وتغفل وتزهو وتلهو وروح القدس كان يرى 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تحدق 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عليه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فدنوت منه وسلّمت عليه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محمّد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مرّة ويسبّحون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مريم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فيك مقالا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منك ترثني وأرثك وأنت منّي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تذود عنه المنافقين وأنت أوّل من يرد على الحوض، وأنت أوّل داخل الجنّة من أُمّتي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مرويون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 غدا ظماء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مفحمون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وسريرة صدرك كسريرة صدري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قلبك وبين عينيك، والإيمان مخالط لحمك ودمك كما خالط لحمي ودمي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أنّك وعترتك في الجنّة وأنّ عدوّك في النار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دعاهن فأجبنه فعرض</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وفوّض إلينا أمر الدين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عليهم النعم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ملائكته المقرّبين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وصعد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 وقال لي نبي اللّه صلى‌الله‌عليه‌و‌آله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منكبيه قال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 أنّي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رسول اللّه صلى‌الله‌عليه‌و‌آله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تتكسّر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للديلمي،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بأبلغ</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لعظيم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بهذا أولى منه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رسول اللّه صلى‌الله‌عليه‌و‌آله ابنته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 أوزاره وتبعاته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أراني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وحملته على ما وسمنا به من الظلم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في إمامة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طاهر القمّي الشيرازي،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البقاء الشافعي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مجلسه دخل حاجبه ومعه امرأة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عمر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أمير المؤمنين عمر بن عبد العزيز من ميمون بن مهران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ورد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وهربنا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عالمه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أباها يا أمير المؤمنين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 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الألسن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لتحكم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في أسفل الكتاب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فحارت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والشئون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الشيخ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يجهز به مثلها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عليه لأبين حنثا وأوضع كذبا من أن يختلج</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 عليّاً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إنّه لمّا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ينطقوا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لعنهم اللّه تعالى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ينظر إلى وجه عمر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والقوم صامتون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يقوله ثمّ رفع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الحقّ والتمس السدادا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خير الإمام إذا تعدى خلاف الحقّ واجتنب الرشادا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فسكتوا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عالم بالقول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يكن يحق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ويبطل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فيما حلف به هذا الرجل يا عقيلي فاغتنمها؟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ياأمير المؤمنين، إن جعلت قولي حكماً أو حكمي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وقولك حكم وحكمك ماضٍ</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ذلك بنو اُميّة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 لحمتك وأولى رحمك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أعجرا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يارجل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يا أمير المؤمنين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القدر الحذر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عقيلي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ما سألتك عنه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وأنّي علمت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تعلم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مادّة 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ذكرُ 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الحُمَّى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صلى‌الله‌عليه‌و‌آله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أتشتهين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مادّة 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 الكبير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خصصت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استقلّت وبرأت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عقيلي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لقد سمعته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مناف واللّه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بنا عمى في ديننا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الأوّل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استقبحوا الشرّا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وأعماهم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فكأنّما ألقم بني أُميّة حجراً ومضى الرجل بامرأته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 سلام فإنّي أحمد إليك اللّه الذي لا إله إلاّ هو</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والسلام عليك ورحمة اللّه وبركاته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قال الشاعر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أثواب رثّة والفقر بين عينيه فلمّا دخل وسلّم قال شعراً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رثّ الثياب كأنّما خرج من التراب فحيا بتحية بائسٍ فقير، وأنشد مشيراً إلى النبيّ صلى‌الله‌عليه‌و‌آله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مادّة رنن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الحزينة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مسّني فقر وذلّ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لنا شيء يمرّ ولا يحلي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المنتهى إلاّ إليك مفرّنا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وأين مفرّ الخلق</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الأعرابي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بكى بكاءً شديداً، ثمّ قال لأصحابه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يونس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فيطعمهم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اجتاز ليلةً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يناموا، وكانت قد أشعلت ناراً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مادّة قوصر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والقَوصَرّةُ، مخفّف ومثقل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قصب يرفع فيه التمر من البواري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قنبر حمله فلم يفعل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الدخول فرمى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من نضجه غرف للصغار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ولكن وجدتُ قريب منها في بعض الكتب، مع إشارة إلى القسم الأوّل للحديث</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قمراها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ترعه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بانتصارك</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فرقعت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الاُزرية في مدح النبيّ والوصيّ والآل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عليه‌السلام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لك</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أعزّني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يعطيني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النار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الأعرابي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 أعرابي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آجرك اللّه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يحكم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تلزمي بثوبه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الناقة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قبل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بدت نواجده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ربّ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الكتاب لا في المطبوعات ولا في المخطوطات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الكتاب، ولكن وجدت هذه الحكاية والأشعار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وقفت في غير واحد من المجاميع العتيقة المخطوطة على أنّ مجد الدين بن جميل كان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ما يراه النائم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الطيف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الأوّل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فأتاه ثالثة وأمره بإخراجه، فانتبه وأنفذ</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جاءك</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نشدتها ونمت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ذكرت أياد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ابن هند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وتلثم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 عليه ذاك القرص جاما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يقظة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التفسير المنسوب إلى الإمام العسكري عليه‌السلام مع اختلاف غير يسير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جعدة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الشيمة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مادّة ذرف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الدَّمع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انتهوا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وعمر وعثمان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والرقيم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آيات اللّه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وزادهم اللّه هدى</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وصيّ نبيّ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طلبتكم لجاءنا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فتوضّأنا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شاذان،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بوجهه الكريم إليَّ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نباتة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يا ميّت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القبور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أهلك وأولادك</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حمزة الطوسي،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الموت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الغيوب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كاظم الاُزري،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الكتب الروائية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بن أبي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الصادق عليه‌السلام فجلسنا في بعض الطريق تحت نخلة يابسة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الكتاب لا في المطبوعات ولا في المخطوطات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حسن بن سليمان وهو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بعض علماء الإمامية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التحقيق إلى سواء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سلمان الفارسي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نصّ الكتاب، اختلاف غير يسير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قال المجلسي في آخر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غريب، لم نره في الاُصول التي عندنا، ولا نردّها ونردّ علمها إليهم عليهم‌السلام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فأردى شلوه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العلا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الفعل متّبعا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 العلي وحلّلا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بليغاً فيصلاً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مبدّلا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متسافل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فرات وقد طما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فخاطبوك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إلينا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بقلبو</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فاخضع</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شمت قبة العالم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فحص كثير لم نجد مصدره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أخذ عليّ بن أبي طالب عليه‌السلام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تمنع</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يحملك</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وبراهينه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يريدون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صلى‌الله‌عليه‌و‌آله قد مات وبلى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مادّة 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والجدّ الأكبر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 عنّي عليه بالجميل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وهدوت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أيقظتني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حجفتي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اطرحا ثيابكما سريعاً، ففزعتا منّي ونزعتا ثيابهما، فحسست عليهما جلياً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وإنّها قالت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الليلة القابلة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ومولاي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حسستُ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عليه ثياب بيض</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تفوح</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تنجى</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نقفني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لهما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مولاكم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وقبّلتا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عزّوجلّ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أذاي</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 إلى ما بين يديك</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 أو مدراً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فرماه من يده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بأهلينا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مادّة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فُصِل عن اللبن من أولاد البقر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والجبّانة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وفصالها في الحجر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سحيفة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وسعوا له فأقبل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مادّة 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رجل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للبرسي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أرنا برهانه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هناس هناس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ومسخ</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أربعاً وعشرين قبيلة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لصرخته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فمسخنا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أيّها القفار كونوا أنهاراً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للبرسي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واُريد أن يحييه لي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أعداءك</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فانطبق</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بغسله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يصدقوا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مادّة عجج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يعجُّ وضجّ يضجّ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وصاح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مادّة غطمط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الأمواج</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قلص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الإبل بمنزلة الجارية الفتاة من النساء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مولاي حسن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مولاي أمير المؤمنين صلوات اللّه عليه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ومائة ذراع</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ملك موكّل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نظره إليه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هذا</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صائحاً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نوح عليه‌السلام عشرين صحيفة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مكاني إنّي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الجبّانة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ني المصدر،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فغمضنا أعيننا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مرنا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صلوات اللّه عليك</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فرفعنا أعيننا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مسامعنا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فغمّضنا أعيننا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والدلالات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نقلاً عن عمّار بن ياسر في معجزات رسول اللّه صلوات اللّه عليه، لا في معجزات أمير المؤمنين عليه‌السلام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تدلى</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وتناولوا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ننل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مرصوعة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الأسقام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وصراطه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يجده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ننتظر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أعان اللّه عليك</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عسكر، منه رحمة اللّه عليه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جريثاً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فأنكر الرجل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صار الجريث إسرائيليّاً، فقال عليّ عليه‌السلام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عُد في قبرك</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ألواحك</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واعمل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مادّة 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الأدكن كلون الخزّ الذي يضرب إلى الغبرة بين الحمرة والسواد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مادّة 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ياباسعد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السمع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ارووا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بذوائب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فتى إنّ أهله يريدون أن تحييه ليخبرهم من قتله، لأنّه بات سالماً وأصبح مذبوحاً من أُذنه إلى أُذنه، ويطالب بدمه خمسون رجلاً، يقصد بعضهم بعضاً، فاكشف الشكّ والريب ياأخا محمّد، قال الإمام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عمّه، لأنّه زوّجه ابنته فخلاها وتزوّج بغيرها، فقتله حنقاً عليه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عليه‌السلام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بحير بن فهر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قد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 على نكث بيعة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أتحضين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إمامتي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عليه الجور وعليّ عليه‌السلام هو الأمير والإمام المخصوص</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الدنيا الأُولى</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لعلمتك</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عدوّة اللّه لتذكرن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الاُولى فأيلول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زبنول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ذيلول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ماحيز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متحيّرين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نكث واستبدل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بدنياك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كأحمر ما يكون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متحلّفة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الأخضر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متعجّبين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غلامين له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ماتت بعد ذلك</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فرّوا</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والوجه أنت</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والليل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ياصاحب الأمر في يوم الغدير و قد بخبخ لمّا وليته عمر</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الحسين الأميني،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 مع فحص كثير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الفهماء</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فنادوه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يتغوّث</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اُوتي</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التقتير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ولوى</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الدير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واستصعب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يعفى</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أمير المؤمنين عليه‌السلام عليه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نجد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قصيدته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قائمك</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الأعذب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وآيات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يكذب</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كلا طرفيه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مصدرها مع فحص كثير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أملأت</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 بمن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لكم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قد شاب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فاكشف لي هذه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تقولين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عاتق</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بطست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ابنتك</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بنت عشر سنين وكبرت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فاستسق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كفينا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لوشاء</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زففت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حرت</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مقابلته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فأنبحت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مادّة زهم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لحم سمين منتن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فشججتيه فصاح فخشيت</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صدته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ميمنته وميسرته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حباء</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مجرّدتان فاغسلوهما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ابنوا مسجدكم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سماواته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بمجرفة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وقائم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خلافة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له كثير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مكرهم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ياللّه وياللوفد يا وفد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باللّه وبكم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يفتّشوا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يبق</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فتشمتموا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راحلاً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وفد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فأعوزت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شتماً وضرباً وسبّاً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ساكنها أفضل الصلاة والسلام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مادّة 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واستنامني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ففتحوه وإذاً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إحليلة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فجرّدوه من ثيابه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ليحقّق</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بحيلة من حيل النساء</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أقرّي؟</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لحاجتك</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فصرختي وقلتي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استنامني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فصدقوك</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ففعلك</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بها ما قال مولانا أمير المؤمنين عليه‌السلام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ملازم مسجد رسول اللّه صلى‌الله‌عليه‌و‌آله إلى أن توفّى رضى‌الله‌عنه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يامولاي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الراغبين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سيّدي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ولحمي</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يأبي</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عليّ عليه‌السلام في مجلس</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إليه فقال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لعبيد اللّه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في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في شهر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أي</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قبره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بواحد بعد واحد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بعضهم بعضاً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فدعا منهم غلاماً،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غلام ما اسمك؟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مات الدين، فقال له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أتعرفين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فأحياءهم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والدم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علي وأنا ربّكم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عدل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والسمك</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بما لا يرى</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الحقّ</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يصدّقهم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تكذيب بعضهما بعضاً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كم بمعنى لي كم أرفعها وأضعها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فجئته بذي الفقار</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ظلامة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تعلّقوا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لأخبر مولاي فإذا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تحتمل شهادته باطلاً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سلّمته إلى المرأة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للمرأة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وعارض الرجل بضربة قسّمه نصفين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فسري عن عمر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أفحاضراً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فعلت ما فعلت</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المرأة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متجاهل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مادّة 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المكان بأهله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أحد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متنكّرين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إصبعيه السبّابتين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وما معهم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يومئذٍ محمّد بن أمير المؤمنين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محلوق</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حرّة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مضت</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ومشت مع</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أخبرني بها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سبحتها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بكت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الشعير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لأنّي صائمة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يتردّدن إليك وأنا أخاف</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متغطّية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محلوق اللحية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أفقت</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افتضح</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مسجد النبيّ صلى‌الله‌عليه‌و‌آله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يأتوا بمرآت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بالتكبير والصلاة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 المحترمة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جعفر النقدي،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 في مهد بنتها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فتحاكما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بيت نوح شرقي جامع الكوفة، فلمّا صلّى</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ورمى</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تحترق</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تقربها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العادلون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محمرة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مادّة 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تبرأ</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فسبّوني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شتيمة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قطرات</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هذه الرواية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حمزة الطوسي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زفر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فقعدا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مادّة 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في كلّ صُقعٍ من الكلام، أي ناحية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تأخّرت؟</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اُقعدني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وأكثر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يبلغ خمسمأة أو يزيد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أنت يا كوفي من فضائله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الرشيد</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رأيت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 عليه‌السلام في كلّ يوم وينتقصه قال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حملك على ما أنت عليه؟</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وغلّه</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وصحّت به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بحضرتي</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فأمرت الجلّاد فجلده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واقفاً له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 عذابه وبأيّ شيء أُعذّبه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أمعاءه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قتله بالسوط، فلم أتم الفكر في أمره حتّى غلبتني عيني فنمت في آخر الليل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حلّتان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هبط جبرئيل عليه‌السلام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بأعلى</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حاشيتي وغلماني وأهل الدار أربعون نفساً أعرفهم كلّهم وكان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بتلابيبه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يظلمني ويشتمني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وجبرئيل وعليّ عليه‌السلام ومن كان معهم فانتبهت</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مرعوباً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كآذان الناس</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ولست آمن أن تعجله العقوبة فأمر به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بيته كما كان بأسرع من أن سمعنا وجبة وصيحة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طالبيين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وأحسنت توبتي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حمزة الطوسي،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الكتب الروائية، ولكن وجدت بعض الأشعار مع اختلاف يسير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يوم خمس مائة مرّة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الحوض</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للحسنين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يسقني</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 بي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يوم جمعة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فلصقت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مادّة هدب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أشفار العين، النابت كثيرها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مرعوباً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وأنشأت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فجمعهم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غاضية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أميال</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المدينة، فشتم أمير المؤمنين صلوات اللّه عليه وآله على المنبر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يابن صفوان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لترة يطلبها عنده أو لذحل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صاحب باغية</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كاذباً فعليك لعنة اللّه، وإن كنت كاذباً فأعماك اللّه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جالس إلى ركن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فمضى به إلى المنزل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واللّه بجرأتك على اللّه وقولك الكذب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مات لعنة اللّه عليه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ليلة فيها ولها مطلع</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يسبّ عليّاً عليه‌السلام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في منامه أنّ النبيّ صلى‌الله‌عليه‌و‌آله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اصفعه بيدك فله اليوم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ببلد</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الحارث العدوي كان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لك حاجة تعرفني حتّى</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أفعلها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تزوجته بابنتك</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أنسى</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 المؤمنين عليه‌السلام في منامه فقال له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منامه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ومشى هو وإيّاه إلى منزل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يعني سكّيناً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المصنّف رحمه‌الله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أتى سقف باب الدار فرفعه بيده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نقباً ولا تسليقا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مكسوراً</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حبس الجار وغيرهم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السجن إلى ورود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وجدوا فلاناً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ففكر وقال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أخرجوا صورة المنام، فإذا هي</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فوجدوها كما قال ثمّ</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حقّ بريّته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مرّت بمروان إلاّ ثلاث حتّى مات</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تقتضي الطعن فيه والبراءة منه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التابعين</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حياة رسول اللّه صلى‌الله‌عليه‌و‌آله فأسخطه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المنبر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تجتمع</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ذوو الشورى وكانوا ذوي الفضل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أبطلت</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وخلّيتموها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بعض الأبيات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حمزة الطوسي</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يتعلّم معي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وفيقي نذهب إليه برهة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ونكتب عنه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أهل البيت عليهم‌السلام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كان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فأملى</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البتول الزهراء وعليّاً 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لنا أن نأتي هذا الرجل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يطول</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لصادق</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الليلة كأنّي</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المسجد الجامع</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واويلاه أخاف أن يضرب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فانتبهت وهممت أن أذهب إلى رفيقي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جاءني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فكان كما ذكرته من غير زيادة</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رأيت مثل ذلك</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نتواطأ عليه وننصح له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ففتحت</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ويستغيث</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ضرب بقضيب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إرجع عن اعتقادك الذي أنت عليه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فأجاب وقال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جزاكما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قدّمته على أبي بكر وعمر فقمنا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أعمى بالعين الاُخرى</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تغيّرت؟</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فقمنا ورجعنا ثمّ عدنا إليه بعد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دفن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تعصّباً على عليّ بن أبي طالب عليه‌السلام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حمزة الطوسي،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نمشي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وأريد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اُقايله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أكتمه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معافى</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وبناتهم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ينتقصون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ينتقصونه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يحضنها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يصيبني</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زالت</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وأقعدني</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فالتزمني</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وجبرئيل</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شهدت من أمر عليّ عليه‌السلام </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المبرور سيفه، الطاهر ثوبه، العظيمة مصيبته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أغضيت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وقلت ما ترى</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وايم اللّه لتصعدنّ المنبر فتلعننّه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 الأحنف يا أمير المؤمنين</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يجري شفتاي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غير يسير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عليه‌السلام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طالب عليه‌السلام </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عبيداللّه بن عبداللّه بن عُتبة بن مسعود</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أسمع</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رضى‌الله‌عنه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فطنت لذلك</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آخرون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شهدت الجنّ فضلاً عن الإنس بأنّ عليّاً كان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ورائي وهو يقول</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ترشدا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الأصيدا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إلي الناشي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الأصحّ أنّ هذه القصيدة للناشي كما صرّح به ابن شهرآشوب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ابن خلّكان عن أبي بكر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الناشي مضى إلى الكوفة سنة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وأملى شعره بجامعها، وكان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 مجلسه بها وكتب من إملائه لنفسه من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مادّة 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مادّة رجف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الشديد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غَبَرَ الشيءُ يَغبُر غُبوراً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وذهب</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مادّة 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النفس عن هواها</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أخذ المصنّف هذه المقدّمة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يقولون له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فاختلفوا</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فأبوا عليه إلاّ أن يكون يفعل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نحن منذ أربعين ليلة ليس أحد يأخذ على سفيهنا، قال عليّ عليه‌السلام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أترضون بهذا؟</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على المنبر وبايعه الناس</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أعطيتكم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الذي لي لو انتظرتم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عطائي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نريد من الذي لك شيئاً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لنا في العمرة؟</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العمرة ولكن تريدون الغدرة، قالوا</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أذنت لكما، اذهبا،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حتّى أتوا مكّة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على اُمّ سلمة فقالوا لها وشكوا إليها فوقعت فيهما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تريدون الفتنة عن ذلك نهياً شديداً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من عندها حتّى أتوا عائشة فقالوا لها مثل ذلك،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أن تخرجي</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العمرة، فقد أخرجا عائشة</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فمرنا بأمرك</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لغرض</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خروجكما منه بعد إقراركما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يتقدّمهم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ومعه</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أبو أيّوب الأنصاري صاحب رسول اللّه صلى‌الله‌عليه‌و‌سلم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تلاهم فارس آخر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ثابت الأنصاري</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مصقول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الناس ومعه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بن ربعي</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أشهب</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وعمامة سوداء</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 القرآن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السجود قد أثر في جباههم</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المهاجرين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تيجانهم</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قيس بن سعد بن عبادة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وفده وعدة</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بالأوّلين</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خلق من الناس عليهم السلاح</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مختلفوا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راية كبيرة يقدمهم رجل كأنّما كُسِرَ وجُبِرَ، قال ابن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صفة رجل شديد الساعدين نظره إلى الأرض أكثر من نظره إلى فوق، كذلك تخبر العرب في وصفها إذا أخبرت عن الرجل أنّه كسر وجبر كأنّما على رؤوسهم الطير وعن يمينه</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الذي</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فساروا حتّى نزلوا الموضع المعروف بالزاوية</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مادّة 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التي يُستنجى 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والصغار من الحجارة والإبل والناس وغيرهم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قد عقرنا نبلهم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بالقوم</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فيدعوا هؤلاء القوم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مجاشع يقال له مسلم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المصحف</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مادّة 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احتمالك الشيء وجعله في حضنك، كما تحتضن المرأة ولدها فتحتمله في أحد شقّيها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بالراية وطعن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بالراية محمّد بن الحنفيّة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حذف المصنّف بعضاً من الرواية من هنا</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الجمل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واشتبكت</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وتسعون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حولهما</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الأشتر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ترادف</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فاحتضنها</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عقائلهم</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فأنزلها</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عبد القيس وهمدان وغيرهما</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شكراً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وأخذوا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الجويبة ، منه رحمه‌الله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آلاف نفس</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 ألفاً</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فالتمسوه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يجدوه</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وسأل</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أشار المصنّف إلى هذه القصّة في باب المعجزات</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يجد أحد من أصحابه شيئاً يؤكل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طيبوا نفساً فإنّ غداً</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هناك</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اللجمان، والتمور، والدقيق، والمير، والخبز، والشعير، وعلف الدوابّ، بحيث امتلأت به البراري</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الجمال جميع الأحمال من الأطعمة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من جميع ما يحتاجون إليه حتّى الخيط والمخيط</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يدر أحد منهم أنّ هؤلاء من أيّ البقاع</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أبلى في فتح عسقلان وقتل عدّة من الشجعان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الشقي</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أتقلّدني ولاية الطبرية؟</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قرشياً</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مبارزة عليّ ولا حبّ</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يكره أن يقتل ابن عمّه مولاه فإن وجدت فرصة فافحم، فإنّ حظها لك</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لأعظم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كرهته</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عمر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يابن عمر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سعيد بن مالك</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الهرمزان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فارس وكان قد أسلم على يد أمير المؤمنين عليّ بن أبي طالب عليه‌السلام ، ثمّ أعتقه من قسمته من الفيء، فبادر إليه عبيداللّه بن عمر فقتله قبل أن يموت أبوه، فقيل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عبيداللّه بن عمر قد قتل الهرمزان،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فإنّ الذي ضربني أبو لؤلؤة، وما كان للهرمزان في أمري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الخطّاب</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فتضاربا وتكافحا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وعذله بذلك عمرو بن تميم بن وهب التميمي وخرج</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ظهره وخرّ عمرو</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كاد يذبح بعضهم بعضاً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التيهان</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عليه حارثة بن قدامة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هذه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من أيّامك</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معاوية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لها</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في هذا اليوم</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عبداللّه بن بديل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فضربه فقتله وثبت مكانه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الأحمر واللّه لا أنصرف إلاّ مع رأس</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مهيباً</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الدرهم فيغمزه بإبهامه فيذهب</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تتفكّر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الجلال</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قوّاماً</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فشقّه حتّى سقط نصفين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لأشفي صدري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الميمنة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عشر</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عثمان بن وائل يلعب برمحه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نهاني أمير المؤمنين عليه‌السلام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ووقف مكانه</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عنبس اللخمي</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برمحه وسيفه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فليس هذا وقت اللعب</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فحملوا</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وعمراً برزا</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نهاب</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فابرز إلى صاحبي</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أنت وكم ضمن</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بقتلك</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إبطه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فضاربهم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وانكشف</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جمع</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إليه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والعشرين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ياقور أخا ذي الكلاع</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ضربناكم</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نضربكم على تأويله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وينادي الرواح الرواح إلى الجنّة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وأحاط به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العادية الفزاري وابن جوني</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العادية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الجوني</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ذو الكلاع وتحت أمره ستّون ألفاً</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لعمرو بن العاص</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أنحن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خيمته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سبيل اللّه حتّى قضى صبراً</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والعشرين من حروب صفّين اجتمع عند معاوية</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أخاه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طلحة</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ولقلبه منها</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ضيع تدبّ بطن واد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تلقّاني</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دبرك</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عبد الرحمان من يتعرّض لبلاء نفسه لا طاقة</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في ذلك</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يملأه</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لاقيته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أقحمت عليه</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الدائلي مآب</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يبد</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نازي</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بازي</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أحرزته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عنى بها</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يتخلص</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هم فيه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كالجدب للنازي</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التلّ مع وجوه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استحييت</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بسر</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له يا بسر</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الحرب</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بهذا منك</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كانتا واللّه للنفس واقية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تنجوا</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لاتبلغ</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بسر</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قضى</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 عليهم آياته</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ويدلّهم على سبيل اللّه، لا فظّ ولا غليظ ولا سخّاب في الأسواق</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نشز وفي كلّ صعود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وينصره اللّه على كلّ من ناواه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ثمّ اختلفت</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والموت</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أصابك،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الذي لم يجعلني عنده منسياً</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فيما ذكر يتغذّى</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ما عصيت</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بأسباب الفناء مذحج</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وأزال الأُلوف فرآه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يمنعني من الانهزام</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يسمع</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حجز بينهم الليل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اماعك فلا تخرج من قولي ولكن مرّ القواد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إن فعلوا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أنت فيه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 كثيراً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قتل</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يومئذٍ ثلاثمائة رجلاً</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وقتل من عكّ</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قيس الهمداني وهو رئيسهم</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حروب</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أوّلاً سعيد بن قيس</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عبداللّه بن عبّاس</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مالك</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ونصب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الملموس ويرثه منّي الحسن عليه‌السلام </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والخير خير الآخرة، فإنّها خلقت للبقاء</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فأوّل من برز من صفّ أهل الشام رجل</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في النهر وقد صدّقتم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عدي بن وهب بن خصيب بن يعمر النخعي وقال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فسبقه عمرو</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ووقف مكانه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لشدّته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جندب عبيد بن ذويب السكوني اليماني</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عوز النخعي فقتله أيضاً أبو جندب</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صالحاً سخيّاً جواداً</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ذلك فبرز</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يعلم</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ووقف مكانه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وبروحك</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يستقي</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وفيهم أخي وعمّي وابن خالتي</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على الميسرة وكذلك أرسل</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ومحمّد وغيرهما</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واشتدّ القتال</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مادّة قتم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القتمُ والقَتامُ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الألوية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وصلوا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 ولاية مصر</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للترك؟ ومن للكفّار؟</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مثلك كمثل الحمار</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المديرات</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وأخبرك</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أعالم أنت بما تمّ البارحة في وجه الميزان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وبأيّ نجم</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البارحة انتقل</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ساوه</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حشرمة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البحر من سقلية</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وذوات</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والتي</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لخراب</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مصدره</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راسلهم</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فاركب</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نقموا وأنا أردفك</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يديك</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 عليّ عليه‌السلام يا هؤلاء</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والذرّية</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سفيان</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فأثبتاني</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معاوية أفضل منّي ما ثبتاه</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للحكمين</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بذلك</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يرض ولم يقبل ولو قال النبيّ صلى‌الله‌عليه‌و‌آله </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 فكذلك فعلت أنا ولم أعلم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خدعة أبا موسى</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اقتديت به</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بقي عندكم شيء؟ فسكتوا وصاح جماعة</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على حربه أربعة آلاف، فأمر عليه‌السلام المستأمنين بالاعتزال عنه في ذلك الوقت وتقدّم بأصحابه حتّى دنا منهم</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نريد بقتالنا إيّاك إلاّ</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الخوارج</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عليه‌السلام فحمل وشقّ</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فقتله، فحمل ذو الثدية ليضرب عليّاً فسبقه عليّ عليه‌السلام وضربه ففلق البيضة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 فرسه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مالك بن الوضّاح</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فضربه عليّ فقتله</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نأتي على نفسك</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بالشهادة والجنّة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فضربه عليّ وقتله وألحقه بأصحابه القتلى واختلطوا</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نسلهما</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صارا إلى بلاد عمان وبها نسلهما، ورجلان صارا إلى اليمن وبها نسلهما وهم الإباضية، ورجلان صارا إلى بلاد الجزيرة إلى موضع يعرف بالسنّ والبوازيج وإلى شاطئ الفرات، وصار آخر إلى تل موزن</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من أصحاب عليّ عليه‌السلام تسعة بعدد مَن سلم من الخوارج</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إئتني</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يعبرونها</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فرسي</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وقوف فكنت أوّل من رمى فقتلوا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الثدية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رجل من الخوارج، اسمه ثرملة، قتل يوم النهروان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ثدي</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عجلك</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الخوارج قبل ذلك خرجوا عليه بجانب الكوفة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 في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بظاهر الكوفة</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تصيرون</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هذا اليوم، في هذا الشهر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دون عشرة</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وتفرّقوا</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أمرهم ما كان</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اقترحت</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بالبروز</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رحمهما اللّه تعالى وأمرهما</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تغفروا</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عهد بعرس</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والتحيّة والسلام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تهابه</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بطلحة</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وزمعة بن الأسود والحارث بن زمعة، والنضر بن الحارث بن عبد الدار، وعمير بن عثمان بن كعب بن تميم عمّ طلحة بن عبيد اللّه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ومالك</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أخو طلحة بن عبيداللّه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المغيرة</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حذيفة</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أبي العاص ولوذان بن أبي ربيعة، وعبداللّه بن المنذر بن أبي رفاعة، وسعود بن أمية بن المغيرة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جئتني</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حيث قال اللّه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تَقُولُ لِلْمُؤْمِنِينَ أَلَنْ يَكْفِيَكُمْ أَنْ يُمِدَّكُمْ رَبُّكُمْ بِثَلاَثَةِ آلاَفٍ مِنْ الْمَلاَئِكَةِ مُنْزَلِينَ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إعظام</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حزنوا</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فتجمّعوا</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وتولّى كسر ذلك أبو سفيان</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الأمر</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فتعاملوا</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عليه‌السلام </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من المهاجرين وسبعة من الأنصار</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تؤلمه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أحسنهما</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فنيت نبله</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توارى</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دمى</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قميئة</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اخضلّت</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منهم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تبرحوا</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نكفكم</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ألنا تقول هذا؟</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أخوه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فقطعها</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سريعا</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حنيف</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حمزة يومئذٍ قد أعلم بريشة نعامة</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فحززت</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تفرّ</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لواء قريش</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أجهزت</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يديه</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فبكيت سروراً وحمدت اللّه على نعمته</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دارع</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المسلمين</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درقة</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أصابتني</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وتراجع</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ماء</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لحقه</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صناديد قريش بيديه</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ويذبّ</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غلاظ</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المصنّف غزوة الخندق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يتبعها</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تعنق</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خيلهم</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المسلمين والخندق</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فقصدوه</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فسكت، فقال عمرو</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ودّ، هل من مبارز</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خلّتين،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خصلتين</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لا يوجد في المصدر</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أصد</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يضطربان</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فغدوت</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عففت</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ثابت</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تقتلوا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فيذكر</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رقأت</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دمعتي عليه إن أهرقتها عليه</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ونازل الشجعان</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قاتله من لا يعاب به وكان يدعى قديماً بيضة البلد</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هذا الكتاب</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تحامل</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أنّني</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والذلّ</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النضير</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قبّته</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النضير</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السفح</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والأنصار</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فقدوا</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جاؤا</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الأوّلين والأنصار</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فحص كثير لم أجد مصدره</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قريظة</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وسرت حتّى دنوت</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متيقّناً</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مستعيناً</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واستقبلوني</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أرقعة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لا ينتهي من الدعاء والطلب</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يداه</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شريفة</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الغزاة</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يامنصور أمت</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جويرة بنت الحارث</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فاختارت</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كتب بين يدي النبيّ صلى‌الله‌عليه‌و‌آله وبين سهيل</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 فافتتحه</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محوتها فمحوها</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هذا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أجبتك في الكتاب</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وبينك</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اقترنتا</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لحقوا بك</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لتنتهنّ</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بالإيمان</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 عليّ</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من أبنائنا</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لتنتهنّ يا معشر قريش</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سلمة</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فامض</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كما</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فوقفوا</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أضللن</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يغن</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ويحبّه اللّه ورسوله</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فاختلفتا ضربتين فبدرته فقدّت الحجر</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الأقدار</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حمتها</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الاُزرية في مدح النبيّ والوصيّ والآل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الرجلين</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قتله</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يقله</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فاضربنا</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بلتعة وكان</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مسيره إليهم، فجاء الوحي إلى رسول اللّه صلى‌الله‌عليه‌و‌آله بما فعل</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عليه‌السلام </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عقيصتها</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بالصلاة</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عشيرة</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بقتله فقد نافق</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صلى‌الله‌عليه‌و‌آله </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تستحلّ الحرمة</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التدبير</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مكانه</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والمشارك</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تشتدّ</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شكر</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فرماها به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عانهم</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يبق</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وعاشرهم</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نفر بغلته</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ونوفل بن حرث</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فأقشعوا</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ليرجعوا</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جهوريّاً</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فواقعوه</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ركائبه فقال</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التنوّر، واستعير للحرب إذا اشتدّت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 المصدر،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النبيّ لا كذب</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والأسر</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صلى‌الله‌عليه‌و‌آله </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ابنه</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سائلكم</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صلى‌الله‌عليه‌و‌آله </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فللّه المنّة ولرسوله</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هنيهة</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تجيبون</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كرشي</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ويكسر كلّ صنم وجده</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وأسلموا</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اللّه رسوله بالخروج</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يعبّده</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ليتميّزوا بذلك</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القيظ</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عليه‌السلام </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مهاجريه</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باستخلافه فيها، وإنّ المنافقين لمّا علموا باستخلافه عليّاً حسدوه</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 شاعر</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توقفه</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يقصدها</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يحتاج</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تحبسه</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الاتاوة</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الانحدار خرجوا إليه فهزموه</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رسول اللّه صلى‌الله‌عليه‌و‌آله </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فهزموه</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ومكث</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أيّاماً</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حسهم</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سمت</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مثيل</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النصارى</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فتساءلوا</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بخاصّته من ولده</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وارتأوا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 ناسك</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يخجل</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مكرمات</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عبّاس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الصفى الحلى</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لم نجد مصدرها</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من ذي وذا أهوى أبا حسن</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تخش</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به إذ ذاك رافع كفّه</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مرزم</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المنّاع</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شكاك</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لنور اللّه يعدل فضله</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للكميت بن زيد الأسدي،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جللت</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المسطرا</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نامل</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بضوجيه</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مسجوداً</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الترب أضحى</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لأجسام</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بنكر</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مارسته</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تعرق</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نهاك</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وعرفت</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وشكرت منّته</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بالوصيّ</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باللسان</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سننت</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والأواصر</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فلامة حافر</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نهبة</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الزواخر</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ظبات المشرفية</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يبتغي</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حسبة</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لذوي</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ويلمع</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وتنحني</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المدعوع</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تنقع</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تتشعشع</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الهبزري</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كنسن</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معتقداً</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تسعد</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البضائر</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لاتتّقي</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أهذل</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يحالفه</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مرهوب</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امروء</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رفعة</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تكوس</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تغشاه</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مديحي</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أراها</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أولاهم</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كبكب</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التوالب</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المرتضى،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يطهره الرسول</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جنبا</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ملفعا</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فيرون</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وجزاه</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ميلوا فصدّهم</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أكلب</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يقرّ</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الأكف</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قبالتهم</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ليرجلوه</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متذمّرا</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كالهزير</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فتخالسا</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أجلى</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عمرو</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الصقعب</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قريظة يوم</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رأسي</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يتهيّب</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الأجرب</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بذرى</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المرتضى،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بربّها</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بكر التميمي</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البرك بن عبداللّه</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فاحتبسني</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فأضع</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عليّاً قُتل</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 أبي حنيفة</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قطامة بنت الأخضر التيميّة</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بها وسأل في نكاحها</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محتكمة</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سألتني</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 بن أبي طالب عليه‌السلام </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 مجالد من تيم الرباب فخبّرته الخبر</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قطامة</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المسجد الأعظم</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ليلة الأربعة لتسعة عشرة خلت من شهر رمضان</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قتل أمير المؤمنين عليه‌السلام </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واطأهم</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وحضر الأشعث بن قيس في تلك الليلة لمعونتهم على ما اجتمعوا عليه</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فضحك الصبح</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وخالفه</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فدخل المسجد</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في بعض الكتب القديمة رواية في كيفيّة شهادته عليه‌السلام أوردنا منه شيئاً ممّا يناسب كتابنا هذا على وجه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التي نقلها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اختلفت اختلافاً كثيراً مع رواية هذا الكتاب، ولكن نقلنا بعض موارد الاختلاف في البحار</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وتأمّله حرّك رأسه وبكى بكاءاً شديداً عالياً</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حظّك</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قالت اُمّ كلثوم</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الناظر الخبير أنّ النسخة المخطوطة من الكتاب قد سقط منها هاهنا ورقة كاملة، وحيث أنّ الحديث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أثبتنا ما سقط من النسخة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اُمّ كلثوم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فبكيت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اخترقه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تكفيا</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ستنتهيان</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عليَّ</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دلّ عليه جعفر</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فجادلتها</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فسقطت في ناحية، ثمّ هبطت الظباء من الأكمة فهبطت الصقور والكلاب ترجع</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 اللّه</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أعجلك</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على صخرة على شاطئ البحر</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فرمى بريع إنسان</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فتفقّدته</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بالربع</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مع اختلاف غير يسير</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وضجّت</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جُرانه</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فجعجعا</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الدهر</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تغلّقت</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وغبّت</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طغى اذيمه</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أصغى</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مروّعا</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هاشم</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كميتاً</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محمي الجوار</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فطالما</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لحظت</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وأرفعا</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وبالحجر</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ودار الرحى أضحت ربوعها خلاء وأمسى منزل الدِّين لقعا</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يحشى</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وثوباً إلى الوغا</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ومشتاقه</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بالكآبة</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106704</Words>
  <Characters>453367</Characters>
  <CharactersWithSpaces>557081</CharactersWithSpaces>
  <Paragraphs>6327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2026-08-17T07:41:08Z</dcterms:created>
  <dc:creator>ghaemiyeh.com</dc:creator>
  <dc:description/>
  <dc:language>en-US</dc:language>
  <cp:lastModifiedBy/>
  <dcterms:modified xsi:type="dcterms:W3CDTF">2026-08-17T11:11:38Z</dcterms:modified>
  <cp:revision>1</cp:revision>
  <dc:subject/>
  <dc:title>روضه المحبین فی احوال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