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9.xml" ContentType="application/vnd.openxmlformats-officedocument.wordprocessingml.footer+xml"/>
  <Override PartName="/word/footer690.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691.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7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6.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41.jpeg" ContentType="image/jpeg"/>
  <Override PartName="/word/media/image14.jpeg" ContentType="image/jpeg"/>
  <Override PartName="/word/media/image20.jpeg" ContentType="image/jpeg"/>
  <Override PartName="/word/media/image21.jpeg" ContentType="image/jpeg"/>
  <Override PartName="/word/media/image22.jpeg" ContentType="image/jpeg"/>
  <Override PartName="/word/media/image16.jpeg" ContentType="image/jpeg"/>
  <Override PartName="/word/media/image3.jpeg" ContentType="image/jpeg"/>
  <Override PartName="/word/media/image37.jpeg" ContentType="image/jpeg"/>
  <Override PartName="/word/media/image60.jpeg" ContentType="image/jpeg"/>
  <Override PartName="/word/media/image77.jpeg" ContentType="image/jpeg"/>
  <Override PartName="/word/media/image17.jpeg" ContentType="image/jpeg"/>
  <Override PartName="/word/media/image4.jpeg" ContentType="image/jpeg"/>
  <Override PartName="/word/media/image15.jpeg" ContentType="image/jpeg"/>
  <Override PartName="/word/media/image61.jpeg" ContentType="image/jpeg"/>
  <Override PartName="/word/media/image78.jpeg" ContentType="image/jpeg"/>
  <Override PartName="/word/media/image18.jpeg" ContentType="image/jpeg"/>
  <Override PartName="/word/media/image62.jpeg" ContentType="image/jpeg"/>
  <Override PartName="/word/media/image5.jpeg" ContentType="image/jpeg"/>
  <Override PartName="/word/media/image19.jpeg" ContentType="image/jpeg"/>
  <Override PartName="/word/media/image63.jpeg" ContentType="image/jpeg"/>
  <Override PartName="/word/media/image6.jpeg" ContentType="image/jpeg"/>
  <Override PartName="/word/media/image76.jpeg" ContentType="image/jpeg"/>
  <Override PartName="/word/media/image75.jpeg" ContentType="image/jpeg"/>
  <Override PartName="/word/media/image74.jpeg" ContentType="image/jpeg"/>
  <Override PartName="/word/media/image69.jpeg" ContentType="image/jpeg"/>
  <Override PartName="/word/media/image73.jpeg" ContentType="image/jpeg"/>
  <Override PartName="/word/media/image68.jpeg" ContentType="image/jpeg"/>
  <Override PartName="/word/media/image72.jpeg" ContentType="image/jpeg"/>
  <Override PartName="/word/media/image67.jpeg" ContentType="image/jpeg"/>
  <Override PartName="/word/media/image71.jpeg" ContentType="image/jpeg"/>
  <Override PartName="/word/media/image66.jpeg" ContentType="image/jpeg"/>
  <Override PartName="/word/media/image9.jpeg" ContentType="image/jpeg"/>
  <Override PartName="/word/media/image70.jpeg" ContentType="image/jpeg"/>
  <Override PartName="/word/media/image65.jpeg" ContentType="image/jpeg"/>
  <Override PartName="/word/media/image8.jpeg" ContentType="image/jpeg"/>
  <Override PartName="/word/media/image39.jpeg" ContentType="image/jpeg"/>
  <Override PartName="/word/media/image64.jpeg" ContentType="image/jpeg"/>
  <Override PartName="/word/media/image7.jpeg" ContentType="image/jpeg"/>
  <Override PartName="/word/media/image38.jpeg" ContentType="image/jpeg"/>
  <Override PartName="/word/media/image24.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26.jpeg" ContentType="image/jpeg"/>
  <Override PartName="/word/media/image50.jpeg" ContentType="image/jpeg"/>
  <Override PartName="/word/media/image51.jpeg" ContentType="image/jpeg"/>
  <Override PartName="/word/media/image12.jpeg" ContentType="image/jpeg"/>
  <Override PartName="/word/media/image29.jpeg" ContentType="image/jpeg"/>
  <Override PartName="/word/media/image1.png" ContentType="image/png"/>
  <Override PartName="/word/media/image52.jpeg" ContentType="image/jpeg"/>
  <Override PartName="/word/media/image27.jpeg" ContentType="image/jpeg"/>
  <Override PartName="/word/media/image10.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30.jpeg" ContentType="image/jpeg"/>
  <Override PartName="/word/media/image31.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قیام عشایر جنوب </w:t>
      </w:r>
      <w:r>
        <w:rPr/>
        <w:t>1343</w:t>
      </w:r>
      <w:r>
        <w:rPr>
          <w:rtl w:val="true"/>
        </w:rPr>
        <w:t xml:space="preserve"> - </w:t>
      </w:r>
      <w:r>
        <w:rPr/>
        <w:t>1341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79404_380464308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479406_380464308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479408_3804643083">
            <w:r>
              <w:rPr>
                <w:webHidden/>
                <w:rStyle w:val="IndexLink"/>
                <w:rtl w:val="true"/>
              </w:rPr>
              <w:t>مقدمه</w:t>
            </w:r>
            <w:r>
              <w:rPr>
                <w:rStyle w:val="IndexLink"/>
                <w:rtl w:val="true"/>
              </w:rPr>
              <w:tab/>
            </w:r>
            <w:r>
              <w:rPr>
                <w:rStyle w:val="IndexLink"/>
              </w:rPr>
              <w:t>23</w:t>
            </w:r>
          </w:hyperlink>
        </w:p>
        <w:p>
          <w:pPr>
            <w:pStyle w:val="Contents2"/>
            <w:tabs>
              <w:tab w:val="clear" w:pos="8743"/>
              <w:tab w:val="right" w:pos="9026" w:leader="dot"/>
            </w:tabs>
            <w:rPr/>
          </w:pPr>
          <w:hyperlink w:anchor="__RefHeading___Toc2479410_3804643083">
            <w:r>
              <w:rPr>
                <w:webHidden/>
                <w:rStyle w:val="IndexLink"/>
                <w:rtl w:val="true"/>
              </w:rPr>
              <w:t>بیانات حضرت آیت‌الله خامنه‌ایرهبر فرزانه انقلاب اسلامی</w:t>
            </w:r>
            <w:r>
              <w:rPr>
                <w:rStyle w:val="IndexLink"/>
                <w:rtl w:val="true"/>
              </w:rPr>
              <w:tab/>
            </w:r>
            <w:r>
              <w:rPr>
                <w:rStyle w:val="IndexLink"/>
              </w:rPr>
              <w:t>27</w:t>
            </w:r>
          </w:hyperlink>
        </w:p>
        <w:p>
          <w:pPr>
            <w:pStyle w:val="Contents2"/>
            <w:tabs>
              <w:tab w:val="clear" w:pos="8743"/>
              <w:tab w:val="right" w:pos="9026" w:leader="dot"/>
            </w:tabs>
            <w:rPr/>
          </w:pPr>
          <w:hyperlink w:anchor="__RefHeading___Toc2479412_3804643083">
            <w:r>
              <w:rPr>
                <w:webHidden/>
                <w:rStyle w:val="IndexLink"/>
                <w:rtl w:val="true"/>
              </w:rPr>
              <w:t>فصل اول</w:t>
            </w:r>
            <w:r>
              <w:rPr>
                <w:rStyle w:val="IndexLink"/>
                <w:rtl w:val="true"/>
              </w:rPr>
              <w:t xml:space="preserve">: </w:t>
            </w:r>
            <w:r>
              <w:rPr>
                <w:rStyle w:val="IndexLink"/>
                <w:rtl w:val="true"/>
              </w:rPr>
              <w:t>قیام عشایر در آینة اسناد، منابع، کتابها، مجلات و اشعار محلی</w:t>
            </w:r>
            <w:r>
              <w:rPr>
                <w:rStyle w:val="IndexLink"/>
                <w:rtl w:val="true"/>
              </w:rPr>
              <w:tab/>
            </w:r>
            <w:r>
              <w:rPr>
                <w:rStyle w:val="IndexLink"/>
              </w:rPr>
              <w:t>29</w:t>
            </w:r>
          </w:hyperlink>
        </w:p>
        <w:p>
          <w:pPr>
            <w:pStyle w:val="Contents3"/>
            <w:tabs>
              <w:tab w:val="clear" w:pos="8459"/>
              <w:tab w:val="right" w:pos="9026" w:leader="dot"/>
            </w:tabs>
            <w:rPr/>
          </w:pPr>
          <w:hyperlink w:anchor="__RefHeading___Toc2479414_3804643083">
            <w:r>
              <w:rPr>
                <w:webHidden/>
                <w:rStyle w:val="IndexLink"/>
                <w:rtl w:val="true"/>
              </w:rPr>
              <w:t>مدخل</w:t>
            </w:r>
            <w:r>
              <w:rPr>
                <w:rStyle w:val="IndexLink"/>
                <w:rtl w:val="true"/>
              </w:rPr>
              <w:tab/>
            </w:r>
            <w:r>
              <w:rPr>
                <w:rStyle w:val="IndexLink"/>
              </w:rPr>
              <w:t>29</w:t>
            </w:r>
          </w:hyperlink>
        </w:p>
        <w:p>
          <w:pPr>
            <w:pStyle w:val="Contents3"/>
            <w:tabs>
              <w:tab w:val="clear" w:pos="8459"/>
              <w:tab w:val="right" w:pos="9026" w:leader="dot"/>
            </w:tabs>
            <w:rPr/>
          </w:pPr>
          <w:hyperlink w:anchor="__RefHeading___Toc2479416_3804643083">
            <w:r>
              <w:rPr>
                <w:webHidden/>
                <w:rStyle w:val="IndexLink"/>
                <w:rtl w:val="true"/>
              </w:rPr>
              <w:t>منابع قبل از انقلاب</w:t>
            </w:r>
            <w:r>
              <w:rPr>
                <w:rStyle w:val="IndexLink"/>
                <w:rtl w:val="true"/>
              </w:rPr>
              <w:t>:</w:t>
              <w:tab/>
            </w:r>
            <w:r>
              <w:rPr>
                <w:rStyle w:val="IndexLink"/>
              </w:rPr>
              <w:t>29</w:t>
            </w:r>
          </w:hyperlink>
        </w:p>
        <w:p>
          <w:pPr>
            <w:pStyle w:val="Contents3"/>
            <w:tabs>
              <w:tab w:val="clear" w:pos="8459"/>
              <w:tab w:val="right" w:pos="9026" w:leader="dot"/>
            </w:tabs>
            <w:rPr/>
          </w:pPr>
          <w:hyperlink w:anchor="__RefHeading___Toc2479418_3804643083">
            <w:r>
              <w:rPr>
                <w:webHidden/>
                <w:rStyle w:val="IndexLink"/>
                <w:rtl w:val="true"/>
              </w:rPr>
              <w:t>الف</w:t>
            </w:r>
            <w:r>
              <w:rPr>
                <w:rStyle w:val="IndexLink"/>
                <w:rtl w:val="true"/>
              </w:rPr>
              <w:t xml:space="preserve">) </w:t>
            </w:r>
            <w:r>
              <w:rPr>
                <w:rStyle w:val="IndexLink"/>
                <w:rtl w:val="true"/>
              </w:rPr>
              <w:t>روزنامه‌ها</w:t>
            </w:r>
            <w:r>
              <w:rPr>
                <w:rStyle w:val="IndexLink"/>
                <w:rtl w:val="true"/>
              </w:rPr>
              <w:t>:</w:t>
              <w:tab/>
            </w:r>
            <w:r>
              <w:rPr>
                <w:rStyle w:val="IndexLink"/>
              </w:rPr>
              <w:t>29</w:t>
            </w:r>
          </w:hyperlink>
        </w:p>
        <w:p>
          <w:pPr>
            <w:pStyle w:val="Contents3"/>
            <w:tabs>
              <w:tab w:val="clear" w:pos="8459"/>
              <w:tab w:val="right" w:pos="9026" w:leader="dot"/>
            </w:tabs>
            <w:rPr/>
          </w:pPr>
          <w:hyperlink w:anchor="__RefHeading___Toc2479420_3804643083">
            <w:r>
              <w:rPr>
                <w:webHidden/>
                <w:rStyle w:val="IndexLink"/>
                <w:rtl w:val="true"/>
              </w:rPr>
              <w:t>ب</w:t>
            </w:r>
            <w:r>
              <w:rPr>
                <w:rStyle w:val="IndexLink"/>
                <w:rtl w:val="true"/>
              </w:rPr>
              <w:t xml:space="preserve">) </w:t>
            </w:r>
            <w:r>
              <w:rPr>
                <w:rStyle w:val="IndexLink"/>
                <w:rtl w:val="true"/>
              </w:rPr>
              <w:t>مجلات</w:t>
            </w:r>
            <w:r>
              <w:rPr>
                <w:rStyle w:val="IndexLink"/>
                <w:rtl w:val="true"/>
              </w:rPr>
              <w:t>:</w:t>
              <w:tab/>
            </w:r>
            <w:r>
              <w:rPr>
                <w:rStyle w:val="IndexLink"/>
              </w:rPr>
              <w:t>31</w:t>
            </w:r>
          </w:hyperlink>
        </w:p>
        <w:p>
          <w:pPr>
            <w:pStyle w:val="Contents3"/>
            <w:tabs>
              <w:tab w:val="clear" w:pos="8459"/>
              <w:tab w:val="right" w:pos="9026" w:leader="dot"/>
            </w:tabs>
            <w:rPr/>
          </w:pPr>
          <w:hyperlink w:anchor="__RefHeading___Toc2479422_3804643083">
            <w:r>
              <w:rPr>
                <w:webHidden/>
                <w:rStyle w:val="IndexLink"/>
                <w:rtl w:val="true"/>
              </w:rPr>
              <w:t>پ</w:t>
            </w:r>
            <w:r>
              <w:rPr>
                <w:rStyle w:val="IndexLink"/>
                <w:rtl w:val="true"/>
              </w:rPr>
              <w:t>)</w:t>
            </w:r>
            <w:r>
              <w:rPr>
                <w:rStyle w:val="IndexLink"/>
                <w:rtl w:val="true"/>
              </w:rPr>
              <w:t>اسناد</w:t>
            </w:r>
            <w:r>
              <w:rPr>
                <w:rStyle w:val="IndexLink"/>
                <w:rtl w:val="true"/>
              </w:rPr>
              <w:t>:</w:t>
              <w:tab/>
            </w:r>
            <w:r>
              <w:rPr>
                <w:rStyle w:val="IndexLink"/>
              </w:rPr>
              <w:t>31</w:t>
            </w:r>
          </w:hyperlink>
        </w:p>
        <w:p>
          <w:pPr>
            <w:pStyle w:val="Contents3"/>
            <w:tabs>
              <w:tab w:val="clear" w:pos="8459"/>
              <w:tab w:val="right" w:pos="9026" w:leader="dot"/>
            </w:tabs>
            <w:rPr/>
          </w:pPr>
          <w:hyperlink w:anchor="__RefHeading___Toc2479424_3804643083">
            <w:r>
              <w:rPr>
                <w:webHidden/>
                <w:rStyle w:val="IndexLink"/>
                <w:rtl w:val="true"/>
              </w:rPr>
              <w:t>ت</w:t>
            </w:r>
            <w:r>
              <w:rPr>
                <w:rStyle w:val="IndexLink"/>
                <w:rtl w:val="true"/>
              </w:rPr>
              <w:t xml:space="preserve">) </w:t>
            </w:r>
            <w:r>
              <w:rPr>
                <w:rStyle w:val="IndexLink"/>
                <w:rtl w:val="true"/>
              </w:rPr>
              <w:t>کتب</w:t>
            </w:r>
            <w:r>
              <w:rPr>
                <w:rStyle w:val="IndexLink"/>
                <w:rtl w:val="true"/>
              </w:rPr>
              <w:t>:</w:t>
              <w:tab/>
            </w:r>
            <w:r>
              <w:rPr>
                <w:rStyle w:val="IndexLink"/>
              </w:rPr>
              <w:t>32</w:t>
            </w:r>
          </w:hyperlink>
        </w:p>
        <w:p>
          <w:pPr>
            <w:pStyle w:val="Contents3"/>
            <w:tabs>
              <w:tab w:val="clear" w:pos="8459"/>
              <w:tab w:val="right" w:pos="9026" w:leader="dot"/>
            </w:tabs>
            <w:rPr/>
          </w:pPr>
          <w:hyperlink w:anchor="__RefHeading___Toc2479426_3804643083">
            <w:r>
              <w:rPr>
                <w:webHidden/>
                <w:rStyle w:val="IndexLink"/>
              </w:rPr>
              <w:t>1</w:t>
            </w:r>
            <w:r>
              <w:rPr>
                <w:rStyle w:val="IndexLink"/>
                <w:rtl w:val="true"/>
              </w:rPr>
              <w:t>ـ تاریخچة عملیات نظامی جنوب</w:t>
            </w:r>
            <w:r>
              <w:rPr>
                <w:rStyle w:val="IndexLink"/>
                <w:rtl w:val="true"/>
              </w:rPr>
              <w:tab/>
            </w:r>
            <w:r>
              <w:rPr>
                <w:rStyle w:val="IndexLink"/>
              </w:rPr>
              <w:t>32</w:t>
            </w:r>
          </w:hyperlink>
        </w:p>
        <w:p>
          <w:pPr>
            <w:pStyle w:val="Contents3"/>
            <w:tabs>
              <w:tab w:val="clear" w:pos="8459"/>
              <w:tab w:val="right" w:pos="9026" w:leader="dot"/>
            </w:tabs>
            <w:rPr/>
          </w:pPr>
          <w:hyperlink w:anchor="__RefHeading___Toc2479428_3804643083">
            <w:r>
              <w:rPr>
                <w:webHidden/>
                <w:rStyle w:val="IndexLink"/>
              </w:rPr>
              <w:t>2</w:t>
            </w:r>
            <w:r>
              <w:rPr>
                <w:rStyle w:val="IndexLink"/>
                <w:rtl w:val="true"/>
              </w:rPr>
              <w:t>ـ نتایج عملیات جنوب‌</w:t>
            </w:r>
            <w:r>
              <w:rPr>
                <w:rStyle w:val="IndexLink"/>
                <w:rtl w:val="true"/>
              </w:rPr>
              <w:tab/>
            </w:r>
            <w:r>
              <w:rPr>
                <w:rStyle w:val="IndexLink"/>
              </w:rPr>
              <w:t>33</w:t>
            </w:r>
          </w:hyperlink>
        </w:p>
        <w:p>
          <w:pPr>
            <w:pStyle w:val="Contents3"/>
            <w:tabs>
              <w:tab w:val="clear" w:pos="8459"/>
              <w:tab w:val="right" w:pos="9026" w:leader="dot"/>
            </w:tabs>
            <w:rPr/>
          </w:pPr>
          <w:hyperlink w:anchor="__RefHeading___Toc2479430_3804643083">
            <w:r>
              <w:rPr>
                <w:webHidden/>
                <w:rStyle w:val="IndexLink"/>
              </w:rPr>
              <w:t>3</w:t>
            </w:r>
            <w:r>
              <w:rPr>
                <w:rStyle w:val="IndexLink"/>
                <w:rtl w:val="true"/>
              </w:rPr>
              <w:t>ـ انقلاب سفید</w:t>
            </w:r>
            <w:r>
              <w:rPr>
                <w:rStyle w:val="IndexLink"/>
                <w:rtl w:val="true"/>
              </w:rPr>
              <w:t>:</w:t>
              <w:tab/>
            </w:r>
            <w:r>
              <w:rPr>
                <w:rStyle w:val="IndexLink"/>
              </w:rPr>
              <w:t>33</w:t>
            </w:r>
          </w:hyperlink>
        </w:p>
        <w:p>
          <w:pPr>
            <w:pStyle w:val="Contents3"/>
            <w:tabs>
              <w:tab w:val="clear" w:pos="8459"/>
              <w:tab w:val="right" w:pos="9026" w:leader="dot"/>
            </w:tabs>
            <w:rPr/>
          </w:pPr>
          <w:hyperlink w:anchor="__RefHeading___Toc2479432_3804643083">
            <w:r>
              <w:rPr>
                <w:webHidden/>
                <w:rStyle w:val="IndexLink"/>
              </w:rPr>
              <w:t>5</w:t>
            </w:r>
            <w:r>
              <w:rPr>
                <w:rStyle w:val="IndexLink"/>
                <w:rtl w:val="true"/>
              </w:rPr>
              <w:t>ـ تاریخ نیروی هوائی شاهنشاهی</w:t>
            </w:r>
            <w:r>
              <w:rPr>
                <w:rStyle w:val="IndexLink"/>
                <w:rtl w:val="true"/>
              </w:rPr>
              <w:t>:</w:t>
              <w:tab/>
            </w:r>
            <w:r>
              <w:rPr>
                <w:rStyle w:val="IndexLink"/>
              </w:rPr>
              <w:t>34</w:t>
            </w:r>
          </w:hyperlink>
        </w:p>
        <w:p>
          <w:pPr>
            <w:pStyle w:val="Contents3"/>
            <w:tabs>
              <w:tab w:val="clear" w:pos="8459"/>
              <w:tab w:val="right" w:pos="9026" w:leader="dot"/>
            </w:tabs>
            <w:rPr/>
          </w:pPr>
          <w:hyperlink w:anchor="__RefHeading___Toc2479434_3804643083">
            <w:r>
              <w:rPr>
                <w:webHidden/>
                <w:rStyle w:val="IndexLink"/>
              </w:rPr>
              <w:t>6</w:t>
            </w:r>
            <w:r>
              <w:rPr>
                <w:rStyle w:val="IndexLink"/>
                <w:rtl w:val="true"/>
              </w:rPr>
              <w:t>ـ تاریخ پنجاه ساله نیروی زمینی شاهنشاهی ایران</w:t>
            </w:r>
            <w:r>
              <w:rPr>
                <w:rStyle w:val="IndexLink"/>
                <w:rtl w:val="true"/>
              </w:rPr>
              <w:t>:</w:t>
              <w:tab/>
            </w:r>
            <w:r>
              <w:rPr>
                <w:rStyle w:val="IndexLink"/>
              </w:rPr>
              <w:t>34</w:t>
            </w:r>
          </w:hyperlink>
        </w:p>
        <w:p>
          <w:pPr>
            <w:pStyle w:val="Contents3"/>
            <w:tabs>
              <w:tab w:val="clear" w:pos="8459"/>
              <w:tab w:val="right" w:pos="9026" w:leader="dot"/>
            </w:tabs>
            <w:rPr/>
          </w:pPr>
          <w:hyperlink w:anchor="__RefHeading___Toc2479436_3804643083">
            <w:r>
              <w:rPr>
                <w:webHidden/>
                <w:rStyle w:val="IndexLink"/>
              </w:rPr>
              <w:t>7</w:t>
            </w:r>
            <w:r>
              <w:rPr>
                <w:rStyle w:val="IndexLink"/>
                <w:rtl w:val="true"/>
              </w:rPr>
              <w:t>ـ مجموعه تألیفات، نطقها، پیامها، مصاحبه‌ها و بیانات اعلیحضرت همایون محمد رضا شاه پهلوی آریامهر شاهنشاه ایران</w:t>
            </w:r>
            <w:r>
              <w:rPr>
                <w:rStyle w:val="IndexLink"/>
                <w:rtl w:val="true"/>
              </w:rPr>
              <w:t>:</w:t>
              <w:tab/>
            </w:r>
            <w:r>
              <w:rPr>
                <w:rStyle w:val="IndexLink"/>
              </w:rPr>
              <w:t>35</w:t>
            </w:r>
          </w:hyperlink>
        </w:p>
        <w:p>
          <w:pPr>
            <w:pStyle w:val="Contents3"/>
            <w:tabs>
              <w:tab w:val="clear" w:pos="8459"/>
              <w:tab w:val="right" w:pos="9026" w:leader="dot"/>
            </w:tabs>
            <w:rPr/>
          </w:pPr>
          <w:hyperlink w:anchor="__RefHeading___Toc2479438_3804643083">
            <w:r>
              <w:rPr>
                <w:webHidden/>
                <w:rStyle w:val="IndexLink"/>
              </w:rPr>
              <w:t>8</w:t>
            </w:r>
            <w:r>
              <w:rPr>
                <w:rStyle w:val="IndexLink"/>
                <w:rtl w:val="true"/>
              </w:rPr>
              <w:t xml:space="preserve"> </w:t>
            </w:r>
            <w:r>
              <w:rPr>
                <w:rStyle w:val="IndexLink"/>
                <w:rtl w:val="true"/>
              </w:rPr>
              <w:t>ـ پاسخ به تاریخ</w:t>
            </w:r>
            <w:r>
              <w:rPr>
                <w:rStyle w:val="IndexLink"/>
                <w:rtl w:val="true"/>
              </w:rPr>
              <w:t>:</w:t>
              <w:tab/>
            </w:r>
            <w:r>
              <w:rPr>
                <w:rStyle w:val="IndexLink"/>
              </w:rPr>
              <w:t>35</w:t>
            </w:r>
          </w:hyperlink>
        </w:p>
        <w:p>
          <w:pPr>
            <w:pStyle w:val="Contents3"/>
            <w:tabs>
              <w:tab w:val="clear" w:pos="8459"/>
              <w:tab w:val="right" w:pos="9026" w:leader="dot"/>
            </w:tabs>
            <w:rPr/>
          </w:pPr>
          <w:hyperlink w:anchor="__RefHeading___Toc2479440_3804643083">
            <w:r>
              <w:rPr>
                <w:webHidden/>
                <w:rStyle w:val="IndexLink"/>
              </w:rPr>
              <w:t>9</w:t>
            </w:r>
            <w:r>
              <w:rPr>
                <w:rStyle w:val="IndexLink"/>
                <w:rtl w:val="true"/>
              </w:rPr>
              <w:t>ـ فرهنگ عامیانة عشایر بویراحمدی و کهگیلویه</w:t>
            </w:r>
            <w:r>
              <w:rPr>
                <w:rStyle w:val="IndexLink"/>
                <w:rtl w:val="true"/>
              </w:rPr>
              <w:t>:</w:t>
              <w:tab/>
            </w:r>
            <w:r>
              <w:rPr>
                <w:rStyle w:val="IndexLink"/>
              </w:rPr>
              <w:t>36</w:t>
            </w:r>
          </w:hyperlink>
        </w:p>
        <w:p>
          <w:pPr>
            <w:pStyle w:val="Contents3"/>
            <w:tabs>
              <w:tab w:val="clear" w:pos="8459"/>
              <w:tab w:val="right" w:pos="9026" w:leader="dot"/>
            </w:tabs>
            <w:rPr/>
          </w:pPr>
          <w:hyperlink w:anchor="__RefHeading___Toc2479442_3804643083">
            <w:r>
              <w:rPr>
                <w:webHidden/>
                <w:rStyle w:val="IndexLink"/>
                <w:rtl w:val="true"/>
              </w:rPr>
              <w:t>منابع بعد از انقلاب</w:t>
            </w:r>
            <w:r>
              <w:rPr>
                <w:rStyle w:val="IndexLink"/>
                <w:rtl w:val="true"/>
              </w:rPr>
              <w:tab/>
            </w:r>
            <w:r>
              <w:rPr>
                <w:rStyle w:val="IndexLink"/>
              </w:rPr>
              <w:t>36</w:t>
            </w:r>
          </w:hyperlink>
        </w:p>
        <w:p>
          <w:pPr>
            <w:pStyle w:val="Contents3"/>
            <w:tabs>
              <w:tab w:val="clear" w:pos="8459"/>
              <w:tab w:val="right" w:pos="9026" w:leader="dot"/>
            </w:tabs>
            <w:rPr/>
          </w:pPr>
          <w:hyperlink w:anchor="__RefHeading___Toc2479444_3804643083">
            <w:r>
              <w:rPr>
                <w:webHidden/>
                <w:rStyle w:val="IndexLink"/>
                <w:rtl w:val="true"/>
              </w:rPr>
              <w:t>الف</w:t>
            </w:r>
            <w:r>
              <w:rPr>
                <w:rStyle w:val="IndexLink"/>
                <w:rtl w:val="true"/>
              </w:rPr>
              <w:t xml:space="preserve">) </w:t>
            </w:r>
            <w:r>
              <w:rPr>
                <w:rStyle w:val="IndexLink"/>
                <w:rtl w:val="true"/>
              </w:rPr>
              <w:t>مجموعه‌های اسنادی</w:t>
            </w:r>
            <w:r>
              <w:rPr>
                <w:rStyle w:val="IndexLink"/>
                <w:rtl w:val="true"/>
              </w:rPr>
              <w:tab/>
            </w:r>
            <w:r>
              <w:rPr>
                <w:rStyle w:val="IndexLink"/>
              </w:rPr>
              <w:t>36</w:t>
            </w:r>
          </w:hyperlink>
        </w:p>
        <w:p>
          <w:pPr>
            <w:pStyle w:val="Contents3"/>
            <w:tabs>
              <w:tab w:val="clear" w:pos="8459"/>
              <w:tab w:val="right" w:pos="9026" w:leader="dot"/>
            </w:tabs>
            <w:rPr/>
          </w:pPr>
          <w:hyperlink w:anchor="__RefHeading___Toc2479446_3804643083">
            <w:r>
              <w:rPr>
                <w:webHidden/>
                <w:rStyle w:val="IndexLink"/>
              </w:rPr>
              <w:t>1</w:t>
            </w:r>
            <w:r>
              <w:rPr>
                <w:rStyle w:val="IndexLink"/>
                <w:rtl w:val="true"/>
              </w:rPr>
              <w:t>ـ طالقانی و تاریخ</w:t>
            </w:r>
            <w:r>
              <w:rPr>
                <w:rStyle w:val="IndexLink"/>
                <w:rtl w:val="true"/>
              </w:rPr>
              <w:t>:</w:t>
              <w:tab/>
            </w:r>
            <w:r>
              <w:rPr>
                <w:rStyle w:val="IndexLink"/>
              </w:rPr>
              <w:t>36</w:t>
            </w:r>
          </w:hyperlink>
        </w:p>
        <w:p>
          <w:pPr>
            <w:pStyle w:val="Contents3"/>
            <w:tabs>
              <w:tab w:val="clear" w:pos="8459"/>
              <w:tab w:val="right" w:pos="9026" w:leader="dot"/>
            </w:tabs>
            <w:rPr/>
          </w:pPr>
          <w:hyperlink w:anchor="__RefHeading___Toc2479448_3804643083">
            <w:r>
              <w:rPr>
                <w:webHidden/>
                <w:rStyle w:val="IndexLink"/>
              </w:rPr>
              <w:t>2</w:t>
            </w:r>
            <w:r>
              <w:rPr>
                <w:rStyle w:val="IndexLink"/>
                <w:rtl w:val="true"/>
              </w:rPr>
              <w:t xml:space="preserve">ـ اسناد نهضت آزادی ایران </w:t>
            </w:r>
            <w:r>
              <w:rPr>
                <w:rStyle w:val="IndexLink"/>
                <w:rtl w:val="true"/>
              </w:rPr>
              <w:t>(</w:t>
            </w:r>
            <w:r>
              <w:rPr>
                <w:rStyle w:val="IndexLink"/>
                <w:rtl w:val="true"/>
              </w:rPr>
              <w:t>جلد اول</w:t>
            </w:r>
            <w:r>
              <w:rPr>
                <w:rStyle w:val="IndexLink"/>
                <w:rtl w:val="true"/>
              </w:rPr>
              <w:t>):</w:t>
              <w:tab/>
            </w:r>
            <w:r>
              <w:rPr>
                <w:rStyle w:val="IndexLink"/>
              </w:rPr>
              <w:t>37</w:t>
            </w:r>
          </w:hyperlink>
        </w:p>
        <w:p>
          <w:pPr>
            <w:pStyle w:val="Contents3"/>
            <w:tabs>
              <w:tab w:val="clear" w:pos="8459"/>
              <w:tab w:val="right" w:pos="9026" w:leader="dot"/>
            </w:tabs>
            <w:rPr/>
          </w:pPr>
          <w:hyperlink w:anchor="__RefHeading___Toc2479450_3804643083">
            <w:r>
              <w:rPr>
                <w:webHidden/>
                <w:rStyle w:val="IndexLink"/>
              </w:rPr>
              <w:t>3</w:t>
            </w:r>
            <w:r>
              <w:rPr>
                <w:rStyle w:val="IndexLink"/>
                <w:rtl w:val="true"/>
              </w:rPr>
              <w:t xml:space="preserve">ـ اسناد نهضت آزادی ایران </w:t>
            </w:r>
            <w:r>
              <w:rPr>
                <w:rStyle w:val="IndexLink"/>
                <w:rtl w:val="true"/>
              </w:rPr>
              <w:t>(</w:t>
            </w:r>
            <w:r>
              <w:rPr>
                <w:rStyle w:val="IndexLink"/>
                <w:rtl w:val="true"/>
              </w:rPr>
              <w:t>جلد سوم</w:t>
            </w:r>
            <w:r>
              <w:rPr>
                <w:rStyle w:val="IndexLink"/>
                <w:rtl w:val="true"/>
              </w:rPr>
              <w:t>):</w:t>
              <w:tab/>
            </w:r>
            <w:r>
              <w:rPr>
                <w:rStyle w:val="IndexLink"/>
              </w:rPr>
              <w:t>37</w:t>
            </w:r>
          </w:hyperlink>
        </w:p>
        <w:p>
          <w:pPr>
            <w:pStyle w:val="Contents3"/>
            <w:tabs>
              <w:tab w:val="clear" w:pos="8459"/>
              <w:tab w:val="right" w:pos="9026" w:leader="dot"/>
            </w:tabs>
            <w:rPr/>
          </w:pPr>
          <w:hyperlink w:anchor="__RefHeading___Toc2479452_3804643083">
            <w:r>
              <w:rPr>
                <w:webHidden/>
                <w:rStyle w:val="IndexLink"/>
              </w:rPr>
              <w:t>4</w:t>
            </w:r>
            <w:r>
              <w:rPr>
                <w:rStyle w:val="IndexLink"/>
                <w:rtl w:val="true"/>
              </w:rPr>
              <w:t xml:space="preserve">ـ خاطرات بازرگان </w:t>
            </w:r>
            <w:r>
              <w:rPr>
                <w:rStyle w:val="IndexLink"/>
                <w:rtl w:val="true"/>
              </w:rPr>
              <w:t>(</w:t>
            </w:r>
            <w:r>
              <w:rPr>
                <w:rStyle w:val="IndexLink"/>
                <w:rtl w:val="true"/>
              </w:rPr>
              <w:t>شصت سال خدمت و مقاومت</w:t>
            </w:r>
            <w:r>
              <w:rPr>
                <w:rStyle w:val="IndexLink"/>
                <w:rtl w:val="true"/>
              </w:rPr>
              <w:t>):</w:t>
              <w:tab/>
            </w:r>
            <w:r>
              <w:rPr>
                <w:rStyle w:val="IndexLink"/>
              </w:rPr>
              <w:t>38</w:t>
            </w:r>
          </w:hyperlink>
        </w:p>
        <w:p>
          <w:pPr>
            <w:pStyle w:val="Contents3"/>
            <w:tabs>
              <w:tab w:val="clear" w:pos="8459"/>
              <w:tab w:val="right" w:pos="9026" w:leader="dot"/>
            </w:tabs>
            <w:rPr/>
          </w:pPr>
          <w:hyperlink w:anchor="__RefHeading___Toc2479454_3804643083">
            <w:r>
              <w:rPr>
                <w:webHidden/>
                <w:rStyle w:val="IndexLink"/>
              </w:rPr>
              <w:t>5</w:t>
            </w:r>
            <w:r>
              <w:rPr>
                <w:rStyle w:val="IndexLink"/>
                <w:rtl w:val="true"/>
              </w:rPr>
              <w:t>ـ تاریخ قیام پانزده خرداد به روایت اسناد</w:t>
            </w:r>
            <w:r>
              <w:rPr>
                <w:rStyle w:val="IndexLink"/>
                <w:rtl w:val="true"/>
              </w:rPr>
              <w:t>:</w:t>
              <w:tab/>
            </w:r>
            <w:r>
              <w:rPr>
                <w:rStyle w:val="IndexLink"/>
              </w:rPr>
              <w:t>38</w:t>
            </w:r>
          </w:hyperlink>
        </w:p>
        <w:p>
          <w:pPr>
            <w:pStyle w:val="Contents3"/>
            <w:tabs>
              <w:tab w:val="clear" w:pos="8459"/>
              <w:tab w:val="right" w:pos="9026" w:leader="dot"/>
            </w:tabs>
            <w:rPr/>
          </w:pPr>
          <w:hyperlink w:anchor="__RefHeading___Toc2479456_3804643083">
            <w:r>
              <w:rPr>
                <w:webHidden/>
                <w:rStyle w:val="IndexLink"/>
              </w:rPr>
              <w:t>6</w:t>
            </w:r>
            <w:r>
              <w:rPr>
                <w:rStyle w:val="IndexLink"/>
                <w:rtl w:val="true"/>
              </w:rPr>
              <w:t xml:space="preserve">ـ قیام </w:t>
            </w:r>
            <w:r>
              <w:rPr>
                <w:rStyle w:val="IndexLink"/>
              </w:rPr>
              <w:t>15</w:t>
            </w:r>
            <w:r>
              <w:rPr>
                <w:rStyle w:val="IndexLink"/>
                <w:rtl w:val="true"/>
              </w:rPr>
              <w:t xml:space="preserve"> </w:t>
            </w:r>
            <w:r>
              <w:rPr>
                <w:rStyle w:val="IndexLink"/>
                <w:rtl w:val="true"/>
              </w:rPr>
              <w:t>خرداد به روایت اسناد ساواک</w:t>
            </w:r>
            <w:r>
              <w:rPr>
                <w:rStyle w:val="IndexLink"/>
                <w:rtl w:val="true"/>
              </w:rPr>
              <w:t>:</w:t>
              <w:tab/>
            </w:r>
            <w:r>
              <w:rPr>
                <w:rStyle w:val="IndexLink"/>
              </w:rPr>
              <w:t>38</w:t>
            </w:r>
          </w:hyperlink>
        </w:p>
        <w:p>
          <w:pPr>
            <w:pStyle w:val="Contents3"/>
            <w:tabs>
              <w:tab w:val="clear" w:pos="8459"/>
              <w:tab w:val="right" w:pos="9026" w:leader="dot"/>
            </w:tabs>
            <w:rPr/>
          </w:pPr>
          <w:hyperlink w:anchor="__RefHeading___Toc2479458_3804643083">
            <w:r>
              <w:rPr>
                <w:webHidden/>
                <w:rStyle w:val="IndexLink"/>
              </w:rPr>
              <w:t>7</w:t>
            </w:r>
            <w:r>
              <w:rPr>
                <w:rStyle w:val="IndexLink"/>
                <w:rtl w:val="true"/>
              </w:rPr>
              <w:t xml:space="preserve">ـ یاران امام به روایت اسناد ساواک </w:t>
            </w:r>
            <w:r>
              <w:rPr>
                <w:rStyle w:val="IndexLink"/>
                <w:rtl w:val="true"/>
              </w:rPr>
              <w:t>(</w:t>
            </w:r>
            <w:r>
              <w:rPr>
                <w:rStyle w:val="IndexLink"/>
                <w:rtl w:val="true"/>
              </w:rPr>
              <w:t>آیت الله سیدعبدالحسین دستغیب</w:t>
            </w:r>
            <w:r>
              <w:rPr>
                <w:rStyle w:val="IndexLink"/>
                <w:rtl w:val="true"/>
              </w:rPr>
              <w:t>):</w:t>
              <w:tab/>
            </w:r>
            <w:r>
              <w:rPr>
                <w:rStyle w:val="IndexLink"/>
              </w:rPr>
              <w:t>39</w:t>
            </w:r>
          </w:hyperlink>
        </w:p>
        <w:p>
          <w:pPr>
            <w:pStyle w:val="Contents3"/>
            <w:tabs>
              <w:tab w:val="clear" w:pos="8459"/>
              <w:tab w:val="right" w:pos="9026" w:leader="dot"/>
            </w:tabs>
            <w:rPr/>
          </w:pPr>
          <w:hyperlink w:anchor="__RefHeading___Toc2479460_3804643083">
            <w:r>
              <w:rPr>
                <w:webHidden/>
                <w:rStyle w:val="IndexLink"/>
              </w:rPr>
              <w:t>8</w:t>
            </w:r>
            <w:r>
              <w:rPr>
                <w:rStyle w:val="IndexLink"/>
                <w:rtl w:val="true"/>
              </w:rPr>
              <w:t>ـ اسنادی از جنبش دانشجویی در ایران</w:t>
            </w:r>
            <w:r>
              <w:rPr>
                <w:rStyle w:val="IndexLink"/>
                <w:rtl w:val="true"/>
              </w:rPr>
              <w:t>:</w:t>
              <w:tab/>
            </w:r>
            <w:r>
              <w:rPr>
                <w:rStyle w:val="IndexLink"/>
              </w:rPr>
              <w:t>40</w:t>
            </w:r>
          </w:hyperlink>
        </w:p>
        <w:p>
          <w:pPr>
            <w:pStyle w:val="Contents3"/>
            <w:tabs>
              <w:tab w:val="clear" w:pos="8459"/>
              <w:tab w:val="right" w:pos="9026" w:leader="dot"/>
            </w:tabs>
            <w:rPr/>
          </w:pPr>
          <w:hyperlink w:anchor="__RefHeading___Toc2479462_3804643083">
            <w:r>
              <w:rPr>
                <w:webHidden/>
                <w:rStyle w:val="IndexLink"/>
              </w:rPr>
              <w:t>9</w:t>
            </w:r>
            <w:r>
              <w:rPr>
                <w:rStyle w:val="IndexLink"/>
                <w:rtl w:val="true"/>
              </w:rPr>
              <w:t xml:space="preserve">ـ یاران امام به روایت اسناد ساواک </w:t>
            </w:r>
            <w:r>
              <w:rPr>
                <w:rStyle w:val="IndexLink"/>
                <w:rtl w:val="true"/>
              </w:rPr>
              <w:t>(</w:t>
            </w:r>
            <w:r>
              <w:rPr>
                <w:rStyle w:val="IndexLink"/>
                <w:rtl w:val="true"/>
              </w:rPr>
              <w:t>آیت‌الله سید محمود طالقانی</w:t>
            </w:r>
            <w:r>
              <w:rPr>
                <w:rStyle w:val="IndexLink"/>
                <w:rtl w:val="true"/>
              </w:rPr>
              <w:t>):</w:t>
              <w:tab/>
            </w:r>
            <w:r>
              <w:rPr>
                <w:rStyle w:val="IndexLink"/>
              </w:rPr>
              <w:t>40</w:t>
            </w:r>
          </w:hyperlink>
        </w:p>
        <w:p>
          <w:pPr>
            <w:pStyle w:val="Contents3"/>
            <w:tabs>
              <w:tab w:val="clear" w:pos="8459"/>
              <w:tab w:val="right" w:pos="9026" w:leader="dot"/>
            </w:tabs>
            <w:rPr/>
          </w:pPr>
          <w:hyperlink w:anchor="__RefHeading___Toc2479464_3804643083">
            <w:r>
              <w:rPr>
                <w:webHidden/>
                <w:rStyle w:val="IndexLink"/>
              </w:rPr>
              <w:t>10</w:t>
            </w:r>
            <w:r>
              <w:rPr>
                <w:rStyle w:val="IndexLink"/>
                <w:rtl w:val="true"/>
              </w:rPr>
              <w:t xml:space="preserve">ـ نظامیان عصر پهلوی </w:t>
            </w:r>
            <w:r>
              <w:rPr>
                <w:rStyle w:val="IndexLink"/>
                <w:rtl w:val="true"/>
              </w:rPr>
              <w:t>(</w:t>
            </w:r>
            <w:r>
              <w:rPr>
                <w:rStyle w:val="IndexLink"/>
                <w:rtl w:val="true"/>
              </w:rPr>
              <w:t>ارتشبد بهرام آریانا به روایت اسناد ساواک</w:t>
            </w:r>
            <w:r>
              <w:rPr>
                <w:rStyle w:val="IndexLink"/>
                <w:rtl w:val="true"/>
              </w:rPr>
              <w:t>):</w:t>
              <w:tab/>
            </w:r>
            <w:r>
              <w:rPr>
                <w:rStyle w:val="IndexLink"/>
              </w:rPr>
              <w:t>40</w:t>
            </w:r>
          </w:hyperlink>
        </w:p>
        <w:p>
          <w:pPr>
            <w:pStyle w:val="Contents3"/>
            <w:tabs>
              <w:tab w:val="clear" w:pos="8459"/>
              <w:tab w:val="right" w:pos="9026" w:leader="dot"/>
            </w:tabs>
            <w:rPr/>
          </w:pPr>
          <w:hyperlink w:anchor="__RefHeading___Toc2479466_3804643083">
            <w:r>
              <w:rPr>
                <w:webHidden/>
                <w:rStyle w:val="IndexLink"/>
              </w:rPr>
              <w:t>11</w:t>
            </w:r>
            <w:r>
              <w:rPr>
                <w:rStyle w:val="IndexLink"/>
                <w:rtl w:val="true"/>
              </w:rPr>
              <w:t xml:space="preserve">ـ پهلوی‌ها </w:t>
            </w:r>
            <w:r>
              <w:rPr>
                <w:rStyle w:val="IndexLink"/>
                <w:rtl w:val="true"/>
              </w:rPr>
              <w:t>(</w:t>
            </w:r>
            <w:r>
              <w:rPr>
                <w:rStyle w:val="IndexLink"/>
                <w:rtl w:val="true"/>
              </w:rPr>
              <w:t>خاندان پهلوی به روایت اسناد</w:t>
            </w:r>
            <w:r>
              <w:rPr>
                <w:rStyle w:val="IndexLink"/>
                <w:rtl w:val="true"/>
              </w:rPr>
              <w:t>):</w:t>
              <w:tab/>
            </w:r>
            <w:r>
              <w:rPr>
                <w:rStyle w:val="IndexLink"/>
              </w:rPr>
              <w:t>41</w:t>
            </w:r>
          </w:hyperlink>
        </w:p>
        <w:p>
          <w:pPr>
            <w:pStyle w:val="Contents3"/>
            <w:tabs>
              <w:tab w:val="clear" w:pos="8459"/>
              <w:tab w:val="right" w:pos="9026" w:leader="dot"/>
            </w:tabs>
            <w:rPr/>
          </w:pPr>
          <w:hyperlink w:anchor="__RefHeading___Toc2479468_3804643083">
            <w:r>
              <w:rPr>
                <w:webHidden/>
                <w:rStyle w:val="IndexLink"/>
              </w:rPr>
              <w:t>12</w:t>
            </w:r>
            <w:r>
              <w:rPr>
                <w:rStyle w:val="IndexLink"/>
                <w:rtl w:val="true"/>
              </w:rPr>
              <w:t>ـ فصلنامه تخصصی تاریخ معاصر ایران</w:t>
            </w:r>
            <w:r>
              <w:rPr>
                <w:rStyle w:val="IndexLink"/>
                <w:rtl w:val="true"/>
              </w:rPr>
              <w:t>(</w:t>
            </w:r>
            <w:r>
              <w:rPr>
                <w:rStyle w:val="IndexLink"/>
                <w:rtl w:val="true"/>
              </w:rPr>
              <w:t xml:space="preserve">شماره </w:t>
            </w:r>
            <w:r>
              <w:rPr>
                <w:rStyle w:val="IndexLink"/>
              </w:rPr>
              <w:t>32</w:t>
            </w:r>
            <w:r>
              <w:rPr>
                <w:rStyle w:val="IndexLink"/>
                <w:rtl w:val="true"/>
              </w:rPr>
              <w:t>):</w:t>
              <w:tab/>
            </w:r>
            <w:r>
              <w:rPr>
                <w:rStyle w:val="IndexLink"/>
              </w:rPr>
              <w:t>42</w:t>
            </w:r>
          </w:hyperlink>
        </w:p>
        <w:p>
          <w:pPr>
            <w:pStyle w:val="Contents3"/>
            <w:tabs>
              <w:tab w:val="clear" w:pos="8459"/>
              <w:tab w:val="right" w:pos="9026" w:leader="dot"/>
            </w:tabs>
            <w:rPr/>
          </w:pPr>
          <w:hyperlink w:anchor="__RefHeading___Toc2479470_3804643083">
            <w:r>
              <w:rPr>
                <w:webHidden/>
                <w:rStyle w:val="IndexLink"/>
                <w:rtl w:val="true"/>
              </w:rPr>
              <w:t>سیر مبارزات امام خمینی در آینه اسناد</w:t>
            </w:r>
            <w:r>
              <w:rPr>
                <w:rStyle w:val="IndexLink"/>
                <w:rtl w:val="true"/>
              </w:rPr>
              <w:t>:</w:t>
              <w:tab/>
            </w:r>
            <w:r>
              <w:rPr>
                <w:rStyle w:val="IndexLink"/>
              </w:rPr>
              <w:t>43</w:t>
            </w:r>
          </w:hyperlink>
        </w:p>
        <w:p>
          <w:pPr>
            <w:pStyle w:val="Contents3"/>
            <w:tabs>
              <w:tab w:val="clear" w:pos="8459"/>
              <w:tab w:val="right" w:pos="9026" w:leader="dot"/>
            </w:tabs>
            <w:rPr/>
          </w:pPr>
          <w:hyperlink w:anchor="__RefHeading___Toc2479472_3804643083">
            <w:r>
              <w:rPr>
                <w:webHidden/>
                <w:rStyle w:val="IndexLink"/>
                <w:rtl w:val="true"/>
              </w:rPr>
              <w:t>ب</w:t>
            </w:r>
            <w:r>
              <w:rPr>
                <w:rStyle w:val="IndexLink"/>
                <w:rtl w:val="true"/>
              </w:rPr>
              <w:t xml:space="preserve">) </w:t>
            </w:r>
            <w:r>
              <w:rPr>
                <w:rStyle w:val="IndexLink"/>
                <w:rtl w:val="true"/>
              </w:rPr>
              <w:t>منابع عمومی تاریخ</w:t>
            </w:r>
            <w:r>
              <w:rPr>
                <w:rStyle w:val="IndexLink"/>
                <w:rtl w:val="true"/>
              </w:rPr>
              <w:tab/>
            </w:r>
            <w:r>
              <w:rPr>
                <w:rStyle w:val="IndexLink"/>
              </w:rPr>
              <w:t>43</w:t>
            </w:r>
          </w:hyperlink>
        </w:p>
        <w:p>
          <w:pPr>
            <w:pStyle w:val="Contents3"/>
            <w:tabs>
              <w:tab w:val="clear" w:pos="8459"/>
              <w:tab w:val="right" w:pos="9026" w:leader="dot"/>
            </w:tabs>
            <w:rPr/>
          </w:pPr>
          <w:hyperlink w:anchor="__RefHeading___Toc2479474_3804643083">
            <w:r>
              <w:rPr>
                <w:webHidden/>
                <w:rStyle w:val="IndexLink"/>
              </w:rPr>
              <w:t>1</w:t>
            </w:r>
            <w:r>
              <w:rPr>
                <w:rStyle w:val="IndexLink"/>
                <w:rtl w:val="true"/>
              </w:rPr>
              <w:t>ـ تاریخ سی ساله ایران</w:t>
            </w:r>
            <w:r>
              <w:rPr>
                <w:rStyle w:val="IndexLink"/>
                <w:rtl w:val="true"/>
              </w:rPr>
              <w:t>:</w:t>
              <w:tab/>
            </w:r>
            <w:r>
              <w:rPr>
                <w:rStyle w:val="IndexLink"/>
              </w:rPr>
              <w:t>43</w:t>
            </w:r>
          </w:hyperlink>
        </w:p>
        <w:p>
          <w:pPr>
            <w:pStyle w:val="Contents3"/>
            <w:tabs>
              <w:tab w:val="clear" w:pos="8459"/>
              <w:tab w:val="right" w:pos="9026" w:leader="dot"/>
            </w:tabs>
            <w:rPr/>
          </w:pPr>
          <w:hyperlink w:anchor="__RefHeading___Toc2479476_3804643083">
            <w:r>
              <w:rPr>
                <w:webHidden/>
                <w:rStyle w:val="IndexLink"/>
              </w:rPr>
              <w:t>2</w:t>
            </w:r>
            <w:r>
              <w:rPr>
                <w:rStyle w:val="IndexLink"/>
                <w:rtl w:val="true"/>
              </w:rPr>
              <w:t>ـ ایران و تاریخ</w:t>
            </w:r>
            <w:r>
              <w:rPr>
                <w:rStyle w:val="IndexLink"/>
                <w:rtl w:val="true"/>
              </w:rPr>
              <w:t>:</w:t>
              <w:tab/>
            </w:r>
            <w:r>
              <w:rPr>
                <w:rStyle w:val="IndexLink"/>
              </w:rPr>
              <w:t>44</w:t>
            </w:r>
          </w:hyperlink>
        </w:p>
        <w:p>
          <w:pPr>
            <w:pStyle w:val="Contents3"/>
            <w:tabs>
              <w:tab w:val="clear" w:pos="8459"/>
              <w:tab w:val="right" w:pos="9026" w:leader="dot"/>
            </w:tabs>
            <w:rPr/>
          </w:pPr>
          <w:hyperlink w:anchor="__RefHeading___Toc2479478_3804643083">
            <w:r>
              <w:rPr>
                <w:webHidden/>
                <w:rStyle w:val="IndexLink"/>
              </w:rPr>
              <w:t>3</w:t>
            </w:r>
            <w:r>
              <w:rPr>
                <w:rStyle w:val="IndexLink"/>
                <w:rtl w:val="true"/>
              </w:rPr>
              <w:t>ـ ایران در عصر پهلوی</w:t>
            </w:r>
            <w:r>
              <w:rPr>
                <w:rStyle w:val="IndexLink"/>
                <w:rtl w:val="true"/>
              </w:rPr>
              <w:t>:</w:t>
              <w:tab/>
            </w:r>
            <w:r>
              <w:rPr>
                <w:rStyle w:val="IndexLink"/>
              </w:rPr>
              <w:t>44</w:t>
            </w:r>
          </w:hyperlink>
        </w:p>
        <w:p>
          <w:pPr>
            <w:pStyle w:val="Contents3"/>
            <w:tabs>
              <w:tab w:val="clear" w:pos="8459"/>
              <w:tab w:val="right" w:pos="9026" w:leader="dot"/>
            </w:tabs>
            <w:rPr/>
          </w:pPr>
          <w:hyperlink w:anchor="__RefHeading___Toc2479480_3804643083">
            <w:r>
              <w:rPr>
                <w:webHidden/>
                <w:rStyle w:val="IndexLink"/>
              </w:rPr>
              <w:t>4</w:t>
            </w:r>
            <w:r>
              <w:rPr>
                <w:rStyle w:val="IndexLink"/>
                <w:rtl w:val="true"/>
              </w:rPr>
              <w:t>ـ نهضت امام خمینی</w:t>
            </w:r>
            <w:r>
              <w:rPr>
                <w:rStyle w:val="IndexLink"/>
                <w:rtl w:val="true"/>
              </w:rPr>
              <w:t>:</w:t>
              <w:tab/>
            </w:r>
            <w:r>
              <w:rPr>
                <w:rStyle w:val="IndexLink"/>
              </w:rPr>
              <w:t>44</w:t>
            </w:r>
          </w:hyperlink>
        </w:p>
        <w:p>
          <w:pPr>
            <w:pStyle w:val="Contents3"/>
            <w:tabs>
              <w:tab w:val="clear" w:pos="8459"/>
              <w:tab w:val="right" w:pos="9026" w:leader="dot"/>
            </w:tabs>
            <w:rPr/>
          </w:pPr>
          <w:hyperlink w:anchor="__RefHeading___Toc2479482_3804643083">
            <w:r>
              <w:rPr>
                <w:webHidden/>
                <w:rStyle w:val="IndexLink"/>
              </w:rPr>
              <w:t>5</w:t>
            </w:r>
            <w:r>
              <w:rPr>
                <w:rStyle w:val="IndexLink"/>
                <w:rtl w:val="true"/>
              </w:rPr>
              <w:t>ـ روزشمار تاریخ ایران از مشروطه تا انقلاب اسلامی</w:t>
            </w:r>
            <w:r>
              <w:rPr>
                <w:rStyle w:val="IndexLink"/>
                <w:rtl w:val="true"/>
              </w:rPr>
              <w:t>:</w:t>
              <w:tab/>
            </w:r>
            <w:r>
              <w:rPr>
                <w:rStyle w:val="IndexLink"/>
              </w:rPr>
              <w:t>45</w:t>
            </w:r>
          </w:hyperlink>
        </w:p>
        <w:p>
          <w:pPr>
            <w:pStyle w:val="Contents3"/>
            <w:tabs>
              <w:tab w:val="clear" w:pos="8459"/>
              <w:tab w:val="right" w:pos="9026" w:leader="dot"/>
            </w:tabs>
            <w:rPr/>
          </w:pPr>
          <w:hyperlink w:anchor="__RefHeading___Toc2479484_3804643083">
            <w:r>
              <w:rPr>
                <w:webHidden/>
                <w:rStyle w:val="IndexLink"/>
              </w:rPr>
              <w:t>6</w:t>
            </w:r>
            <w:r>
              <w:rPr>
                <w:rStyle w:val="IndexLink"/>
                <w:rtl w:val="true"/>
              </w:rPr>
              <w:t xml:space="preserve"> </w:t>
            </w:r>
            <w:r>
              <w:rPr>
                <w:rStyle w:val="IndexLink"/>
                <w:rtl w:val="true"/>
              </w:rPr>
              <w:t>ـ نخست‌وزیران ایران از مشیرالدوله تا بختیار</w:t>
            </w:r>
            <w:r>
              <w:rPr>
                <w:rStyle w:val="IndexLink"/>
                <w:rtl w:val="true"/>
              </w:rPr>
              <w:t>:</w:t>
              <w:tab/>
            </w:r>
            <w:r>
              <w:rPr>
                <w:rStyle w:val="IndexLink"/>
              </w:rPr>
              <w:t>45</w:t>
            </w:r>
          </w:hyperlink>
        </w:p>
        <w:p>
          <w:pPr>
            <w:pStyle w:val="Contents3"/>
            <w:tabs>
              <w:tab w:val="clear" w:pos="8459"/>
              <w:tab w:val="right" w:pos="9026" w:leader="dot"/>
            </w:tabs>
            <w:rPr/>
          </w:pPr>
          <w:hyperlink w:anchor="__RefHeading___Toc2479486_3804643083">
            <w:r>
              <w:rPr>
                <w:webHidden/>
                <w:rStyle w:val="IndexLink"/>
              </w:rPr>
              <w:t>7</w:t>
            </w:r>
            <w:r>
              <w:rPr>
                <w:rStyle w:val="IndexLink"/>
                <w:rtl w:val="true"/>
              </w:rPr>
              <w:t>ـ از سید ضیاء تا بازرگان</w:t>
            </w:r>
            <w:r>
              <w:rPr>
                <w:rStyle w:val="IndexLink"/>
                <w:rtl w:val="true"/>
              </w:rPr>
              <w:t>:</w:t>
              <w:tab/>
            </w:r>
            <w:r>
              <w:rPr>
                <w:rStyle w:val="IndexLink"/>
              </w:rPr>
              <w:t>46</w:t>
            </w:r>
          </w:hyperlink>
        </w:p>
        <w:p>
          <w:pPr>
            <w:pStyle w:val="Contents3"/>
            <w:tabs>
              <w:tab w:val="clear" w:pos="8459"/>
              <w:tab w:val="right" w:pos="9026" w:leader="dot"/>
            </w:tabs>
            <w:rPr/>
          </w:pPr>
          <w:hyperlink w:anchor="__RefHeading___Toc2479488_3804643083">
            <w:r>
              <w:rPr>
                <w:webHidden/>
                <w:rStyle w:val="IndexLink"/>
              </w:rPr>
              <w:t>8</w:t>
            </w:r>
            <w:r>
              <w:rPr>
                <w:rStyle w:val="IndexLink"/>
                <w:rtl w:val="true"/>
              </w:rPr>
              <w:t>ـ تاریخ سیاسی بیست و پنج ساله ایران</w:t>
            </w:r>
            <w:r>
              <w:rPr>
                <w:rStyle w:val="IndexLink"/>
                <w:rtl w:val="true"/>
              </w:rPr>
              <w:t>:</w:t>
              <w:tab/>
            </w:r>
            <w:r>
              <w:rPr>
                <w:rStyle w:val="IndexLink"/>
              </w:rPr>
              <w:t>46</w:t>
            </w:r>
          </w:hyperlink>
        </w:p>
        <w:p>
          <w:pPr>
            <w:pStyle w:val="Contents3"/>
            <w:tabs>
              <w:tab w:val="clear" w:pos="8459"/>
              <w:tab w:val="right" w:pos="9026" w:leader="dot"/>
            </w:tabs>
            <w:rPr/>
          </w:pPr>
          <w:hyperlink w:anchor="__RefHeading___Toc2479490_3804643083">
            <w:r>
              <w:rPr>
                <w:webHidden/>
                <w:rStyle w:val="IndexLink"/>
              </w:rPr>
              <w:t>9</w:t>
            </w:r>
            <w:r>
              <w:rPr>
                <w:rStyle w:val="IndexLink"/>
                <w:rtl w:val="true"/>
              </w:rPr>
              <w:t>ـ بازیگران سیاسی عصر رضا شاهی و محمدرضا شاهی</w:t>
            </w:r>
            <w:r>
              <w:rPr>
                <w:rStyle w:val="IndexLink"/>
                <w:rtl w:val="true"/>
              </w:rPr>
              <w:t>:</w:t>
              <w:tab/>
            </w:r>
            <w:r>
              <w:rPr>
                <w:rStyle w:val="IndexLink"/>
              </w:rPr>
              <w:t>47</w:t>
            </w:r>
          </w:hyperlink>
        </w:p>
        <w:p>
          <w:pPr>
            <w:pStyle w:val="Contents3"/>
            <w:tabs>
              <w:tab w:val="clear" w:pos="8459"/>
              <w:tab w:val="right" w:pos="9026" w:leader="dot"/>
            </w:tabs>
            <w:rPr/>
          </w:pPr>
          <w:hyperlink w:anchor="__RefHeading___Toc2479492_3804643083">
            <w:r>
              <w:rPr>
                <w:webHidden/>
                <w:rStyle w:val="IndexLink"/>
              </w:rPr>
              <w:t>10</w:t>
            </w:r>
            <w:r>
              <w:rPr>
                <w:rStyle w:val="IndexLink"/>
                <w:rtl w:val="true"/>
              </w:rPr>
              <w:t xml:space="preserve">ـ قلم و سیاست </w:t>
            </w:r>
            <w:r>
              <w:rPr>
                <w:rStyle w:val="IndexLink"/>
                <w:rtl w:val="true"/>
              </w:rPr>
              <w:t>(</w:t>
            </w:r>
            <w:r>
              <w:rPr>
                <w:rStyle w:val="IndexLink"/>
                <w:rtl w:val="true"/>
              </w:rPr>
              <w:t xml:space="preserve">از کودتای </w:t>
            </w:r>
            <w:r>
              <w:rPr>
                <w:rStyle w:val="IndexLink"/>
              </w:rPr>
              <w:t>28</w:t>
            </w:r>
            <w:r>
              <w:rPr>
                <w:rStyle w:val="IndexLink"/>
                <w:rtl w:val="true"/>
              </w:rPr>
              <w:t xml:space="preserve"> </w:t>
            </w:r>
            <w:r>
              <w:rPr>
                <w:rStyle w:val="IndexLink"/>
                <w:rtl w:val="true"/>
              </w:rPr>
              <w:t>مرداد تا ترور منصور</w:t>
            </w:r>
            <w:r>
              <w:rPr>
                <w:rStyle w:val="IndexLink"/>
                <w:rtl w:val="true"/>
              </w:rPr>
              <w:t>):</w:t>
              <w:tab/>
            </w:r>
            <w:r>
              <w:rPr>
                <w:rStyle w:val="IndexLink"/>
              </w:rPr>
              <w:t>47</w:t>
            </w:r>
          </w:hyperlink>
        </w:p>
        <w:p>
          <w:pPr>
            <w:pStyle w:val="Contents3"/>
            <w:tabs>
              <w:tab w:val="clear" w:pos="8459"/>
              <w:tab w:val="right" w:pos="9026" w:leader="dot"/>
            </w:tabs>
            <w:rPr/>
          </w:pPr>
          <w:hyperlink w:anchor="__RefHeading___Toc2479494_3804643083">
            <w:r>
              <w:rPr>
                <w:webHidden/>
                <w:rStyle w:val="IndexLink"/>
              </w:rPr>
              <w:t>11</w:t>
            </w:r>
            <w:r>
              <w:rPr>
                <w:rStyle w:val="IndexLink"/>
                <w:rtl w:val="true"/>
              </w:rPr>
              <w:t xml:space="preserve">ـ داوری </w:t>
            </w:r>
            <w:r>
              <w:rPr>
                <w:rStyle w:val="IndexLink"/>
                <w:rtl w:val="true"/>
              </w:rPr>
              <w:t>(</w:t>
            </w:r>
            <w:r>
              <w:rPr>
                <w:rStyle w:val="IndexLink"/>
                <w:rtl w:val="true"/>
              </w:rPr>
              <w:t>سخنی در کارنامة ساواک</w:t>
            </w:r>
            <w:r>
              <w:rPr>
                <w:rStyle w:val="IndexLink"/>
                <w:rtl w:val="true"/>
              </w:rPr>
              <w:t>):</w:t>
              <w:tab/>
            </w:r>
            <w:r>
              <w:rPr>
                <w:rStyle w:val="IndexLink"/>
              </w:rPr>
              <w:t>47</w:t>
            </w:r>
          </w:hyperlink>
        </w:p>
        <w:p>
          <w:pPr>
            <w:pStyle w:val="Contents3"/>
            <w:tabs>
              <w:tab w:val="clear" w:pos="8459"/>
              <w:tab w:val="right" w:pos="9026" w:leader="dot"/>
            </w:tabs>
            <w:rPr/>
          </w:pPr>
          <w:hyperlink w:anchor="__RefHeading___Toc2479496_3804643083">
            <w:r>
              <w:rPr>
                <w:webHidden/>
                <w:rStyle w:val="IndexLink"/>
              </w:rPr>
              <w:t>12</w:t>
            </w:r>
            <w:r>
              <w:rPr>
                <w:rStyle w:val="IndexLink"/>
                <w:rtl w:val="true"/>
              </w:rPr>
              <w:t xml:space="preserve">ـ از سیدضیاء تا بختیار </w:t>
            </w:r>
            <w:r>
              <w:rPr>
                <w:rStyle w:val="IndexLink"/>
                <w:rtl w:val="true"/>
              </w:rPr>
              <w:t>(</w:t>
            </w:r>
            <w:r>
              <w:rPr>
                <w:rStyle w:val="IndexLink"/>
                <w:rtl w:val="true"/>
              </w:rPr>
              <w:t xml:space="preserve">دولتهای ایران از سوم اسفند </w:t>
            </w:r>
            <w:r>
              <w:rPr>
                <w:rStyle w:val="IndexLink"/>
              </w:rPr>
              <w:t>1299</w:t>
            </w:r>
            <w:r>
              <w:rPr>
                <w:rStyle w:val="IndexLink"/>
                <w:rtl w:val="true"/>
              </w:rPr>
              <w:t xml:space="preserve"> </w:t>
            </w:r>
            <w:r>
              <w:rPr>
                <w:rStyle w:val="IndexLink"/>
                <w:rtl w:val="true"/>
              </w:rPr>
              <w:t xml:space="preserve">تا بهمن ماه </w:t>
            </w:r>
            <w:r>
              <w:rPr>
                <w:rStyle w:val="IndexLink"/>
              </w:rPr>
              <w:t>1357</w:t>
            </w:r>
            <w:r>
              <w:rPr>
                <w:rStyle w:val="IndexLink"/>
                <w:rtl w:val="true"/>
              </w:rPr>
              <w:t>):</w:t>
              <w:tab/>
            </w:r>
            <w:r>
              <w:rPr>
                <w:rStyle w:val="IndexLink"/>
              </w:rPr>
              <w:t>49</w:t>
            </w:r>
          </w:hyperlink>
        </w:p>
        <w:p>
          <w:pPr>
            <w:pStyle w:val="Contents3"/>
            <w:tabs>
              <w:tab w:val="clear" w:pos="8459"/>
              <w:tab w:val="right" w:pos="9026" w:leader="dot"/>
            </w:tabs>
            <w:rPr/>
          </w:pPr>
          <w:hyperlink w:anchor="__RefHeading___Toc2479498_3804643083">
            <w:r>
              <w:rPr>
                <w:webHidden/>
                <w:rStyle w:val="IndexLink"/>
              </w:rPr>
              <w:t>13</w:t>
            </w:r>
            <w:r>
              <w:rPr>
                <w:rStyle w:val="IndexLink"/>
                <w:rtl w:val="true"/>
              </w:rPr>
              <w:t>ـ معماران عصر پهلوی</w:t>
            </w:r>
            <w:r>
              <w:rPr>
                <w:rStyle w:val="IndexLink"/>
                <w:rtl w:val="true"/>
              </w:rPr>
              <w:t>:</w:t>
              <w:tab/>
            </w:r>
            <w:r>
              <w:rPr>
                <w:rStyle w:val="IndexLink"/>
              </w:rPr>
              <w:t>49</w:t>
            </w:r>
          </w:hyperlink>
        </w:p>
        <w:p>
          <w:pPr>
            <w:pStyle w:val="Contents3"/>
            <w:tabs>
              <w:tab w:val="clear" w:pos="8459"/>
              <w:tab w:val="right" w:pos="9026" w:leader="dot"/>
            </w:tabs>
            <w:rPr/>
          </w:pPr>
          <w:hyperlink w:anchor="__RefHeading___Toc2479500_3804643083">
            <w:r>
              <w:rPr>
                <w:webHidden/>
                <w:rStyle w:val="IndexLink"/>
              </w:rPr>
              <w:t>14</w:t>
            </w:r>
            <w:r>
              <w:rPr>
                <w:rStyle w:val="IndexLink"/>
                <w:rtl w:val="true"/>
              </w:rPr>
              <w:t>ـ تاریخ شفاهی انقلاب اسلامی</w:t>
            </w:r>
            <w:r>
              <w:rPr>
                <w:rStyle w:val="IndexLink"/>
                <w:rtl w:val="true"/>
              </w:rPr>
              <w:t>:</w:t>
              <w:tab/>
            </w:r>
            <w:r>
              <w:rPr>
                <w:rStyle w:val="IndexLink"/>
              </w:rPr>
              <w:t>49</w:t>
            </w:r>
          </w:hyperlink>
        </w:p>
        <w:p>
          <w:pPr>
            <w:pStyle w:val="Contents3"/>
            <w:tabs>
              <w:tab w:val="clear" w:pos="8459"/>
              <w:tab w:val="right" w:pos="9026" w:leader="dot"/>
            </w:tabs>
            <w:rPr/>
          </w:pPr>
          <w:hyperlink w:anchor="__RefHeading___Toc2479502_3804643083">
            <w:r>
              <w:rPr>
                <w:webHidden/>
                <w:rStyle w:val="IndexLink"/>
              </w:rPr>
              <w:t>15</w:t>
            </w:r>
            <w:r>
              <w:rPr>
                <w:rStyle w:val="IndexLink"/>
                <w:rtl w:val="true"/>
              </w:rPr>
              <w:t>ـ سازمان مجاهدین خلق</w:t>
            </w:r>
            <w:r>
              <w:rPr>
                <w:rStyle w:val="IndexLink"/>
                <w:rtl w:val="true"/>
              </w:rPr>
              <w:t>:</w:t>
              <w:tab/>
            </w:r>
            <w:r>
              <w:rPr>
                <w:rStyle w:val="IndexLink"/>
              </w:rPr>
              <w:t>50</w:t>
            </w:r>
          </w:hyperlink>
        </w:p>
        <w:p>
          <w:pPr>
            <w:pStyle w:val="Contents3"/>
            <w:tabs>
              <w:tab w:val="clear" w:pos="8459"/>
              <w:tab w:val="right" w:pos="9026" w:leader="dot"/>
            </w:tabs>
            <w:rPr/>
          </w:pPr>
          <w:hyperlink w:anchor="__RefHeading___Toc2479504_3804643083">
            <w:r>
              <w:rPr>
                <w:webHidden/>
                <w:rStyle w:val="IndexLink"/>
                <w:rtl w:val="true"/>
              </w:rPr>
              <w:t>پ</w:t>
            </w:r>
            <w:r>
              <w:rPr>
                <w:rStyle w:val="IndexLink"/>
                <w:rtl w:val="true"/>
              </w:rPr>
              <w:t xml:space="preserve">) </w:t>
            </w:r>
            <w:r>
              <w:rPr>
                <w:rStyle w:val="IndexLink"/>
                <w:rtl w:val="true"/>
              </w:rPr>
              <w:t>خاطرات</w:t>
            </w:r>
            <w:r>
              <w:rPr>
                <w:rStyle w:val="IndexLink"/>
                <w:rtl w:val="true"/>
              </w:rPr>
              <w:tab/>
            </w:r>
            <w:r>
              <w:rPr>
                <w:rStyle w:val="IndexLink"/>
              </w:rPr>
              <w:t>50</w:t>
            </w:r>
          </w:hyperlink>
        </w:p>
        <w:p>
          <w:pPr>
            <w:pStyle w:val="Contents3"/>
            <w:tabs>
              <w:tab w:val="clear" w:pos="8459"/>
              <w:tab w:val="right" w:pos="9026" w:leader="dot"/>
            </w:tabs>
            <w:rPr/>
          </w:pPr>
          <w:hyperlink w:anchor="__RefHeading___Toc2479506_3804643083">
            <w:r>
              <w:rPr>
                <w:webHidden/>
                <w:rStyle w:val="IndexLink"/>
              </w:rPr>
              <w:t>1</w:t>
            </w:r>
            <w:r>
              <w:rPr>
                <w:rStyle w:val="IndexLink"/>
                <w:rtl w:val="true"/>
              </w:rPr>
              <w:t>ـ یادداشتهای روزانه مهندس مهدی بازرگان</w:t>
            </w:r>
            <w:r>
              <w:rPr>
                <w:rStyle w:val="IndexLink"/>
                <w:rtl w:val="true"/>
              </w:rPr>
              <w:t>:</w:t>
              <w:tab/>
            </w:r>
            <w:r>
              <w:rPr>
                <w:rStyle w:val="IndexLink"/>
              </w:rPr>
              <w:t>50</w:t>
            </w:r>
          </w:hyperlink>
        </w:p>
        <w:p>
          <w:pPr>
            <w:pStyle w:val="Contents3"/>
            <w:tabs>
              <w:tab w:val="clear" w:pos="8459"/>
              <w:tab w:val="right" w:pos="9026" w:leader="dot"/>
            </w:tabs>
            <w:rPr/>
          </w:pPr>
          <w:hyperlink w:anchor="__RefHeading___Toc2479508_3804643083">
            <w:r>
              <w:rPr>
                <w:webHidden/>
                <w:rStyle w:val="IndexLink"/>
              </w:rPr>
              <w:t>2</w:t>
            </w:r>
            <w:r>
              <w:rPr>
                <w:rStyle w:val="IndexLink"/>
                <w:rtl w:val="true"/>
              </w:rPr>
              <w:t>ـ مقاومت در زندان</w:t>
            </w:r>
            <w:r>
              <w:rPr>
                <w:rStyle w:val="IndexLink"/>
                <w:rtl w:val="true"/>
              </w:rPr>
              <w:t>:</w:t>
              <w:tab/>
            </w:r>
            <w:r>
              <w:rPr>
                <w:rStyle w:val="IndexLink"/>
              </w:rPr>
              <w:t>51</w:t>
            </w:r>
          </w:hyperlink>
        </w:p>
        <w:p>
          <w:pPr>
            <w:pStyle w:val="Contents3"/>
            <w:tabs>
              <w:tab w:val="clear" w:pos="8459"/>
              <w:tab w:val="right" w:pos="9026" w:leader="dot"/>
            </w:tabs>
            <w:rPr/>
          </w:pPr>
          <w:hyperlink w:anchor="__RefHeading___Toc2479510_3804643083">
            <w:r>
              <w:rPr>
                <w:webHidden/>
                <w:rStyle w:val="IndexLink"/>
              </w:rPr>
              <w:t>3</w:t>
            </w:r>
            <w:r>
              <w:rPr>
                <w:rStyle w:val="IndexLink"/>
                <w:rtl w:val="true"/>
              </w:rPr>
              <w:t xml:space="preserve">ـ ظهور و سقوط سلطنت پهلوی </w:t>
            </w:r>
            <w:r>
              <w:rPr>
                <w:rStyle w:val="IndexLink"/>
                <w:rtl w:val="true"/>
              </w:rPr>
              <w:t>(</w:t>
            </w:r>
            <w:r>
              <w:rPr>
                <w:rStyle w:val="IndexLink"/>
                <w:rtl w:val="true"/>
              </w:rPr>
              <w:t>خاطرات ارتشبد سابق حسین فردوست</w:t>
            </w:r>
            <w:r>
              <w:rPr>
                <w:rStyle w:val="IndexLink"/>
                <w:rtl w:val="true"/>
              </w:rPr>
              <w:t>):</w:t>
              <w:tab/>
            </w:r>
            <w:r>
              <w:rPr>
                <w:rStyle w:val="IndexLink"/>
              </w:rPr>
              <w:t>51</w:t>
            </w:r>
          </w:hyperlink>
        </w:p>
        <w:p>
          <w:pPr>
            <w:pStyle w:val="Contents3"/>
            <w:tabs>
              <w:tab w:val="clear" w:pos="8459"/>
              <w:tab w:val="right" w:pos="9026" w:leader="dot"/>
            </w:tabs>
            <w:rPr/>
          </w:pPr>
          <w:hyperlink w:anchor="__RefHeading___Toc2479512_3804643083">
            <w:r>
              <w:rPr>
                <w:webHidden/>
                <w:rStyle w:val="IndexLink"/>
              </w:rPr>
              <w:t>4</w:t>
            </w:r>
            <w:r>
              <w:rPr>
                <w:rStyle w:val="IndexLink"/>
                <w:rtl w:val="true"/>
              </w:rPr>
              <w:t>ـ دُرد زمانه</w:t>
            </w:r>
            <w:r>
              <w:rPr>
                <w:rStyle w:val="IndexLink"/>
                <w:rtl w:val="true"/>
              </w:rPr>
              <w:t>:</w:t>
              <w:tab/>
            </w:r>
            <w:r>
              <w:rPr>
                <w:rStyle w:val="IndexLink"/>
              </w:rPr>
              <w:t>53</w:t>
            </w:r>
          </w:hyperlink>
        </w:p>
        <w:p>
          <w:pPr>
            <w:pStyle w:val="Contents3"/>
            <w:tabs>
              <w:tab w:val="clear" w:pos="8459"/>
              <w:tab w:val="right" w:pos="9026" w:leader="dot"/>
            </w:tabs>
            <w:rPr/>
          </w:pPr>
          <w:hyperlink w:anchor="__RefHeading___Toc2479514_3804643083">
            <w:r>
              <w:rPr>
                <w:webHidden/>
                <w:rStyle w:val="IndexLink"/>
              </w:rPr>
              <w:t>5</w:t>
            </w:r>
            <w:r>
              <w:rPr>
                <w:rStyle w:val="IndexLink"/>
                <w:rtl w:val="true"/>
              </w:rPr>
              <w:t>ـ خاطرات علی امینی</w:t>
            </w:r>
            <w:r>
              <w:rPr>
                <w:rStyle w:val="IndexLink"/>
                <w:rtl w:val="true"/>
              </w:rPr>
              <w:t>:</w:t>
              <w:tab/>
            </w:r>
            <w:r>
              <w:rPr>
                <w:rStyle w:val="IndexLink"/>
              </w:rPr>
              <w:t>53</w:t>
            </w:r>
          </w:hyperlink>
        </w:p>
        <w:p>
          <w:pPr>
            <w:pStyle w:val="Contents3"/>
            <w:tabs>
              <w:tab w:val="clear" w:pos="8459"/>
              <w:tab w:val="right" w:pos="9026" w:leader="dot"/>
            </w:tabs>
            <w:rPr/>
          </w:pPr>
          <w:hyperlink w:anchor="__RefHeading___Toc2479516_3804643083">
            <w:r>
              <w:rPr>
                <w:webHidden/>
                <w:rStyle w:val="IndexLink"/>
              </w:rPr>
              <w:t>6</w:t>
            </w:r>
            <w:r>
              <w:rPr>
                <w:rStyle w:val="IndexLink"/>
                <w:rtl w:val="true"/>
              </w:rPr>
              <w:t xml:space="preserve">ـ خاطرات </w:t>
            </w:r>
            <w:r>
              <w:rPr>
                <w:rStyle w:val="IndexLink"/>
              </w:rPr>
              <w:t>15</w:t>
            </w:r>
            <w:r>
              <w:rPr>
                <w:rStyle w:val="IndexLink"/>
                <w:rtl w:val="true"/>
              </w:rPr>
              <w:t xml:space="preserve"> </w:t>
            </w:r>
            <w:r>
              <w:rPr>
                <w:rStyle w:val="IndexLink"/>
                <w:rtl w:val="true"/>
              </w:rPr>
              <w:t>خرداد ـ شیراز</w:t>
            </w:r>
            <w:r>
              <w:rPr>
                <w:rStyle w:val="IndexLink"/>
                <w:rtl w:val="true"/>
              </w:rPr>
              <w:t>:</w:t>
              <w:tab/>
            </w:r>
            <w:r>
              <w:rPr>
                <w:rStyle w:val="IndexLink"/>
              </w:rPr>
              <w:t>54</w:t>
            </w:r>
          </w:hyperlink>
        </w:p>
        <w:p>
          <w:pPr>
            <w:pStyle w:val="Contents3"/>
            <w:tabs>
              <w:tab w:val="clear" w:pos="8459"/>
              <w:tab w:val="right" w:pos="9026" w:leader="dot"/>
            </w:tabs>
            <w:rPr/>
          </w:pPr>
          <w:hyperlink w:anchor="__RefHeading___Toc2479518_3804643083">
            <w:r>
              <w:rPr>
                <w:webHidden/>
                <w:rStyle w:val="IndexLink"/>
              </w:rPr>
              <w:t>7</w:t>
            </w:r>
            <w:r>
              <w:rPr>
                <w:rStyle w:val="IndexLink"/>
                <w:rtl w:val="true"/>
              </w:rPr>
              <w:t>ـ خاطرات محمد بهمن بیگی</w:t>
            </w:r>
            <w:r>
              <w:rPr>
                <w:rStyle w:val="IndexLink"/>
                <w:rtl w:val="true"/>
              </w:rPr>
              <w:t>:</w:t>
              <w:tab/>
            </w:r>
            <w:r>
              <w:rPr>
                <w:rStyle w:val="IndexLink"/>
              </w:rPr>
              <w:t>54</w:t>
            </w:r>
          </w:hyperlink>
        </w:p>
        <w:p>
          <w:pPr>
            <w:pStyle w:val="Contents3"/>
            <w:tabs>
              <w:tab w:val="clear" w:pos="8459"/>
              <w:tab w:val="right" w:pos="9026" w:leader="dot"/>
            </w:tabs>
            <w:rPr/>
          </w:pPr>
          <w:hyperlink w:anchor="__RefHeading___Toc2479520_3804643083">
            <w:r>
              <w:rPr>
                <w:webHidden/>
                <w:rStyle w:val="IndexLink"/>
              </w:rPr>
              <w:t>8</w:t>
            </w:r>
            <w:r>
              <w:rPr>
                <w:rStyle w:val="IndexLink"/>
                <w:rtl w:val="true"/>
              </w:rPr>
              <w:t>ـ خاطرات علی‌اکبر محتشمی</w:t>
            </w:r>
            <w:r>
              <w:rPr>
                <w:rStyle w:val="IndexLink"/>
                <w:rtl w:val="true"/>
              </w:rPr>
              <w:t>:</w:t>
              <w:tab/>
            </w:r>
            <w:r>
              <w:rPr>
                <w:rStyle w:val="IndexLink"/>
              </w:rPr>
              <w:t>55</w:t>
            </w:r>
          </w:hyperlink>
        </w:p>
        <w:p>
          <w:pPr>
            <w:pStyle w:val="Contents3"/>
            <w:tabs>
              <w:tab w:val="clear" w:pos="8459"/>
              <w:tab w:val="right" w:pos="9026" w:leader="dot"/>
            </w:tabs>
            <w:rPr/>
          </w:pPr>
          <w:hyperlink w:anchor="__RefHeading___Toc2479522_3804643083">
            <w:r>
              <w:rPr>
                <w:webHidden/>
                <w:rStyle w:val="IndexLink"/>
              </w:rPr>
              <w:t>9</w:t>
            </w:r>
            <w:r>
              <w:rPr>
                <w:rStyle w:val="IndexLink"/>
                <w:rtl w:val="true"/>
              </w:rPr>
              <w:t xml:space="preserve">ـ کهنه سرباز </w:t>
            </w:r>
            <w:r>
              <w:rPr>
                <w:rStyle w:val="IndexLink"/>
                <w:rtl w:val="true"/>
              </w:rPr>
              <w:t>(</w:t>
            </w:r>
            <w:r>
              <w:rPr>
                <w:rStyle w:val="IndexLink"/>
                <w:rtl w:val="true"/>
              </w:rPr>
              <w:t>خاطرات سیاسی، نظامی و اقتصادی</w:t>
            </w:r>
            <w:r>
              <w:rPr>
                <w:rStyle w:val="IndexLink"/>
                <w:rtl w:val="true"/>
              </w:rPr>
              <w:t>):</w:t>
              <w:tab/>
            </w:r>
            <w:r>
              <w:rPr>
                <w:rStyle w:val="IndexLink"/>
              </w:rPr>
              <w:t>56</w:t>
            </w:r>
          </w:hyperlink>
        </w:p>
        <w:p>
          <w:pPr>
            <w:pStyle w:val="Contents3"/>
            <w:tabs>
              <w:tab w:val="clear" w:pos="8459"/>
              <w:tab w:val="right" w:pos="9026" w:leader="dot"/>
            </w:tabs>
            <w:rPr/>
          </w:pPr>
          <w:hyperlink w:anchor="__RefHeading___Toc2479524_3804643083">
            <w:r>
              <w:rPr>
                <w:webHidden/>
                <w:rStyle w:val="IndexLink"/>
              </w:rPr>
              <w:t>10</w:t>
            </w:r>
            <w:r>
              <w:rPr>
                <w:rStyle w:val="IndexLink"/>
                <w:rtl w:val="true"/>
              </w:rPr>
              <w:t xml:space="preserve">ـ نگاهی از درون به جنبش چپ ایران </w:t>
            </w:r>
            <w:r>
              <w:rPr>
                <w:rStyle w:val="IndexLink"/>
                <w:rtl w:val="true"/>
              </w:rPr>
              <w:t>(</w:t>
            </w:r>
            <w:r>
              <w:rPr>
                <w:rStyle w:val="IndexLink"/>
                <w:rtl w:val="true"/>
              </w:rPr>
              <w:t>گفتگو با ایرج کشکولی</w:t>
            </w:r>
            <w:r>
              <w:rPr>
                <w:rStyle w:val="IndexLink"/>
                <w:rtl w:val="true"/>
              </w:rPr>
              <w:t>):</w:t>
              <w:tab/>
            </w:r>
            <w:r>
              <w:rPr>
                <w:rStyle w:val="IndexLink"/>
              </w:rPr>
              <w:t>57</w:t>
            </w:r>
          </w:hyperlink>
        </w:p>
        <w:p>
          <w:pPr>
            <w:pStyle w:val="Contents3"/>
            <w:tabs>
              <w:tab w:val="clear" w:pos="8459"/>
              <w:tab w:val="right" w:pos="9026" w:leader="dot"/>
            </w:tabs>
            <w:rPr/>
          </w:pPr>
          <w:hyperlink w:anchor="__RefHeading___Toc2479526_3804643083">
            <w:r>
              <w:rPr>
                <w:webHidden/>
                <w:rStyle w:val="IndexLink"/>
              </w:rPr>
              <w:t>11</w:t>
            </w:r>
            <w:r>
              <w:rPr>
                <w:rStyle w:val="IndexLink"/>
                <w:rtl w:val="true"/>
              </w:rPr>
              <w:t xml:space="preserve">ـ نگاهی از درون به جنبش چپ ایران </w:t>
            </w:r>
            <w:r>
              <w:rPr>
                <w:rStyle w:val="IndexLink"/>
                <w:rtl w:val="true"/>
              </w:rPr>
              <w:t>(</w:t>
            </w:r>
            <w:r>
              <w:rPr>
                <w:rStyle w:val="IndexLink"/>
                <w:rtl w:val="true"/>
              </w:rPr>
              <w:t>گفتگو با کورش لاشایی</w:t>
            </w:r>
            <w:r>
              <w:rPr>
                <w:rStyle w:val="IndexLink"/>
                <w:rtl w:val="true"/>
              </w:rPr>
              <w:t>):</w:t>
              <w:tab/>
            </w:r>
            <w:r>
              <w:rPr>
                <w:rStyle w:val="IndexLink"/>
              </w:rPr>
              <w:t>57</w:t>
            </w:r>
          </w:hyperlink>
        </w:p>
        <w:p>
          <w:pPr>
            <w:pStyle w:val="Contents3"/>
            <w:tabs>
              <w:tab w:val="clear" w:pos="8459"/>
              <w:tab w:val="right" w:pos="9026" w:leader="dot"/>
            </w:tabs>
            <w:rPr/>
          </w:pPr>
          <w:hyperlink w:anchor="__RefHeading___Toc2479528_3804643083">
            <w:r>
              <w:rPr>
                <w:webHidden/>
                <w:rStyle w:val="IndexLink"/>
              </w:rPr>
              <w:t>12</w:t>
            </w:r>
            <w:r>
              <w:rPr>
                <w:rStyle w:val="IndexLink"/>
                <w:rtl w:val="true"/>
              </w:rPr>
              <w:t xml:space="preserve">ـ گذر عمر </w:t>
            </w:r>
            <w:r>
              <w:rPr>
                <w:rStyle w:val="IndexLink"/>
                <w:rtl w:val="true"/>
              </w:rPr>
              <w:t>(</w:t>
            </w:r>
            <w:r>
              <w:rPr>
                <w:rStyle w:val="IndexLink"/>
                <w:rtl w:val="true"/>
              </w:rPr>
              <w:t>خاطرات سیاسی باقر پیرنیا</w:t>
            </w:r>
            <w:r>
              <w:rPr>
                <w:rStyle w:val="IndexLink"/>
                <w:rtl w:val="true"/>
              </w:rPr>
              <w:t>):</w:t>
              <w:tab/>
            </w:r>
            <w:r>
              <w:rPr>
                <w:rStyle w:val="IndexLink"/>
              </w:rPr>
              <w:t>57</w:t>
            </w:r>
          </w:hyperlink>
        </w:p>
        <w:p>
          <w:pPr>
            <w:pStyle w:val="Contents3"/>
            <w:tabs>
              <w:tab w:val="clear" w:pos="8459"/>
              <w:tab w:val="right" w:pos="9026" w:leader="dot"/>
            </w:tabs>
            <w:rPr/>
          </w:pPr>
          <w:hyperlink w:anchor="__RefHeading___Toc2479530_3804643083">
            <w:r>
              <w:rPr>
                <w:webHidden/>
                <w:rStyle w:val="IndexLink"/>
              </w:rPr>
              <w:t>13</w:t>
            </w:r>
            <w:r>
              <w:rPr>
                <w:rStyle w:val="IndexLink"/>
                <w:rtl w:val="true"/>
              </w:rPr>
              <w:t>ـ جام شکسته</w:t>
            </w:r>
            <w:r>
              <w:rPr>
                <w:rStyle w:val="IndexLink"/>
                <w:rtl w:val="true"/>
              </w:rPr>
              <w:t>:</w:t>
              <w:tab/>
            </w:r>
            <w:r>
              <w:rPr>
                <w:rStyle w:val="IndexLink"/>
              </w:rPr>
              <w:t>59</w:t>
            </w:r>
          </w:hyperlink>
        </w:p>
        <w:p>
          <w:pPr>
            <w:pStyle w:val="Contents3"/>
            <w:tabs>
              <w:tab w:val="clear" w:pos="8459"/>
              <w:tab w:val="right" w:pos="9026" w:leader="dot"/>
            </w:tabs>
            <w:rPr/>
          </w:pPr>
          <w:hyperlink w:anchor="__RefHeading___Toc2479532_3804643083">
            <w:r>
              <w:rPr>
                <w:webHidden/>
                <w:rStyle w:val="IndexLink"/>
              </w:rPr>
              <w:t>14</w:t>
            </w:r>
            <w:r>
              <w:rPr>
                <w:rStyle w:val="IndexLink"/>
                <w:rtl w:val="true"/>
              </w:rPr>
              <w:t xml:space="preserve">ـ یادمانده‌ها </w:t>
            </w:r>
            <w:r>
              <w:rPr>
                <w:rStyle w:val="IndexLink"/>
                <w:rtl w:val="true"/>
              </w:rPr>
              <w:t>(</w:t>
            </w:r>
            <w:r>
              <w:rPr>
                <w:rStyle w:val="IndexLink"/>
                <w:rtl w:val="true"/>
              </w:rPr>
              <w:t>خاطراتی از محمدحسین قشقایی</w:t>
            </w:r>
            <w:r>
              <w:rPr>
                <w:rStyle w:val="IndexLink"/>
                <w:rtl w:val="true"/>
              </w:rPr>
              <w:t>):</w:t>
              <w:tab/>
            </w:r>
            <w:r>
              <w:rPr>
                <w:rStyle w:val="IndexLink"/>
              </w:rPr>
              <w:t>59</w:t>
            </w:r>
          </w:hyperlink>
        </w:p>
        <w:p>
          <w:pPr>
            <w:pStyle w:val="Contents3"/>
            <w:tabs>
              <w:tab w:val="clear" w:pos="8459"/>
              <w:tab w:val="right" w:pos="9026" w:leader="dot"/>
            </w:tabs>
            <w:rPr/>
          </w:pPr>
          <w:hyperlink w:anchor="__RefHeading___Toc2479534_3804643083">
            <w:r>
              <w:rPr>
                <w:webHidden/>
                <w:rStyle w:val="IndexLink"/>
              </w:rPr>
              <w:t>15</w:t>
            </w:r>
            <w:r>
              <w:rPr>
                <w:rStyle w:val="IndexLink"/>
                <w:rtl w:val="true"/>
              </w:rPr>
              <w:t xml:space="preserve">ـ فروپاشی ارتش شاهنشاهی </w:t>
            </w:r>
            <w:r>
              <w:rPr>
                <w:rStyle w:val="IndexLink"/>
                <w:rtl w:val="true"/>
              </w:rPr>
              <w:t>(</w:t>
            </w:r>
            <w:r>
              <w:rPr>
                <w:rStyle w:val="IndexLink"/>
                <w:rtl w:val="true"/>
              </w:rPr>
              <w:t>خاطرات سپهبد جلال پژمان</w:t>
            </w:r>
            <w:r>
              <w:rPr>
                <w:rStyle w:val="IndexLink"/>
                <w:rtl w:val="true"/>
              </w:rPr>
              <w:t>):</w:t>
              <w:tab/>
            </w:r>
            <w:r>
              <w:rPr>
                <w:rStyle w:val="IndexLink"/>
              </w:rPr>
              <w:t>60</w:t>
            </w:r>
          </w:hyperlink>
        </w:p>
        <w:p>
          <w:pPr>
            <w:pStyle w:val="Contents3"/>
            <w:tabs>
              <w:tab w:val="clear" w:pos="8459"/>
              <w:tab w:val="right" w:pos="9026" w:leader="dot"/>
            </w:tabs>
            <w:rPr/>
          </w:pPr>
          <w:hyperlink w:anchor="__RefHeading___Toc2479536_3804643083">
            <w:r>
              <w:rPr>
                <w:webHidden/>
                <w:rStyle w:val="IndexLink"/>
                <w:rtl w:val="true"/>
              </w:rPr>
              <w:t>ت</w:t>
            </w:r>
            <w:r>
              <w:rPr>
                <w:rStyle w:val="IndexLink"/>
                <w:rtl w:val="true"/>
              </w:rPr>
              <w:t xml:space="preserve">) </w:t>
            </w:r>
            <w:r>
              <w:rPr>
                <w:rStyle w:val="IndexLink"/>
                <w:rtl w:val="true"/>
              </w:rPr>
              <w:t>منابع محلی</w:t>
            </w:r>
            <w:r>
              <w:rPr>
                <w:rStyle w:val="IndexLink"/>
                <w:rtl w:val="true"/>
              </w:rPr>
              <w:tab/>
            </w:r>
            <w:r>
              <w:rPr>
                <w:rStyle w:val="IndexLink"/>
              </w:rPr>
              <w:t>61</w:t>
            </w:r>
          </w:hyperlink>
        </w:p>
        <w:p>
          <w:pPr>
            <w:pStyle w:val="Contents3"/>
            <w:tabs>
              <w:tab w:val="clear" w:pos="8459"/>
              <w:tab w:val="right" w:pos="9026" w:leader="dot"/>
            </w:tabs>
            <w:rPr/>
          </w:pPr>
          <w:hyperlink w:anchor="__RefHeading___Toc2479538_3804643083">
            <w:r>
              <w:rPr>
                <w:webHidden/>
                <w:rStyle w:val="IndexLink"/>
              </w:rPr>
              <w:t>1</w:t>
            </w:r>
            <w:r>
              <w:rPr>
                <w:rStyle w:val="IndexLink"/>
                <w:rtl w:val="true"/>
              </w:rPr>
              <w:t xml:space="preserve">ـ ایل ناشناخته </w:t>
            </w:r>
            <w:r>
              <w:rPr>
                <w:rStyle w:val="IndexLink"/>
                <w:rtl w:val="true"/>
              </w:rPr>
              <w:t>(</w:t>
            </w:r>
            <w:r>
              <w:rPr>
                <w:rStyle w:val="IndexLink"/>
                <w:rtl w:val="true"/>
              </w:rPr>
              <w:t>پژوهشی در کوه‌نشینان سرخی فارس</w:t>
            </w:r>
            <w:r>
              <w:rPr>
                <w:rStyle w:val="IndexLink"/>
                <w:rtl w:val="true"/>
              </w:rPr>
              <w:t>):</w:t>
              <w:tab/>
            </w:r>
            <w:r>
              <w:rPr>
                <w:rStyle w:val="IndexLink"/>
              </w:rPr>
              <w:t>61</w:t>
            </w:r>
          </w:hyperlink>
        </w:p>
        <w:p>
          <w:pPr>
            <w:pStyle w:val="Contents3"/>
            <w:tabs>
              <w:tab w:val="clear" w:pos="8459"/>
              <w:tab w:val="right" w:pos="9026" w:leader="dot"/>
            </w:tabs>
            <w:rPr/>
          </w:pPr>
          <w:hyperlink w:anchor="__RefHeading___Toc2479540_3804643083">
            <w:r>
              <w:rPr>
                <w:webHidden/>
                <w:rStyle w:val="IndexLink"/>
              </w:rPr>
              <w:t>2</w:t>
            </w:r>
            <w:r>
              <w:rPr>
                <w:rStyle w:val="IndexLink"/>
                <w:rtl w:val="true"/>
              </w:rPr>
              <w:t>ـ تألیفات نویسندگان بومی کهگیلویه و بویراحمد</w:t>
            </w:r>
            <w:r>
              <w:rPr>
                <w:rStyle w:val="IndexLink"/>
                <w:rtl w:val="true"/>
              </w:rPr>
              <w:t>:</w:t>
              <w:tab/>
            </w:r>
            <w:r>
              <w:rPr>
                <w:rStyle w:val="IndexLink"/>
              </w:rPr>
              <w:t>62</w:t>
            </w:r>
          </w:hyperlink>
        </w:p>
        <w:p>
          <w:pPr>
            <w:pStyle w:val="Contents3"/>
            <w:tabs>
              <w:tab w:val="clear" w:pos="8459"/>
              <w:tab w:val="right" w:pos="9026" w:leader="dot"/>
            </w:tabs>
            <w:rPr/>
          </w:pPr>
          <w:hyperlink w:anchor="__RefHeading___Toc2479542_3804643083">
            <w:r>
              <w:rPr>
                <w:webHidden/>
                <w:rStyle w:val="IndexLink"/>
              </w:rPr>
              <w:t>3</w:t>
            </w:r>
            <w:r>
              <w:rPr>
                <w:rStyle w:val="IndexLink"/>
                <w:rtl w:val="true"/>
              </w:rPr>
              <w:t>ـ تألیفات نویسندگان محلی ممسنی</w:t>
            </w:r>
            <w:r>
              <w:rPr>
                <w:rStyle w:val="IndexLink"/>
                <w:rtl w:val="true"/>
              </w:rPr>
              <w:t>:</w:t>
              <w:tab/>
            </w:r>
            <w:r>
              <w:rPr>
                <w:rStyle w:val="IndexLink"/>
              </w:rPr>
              <w:t>63</w:t>
            </w:r>
          </w:hyperlink>
        </w:p>
        <w:p>
          <w:pPr>
            <w:pStyle w:val="Contents3"/>
            <w:tabs>
              <w:tab w:val="clear" w:pos="8459"/>
              <w:tab w:val="right" w:pos="9026" w:leader="dot"/>
            </w:tabs>
            <w:rPr/>
          </w:pPr>
          <w:hyperlink w:anchor="__RefHeading___Toc2479544_3804643083">
            <w:r>
              <w:rPr>
                <w:webHidden/>
                <w:rStyle w:val="IndexLink"/>
              </w:rPr>
              <w:t>4</w:t>
            </w:r>
            <w:r>
              <w:rPr>
                <w:rStyle w:val="IndexLink"/>
                <w:rtl w:val="true"/>
              </w:rPr>
              <w:t>ـ تألیفات نویسندگان قشقایی و ایلات خمسه</w:t>
            </w:r>
            <w:r>
              <w:rPr>
                <w:rStyle w:val="IndexLink"/>
                <w:rtl w:val="true"/>
              </w:rPr>
              <w:t>:</w:t>
              <w:tab/>
            </w:r>
            <w:r>
              <w:rPr>
                <w:rStyle w:val="IndexLink"/>
              </w:rPr>
              <w:t>64</w:t>
            </w:r>
          </w:hyperlink>
        </w:p>
        <w:p>
          <w:pPr>
            <w:pStyle w:val="Contents3"/>
            <w:tabs>
              <w:tab w:val="clear" w:pos="8459"/>
              <w:tab w:val="right" w:pos="9026" w:leader="dot"/>
            </w:tabs>
            <w:rPr/>
          </w:pPr>
          <w:hyperlink w:anchor="__RefHeading___Toc2479546_3804643083">
            <w:r>
              <w:rPr>
                <w:webHidden/>
                <w:rStyle w:val="IndexLink"/>
              </w:rPr>
              <w:t>5</w:t>
            </w:r>
            <w:r>
              <w:rPr>
                <w:rStyle w:val="IndexLink"/>
                <w:rtl w:val="true"/>
              </w:rPr>
              <w:t>ـ فرهنگ سیاسی عشایر جنوب ایران</w:t>
            </w:r>
            <w:r>
              <w:rPr>
                <w:rStyle w:val="IndexLink"/>
                <w:rtl w:val="true"/>
              </w:rPr>
              <w:t>:</w:t>
              <w:tab/>
            </w:r>
            <w:r>
              <w:rPr>
                <w:rStyle w:val="IndexLink"/>
              </w:rPr>
              <w:t>64</w:t>
            </w:r>
          </w:hyperlink>
        </w:p>
        <w:p>
          <w:pPr>
            <w:pStyle w:val="Contents3"/>
            <w:tabs>
              <w:tab w:val="clear" w:pos="8459"/>
              <w:tab w:val="right" w:pos="9026" w:leader="dot"/>
            </w:tabs>
            <w:rPr/>
          </w:pPr>
          <w:hyperlink w:anchor="__RefHeading___Toc2479548_3804643083">
            <w:r>
              <w:rPr>
                <w:webHidden/>
                <w:rStyle w:val="IndexLink"/>
                <w:rtl w:val="true"/>
              </w:rPr>
              <w:t>ث</w:t>
            </w:r>
            <w:r>
              <w:rPr>
                <w:rStyle w:val="IndexLink"/>
                <w:rtl w:val="true"/>
              </w:rPr>
              <w:t xml:space="preserve">) </w:t>
            </w:r>
            <w:r>
              <w:rPr>
                <w:rStyle w:val="IndexLink"/>
                <w:rtl w:val="true"/>
              </w:rPr>
              <w:t>رمان‌های تاریخی</w:t>
            </w:r>
            <w:r>
              <w:rPr>
                <w:rStyle w:val="IndexLink"/>
                <w:rtl w:val="true"/>
              </w:rPr>
              <w:tab/>
            </w:r>
            <w:r>
              <w:rPr>
                <w:rStyle w:val="IndexLink"/>
              </w:rPr>
              <w:t>65</w:t>
            </w:r>
          </w:hyperlink>
        </w:p>
        <w:p>
          <w:pPr>
            <w:pStyle w:val="Contents3"/>
            <w:tabs>
              <w:tab w:val="clear" w:pos="8459"/>
              <w:tab w:val="right" w:pos="9026" w:leader="dot"/>
            </w:tabs>
            <w:rPr/>
          </w:pPr>
          <w:hyperlink w:anchor="__RefHeading___Toc2479550_3804643083">
            <w:r>
              <w:rPr>
                <w:webHidden/>
                <w:rStyle w:val="IndexLink"/>
              </w:rPr>
              <w:t>1</w:t>
            </w:r>
            <w:r>
              <w:rPr>
                <w:rStyle w:val="IndexLink"/>
                <w:rtl w:val="true"/>
              </w:rPr>
              <w:t>ـ نبرد گجستان</w:t>
            </w:r>
            <w:r>
              <w:rPr>
                <w:rStyle w:val="IndexLink"/>
                <w:rtl w:val="true"/>
              </w:rPr>
              <w:t>:</w:t>
              <w:tab/>
            </w:r>
            <w:r>
              <w:rPr>
                <w:rStyle w:val="IndexLink"/>
              </w:rPr>
              <w:t>65</w:t>
            </w:r>
          </w:hyperlink>
        </w:p>
        <w:p>
          <w:pPr>
            <w:pStyle w:val="Contents3"/>
            <w:tabs>
              <w:tab w:val="clear" w:pos="8459"/>
              <w:tab w:val="right" w:pos="9026" w:leader="dot"/>
            </w:tabs>
            <w:rPr/>
          </w:pPr>
          <w:hyperlink w:anchor="__RefHeading___Toc2479552_3804643083">
            <w:r>
              <w:rPr>
                <w:webHidden/>
                <w:rStyle w:val="IndexLink"/>
              </w:rPr>
              <w:t>2</w:t>
            </w:r>
            <w:r>
              <w:rPr>
                <w:rStyle w:val="IndexLink"/>
                <w:rtl w:val="true"/>
              </w:rPr>
              <w:t>ـ پلنگ‌های کوهستان</w:t>
            </w:r>
            <w:r>
              <w:rPr>
                <w:rStyle w:val="IndexLink"/>
                <w:rtl w:val="true"/>
              </w:rPr>
              <w:t>:</w:t>
              <w:tab/>
            </w:r>
            <w:r>
              <w:rPr>
                <w:rStyle w:val="IndexLink"/>
              </w:rPr>
              <w:t>65</w:t>
            </w:r>
          </w:hyperlink>
        </w:p>
        <w:p>
          <w:pPr>
            <w:pStyle w:val="Contents3"/>
            <w:tabs>
              <w:tab w:val="clear" w:pos="8459"/>
              <w:tab w:val="right" w:pos="9026" w:leader="dot"/>
            </w:tabs>
            <w:rPr/>
          </w:pPr>
          <w:hyperlink w:anchor="__RefHeading___Toc2479554_3804643083">
            <w:r>
              <w:rPr>
                <w:webHidden/>
                <w:rStyle w:val="IndexLink"/>
                <w:rtl w:val="true"/>
              </w:rPr>
              <w:t>ج</w:t>
            </w:r>
            <w:r>
              <w:rPr>
                <w:rStyle w:val="IndexLink"/>
                <w:rtl w:val="true"/>
              </w:rPr>
              <w:t xml:space="preserve">) </w:t>
            </w:r>
            <w:r>
              <w:rPr>
                <w:rStyle w:val="IndexLink"/>
                <w:rtl w:val="true"/>
              </w:rPr>
              <w:t>رسالات</w:t>
            </w:r>
            <w:r>
              <w:rPr>
                <w:rStyle w:val="IndexLink"/>
                <w:rtl w:val="true"/>
              </w:rPr>
              <w:tab/>
            </w:r>
            <w:r>
              <w:rPr>
                <w:rStyle w:val="IndexLink"/>
              </w:rPr>
              <w:t>66</w:t>
            </w:r>
          </w:hyperlink>
        </w:p>
        <w:p>
          <w:pPr>
            <w:pStyle w:val="Contents3"/>
            <w:tabs>
              <w:tab w:val="clear" w:pos="8459"/>
              <w:tab w:val="right" w:pos="9026" w:leader="dot"/>
            </w:tabs>
            <w:rPr/>
          </w:pPr>
          <w:hyperlink w:anchor="__RefHeading___Toc2479556_3804643083">
            <w:r>
              <w:rPr>
                <w:webHidden/>
                <w:rStyle w:val="IndexLink"/>
                <w:rtl w:val="true"/>
              </w:rPr>
              <w:t>ج</w:t>
            </w:r>
            <w:r>
              <w:rPr>
                <w:rStyle w:val="IndexLink"/>
                <w:rtl w:val="true"/>
              </w:rPr>
              <w:t xml:space="preserve">) </w:t>
            </w:r>
            <w:r>
              <w:rPr>
                <w:rStyle w:val="IndexLink"/>
                <w:rtl w:val="true"/>
              </w:rPr>
              <w:t>مقالات</w:t>
            </w:r>
            <w:r>
              <w:rPr>
                <w:rStyle w:val="IndexLink"/>
                <w:rtl w:val="true"/>
              </w:rPr>
              <w:tab/>
            </w:r>
            <w:r>
              <w:rPr>
                <w:rStyle w:val="IndexLink"/>
              </w:rPr>
              <w:t>67</w:t>
            </w:r>
          </w:hyperlink>
        </w:p>
        <w:p>
          <w:pPr>
            <w:pStyle w:val="Contents3"/>
            <w:tabs>
              <w:tab w:val="clear" w:pos="8459"/>
              <w:tab w:val="right" w:pos="9026" w:leader="dot"/>
            </w:tabs>
            <w:rPr/>
          </w:pPr>
          <w:hyperlink w:anchor="__RefHeading___Toc2479558_3804643083">
            <w:r>
              <w:rPr>
                <w:webHidden/>
                <w:rStyle w:val="IndexLink"/>
              </w:rPr>
              <w:t>1</w:t>
            </w:r>
            <w:r>
              <w:rPr>
                <w:rStyle w:val="IndexLink"/>
                <w:rtl w:val="true"/>
              </w:rPr>
              <w:t xml:space="preserve">ـ حماسه جنوب </w:t>
            </w:r>
            <w:r>
              <w:rPr>
                <w:rStyle w:val="IndexLink"/>
                <w:rtl w:val="true"/>
              </w:rPr>
              <w:t>(</w:t>
            </w:r>
            <w:r>
              <w:rPr>
                <w:rStyle w:val="IndexLink"/>
                <w:rtl w:val="true"/>
              </w:rPr>
              <w:t>قیام بهمن قشقایی</w:t>
            </w:r>
            <w:r>
              <w:rPr>
                <w:rStyle w:val="IndexLink"/>
                <w:rtl w:val="true"/>
              </w:rPr>
              <w:t>):</w:t>
              <w:tab/>
            </w:r>
            <w:r>
              <w:rPr>
                <w:rStyle w:val="IndexLink"/>
              </w:rPr>
              <w:t>67</w:t>
            </w:r>
          </w:hyperlink>
        </w:p>
        <w:p>
          <w:pPr>
            <w:pStyle w:val="Contents3"/>
            <w:tabs>
              <w:tab w:val="clear" w:pos="8459"/>
              <w:tab w:val="right" w:pos="9026" w:leader="dot"/>
            </w:tabs>
            <w:rPr/>
          </w:pPr>
          <w:hyperlink w:anchor="__RefHeading___Toc2479560_3804643083">
            <w:r>
              <w:rPr>
                <w:webHidden/>
                <w:rStyle w:val="IndexLink"/>
              </w:rPr>
              <w:t>2</w:t>
            </w:r>
            <w:r>
              <w:rPr>
                <w:rStyle w:val="IndexLink"/>
                <w:rtl w:val="true"/>
              </w:rPr>
              <w:t>ـ مبارزات عشایر بویراحمد با حکومت پهلوی</w:t>
            </w:r>
            <w:r>
              <w:rPr>
                <w:rStyle w:val="IndexLink"/>
                <w:rtl w:val="true"/>
              </w:rPr>
              <w:t>:</w:t>
              <w:tab/>
            </w:r>
            <w:r>
              <w:rPr>
                <w:rStyle w:val="IndexLink"/>
              </w:rPr>
              <w:t>68</w:t>
            </w:r>
          </w:hyperlink>
        </w:p>
        <w:p>
          <w:pPr>
            <w:pStyle w:val="Contents3"/>
            <w:tabs>
              <w:tab w:val="clear" w:pos="8459"/>
              <w:tab w:val="right" w:pos="9026" w:leader="dot"/>
            </w:tabs>
            <w:rPr/>
          </w:pPr>
          <w:hyperlink w:anchor="__RefHeading___Toc2479562_3804643083">
            <w:r>
              <w:rPr>
                <w:webHidden/>
                <w:rStyle w:val="IndexLink"/>
              </w:rPr>
              <w:t>3</w:t>
            </w:r>
            <w:r>
              <w:rPr>
                <w:rStyle w:val="IndexLink"/>
                <w:rtl w:val="true"/>
              </w:rPr>
              <w:t>ـ مقالات نگارنده</w:t>
            </w:r>
            <w:r>
              <w:rPr>
                <w:rStyle w:val="IndexLink"/>
                <w:rtl w:val="true"/>
              </w:rPr>
              <w:t>:</w:t>
              <w:tab/>
            </w:r>
            <w:r>
              <w:rPr>
                <w:rStyle w:val="IndexLink"/>
              </w:rPr>
              <w:t>70</w:t>
            </w:r>
          </w:hyperlink>
        </w:p>
        <w:p>
          <w:pPr>
            <w:pStyle w:val="Contents3"/>
            <w:tabs>
              <w:tab w:val="clear" w:pos="8459"/>
              <w:tab w:val="right" w:pos="9026" w:leader="dot"/>
            </w:tabs>
            <w:rPr/>
          </w:pPr>
          <w:hyperlink w:anchor="__RefHeading___Toc2479564_3804643083">
            <w:r>
              <w:rPr>
                <w:webHidden/>
                <w:rStyle w:val="IndexLink"/>
              </w:rPr>
              <w:t>4</w:t>
            </w:r>
            <w:r>
              <w:rPr>
                <w:rStyle w:val="IndexLink"/>
                <w:rtl w:val="true"/>
              </w:rPr>
              <w:t>ـ بازخوانی پرونده جنگ گجستان</w:t>
            </w:r>
            <w:r>
              <w:rPr>
                <w:rStyle w:val="IndexLink"/>
                <w:rtl w:val="true"/>
              </w:rPr>
              <w:t>:</w:t>
              <w:tab/>
            </w:r>
            <w:r>
              <w:rPr>
                <w:rStyle w:val="IndexLink"/>
              </w:rPr>
              <w:t>70</w:t>
            </w:r>
          </w:hyperlink>
        </w:p>
        <w:p>
          <w:pPr>
            <w:pStyle w:val="Contents3"/>
            <w:tabs>
              <w:tab w:val="clear" w:pos="8459"/>
              <w:tab w:val="right" w:pos="9026" w:leader="dot"/>
            </w:tabs>
            <w:rPr/>
          </w:pPr>
          <w:hyperlink w:anchor="__RefHeading___Toc2479566_3804643083">
            <w:r>
              <w:rPr>
                <w:webHidden/>
                <w:rStyle w:val="IndexLink"/>
                <w:rtl w:val="true"/>
              </w:rPr>
              <w:t>اشعار شاعران</w:t>
            </w:r>
            <w:r>
              <w:rPr>
                <w:rStyle w:val="IndexLink"/>
                <w:rtl w:val="true"/>
              </w:rPr>
              <w:tab/>
            </w:r>
            <w:r>
              <w:rPr>
                <w:rStyle w:val="IndexLink"/>
              </w:rPr>
              <w:t>70</w:t>
            </w:r>
          </w:hyperlink>
        </w:p>
        <w:p>
          <w:pPr>
            <w:pStyle w:val="Contents3"/>
            <w:tabs>
              <w:tab w:val="clear" w:pos="8459"/>
              <w:tab w:val="right" w:pos="9026" w:leader="dot"/>
            </w:tabs>
            <w:rPr/>
          </w:pPr>
          <w:hyperlink w:anchor="__RefHeading___Toc2479568_3804643083">
            <w:r>
              <w:rPr>
                <w:webHidden/>
                <w:rStyle w:val="IndexLink"/>
              </w:rPr>
              <w:t>1</w:t>
            </w:r>
            <w:r>
              <w:rPr>
                <w:rStyle w:val="IndexLink"/>
                <w:rtl w:val="true"/>
              </w:rPr>
              <w:t>ـ اشعار آیت‌ا‌لله نجابت</w:t>
            </w:r>
            <w:r>
              <w:rPr>
                <w:rStyle w:val="IndexLink"/>
                <w:rtl w:val="true"/>
              </w:rPr>
              <w:t>:</w:t>
              <w:tab/>
            </w:r>
            <w:r>
              <w:rPr>
                <w:rStyle w:val="IndexLink"/>
              </w:rPr>
              <w:t>71</w:t>
            </w:r>
          </w:hyperlink>
        </w:p>
        <w:p>
          <w:pPr>
            <w:pStyle w:val="Contents3"/>
            <w:tabs>
              <w:tab w:val="clear" w:pos="8459"/>
              <w:tab w:val="right" w:pos="9026" w:leader="dot"/>
            </w:tabs>
            <w:rPr/>
          </w:pPr>
          <w:hyperlink w:anchor="__RefHeading___Toc2479570_3804643083">
            <w:r>
              <w:rPr>
                <w:webHidden/>
                <w:rStyle w:val="IndexLink"/>
              </w:rPr>
              <w:t>2</w:t>
            </w:r>
            <w:r>
              <w:rPr>
                <w:rStyle w:val="IndexLink"/>
                <w:rtl w:val="true"/>
              </w:rPr>
              <w:t>ـ اشعار ملادرویش دشتیان</w:t>
            </w:r>
            <w:r>
              <w:rPr>
                <w:rStyle w:val="IndexLink"/>
                <w:rtl w:val="true"/>
              </w:rPr>
              <w:t>:</w:t>
              <w:tab/>
            </w:r>
            <w:r>
              <w:rPr>
                <w:rStyle w:val="IndexLink"/>
              </w:rPr>
              <w:t>71</w:t>
            </w:r>
          </w:hyperlink>
        </w:p>
        <w:p>
          <w:pPr>
            <w:pStyle w:val="Contents3"/>
            <w:tabs>
              <w:tab w:val="clear" w:pos="8459"/>
              <w:tab w:val="right" w:pos="9026" w:leader="dot"/>
            </w:tabs>
            <w:rPr/>
          </w:pPr>
          <w:hyperlink w:anchor="__RefHeading___Toc2479572_3804643083">
            <w:r>
              <w:rPr>
                <w:webHidden/>
                <w:rStyle w:val="IndexLink"/>
              </w:rPr>
              <w:t>2</w:t>
            </w:r>
            <w:r>
              <w:rPr>
                <w:rStyle w:val="IndexLink"/>
                <w:rtl w:val="true"/>
              </w:rPr>
              <w:t>ـ اشعار شیخ علی‌مراد</w:t>
            </w:r>
            <w:r>
              <w:rPr>
                <w:rStyle w:val="IndexLink"/>
                <w:rtl w:val="true"/>
              </w:rPr>
              <w:t>:</w:t>
              <w:tab/>
            </w:r>
            <w:r>
              <w:rPr>
                <w:rStyle w:val="IndexLink"/>
              </w:rPr>
              <w:t>75</w:t>
            </w:r>
          </w:hyperlink>
        </w:p>
        <w:p>
          <w:pPr>
            <w:pStyle w:val="Contents3"/>
            <w:tabs>
              <w:tab w:val="clear" w:pos="8459"/>
              <w:tab w:val="right" w:pos="9026" w:leader="dot"/>
            </w:tabs>
            <w:rPr/>
          </w:pPr>
          <w:hyperlink w:anchor="__RefHeading___Toc2479574_3804643083">
            <w:r>
              <w:rPr>
                <w:webHidden/>
                <w:rStyle w:val="IndexLink"/>
              </w:rPr>
              <w:t>4</w:t>
            </w:r>
            <w:r>
              <w:rPr>
                <w:rStyle w:val="IndexLink"/>
                <w:rtl w:val="true"/>
              </w:rPr>
              <w:t>ـ شاعران ناشناخته</w:t>
            </w:r>
            <w:r>
              <w:rPr>
                <w:rStyle w:val="IndexLink"/>
                <w:rtl w:val="true"/>
              </w:rPr>
              <w:t>:</w:t>
              <w:tab/>
            </w:r>
            <w:r>
              <w:rPr>
                <w:rStyle w:val="IndexLink"/>
              </w:rPr>
              <w:t>76</w:t>
            </w:r>
          </w:hyperlink>
        </w:p>
        <w:p>
          <w:pPr>
            <w:pStyle w:val="Contents3"/>
            <w:tabs>
              <w:tab w:val="clear" w:pos="8459"/>
              <w:tab w:val="right" w:pos="9026" w:leader="dot"/>
            </w:tabs>
            <w:rPr/>
          </w:pPr>
          <w:hyperlink w:anchor="__RefHeading___Toc2479576_3804643083">
            <w:r>
              <w:rPr>
                <w:webHidden/>
                <w:rStyle w:val="IndexLink"/>
                <w:rtl w:val="true"/>
              </w:rPr>
              <w:t>منابع خارجی</w:t>
            </w:r>
            <w:r>
              <w:rPr>
                <w:rStyle w:val="IndexLink"/>
                <w:rtl w:val="true"/>
              </w:rPr>
              <w:tab/>
            </w:r>
            <w:r>
              <w:rPr>
                <w:rStyle w:val="IndexLink"/>
              </w:rPr>
              <w:t>77</w:t>
            </w:r>
          </w:hyperlink>
        </w:p>
        <w:p>
          <w:pPr>
            <w:pStyle w:val="Contents3"/>
            <w:tabs>
              <w:tab w:val="clear" w:pos="8459"/>
              <w:tab w:val="right" w:pos="9026" w:leader="dot"/>
            </w:tabs>
            <w:rPr/>
          </w:pPr>
          <w:hyperlink w:anchor="__RefHeading___Toc2479578_3804643083">
            <w:r>
              <w:rPr>
                <w:webHidden/>
                <w:rStyle w:val="IndexLink"/>
              </w:rPr>
              <w:t>1</w:t>
            </w:r>
            <w:r>
              <w:rPr>
                <w:rStyle w:val="IndexLink"/>
                <w:rtl w:val="true"/>
              </w:rPr>
              <w:t>ـ تایمز لندن</w:t>
            </w:r>
            <w:r>
              <w:rPr>
                <w:rStyle w:val="IndexLink"/>
                <w:rtl w:val="true"/>
              </w:rPr>
              <w:t>:</w:t>
              <w:tab/>
            </w:r>
            <w:r>
              <w:rPr>
                <w:rStyle w:val="IndexLink"/>
              </w:rPr>
              <w:t>78</w:t>
            </w:r>
          </w:hyperlink>
        </w:p>
        <w:p>
          <w:pPr>
            <w:pStyle w:val="Contents3"/>
            <w:tabs>
              <w:tab w:val="clear" w:pos="8459"/>
              <w:tab w:val="right" w:pos="9026" w:leader="dot"/>
            </w:tabs>
            <w:rPr/>
          </w:pPr>
          <w:hyperlink w:anchor="__RefHeading___Toc2479580_3804643083">
            <w:r>
              <w:rPr>
                <w:webHidden/>
                <w:rStyle w:val="IndexLink"/>
              </w:rPr>
              <w:t>2</w:t>
            </w:r>
            <w:r>
              <w:rPr>
                <w:rStyle w:val="IndexLink"/>
                <w:rtl w:val="true"/>
              </w:rPr>
              <w:t>ـ تاریخ نوین ایران</w:t>
            </w:r>
            <w:r>
              <w:rPr>
                <w:rStyle w:val="IndexLink"/>
                <w:rtl w:val="true"/>
              </w:rPr>
              <w:t>:</w:t>
              <w:tab/>
            </w:r>
            <w:r>
              <w:rPr>
                <w:rStyle w:val="IndexLink"/>
              </w:rPr>
              <w:t>78</w:t>
            </w:r>
          </w:hyperlink>
        </w:p>
        <w:p>
          <w:pPr>
            <w:pStyle w:val="Contents3"/>
            <w:tabs>
              <w:tab w:val="clear" w:pos="8459"/>
              <w:tab w:val="right" w:pos="9026" w:leader="dot"/>
            </w:tabs>
            <w:rPr/>
          </w:pPr>
          <w:hyperlink w:anchor="__RefHeading___Toc2479582_3804643083">
            <w:r>
              <w:rPr>
                <w:webHidden/>
                <w:rStyle w:val="IndexLink"/>
              </w:rPr>
              <w:t>3</w:t>
            </w:r>
            <w:r>
              <w:rPr>
                <w:rStyle w:val="IndexLink"/>
                <w:rtl w:val="true"/>
              </w:rPr>
              <w:t xml:space="preserve">ـ تاریخ ایران از زمان باستان تا امروز </w:t>
            </w:r>
            <w:r>
              <w:rPr>
                <w:rStyle w:val="IndexLink"/>
                <w:rtl w:val="true"/>
              </w:rPr>
              <w:t>:</w:t>
              <w:tab/>
            </w:r>
            <w:r>
              <w:rPr>
                <w:rStyle w:val="IndexLink"/>
              </w:rPr>
              <w:t>79</w:t>
            </w:r>
          </w:hyperlink>
        </w:p>
        <w:p>
          <w:pPr>
            <w:pStyle w:val="Contents3"/>
            <w:tabs>
              <w:tab w:val="clear" w:pos="8459"/>
              <w:tab w:val="right" w:pos="9026" w:leader="dot"/>
            </w:tabs>
            <w:rPr/>
          </w:pPr>
          <w:hyperlink w:anchor="__RefHeading___Toc2479584_3804643083">
            <w:r>
              <w:rPr>
                <w:webHidden/>
                <w:rStyle w:val="IndexLink"/>
              </w:rPr>
              <w:t>4</w:t>
            </w:r>
            <w:r>
              <w:rPr>
                <w:rStyle w:val="IndexLink"/>
                <w:rtl w:val="true"/>
              </w:rPr>
              <w:t xml:space="preserve">ـ ریشه‌های انقلاب ایران </w:t>
            </w:r>
            <w:r>
              <w:rPr>
                <w:rStyle w:val="IndexLink"/>
                <w:rtl w:val="true"/>
              </w:rPr>
              <w:t>:</w:t>
              <w:tab/>
            </w:r>
            <w:r>
              <w:rPr>
                <w:rStyle w:val="IndexLink"/>
              </w:rPr>
              <w:t>79</w:t>
            </w:r>
          </w:hyperlink>
        </w:p>
        <w:p>
          <w:pPr>
            <w:pStyle w:val="Contents3"/>
            <w:tabs>
              <w:tab w:val="clear" w:pos="8459"/>
              <w:tab w:val="right" w:pos="9026" w:leader="dot"/>
            </w:tabs>
            <w:rPr/>
          </w:pPr>
          <w:hyperlink w:anchor="__RefHeading___Toc2479586_3804643083">
            <w:r>
              <w:rPr>
                <w:webHidden/>
                <w:rStyle w:val="IndexLink"/>
              </w:rPr>
              <w:t>5</w:t>
            </w:r>
            <w:r>
              <w:rPr>
                <w:rStyle w:val="IndexLink"/>
                <w:rtl w:val="true"/>
              </w:rPr>
              <w:t xml:space="preserve">ـ تاریخ معاصر ایران </w:t>
            </w:r>
            <w:r>
              <w:rPr>
                <w:rStyle w:val="IndexLink"/>
                <w:rtl w:val="true"/>
              </w:rPr>
              <w:t>:</w:t>
              <w:tab/>
            </w:r>
            <w:r>
              <w:rPr>
                <w:rStyle w:val="IndexLink"/>
              </w:rPr>
              <w:t>80</w:t>
            </w:r>
          </w:hyperlink>
        </w:p>
        <w:p>
          <w:pPr>
            <w:pStyle w:val="Contents3"/>
            <w:tabs>
              <w:tab w:val="clear" w:pos="8459"/>
              <w:tab w:val="right" w:pos="9026" w:leader="dot"/>
            </w:tabs>
            <w:rPr/>
          </w:pPr>
          <w:hyperlink w:anchor="__RefHeading___Toc2479588_3804643083">
            <w:r>
              <w:rPr>
                <w:webHidden/>
                <w:rStyle w:val="IndexLink"/>
              </w:rPr>
              <w:t>6</w:t>
            </w:r>
            <w:r>
              <w:rPr>
                <w:rStyle w:val="IndexLink"/>
                <w:rtl w:val="true"/>
              </w:rPr>
              <w:t xml:space="preserve">ـ کوچ‌نشینان قشقایی فارس </w:t>
            </w:r>
            <w:r>
              <w:rPr>
                <w:rStyle w:val="IndexLink"/>
                <w:rtl w:val="true"/>
              </w:rPr>
              <w:t>:</w:t>
              <w:tab/>
            </w:r>
            <w:r>
              <w:rPr>
                <w:rStyle w:val="IndexLink"/>
              </w:rPr>
              <w:t>80</w:t>
            </w:r>
          </w:hyperlink>
        </w:p>
        <w:p>
          <w:pPr>
            <w:pStyle w:val="Contents3"/>
            <w:tabs>
              <w:tab w:val="clear" w:pos="8459"/>
              <w:tab w:val="right" w:pos="9026" w:leader="dot"/>
            </w:tabs>
            <w:rPr/>
          </w:pPr>
          <w:hyperlink w:anchor="__RefHeading___Toc2479590_3804643083">
            <w:r>
              <w:rPr>
                <w:webHidden/>
                <w:rStyle w:val="IndexLink"/>
              </w:rPr>
              <w:t>7</w:t>
            </w:r>
            <w:r>
              <w:rPr>
                <w:rStyle w:val="IndexLink"/>
                <w:rtl w:val="true"/>
              </w:rPr>
              <w:t>ـ ناسیونالیسم در ایران</w:t>
            </w:r>
            <w:r>
              <w:rPr>
                <w:rStyle w:val="IndexLink"/>
                <w:rtl w:val="true"/>
              </w:rPr>
              <w:t>:</w:t>
              <w:tab/>
            </w:r>
            <w:r>
              <w:rPr>
                <w:rStyle w:val="IndexLink"/>
              </w:rPr>
              <w:t>81</w:t>
            </w:r>
          </w:hyperlink>
        </w:p>
        <w:p>
          <w:pPr>
            <w:pStyle w:val="Contents3"/>
            <w:tabs>
              <w:tab w:val="clear" w:pos="8459"/>
              <w:tab w:val="right" w:pos="9026" w:leader="dot"/>
            </w:tabs>
            <w:rPr/>
          </w:pPr>
          <w:hyperlink w:anchor="__RefHeading___Toc2479592_3804643083">
            <w:r>
              <w:rPr>
                <w:webHidden/>
                <w:rStyle w:val="IndexLink"/>
              </w:rPr>
              <w:t>8</w:t>
            </w:r>
            <w:r>
              <w:rPr>
                <w:rStyle w:val="IndexLink"/>
                <w:rtl w:val="true"/>
              </w:rPr>
              <w:t xml:space="preserve">ـ ایل بویراحمد </w:t>
            </w:r>
            <w:r>
              <w:rPr>
                <w:rStyle w:val="IndexLink"/>
                <w:rtl w:val="true"/>
              </w:rPr>
              <w:t>:</w:t>
              <w:tab/>
            </w:r>
            <w:r>
              <w:rPr>
                <w:rStyle w:val="IndexLink"/>
              </w:rPr>
              <w:t>81</w:t>
            </w:r>
          </w:hyperlink>
        </w:p>
        <w:p>
          <w:pPr>
            <w:pStyle w:val="Contents2"/>
            <w:tabs>
              <w:tab w:val="clear" w:pos="8743"/>
              <w:tab w:val="right" w:pos="9026" w:leader="dot"/>
            </w:tabs>
            <w:rPr/>
          </w:pPr>
          <w:hyperlink w:anchor="__RefHeading___Toc2479594_3804643083">
            <w:r>
              <w:rPr>
                <w:webHidden/>
                <w:rStyle w:val="IndexLink"/>
                <w:rtl w:val="true"/>
              </w:rPr>
              <w:t>فصل دوم</w:t>
            </w:r>
            <w:r>
              <w:rPr>
                <w:rStyle w:val="IndexLink"/>
                <w:rtl w:val="true"/>
              </w:rPr>
              <w:t xml:space="preserve">: </w:t>
            </w:r>
            <w:r>
              <w:rPr>
                <w:rStyle w:val="IndexLink"/>
                <w:rtl w:val="true"/>
              </w:rPr>
              <w:t>پیشینه تاریخی و نژادی ایلات جنوب</w:t>
            </w:r>
            <w:r>
              <w:rPr>
                <w:rStyle w:val="IndexLink"/>
                <w:rtl w:val="true"/>
              </w:rPr>
              <w:tab/>
            </w:r>
            <w:r>
              <w:rPr>
                <w:rStyle w:val="IndexLink"/>
              </w:rPr>
              <w:t>84</w:t>
            </w:r>
          </w:hyperlink>
        </w:p>
        <w:p>
          <w:pPr>
            <w:pStyle w:val="Contents3"/>
            <w:tabs>
              <w:tab w:val="clear" w:pos="8459"/>
              <w:tab w:val="right" w:pos="9026" w:leader="dot"/>
            </w:tabs>
            <w:rPr/>
          </w:pPr>
          <w:hyperlink w:anchor="__RefHeading___Toc2479596_3804643083">
            <w:r>
              <w:rPr>
                <w:webHidden/>
                <w:rStyle w:val="IndexLink"/>
                <w:rtl w:val="true"/>
              </w:rPr>
              <w:t>مدخل</w:t>
            </w:r>
            <w:r>
              <w:rPr>
                <w:rStyle w:val="IndexLink"/>
                <w:rtl w:val="true"/>
              </w:rPr>
              <w:tab/>
            </w:r>
            <w:r>
              <w:rPr>
                <w:rStyle w:val="IndexLink"/>
              </w:rPr>
              <w:t>84</w:t>
            </w:r>
          </w:hyperlink>
        </w:p>
        <w:p>
          <w:pPr>
            <w:pStyle w:val="Contents3"/>
            <w:tabs>
              <w:tab w:val="clear" w:pos="8459"/>
              <w:tab w:val="right" w:pos="9026" w:leader="dot"/>
            </w:tabs>
            <w:rPr/>
          </w:pPr>
          <w:hyperlink w:anchor="__RefHeading___Toc2479598_3804643083">
            <w:r>
              <w:rPr>
                <w:webHidden/>
                <w:rStyle w:val="IndexLink"/>
              </w:rPr>
              <w:t>1</w:t>
            </w:r>
            <w:r>
              <w:rPr>
                <w:rStyle w:val="IndexLink"/>
                <w:rtl w:val="true"/>
              </w:rPr>
              <w:t xml:space="preserve">- </w:t>
            </w:r>
            <w:r>
              <w:rPr>
                <w:rStyle w:val="IndexLink"/>
                <w:rtl w:val="true"/>
              </w:rPr>
              <w:t>ایلات کهگیلویه و بویراحمد</w:t>
            </w:r>
            <w:r>
              <w:rPr>
                <w:rStyle w:val="IndexLink"/>
                <w:rtl w:val="true"/>
              </w:rPr>
              <w:t>:</w:t>
              <w:tab/>
            </w:r>
            <w:r>
              <w:rPr>
                <w:rStyle w:val="IndexLink"/>
              </w:rPr>
              <w:t>84</w:t>
            </w:r>
          </w:hyperlink>
        </w:p>
        <w:p>
          <w:pPr>
            <w:pStyle w:val="Contents3"/>
            <w:tabs>
              <w:tab w:val="clear" w:pos="8459"/>
              <w:tab w:val="right" w:pos="9026" w:leader="dot"/>
            </w:tabs>
            <w:rPr/>
          </w:pPr>
          <w:hyperlink w:anchor="__RefHeading___Toc2479600_3804643083">
            <w:r>
              <w:rPr>
                <w:webHidden/>
                <w:rStyle w:val="IndexLink"/>
                <w:rtl w:val="true"/>
              </w:rPr>
              <w:t>وجه تسمیه کهگیلویه</w:t>
            </w:r>
            <w:r>
              <w:rPr>
                <w:rStyle w:val="IndexLink"/>
                <w:rtl w:val="true"/>
              </w:rPr>
              <w:tab/>
            </w:r>
            <w:r>
              <w:rPr>
                <w:rStyle w:val="IndexLink"/>
              </w:rPr>
              <w:t>86</w:t>
            </w:r>
          </w:hyperlink>
        </w:p>
        <w:p>
          <w:pPr>
            <w:pStyle w:val="Contents3"/>
            <w:tabs>
              <w:tab w:val="clear" w:pos="8459"/>
              <w:tab w:val="right" w:pos="9026" w:leader="dot"/>
            </w:tabs>
            <w:rPr/>
          </w:pPr>
          <w:hyperlink w:anchor="__RefHeading___Toc2479602_3804643083">
            <w:r>
              <w:rPr>
                <w:webHidden/>
                <w:rStyle w:val="IndexLink"/>
                <w:rtl w:val="true"/>
              </w:rPr>
              <w:t>وجه تسمیه بویراحمد</w:t>
            </w:r>
            <w:r>
              <w:rPr>
                <w:rStyle w:val="IndexLink"/>
                <w:rtl w:val="true"/>
              </w:rPr>
              <w:tab/>
            </w:r>
            <w:r>
              <w:rPr>
                <w:rStyle w:val="IndexLink"/>
              </w:rPr>
              <w:t>88</w:t>
            </w:r>
          </w:hyperlink>
        </w:p>
        <w:p>
          <w:pPr>
            <w:pStyle w:val="Contents3"/>
            <w:tabs>
              <w:tab w:val="clear" w:pos="8459"/>
              <w:tab w:val="right" w:pos="9026" w:leader="dot"/>
            </w:tabs>
            <w:rPr/>
          </w:pPr>
          <w:hyperlink w:anchor="__RefHeading___Toc2479604_3804643083">
            <w:r>
              <w:rPr>
                <w:webHidden/>
                <w:rStyle w:val="IndexLink"/>
              </w:rPr>
              <w:t>2</w:t>
            </w:r>
            <w:r>
              <w:rPr>
                <w:rStyle w:val="IndexLink"/>
                <w:rtl w:val="true"/>
              </w:rPr>
              <w:t>ـ ایلات و طوایف کوهمره سرخی</w:t>
            </w:r>
            <w:r>
              <w:rPr>
                <w:rStyle w:val="IndexLink"/>
                <w:rtl w:val="true"/>
              </w:rPr>
              <w:tab/>
            </w:r>
            <w:r>
              <w:rPr>
                <w:rStyle w:val="IndexLink"/>
              </w:rPr>
              <w:t>89</w:t>
            </w:r>
          </w:hyperlink>
        </w:p>
        <w:p>
          <w:pPr>
            <w:pStyle w:val="Contents3"/>
            <w:tabs>
              <w:tab w:val="clear" w:pos="8459"/>
              <w:tab w:val="right" w:pos="9026" w:leader="dot"/>
            </w:tabs>
            <w:rPr/>
          </w:pPr>
          <w:hyperlink w:anchor="__RefHeading___Toc2479606_3804643083">
            <w:r>
              <w:rPr>
                <w:webHidden/>
                <w:rStyle w:val="IndexLink"/>
              </w:rPr>
              <w:t>3</w:t>
            </w:r>
            <w:r>
              <w:rPr>
                <w:rStyle w:val="IndexLink"/>
                <w:rtl w:val="true"/>
              </w:rPr>
              <w:t>ـ ایل قشقایی و طوایف و تیره‌های آن</w:t>
            </w:r>
            <w:r>
              <w:rPr>
                <w:rStyle w:val="IndexLink"/>
                <w:rtl w:val="true"/>
              </w:rPr>
              <w:tab/>
            </w:r>
            <w:r>
              <w:rPr>
                <w:rStyle w:val="IndexLink"/>
              </w:rPr>
              <w:t>90</w:t>
            </w:r>
          </w:hyperlink>
        </w:p>
        <w:p>
          <w:pPr>
            <w:pStyle w:val="Contents3"/>
            <w:tabs>
              <w:tab w:val="clear" w:pos="8459"/>
              <w:tab w:val="right" w:pos="9026" w:leader="dot"/>
            </w:tabs>
            <w:rPr/>
          </w:pPr>
          <w:hyperlink w:anchor="__RefHeading___Toc2479608_3804643083">
            <w:r>
              <w:rPr>
                <w:webHidden/>
                <w:rStyle w:val="IndexLink"/>
              </w:rPr>
              <w:t>4</w:t>
            </w:r>
            <w:r>
              <w:rPr>
                <w:rStyle w:val="IndexLink"/>
                <w:rtl w:val="true"/>
              </w:rPr>
              <w:t>ـ ایل ممسنی</w:t>
            </w:r>
            <w:r>
              <w:rPr>
                <w:rStyle w:val="IndexLink"/>
                <w:rtl w:val="true"/>
              </w:rPr>
              <w:tab/>
            </w:r>
            <w:r>
              <w:rPr>
                <w:rStyle w:val="IndexLink"/>
              </w:rPr>
              <w:t>92</w:t>
            </w:r>
          </w:hyperlink>
        </w:p>
        <w:p>
          <w:pPr>
            <w:pStyle w:val="Contents3"/>
            <w:tabs>
              <w:tab w:val="clear" w:pos="8459"/>
              <w:tab w:val="right" w:pos="9026" w:leader="dot"/>
            </w:tabs>
            <w:rPr/>
          </w:pPr>
          <w:hyperlink w:anchor="__RefHeading___Toc2479610_3804643083">
            <w:r>
              <w:rPr>
                <w:webHidden/>
                <w:rStyle w:val="IndexLink"/>
                <w:rtl w:val="true"/>
              </w:rPr>
              <w:t>ایلات خمسه</w:t>
            </w:r>
            <w:r>
              <w:rPr>
                <w:rStyle w:val="IndexLink"/>
                <w:rtl w:val="true"/>
              </w:rPr>
              <w:tab/>
            </w:r>
            <w:r>
              <w:rPr>
                <w:rStyle w:val="IndexLink"/>
              </w:rPr>
              <w:t>93</w:t>
            </w:r>
          </w:hyperlink>
        </w:p>
        <w:p>
          <w:pPr>
            <w:pStyle w:val="Contents3"/>
            <w:tabs>
              <w:tab w:val="clear" w:pos="8459"/>
              <w:tab w:val="right" w:pos="9026" w:leader="dot"/>
            </w:tabs>
            <w:rPr/>
          </w:pPr>
          <w:hyperlink w:anchor="__RefHeading___Toc2479612_3804643083">
            <w:r>
              <w:rPr>
                <w:webHidden/>
                <w:rStyle w:val="IndexLink"/>
                <w:rtl w:val="true"/>
              </w:rPr>
              <w:t>ایلات ساکن در استان بوشهر</w:t>
            </w:r>
            <w:r>
              <w:rPr>
                <w:rStyle w:val="IndexLink"/>
                <w:rtl w:val="true"/>
              </w:rPr>
              <w:tab/>
            </w:r>
            <w:r>
              <w:rPr>
                <w:rStyle w:val="IndexLink"/>
              </w:rPr>
              <w:t>94</w:t>
            </w:r>
          </w:hyperlink>
        </w:p>
        <w:p>
          <w:pPr>
            <w:pStyle w:val="Contents3"/>
            <w:tabs>
              <w:tab w:val="clear" w:pos="8459"/>
              <w:tab w:val="right" w:pos="9026" w:leader="dot"/>
            </w:tabs>
            <w:rPr/>
          </w:pPr>
          <w:hyperlink w:anchor="__RefHeading___Toc2479614_3804643083">
            <w:r>
              <w:rPr>
                <w:webHidden/>
                <w:rStyle w:val="IndexLink"/>
                <w:rtl w:val="true"/>
              </w:rPr>
              <w:t>نگاهی به سیاست عشایری رضاشاه</w:t>
            </w:r>
            <w:r>
              <w:rPr>
                <w:rStyle w:val="IndexLink"/>
                <w:rtl w:val="true"/>
              </w:rPr>
              <w:tab/>
            </w:r>
            <w:r>
              <w:rPr>
                <w:rStyle w:val="IndexLink"/>
              </w:rPr>
              <w:t>95</w:t>
            </w:r>
          </w:hyperlink>
        </w:p>
        <w:p>
          <w:pPr>
            <w:pStyle w:val="Contents3"/>
            <w:tabs>
              <w:tab w:val="clear" w:pos="8459"/>
              <w:tab w:val="right" w:pos="9026" w:leader="dot"/>
            </w:tabs>
            <w:rPr/>
          </w:pPr>
          <w:hyperlink w:anchor="__RefHeading___Toc2479616_3804643083">
            <w:r>
              <w:rPr>
                <w:webHidden/>
                <w:rStyle w:val="IndexLink"/>
                <w:rtl w:val="true"/>
              </w:rPr>
              <w:t>ایل بویر احمد و رضاشاه</w:t>
            </w:r>
            <w:r>
              <w:rPr>
                <w:rStyle w:val="IndexLink"/>
                <w:rtl w:val="true"/>
              </w:rPr>
              <w:tab/>
            </w:r>
            <w:r>
              <w:rPr>
                <w:rStyle w:val="IndexLink"/>
              </w:rPr>
              <w:t>106</w:t>
            </w:r>
          </w:hyperlink>
        </w:p>
        <w:p>
          <w:pPr>
            <w:pStyle w:val="Contents3"/>
            <w:tabs>
              <w:tab w:val="clear" w:pos="8459"/>
              <w:tab w:val="right" w:pos="9026" w:leader="dot"/>
            </w:tabs>
            <w:rPr/>
          </w:pPr>
          <w:hyperlink w:anchor="__RefHeading___Toc2479618_3804643083">
            <w:r>
              <w:rPr>
                <w:webHidden/>
                <w:rStyle w:val="IndexLink"/>
                <w:rtl w:val="true"/>
              </w:rPr>
              <w:t>جنگ مهیب تنگ تامرادی</w:t>
            </w:r>
            <w:r>
              <w:rPr>
                <w:rStyle w:val="IndexLink"/>
                <w:rtl w:val="true"/>
              </w:rPr>
              <w:tab/>
            </w:r>
            <w:r>
              <w:rPr>
                <w:rStyle w:val="IndexLink"/>
              </w:rPr>
              <w:t>112</w:t>
            </w:r>
          </w:hyperlink>
        </w:p>
        <w:p>
          <w:pPr>
            <w:pStyle w:val="Contents3"/>
            <w:tabs>
              <w:tab w:val="clear" w:pos="8459"/>
              <w:tab w:val="right" w:pos="9026" w:leader="dot"/>
            </w:tabs>
            <w:rPr/>
          </w:pPr>
          <w:hyperlink w:anchor="__RefHeading___Toc2479620_3804643083">
            <w:r>
              <w:rPr>
                <w:webHidden/>
                <w:rStyle w:val="IndexLink"/>
                <w:rtl w:val="true"/>
              </w:rPr>
              <w:t>تنگ تامرادی معبری مخوف</w:t>
            </w:r>
            <w:r>
              <w:rPr>
                <w:rStyle w:val="IndexLink"/>
                <w:rtl w:val="true"/>
              </w:rPr>
              <w:tab/>
            </w:r>
            <w:r>
              <w:rPr>
                <w:rStyle w:val="IndexLink"/>
              </w:rPr>
              <w:t>119</w:t>
            </w:r>
          </w:hyperlink>
        </w:p>
        <w:p>
          <w:pPr>
            <w:pStyle w:val="Contents3"/>
            <w:tabs>
              <w:tab w:val="clear" w:pos="8459"/>
              <w:tab w:val="right" w:pos="9026" w:leader="dot"/>
            </w:tabs>
            <w:rPr/>
          </w:pPr>
          <w:hyperlink w:anchor="__RefHeading___Toc2479622_3804643083">
            <w:r>
              <w:rPr>
                <w:webHidden/>
                <w:rStyle w:val="IndexLink"/>
                <w:rtl w:val="true"/>
              </w:rPr>
              <w:t>پس از جنگ</w:t>
            </w:r>
            <w:r>
              <w:rPr>
                <w:rStyle w:val="IndexLink"/>
                <w:rtl w:val="true"/>
              </w:rPr>
              <w:tab/>
            </w:r>
            <w:r>
              <w:rPr>
                <w:rStyle w:val="IndexLink"/>
              </w:rPr>
              <w:t>125</w:t>
            </w:r>
          </w:hyperlink>
        </w:p>
        <w:p>
          <w:pPr>
            <w:pStyle w:val="Contents3"/>
            <w:tabs>
              <w:tab w:val="clear" w:pos="8459"/>
              <w:tab w:val="right" w:pos="9026" w:leader="dot"/>
            </w:tabs>
            <w:rPr/>
          </w:pPr>
          <w:hyperlink w:anchor="__RefHeading___Toc2479624_3804643083">
            <w:r>
              <w:rPr>
                <w:webHidden/>
                <w:rStyle w:val="IndexLink"/>
                <w:rtl w:val="true"/>
              </w:rPr>
              <w:t>ایل بویراحمد و پهلوی دوم</w:t>
            </w:r>
            <w:r>
              <w:rPr>
                <w:rStyle w:val="IndexLink"/>
                <w:rtl w:val="true"/>
              </w:rPr>
              <w:tab/>
            </w:r>
            <w:r>
              <w:rPr>
                <w:rStyle w:val="IndexLink"/>
              </w:rPr>
              <w:t>128</w:t>
            </w:r>
          </w:hyperlink>
        </w:p>
        <w:p>
          <w:pPr>
            <w:pStyle w:val="Contents3"/>
            <w:tabs>
              <w:tab w:val="clear" w:pos="8459"/>
              <w:tab w:val="right" w:pos="9026" w:leader="dot"/>
            </w:tabs>
            <w:rPr/>
          </w:pPr>
          <w:hyperlink w:anchor="__RefHeading___Toc2479626_3804643083">
            <w:r>
              <w:rPr>
                <w:webHidden/>
                <w:rStyle w:val="IndexLink"/>
                <w:rtl w:val="true"/>
              </w:rPr>
              <w:t>کوهمرة سرخی</w:t>
            </w:r>
            <w:r>
              <w:rPr>
                <w:rStyle w:val="IndexLink"/>
                <w:rtl w:val="true"/>
              </w:rPr>
              <w:tab/>
            </w:r>
            <w:r>
              <w:rPr>
                <w:rStyle w:val="IndexLink"/>
              </w:rPr>
              <w:t>135</w:t>
            </w:r>
          </w:hyperlink>
        </w:p>
        <w:p>
          <w:pPr>
            <w:pStyle w:val="Contents3"/>
            <w:tabs>
              <w:tab w:val="clear" w:pos="8459"/>
              <w:tab w:val="right" w:pos="9026" w:leader="dot"/>
            </w:tabs>
            <w:rPr/>
          </w:pPr>
          <w:hyperlink w:anchor="__RefHeading___Toc2479628_3804643083">
            <w:r>
              <w:rPr>
                <w:webHidden/>
                <w:rStyle w:val="IndexLink"/>
                <w:rtl w:val="true"/>
              </w:rPr>
              <w:t>ایل قشقایی و رضاشاه</w:t>
            </w:r>
            <w:r>
              <w:rPr>
                <w:rStyle w:val="IndexLink"/>
                <w:rtl w:val="true"/>
              </w:rPr>
              <w:tab/>
            </w:r>
            <w:r>
              <w:rPr>
                <w:rStyle w:val="IndexLink"/>
              </w:rPr>
              <w:t>139</w:t>
            </w:r>
          </w:hyperlink>
        </w:p>
        <w:p>
          <w:pPr>
            <w:pStyle w:val="Contents3"/>
            <w:tabs>
              <w:tab w:val="clear" w:pos="8459"/>
              <w:tab w:val="right" w:pos="9026" w:leader="dot"/>
            </w:tabs>
            <w:rPr/>
          </w:pPr>
          <w:hyperlink w:anchor="__RefHeading___Toc2479630_3804643083">
            <w:r>
              <w:rPr>
                <w:webHidden/>
                <w:rStyle w:val="IndexLink"/>
                <w:rtl w:val="true"/>
              </w:rPr>
              <w:t>ایل قشقایی و محمدرضاشاه</w:t>
            </w:r>
            <w:r>
              <w:rPr>
                <w:rStyle w:val="IndexLink"/>
                <w:rtl w:val="true"/>
              </w:rPr>
              <w:tab/>
            </w:r>
            <w:r>
              <w:rPr>
                <w:rStyle w:val="IndexLink"/>
              </w:rPr>
              <w:t>142</w:t>
            </w:r>
          </w:hyperlink>
        </w:p>
        <w:p>
          <w:pPr>
            <w:pStyle w:val="Contents3"/>
            <w:tabs>
              <w:tab w:val="clear" w:pos="8459"/>
              <w:tab w:val="right" w:pos="9026" w:leader="dot"/>
            </w:tabs>
            <w:rPr/>
          </w:pPr>
          <w:hyperlink w:anchor="__RefHeading___Toc2479632_3804643083">
            <w:r>
              <w:rPr>
                <w:webHidden/>
                <w:rStyle w:val="IndexLink"/>
                <w:rtl w:val="true"/>
              </w:rPr>
              <w:t>ایل ممسنی در عصر پهلوی اول</w:t>
            </w:r>
            <w:r>
              <w:rPr>
                <w:rStyle w:val="IndexLink"/>
                <w:rtl w:val="true"/>
              </w:rPr>
              <w:tab/>
            </w:r>
            <w:r>
              <w:rPr>
                <w:rStyle w:val="IndexLink"/>
              </w:rPr>
              <w:t>143</w:t>
            </w:r>
          </w:hyperlink>
        </w:p>
        <w:p>
          <w:pPr>
            <w:pStyle w:val="Contents3"/>
            <w:tabs>
              <w:tab w:val="clear" w:pos="8459"/>
              <w:tab w:val="right" w:pos="9026" w:leader="dot"/>
            </w:tabs>
            <w:rPr/>
          </w:pPr>
          <w:hyperlink w:anchor="__RefHeading___Toc2479634_3804643083">
            <w:r>
              <w:rPr>
                <w:webHidden/>
                <w:rStyle w:val="IndexLink"/>
                <w:rtl w:val="true"/>
              </w:rPr>
              <w:t>عصر پهلوی دوم</w:t>
            </w:r>
            <w:r>
              <w:rPr>
                <w:rStyle w:val="IndexLink"/>
                <w:rtl w:val="true"/>
              </w:rPr>
              <w:tab/>
            </w:r>
            <w:r>
              <w:rPr>
                <w:rStyle w:val="IndexLink"/>
              </w:rPr>
              <w:t>145</w:t>
            </w:r>
          </w:hyperlink>
        </w:p>
        <w:p>
          <w:pPr>
            <w:pStyle w:val="Contents3"/>
            <w:tabs>
              <w:tab w:val="clear" w:pos="8459"/>
              <w:tab w:val="right" w:pos="9026" w:leader="dot"/>
            </w:tabs>
            <w:rPr/>
          </w:pPr>
          <w:hyperlink w:anchor="__RefHeading___Toc2479636_3804643083">
            <w:r>
              <w:rPr>
                <w:webHidden/>
                <w:rStyle w:val="IndexLink"/>
                <w:rtl w:val="true"/>
              </w:rPr>
              <w:t>مبارزات ایلات خمسه</w:t>
            </w:r>
            <w:r>
              <w:rPr>
                <w:rStyle w:val="IndexLink"/>
                <w:rtl w:val="true"/>
              </w:rPr>
              <w:tab/>
            </w:r>
            <w:r>
              <w:rPr>
                <w:rStyle w:val="IndexLink"/>
              </w:rPr>
              <w:t>146</w:t>
            </w:r>
          </w:hyperlink>
        </w:p>
        <w:p>
          <w:pPr>
            <w:pStyle w:val="Contents2"/>
            <w:tabs>
              <w:tab w:val="clear" w:pos="8743"/>
              <w:tab w:val="right" w:pos="9026" w:leader="dot"/>
            </w:tabs>
            <w:rPr/>
          </w:pPr>
          <w:hyperlink w:anchor="__RefHeading___Toc2479638_3804643083">
            <w:r>
              <w:rPr>
                <w:webHidden/>
                <w:rStyle w:val="IndexLink"/>
                <w:rtl w:val="true"/>
              </w:rPr>
              <w:t>فصل سوم</w:t>
            </w:r>
            <w:r>
              <w:rPr>
                <w:rStyle w:val="IndexLink"/>
                <w:rtl w:val="true"/>
              </w:rPr>
              <w:t xml:space="preserve">: </w:t>
            </w:r>
            <w:r>
              <w:rPr>
                <w:rStyle w:val="IndexLink"/>
                <w:rtl w:val="true"/>
              </w:rPr>
              <w:t>اوضاع سیاسی ایران در آستانه قیام عشایر جنوب</w:t>
            </w:r>
            <w:r>
              <w:rPr>
                <w:rStyle w:val="IndexLink"/>
                <w:rtl w:val="true"/>
              </w:rPr>
              <w:tab/>
            </w:r>
            <w:r>
              <w:rPr>
                <w:rStyle w:val="IndexLink"/>
              </w:rPr>
              <w:t>148</w:t>
            </w:r>
          </w:hyperlink>
        </w:p>
        <w:p>
          <w:pPr>
            <w:pStyle w:val="Contents3"/>
            <w:tabs>
              <w:tab w:val="clear" w:pos="8459"/>
              <w:tab w:val="right" w:pos="9026" w:leader="dot"/>
            </w:tabs>
            <w:rPr/>
          </w:pPr>
          <w:hyperlink w:anchor="__RefHeading___Toc2479640_3804643083">
            <w:r>
              <w:rPr>
                <w:webHidden/>
                <w:rStyle w:val="IndexLink"/>
                <w:rtl w:val="true"/>
              </w:rPr>
              <w:t>استبداد محمدرضاشاهی</w:t>
            </w:r>
            <w:r>
              <w:rPr>
                <w:rStyle w:val="IndexLink"/>
                <w:rtl w:val="true"/>
              </w:rPr>
              <w:tab/>
            </w:r>
            <w:r>
              <w:rPr>
                <w:rStyle w:val="IndexLink"/>
              </w:rPr>
              <w:t>148</w:t>
            </w:r>
          </w:hyperlink>
        </w:p>
        <w:p>
          <w:pPr>
            <w:pStyle w:val="Contents3"/>
            <w:tabs>
              <w:tab w:val="clear" w:pos="8459"/>
              <w:tab w:val="right" w:pos="9026" w:leader="dot"/>
            </w:tabs>
            <w:rPr/>
          </w:pPr>
          <w:hyperlink w:anchor="__RefHeading___Toc2479642_3804643083">
            <w:r>
              <w:rPr>
                <w:webHidden/>
                <w:rStyle w:val="IndexLink"/>
                <w:rtl w:val="true"/>
              </w:rPr>
              <w:t>دورة کوتاه شریف امامی</w:t>
            </w:r>
            <w:r>
              <w:rPr>
                <w:rStyle w:val="IndexLink"/>
                <w:rtl w:val="true"/>
              </w:rPr>
              <w:tab/>
            </w:r>
            <w:r>
              <w:rPr>
                <w:rStyle w:val="IndexLink"/>
              </w:rPr>
              <w:t>149</w:t>
            </w:r>
          </w:hyperlink>
        </w:p>
        <w:p>
          <w:pPr>
            <w:pStyle w:val="Contents3"/>
            <w:tabs>
              <w:tab w:val="clear" w:pos="8459"/>
              <w:tab w:val="right" w:pos="9026" w:leader="dot"/>
            </w:tabs>
            <w:rPr/>
          </w:pPr>
          <w:hyperlink w:anchor="__RefHeading___Toc2479644_3804643083">
            <w:r>
              <w:rPr>
                <w:webHidden/>
                <w:rStyle w:val="IndexLink"/>
                <w:rtl w:val="true"/>
              </w:rPr>
              <w:t>نخست‌وزیری دکتر علی امینی و اوضاع سیاسی کشور</w:t>
            </w:r>
            <w:r>
              <w:rPr>
                <w:rStyle w:val="IndexLink"/>
                <w:rtl w:val="true"/>
              </w:rPr>
              <w:tab/>
            </w:r>
            <w:r>
              <w:rPr>
                <w:rStyle w:val="IndexLink"/>
              </w:rPr>
              <w:t>151</w:t>
            </w:r>
          </w:hyperlink>
        </w:p>
        <w:p>
          <w:pPr>
            <w:pStyle w:val="Contents3"/>
            <w:tabs>
              <w:tab w:val="clear" w:pos="8459"/>
              <w:tab w:val="right" w:pos="9026" w:leader="dot"/>
            </w:tabs>
            <w:rPr/>
          </w:pPr>
          <w:hyperlink w:anchor="__RefHeading___Toc2479646_3804643083">
            <w:r>
              <w:rPr>
                <w:webHidden/>
                <w:rStyle w:val="IndexLink"/>
                <w:rtl w:val="true"/>
              </w:rPr>
              <w:t>محمدرضا شاه و اطاعت از آمریکا</w:t>
            </w:r>
            <w:r>
              <w:rPr>
                <w:rStyle w:val="IndexLink"/>
                <w:rtl w:val="true"/>
              </w:rPr>
              <w:tab/>
            </w:r>
            <w:r>
              <w:rPr>
                <w:rStyle w:val="IndexLink"/>
              </w:rPr>
              <w:t>153</w:t>
            </w:r>
          </w:hyperlink>
        </w:p>
        <w:p>
          <w:pPr>
            <w:pStyle w:val="Contents3"/>
            <w:tabs>
              <w:tab w:val="clear" w:pos="8459"/>
              <w:tab w:val="right" w:pos="9026" w:leader="dot"/>
            </w:tabs>
            <w:rPr/>
          </w:pPr>
          <w:hyperlink w:anchor="__RefHeading___Toc2479648_3804643083">
            <w:r>
              <w:rPr>
                <w:webHidden/>
                <w:rStyle w:val="IndexLink"/>
                <w:rtl w:val="true"/>
              </w:rPr>
              <w:t>لایحة انجمن‌های ایالتی و ولایتی و عکس‌العمل روحانیت</w:t>
            </w:r>
            <w:r>
              <w:rPr>
                <w:rStyle w:val="IndexLink"/>
                <w:rtl w:val="true"/>
              </w:rPr>
              <w:tab/>
            </w:r>
            <w:r>
              <w:rPr>
                <w:rStyle w:val="IndexLink"/>
              </w:rPr>
              <w:t>156</w:t>
            </w:r>
          </w:hyperlink>
        </w:p>
        <w:p>
          <w:pPr>
            <w:pStyle w:val="Contents3"/>
            <w:tabs>
              <w:tab w:val="clear" w:pos="8459"/>
              <w:tab w:val="right" w:pos="9026" w:leader="dot"/>
            </w:tabs>
            <w:rPr/>
          </w:pPr>
          <w:hyperlink w:anchor="__RefHeading___Toc2479650_3804643083">
            <w:r>
              <w:rPr>
                <w:webHidden/>
                <w:rStyle w:val="IndexLink"/>
                <w:rtl w:val="true"/>
              </w:rPr>
              <w:t>تلگرافات علما و پاسخ شاه و نخست‌وزیر</w:t>
            </w:r>
            <w:r>
              <w:rPr>
                <w:rStyle w:val="IndexLink"/>
                <w:rtl w:val="true"/>
              </w:rPr>
              <w:tab/>
            </w:r>
            <w:r>
              <w:rPr>
                <w:rStyle w:val="IndexLink"/>
              </w:rPr>
              <w:t>160</w:t>
            </w:r>
          </w:hyperlink>
        </w:p>
        <w:p>
          <w:pPr>
            <w:pStyle w:val="Contents3"/>
            <w:tabs>
              <w:tab w:val="clear" w:pos="8459"/>
              <w:tab w:val="right" w:pos="9026" w:leader="dot"/>
            </w:tabs>
            <w:rPr/>
          </w:pPr>
          <w:hyperlink w:anchor="__RefHeading___Toc2479652_3804643083">
            <w:r>
              <w:rPr>
                <w:webHidden/>
                <w:rStyle w:val="IndexLink"/>
                <w:rtl w:val="true"/>
              </w:rPr>
              <w:t>پاسخ نخست‌وزیر و فرجام تصویب‌نامه</w:t>
            </w:r>
            <w:r>
              <w:rPr>
                <w:rStyle w:val="IndexLink"/>
                <w:rtl w:val="true"/>
              </w:rPr>
              <w:tab/>
            </w:r>
            <w:r>
              <w:rPr>
                <w:rStyle w:val="IndexLink"/>
              </w:rPr>
              <w:t>166</w:t>
            </w:r>
          </w:hyperlink>
        </w:p>
        <w:p>
          <w:pPr>
            <w:pStyle w:val="Contents3"/>
            <w:tabs>
              <w:tab w:val="clear" w:pos="8459"/>
              <w:tab w:val="right" w:pos="9026" w:leader="dot"/>
            </w:tabs>
            <w:rPr/>
          </w:pPr>
          <w:hyperlink w:anchor="__RefHeading___Toc2479654_3804643083">
            <w:r>
              <w:rPr>
                <w:webHidden/>
                <w:rStyle w:val="IndexLink"/>
                <w:rtl w:val="true"/>
              </w:rPr>
              <w:t>لوایح شش‌گانه یا اصول انقلاب سفید</w:t>
            </w:r>
            <w:r>
              <w:rPr>
                <w:rStyle w:val="IndexLink"/>
                <w:rtl w:val="true"/>
              </w:rPr>
              <w:tab/>
            </w:r>
            <w:r>
              <w:rPr>
                <w:rStyle w:val="IndexLink"/>
              </w:rPr>
              <w:t>172</w:t>
            </w:r>
          </w:hyperlink>
        </w:p>
        <w:p>
          <w:pPr>
            <w:pStyle w:val="Contents3"/>
            <w:tabs>
              <w:tab w:val="clear" w:pos="8459"/>
              <w:tab w:val="right" w:pos="9026" w:leader="dot"/>
            </w:tabs>
            <w:rPr/>
          </w:pPr>
          <w:hyperlink w:anchor="__RefHeading___Toc2479656_3804643083">
            <w:r>
              <w:rPr>
                <w:webHidden/>
                <w:rStyle w:val="IndexLink"/>
                <w:rtl w:val="true"/>
              </w:rPr>
              <w:t>عکس‌العمل علما و پاسخ منفی شاه</w:t>
            </w:r>
            <w:r>
              <w:rPr>
                <w:rStyle w:val="IndexLink"/>
                <w:rtl w:val="true"/>
              </w:rPr>
              <w:tab/>
            </w:r>
            <w:r>
              <w:rPr>
                <w:rStyle w:val="IndexLink"/>
              </w:rPr>
              <w:t>174</w:t>
            </w:r>
          </w:hyperlink>
        </w:p>
        <w:p>
          <w:pPr>
            <w:pStyle w:val="Contents3"/>
            <w:tabs>
              <w:tab w:val="clear" w:pos="8459"/>
              <w:tab w:val="right" w:pos="9026" w:leader="dot"/>
            </w:tabs>
            <w:rPr/>
          </w:pPr>
          <w:hyperlink w:anchor="__RefHeading___Toc2479658_3804643083">
            <w:r>
              <w:rPr>
                <w:webHidden/>
                <w:rStyle w:val="IndexLink"/>
                <w:rtl w:val="true"/>
              </w:rPr>
              <w:t>امام خمینی و استمرار مبارزه</w:t>
            </w:r>
            <w:r>
              <w:rPr>
                <w:rStyle w:val="IndexLink"/>
                <w:rtl w:val="true"/>
              </w:rPr>
              <w:tab/>
            </w:r>
            <w:r>
              <w:rPr>
                <w:rStyle w:val="IndexLink"/>
              </w:rPr>
              <w:t>178</w:t>
            </w:r>
          </w:hyperlink>
        </w:p>
        <w:p>
          <w:pPr>
            <w:pStyle w:val="Contents3"/>
            <w:tabs>
              <w:tab w:val="clear" w:pos="8459"/>
              <w:tab w:val="right" w:pos="9026" w:leader="dot"/>
            </w:tabs>
            <w:rPr/>
          </w:pPr>
          <w:hyperlink w:anchor="__RefHeading___Toc2479660_3804643083">
            <w:r>
              <w:rPr>
                <w:webHidden/>
                <w:rStyle w:val="IndexLink"/>
                <w:rtl w:val="true"/>
              </w:rPr>
              <w:t>تظاهرات و اعتراضات مردم در تهران</w:t>
            </w:r>
            <w:r>
              <w:rPr>
                <w:rStyle w:val="IndexLink"/>
                <w:rtl w:val="true"/>
              </w:rPr>
              <w:tab/>
            </w:r>
            <w:r>
              <w:rPr>
                <w:rStyle w:val="IndexLink"/>
              </w:rPr>
              <w:t>182</w:t>
            </w:r>
          </w:hyperlink>
        </w:p>
        <w:p>
          <w:pPr>
            <w:pStyle w:val="Contents3"/>
            <w:tabs>
              <w:tab w:val="clear" w:pos="8459"/>
              <w:tab w:val="right" w:pos="9026" w:leader="dot"/>
            </w:tabs>
            <w:rPr/>
          </w:pPr>
          <w:hyperlink w:anchor="__RefHeading___Toc2479662_3804643083">
            <w:r>
              <w:rPr>
                <w:webHidden/>
                <w:rStyle w:val="IndexLink"/>
                <w:rtl w:val="true"/>
              </w:rPr>
              <w:t>تظاهرات مردم شهر قم و درگیری با پلیس</w:t>
            </w:r>
            <w:r>
              <w:rPr>
                <w:rStyle w:val="IndexLink"/>
                <w:rtl w:val="true"/>
              </w:rPr>
              <w:tab/>
            </w:r>
            <w:r>
              <w:rPr>
                <w:rStyle w:val="IndexLink"/>
              </w:rPr>
              <w:t>187</w:t>
            </w:r>
          </w:hyperlink>
        </w:p>
        <w:p>
          <w:pPr>
            <w:pStyle w:val="Contents3"/>
            <w:tabs>
              <w:tab w:val="clear" w:pos="8459"/>
              <w:tab w:val="right" w:pos="9026" w:leader="dot"/>
            </w:tabs>
            <w:rPr/>
          </w:pPr>
          <w:hyperlink w:anchor="__RefHeading___Toc2479664_3804643083">
            <w:r>
              <w:rPr>
                <w:webHidden/>
                <w:rStyle w:val="IndexLink"/>
                <w:rtl w:val="true"/>
              </w:rPr>
              <w:t>مسافرت شاه به قم و عدم استقبال روحانیون و مردم از او</w:t>
            </w:r>
            <w:r>
              <w:rPr>
                <w:rStyle w:val="IndexLink"/>
                <w:rtl w:val="true"/>
              </w:rPr>
              <w:tab/>
            </w:r>
            <w:r>
              <w:rPr>
                <w:rStyle w:val="IndexLink"/>
              </w:rPr>
              <w:t>189</w:t>
            </w:r>
          </w:hyperlink>
        </w:p>
        <w:p>
          <w:pPr>
            <w:pStyle w:val="Contents3"/>
            <w:tabs>
              <w:tab w:val="clear" w:pos="8459"/>
              <w:tab w:val="right" w:pos="9026" w:leader="dot"/>
            </w:tabs>
            <w:rPr/>
          </w:pPr>
          <w:hyperlink w:anchor="__RefHeading___Toc2479666_3804643083">
            <w:r>
              <w:rPr>
                <w:webHidden/>
                <w:rStyle w:val="IndexLink"/>
                <w:rtl w:val="true"/>
              </w:rPr>
              <w:t>زور سرنیزه و برگزاری رفراندم</w:t>
            </w:r>
            <w:r>
              <w:rPr>
                <w:rStyle w:val="IndexLink"/>
                <w:rtl w:val="true"/>
              </w:rPr>
              <w:tab/>
            </w:r>
            <w:r>
              <w:rPr>
                <w:rStyle w:val="IndexLink"/>
              </w:rPr>
              <w:t>192</w:t>
            </w:r>
          </w:hyperlink>
        </w:p>
        <w:p>
          <w:pPr>
            <w:pStyle w:val="Contents3"/>
            <w:tabs>
              <w:tab w:val="clear" w:pos="8459"/>
              <w:tab w:val="right" w:pos="9026" w:leader="dot"/>
            </w:tabs>
            <w:rPr/>
          </w:pPr>
          <w:hyperlink w:anchor="__RefHeading___Toc2479668_3804643083">
            <w:r>
              <w:rPr>
                <w:webHidden/>
                <w:rStyle w:val="IndexLink"/>
                <w:rtl w:val="true"/>
              </w:rPr>
              <w:t>عید فطر و تشدید مبارزه امام خمینی</w:t>
            </w:r>
            <w:r>
              <w:rPr>
                <w:rStyle w:val="IndexLink"/>
                <w:rtl w:val="true"/>
              </w:rPr>
              <w:tab/>
            </w:r>
            <w:r>
              <w:rPr>
                <w:rStyle w:val="IndexLink"/>
              </w:rPr>
              <w:t>195</w:t>
            </w:r>
          </w:hyperlink>
        </w:p>
        <w:p>
          <w:pPr>
            <w:pStyle w:val="Contents3"/>
            <w:tabs>
              <w:tab w:val="clear" w:pos="8459"/>
              <w:tab w:val="right" w:pos="9026" w:leader="dot"/>
            </w:tabs>
            <w:rPr/>
          </w:pPr>
          <w:hyperlink w:anchor="__RefHeading___Toc2479670_3804643083">
            <w:r>
              <w:rPr>
                <w:webHidden/>
                <w:rStyle w:val="IndexLink"/>
                <w:rtl w:val="true"/>
              </w:rPr>
              <w:t>تحریم عید نوروز و اعلام عزای ملی</w:t>
            </w:r>
            <w:r>
              <w:rPr>
                <w:rStyle w:val="IndexLink"/>
                <w:rtl w:val="true"/>
              </w:rPr>
              <w:tab/>
            </w:r>
            <w:r>
              <w:rPr>
                <w:rStyle w:val="IndexLink"/>
              </w:rPr>
              <w:t>198</w:t>
            </w:r>
          </w:hyperlink>
        </w:p>
        <w:p>
          <w:pPr>
            <w:pStyle w:val="Contents3"/>
            <w:tabs>
              <w:tab w:val="clear" w:pos="8459"/>
              <w:tab w:val="right" w:pos="9026" w:leader="dot"/>
            </w:tabs>
            <w:rPr/>
          </w:pPr>
          <w:hyperlink w:anchor="__RefHeading___Toc2479672_3804643083">
            <w:r>
              <w:rPr>
                <w:webHidden/>
                <w:rStyle w:val="IndexLink"/>
                <w:rtl w:val="true"/>
              </w:rPr>
              <w:t>فاجعه فیضیه و تحریم تقیه</w:t>
            </w:r>
            <w:r>
              <w:rPr>
                <w:rStyle w:val="IndexLink"/>
                <w:rtl w:val="true"/>
              </w:rPr>
              <w:tab/>
            </w:r>
            <w:r>
              <w:rPr>
                <w:rStyle w:val="IndexLink"/>
              </w:rPr>
              <w:t>202</w:t>
            </w:r>
          </w:hyperlink>
        </w:p>
        <w:p>
          <w:pPr>
            <w:pStyle w:val="Contents3"/>
            <w:tabs>
              <w:tab w:val="clear" w:pos="8459"/>
              <w:tab w:val="right" w:pos="9026" w:leader="dot"/>
            </w:tabs>
            <w:rPr/>
          </w:pPr>
          <w:hyperlink w:anchor="__RefHeading___Toc2479674_3804643083">
            <w:r>
              <w:rPr>
                <w:webHidden/>
                <w:rStyle w:val="IndexLink"/>
                <w:rtl w:val="true"/>
              </w:rPr>
              <w:t>نهضت امام خمینی و نقش گروههای مختلف مردمی و سیاسی</w:t>
            </w:r>
            <w:r>
              <w:rPr>
                <w:rStyle w:val="IndexLink"/>
                <w:rtl w:val="true"/>
              </w:rPr>
              <w:tab/>
            </w:r>
            <w:r>
              <w:rPr>
                <w:rStyle w:val="IndexLink"/>
              </w:rPr>
              <w:t>206</w:t>
            </w:r>
          </w:hyperlink>
        </w:p>
        <w:p>
          <w:pPr>
            <w:pStyle w:val="Contents3"/>
            <w:tabs>
              <w:tab w:val="clear" w:pos="8459"/>
              <w:tab w:val="right" w:pos="9026" w:leader="dot"/>
            </w:tabs>
            <w:rPr/>
          </w:pPr>
          <w:hyperlink w:anchor="__RefHeading___Toc2479676_3804643083">
            <w:r>
              <w:rPr>
                <w:webHidden/>
                <w:rStyle w:val="IndexLink"/>
                <w:rtl w:val="true"/>
              </w:rPr>
              <w:t>موضع‌گیری نهضت آزادی ایران</w:t>
            </w:r>
            <w:r>
              <w:rPr>
                <w:rStyle w:val="IndexLink"/>
                <w:rtl w:val="true"/>
              </w:rPr>
              <w:tab/>
            </w:r>
            <w:r>
              <w:rPr>
                <w:rStyle w:val="IndexLink"/>
              </w:rPr>
              <w:t>208</w:t>
            </w:r>
          </w:hyperlink>
        </w:p>
        <w:p>
          <w:pPr>
            <w:pStyle w:val="Contents2"/>
            <w:tabs>
              <w:tab w:val="clear" w:pos="8743"/>
              <w:tab w:val="right" w:pos="9026" w:leader="dot"/>
            </w:tabs>
            <w:rPr/>
          </w:pPr>
          <w:hyperlink w:anchor="__RefHeading___Toc2479678_3804643083">
            <w:r>
              <w:rPr>
                <w:webHidden/>
                <w:rStyle w:val="IndexLink"/>
                <w:rtl w:val="true"/>
              </w:rPr>
              <w:t>فصل چهارم</w:t>
            </w:r>
            <w:r>
              <w:rPr>
                <w:rStyle w:val="IndexLink"/>
                <w:rtl w:val="true"/>
              </w:rPr>
              <w:t xml:space="preserve">: </w:t>
            </w:r>
            <w:r>
              <w:rPr>
                <w:rStyle w:val="IndexLink"/>
                <w:rtl w:val="true"/>
              </w:rPr>
              <w:t>قیام عشایر کوهمره سرخی و قشقایی</w:t>
            </w:r>
            <w:r>
              <w:rPr>
                <w:rStyle w:val="IndexLink"/>
                <w:rtl w:val="true"/>
              </w:rPr>
              <w:tab/>
            </w:r>
            <w:r>
              <w:rPr>
                <w:rStyle w:val="IndexLink"/>
              </w:rPr>
              <w:t>214</w:t>
            </w:r>
          </w:hyperlink>
        </w:p>
        <w:p>
          <w:pPr>
            <w:pStyle w:val="Contents3"/>
            <w:tabs>
              <w:tab w:val="clear" w:pos="8459"/>
              <w:tab w:val="right" w:pos="9026" w:leader="dot"/>
            </w:tabs>
            <w:rPr/>
          </w:pPr>
          <w:hyperlink w:anchor="__RefHeading___Toc2479680_3804643083">
            <w:r>
              <w:rPr>
                <w:webHidden/>
                <w:rStyle w:val="IndexLink"/>
                <w:rtl w:val="true"/>
              </w:rPr>
              <w:t>قتل ملک‌عابدی سرآغاز هجوم مجدد حکومت پهلوی به عشایر جنوب</w:t>
            </w:r>
            <w:r>
              <w:rPr>
                <w:rStyle w:val="IndexLink"/>
                <w:rtl w:val="true"/>
              </w:rPr>
              <w:tab/>
            </w:r>
            <w:r>
              <w:rPr>
                <w:rStyle w:val="IndexLink"/>
              </w:rPr>
              <w:t>214</w:t>
            </w:r>
          </w:hyperlink>
        </w:p>
        <w:p>
          <w:pPr>
            <w:pStyle w:val="Contents3"/>
            <w:tabs>
              <w:tab w:val="clear" w:pos="8459"/>
              <w:tab w:val="right" w:pos="9026" w:leader="dot"/>
            </w:tabs>
            <w:rPr/>
          </w:pPr>
          <w:hyperlink w:anchor="__RefHeading___Toc2479682_3804643083">
            <w:r>
              <w:rPr>
                <w:webHidden/>
                <w:rStyle w:val="IndexLink"/>
                <w:rtl w:val="true"/>
              </w:rPr>
              <w:t>عکس‌العمل حکومت</w:t>
            </w:r>
            <w:r>
              <w:rPr>
                <w:rStyle w:val="IndexLink"/>
                <w:rtl w:val="true"/>
              </w:rPr>
              <w:t>:</w:t>
              <w:tab/>
            </w:r>
            <w:r>
              <w:rPr>
                <w:rStyle w:val="IndexLink"/>
              </w:rPr>
              <w:t>215</w:t>
            </w:r>
          </w:hyperlink>
        </w:p>
        <w:p>
          <w:pPr>
            <w:pStyle w:val="Contents3"/>
            <w:tabs>
              <w:tab w:val="clear" w:pos="8459"/>
              <w:tab w:val="right" w:pos="9026" w:leader="dot"/>
            </w:tabs>
            <w:rPr/>
          </w:pPr>
          <w:hyperlink w:anchor="__RefHeading___Toc2479684_3804643083">
            <w:r>
              <w:rPr>
                <w:webHidden/>
                <w:rStyle w:val="IndexLink"/>
                <w:rtl w:val="true"/>
              </w:rPr>
              <w:t>تغییرات سیاسی در فارس</w:t>
            </w:r>
            <w:r>
              <w:rPr>
                <w:rStyle w:val="IndexLink"/>
                <w:rtl w:val="true"/>
              </w:rPr>
              <w:t>:</w:t>
              <w:tab/>
            </w:r>
            <w:r>
              <w:rPr>
                <w:rStyle w:val="IndexLink"/>
              </w:rPr>
              <w:t>218</w:t>
            </w:r>
          </w:hyperlink>
        </w:p>
        <w:p>
          <w:pPr>
            <w:pStyle w:val="Contents3"/>
            <w:tabs>
              <w:tab w:val="clear" w:pos="8459"/>
              <w:tab w:val="right" w:pos="9026" w:leader="dot"/>
            </w:tabs>
            <w:rPr/>
          </w:pPr>
          <w:hyperlink w:anchor="__RefHeading___Toc2479686_3804643083">
            <w:r>
              <w:rPr>
                <w:webHidden/>
                <w:rStyle w:val="IndexLink"/>
                <w:rtl w:val="true"/>
              </w:rPr>
              <w:t>تبلیغات رسانه‌ای</w:t>
            </w:r>
            <w:r>
              <w:rPr>
                <w:rStyle w:val="IndexLink"/>
                <w:rtl w:val="true"/>
              </w:rPr>
              <w:tab/>
            </w:r>
            <w:r>
              <w:rPr>
                <w:rStyle w:val="IndexLink"/>
              </w:rPr>
              <w:t>220</w:t>
            </w:r>
          </w:hyperlink>
        </w:p>
        <w:p>
          <w:pPr>
            <w:pStyle w:val="Contents3"/>
            <w:tabs>
              <w:tab w:val="clear" w:pos="8459"/>
              <w:tab w:val="right" w:pos="9026" w:leader="dot"/>
            </w:tabs>
            <w:rPr/>
          </w:pPr>
          <w:hyperlink w:anchor="__RefHeading___Toc2479688_3804643083">
            <w:r>
              <w:rPr>
                <w:webHidden/>
                <w:rStyle w:val="IndexLink"/>
                <w:rtl w:val="true"/>
              </w:rPr>
              <w:t>ماجرای نامه ناصرخان قشقایی</w:t>
            </w:r>
            <w:r>
              <w:rPr>
                <w:rStyle w:val="IndexLink"/>
                <w:rtl w:val="true"/>
              </w:rPr>
              <w:t>:</w:t>
              <w:tab/>
            </w:r>
            <w:r>
              <w:rPr>
                <w:rStyle w:val="IndexLink"/>
              </w:rPr>
              <w:t>225</w:t>
            </w:r>
          </w:hyperlink>
        </w:p>
        <w:p>
          <w:pPr>
            <w:pStyle w:val="Contents3"/>
            <w:tabs>
              <w:tab w:val="clear" w:pos="8459"/>
              <w:tab w:val="right" w:pos="9026" w:leader="dot"/>
            </w:tabs>
            <w:rPr/>
          </w:pPr>
          <w:hyperlink w:anchor="__RefHeading___Toc2479690_3804643083">
            <w:r>
              <w:rPr>
                <w:webHidden/>
                <w:rStyle w:val="IndexLink"/>
                <w:rtl w:val="true"/>
              </w:rPr>
              <w:t>اتحادیه فلاحتی فارس</w:t>
            </w:r>
            <w:r>
              <w:rPr>
                <w:rStyle w:val="IndexLink"/>
                <w:rtl w:val="true"/>
              </w:rPr>
              <w:tab/>
            </w:r>
            <w:r>
              <w:rPr>
                <w:rStyle w:val="IndexLink"/>
              </w:rPr>
              <w:t>229</w:t>
            </w:r>
          </w:hyperlink>
        </w:p>
        <w:p>
          <w:pPr>
            <w:pStyle w:val="Contents3"/>
            <w:tabs>
              <w:tab w:val="clear" w:pos="8459"/>
              <w:tab w:val="right" w:pos="9026" w:leader="dot"/>
            </w:tabs>
            <w:rPr/>
          </w:pPr>
          <w:hyperlink w:anchor="__RefHeading___Toc2479692_3804643083">
            <w:r>
              <w:rPr>
                <w:webHidden/>
                <w:rStyle w:val="IndexLink"/>
                <w:rtl w:val="true"/>
              </w:rPr>
              <w:t>چگونگی قتل ملک‌عابدی</w:t>
            </w:r>
            <w:r>
              <w:rPr>
                <w:rStyle w:val="IndexLink"/>
                <w:rtl w:val="true"/>
              </w:rPr>
              <w:t>:</w:t>
              <w:tab/>
            </w:r>
            <w:r>
              <w:rPr>
                <w:rStyle w:val="IndexLink"/>
              </w:rPr>
              <w:t>233</w:t>
            </w:r>
          </w:hyperlink>
        </w:p>
        <w:p>
          <w:pPr>
            <w:pStyle w:val="Contents3"/>
            <w:tabs>
              <w:tab w:val="clear" w:pos="8459"/>
              <w:tab w:val="right" w:pos="9026" w:leader="dot"/>
            </w:tabs>
            <w:rPr/>
          </w:pPr>
          <w:hyperlink w:anchor="__RefHeading___Toc2479694_3804643083">
            <w:r>
              <w:rPr>
                <w:webHidden/>
                <w:rStyle w:val="IndexLink"/>
                <w:rtl w:val="true"/>
              </w:rPr>
              <w:t>بازار گرم بازداشت و شکنجه</w:t>
            </w:r>
            <w:r>
              <w:rPr>
                <w:rStyle w:val="IndexLink"/>
                <w:rtl w:val="true"/>
              </w:rPr>
              <w:t>:</w:t>
              <w:tab/>
            </w:r>
            <w:r>
              <w:rPr>
                <w:rStyle w:val="IndexLink"/>
              </w:rPr>
              <w:t>236</w:t>
            </w:r>
          </w:hyperlink>
        </w:p>
        <w:p>
          <w:pPr>
            <w:pStyle w:val="Contents3"/>
            <w:tabs>
              <w:tab w:val="clear" w:pos="8459"/>
              <w:tab w:val="right" w:pos="9026" w:leader="dot"/>
            </w:tabs>
            <w:rPr/>
          </w:pPr>
          <w:hyperlink w:anchor="__RefHeading___Toc2479696_3804643083">
            <w:r>
              <w:rPr>
                <w:webHidden/>
                <w:rStyle w:val="IndexLink"/>
                <w:rtl w:val="true"/>
              </w:rPr>
              <w:t>دستگیری محمدخان ضرغامی</w:t>
            </w:r>
            <w:r>
              <w:rPr>
                <w:rStyle w:val="IndexLink"/>
                <w:rtl w:val="true"/>
              </w:rPr>
              <w:tab/>
            </w:r>
            <w:r>
              <w:rPr>
                <w:rStyle w:val="IndexLink"/>
              </w:rPr>
              <w:t>240</w:t>
            </w:r>
          </w:hyperlink>
        </w:p>
        <w:p>
          <w:pPr>
            <w:pStyle w:val="Contents3"/>
            <w:tabs>
              <w:tab w:val="clear" w:pos="8459"/>
              <w:tab w:val="right" w:pos="9026" w:leader="dot"/>
            </w:tabs>
            <w:rPr/>
          </w:pPr>
          <w:hyperlink w:anchor="__RefHeading___Toc2479698_3804643083">
            <w:r>
              <w:rPr>
                <w:webHidden/>
                <w:rStyle w:val="IndexLink"/>
                <w:rtl w:val="true"/>
              </w:rPr>
              <w:t>بازداشت و اعزام حسینقلی‌خان رستم به تهران</w:t>
            </w:r>
            <w:r>
              <w:rPr>
                <w:rStyle w:val="IndexLink"/>
                <w:rtl w:val="true"/>
              </w:rPr>
              <w:tab/>
            </w:r>
            <w:r>
              <w:rPr>
                <w:rStyle w:val="IndexLink"/>
              </w:rPr>
              <w:t>241</w:t>
            </w:r>
          </w:hyperlink>
        </w:p>
        <w:p>
          <w:pPr>
            <w:pStyle w:val="Contents3"/>
            <w:tabs>
              <w:tab w:val="clear" w:pos="8459"/>
              <w:tab w:val="right" w:pos="9026" w:leader="dot"/>
            </w:tabs>
            <w:rPr/>
          </w:pPr>
          <w:hyperlink w:anchor="__RefHeading___Toc2479700_3804643083">
            <w:r>
              <w:rPr>
                <w:webHidden/>
                <w:rStyle w:val="IndexLink"/>
                <w:rtl w:val="true"/>
              </w:rPr>
              <w:t>محمدرضا شاه و دستور خلع‌سلاح عشایر</w:t>
            </w:r>
            <w:r>
              <w:rPr>
                <w:rStyle w:val="IndexLink"/>
                <w:rtl w:val="true"/>
              </w:rPr>
              <w:tab/>
            </w:r>
            <w:r>
              <w:rPr>
                <w:rStyle w:val="IndexLink"/>
              </w:rPr>
              <w:t>243</w:t>
            </w:r>
          </w:hyperlink>
        </w:p>
        <w:p>
          <w:pPr>
            <w:pStyle w:val="Contents3"/>
            <w:tabs>
              <w:tab w:val="clear" w:pos="8459"/>
              <w:tab w:val="right" w:pos="9026" w:leader="dot"/>
            </w:tabs>
            <w:rPr/>
          </w:pPr>
          <w:hyperlink w:anchor="__RefHeading___Toc2479702_3804643083">
            <w:r>
              <w:rPr>
                <w:webHidden/>
                <w:rStyle w:val="IndexLink"/>
                <w:rtl w:val="true"/>
              </w:rPr>
              <w:t>آغاز قیام عشایر کوهمره سرخی و قشقایی</w:t>
            </w:r>
            <w:r>
              <w:rPr>
                <w:rStyle w:val="IndexLink"/>
                <w:rtl w:val="true"/>
              </w:rPr>
              <w:tab/>
            </w:r>
            <w:r>
              <w:rPr>
                <w:rStyle w:val="IndexLink"/>
              </w:rPr>
              <w:t>247</w:t>
            </w:r>
          </w:hyperlink>
        </w:p>
        <w:p>
          <w:pPr>
            <w:pStyle w:val="Contents3"/>
            <w:tabs>
              <w:tab w:val="clear" w:pos="8459"/>
              <w:tab w:val="right" w:pos="9026" w:leader="dot"/>
            </w:tabs>
            <w:rPr/>
          </w:pPr>
          <w:hyperlink w:anchor="__RefHeading___Toc2479704_3804643083">
            <w:r>
              <w:rPr>
                <w:webHidden/>
                <w:rStyle w:val="IndexLink"/>
                <w:rtl w:val="true"/>
              </w:rPr>
              <w:t>اقدامات حبیب شهبازی</w:t>
            </w:r>
            <w:r>
              <w:rPr>
                <w:rStyle w:val="IndexLink"/>
                <w:rtl w:val="true"/>
              </w:rPr>
              <w:t>:</w:t>
              <w:tab/>
            </w:r>
            <w:r>
              <w:rPr>
                <w:rStyle w:val="IndexLink"/>
              </w:rPr>
              <w:t>250</w:t>
            </w:r>
          </w:hyperlink>
        </w:p>
        <w:p>
          <w:pPr>
            <w:pStyle w:val="Contents3"/>
            <w:tabs>
              <w:tab w:val="clear" w:pos="8459"/>
              <w:tab w:val="right" w:pos="9026" w:leader="dot"/>
            </w:tabs>
            <w:rPr/>
          </w:pPr>
          <w:hyperlink w:anchor="__RefHeading___Toc2479706_3804643083">
            <w:r>
              <w:rPr>
                <w:webHidden/>
                <w:rStyle w:val="IndexLink"/>
                <w:rtl w:val="true"/>
              </w:rPr>
              <w:t>اقدامات دولتیان</w:t>
            </w:r>
            <w:r>
              <w:rPr>
                <w:rStyle w:val="IndexLink"/>
                <w:rtl w:val="true"/>
              </w:rPr>
              <w:t>:</w:t>
              <w:tab/>
            </w:r>
            <w:r>
              <w:rPr>
                <w:rStyle w:val="IndexLink"/>
              </w:rPr>
              <w:t>258</w:t>
            </w:r>
          </w:hyperlink>
        </w:p>
        <w:p>
          <w:pPr>
            <w:pStyle w:val="Contents3"/>
            <w:tabs>
              <w:tab w:val="clear" w:pos="8459"/>
              <w:tab w:val="right" w:pos="9026" w:leader="dot"/>
            </w:tabs>
            <w:rPr/>
          </w:pPr>
          <w:hyperlink w:anchor="__RefHeading___Toc2479708_3804643083">
            <w:r>
              <w:rPr>
                <w:webHidden/>
                <w:rStyle w:val="IndexLink"/>
                <w:rtl w:val="true"/>
              </w:rPr>
              <w:t>خلع‌سلاح پاسگاه دادنجان</w:t>
            </w:r>
            <w:r>
              <w:rPr>
                <w:rStyle w:val="IndexLink"/>
                <w:rtl w:val="true"/>
              </w:rPr>
              <w:t>:</w:t>
              <w:tab/>
            </w:r>
            <w:r>
              <w:rPr>
                <w:rStyle w:val="IndexLink"/>
              </w:rPr>
              <w:t>261</w:t>
            </w:r>
          </w:hyperlink>
        </w:p>
        <w:p>
          <w:pPr>
            <w:pStyle w:val="Contents3"/>
            <w:tabs>
              <w:tab w:val="clear" w:pos="8459"/>
              <w:tab w:val="right" w:pos="9026" w:leader="dot"/>
            </w:tabs>
            <w:rPr/>
          </w:pPr>
          <w:hyperlink w:anchor="__RefHeading___Toc2479710_3804643083">
            <w:r>
              <w:rPr>
                <w:webHidden/>
                <w:rStyle w:val="IndexLink"/>
                <w:rtl w:val="true"/>
              </w:rPr>
              <w:t>یورش سراسری نظامیان به کوهمره سرخی</w:t>
            </w:r>
            <w:r>
              <w:rPr>
                <w:rStyle w:val="IndexLink"/>
                <w:rtl w:val="true"/>
              </w:rPr>
              <w:t>:</w:t>
              <w:tab/>
            </w:r>
            <w:r>
              <w:rPr>
                <w:rStyle w:val="IndexLink"/>
              </w:rPr>
              <w:t>263</w:t>
            </w:r>
          </w:hyperlink>
        </w:p>
        <w:p>
          <w:pPr>
            <w:pStyle w:val="Contents3"/>
            <w:tabs>
              <w:tab w:val="clear" w:pos="8459"/>
              <w:tab w:val="right" w:pos="9026" w:leader="dot"/>
            </w:tabs>
            <w:rPr/>
          </w:pPr>
          <w:hyperlink w:anchor="__RefHeading___Toc2479712_3804643083">
            <w:r>
              <w:rPr>
                <w:webHidden/>
                <w:rStyle w:val="IndexLink"/>
                <w:rtl w:val="true"/>
              </w:rPr>
              <w:t>اشغال کوهمره و اعمال نظامیان</w:t>
            </w:r>
            <w:r>
              <w:rPr>
                <w:rStyle w:val="IndexLink"/>
                <w:rtl w:val="true"/>
              </w:rPr>
              <w:t>:</w:t>
              <w:tab/>
            </w:r>
            <w:r>
              <w:rPr>
                <w:rStyle w:val="IndexLink"/>
              </w:rPr>
              <w:t>265</w:t>
            </w:r>
          </w:hyperlink>
        </w:p>
        <w:p>
          <w:pPr>
            <w:pStyle w:val="Contents3"/>
            <w:tabs>
              <w:tab w:val="clear" w:pos="8459"/>
              <w:tab w:val="right" w:pos="9026" w:leader="dot"/>
            </w:tabs>
            <w:rPr/>
          </w:pPr>
          <w:hyperlink w:anchor="__RefHeading___Toc2479714_3804643083">
            <w:r>
              <w:rPr>
                <w:webHidden/>
                <w:rStyle w:val="IndexLink"/>
                <w:rtl w:val="true"/>
              </w:rPr>
              <w:t>اعلامیه‌های تبلیغاتی</w:t>
            </w:r>
            <w:r>
              <w:rPr>
                <w:rStyle w:val="IndexLink"/>
                <w:rtl w:val="true"/>
              </w:rPr>
              <w:t>:</w:t>
              <w:tab/>
            </w:r>
            <w:r>
              <w:rPr>
                <w:rStyle w:val="IndexLink"/>
              </w:rPr>
              <w:t>267</w:t>
            </w:r>
          </w:hyperlink>
        </w:p>
        <w:p>
          <w:pPr>
            <w:pStyle w:val="Contents3"/>
            <w:tabs>
              <w:tab w:val="clear" w:pos="8459"/>
              <w:tab w:val="right" w:pos="9026" w:leader="dot"/>
            </w:tabs>
            <w:rPr/>
          </w:pPr>
          <w:hyperlink w:anchor="__RefHeading___Toc2479716_3804643083">
            <w:r>
              <w:rPr>
                <w:webHidden/>
                <w:rStyle w:val="IndexLink"/>
                <w:rtl w:val="true"/>
              </w:rPr>
              <w:t>نبرد پیربنو</w:t>
            </w:r>
            <w:r>
              <w:rPr>
                <w:rStyle w:val="IndexLink"/>
                <w:rtl w:val="true"/>
              </w:rPr>
              <w:t>:</w:t>
              <w:tab/>
            </w:r>
            <w:r>
              <w:rPr>
                <w:rStyle w:val="IndexLink"/>
              </w:rPr>
              <w:t>271</w:t>
            </w:r>
          </w:hyperlink>
        </w:p>
        <w:p>
          <w:pPr>
            <w:pStyle w:val="Contents3"/>
            <w:tabs>
              <w:tab w:val="clear" w:pos="8459"/>
              <w:tab w:val="right" w:pos="9026" w:leader="dot"/>
            </w:tabs>
            <w:rPr/>
          </w:pPr>
          <w:hyperlink w:anchor="__RefHeading___Toc2479718_3804643083">
            <w:r>
              <w:rPr>
                <w:webHidden/>
                <w:rStyle w:val="IndexLink"/>
                <w:rtl w:val="true"/>
              </w:rPr>
              <w:t>قیام موصُلّوها درقیروکارزین</w:t>
            </w:r>
            <w:r>
              <w:rPr>
                <w:rStyle w:val="IndexLink"/>
                <w:rtl w:val="true"/>
              </w:rPr>
              <w:tab/>
            </w:r>
            <w:r>
              <w:rPr>
                <w:rStyle w:val="IndexLink"/>
              </w:rPr>
              <w:t>273</w:t>
            </w:r>
          </w:hyperlink>
        </w:p>
        <w:p>
          <w:pPr>
            <w:pStyle w:val="Contents2"/>
            <w:tabs>
              <w:tab w:val="clear" w:pos="8743"/>
              <w:tab w:val="right" w:pos="9026" w:leader="dot"/>
            </w:tabs>
            <w:rPr/>
          </w:pPr>
          <w:hyperlink w:anchor="__RefHeading___Toc2479720_3804643083">
            <w:r>
              <w:rPr>
                <w:webHidden/>
                <w:rStyle w:val="IndexLink"/>
                <w:rtl w:val="true"/>
              </w:rPr>
              <w:t>فصل پنجم</w:t>
            </w:r>
            <w:r>
              <w:rPr>
                <w:rStyle w:val="IndexLink"/>
                <w:rtl w:val="true"/>
              </w:rPr>
              <w:t xml:space="preserve">: </w:t>
            </w:r>
            <w:r>
              <w:rPr>
                <w:rStyle w:val="IndexLink"/>
                <w:rtl w:val="true"/>
              </w:rPr>
              <w:t>قیام عشایر بویراحمد و ممسنی</w:t>
            </w:r>
            <w:r>
              <w:rPr>
                <w:rStyle w:val="IndexLink"/>
                <w:rtl w:val="true"/>
              </w:rPr>
              <w:tab/>
            </w:r>
            <w:r>
              <w:rPr>
                <w:rStyle w:val="IndexLink"/>
              </w:rPr>
              <w:t>282</w:t>
            </w:r>
          </w:hyperlink>
        </w:p>
        <w:p>
          <w:pPr>
            <w:pStyle w:val="Contents3"/>
            <w:tabs>
              <w:tab w:val="clear" w:pos="8459"/>
              <w:tab w:val="right" w:pos="9026" w:leader="dot"/>
            </w:tabs>
            <w:rPr/>
          </w:pPr>
          <w:hyperlink w:anchor="__RefHeading___Toc2479722_3804643083">
            <w:r>
              <w:rPr>
                <w:webHidden/>
                <w:rStyle w:val="IndexLink"/>
                <w:rtl w:val="true"/>
              </w:rPr>
              <w:t>حکومت و توجه مقطعی به ایلات بویراحمد، کهگیلویه و ممسنی</w:t>
            </w:r>
            <w:r>
              <w:rPr>
                <w:rStyle w:val="IndexLink"/>
                <w:rtl w:val="true"/>
              </w:rPr>
              <w:tab/>
            </w:r>
            <w:r>
              <w:rPr>
                <w:rStyle w:val="IndexLink"/>
              </w:rPr>
              <w:t>282</w:t>
            </w:r>
          </w:hyperlink>
        </w:p>
        <w:p>
          <w:pPr>
            <w:pStyle w:val="Contents3"/>
            <w:tabs>
              <w:tab w:val="clear" w:pos="8459"/>
              <w:tab w:val="right" w:pos="9026" w:leader="dot"/>
            </w:tabs>
            <w:rPr/>
          </w:pPr>
          <w:hyperlink w:anchor="__RefHeading___Toc2479724_3804643083">
            <w:r>
              <w:rPr>
                <w:webHidden/>
                <w:rStyle w:val="IndexLink"/>
                <w:rtl w:val="true"/>
              </w:rPr>
              <w:t>دیدارها و جلسات خوانین بویر احمد در تهران</w:t>
            </w:r>
            <w:r>
              <w:rPr>
                <w:rStyle w:val="IndexLink"/>
                <w:rtl w:val="true"/>
              </w:rPr>
              <w:tab/>
            </w:r>
            <w:r>
              <w:rPr>
                <w:rStyle w:val="IndexLink"/>
              </w:rPr>
              <w:t>287</w:t>
            </w:r>
          </w:hyperlink>
        </w:p>
        <w:p>
          <w:pPr>
            <w:pStyle w:val="Contents3"/>
            <w:tabs>
              <w:tab w:val="clear" w:pos="8459"/>
              <w:tab w:val="right" w:pos="9026" w:leader="dot"/>
            </w:tabs>
            <w:rPr/>
          </w:pPr>
          <w:hyperlink w:anchor="__RefHeading___Toc2479726_3804643083">
            <w:r>
              <w:rPr>
                <w:webHidden/>
                <w:rStyle w:val="IndexLink"/>
                <w:rtl w:val="true"/>
              </w:rPr>
              <w:t>بی‌توجهی مقامات حکومت و تأثیر مخالفان بر خوانین بویراحمد</w:t>
            </w:r>
            <w:r>
              <w:rPr>
                <w:rStyle w:val="IndexLink"/>
                <w:rtl w:val="true"/>
              </w:rPr>
              <w:tab/>
            </w:r>
            <w:r>
              <w:rPr>
                <w:rStyle w:val="IndexLink"/>
              </w:rPr>
              <w:t>296</w:t>
            </w:r>
          </w:hyperlink>
        </w:p>
        <w:p>
          <w:pPr>
            <w:pStyle w:val="Contents3"/>
            <w:tabs>
              <w:tab w:val="clear" w:pos="8459"/>
              <w:tab w:val="right" w:pos="9026" w:leader="dot"/>
            </w:tabs>
            <w:rPr/>
          </w:pPr>
          <w:hyperlink w:anchor="__RefHeading___Toc2479728_3804643083">
            <w:r>
              <w:rPr>
                <w:webHidden/>
                <w:rStyle w:val="IndexLink"/>
                <w:rtl w:val="true"/>
              </w:rPr>
              <w:t>تبلیغات کلانتران و تجمع کدخدایان</w:t>
            </w:r>
            <w:r>
              <w:rPr>
                <w:rStyle w:val="IndexLink"/>
                <w:rtl w:val="true"/>
              </w:rPr>
              <w:tab/>
            </w:r>
            <w:r>
              <w:rPr>
                <w:rStyle w:val="IndexLink"/>
              </w:rPr>
              <w:t>300</w:t>
            </w:r>
          </w:hyperlink>
        </w:p>
        <w:p>
          <w:pPr>
            <w:pStyle w:val="Contents3"/>
            <w:tabs>
              <w:tab w:val="clear" w:pos="8459"/>
              <w:tab w:val="right" w:pos="9026" w:leader="dot"/>
            </w:tabs>
            <w:rPr/>
          </w:pPr>
          <w:hyperlink w:anchor="__RefHeading___Toc2479730_3804643083">
            <w:r>
              <w:rPr>
                <w:webHidden/>
                <w:rStyle w:val="IndexLink"/>
                <w:rtl w:val="true"/>
              </w:rPr>
              <w:t>بمباران روستای دروهان آغاز نبردهای خونین</w:t>
            </w:r>
            <w:r>
              <w:rPr>
                <w:rStyle w:val="IndexLink"/>
                <w:rtl w:val="true"/>
              </w:rPr>
              <w:tab/>
            </w:r>
            <w:r>
              <w:rPr>
                <w:rStyle w:val="IndexLink"/>
              </w:rPr>
              <w:t>304</w:t>
            </w:r>
          </w:hyperlink>
        </w:p>
        <w:p>
          <w:pPr>
            <w:pStyle w:val="Contents3"/>
            <w:tabs>
              <w:tab w:val="clear" w:pos="8459"/>
              <w:tab w:val="right" w:pos="9026" w:leader="dot"/>
            </w:tabs>
            <w:rPr/>
          </w:pPr>
          <w:hyperlink w:anchor="__RefHeading___Toc2479732_3804643083">
            <w:r>
              <w:rPr>
                <w:webHidden/>
                <w:rStyle w:val="IndexLink"/>
                <w:rtl w:val="true"/>
              </w:rPr>
              <w:t>نبرد توت نده</w:t>
            </w:r>
            <w:r>
              <w:rPr>
                <w:rStyle w:val="IndexLink"/>
                <w:rtl w:val="true"/>
              </w:rPr>
              <w:tab/>
            </w:r>
            <w:r>
              <w:rPr>
                <w:rStyle w:val="IndexLink"/>
              </w:rPr>
              <w:t>306</w:t>
            </w:r>
          </w:hyperlink>
        </w:p>
        <w:p>
          <w:pPr>
            <w:pStyle w:val="Contents3"/>
            <w:tabs>
              <w:tab w:val="clear" w:pos="8459"/>
              <w:tab w:val="right" w:pos="9026" w:leader="dot"/>
            </w:tabs>
            <w:rPr/>
          </w:pPr>
          <w:hyperlink w:anchor="__RefHeading___Toc2479734_3804643083">
            <w:r>
              <w:rPr>
                <w:webHidden/>
                <w:rStyle w:val="IndexLink"/>
                <w:rtl w:val="true"/>
              </w:rPr>
              <w:t>تقسیم شدن جنگجویان بویراحمدی و پیامدهای آن</w:t>
            </w:r>
            <w:r>
              <w:rPr>
                <w:rStyle w:val="IndexLink"/>
                <w:rtl w:val="true"/>
              </w:rPr>
              <w:tab/>
            </w:r>
            <w:r>
              <w:rPr>
                <w:rStyle w:val="IndexLink"/>
              </w:rPr>
              <w:t>310</w:t>
            </w:r>
          </w:hyperlink>
        </w:p>
        <w:p>
          <w:pPr>
            <w:pStyle w:val="Contents3"/>
            <w:tabs>
              <w:tab w:val="clear" w:pos="8459"/>
              <w:tab w:val="right" w:pos="9026" w:leader="dot"/>
            </w:tabs>
            <w:rPr/>
          </w:pPr>
          <w:hyperlink w:anchor="__RefHeading___Toc2479736_3804643083">
            <w:r>
              <w:rPr>
                <w:webHidden/>
                <w:rStyle w:val="IndexLink"/>
                <w:rtl w:val="true"/>
              </w:rPr>
              <w:t>نبرد نافرجام پل برین</w:t>
            </w:r>
            <w:r>
              <w:rPr>
                <w:rStyle w:val="IndexLink"/>
                <w:rtl w:val="true"/>
              </w:rPr>
              <w:tab/>
            </w:r>
            <w:r>
              <w:rPr>
                <w:rStyle w:val="IndexLink"/>
              </w:rPr>
              <w:t>316</w:t>
            </w:r>
          </w:hyperlink>
        </w:p>
        <w:p>
          <w:pPr>
            <w:pStyle w:val="Contents2"/>
            <w:tabs>
              <w:tab w:val="clear" w:pos="8743"/>
              <w:tab w:val="right" w:pos="9026" w:leader="dot"/>
            </w:tabs>
            <w:rPr/>
          </w:pPr>
          <w:hyperlink w:anchor="__RefHeading___Toc2479738_3804643083">
            <w:r>
              <w:rPr>
                <w:webHidden/>
                <w:rStyle w:val="IndexLink"/>
                <w:rtl w:val="true"/>
              </w:rPr>
              <w:t>فصل ششم</w:t>
            </w:r>
            <w:r>
              <w:rPr>
                <w:rStyle w:val="IndexLink"/>
                <w:rtl w:val="true"/>
              </w:rPr>
              <w:t xml:space="preserve">: </w:t>
            </w:r>
            <w:r>
              <w:rPr>
                <w:rStyle w:val="IndexLink"/>
                <w:rtl w:val="true"/>
              </w:rPr>
              <w:t>نقطه عطف قیام عشایر</w:t>
            </w:r>
            <w:r>
              <w:rPr>
                <w:rStyle w:val="IndexLink"/>
                <w:rtl w:val="true"/>
              </w:rPr>
              <w:tab/>
            </w:r>
            <w:r>
              <w:rPr>
                <w:rStyle w:val="IndexLink"/>
              </w:rPr>
              <w:t>320</w:t>
            </w:r>
          </w:hyperlink>
        </w:p>
        <w:p>
          <w:pPr>
            <w:pStyle w:val="Contents3"/>
            <w:tabs>
              <w:tab w:val="clear" w:pos="8459"/>
              <w:tab w:val="right" w:pos="9026" w:leader="dot"/>
            </w:tabs>
            <w:rPr/>
          </w:pPr>
          <w:hyperlink w:anchor="__RefHeading___Toc2479740_3804643083">
            <w:r>
              <w:rPr>
                <w:webHidden/>
                <w:rStyle w:val="IndexLink"/>
                <w:rtl w:val="true"/>
              </w:rPr>
              <w:t>تشکیل هسته مقاومت</w:t>
            </w:r>
            <w:r>
              <w:rPr>
                <w:rStyle w:val="IndexLink"/>
                <w:rtl w:val="true"/>
              </w:rPr>
              <w:tab/>
            </w:r>
            <w:r>
              <w:rPr>
                <w:rStyle w:val="IndexLink"/>
              </w:rPr>
              <w:t>320</w:t>
            </w:r>
          </w:hyperlink>
        </w:p>
        <w:p>
          <w:pPr>
            <w:pStyle w:val="Contents3"/>
            <w:tabs>
              <w:tab w:val="clear" w:pos="8459"/>
              <w:tab w:val="right" w:pos="9026" w:leader="dot"/>
            </w:tabs>
            <w:rPr/>
          </w:pPr>
          <w:hyperlink w:anchor="__RefHeading___Toc2479742_3804643083">
            <w:r>
              <w:rPr>
                <w:webHidden/>
                <w:rStyle w:val="IndexLink"/>
                <w:rtl w:val="true"/>
              </w:rPr>
              <w:t>تولد تازه</w:t>
            </w:r>
            <w:r>
              <w:rPr>
                <w:rStyle w:val="IndexLink"/>
                <w:rtl w:val="true"/>
              </w:rPr>
              <w:tab/>
            </w:r>
            <w:r>
              <w:rPr>
                <w:rStyle w:val="IndexLink"/>
              </w:rPr>
              <w:t>324</w:t>
            </w:r>
          </w:hyperlink>
        </w:p>
        <w:p>
          <w:pPr>
            <w:pStyle w:val="Contents3"/>
            <w:tabs>
              <w:tab w:val="clear" w:pos="8459"/>
              <w:tab w:val="right" w:pos="9026" w:leader="dot"/>
            </w:tabs>
            <w:rPr/>
          </w:pPr>
          <w:hyperlink w:anchor="__RefHeading___Toc2479744_3804643083">
            <w:r>
              <w:rPr>
                <w:webHidden/>
                <w:rStyle w:val="IndexLink"/>
                <w:rtl w:val="true"/>
              </w:rPr>
              <w:t>جنگ ده بزرگ</w:t>
            </w:r>
            <w:r>
              <w:rPr>
                <w:rStyle w:val="IndexLink"/>
                <w:rtl w:val="true"/>
              </w:rPr>
              <w:tab/>
            </w:r>
            <w:r>
              <w:rPr>
                <w:rStyle w:val="IndexLink"/>
              </w:rPr>
              <w:t>329</w:t>
            </w:r>
          </w:hyperlink>
        </w:p>
        <w:p>
          <w:pPr>
            <w:pStyle w:val="Contents3"/>
            <w:tabs>
              <w:tab w:val="clear" w:pos="8459"/>
              <w:tab w:val="right" w:pos="9026" w:leader="dot"/>
            </w:tabs>
            <w:rPr/>
          </w:pPr>
          <w:hyperlink w:anchor="__RefHeading___Toc2479746_3804643083">
            <w:r>
              <w:rPr>
                <w:webHidden/>
                <w:rStyle w:val="IndexLink"/>
                <w:rtl w:val="true"/>
              </w:rPr>
              <w:t>درگیری در پیچاب</w:t>
            </w:r>
            <w:r>
              <w:rPr>
                <w:rStyle w:val="IndexLink"/>
                <w:rtl w:val="true"/>
              </w:rPr>
              <w:tab/>
            </w:r>
            <w:r>
              <w:rPr>
                <w:rStyle w:val="IndexLink"/>
              </w:rPr>
              <w:t>332</w:t>
            </w:r>
          </w:hyperlink>
        </w:p>
        <w:p>
          <w:pPr>
            <w:pStyle w:val="Contents3"/>
            <w:tabs>
              <w:tab w:val="clear" w:pos="8459"/>
              <w:tab w:val="right" w:pos="9026" w:leader="dot"/>
            </w:tabs>
            <w:rPr/>
          </w:pPr>
          <w:hyperlink w:anchor="__RefHeading___Toc2479748_3804643083">
            <w:r>
              <w:rPr>
                <w:webHidden/>
                <w:rStyle w:val="IndexLink"/>
                <w:rtl w:val="true"/>
              </w:rPr>
              <w:t>طرح عملیاتی حمله به بویر‌احمد علیا</w:t>
            </w:r>
            <w:r>
              <w:rPr>
                <w:rStyle w:val="IndexLink"/>
                <w:rtl w:val="true"/>
              </w:rPr>
              <w:tab/>
            </w:r>
            <w:r>
              <w:rPr>
                <w:rStyle w:val="IndexLink"/>
              </w:rPr>
              <w:t>334</w:t>
            </w:r>
          </w:hyperlink>
        </w:p>
        <w:p>
          <w:pPr>
            <w:pStyle w:val="Contents3"/>
            <w:tabs>
              <w:tab w:val="clear" w:pos="8459"/>
              <w:tab w:val="right" w:pos="9026" w:leader="dot"/>
            </w:tabs>
            <w:rPr/>
          </w:pPr>
          <w:hyperlink w:anchor="__RefHeading___Toc2479750_3804643083">
            <w:r>
              <w:rPr>
                <w:webHidden/>
                <w:rStyle w:val="IndexLink"/>
                <w:rtl w:val="true"/>
              </w:rPr>
              <w:t>حرکت و اقدامات ستون اصلی</w:t>
            </w:r>
            <w:r>
              <w:rPr>
                <w:rStyle w:val="IndexLink"/>
                <w:rtl w:val="true"/>
              </w:rPr>
              <w:tab/>
            </w:r>
            <w:r>
              <w:rPr>
                <w:rStyle w:val="IndexLink"/>
              </w:rPr>
              <w:t>335</w:t>
            </w:r>
          </w:hyperlink>
        </w:p>
        <w:p>
          <w:pPr>
            <w:pStyle w:val="Contents3"/>
            <w:tabs>
              <w:tab w:val="clear" w:pos="8459"/>
              <w:tab w:val="right" w:pos="9026" w:leader="dot"/>
            </w:tabs>
            <w:rPr/>
          </w:pPr>
          <w:hyperlink w:anchor="__RefHeading___Toc2479752_3804643083">
            <w:r>
              <w:rPr>
                <w:webHidden/>
                <w:rStyle w:val="IndexLink"/>
                <w:rtl w:val="true"/>
              </w:rPr>
              <w:t>آغاز عملیات</w:t>
            </w:r>
            <w:r>
              <w:rPr>
                <w:rStyle w:val="IndexLink"/>
                <w:rtl w:val="true"/>
              </w:rPr>
              <w:tab/>
            </w:r>
            <w:r>
              <w:rPr>
                <w:rStyle w:val="IndexLink"/>
              </w:rPr>
              <w:t>337</w:t>
            </w:r>
          </w:hyperlink>
        </w:p>
        <w:p>
          <w:pPr>
            <w:pStyle w:val="Contents3"/>
            <w:tabs>
              <w:tab w:val="clear" w:pos="8459"/>
              <w:tab w:val="right" w:pos="9026" w:leader="dot"/>
            </w:tabs>
            <w:rPr/>
          </w:pPr>
          <w:hyperlink w:anchor="__RefHeading___Toc2479754_3804643083">
            <w:r>
              <w:rPr>
                <w:webHidden/>
                <w:rStyle w:val="IndexLink"/>
                <w:rtl w:val="true"/>
              </w:rPr>
              <w:t>جمع جنگجویان</w:t>
            </w:r>
            <w:r>
              <w:rPr>
                <w:rStyle w:val="IndexLink"/>
                <w:rtl w:val="true"/>
              </w:rPr>
              <w:tab/>
            </w:r>
            <w:r>
              <w:rPr>
                <w:rStyle w:val="IndexLink"/>
              </w:rPr>
              <w:t>342</w:t>
            </w:r>
          </w:hyperlink>
        </w:p>
        <w:p>
          <w:pPr>
            <w:pStyle w:val="Contents3"/>
            <w:tabs>
              <w:tab w:val="clear" w:pos="8459"/>
              <w:tab w:val="right" w:pos="9026" w:leader="dot"/>
            </w:tabs>
            <w:rPr/>
          </w:pPr>
          <w:hyperlink w:anchor="__RefHeading___Toc2479756_3804643083">
            <w:r>
              <w:rPr>
                <w:webHidden/>
                <w:rStyle w:val="IndexLink"/>
                <w:rtl w:val="true"/>
              </w:rPr>
              <w:t>اردوی نظامی</w:t>
            </w:r>
            <w:r>
              <w:rPr>
                <w:rStyle w:val="IndexLink"/>
                <w:rtl w:val="true"/>
              </w:rPr>
              <w:tab/>
            </w:r>
            <w:r>
              <w:rPr>
                <w:rStyle w:val="IndexLink"/>
              </w:rPr>
              <w:t>344</w:t>
            </w:r>
          </w:hyperlink>
        </w:p>
        <w:p>
          <w:pPr>
            <w:pStyle w:val="Contents3"/>
            <w:tabs>
              <w:tab w:val="clear" w:pos="8459"/>
              <w:tab w:val="right" w:pos="9026" w:leader="dot"/>
            </w:tabs>
            <w:rPr/>
          </w:pPr>
          <w:hyperlink w:anchor="__RefHeading___Toc2479758_3804643083">
            <w:r>
              <w:rPr>
                <w:webHidden/>
                <w:rStyle w:val="IndexLink"/>
                <w:rtl w:val="true"/>
              </w:rPr>
              <w:t>موقعیت جغرافیایی محل درگیری</w:t>
            </w:r>
            <w:r>
              <w:rPr>
                <w:rStyle w:val="IndexLink"/>
                <w:rtl w:val="true"/>
              </w:rPr>
              <w:tab/>
            </w:r>
            <w:r>
              <w:rPr>
                <w:rStyle w:val="IndexLink"/>
              </w:rPr>
              <w:t>347</w:t>
            </w:r>
          </w:hyperlink>
        </w:p>
        <w:p>
          <w:pPr>
            <w:pStyle w:val="Contents3"/>
            <w:tabs>
              <w:tab w:val="clear" w:pos="8459"/>
              <w:tab w:val="right" w:pos="9026" w:leader="dot"/>
            </w:tabs>
            <w:rPr/>
          </w:pPr>
          <w:hyperlink w:anchor="__RefHeading___Toc2479760_3804643083">
            <w:r>
              <w:rPr>
                <w:webHidden/>
                <w:rStyle w:val="IndexLink"/>
                <w:rtl w:val="true"/>
              </w:rPr>
              <w:t>آغاز نبرد</w:t>
            </w:r>
            <w:r>
              <w:rPr>
                <w:rStyle w:val="IndexLink"/>
                <w:rtl w:val="true"/>
              </w:rPr>
              <w:tab/>
            </w:r>
            <w:r>
              <w:rPr>
                <w:rStyle w:val="IndexLink"/>
              </w:rPr>
              <w:t>347</w:t>
            </w:r>
          </w:hyperlink>
        </w:p>
        <w:p>
          <w:pPr>
            <w:pStyle w:val="Contents3"/>
            <w:tabs>
              <w:tab w:val="clear" w:pos="8459"/>
              <w:tab w:val="right" w:pos="9026" w:leader="dot"/>
            </w:tabs>
            <w:rPr/>
          </w:pPr>
          <w:hyperlink w:anchor="__RefHeading___Toc2479762_3804643083">
            <w:r>
              <w:rPr>
                <w:webHidden/>
                <w:rStyle w:val="IndexLink"/>
                <w:rtl w:val="true"/>
              </w:rPr>
              <w:t>نبرد بعد ظهر</w:t>
            </w:r>
            <w:r>
              <w:rPr>
                <w:rStyle w:val="IndexLink"/>
                <w:rtl w:val="true"/>
              </w:rPr>
              <w:tab/>
            </w:r>
            <w:r>
              <w:rPr>
                <w:rStyle w:val="IndexLink"/>
              </w:rPr>
              <w:t>350</w:t>
            </w:r>
          </w:hyperlink>
        </w:p>
        <w:p>
          <w:pPr>
            <w:pStyle w:val="Contents3"/>
            <w:tabs>
              <w:tab w:val="clear" w:pos="8459"/>
              <w:tab w:val="right" w:pos="9026" w:leader="dot"/>
            </w:tabs>
            <w:rPr/>
          </w:pPr>
          <w:hyperlink w:anchor="__RefHeading___Toc2479764_3804643083">
            <w:r>
              <w:rPr>
                <w:webHidden/>
                <w:rStyle w:val="IndexLink"/>
                <w:rtl w:val="true"/>
              </w:rPr>
              <w:t>شب نبرد و فردای آن</w:t>
            </w:r>
            <w:r>
              <w:rPr>
                <w:rStyle w:val="IndexLink"/>
                <w:rtl w:val="true"/>
              </w:rPr>
              <w:tab/>
            </w:r>
            <w:r>
              <w:rPr>
                <w:rStyle w:val="IndexLink"/>
              </w:rPr>
              <w:t>352</w:t>
            </w:r>
          </w:hyperlink>
        </w:p>
        <w:p>
          <w:pPr>
            <w:pStyle w:val="Contents3"/>
            <w:tabs>
              <w:tab w:val="clear" w:pos="8459"/>
              <w:tab w:val="right" w:pos="9026" w:leader="dot"/>
            </w:tabs>
            <w:rPr/>
          </w:pPr>
          <w:hyperlink w:anchor="__RefHeading___Toc2479766_3804643083">
            <w:r>
              <w:rPr>
                <w:webHidden/>
                <w:rStyle w:val="IndexLink"/>
                <w:rtl w:val="true"/>
              </w:rPr>
              <w:t>طرح حملة مجدد</w:t>
            </w:r>
            <w:r>
              <w:rPr>
                <w:rStyle w:val="IndexLink"/>
                <w:rtl w:val="true"/>
              </w:rPr>
              <w:tab/>
            </w:r>
            <w:r>
              <w:rPr>
                <w:rStyle w:val="IndexLink"/>
              </w:rPr>
              <w:t>355</w:t>
            </w:r>
          </w:hyperlink>
        </w:p>
        <w:p>
          <w:pPr>
            <w:pStyle w:val="Contents3"/>
            <w:tabs>
              <w:tab w:val="clear" w:pos="8459"/>
              <w:tab w:val="right" w:pos="9026" w:leader="dot"/>
            </w:tabs>
            <w:rPr/>
          </w:pPr>
          <w:hyperlink w:anchor="__RefHeading___Toc2479768_3804643083">
            <w:r>
              <w:rPr>
                <w:webHidden/>
                <w:rStyle w:val="IndexLink"/>
                <w:rtl w:val="true"/>
              </w:rPr>
              <w:t>کشته شدن مأمورین شناسایی ستون عملیات مخصوص</w:t>
            </w:r>
            <w:r>
              <w:rPr>
                <w:rStyle w:val="IndexLink"/>
                <w:rtl w:val="true"/>
              </w:rPr>
              <w:tab/>
            </w:r>
            <w:r>
              <w:rPr>
                <w:rStyle w:val="IndexLink"/>
              </w:rPr>
              <w:t>358</w:t>
            </w:r>
          </w:hyperlink>
        </w:p>
        <w:p>
          <w:pPr>
            <w:pStyle w:val="Contents3"/>
            <w:tabs>
              <w:tab w:val="clear" w:pos="8459"/>
              <w:tab w:val="right" w:pos="9026" w:leader="dot"/>
            </w:tabs>
            <w:rPr/>
          </w:pPr>
          <w:hyperlink w:anchor="__RefHeading___Toc2479770_3804643083">
            <w:r>
              <w:rPr>
                <w:webHidden/>
                <w:rStyle w:val="IndexLink"/>
                <w:rtl w:val="true"/>
              </w:rPr>
              <w:t>انصراف از حملة مجدد</w:t>
            </w:r>
            <w:r>
              <w:rPr>
                <w:rStyle w:val="IndexLink"/>
                <w:rtl w:val="true"/>
              </w:rPr>
              <w:tab/>
            </w:r>
            <w:r>
              <w:rPr>
                <w:rStyle w:val="IndexLink"/>
              </w:rPr>
              <w:t>359</w:t>
            </w:r>
          </w:hyperlink>
        </w:p>
        <w:p>
          <w:pPr>
            <w:pStyle w:val="Contents3"/>
            <w:tabs>
              <w:tab w:val="clear" w:pos="8459"/>
              <w:tab w:val="right" w:pos="9026" w:leader="dot"/>
            </w:tabs>
            <w:rPr/>
          </w:pPr>
          <w:hyperlink w:anchor="__RefHeading___Toc2479772_3804643083">
            <w:r>
              <w:rPr>
                <w:webHidden/>
                <w:rStyle w:val="IndexLink"/>
                <w:rtl w:val="true"/>
              </w:rPr>
              <w:t xml:space="preserve">ستون </w:t>
            </w:r>
            <w:r>
              <w:rPr>
                <w:rStyle w:val="IndexLink"/>
                <w:rtl w:val="true"/>
              </w:rPr>
              <w:t>«</w:t>
            </w:r>
            <w:r>
              <w:rPr>
                <w:rStyle w:val="IndexLink"/>
                <w:rtl w:val="true"/>
              </w:rPr>
              <w:t>عملیات مخصوص</w:t>
            </w:r>
            <w:r>
              <w:rPr>
                <w:rStyle w:val="IndexLink"/>
                <w:rtl w:val="true"/>
              </w:rPr>
              <w:t xml:space="preserve">» </w:t>
            </w:r>
            <w:r>
              <w:rPr>
                <w:rStyle w:val="IndexLink"/>
                <w:rtl w:val="true"/>
              </w:rPr>
              <w:t>و نجات آن از منطقه جلیل</w:t>
            </w:r>
            <w:r>
              <w:rPr>
                <w:rStyle w:val="IndexLink"/>
                <w:rtl w:val="true"/>
              </w:rPr>
              <w:tab/>
            </w:r>
            <w:r>
              <w:rPr>
                <w:rStyle w:val="IndexLink"/>
              </w:rPr>
              <w:t>361</w:t>
            </w:r>
          </w:hyperlink>
        </w:p>
        <w:p>
          <w:pPr>
            <w:pStyle w:val="Contents3"/>
            <w:tabs>
              <w:tab w:val="clear" w:pos="8459"/>
              <w:tab w:val="right" w:pos="9026" w:leader="dot"/>
            </w:tabs>
            <w:rPr/>
          </w:pPr>
          <w:hyperlink w:anchor="__RefHeading___Toc2479774_3804643083">
            <w:r>
              <w:rPr>
                <w:webHidden/>
                <w:rStyle w:val="IndexLink"/>
                <w:rtl w:val="true"/>
              </w:rPr>
              <w:t>وضعیت جنگجویان عشایر بویراحمد و ممسنی</w:t>
            </w:r>
            <w:r>
              <w:rPr>
                <w:rStyle w:val="IndexLink"/>
                <w:rtl w:val="true"/>
              </w:rPr>
              <w:tab/>
            </w:r>
            <w:r>
              <w:rPr>
                <w:rStyle w:val="IndexLink"/>
              </w:rPr>
              <w:t>370</w:t>
            </w:r>
          </w:hyperlink>
        </w:p>
        <w:p>
          <w:pPr>
            <w:pStyle w:val="Contents2"/>
            <w:tabs>
              <w:tab w:val="clear" w:pos="8743"/>
              <w:tab w:val="right" w:pos="9026" w:leader="dot"/>
            </w:tabs>
            <w:rPr/>
          </w:pPr>
          <w:hyperlink w:anchor="__RefHeading___Toc2479776_3804643083">
            <w:r>
              <w:rPr>
                <w:webHidden/>
                <w:rStyle w:val="IndexLink"/>
                <w:rtl w:val="true"/>
              </w:rPr>
              <w:t>فصل هفتم</w:t>
            </w:r>
            <w:r>
              <w:rPr>
                <w:rStyle w:val="IndexLink"/>
                <w:rtl w:val="true"/>
              </w:rPr>
              <w:t xml:space="preserve">: </w:t>
            </w:r>
            <w:r>
              <w:rPr>
                <w:rStyle w:val="IndexLink"/>
                <w:rtl w:val="true"/>
              </w:rPr>
              <w:t>سرکوب قیام</w:t>
            </w:r>
            <w:r>
              <w:rPr>
                <w:rStyle w:val="IndexLink"/>
                <w:rtl w:val="true"/>
              </w:rPr>
              <w:tab/>
            </w:r>
            <w:r>
              <w:rPr>
                <w:rStyle w:val="IndexLink"/>
              </w:rPr>
              <w:t>374</w:t>
            </w:r>
          </w:hyperlink>
        </w:p>
        <w:p>
          <w:pPr>
            <w:pStyle w:val="Contents3"/>
            <w:tabs>
              <w:tab w:val="clear" w:pos="8459"/>
              <w:tab w:val="right" w:pos="9026" w:leader="dot"/>
            </w:tabs>
            <w:rPr/>
          </w:pPr>
          <w:hyperlink w:anchor="__RefHeading___Toc2479778_3804643083">
            <w:r>
              <w:rPr>
                <w:webHidden/>
                <w:rStyle w:val="IndexLink"/>
                <w:rtl w:val="true"/>
              </w:rPr>
              <w:t>تغییر سیاست سرکوب</w:t>
            </w:r>
            <w:r>
              <w:rPr>
                <w:rStyle w:val="IndexLink"/>
                <w:rtl w:val="true"/>
              </w:rPr>
              <w:tab/>
            </w:r>
            <w:r>
              <w:rPr>
                <w:rStyle w:val="IndexLink"/>
              </w:rPr>
              <w:t>374</w:t>
            </w:r>
          </w:hyperlink>
        </w:p>
        <w:p>
          <w:pPr>
            <w:pStyle w:val="Contents3"/>
            <w:tabs>
              <w:tab w:val="clear" w:pos="8459"/>
              <w:tab w:val="right" w:pos="9026" w:leader="dot"/>
            </w:tabs>
            <w:rPr/>
          </w:pPr>
          <w:hyperlink w:anchor="__RefHeading___Toc2479780_3804643083">
            <w:r>
              <w:rPr>
                <w:webHidden/>
                <w:rStyle w:val="IndexLink"/>
                <w:rtl w:val="true"/>
              </w:rPr>
              <w:t>بمباران‌های بیرحمانة هوایی</w:t>
            </w:r>
            <w:r>
              <w:rPr>
                <w:rStyle w:val="IndexLink"/>
                <w:rtl w:val="true"/>
              </w:rPr>
              <w:tab/>
            </w:r>
            <w:r>
              <w:rPr>
                <w:rStyle w:val="IndexLink"/>
              </w:rPr>
              <w:t>379</w:t>
            </w:r>
          </w:hyperlink>
        </w:p>
        <w:p>
          <w:pPr>
            <w:pStyle w:val="Contents3"/>
            <w:tabs>
              <w:tab w:val="clear" w:pos="8459"/>
              <w:tab w:val="right" w:pos="9026" w:leader="dot"/>
            </w:tabs>
            <w:rPr/>
          </w:pPr>
          <w:hyperlink w:anchor="__RefHeading___Toc2479782_3804643083">
            <w:r>
              <w:rPr>
                <w:webHidden/>
                <w:rStyle w:val="IndexLink"/>
                <w:rtl w:val="true"/>
              </w:rPr>
              <w:t>تفرقه و جدایی سران و بزرگان عشایر</w:t>
            </w:r>
            <w:r>
              <w:rPr>
                <w:rStyle w:val="IndexLink"/>
                <w:rtl w:val="true"/>
              </w:rPr>
              <w:tab/>
            </w:r>
            <w:r>
              <w:rPr>
                <w:rStyle w:val="IndexLink"/>
              </w:rPr>
              <w:t>388</w:t>
            </w:r>
          </w:hyperlink>
        </w:p>
        <w:p>
          <w:pPr>
            <w:pStyle w:val="Contents3"/>
            <w:tabs>
              <w:tab w:val="clear" w:pos="8459"/>
              <w:tab w:val="right" w:pos="9026" w:leader="dot"/>
            </w:tabs>
            <w:rPr/>
          </w:pPr>
          <w:hyperlink w:anchor="__RefHeading___Toc2479784_3804643083">
            <w:r>
              <w:rPr>
                <w:webHidden/>
                <w:rStyle w:val="IndexLink"/>
                <w:rtl w:val="true"/>
              </w:rPr>
              <w:t>عدم ارتباط و اتصال قیام‌کنندگان</w:t>
            </w:r>
            <w:r>
              <w:rPr>
                <w:rStyle w:val="IndexLink"/>
                <w:rtl w:val="true"/>
              </w:rPr>
              <w:tab/>
            </w:r>
            <w:r>
              <w:rPr>
                <w:rStyle w:val="IndexLink"/>
              </w:rPr>
              <w:t>391</w:t>
            </w:r>
          </w:hyperlink>
        </w:p>
        <w:p>
          <w:pPr>
            <w:pStyle w:val="Contents3"/>
            <w:tabs>
              <w:tab w:val="clear" w:pos="8459"/>
              <w:tab w:val="right" w:pos="9026" w:leader="dot"/>
            </w:tabs>
            <w:rPr/>
          </w:pPr>
          <w:hyperlink w:anchor="__RefHeading___Toc2479786_3804643083">
            <w:r>
              <w:rPr>
                <w:webHidden/>
                <w:rStyle w:val="IndexLink"/>
                <w:rtl w:val="true"/>
              </w:rPr>
              <w:t>بازداشت و اعدام بی‌گناهان عشایر</w:t>
            </w:r>
            <w:r>
              <w:rPr>
                <w:rStyle w:val="IndexLink"/>
                <w:rtl w:val="true"/>
              </w:rPr>
              <w:tab/>
            </w:r>
            <w:r>
              <w:rPr>
                <w:rStyle w:val="IndexLink"/>
              </w:rPr>
              <w:t>393</w:t>
            </w:r>
          </w:hyperlink>
        </w:p>
        <w:p>
          <w:pPr>
            <w:pStyle w:val="Contents3"/>
            <w:tabs>
              <w:tab w:val="clear" w:pos="8459"/>
              <w:tab w:val="right" w:pos="9026" w:leader="dot"/>
            </w:tabs>
            <w:rPr/>
          </w:pPr>
          <w:hyperlink w:anchor="__RefHeading___Toc2479788_3804643083">
            <w:r>
              <w:rPr>
                <w:webHidden/>
                <w:rStyle w:val="IndexLink"/>
                <w:rtl w:val="true"/>
              </w:rPr>
              <w:t>تسلیم شدن حبیب شهبازی و پایان قیام در کوهمره سرخی</w:t>
            </w:r>
            <w:r>
              <w:rPr>
                <w:rStyle w:val="IndexLink"/>
                <w:rtl w:val="true"/>
              </w:rPr>
              <w:tab/>
            </w:r>
            <w:r>
              <w:rPr>
                <w:rStyle w:val="IndexLink"/>
              </w:rPr>
              <w:t>396</w:t>
            </w:r>
          </w:hyperlink>
        </w:p>
        <w:p>
          <w:pPr>
            <w:pStyle w:val="Contents3"/>
            <w:tabs>
              <w:tab w:val="clear" w:pos="8459"/>
              <w:tab w:val="right" w:pos="9026" w:leader="dot"/>
            </w:tabs>
            <w:rPr/>
          </w:pPr>
          <w:hyperlink w:anchor="__RefHeading___Toc2479790_3804643083">
            <w:r>
              <w:rPr>
                <w:webHidden/>
                <w:rStyle w:val="IndexLink"/>
                <w:rtl w:val="true"/>
              </w:rPr>
              <w:t>بازداشت کلانتران ممسنی</w:t>
            </w:r>
            <w:r>
              <w:rPr>
                <w:rStyle w:val="IndexLink"/>
                <w:rtl w:val="true"/>
              </w:rPr>
              <w:tab/>
            </w:r>
            <w:r>
              <w:rPr>
                <w:rStyle w:val="IndexLink"/>
              </w:rPr>
              <w:t>398</w:t>
            </w:r>
          </w:hyperlink>
        </w:p>
        <w:p>
          <w:pPr>
            <w:pStyle w:val="Contents3"/>
            <w:tabs>
              <w:tab w:val="clear" w:pos="8459"/>
              <w:tab w:val="right" w:pos="9026" w:leader="dot"/>
            </w:tabs>
            <w:rPr/>
          </w:pPr>
          <w:hyperlink w:anchor="__RefHeading___Toc2479792_3804643083">
            <w:r>
              <w:rPr>
                <w:webHidden/>
                <w:rStyle w:val="IndexLink"/>
                <w:rtl w:val="true"/>
              </w:rPr>
              <w:t>ترتیب ملاقات کدخدایان بویر‌احمد با محمدرضا شاه</w:t>
            </w:r>
            <w:r>
              <w:rPr>
                <w:rStyle w:val="IndexLink"/>
                <w:rtl w:val="true"/>
              </w:rPr>
              <w:tab/>
            </w:r>
            <w:r>
              <w:rPr>
                <w:rStyle w:val="IndexLink"/>
              </w:rPr>
              <w:t>399</w:t>
            </w:r>
          </w:hyperlink>
        </w:p>
        <w:p>
          <w:pPr>
            <w:pStyle w:val="Contents3"/>
            <w:tabs>
              <w:tab w:val="clear" w:pos="8459"/>
              <w:tab w:val="right" w:pos="9026" w:leader="dot"/>
            </w:tabs>
            <w:rPr/>
          </w:pPr>
          <w:hyperlink w:anchor="__RefHeading___Toc2479794_3804643083">
            <w:r>
              <w:rPr>
                <w:webHidden/>
                <w:rStyle w:val="IndexLink"/>
                <w:rtl w:val="true"/>
              </w:rPr>
              <w:t>تصمیمات سیاسی جدید و تبعات آن</w:t>
            </w:r>
            <w:r>
              <w:rPr>
                <w:rStyle w:val="IndexLink"/>
                <w:rtl w:val="true"/>
              </w:rPr>
              <w:tab/>
            </w:r>
            <w:r>
              <w:rPr>
                <w:rStyle w:val="IndexLink"/>
              </w:rPr>
              <w:t>405</w:t>
            </w:r>
          </w:hyperlink>
        </w:p>
        <w:p>
          <w:pPr>
            <w:pStyle w:val="Contents3"/>
            <w:tabs>
              <w:tab w:val="clear" w:pos="8459"/>
              <w:tab w:val="right" w:pos="9026" w:leader="dot"/>
            </w:tabs>
            <w:rPr/>
          </w:pPr>
          <w:hyperlink w:anchor="__RefHeading___Toc2479796_3804643083">
            <w:r>
              <w:rPr>
                <w:webHidden/>
                <w:rStyle w:val="IndexLink"/>
                <w:rtl w:val="true"/>
              </w:rPr>
              <w:t>تشکیل دسته‌های چریک محلی در مقابل مبارزان عشایر</w:t>
            </w:r>
            <w:r>
              <w:rPr>
                <w:rStyle w:val="IndexLink"/>
                <w:rtl w:val="true"/>
              </w:rPr>
              <w:tab/>
            </w:r>
            <w:r>
              <w:rPr>
                <w:rStyle w:val="IndexLink"/>
              </w:rPr>
              <w:t>408</w:t>
            </w:r>
          </w:hyperlink>
        </w:p>
        <w:p>
          <w:pPr>
            <w:pStyle w:val="Contents3"/>
            <w:tabs>
              <w:tab w:val="clear" w:pos="8459"/>
              <w:tab w:val="right" w:pos="9026" w:leader="dot"/>
            </w:tabs>
            <w:rPr/>
          </w:pPr>
          <w:hyperlink w:anchor="__RefHeading___Toc2479798_3804643083">
            <w:r>
              <w:rPr>
                <w:webHidden/>
                <w:rStyle w:val="IndexLink"/>
                <w:rtl w:val="true"/>
              </w:rPr>
              <w:t>کشته شدن عبدالله خان ضرغامپور</w:t>
            </w:r>
            <w:r>
              <w:rPr>
                <w:rStyle w:val="IndexLink"/>
                <w:rtl w:val="true"/>
              </w:rPr>
              <w:tab/>
            </w:r>
            <w:r>
              <w:rPr>
                <w:rStyle w:val="IndexLink"/>
              </w:rPr>
              <w:t>412</w:t>
            </w:r>
          </w:hyperlink>
        </w:p>
        <w:p>
          <w:pPr>
            <w:pStyle w:val="Contents3"/>
            <w:tabs>
              <w:tab w:val="clear" w:pos="8459"/>
              <w:tab w:val="right" w:pos="9026" w:leader="dot"/>
            </w:tabs>
            <w:rPr/>
          </w:pPr>
          <w:hyperlink w:anchor="__RefHeading___Toc2479800_3804643083">
            <w:r>
              <w:rPr>
                <w:webHidden/>
                <w:rStyle w:val="IndexLink"/>
                <w:rtl w:val="true"/>
              </w:rPr>
              <w:t>گروه ناصرخان طاهری و شکست سنگین</w:t>
            </w:r>
            <w:r>
              <w:rPr>
                <w:rStyle w:val="IndexLink"/>
                <w:rtl w:val="true"/>
              </w:rPr>
              <w:tab/>
            </w:r>
            <w:r>
              <w:rPr>
                <w:rStyle w:val="IndexLink"/>
              </w:rPr>
              <w:t>416</w:t>
            </w:r>
          </w:hyperlink>
        </w:p>
        <w:p>
          <w:pPr>
            <w:pStyle w:val="Contents3"/>
            <w:tabs>
              <w:tab w:val="clear" w:pos="8459"/>
              <w:tab w:val="right" w:pos="9026" w:leader="dot"/>
            </w:tabs>
            <w:rPr/>
          </w:pPr>
          <w:hyperlink w:anchor="__RefHeading___Toc2479802_3804643083">
            <w:r>
              <w:rPr>
                <w:webHidden/>
                <w:rStyle w:val="IndexLink"/>
                <w:rtl w:val="true"/>
              </w:rPr>
              <w:t>عصبانیت شاه و پایان مقاومت ناصرخان طاهری</w:t>
            </w:r>
            <w:r>
              <w:rPr>
                <w:rStyle w:val="IndexLink"/>
                <w:rtl w:val="true"/>
              </w:rPr>
              <w:tab/>
            </w:r>
            <w:r>
              <w:rPr>
                <w:rStyle w:val="IndexLink"/>
              </w:rPr>
              <w:t>420</w:t>
            </w:r>
          </w:hyperlink>
        </w:p>
        <w:p>
          <w:pPr>
            <w:pStyle w:val="Contents3"/>
            <w:tabs>
              <w:tab w:val="clear" w:pos="8459"/>
              <w:tab w:val="right" w:pos="9026" w:leader="dot"/>
            </w:tabs>
            <w:rPr/>
          </w:pPr>
          <w:hyperlink w:anchor="__RefHeading___Toc2479804_3804643083">
            <w:r>
              <w:rPr>
                <w:webHidden/>
                <w:rStyle w:val="IndexLink"/>
                <w:rtl w:val="true"/>
              </w:rPr>
              <w:t>تسلیم شدن همراهان عبدالله خان</w:t>
            </w:r>
            <w:r>
              <w:rPr>
                <w:rStyle w:val="IndexLink"/>
                <w:rtl w:val="true"/>
              </w:rPr>
              <w:tab/>
            </w:r>
            <w:r>
              <w:rPr>
                <w:rStyle w:val="IndexLink"/>
              </w:rPr>
              <w:t>423</w:t>
            </w:r>
          </w:hyperlink>
        </w:p>
        <w:p>
          <w:pPr>
            <w:pStyle w:val="Contents2"/>
            <w:tabs>
              <w:tab w:val="clear" w:pos="8743"/>
              <w:tab w:val="right" w:pos="9026" w:leader="dot"/>
            </w:tabs>
            <w:rPr/>
          </w:pPr>
          <w:hyperlink w:anchor="__RefHeading___Toc2479806_3804643083">
            <w:r>
              <w:rPr>
                <w:webHidden/>
                <w:rStyle w:val="IndexLink"/>
                <w:rtl w:val="true"/>
              </w:rPr>
              <w:t>فصل هشتم</w:t>
            </w:r>
            <w:r>
              <w:rPr>
                <w:rStyle w:val="IndexLink"/>
                <w:rtl w:val="true"/>
              </w:rPr>
              <w:t xml:space="preserve">: </w:t>
            </w:r>
            <w:r>
              <w:rPr>
                <w:rStyle w:val="IndexLink"/>
                <w:rtl w:val="true"/>
              </w:rPr>
              <w:t>یک حکومت و یک طایفه</w:t>
            </w:r>
            <w:r>
              <w:rPr>
                <w:rStyle w:val="IndexLink"/>
                <w:rtl w:val="true"/>
              </w:rPr>
              <w:tab/>
            </w:r>
            <w:r>
              <w:rPr>
                <w:rStyle w:val="IndexLink"/>
              </w:rPr>
              <w:t>426</w:t>
            </w:r>
          </w:hyperlink>
        </w:p>
        <w:p>
          <w:pPr>
            <w:pStyle w:val="Contents3"/>
            <w:tabs>
              <w:tab w:val="clear" w:pos="8459"/>
              <w:tab w:val="right" w:pos="9026" w:leader="dot"/>
            </w:tabs>
            <w:rPr/>
          </w:pPr>
          <w:hyperlink w:anchor="__RefHeading___Toc2479808_3804643083">
            <w:r>
              <w:rPr>
                <w:webHidden/>
                <w:rStyle w:val="IndexLink"/>
                <w:rtl w:val="true"/>
              </w:rPr>
              <w:t>محاصره نظامی منطقه جلیل و همسایگان آن</w:t>
            </w:r>
            <w:r>
              <w:rPr>
                <w:rStyle w:val="IndexLink"/>
                <w:rtl w:val="true"/>
              </w:rPr>
              <w:tab/>
            </w:r>
            <w:r>
              <w:rPr>
                <w:rStyle w:val="IndexLink"/>
              </w:rPr>
              <w:t>426</w:t>
            </w:r>
          </w:hyperlink>
        </w:p>
        <w:p>
          <w:pPr>
            <w:pStyle w:val="Contents3"/>
            <w:tabs>
              <w:tab w:val="clear" w:pos="8459"/>
              <w:tab w:val="right" w:pos="9026" w:leader="dot"/>
            </w:tabs>
            <w:rPr/>
          </w:pPr>
          <w:hyperlink w:anchor="__RefHeading___Toc2479810_3804643083">
            <w:r>
              <w:rPr>
                <w:webHidden/>
                <w:rStyle w:val="IndexLink"/>
                <w:rtl w:val="true"/>
              </w:rPr>
              <w:t>نگاهی به تاریخچة طایفه جلیل</w:t>
            </w:r>
            <w:r>
              <w:rPr>
                <w:rStyle w:val="IndexLink"/>
                <w:rtl w:val="true"/>
              </w:rPr>
              <w:tab/>
            </w:r>
            <w:r>
              <w:rPr>
                <w:rStyle w:val="IndexLink"/>
              </w:rPr>
              <w:t>432</w:t>
            </w:r>
          </w:hyperlink>
        </w:p>
        <w:p>
          <w:pPr>
            <w:pStyle w:val="Contents3"/>
            <w:tabs>
              <w:tab w:val="clear" w:pos="8459"/>
              <w:tab w:val="right" w:pos="9026" w:leader="dot"/>
            </w:tabs>
            <w:rPr/>
          </w:pPr>
          <w:hyperlink w:anchor="__RefHeading___Toc2479812_3804643083">
            <w:r>
              <w:rPr>
                <w:webHidden/>
                <w:rStyle w:val="IndexLink"/>
                <w:rtl w:val="true"/>
              </w:rPr>
              <w:t>تعقیب ملاغلامحسین جلیل و همراهانش</w:t>
            </w:r>
            <w:r>
              <w:rPr>
                <w:rStyle w:val="IndexLink"/>
                <w:rtl w:val="true"/>
              </w:rPr>
              <w:tab/>
            </w:r>
            <w:r>
              <w:rPr>
                <w:rStyle w:val="IndexLink"/>
              </w:rPr>
              <w:t>440</w:t>
            </w:r>
          </w:hyperlink>
        </w:p>
        <w:p>
          <w:pPr>
            <w:pStyle w:val="Contents3"/>
            <w:tabs>
              <w:tab w:val="clear" w:pos="8459"/>
              <w:tab w:val="right" w:pos="9026" w:leader="dot"/>
            </w:tabs>
            <w:rPr/>
          </w:pPr>
          <w:hyperlink w:anchor="__RefHeading___Toc2479814_3804643083">
            <w:r>
              <w:rPr>
                <w:webHidden/>
                <w:rStyle w:val="IndexLink"/>
                <w:rtl w:val="true"/>
              </w:rPr>
              <w:t>چریک‌های محلی و شکنجة طوایف جلیل، بابکانی و انصاری</w:t>
            </w:r>
            <w:r>
              <w:rPr>
                <w:rStyle w:val="IndexLink"/>
                <w:rtl w:val="true"/>
              </w:rPr>
              <w:tab/>
            </w:r>
            <w:r>
              <w:rPr>
                <w:rStyle w:val="IndexLink"/>
              </w:rPr>
              <w:t>442</w:t>
            </w:r>
          </w:hyperlink>
        </w:p>
        <w:p>
          <w:pPr>
            <w:pStyle w:val="Contents3"/>
            <w:tabs>
              <w:tab w:val="clear" w:pos="8459"/>
              <w:tab w:val="right" w:pos="9026" w:leader="dot"/>
            </w:tabs>
            <w:rPr/>
          </w:pPr>
          <w:hyperlink w:anchor="__RefHeading___Toc2479816_3804643083">
            <w:r>
              <w:rPr>
                <w:webHidden/>
                <w:rStyle w:val="IndexLink"/>
                <w:rtl w:val="true"/>
              </w:rPr>
              <w:t>اوضاع سیاسی ـ نظامی جدید و جنگجویان عشایر</w:t>
            </w:r>
            <w:r>
              <w:rPr>
                <w:rStyle w:val="IndexLink"/>
                <w:rtl w:val="true"/>
              </w:rPr>
              <w:tab/>
            </w:r>
            <w:r>
              <w:rPr>
                <w:rStyle w:val="IndexLink"/>
              </w:rPr>
              <w:t>445</w:t>
            </w:r>
          </w:hyperlink>
        </w:p>
        <w:p>
          <w:pPr>
            <w:pStyle w:val="Contents3"/>
            <w:tabs>
              <w:tab w:val="clear" w:pos="8459"/>
              <w:tab w:val="right" w:pos="9026" w:leader="dot"/>
            </w:tabs>
            <w:rPr/>
          </w:pPr>
          <w:hyperlink w:anchor="__RefHeading___Toc2479818_3804643083">
            <w:r>
              <w:rPr>
                <w:webHidden/>
                <w:rStyle w:val="IndexLink"/>
                <w:rtl w:val="true"/>
              </w:rPr>
              <w:t>اقدامات دولتیان</w:t>
            </w:r>
            <w:r>
              <w:rPr>
                <w:rStyle w:val="IndexLink"/>
                <w:rtl w:val="true"/>
              </w:rPr>
              <w:tab/>
            </w:r>
            <w:r>
              <w:rPr>
                <w:rStyle w:val="IndexLink"/>
              </w:rPr>
              <w:t>447</w:t>
            </w:r>
          </w:hyperlink>
        </w:p>
        <w:p>
          <w:pPr>
            <w:pStyle w:val="Contents3"/>
            <w:tabs>
              <w:tab w:val="clear" w:pos="8459"/>
              <w:tab w:val="right" w:pos="9026" w:leader="dot"/>
            </w:tabs>
            <w:rPr/>
          </w:pPr>
          <w:hyperlink w:anchor="__RefHeading___Toc2479820_3804643083">
            <w:r>
              <w:rPr>
                <w:webHidden/>
                <w:rStyle w:val="IndexLink"/>
                <w:rtl w:val="true"/>
              </w:rPr>
              <w:t>گنه گر مرا بود، پیران چه کرد؟</w:t>
            </w:r>
            <w:r>
              <w:rPr>
                <w:rStyle w:val="IndexLink"/>
                <w:rtl w:val="true"/>
              </w:rPr>
              <w:tab/>
            </w:r>
            <w:r>
              <w:rPr>
                <w:rStyle w:val="IndexLink"/>
              </w:rPr>
              <w:t>453</w:t>
            </w:r>
          </w:hyperlink>
        </w:p>
        <w:p>
          <w:pPr>
            <w:pStyle w:val="Contents3"/>
            <w:tabs>
              <w:tab w:val="clear" w:pos="8459"/>
              <w:tab w:val="right" w:pos="9026" w:leader="dot"/>
            </w:tabs>
            <w:rPr/>
          </w:pPr>
          <w:hyperlink w:anchor="__RefHeading___Toc2479822_3804643083">
            <w:r>
              <w:rPr>
                <w:webHidden/>
                <w:rStyle w:val="IndexLink"/>
                <w:rtl w:val="true"/>
              </w:rPr>
              <w:t>ترفند جدید حکومت و کمک مالی به طایفه جلیل</w:t>
            </w:r>
            <w:r>
              <w:rPr>
                <w:rStyle w:val="IndexLink"/>
                <w:rtl w:val="true"/>
              </w:rPr>
              <w:tab/>
            </w:r>
            <w:r>
              <w:rPr>
                <w:rStyle w:val="IndexLink"/>
              </w:rPr>
              <w:t>458</w:t>
            </w:r>
          </w:hyperlink>
        </w:p>
        <w:p>
          <w:pPr>
            <w:pStyle w:val="Contents3"/>
            <w:tabs>
              <w:tab w:val="clear" w:pos="8459"/>
              <w:tab w:val="right" w:pos="9026" w:leader="dot"/>
            </w:tabs>
            <w:rPr/>
          </w:pPr>
          <w:hyperlink w:anchor="__RefHeading___Toc2479824_3804643083">
            <w:r>
              <w:rPr>
                <w:webHidden/>
                <w:rStyle w:val="IndexLink"/>
                <w:rtl w:val="true"/>
              </w:rPr>
              <w:t>باز هم کدخدایان بویراحمد</w:t>
            </w:r>
            <w:r>
              <w:rPr>
                <w:rStyle w:val="IndexLink"/>
                <w:rtl w:val="true"/>
              </w:rPr>
              <w:tab/>
            </w:r>
            <w:r>
              <w:rPr>
                <w:rStyle w:val="IndexLink"/>
              </w:rPr>
              <w:t>460</w:t>
            </w:r>
          </w:hyperlink>
        </w:p>
        <w:p>
          <w:pPr>
            <w:pStyle w:val="Contents3"/>
            <w:tabs>
              <w:tab w:val="clear" w:pos="8459"/>
              <w:tab w:val="right" w:pos="9026" w:leader="dot"/>
            </w:tabs>
            <w:rPr/>
          </w:pPr>
          <w:hyperlink w:anchor="__RefHeading___Toc2479826_3804643083">
            <w:r>
              <w:rPr>
                <w:webHidden/>
                <w:rStyle w:val="IndexLink"/>
                <w:rtl w:val="true"/>
              </w:rPr>
              <w:t>تنها نگرانی موجود در فارس</w:t>
            </w:r>
            <w:r>
              <w:rPr>
                <w:rStyle w:val="IndexLink"/>
                <w:rtl w:val="true"/>
              </w:rPr>
              <w:tab/>
            </w:r>
            <w:r>
              <w:rPr>
                <w:rStyle w:val="IndexLink"/>
              </w:rPr>
              <w:t>466</w:t>
            </w:r>
          </w:hyperlink>
        </w:p>
        <w:p>
          <w:pPr>
            <w:pStyle w:val="Contents3"/>
            <w:tabs>
              <w:tab w:val="clear" w:pos="8459"/>
              <w:tab w:val="right" w:pos="9026" w:leader="dot"/>
            </w:tabs>
            <w:rPr/>
          </w:pPr>
          <w:hyperlink w:anchor="__RefHeading___Toc2479828_3804643083">
            <w:r>
              <w:rPr>
                <w:webHidden/>
                <w:rStyle w:val="IndexLink"/>
                <w:rtl w:val="true"/>
              </w:rPr>
              <w:t>تشکیل مجدد دسته‌های چریک محلی</w:t>
            </w:r>
            <w:r>
              <w:rPr>
                <w:rStyle w:val="IndexLink"/>
                <w:rtl w:val="true"/>
              </w:rPr>
              <w:tab/>
            </w:r>
            <w:r>
              <w:rPr>
                <w:rStyle w:val="IndexLink"/>
              </w:rPr>
              <w:t>469</w:t>
            </w:r>
          </w:hyperlink>
        </w:p>
        <w:p>
          <w:pPr>
            <w:pStyle w:val="Contents3"/>
            <w:tabs>
              <w:tab w:val="clear" w:pos="8459"/>
              <w:tab w:val="right" w:pos="9026" w:leader="dot"/>
            </w:tabs>
            <w:rPr/>
          </w:pPr>
          <w:hyperlink w:anchor="__RefHeading___Toc2479830_3804643083">
            <w:r>
              <w:rPr>
                <w:webHidden/>
                <w:rStyle w:val="IndexLink"/>
                <w:rtl w:val="true"/>
              </w:rPr>
              <w:t>حضور ناگهانی مقامات عالی‌رتبه نظامی در منطقه جلیل</w:t>
            </w:r>
            <w:r>
              <w:rPr>
                <w:rStyle w:val="IndexLink"/>
                <w:rtl w:val="true"/>
              </w:rPr>
              <w:tab/>
            </w:r>
            <w:r>
              <w:rPr>
                <w:rStyle w:val="IndexLink"/>
              </w:rPr>
              <w:t>470</w:t>
            </w:r>
          </w:hyperlink>
        </w:p>
        <w:p>
          <w:pPr>
            <w:pStyle w:val="Contents3"/>
            <w:tabs>
              <w:tab w:val="clear" w:pos="8459"/>
              <w:tab w:val="right" w:pos="9026" w:leader="dot"/>
            </w:tabs>
            <w:rPr/>
          </w:pPr>
          <w:hyperlink w:anchor="__RefHeading___Toc2479832_3804643083">
            <w:r>
              <w:rPr>
                <w:webHidden/>
                <w:rStyle w:val="IndexLink"/>
                <w:rtl w:val="true"/>
              </w:rPr>
              <w:t>احضار بزرگان و ریش سفیدان طایفه جلیل</w:t>
            </w:r>
            <w:r>
              <w:rPr>
                <w:rStyle w:val="IndexLink"/>
                <w:rtl w:val="true"/>
              </w:rPr>
              <w:tab/>
            </w:r>
            <w:r>
              <w:rPr>
                <w:rStyle w:val="IndexLink"/>
              </w:rPr>
              <w:t>472</w:t>
            </w:r>
          </w:hyperlink>
        </w:p>
        <w:p>
          <w:pPr>
            <w:pStyle w:val="Contents3"/>
            <w:tabs>
              <w:tab w:val="clear" w:pos="8459"/>
              <w:tab w:val="right" w:pos="9026" w:leader="dot"/>
            </w:tabs>
            <w:rPr/>
          </w:pPr>
          <w:hyperlink w:anchor="__RefHeading___Toc2479834_3804643083">
            <w:r>
              <w:rPr>
                <w:webHidden/>
                <w:rStyle w:val="IndexLink"/>
                <w:rtl w:val="true"/>
              </w:rPr>
              <w:t>قتل غلامعلی دشمن زیاری قاتل سروان عبدالهی‌زاده</w:t>
            </w:r>
            <w:r>
              <w:rPr>
                <w:rStyle w:val="IndexLink"/>
                <w:rtl w:val="true"/>
              </w:rPr>
              <w:tab/>
            </w:r>
            <w:r>
              <w:rPr>
                <w:rStyle w:val="IndexLink"/>
              </w:rPr>
              <w:t>474</w:t>
            </w:r>
          </w:hyperlink>
        </w:p>
        <w:p>
          <w:pPr>
            <w:pStyle w:val="Contents3"/>
            <w:tabs>
              <w:tab w:val="clear" w:pos="8459"/>
              <w:tab w:val="right" w:pos="9026" w:leader="dot"/>
            </w:tabs>
            <w:rPr/>
          </w:pPr>
          <w:hyperlink w:anchor="__RefHeading___Toc2479836_3804643083">
            <w:r>
              <w:rPr>
                <w:webHidden/>
                <w:rStyle w:val="IndexLink"/>
                <w:rtl w:val="true"/>
              </w:rPr>
              <w:t>اسارت طایفه جلیل</w:t>
            </w:r>
            <w:r>
              <w:rPr>
                <w:rStyle w:val="IndexLink"/>
                <w:rtl w:val="true"/>
              </w:rPr>
              <w:tab/>
            </w:r>
            <w:r>
              <w:rPr>
                <w:rStyle w:val="IndexLink"/>
              </w:rPr>
              <w:t>478</w:t>
            </w:r>
          </w:hyperlink>
        </w:p>
        <w:p>
          <w:pPr>
            <w:pStyle w:val="Contents3"/>
            <w:tabs>
              <w:tab w:val="clear" w:pos="8459"/>
              <w:tab w:val="right" w:pos="9026" w:leader="dot"/>
            </w:tabs>
            <w:rPr/>
          </w:pPr>
          <w:hyperlink w:anchor="__RefHeading___Toc2479838_3804643083">
            <w:r>
              <w:rPr>
                <w:webHidden/>
                <w:rStyle w:val="IndexLink"/>
                <w:rtl w:val="true"/>
              </w:rPr>
              <w:t>حکومت نظامی و مقررات ویژه</w:t>
            </w:r>
            <w:r>
              <w:rPr>
                <w:rStyle w:val="IndexLink"/>
                <w:rtl w:val="true"/>
              </w:rPr>
              <w:tab/>
            </w:r>
            <w:r>
              <w:rPr>
                <w:rStyle w:val="IndexLink"/>
              </w:rPr>
              <w:t>480</w:t>
            </w:r>
          </w:hyperlink>
        </w:p>
        <w:p>
          <w:pPr>
            <w:pStyle w:val="Contents3"/>
            <w:tabs>
              <w:tab w:val="clear" w:pos="8459"/>
              <w:tab w:val="right" w:pos="9026" w:leader="dot"/>
            </w:tabs>
            <w:rPr/>
          </w:pPr>
          <w:hyperlink w:anchor="__RefHeading___Toc2479840_3804643083">
            <w:r>
              <w:rPr>
                <w:webHidden/>
                <w:rStyle w:val="IndexLink"/>
                <w:rtl w:val="true"/>
              </w:rPr>
              <w:t>پایان مقاومت ملاغلامحسین و یاران</w:t>
            </w:r>
            <w:r>
              <w:rPr>
                <w:rStyle w:val="IndexLink"/>
                <w:rtl w:val="true"/>
              </w:rPr>
              <w:tab/>
            </w:r>
            <w:r>
              <w:rPr>
                <w:rStyle w:val="IndexLink"/>
              </w:rPr>
              <w:t>484</w:t>
            </w:r>
          </w:hyperlink>
        </w:p>
        <w:p>
          <w:pPr>
            <w:pStyle w:val="Contents3"/>
            <w:tabs>
              <w:tab w:val="clear" w:pos="8459"/>
              <w:tab w:val="right" w:pos="9026" w:leader="dot"/>
            </w:tabs>
            <w:rPr/>
          </w:pPr>
          <w:hyperlink w:anchor="__RefHeading___Toc2479842_3804643083">
            <w:r>
              <w:rPr>
                <w:webHidden/>
                <w:rStyle w:val="IndexLink"/>
                <w:rtl w:val="true"/>
              </w:rPr>
              <w:t>مراسم تسلیم یا تجلیل؟</w:t>
            </w:r>
            <w:r>
              <w:rPr>
                <w:rStyle w:val="IndexLink"/>
                <w:rtl w:val="true"/>
              </w:rPr>
              <w:tab/>
            </w:r>
            <w:r>
              <w:rPr>
                <w:rStyle w:val="IndexLink"/>
              </w:rPr>
              <w:t>491</w:t>
            </w:r>
          </w:hyperlink>
        </w:p>
        <w:p>
          <w:pPr>
            <w:pStyle w:val="Contents3"/>
            <w:tabs>
              <w:tab w:val="clear" w:pos="8459"/>
              <w:tab w:val="right" w:pos="9026" w:leader="dot"/>
            </w:tabs>
            <w:rPr/>
          </w:pPr>
          <w:hyperlink w:anchor="__RefHeading___Toc2479844_3804643083">
            <w:r>
              <w:rPr>
                <w:webHidden/>
                <w:rStyle w:val="IndexLink"/>
                <w:rtl w:val="true"/>
              </w:rPr>
              <w:t>خیرخواهی اردوبادی و کارشکنی بدخواهان</w:t>
            </w:r>
            <w:r>
              <w:rPr>
                <w:rStyle w:val="IndexLink"/>
                <w:rtl w:val="true"/>
              </w:rPr>
              <w:tab/>
            </w:r>
            <w:r>
              <w:rPr>
                <w:rStyle w:val="IndexLink"/>
              </w:rPr>
              <w:t>495</w:t>
            </w:r>
          </w:hyperlink>
        </w:p>
        <w:p>
          <w:pPr>
            <w:pStyle w:val="Contents3"/>
            <w:tabs>
              <w:tab w:val="clear" w:pos="8459"/>
              <w:tab w:val="right" w:pos="9026" w:leader="dot"/>
            </w:tabs>
            <w:rPr/>
          </w:pPr>
          <w:hyperlink w:anchor="__RefHeading___Toc2479846_3804643083">
            <w:r>
              <w:rPr>
                <w:webHidden/>
                <w:rStyle w:val="IndexLink"/>
                <w:rtl w:val="true"/>
              </w:rPr>
              <w:t>وداع آخر</w:t>
            </w:r>
            <w:r>
              <w:rPr>
                <w:rStyle w:val="IndexLink"/>
                <w:rtl w:val="true"/>
              </w:rPr>
              <w:tab/>
            </w:r>
            <w:r>
              <w:rPr>
                <w:rStyle w:val="IndexLink"/>
              </w:rPr>
              <w:t>498</w:t>
            </w:r>
          </w:hyperlink>
        </w:p>
        <w:p>
          <w:pPr>
            <w:pStyle w:val="Contents3"/>
            <w:tabs>
              <w:tab w:val="clear" w:pos="8459"/>
              <w:tab w:val="right" w:pos="9026" w:leader="dot"/>
            </w:tabs>
            <w:rPr/>
          </w:pPr>
          <w:hyperlink w:anchor="__RefHeading___Toc2479848_3804643083">
            <w:r>
              <w:rPr>
                <w:webHidden/>
                <w:rStyle w:val="IndexLink"/>
                <w:rtl w:val="true"/>
              </w:rPr>
              <w:t>عزل سرلشکر اردوبادی و محاکمة او</w:t>
            </w:r>
            <w:r>
              <w:rPr>
                <w:rStyle w:val="IndexLink"/>
                <w:rtl w:val="true"/>
              </w:rPr>
              <w:tab/>
            </w:r>
            <w:r>
              <w:rPr>
                <w:rStyle w:val="IndexLink"/>
              </w:rPr>
              <w:t>503</w:t>
            </w:r>
          </w:hyperlink>
        </w:p>
        <w:p>
          <w:pPr>
            <w:pStyle w:val="Contents3"/>
            <w:tabs>
              <w:tab w:val="clear" w:pos="8459"/>
              <w:tab w:val="right" w:pos="9026" w:leader="dot"/>
            </w:tabs>
            <w:rPr/>
          </w:pPr>
          <w:hyperlink w:anchor="__RefHeading___Toc2479850_3804643083">
            <w:r>
              <w:rPr>
                <w:webHidden/>
                <w:rStyle w:val="IndexLink"/>
                <w:rtl w:val="true"/>
              </w:rPr>
              <w:t>روایت سرلشکر اردوبادی از سرنوشت خویش</w:t>
            </w:r>
            <w:r>
              <w:rPr>
                <w:rStyle w:val="IndexLink"/>
                <w:rtl w:val="true"/>
              </w:rPr>
              <w:tab/>
            </w:r>
            <w:r>
              <w:rPr>
                <w:rStyle w:val="IndexLink"/>
              </w:rPr>
              <w:t>505</w:t>
            </w:r>
          </w:hyperlink>
        </w:p>
        <w:p>
          <w:pPr>
            <w:pStyle w:val="Contents3"/>
            <w:tabs>
              <w:tab w:val="clear" w:pos="8459"/>
              <w:tab w:val="right" w:pos="9026" w:leader="dot"/>
            </w:tabs>
            <w:rPr/>
          </w:pPr>
          <w:hyperlink w:anchor="__RefHeading___Toc2479852_3804643083">
            <w:r>
              <w:rPr>
                <w:webHidden/>
                <w:rStyle w:val="IndexLink"/>
                <w:rtl w:val="true"/>
              </w:rPr>
              <w:t>محاکمه سری ملاغلامحسین و یارانش</w:t>
            </w:r>
            <w:r>
              <w:rPr>
                <w:rStyle w:val="IndexLink"/>
                <w:rtl w:val="true"/>
              </w:rPr>
              <w:tab/>
            </w:r>
            <w:r>
              <w:rPr>
                <w:rStyle w:val="IndexLink"/>
              </w:rPr>
              <w:t>511</w:t>
            </w:r>
          </w:hyperlink>
        </w:p>
        <w:p>
          <w:pPr>
            <w:pStyle w:val="Contents3"/>
            <w:tabs>
              <w:tab w:val="clear" w:pos="8459"/>
              <w:tab w:val="right" w:pos="9026" w:leader="dot"/>
            </w:tabs>
            <w:rPr/>
          </w:pPr>
          <w:hyperlink w:anchor="__RefHeading___Toc2479854_3804643083">
            <w:r>
              <w:rPr>
                <w:webHidden/>
                <w:rStyle w:val="IndexLink"/>
                <w:rtl w:val="true"/>
              </w:rPr>
              <w:t>تلاش استاندار فارس و عصبانیت شدید شاه</w:t>
            </w:r>
            <w:r>
              <w:rPr>
                <w:rStyle w:val="IndexLink"/>
                <w:rtl w:val="true"/>
              </w:rPr>
              <w:tab/>
            </w:r>
            <w:r>
              <w:rPr>
                <w:rStyle w:val="IndexLink"/>
              </w:rPr>
              <w:t>516</w:t>
            </w:r>
          </w:hyperlink>
        </w:p>
        <w:p>
          <w:pPr>
            <w:pStyle w:val="Contents3"/>
            <w:tabs>
              <w:tab w:val="clear" w:pos="8459"/>
              <w:tab w:val="right" w:pos="9026" w:leader="dot"/>
            </w:tabs>
            <w:rPr/>
          </w:pPr>
          <w:hyperlink w:anchor="__RefHeading___Toc2479856_3804643083">
            <w:r>
              <w:rPr>
                <w:webHidden/>
                <w:rStyle w:val="IndexLink"/>
                <w:rtl w:val="true"/>
              </w:rPr>
              <w:t>پایان زندگی ملاغلامحسین و یاران او</w:t>
            </w:r>
            <w:r>
              <w:rPr>
                <w:rStyle w:val="IndexLink"/>
                <w:rtl w:val="true"/>
              </w:rPr>
              <w:tab/>
            </w:r>
            <w:r>
              <w:rPr>
                <w:rStyle w:val="IndexLink"/>
              </w:rPr>
              <w:t>520</w:t>
            </w:r>
          </w:hyperlink>
        </w:p>
        <w:p>
          <w:pPr>
            <w:pStyle w:val="Contents2"/>
            <w:tabs>
              <w:tab w:val="clear" w:pos="8743"/>
              <w:tab w:val="right" w:pos="9026" w:leader="dot"/>
            </w:tabs>
            <w:rPr/>
          </w:pPr>
          <w:hyperlink w:anchor="__RefHeading___Toc2479858_3804643083">
            <w:r>
              <w:rPr>
                <w:webHidden/>
                <w:rStyle w:val="IndexLink"/>
                <w:rtl w:val="true"/>
              </w:rPr>
              <w:t>فصل نهم</w:t>
            </w:r>
            <w:r>
              <w:rPr>
                <w:rStyle w:val="IndexLink"/>
                <w:rtl w:val="true"/>
              </w:rPr>
              <w:t xml:space="preserve">: </w:t>
            </w:r>
            <w:r>
              <w:rPr>
                <w:rStyle w:val="IndexLink"/>
                <w:rtl w:val="true"/>
              </w:rPr>
              <w:t>پیامدها و تأثیر‌های قیام عشایر</w:t>
            </w:r>
            <w:r>
              <w:rPr>
                <w:rStyle w:val="IndexLink"/>
                <w:rtl w:val="true"/>
              </w:rPr>
              <w:tab/>
            </w:r>
            <w:r>
              <w:rPr>
                <w:rStyle w:val="IndexLink"/>
              </w:rPr>
              <w:t>534</w:t>
            </w:r>
          </w:hyperlink>
        </w:p>
        <w:p>
          <w:pPr>
            <w:pStyle w:val="Contents3"/>
            <w:tabs>
              <w:tab w:val="clear" w:pos="8459"/>
              <w:tab w:val="right" w:pos="9026" w:leader="dot"/>
            </w:tabs>
            <w:rPr/>
          </w:pPr>
          <w:hyperlink w:anchor="__RefHeading___Toc2479860_3804643083">
            <w:r>
              <w:rPr>
                <w:webHidden/>
                <w:rStyle w:val="IndexLink"/>
                <w:rtl w:val="true"/>
              </w:rPr>
              <w:t>سرکوب قطعی و دایمی عشایر</w:t>
            </w:r>
            <w:r>
              <w:rPr>
                <w:rStyle w:val="IndexLink"/>
                <w:rtl w:val="true"/>
              </w:rPr>
              <w:tab/>
            </w:r>
            <w:r>
              <w:rPr>
                <w:rStyle w:val="IndexLink"/>
              </w:rPr>
              <w:t>534</w:t>
            </w:r>
          </w:hyperlink>
        </w:p>
        <w:p>
          <w:pPr>
            <w:pStyle w:val="Contents3"/>
            <w:tabs>
              <w:tab w:val="clear" w:pos="8459"/>
              <w:tab w:val="right" w:pos="9026" w:leader="dot"/>
            </w:tabs>
            <w:rPr/>
          </w:pPr>
          <w:hyperlink w:anchor="__RefHeading___Toc2479862_3804643083">
            <w:r>
              <w:rPr>
                <w:webHidden/>
                <w:rStyle w:val="IndexLink"/>
                <w:rtl w:val="true"/>
              </w:rPr>
              <w:t>نقش آمریکا و دیگر بیگانگان در سرکوب قیام عشایر</w:t>
            </w:r>
            <w:r>
              <w:rPr>
                <w:rStyle w:val="IndexLink"/>
                <w:rtl w:val="true"/>
              </w:rPr>
              <w:tab/>
            </w:r>
            <w:r>
              <w:rPr>
                <w:rStyle w:val="IndexLink"/>
              </w:rPr>
              <w:t>536</w:t>
            </w:r>
          </w:hyperlink>
        </w:p>
        <w:p>
          <w:pPr>
            <w:pStyle w:val="Contents3"/>
            <w:tabs>
              <w:tab w:val="clear" w:pos="8459"/>
              <w:tab w:val="right" w:pos="9026" w:leader="dot"/>
            </w:tabs>
            <w:rPr/>
          </w:pPr>
          <w:hyperlink w:anchor="__RefHeading___Toc2479864_3804643083">
            <w:r>
              <w:rPr>
                <w:webHidden/>
                <w:rStyle w:val="IndexLink"/>
                <w:rtl w:val="true"/>
              </w:rPr>
              <w:t>پیشنهاد‌های سرلشکر پاکروان و</w:t>
            </w:r>
            <w:r>
              <w:rPr>
                <w:rStyle w:val="IndexLink"/>
                <w:rtl w:val="true"/>
              </w:rPr>
              <w:tab/>
            </w:r>
            <w:r>
              <w:rPr>
                <w:rStyle w:val="IndexLink"/>
              </w:rPr>
              <w:t>540</w:t>
            </w:r>
          </w:hyperlink>
        </w:p>
        <w:p>
          <w:pPr>
            <w:pStyle w:val="Contents3"/>
            <w:tabs>
              <w:tab w:val="clear" w:pos="8459"/>
              <w:tab w:val="right" w:pos="9026" w:leader="dot"/>
            </w:tabs>
            <w:rPr/>
          </w:pPr>
          <w:hyperlink w:anchor="__RefHeading___Toc2479866_3804643083">
            <w:r>
              <w:rPr>
                <w:webHidden/>
                <w:rStyle w:val="IndexLink"/>
                <w:rtl w:val="true"/>
              </w:rPr>
              <w:t>تأسیس فرمانداری کل کهگیلویه و بویراحمد</w:t>
            </w:r>
            <w:r>
              <w:rPr>
                <w:rStyle w:val="IndexLink"/>
                <w:rtl w:val="true"/>
              </w:rPr>
              <w:tab/>
            </w:r>
            <w:r>
              <w:rPr>
                <w:rStyle w:val="IndexLink"/>
              </w:rPr>
              <w:t>540</w:t>
            </w:r>
          </w:hyperlink>
        </w:p>
        <w:p>
          <w:pPr>
            <w:pStyle w:val="Contents3"/>
            <w:tabs>
              <w:tab w:val="clear" w:pos="8459"/>
              <w:tab w:val="right" w:pos="9026" w:leader="dot"/>
            </w:tabs>
            <w:rPr/>
          </w:pPr>
          <w:hyperlink w:anchor="__RefHeading___Toc2479868_3804643083">
            <w:r>
              <w:rPr>
                <w:webHidden/>
                <w:rStyle w:val="IndexLink"/>
                <w:rtl w:val="true"/>
              </w:rPr>
              <w:t>پیشنهاد‌های سپهبد بهرام آریانا و</w:t>
            </w:r>
            <w:r>
              <w:rPr>
                <w:rStyle w:val="IndexLink"/>
                <w:rtl w:val="true"/>
              </w:rPr>
              <w:tab/>
            </w:r>
            <w:r>
              <w:rPr>
                <w:rStyle w:val="IndexLink"/>
              </w:rPr>
              <w:t>544</w:t>
            </w:r>
          </w:hyperlink>
        </w:p>
        <w:p>
          <w:pPr>
            <w:pStyle w:val="Contents3"/>
            <w:tabs>
              <w:tab w:val="clear" w:pos="8459"/>
              <w:tab w:val="right" w:pos="9026" w:leader="dot"/>
            </w:tabs>
            <w:rPr/>
          </w:pPr>
          <w:hyperlink w:anchor="__RefHeading___Toc2479870_3804643083">
            <w:r>
              <w:rPr>
                <w:webHidden/>
                <w:rStyle w:val="IndexLink"/>
                <w:rtl w:val="true"/>
              </w:rPr>
              <w:t>حکومت نظامی در کهگیلویه و بویراحمد</w:t>
            </w:r>
            <w:r>
              <w:rPr>
                <w:rStyle w:val="IndexLink"/>
                <w:rtl w:val="true"/>
              </w:rPr>
              <w:tab/>
            </w:r>
            <w:r>
              <w:rPr>
                <w:rStyle w:val="IndexLink"/>
              </w:rPr>
              <w:t>544</w:t>
            </w:r>
          </w:hyperlink>
        </w:p>
        <w:p>
          <w:pPr>
            <w:pStyle w:val="Contents3"/>
            <w:tabs>
              <w:tab w:val="clear" w:pos="8459"/>
              <w:tab w:val="right" w:pos="9026" w:leader="dot"/>
            </w:tabs>
            <w:rPr/>
          </w:pPr>
          <w:hyperlink w:anchor="__RefHeading___Toc2479872_3804643083">
            <w:r>
              <w:rPr>
                <w:webHidden/>
                <w:rStyle w:val="IndexLink"/>
                <w:rtl w:val="true"/>
              </w:rPr>
              <w:t>نگاهی به گذشته</w:t>
            </w:r>
            <w:r>
              <w:rPr>
                <w:rStyle w:val="IndexLink"/>
                <w:rtl w:val="true"/>
              </w:rPr>
              <w:tab/>
            </w:r>
            <w:r>
              <w:rPr>
                <w:rStyle w:val="IndexLink"/>
              </w:rPr>
              <w:t>550</w:t>
            </w:r>
          </w:hyperlink>
        </w:p>
        <w:p>
          <w:pPr>
            <w:pStyle w:val="Contents3"/>
            <w:tabs>
              <w:tab w:val="clear" w:pos="8459"/>
              <w:tab w:val="right" w:pos="9026" w:leader="dot"/>
            </w:tabs>
            <w:rPr/>
          </w:pPr>
          <w:hyperlink w:anchor="__RefHeading___Toc2479874_3804643083">
            <w:r>
              <w:rPr>
                <w:webHidden/>
                <w:rStyle w:val="IndexLink"/>
                <w:rtl w:val="true"/>
              </w:rPr>
              <w:t xml:space="preserve">فرجام محرومین </w:t>
            </w:r>
            <w:r>
              <w:rPr>
                <w:rStyle w:val="IndexLink"/>
                <w:rtl w:val="true"/>
              </w:rPr>
              <w:t>«</w:t>
            </w:r>
            <w:r>
              <w:rPr>
                <w:rStyle w:val="IndexLink"/>
                <w:rtl w:val="true"/>
              </w:rPr>
              <w:t>عفو ملوکانه</w:t>
            </w:r>
            <w:r>
              <w:rPr>
                <w:rStyle w:val="IndexLink"/>
                <w:rtl w:val="true"/>
              </w:rPr>
              <w:t xml:space="preserve">» </w:t>
            </w:r>
            <w:r>
              <w:rPr>
                <w:rStyle w:val="IndexLink"/>
                <w:rtl w:val="true"/>
              </w:rPr>
              <w:t xml:space="preserve">در اعلامیة شماره </w:t>
            </w:r>
            <w:r>
              <w:rPr>
                <w:rStyle w:val="IndexLink"/>
              </w:rPr>
              <w:t>17</w:t>
            </w:r>
            <w:r>
              <w:rPr>
                <w:rStyle w:val="IndexLink"/>
                <w:rtl w:val="true"/>
              </w:rPr>
              <w:tab/>
            </w:r>
            <w:r>
              <w:rPr>
                <w:rStyle w:val="IndexLink"/>
              </w:rPr>
              <w:t>552</w:t>
            </w:r>
          </w:hyperlink>
        </w:p>
        <w:p>
          <w:pPr>
            <w:pStyle w:val="Contents3"/>
            <w:tabs>
              <w:tab w:val="clear" w:pos="8459"/>
              <w:tab w:val="right" w:pos="9026" w:leader="dot"/>
            </w:tabs>
            <w:rPr/>
          </w:pPr>
          <w:hyperlink w:anchor="__RefHeading___Toc2479876_3804643083">
            <w:r>
              <w:rPr>
                <w:webHidden/>
                <w:rStyle w:val="IndexLink"/>
                <w:rtl w:val="true"/>
              </w:rPr>
              <w:t>قتل‌عام فجیع مردان، زنان و کودکان طوایف لُر و نَفر</w:t>
            </w:r>
            <w:r>
              <w:rPr>
                <w:rStyle w:val="IndexLink"/>
                <w:rtl w:val="true"/>
              </w:rPr>
              <w:tab/>
            </w:r>
            <w:r>
              <w:rPr>
                <w:rStyle w:val="IndexLink"/>
              </w:rPr>
              <w:t>554</w:t>
            </w:r>
          </w:hyperlink>
        </w:p>
        <w:p>
          <w:pPr>
            <w:pStyle w:val="Contents3"/>
            <w:tabs>
              <w:tab w:val="clear" w:pos="8459"/>
              <w:tab w:val="right" w:pos="9026" w:leader="dot"/>
            </w:tabs>
            <w:rPr/>
          </w:pPr>
          <w:hyperlink w:anchor="__RefHeading___Toc2479878_3804643083">
            <w:r>
              <w:rPr>
                <w:webHidden/>
                <w:rStyle w:val="IndexLink"/>
                <w:rtl w:val="true"/>
              </w:rPr>
              <w:t>قیام عشایر و عزل و ارتقای فرماندهان ارشد نظامی</w:t>
            </w:r>
            <w:r>
              <w:rPr>
                <w:rStyle w:val="IndexLink"/>
                <w:rtl w:val="true"/>
              </w:rPr>
              <w:tab/>
            </w:r>
            <w:r>
              <w:rPr>
                <w:rStyle w:val="IndexLink"/>
              </w:rPr>
              <w:t>558</w:t>
            </w:r>
          </w:hyperlink>
        </w:p>
        <w:p>
          <w:pPr>
            <w:pStyle w:val="Contents3"/>
            <w:tabs>
              <w:tab w:val="clear" w:pos="8459"/>
              <w:tab w:val="right" w:pos="9026" w:leader="dot"/>
            </w:tabs>
            <w:rPr/>
          </w:pPr>
          <w:hyperlink w:anchor="__RefHeading___Toc2479880_3804643083">
            <w:r>
              <w:rPr>
                <w:webHidden/>
                <w:rStyle w:val="IndexLink"/>
                <w:rtl w:val="true"/>
              </w:rPr>
              <w:t>اعدام عبدالمحمد انصاری</w:t>
            </w:r>
            <w:r>
              <w:rPr>
                <w:rStyle w:val="IndexLink"/>
                <w:rtl w:val="true"/>
              </w:rPr>
              <w:tab/>
            </w:r>
            <w:r>
              <w:rPr>
                <w:rStyle w:val="IndexLink"/>
              </w:rPr>
              <w:t>561</w:t>
            </w:r>
          </w:hyperlink>
        </w:p>
        <w:p>
          <w:pPr>
            <w:pStyle w:val="Contents3"/>
            <w:tabs>
              <w:tab w:val="clear" w:pos="8459"/>
              <w:tab w:val="right" w:pos="9026" w:leader="dot"/>
            </w:tabs>
            <w:rPr/>
          </w:pPr>
          <w:hyperlink w:anchor="__RefHeading___Toc2479882_3804643083">
            <w:r>
              <w:rPr>
                <w:webHidden/>
                <w:rStyle w:val="IndexLink"/>
                <w:rtl w:val="true"/>
              </w:rPr>
              <w:t>محاکمه و مجازات برخی کلانتران مشهور عشایر</w:t>
            </w:r>
            <w:r>
              <w:rPr>
                <w:rStyle w:val="IndexLink"/>
                <w:rtl w:val="true"/>
              </w:rPr>
              <w:tab/>
            </w:r>
            <w:r>
              <w:rPr>
                <w:rStyle w:val="IndexLink"/>
              </w:rPr>
              <w:t>563</w:t>
            </w:r>
          </w:hyperlink>
        </w:p>
        <w:p>
          <w:pPr>
            <w:pStyle w:val="Contents3"/>
            <w:tabs>
              <w:tab w:val="clear" w:pos="8459"/>
              <w:tab w:val="right" w:pos="9026" w:leader="dot"/>
            </w:tabs>
            <w:rPr/>
          </w:pPr>
          <w:hyperlink w:anchor="__RefHeading___Toc2479884_3804643083">
            <w:r>
              <w:rPr>
                <w:webHidden/>
                <w:rStyle w:val="IndexLink"/>
                <w:rtl w:val="true"/>
              </w:rPr>
              <w:t>نامه سرلشکر همت و پاسخ ساواک</w:t>
            </w:r>
            <w:r>
              <w:rPr>
                <w:rStyle w:val="IndexLink"/>
                <w:rtl w:val="true"/>
              </w:rPr>
              <w:tab/>
            </w:r>
            <w:r>
              <w:rPr>
                <w:rStyle w:val="IndexLink"/>
              </w:rPr>
              <w:t>566</w:t>
            </w:r>
          </w:hyperlink>
        </w:p>
        <w:p>
          <w:pPr>
            <w:pStyle w:val="Contents3"/>
            <w:tabs>
              <w:tab w:val="clear" w:pos="8459"/>
              <w:tab w:val="right" w:pos="9026" w:leader="dot"/>
            </w:tabs>
            <w:rPr/>
          </w:pPr>
          <w:hyperlink w:anchor="__RefHeading___Toc2479886_3804643083">
            <w:r>
              <w:rPr>
                <w:webHidden/>
                <w:rStyle w:val="IndexLink"/>
                <w:rtl w:val="true"/>
              </w:rPr>
              <w:t>تشکیل ساواک کهگیلویه و بویراحمد</w:t>
            </w:r>
            <w:r>
              <w:rPr>
                <w:rStyle w:val="IndexLink"/>
                <w:rtl w:val="true"/>
              </w:rPr>
              <w:tab/>
            </w:r>
            <w:r>
              <w:rPr>
                <w:rStyle w:val="IndexLink"/>
              </w:rPr>
              <w:t>571</w:t>
            </w:r>
          </w:hyperlink>
        </w:p>
        <w:p>
          <w:pPr>
            <w:pStyle w:val="Contents3"/>
            <w:tabs>
              <w:tab w:val="clear" w:pos="8459"/>
              <w:tab w:val="right" w:pos="9026" w:leader="dot"/>
            </w:tabs>
            <w:rPr/>
          </w:pPr>
          <w:hyperlink w:anchor="__RefHeading___Toc2479888_3804643083">
            <w:r>
              <w:rPr>
                <w:webHidden/>
                <w:rStyle w:val="IndexLink"/>
                <w:rtl w:val="true"/>
              </w:rPr>
              <w:t>مبارزات بهمن قشقایی</w:t>
            </w:r>
            <w:r>
              <w:rPr>
                <w:rStyle w:val="IndexLink"/>
                <w:rtl w:val="true"/>
              </w:rPr>
              <w:tab/>
            </w:r>
            <w:r>
              <w:rPr>
                <w:rStyle w:val="IndexLink"/>
              </w:rPr>
              <w:t>572</w:t>
            </w:r>
          </w:hyperlink>
        </w:p>
        <w:p>
          <w:pPr>
            <w:pStyle w:val="Contents3"/>
            <w:tabs>
              <w:tab w:val="clear" w:pos="8459"/>
              <w:tab w:val="right" w:pos="9026" w:leader="dot"/>
            </w:tabs>
            <w:rPr/>
          </w:pPr>
          <w:hyperlink w:anchor="__RefHeading___Toc2479890_3804643083">
            <w:r>
              <w:rPr>
                <w:webHidden/>
                <w:rStyle w:val="IndexLink"/>
                <w:rtl w:val="true"/>
              </w:rPr>
              <w:t>ترور آخرین بازماندة جنگجویان عشایر بویراحمد و ممسنی</w:t>
            </w:r>
            <w:r>
              <w:rPr>
                <w:rStyle w:val="IndexLink"/>
                <w:rtl w:val="true"/>
              </w:rPr>
              <w:tab/>
            </w:r>
            <w:r>
              <w:rPr>
                <w:rStyle w:val="IndexLink"/>
              </w:rPr>
              <w:t>576</w:t>
            </w:r>
          </w:hyperlink>
        </w:p>
        <w:p>
          <w:pPr>
            <w:pStyle w:val="Contents3"/>
            <w:tabs>
              <w:tab w:val="clear" w:pos="8459"/>
              <w:tab w:val="right" w:pos="9026" w:leader="dot"/>
            </w:tabs>
            <w:rPr/>
          </w:pPr>
          <w:hyperlink w:anchor="__RefHeading___Toc2479892_3804643083">
            <w:r>
              <w:rPr>
                <w:webHidden/>
                <w:rStyle w:val="IndexLink"/>
                <w:rtl w:val="true"/>
              </w:rPr>
              <w:t>قلع و قمع مبارزین قشقایی</w:t>
            </w:r>
            <w:r>
              <w:rPr>
                <w:rStyle w:val="IndexLink"/>
                <w:rtl w:val="true"/>
              </w:rPr>
              <w:tab/>
            </w:r>
            <w:r>
              <w:rPr>
                <w:rStyle w:val="IndexLink"/>
              </w:rPr>
              <w:t>582</w:t>
            </w:r>
          </w:hyperlink>
        </w:p>
        <w:p>
          <w:pPr>
            <w:pStyle w:val="Contents2"/>
            <w:tabs>
              <w:tab w:val="clear" w:pos="8743"/>
              <w:tab w:val="right" w:pos="9026" w:leader="dot"/>
            </w:tabs>
            <w:rPr/>
          </w:pPr>
          <w:hyperlink w:anchor="__RefHeading___Toc2479894_3804643083">
            <w:r>
              <w:rPr>
                <w:webHidden/>
                <w:rStyle w:val="IndexLink"/>
                <w:rtl w:val="true"/>
              </w:rPr>
              <w:t>فصل دهم</w:t>
            </w:r>
            <w:r>
              <w:rPr>
                <w:rStyle w:val="IndexLink"/>
                <w:rtl w:val="true"/>
              </w:rPr>
              <w:t xml:space="preserve">: </w:t>
            </w:r>
            <w:r>
              <w:rPr>
                <w:rStyle w:val="IndexLink"/>
                <w:rtl w:val="true"/>
              </w:rPr>
              <w:t>قیام عشایر از دیدگاه مخالفان و موافقان</w:t>
            </w:r>
            <w:r>
              <w:rPr>
                <w:rStyle w:val="IndexLink"/>
                <w:rtl w:val="true"/>
              </w:rPr>
              <w:tab/>
            </w:r>
            <w:r>
              <w:rPr>
                <w:rStyle w:val="IndexLink"/>
              </w:rPr>
              <w:t>586</w:t>
            </w:r>
          </w:hyperlink>
        </w:p>
        <w:p>
          <w:pPr>
            <w:pStyle w:val="Contents3"/>
            <w:tabs>
              <w:tab w:val="clear" w:pos="8459"/>
              <w:tab w:val="right" w:pos="9026" w:leader="dot"/>
            </w:tabs>
            <w:rPr/>
          </w:pPr>
          <w:hyperlink w:anchor="__RefHeading___Toc2479896_3804643083">
            <w:r>
              <w:rPr>
                <w:webHidden/>
                <w:rStyle w:val="IndexLink"/>
                <w:rtl w:val="true"/>
              </w:rPr>
              <w:t>الف</w:t>
            </w:r>
            <w:r>
              <w:rPr>
                <w:rStyle w:val="IndexLink"/>
                <w:rtl w:val="true"/>
              </w:rPr>
              <w:t xml:space="preserve">) </w:t>
            </w:r>
            <w:r>
              <w:rPr>
                <w:rStyle w:val="IndexLink"/>
                <w:rtl w:val="true"/>
              </w:rPr>
              <w:t>مخالفان</w:t>
            </w:r>
            <w:r>
              <w:rPr>
                <w:rStyle w:val="IndexLink"/>
                <w:rtl w:val="true"/>
              </w:rPr>
              <w:tab/>
            </w:r>
            <w:r>
              <w:rPr>
                <w:rStyle w:val="IndexLink"/>
              </w:rPr>
              <w:t>586</w:t>
            </w:r>
          </w:hyperlink>
        </w:p>
        <w:p>
          <w:pPr>
            <w:pStyle w:val="Contents3"/>
            <w:tabs>
              <w:tab w:val="clear" w:pos="8459"/>
              <w:tab w:val="right" w:pos="9026" w:leader="dot"/>
            </w:tabs>
            <w:rPr/>
          </w:pPr>
          <w:hyperlink w:anchor="__RefHeading___Toc2479898_3804643083">
            <w:r>
              <w:rPr>
                <w:webHidden/>
                <w:rStyle w:val="IndexLink"/>
                <w:rtl w:val="true"/>
              </w:rPr>
              <w:t>محمد‌رضا شاه پهلوی</w:t>
            </w:r>
            <w:r>
              <w:rPr>
                <w:rStyle w:val="IndexLink"/>
                <w:rtl w:val="true"/>
              </w:rPr>
              <w:tab/>
            </w:r>
            <w:r>
              <w:rPr>
                <w:rStyle w:val="IndexLink"/>
              </w:rPr>
              <w:t>586</w:t>
            </w:r>
          </w:hyperlink>
        </w:p>
        <w:p>
          <w:pPr>
            <w:pStyle w:val="Contents3"/>
            <w:tabs>
              <w:tab w:val="clear" w:pos="8459"/>
              <w:tab w:val="right" w:pos="9026" w:leader="dot"/>
            </w:tabs>
            <w:rPr/>
          </w:pPr>
          <w:hyperlink w:anchor="__RefHeading___Toc2479900_3804643083">
            <w:r>
              <w:rPr>
                <w:webHidden/>
                <w:rStyle w:val="IndexLink"/>
                <w:rtl w:val="true"/>
              </w:rPr>
              <w:t>اسدالله علم نخست‌وزیر</w:t>
            </w:r>
            <w:r>
              <w:rPr>
                <w:rStyle w:val="IndexLink"/>
                <w:rtl w:val="true"/>
              </w:rPr>
              <w:tab/>
            </w:r>
            <w:r>
              <w:rPr>
                <w:rStyle w:val="IndexLink"/>
              </w:rPr>
              <w:t>594</w:t>
            </w:r>
          </w:hyperlink>
        </w:p>
        <w:p>
          <w:pPr>
            <w:pStyle w:val="Contents3"/>
            <w:tabs>
              <w:tab w:val="clear" w:pos="8459"/>
              <w:tab w:val="right" w:pos="9026" w:leader="dot"/>
            </w:tabs>
            <w:rPr/>
          </w:pPr>
          <w:hyperlink w:anchor="__RefHeading___Toc2479902_3804643083">
            <w:r>
              <w:rPr>
                <w:webHidden/>
                <w:rStyle w:val="IndexLink"/>
                <w:rtl w:val="true"/>
              </w:rPr>
              <w:t>جهانگیر تفضلی، وزیر مشاور و سرپرست اداره انتشارات و رادیو</w:t>
            </w:r>
            <w:r>
              <w:rPr>
                <w:rStyle w:val="IndexLink"/>
                <w:rtl w:val="true"/>
              </w:rPr>
              <w:tab/>
            </w:r>
            <w:r>
              <w:rPr>
                <w:rStyle w:val="IndexLink"/>
              </w:rPr>
              <w:t>597</w:t>
            </w:r>
          </w:hyperlink>
        </w:p>
        <w:p>
          <w:pPr>
            <w:pStyle w:val="Contents3"/>
            <w:tabs>
              <w:tab w:val="clear" w:pos="8459"/>
              <w:tab w:val="right" w:pos="9026" w:leader="dot"/>
            </w:tabs>
            <w:rPr/>
          </w:pPr>
          <w:hyperlink w:anchor="__RefHeading___Toc2479904_3804643083">
            <w:r>
              <w:rPr>
                <w:webHidden/>
                <w:rStyle w:val="IndexLink"/>
                <w:rtl w:val="true"/>
              </w:rPr>
              <w:t>ارسنجانی وزیر کشاورزی</w:t>
            </w:r>
            <w:r>
              <w:rPr>
                <w:rStyle w:val="IndexLink"/>
                <w:rtl w:val="true"/>
              </w:rPr>
              <w:tab/>
            </w:r>
            <w:r>
              <w:rPr>
                <w:rStyle w:val="IndexLink"/>
              </w:rPr>
              <w:t>600</w:t>
            </w:r>
          </w:hyperlink>
        </w:p>
        <w:p>
          <w:pPr>
            <w:pStyle w:val="Contents3"/>
            <w:tabs>
              <w:tab w:val="clear" w:pos="8459"/>
              <w:tab w:val="right" w:pos="9026" w:leader="dot"/>
            </w:tabs>
            <w:rPr/>
          </w:pPr>
          <w:hyperlink w:anchor="__RefHeading___Toc2479906_3804643083">
            <w:r>
              <w:rPr>
                <w:webHidden/>
                <w:rStyle w:val="IndexLink"/>
                <w:rtl w:val="true"/>
              </w:rPr>
              <w:t>سپهبد کریم ورهرام، استاندار فارس</w:t>
            </w:r>
            <w:r>
              <w:rPr>
                <w:rStyle w:val="IndexLink"/>
                <w:rtl w:val="true"/>
              </w:rPr>
              <w:tab/>
            </w:r>
            <w:r>
              <w:rPr>
                <w:rStyle w:val="IndexLink"/>
              </w:rPr>
              <w:t>601</w:t>
            </w:r>
          </w:hyperlink>
        </w:p>
        <w:p>
          <w:pPr>
            <w:pStyle w:val="Contents3"/>
            <w:tabs>
              <w:tab w:val="clear" w:pos="8459"/>
              <w:tab w:val="right" w:pos="9026" w:leader="dot"/>
            </w:tabs>
            <w:rPr/>
          </w:pPr>
          <w:hyperlink w:anchor="__RefHeading___Toc2479908_3804643083">
            <w:r>
              <w:rPr>
                <w:webHidden/>
                <w:rStyle w:val="IndexLink"/>
                <w:rtl w:val="true"/>
              </w:rPr>
              <w:t>سپهبد بهرام آریانا، فرمانده نیروهای عملیات جنوب</w:t>
            </w:r>
            <w:r>
              <w:rPr>
                <w:rStyle w:val="IndexLink"/>
                <w:rtl w:val="true"/>
              </w:rPr>
              <w:tab/>
            </w:r>
            <w:r>
              <w:rPr>
                <w:rStyle w:val="IndexLink"/>
              </w:rPr>
              <w:t>602</w:t>
            </w:r>
          </w:hyperlink>
        </w:p>
        <w:p>
          <w:pPr>
            <w:pStyle w:val="Contents3"/>
            <w:tabs>
              <w:tab w:val="clear" w:pos="8459"/>
              <w:tab w:val="right" w:pos="9026" w:leader="dot"/>
            </w:tabs>
            <w:rPr/>
          </w:pPr>
          <w:hyperlink w:anchor="__RefHeading___Toc2479910_3804643083">
            <w:r>
              <w:rPr>
                <w:webHidden/>
                <w:rStyle w:val="IndexLink"/>
                <w:rtl w:val="true"/>
              </w:rPr>
              <w:t>ارتشبد حسین فردوست</w:t>
            </w:r>
            <w:r>
              <w:rPr>
                <w:rStyle w:val="IndexLink"/>
                <w:rtl w:val="true"/>
              </w:rPr>
              <w:tab/>
            </w:r>
            <w:r>
              <w:rPr>
                <w:rStyle w:val="IndexLink"/>
              </w:rPr>
              <w:t>604</w:t>
            </w:r>
          </w:hyperlink>
        </w:p>
        <w:p>
          <w:pPr>
            <w:pStyle w:val="Contents3"/>
            <w:tabs>
              <w:tab w:val="clear" w:pos="8459"/>
              <w:tab w:val="right" w:pos="9026" w:leader="dot"/>
            </w:tabs>
            <w:rPr/>
          </w:pPr>
          <w:hyperlink w:anchor="__RefHeading___Toc2479912_3804643083">
            <w:r>
              <w:rPr>
                <w:webHidden/>
                <w:rStyle w:val="IndexLink"/>
                <w:rtl w:val="true"/>
              </w:rPr>
              <w:t>ب</w:t>
            </w:r>
            <w:r>
              <w:rPr>
                <w:rStyle w:val="IndexLink"/>
                <w:rtl w:val="true"/>
              </w:rPr>
              <w:t xml:space="preserve">) </w:t>
            </w:r>
            <w:r>
              <w:rPr>
                <w:rStyle w:val="IndexLink"/>
                <w:rtl w:val="true"/>
              </w:rPr>
              <w:t>موافقان</w:t>
            </w:r>
            <w:r>
              <w:rPr>
                <w:rStyle w:val="IndexLink"/>
                <w:rtl w:val="true"/>
              </w:rPr>
              <w:tab/>
            </w:r>
            <w:r>
              <w:rPr>
                <w:rStyle w:val="IndexLink"/>
              </w:rPr>
              <w:t>605</w:t>
            </w:r>
          </w:hyperlink>
        </w:p>
        <w:p>
          <w:pPr>
            <w:pStyle w:val="Contents3"/>
            <w:tabs>
              <w:tab w:val="clear" w:pos="8459"/>
              <w:tab w:val="right" w:pos="9026" w:leader="dot"/>
            </w:tabs>
            <w:rPr/>
          </w:pPr>
          <w:hyperlink w:anchor="__RefHeading___Toc2479914_3804643083">
            <w:r>
              <w:rPr>
                <w:webHidden/>
                <w:rStyle w:val="IndexLink"/>
                <w:rtl w:val="true"/>
              </w:rPr>
              <w:t>امام خمینی، رهبر انقلاب</w:t>
            </w:r>
            <w:r>
              <w:rPr>
                <w:rStyle w:val="IndexLink"/>
                <w:rtl w:val="true"/>
              </w:rPr>
              <w:t>:</w:t>
              <w:tab/>
            </w:r>
            <w:r>
              <w:rPr>
                <w:rStyle w:val="IndexLink"/>
              </w:rPr>
              <w:t>606</w:t>
            </w:r>
          </w:hyperlink>
        </w:p>
        <w:p>
          <w:pPr>
            <w:pStyle w:val="Contents3"/>
            <w:tabs>
              <w:tab w:val="clear" w:pos="8459"/>
              <w:tab w:val="right" w:pos="9026" w:leader="dot"/>
            </w:tabs>
            <w:rPr/>
          </w:pPr>
          <w:hyperlink w:anchor="__RefHeading___Toc2479916_3804643083">
            <w:r>
              <w:rPr>
                <w:webHidden/>
                <w:rStyle w:val="IndexLink"/>
                <w:rtl w:val="true"/>
              </w:rPr>
              <w:t>آیت‌الله طالقانی</w:t>
            </w:r>
            <w:r>
              <w:rPr>
                <w:rStyle w:val="IndexLink"/>
                <w:rtl w:val="true"/>
              </w:rPr>
              <w:tab/>
            </w:r>
            <w:r>
              <w:rPr>
                <w:rStyle w:val="IndexLink"/>
              </w:rPr>
              <w:t>607</w:t>
            </w:r>
          </w:hyperlink>
        </w:p>
        <w:p>
          <w:pPr>
            <w:pStyle w:val="Contents3"/>
            <w:tabs>
              <w:tab w:val="clear" w:pos="8459"/>
              <w:tab w:val="right" w:pos="9026" w:leader="dot"/>
            </w:tabs>
            <w:rPr/>
          </w:pPr>
          <w:hyperlink w:anchor="__RefHeading___Toc2479918_3804643083">
            <w:r>
              <w:rPr>
                <w:webHidden/>
                <w:rStyle w:val="IndexLink"/>
                <w:rtl w:val="true"/>
              </w:rPr>
              <w:t>روحانیون و مبارزین انقلابی فارس و کهگیلویه و بویراحمد</w:t>
            </w:r>
            <w:r>
              <w:rPr>
                <w:rStyle w:val="IndexLink"/>
                <w:rtl w:val="true"/>
              </w:rPr>
              <w:tab/>
            </w:r>
            <w:r>
              <w:rPr>
                <w:rStyle w:val="IndexLink"/>
              </w:rPr>
              <w:t>609</w:t>
            </w:r>
          </w:hyperlink>
        </w:p>
        <w:p>
          <w:pPr>
            <w:pStyle w:val="Contents3"/>
            <w:tabs>
              <w:tab w:val="clear" w:pos="8459"/>
              <w:tab w:val="right" w:pos="9026" w:leader="dot"/>
            </w:tabs>
            <w:rPr/>
          </w:pPr>
          <w:hyperlink w:anchor="__RefHeading___Toc2479920_3804643083">
            <w:r>
              <w:rPr>
                <w:webHidden/>
                <w:rStyle w:val="IndexLink"/>
                <w:rtl w:val="true"/>
              </w:rPr>
              <w:t>آیت‌الله قمی و طلاب مشهد</w:t>
            </w:r>
            <w:r>
              <w:rPr>
                <w:rStyle w:val="IndexLink"/>
                <w:rtl w:val="true"/>
              </w:rPr>
              <w:tab/>
            </w:r>
            <w:r>
              <w:rPr>
                <w:rStyle w:val="IndexLink"/>
              </w:rPr>
              <w:t>615</w:t>
            </w:r>
          </w:hyperlink>
        </w:p>
        <w:p>
          <w:pPr>
            <w:pStyle w:val="Contents3"/>
            <w:tabs>
              <w:tab w:val="clear" w:pos="8459"/>
              <w:tab w:val="right" w:pos="9026" w:leader="dot"/>
            </w:tabs>
            <w:rPr/>
          </w:pPr>
          <w:hyperlink w:anchor="__RefHeading___Toc2479922_3804643083">
            <w:r>
              <w:rPr>
                <w:webHidden/>
                <w:rStyle w:val="IndexLink"/>
                <w:rtl w:val="true"/>
              </w:rPr>
              <w:t>مهندس مهدی بازرگان</w:t>
            </w:r>
            <w:r>
              <w:rPr>
                <w:rStyle w:val="IndexLink"/>
                <w:rtl w:val="true"/>
              </w:rPr>
              <w:tab/>
            </w:r>
            <w:r>
              <w:rPr>
                <w:rStyle w:val="IndexLink"/>
              </w:rPr>
              <w:t>616</w:t>
            </w:r>
          </w:hyperlink>
        </w:p>
        <w:p>
          <w:pPr>
            <w:pStyle w:val="Contents3"/>
            <w:tabs>
              <w:tab w:val="clear" w:pos="8459"/>
              <w:tab w:val="right" w:pos="9026" w:leader="dot"/>
            </w:tabs>
            <w:rPr/>
          </w:pPr>
          <w:hyperlink w:anchor="__RefHeading___Toc2479924_3804643083">
            <w:r>
              <w:rPr>
                <w:webHidden/>
                <w:rStyle w:val="IndexLink"/>
                <w:rtl w:val="true"/>
              </w:rPr>
              <w:t>جبهه ملی و دانشجویان مقیم آمریکا</w:t>
            </w:r>
            <w:r>
              <w:rPr>
                <w:rStyle w:val="IndexLink"/>
                <w:rtl w:val="true"/>
              </w:rPr>
              <w:t>:</w:t>
              <w:tab/>
            </w:r>
            <w:r>
              <w:rPr>
                <w:rStyle w:val="IndexLink"/>
              </w:rPr>
              <w:t>618</w:t>
            </w:r>
          </w:hyperlink>
        </w:p>
        <w:p>
          <w:pPr>
            <w:pStyle w:val="Contents3"/>
            <w:tabs>
              <w:tab w:val="clear" w:pos="8459"/>
              <w:tab w:val="right" w:pos="9026" w:leader="dot"/>
            </w:tabs>
            <w:rPr/>
          </w:pPr>
          <w:hyperlink w:anchor="__RefHeading___Toc2479926_3804643083">
            <w:r>
              <w:rPr>
                <w:webHidden/>
                <w:rStyle w:val="IndexLink"/>
                <w:rtl w:val="true"/>
              </w:rPr>
              <w:t>گزارش سازمان انقلابی حزب توده از وقایع جنوب</w:t>
            </w:r>
            <w:r>
              <w:rPr>
                <w:rStyle w:val="IndexLink"/>
                <w:rtl w:val="true"/>
              </w:rPr>
              <w:t>:</w:t>
              <w:tab/>
            </w:r>
            <w:r>
              <w:rPr>
                <w:rStyle w:val="IndexLink"/>
              </w:rPr>
              <w:t>619</w:t>
            </w:r>
          </w:hyperlink>
        </w:p>
        <w:p>
          <w:pPr>
            <w:pStyle w:val="Contents2"/>
            <w:tabs>
              <w:tab w:val="clear" w:pos="8743"/>
              <w:tab w:val="right" w:pos="9026" w:leader="dot"/>
            </w:tabs>
            <w:rPr/>
          </w:pPr>
          <w:hyperlink w:anchor="__RefHeading___Toc2479928_3804643083">
            <w:r>
              <w:rPr>
                <w:webHidden/>
                <w:rStyle w:val="IndexLink"/>
                <w:rtl w:val="true"/>
              </w:rPr>
              <w:t>فهرست اعلام</w:t>
            </w:r>
            <w:r>
              <w:rPr>
                <w:rStyle w:val="IndexLink"/>
                <w:rtl w:val="true"/>
              </w:rPr>
              <w:tab/>
            </w:r>
            <w:r>
              <w:rPr>
                <w:rStyle w:val="IndexLink"/>
              </w:rPr>
              <w:t>646</w:t>
            </w:r>
          </w:hyperlink>
        </w:p>
        <w:p>
          <w:pPr>
            <w:pStyle w:val="Contents2"/>
            <w:tabs>
              <w:tab w:val="clear" w:pos="8743"/>
              <w:tab w:val="right" w:pos="9026" w:leader="dot"/>
            </w:tabs>
            <w:rPr/>
          </w:pPr>
          <w:hyperlink w:anchor="__RefHeading___Toc2479930_3804643083">
            <w:r>
              <w:rPr>
                <w:webHidden/>
                <w:rStyle w:val="IndexLink"/>
                <w:rtl w:val="true"/>
              </w:rPr>
              <w:t>تصاویر و اسناد</w:t>
            </w:r>
            <w:r>
              <w:rPr>
                <w:rStyle w:val="IndexLink"/>
                <w:rtl w:val="true"/>
              </w:rPr>
              <w:tab/>
            </w:r>
            <w:r>
              <w:rPr>
                <w:rStyle w:val="IndexLink"/>
              </w:rPr>
              <w:t>676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34_12524"/>
      <w:bookmarkStart w:id="1" w:name="pg2334_12524"/>
      <w:bookmarkEnd w:id="1"/>
    </w:p>
    <w:p>
      <w:pPr>
        <w:pStyle w:val="Heading2"/>
        <w:numPr>
          <w:ilvl w:val="1"/>
          <w:numId w:val="1"/>
        </w:numPr>
        <w:rPr/>
      </w:pPr>
      <w:bookmarkStart w:id="2" w:name="pg2334_12524"/>
      <w:bookmarkStart w:id="3" w:name="__RefHeading___Toc2479404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سیاهپور، کشواد،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عشایر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کشواد سیاهپور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عکس،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Keshvad Siahpour. Uprising of tribes in Southern Iran 1962-1965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۶۳۶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ایلات و عشایر و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کهگیلویه و بویراحمد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ایلات و عشایر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کهگیلویه و 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 و قیام‌ها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 و قیام‌ها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۲۱۱۵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۱۶۱۶۹۴۵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79406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334_12538"/>
      <w:bookmarkStart w:id="8" w:name="pg2334_12538"/>
      <w:bookmarkEnd w:id="8"/>
    </w:p>
    <w:p>
      <w:pPr>
        <w:pStyle w:val="Heading2"/>
        <w:numPr>
          <w:ilvl w:val="1"/>
          <w:numId w:val="1"/>
        </w:numPr>
        <w:rPr/>
      </w:pPr>
      <w:bookmarkStart w:id="9" w:name="pg2334_12538"/>
      <w:bookmarkStart w:id="10" w:name="__RefHeading___Toc2479408_3804643083"/>
      <w:bookmarkStart w:id="11" w:name="_Toc3"/>
      <w:bookmarkEnd w:id="9"/>
      <w:bookmarkEnd w:id="10"/>
      <w:r>
        <w:rPr>
          <w:rtl w:val="true"/>
        </w:rPr>
        <w:t>مقدمه</w:t>
      </w:r>
      <w:bookmarkEnd w:id="1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به نیم قرن پیش، قیامی مهم و خونین در بخشی از کشور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و جنوب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که ـ به اعتراف برخی آگاهان رژیم ـ حکومت پهلوی دوم را متزلزل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قیام اصیل و مردمی،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غائله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غائله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غائله فارس و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و تعارض عشایر با حکومت پهلوی، از همان آغاز اقدامات رضاشاه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دشمنی، با وجود سرکوب ایلات و عشایر در طول سال‌های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تا پایان پادشاهی رضاشاه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خلع رضاشاه از قدرت به دست بیگانگان، مردان و زنان عشایر که در دوران نسبتاً طولانی حکومت وی، غالباً از هستی ساقط شده بودند؛ مجدداً زندگی واقعی و آزادانه خویش را از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عشایر نسبت به حکومت پهلوی اول، آنچنان شدید و غلیظ بود که از همان ابتدای برکناری رضاشاه، با بازماندگان حاکمیت مستبدانه و خشن او ـ نظیر امنیه‌ها و مراکز نظامی‌ـ به مبارزه مسلحانه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برخوردها، که در بسیاری موارد خشن و خونین بود، تا سال‌های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یافتن حکومت مرکزی در عصر محمدرضا شاه، چندین بار برنامة خلع‌سلاح عشایر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دولت دکتر مصدق عشایر مبارز و آزادی‌خواه، از او حمایت و جانبداری کردند و دوباره انزجار و تنفر خویش را از خاندان پهلوی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کودتای آمریکایی ـ انگلیسی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جدیدی از سرکوب عشایر و افول اقتدار آنان آغاز و قدرت عشایر کاملاً محدود شد و سران مشهور آنان بازداشت، تبعید و تحت مراقبت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خلع‌سلاح عشایر، با سرعت و دقت فرجام یافت؛ و باز سکوت مرگباری بر عشایر و زندگی آنان مستولی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نظامی تحت عناوین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انتظامات 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پاسگاه‌های ژاندارمری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مستبدانه‌ای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حکومت مرکزی، بسیار بالا رفت و حضور بیگانگان ـ خاصه آمریکا ـ تأثیرگذار و تعیین‌کننده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فشار، هیچ‌یک از عشایر دست به اسلحه نبرد، تا علیه ظلم و تعدی نظامیان و مأموران حکومت مرکزی به پا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سیاسی ـ اجتماعی کشور نیز بسته و راکد بود، تا اینکه دوران تبلیغات ریاست جمهوری آمریکا و متعاقب آن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نیز به اجبار، برای حفظ حاکمیت و سلطنت خویش، اهداف استعماری آمریکا را پذیرفت و مجری سیاست‌های برنامه‌ریزان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سیاست ها، به طور مشخص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لوایح شش‌گانه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گردید و مخالفت‌های بسیاری را به رهبری روحانیت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اعلام لوایح شش‌گانه، لایحه انجمن‌های ایالتی و ولایتی دولت اسدالله علم، خشم و اعتراض روحانیون را برانگیخته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بحبوحة اعتراضات علمای دینی ـ به رهبری امام خمینی ـ واقعه‌ای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 فارس رخ داد، که سرآغاز سرکوب عشایر جنوب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یک مهندس جوان به نام ملک‌عابدی که مسئول اصلاحات ارضی فیروزآباد بود، دستاویز حکومت برای این سرکوب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قتل ظاهراً اتفاقی هیچ ربطی به بزرگ‌مالکان و زمین‌داران نداشت؛ اما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قلع‌و قمع عشایر و سران آنان بود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حکومت پهلوی دوم، با تبلیغات دروغین و گسترده، قتل ملک عابدی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فئودال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نسبت داد و به دستگیری‌های وسیع عشایر قشقایی و سرخی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استبدادی و دستگاه تبلیغاتی آن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تا اواسط آذر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به هجوم گسترده تبلیغاتی علیه عشایر و سران آن مبادرت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رسمی سراسری، اعلام عزای عمومی، تغییر استاندار و فرمانده لشکر و رئیس ساواک فارس ـ به بهانه قتل ملک عابدی ـ همه و همه در راستای سرکوب قطعی عشایر جنوب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با تمام توان و خشونت به بازداشت و شکنجة بی‌گناهان قشقایی و سرخی پرداختند و هر روز قاتلان جدیدی را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خلاف تبلیغات دامنه‌دار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حکومت و شکنجه‌های </w:t>
      </w:r>
    </w:p>
    <w:p>
      <w:pPr>
        <w:pStyle w:val="BookText"/>
        <w:rPr/>
      </w:pPr>
      <w:r>
        <w:rPr>
          <w:rFonts w:ascii="IRNazanin" w:hAnsi="IRNazanin" w:eastAsia="IRNazanin"/>
          <w:color w:val="111111"/>
          <w:sz w:val="28"/>
          <w:sz w:val="28"/>
          <w:szCs w:val="28"/>
          <w:rtl w:val="true"/>
          <w:lang w:bidi="fa-IR"/>
        </w:rPr>
        <w:t xml:space="preserve">وحشیانه و بیرحمانه عشایر در بند،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مملکت در روزهای نخست دی‌ماه وارد فارس شد و ضمن افتتاح بنای یادبود مهندس عابدی، دستور خلع‌سلاح عشایر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اوضاع به ظاهر آرام و بر وفق مراد محمدرضا شاه را نابسامان کرد، اعلام لوایح شش‌گانه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روحانیون به رهبری امام خمینی به سرعت موضع‌گیری کردند و به اعتراض و مخالفت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 به تظاهرات و کشمکش تبدیل شد و اعلام پیروزی ظاهری رفراندوم، نیز اوضاع جامعه را آرام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اعلامیه‌های صریح امام خمینی و تلگرافات متعدد او و دیگر علمای برجسته کشور، جوّ روانی جامعه را به سوی مخالفت‌های آشکار و بدون واهمه پیش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سیاسی نیز بیش و کم مشارکت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عموم مردم ـ از شهری گرفته تا روستایی و عشایری ـ رابه سمت ضدیت و مخالفت با حکومت پهلوی سوق داد، اعلامیه‌های علما ـ خاصه امام خمینی 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سران و کلانتران عشایر جنوب نیز با حضور در تهران، اوضاع به هم ریختة حکومت را از نزدیک مشاهده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همچون دیگر اقشار جامعه، نسبت به لوایح شش‌گانه ـ به ویژه اصلاحات ارضی ـ معترض و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عامة مردم در همراهی علمای دینی و در مخالفت با اقدامات شاه، همسو و متحد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مبارز جنوب که در بیشتر مواقع، جلوتر از دیگران به مخالفت علنی و درگیرانه با حکومت پهلوی دست می زدند، در این برهه نیز عملاً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اسفندماه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عمومی و آشکار عشایر جنوب در میان ایلات سرخی، قشقایی، بویراحمد و ممسنی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پیشین، که در چند ماه اخیر کاملاً چهره نموده بود، سرانجام منجر به واکنش مسلحانه و خونین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هم ظاهراً بی‌علاقه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قبل از اینکه جنگجویان ایل بویراحمد اقدام عملی نمایند، خود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قیام آغاز شد و تا تابستان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اوج سرکوب بود، استمرار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قیام عشایر جنوب در جریان بود، تبلیغات وسیع و منفی بسیاری علیه آنان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انواع مختلف اتهام و برچسب، به این قیام ستم‌ستیزانه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کلمات و واژگان زیر، مؤید این واقعیت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بزرگ‌مالکان، فئودال‌ها، مالکان، راهزنان، اشرار، متجاسرین، مفسده‌جویان، </w:t>
      </w:r>
    </w:p>
    <w:p>
      <w:pPr>
        <w:pStyle w:val="BookText"/>
        <w:rPr/>
      </w:pPr>
      <w:r>
        <w:rPr>
          <w:rFonts w:ascii="IRNazanin" w:hAnsi="IRNazanin" w:eastAsia="IRNazanin"/>
          <w:color w:val="111111"/>
          <w:sz w:val="28"/>
          <w:sz w:val="28"/>
          <w:szCs w:val="28"/>
          <w:rtl w:val="true"/>
          <w:lang w:bidi="fa-IR"/>
        </w:rPr>
        <w:t>آشوب‌طلبان، فتنه‌گران، مخربان، اخلالگران، وحشیان، تبه‌کاران، ابلهان، ساده‌لوحان، فریب‌خوردگان، تاریک‌دلان، بدویان، خشخاش‌کاران و مردم بی‌فرهنگ و تمدن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صفات رذیله، بارها و بارها از دهان سردمداران رژیم و مکتوبات آنان به عشایر نسبت داده شد؛ و جز در برخی اسناد معدود ـ که از طرف ساواک و به صورت سرّی و محرمانه تنظیم گردیده ـ هیچ به واقعیت قیام و فشار و تعدی مأموران حکومت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پژوهش خویش، تلاش بسیار نموده تا بر اساس اسناد موثق و منابع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عشایر جنوب را تبیین و تحلیل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دلیل عمده استنادات متعدد و ارجاع به منابع و مدارک مختلف، حساسیت و وسواس نویسنده در تبیین واقعیت قیام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قیام عشایر جنوب هم در آغاز و پایان خویش و هم امروز پس از قریب نیم قرن، در هاله‌ای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همین تاریخ معاصر، حادثه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و قیام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افسران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دست‌کم در چهار کتاب مستقل نگاشته‌اند ؛</w:t>
      </w:r>
      <w:r>
        <w:rPr>
          <w:rStyle w:val="FootnoteAnchor"/>
          <w:rtl w:val="true"/>
        </w:rPr>
        <w:footnoteReference w:id="3"/>
      </w:r>
      <w:r>
        <w:rPr>
          <w:rFonts w:ascii="IRNazanin" w:hAnsi="IRNazanin" w:eastAsia="IRNazanin"/>
          <w:color w:val="111111"/>
          <w:sz w:val="28"/>
          <w:sz w:val="28"/>
          <w:szCs w:val="28"/>
          <w:rtl w:val="true"/>
          <w:lang w:bidi="fa-IR"/>
        </w:rPr>
        <w:t xml:space="preserve">آیا حق نیست که به قیام عشایر جنوب آن گونه که درخور است پرداخته شود؟ امید است نگارنده، تا حدودی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عمل پوشانده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مؤسسه مطالعات و پژوهشهای سیاسی و دوستانی که فصولی از کتاب را مطالعه نموده و با تذکرات سودمند خویش بر غنای آن افزودند، سپاسگزاری فراوان دارم؛ بویژه از سیدمصطفی تقوی مقدم ، مهندس علی اکبر رنجبر کرمانی، عبدالله شهبازی ، آصف آصف‌جاه، کیهان ایمانی، عبدالله فرخیانی، حمید قلندری، محمدجعفر جعفری، درویش کریمی، جان‌احمد بوستانی، قاسم یزدانی، امین باقرپور، سعید فرخی و از کیهان ایمانی، که در جمع‌آوری برخی تصاویر کتاب تشکر مضاعف دارم</w:t>
      </w:r>
      <w:r>
        <w:rPr>
          <w:rFonts w:eastAsia="IRNazanin" w:cs="IRNazanin"/>
          <w:color w:val="111111"/>
          <w:sz w:val="28"/>
          <w:szCs w:val="28"/>
          <w:rtl w:val="true"/>
          <w:lang w:bidi="fa-IR"/>
        </w:rPr>
        <w:t xml:space="preserve">. </w:t>
      </w:r>
      <w:bookmarkStart w:id="12" w:name="pg2334_12542"/>
    </w:p>
    <w:p>
      <w:pPr>
        <w:pStyle w:val="Heading2"/>
        <w:numPr>
          <w:ilvl w:val="1"/>
          <w:numId w:val="1"/>
        </w:numPr>
        <w:rPr/>
      </w:pPr>
      <w:bookmarkStart w:id="13" w:name="__RefHeading___Toc2479410_3804643083"/>
      <w:bookmarkStart w:id="14" w:name="_Toc4"/>
      <w:bookmarkEnd w:id="12"/>
      <w:bookmarkEnd w:id="13"/>
      <w:r>
        <w:rPr>
          <w:rtl w:val="true"/>
        </w:rPr>
        <w:t>بیانات حضرت آیت‌الله خامنه‌ایرهبر فرزانه انقلاب اسلامی</w:t>
      </w:r>
      <w:bookmarkEnd w:id="14"/>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مردم یاسوج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تشکیل حکومت ناسالم و خائن پهلوی، از اولین کارهایی که رضاخان کرد، یکی این بود که در هر جایی که توانست عشایر را 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حکومت رضاخان که پیرمردها لابد به یاد دارند و در بخشی از دوران فرزند فاسد و خائنش بارها و بارها بین مردم مظلوم اما شجاع؛ساکت اما غیور که در این استان بودند، مابین اینها و مابین نیروهای رضاخان و پسرش تصادم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از عشایر این مناطق بدست مزدوران خاندان پهلوی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حکومت دست‌نشانده پهلوی با عشایر این استان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متقابلاً مردم مؤمن و عشایر مخلص و شجاع و غیور این منطقه و سرزمین، هم یک روز با نظام پهلوی در آشتی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عده‌ای از کدخدایان و اربابان که دستشان توی دست مسئولان رژیم پهلوی بود درست است، اما توده مردم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حکومت طاغوت مردم را ها می‌کرد اما دست اربابان ظالم و کدخداهای متعدی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آنها اهمیت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مردم دهدشت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مجموع مطالعات در مسائل کشور عزیزمان به دست می‌آید این است که اهالی مناطق عشایری استان کهگیلویه و بویراحمد از جمله همین دهدشت و عشایر غیور آن در طول تاریخ ایران با همه قدرتهای زورگو و سلاطین ستمگر و سرداران </w:t>
      </w:r>
    </w:p>
    <w:p>
      <w:pPr>
        <w:pStyle w:val="BookText"/>
        <w:rPr/>
      </w:pPr>
      <w:r>
        <w:rPr>
          <w:rFonts w:ascii="IRNazanin" w:hAnsi="IRNazanin" w:eastAsia="IRNazanin"/>
          <w:color w:val="111111"/>
          <w:sz w:val="28"/>
          <w:sz w:val="28"/>
          <w:szCs w:val="28"/>
          <w:rtl w:val="true"/>
          <w:lang w:bidi="fa-IR"/>
        </w:rPr>
        <w:t>نظامی جلاد و سفاک با کمال قدرت مبارزه کردند، چه در دوران رژیم قاجار و چه در دوران رژیم منحوس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عشایر منطقه کهگیلویه از خشم و سپاه و نیروی مسلح رضاخان هم نترسیدند،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می‌بایست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قلدری رضاخان حتی سیاستمداران پرمدعا هم به زانو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عشایر غیور و مؤمن و شجاع این منطقه که روحیه‌شان مثل همین کوههای منطقه محکم و استوار است به زانو درنیامدند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دوران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از اول که ندای نهضت اسلامی در کشور ایران بلند شد یکی از جماعاتی که از همان اول جواب مثبت دادند همین عشایر غیوری بودند که سر در مقابل فلک خم نمی‌کردند، اما سر در برابر حکم دین و قرآن خم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این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کتاب بخواند و تاریخ نزدیک ما را اندکی مطالعه کند این حقایق را می‌فهمد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مسئولان اداری استان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کهگیلویه و بویراحمد هم مستقیم العقیده هستند و هم از لحاظ زندگی مستضعفند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گذشته تاریخی مردمی هستند که پرونده درخشانی دارند و با ظلم درافتاده‌اند و با سلسله پهلوی جنگیده‌اند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نهضت اسلامی شرکت کرده اند و در همین روستای جلیل که دیروز رفتم مردم آنجا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تهاجم هواپیماهای رژیم پهلوی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 رژیمی که هواپیمای جنگی‌اش بلند شود بیاید روستای محرومی را بمباران کند و کردند این کار را در منطقه جلیل و کسانی که با نیروهای دولت جنگیدند و من بعضی از دوستانمان را مأمور کردم که بروند از دهان آنها تاریخ قطعی این منطقه را که در ضمن تاریخ رسمی دوران منحوس پهلوی نیامده است بشنوند و آن را ثبت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پرونده این مردم است</w:t>
      </w:r>
      <w:r>
        <w:rPr>
          <w:rFonts w:eastAsia="IRNazanin" w:cs="IRNazanin"/>
          <w:color w:val="111111"/>
          <w:sz w:val="28"/>
          <w:szCs w:val="28"/>
          <w:rtl w:val="true"/>
          <w:lang w:bidi="fa-IR"/>
        </w:rPr>
        <w:t>...» .</w:t>
      </w:r>
      <w:r>
        <w:rPr>
          <w:rStyle w:val="FootnoteAnchor"/>
          <w:rtl w:val="true"/>
        </w:rPr>
        <w:footnoteReference w:id="4"/>
      </w:r>
      <w:bookmarkStart w:id="15" w:name="pg2334_12544"/>
    </w:p>
    <w:p>
      <w:pPr>
        <w:pStyle w:val="Heading2"/>
        <w:numPr>
          <w:ilvl w:val="1"/>
          <w:numId w:val="1"/>
        </w:numPr>
        <w:rPr/>
      </w:pPr>
      <w:bookmarkStart w:id="16" w:name="__RefHeading___Toc2479412_3804643083"/>
      <w:bookmarkStart w:id="17" w:name="_Toc5"/>
      <w:bookmarkEnd w:id="15"/>
      <w:bookmarkEnd w:id="16"/>
      <w:r>
        <w:rPr>
          <w:rtl w:val="true"/>
        </w:rPr>
        <w:t>فصل اول</w:t>
      </w:r>
      <w:r>
        <w:rPr>
          <w:rtl w:val="true"/>
        </w:rPr>
        <w:t xml:space="preserve">: </w:t>
      </w:r>
      <w:r>
        <w:rPr>
          <w:rtl w:val="true"/>
        </w:rPr>
        <w:t>قیام عشایر در آینة اسناد، منابع، کتابها، مجلات و اشعار محلی</w:t>
      </w:r>
      <w:bookmarkEnd w:id="17"/>
    </w:p>
    <w:p>
      <w:pPr>
        <w:pStyle w:val="Heading3"/>
        <w:numPr>
          <w:ilvl w:val="2"/>
          <w:numId w:val="1"/>
        </w:numPr>
        <w:rPr/>
      </w:pPr>
      <w:bookmarkStart w:id="18" w:name="__RefHeading___Toc2479414_3804643083"/>
      <w:bookmarkStart w:id="19" w:name="_Toc6"/>
      <w:bookmarkEnd w:id="18"/>
      <w:r>
        <w:rPr>
          <w:rtl w:val="true"/>
        </w:rPr>
        <w:t>مدخل</w:t>
      </w:r>
      <w:bookmarkEnd w:id="19"/>
    </w:p>
    <w:p>
      <w:pPr>
        <w:pStyle w:val="BookText"/>
        <w:rPr/>
      </w:pPr>
      <w:r>
        <w:rPr>
          <w:rFonts w:ascii="IRNazanin" w:hAnsi="IRNazanin" w:eastAsia="IRNazanin"/>
          <w:color w:val="111111"/>
          <w:sz w:val="28"/>
          <w:sz w:val="28"/>
          <w:szCs w:val="28"/>
          <w:rtl w:val="true"/>
          <w:lang w:bidi="fa-IR"/>
        </w:rPr>
        <w:t xml:space="preserve">بی‌تردید در هر تحقیق تاریخی، شناخت، بررسی و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مهم‌ترین لوازم و ابزار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بدون شناخت و بررسی انتقادی منابع، هیچ تحقیق و پژوهشی علمی نخواهد بود و به فرجام درست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نیز، در پدید آوردن این اثر، تلاش داشعه است که حتی‌الامکان با نگاه انتقادی، ازمنابع و اسناد و مدارک مربوط به قیام عشایر جنوب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منابعی که نویسنده در نوشتن این کتاب از آنها استفاده کرده است به دو دستة قبل و بعد از انقلاب تقسیم می‌شود</w:t>
      </w:r>
      <w:r>
        <w:rPr>
          <w:rFonts w:eastAsia="IRNazanin" w:cs="IRNazanin"/>
          <w:color w:val="111111"/>
          <w:sz w:val="28"/>
          <w:szCs w:val="28"/>
          <w:rtl w:val="true"/>
          <w:lang w:bidi="fa-IR"/>
        </w:rPr>
        <w:t>:</w:t>
      </w:r>
    </w:p>
    <w:p>
      <w:pPr>
        <w:pStyle w:val="Heading3"/>
        <w:numPr>
          <w:ilvl w:val="2"/>
          <w:numId w:val="1"/>
        </w:numPr>
        <w:rPr/>
      </w:pPr>
      <w:bookmarkStart w:id="20" w:name="__RefHeading___Toc2479416_3804643083"/>
      <w:bookmarkStart w:id="21" w:name="_Toc7"/>
      <w:bookmarkEnd w:id="20"/>
      <w:r>
        <w:rPr>
          <w:rtl w:val="true"/>
        </w:rPr>
        <w:t>منابع قبل از انقلاب</w:t>
      </w:r>
      <w:r>
        <w:rPr>
          <w:rtl w:val="true"/>
        </w:rPr>
        <w:t>:</w:t>
      </w:r>
      <w:bookmarkEnd w:id="21"/>
    </w:p>
    <w:p>
      <w:pPr>
        <w:pStyle w:val="Heading3"/>
        <w:numPr>
          <w:ilvl w:val="2"/>
          <w:numId w:val="1"/>
        </w:numPr>
        <w:rPr/>
      </w:pPr>
      <w:bookmarkStart w:id="22" w:name="__RefHeading___Toc2479418_3804643083"/>
      <w:bookmarkStart w:id="23" w:name="_Toc8"/>
      <w:bookmarkEnd w:id="22"/>
      <w:r>
        <w:rPr>
          <w:rtl w:val="true"/>
        </w:rPr>
        <w:t>الف</w:t>
      </w:r>
      <w:r>
        <w:rPr>
          <w:rtl w:val="true"/>
        </w:rPr>
        <w:t xml:space="preserve">) </w:t>
      </w:r>
      <w:r>
        <w:rPr>
          <w:rtl w:val="true"/>
        </w:rPr>
        <w:t>روزنامه‌ها</w:t>
      </w:r>
      <w:r>
        <w:rPr>
          <w:rtl w:val="true"/>
        </w:rPr>
        <w:t>:</w:t>
      </w:r>
      <w:bookmarkEnd w:id="23"/>
    </w:p>
    <w:p>
      <w:pPr>
        <w:pStyle w:val="BookText"/>
        <w:rPr/>
      </w:pPr>
      <w:r>
        <w:rPr>
          <w:rFonts w:ascii="IRNazanin" w:hAnsi="IRNazanin" w:eastAsia="IRNazanin"/>
          <w:color w:val="111111"/>
          <w:sz w:val="28"/>
          <w:sz w:val="28"/>
          <w:szCs w:val="28"/>
          <w:rtl w:val="true"/>
          <w:lang w:bidi="fa-IR"/>
        </w:rPr>
        <w:t xml:space="preserve">یکی از نخستین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سالهای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کشور، روزنامه‌ها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گونه که از نام آن برمی‌آید ـ به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انتشار اخبار و وقایع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انتشار وقایع و اخبار روزانه در رسانة خبری ـ ژورنالیستی ـ‌آن گونه که درخور یک تحقیق تاریخی مستند و مستدل است، نمی‌تواند از دقت و صحت لازم برخوردار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رژیم‌های استبدادی مطالب روزنامه‌ها، غالباً تحت تأثیر و تأیید حاکمان و حکومت‌هاست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مطالب این گونه منابع، تا اندازه زیادی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رسمی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به شمار می‌آید؛ و کمتر اتفاق می‌افتد که رسانه‌های رسمی، رخدادها و وقایع را آن گونه که حادث شده، چاپ و منتشر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چنین ویژگی‌ها و شرایط؛ تلاش شده است تا در استفاده از مطالب روزنامه‌ها و استناد به آن، مطالب صحیح و سقیم از یکدیگر منفک و مجزا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اکثر مطالب روزنامه‌های وقت، عبارت از اطلاعات و اخبار رسمی، گفته‌ها و مصاحبه‌های حاکمان سیاسی و نظامی درگیر حادثه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گاه که مسئولان رژیم، سخن از پیروزی و موفقیت دولتیان داده‌اند، مطالب، برجسته و چشمگیر است؛ و در مواقعی که ناکامی و هزیمت نظامیان، محرز و مسلم بوده، اطلاع رسانی و اخبار، کاملاً ضعیف و یا حتی به سکوت برگزار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متعددی از این برخورد دوگانه، در روزنامه‌ها و مجلات وقت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دو روزنامه مشهور و اصلی کشور، یعنی کیهان و اطلاعات، که تقریباً مطالب آنها درباره قیام عشایر یکسان و همانند است، نگارنده از روزنامه‌های دیگر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پیغام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روزنامه‌ها و هفته‌نامه‌های محلی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غالباً در شیراز چاپ و منتشر می‌شد – استفاده کرده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معروفترین روزنامه محلی فارس و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مطالب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غائله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بسیار اندک و مختصر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روزنامه‌ها و نشریات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در کانون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محدودیت بیشتری برخوردار بوده؛ و با ترس و لرز زیادتری، مطلب منتشر می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روزنامه پارس، غالباً اعلامیه‌ها و مصاحبه‌های رجال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مستقر در شیراز را چاپ و منتشر می‌نموده؛ و سر مقاله‌هایی تأییدآمیز در باب این مصاحبه‌ها و اعلامیه‌ها انتشار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خبرهای 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گونه‌ای مختصر، اخبار تغییر و تحولات مهم را درج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سلطه سنگین سانسور، همین مختصر مطالب و اخبار، می‌تواند مورد استفاده محقق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روزنامة پارس، نشریة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مورد استفاده و بهر‌ه‌برداری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نیز مطالب مختصر و اخبار اندکی از وقایع جاری فارس ارایه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بررسی هفتگی حوادث سیاسی جهان، اشاره‌ای به وقایع فارس ندارد و تنها به صورت مختصر، اخبار قتل دو پاسبان در شیراز، دستگیری نصیرکیانی، تسلیم شدن حبیب شهبازی و قتل </w:t>
      </w:r>
      <w:bookmarkStart w:id="24" w:name="pg2334_12546"/>
    </w:p>
    <w:p>
      <w:pPr>
        <w:pStyle w:val="BookText"/>
        <w:rPr/>
      </w:pPr>
      <w:bookmarkEnd w:id="24"/>
      <w:r>
        <w:rPr>
          <w:rFonts w:ascii="IRNazanin" w:hAnsi="IRNazanin" w:eastAsia="IRNazanin"/>
          <w:color w:val="111111"/>
          <w:sz w:val="28"/>
          <w:sz w:val="28"/>
          <w:szCs w:val="28"/>
          <w:rtl w:val="true"/>
          <w:lang w:bidi="fa-IR"/>
        </w:rPr>
        <w:t>عبدالله ضرغام‌پور را منتشر کرده است</w:t>
      </w:r>
      <w:r>
        <w:rPr>
          <w:rFonts w:eastAsia="IRNazanin" w:cs="IRNazanin"/>
          <w:color w:val="111111"/>
          <w:sz w:val="28"/>
          <w:szCs w:val="28"/>
          <w:rtl w:val="true"/>
          <w:lang w:bidi="fa-IR"/>
        </w:rPr>
        <w:t>.</w:t>
      </w:r>
    </w:p>
    <w:p>
      <w:pPr>
        <w:pStyle w:val="Heading3"/>
        <w:numPr>
          <w:ilvl w:val="2"/>
          <w:numId w:val="1"/>
        </w:numPr>
        <w:rPr/>
      </w:pPr>
      <w:bookmarkStart w:id="25" w:name="__RefHeading___Toc2479420_3804643083"/>
      <w:bookmarkStart w:id="26" w:name="_Toc9"/>
      <w:bookmarkEnd w:id="25"/>
      <w:r>
        <w:rPr>
          <w:rtl w:val="true"/>
        </w:rPr>
        <w:t>ب</w:t>
      </w:r>
      <w:r>
        <w:rPr>
          <w:rtl w:val="true"/>
        </w:rPr>
        <w:t xml:space="preserve">) </w:t>
      </w:r>
      <w:r>
        <w:rPr>
          <w:rtl w:val="true"/>
        </w:rPr>
        <w:t>مجلات</w:t>
      </w:r>
      <w:r>
        <w:rPr>
          <w:rtl w:val="true"/>
        </w:rPr>
        <w:t>:</w:t>
      </w:r>
      <w:bookmarkEnd w:id="26"/>
    </w:p>
    <w:p>
      <w:pPr>
        <w:pStyle w:val="BookText"/>
        <w:rPr/>
      </w:pPr>
      <w:r>
        <w:rPr>
          <w:rFonts w:ascii="IRNazanin" w:hAnsi="IRNazanin" w:eastAsia="IRNazanin"/>
          <w:color w:val="111111"/>
          <w:sz w:val="28"/>
          <w:sz w:val="28"/>
          <w:szCs w:val="28"/>
          <w:rtl w:val="true"/>
          <w:lang w:bidi="fa-IR"/>
        </w:rPr>
        <w:t xml:space="preserve">تمام ویژگی‌ها و شرایطی که موجب محدودیت مطالب روزنامه‌ها، می‌گردید؛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صادق و ساری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غالباً به دو دستة نظامی و معمولی ـ یا غیرنظامی ـ تقسیم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مجلات نظامی، مخصوص مراکز و دسته‌های نظامی؛ چون ارتش، ژاندارمری و شهربانی بوده و بیشتر جنبة داخلی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مجلات نظامی، که اکثراً به صورت ماهانه منتشر می‌شده؛ جز اخبار موفقیت و پیروزی، هیچ نقلی از شکست و ناکامی در میان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مجلات نظامی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ماهنامه ارتش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 ژاندارمری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 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مجلات غیرنظامی و عمومی، که حاوی اطلاعات سیاسی و اجتماعی عصر بوده؛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 و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مقالات و گزارش‌های نسبتاً مفصلی دربارة برخی وقایع جنوب منتشر نموده‌اند؛ استفاده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مقالات و گزارش‌های به صلاحدید مسئولان مربوطه و به طرفداری رژیم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لابلای این مقالات و گزارشها، مطالب قابل بهره‌برداری و استفاده نیز وجود دارد</w:t>
      </w:r>
      <w:r>
        <w:rPr>
          <w:rFonts w:eastAsia="IRNazanin" w:cs="IRNazanin"/>
          <w:color w:val="111111"/>
          <w:sz w:val="28"/>
          <w:szCs w:val="28"/>
          <w:rtl w:val="true"/>
          <w:lang w:bidi="fa-IR"/>
        </w:rPr>
        <w:t>.</w:t>
      </w:r>
    </w:p>
    <w:p>
      <w:pPr>
        <w:pStyle w:val="Heading3"/>
        <w:numPr>
          <w:ilvl w:val="2"/>
          <w:numId w:val="1"/>
        </w:numPr>
        <w:rPr/>
      </w:pPr>
      <w:bookmarkStart w:id="27" w:name="__RefHeading___Toc2479422_3804643083"/>
      <w:bookmarkStart w:id="28" w:name="_Toc10"/>
      <w:bookmarkEnd w:id="27"/>
      <w:r>
        <w:rPr>
          <w:rtl w:val="true"/>
        </w:rPr>
        <w:t>پ</w:t>
      </w:r>
      <w:r>
        <w:rPr>
          <w:rtl w:val="true"/>
        </w:rPr>
        <w:t>)</w:t>
      </w:r>
      <w:r>
        <w:rPr>
          <w:rtl w:val="true"/>
        </w:rPr>
        <w:t>اسناد</w:t>
      </w:r>
      <w:r>
        <w:rPr>
          <w:rtl w:val="true"/>
        </w:rPr>
        <w:t>:</w:t>
      </w:r>
      <w:bookmarkEnd w:id="2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دیگر بر هیچ پژوهشگری پوشیده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درست و صحیح از آن، یکی از مهم‌ترین ارکان تاریخ‌نگاری علمی است؛ و بدون استفاده از اسناد، تاریخ‌نگاری معاصر تقریباً بی‌فایده و بی‌معنا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بندتو کروچه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ایتالیایی </w:t>
      </w: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نه هرگز از روایات، بلکه از اسناد ساخته می‌شود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بنابراین ارزش اسناد و اهمیت استفاده از آن؛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محقق با دید‌ة تیزبین خویش، بایستی اسناد صحیح و سقیم را از هم متمایز و مجزا نموده؛ و پس </w:t>
      </w:r>
      <w:bookmarkStart w:id="29" w:name="pg2334_12547"/>
    </w:p>
    <w:p>
      <w:pPr>
        <w:pStyle w:val="BookText"/>
        <w:rPr/>
      </w:pPr>
      <w:bookmarkEnd w:id="29"/>
      <w:r>
        <w:rPr>
          <w:rFonts w:ascii="IRNazanin" w:hAnsi="IRNazanin" w:eastAsia="IRNazanin"/>
          <w:color w:val="111111"/>
          <w:sz w:val="28"/>
          <w:sz w:val="28"/>
          <w:szCs w:val="28"/>
          <w:rtl w:val="true"/>
          <w:lang w:bidi="fa-IR"/>
        </w:rPr>
        <w:t>از تطبیق آن با روایات و واقعیت‌ها، بهره‌برداری بهینه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تألیف کتاب حاضر، انبوهی از اسناد و مدارک محرمانه و سری حکومتی را مطالعه و ملاحظه نموده؛ و با در نظر گرفتن شرایط صحیح استفاده از آن، بهره‌برداری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هزار برگ از این اسناد، در بایگانی اسناد محرمانه و سری ساواک، نگهداری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تمام شخصیت‌هایی که در وقایع سال‌های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از انحا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غائله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بوده‌اند، پرونده انفرادی یا جمعی داشته‌اند و این اسناد در تبیین واقعیت ها و حقایق کمک بزرگی به محقق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خام، البته بایستی با دقت و احتیاط تام، ملاحظه و استفاده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اسناد مضبوط در پرونده‌های انفرادی، از اسناد موجود در پرونده‌های مربوط به عشایر کهگیلویه و بویراحمد و عشایر فارس،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مجموعه‌های اسنادی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که تاکنون بوسیله مراکز مطالعاتی و تحقیقاتی منتشر گردیده؛ متضمن اهمیت بسیاری است، که در بخش منابع بعد از انقلاب معرفی شده است</w:t>
      </w:r>
      <w:r>
        <w:rPr>
          <w:rFonts w:eastAsia="IRNazanin" w:cs="IRNazanin"/>
          <w:color w:val="111111"/>
          <w:sz w:val="28"/>
          <w:szCs w:val="28"/>
          <w:rtl w:val="true"/>
          <w:lang w:bidi="fa-IR"/>
        </w:rPr>
        <w:t>.</w:t>
      </w:r>
    </w:p>
    <w:p>
      <w:pPr>
        <w:pStyle w:val="Heading3"/>
        <w:numPr>
          <w:ilvl w:val="2"/>
          <w:numId w:val="1"/>
        </w:numPr>
        <w:rPr/>
      </w:pPr>
      <w:bookmarkStart w:id="30" w:name="__RefHeading___Toc2479424_3804643083"/>
      <w:bookmarkStart w:id="31" w:name="_Toc11"/>
      <w:bookmarkEnd w:id="30"/>
      <w:r>
        <w:rPr>
          <w:rtl w:val="true"/>
        </w:rPr>
        <w:t>ت</w:t>
      </w:r>
      <w:r>
        <w:rPr>
          <w:rtl w:val="true"/>
        </w:rPr>
        <w:t xml:space="preserve">) </w:t>
      </w:r>
      <w:r>
        <w:rPr>
          <w:rtl w:val="true"/>
        </w:rPr>
        <w:t>کتب</w:t>
      </w:r>
      <w:r>
        <w:rPr>
          <w:rtl w:val="true"/>
        </w:rPr>
        <w:t>:</w:t>
      </w:r>
      <w:bookmarkEnd w:id="31"/>
    </w:p>
    <w:p>
      <w:pPr>
        <w:pStyle w:val="BookText"/>
        <w:rPr/>
      </w:pPr>
      <w:r>
        <w:rPr>
          <w:rFonts w:ascii="IRNazanin" w:hAnsi="IRNazanin" w:eastAsia="IRNazanin"/>
          <w:color w:val="111111"/>
          <w:sz w:val="28"/>
          <w:sz w:val="28"/>
          <w:szCs w:val="28"/>
          <w:rtl w:val="true"/>
          <w:lang w:bidi="fa-IR"/>
        </w:rPr>
        <w:t xml:space="preserve">مهم ترین کتابهایی که دربارة وقایع سال‌های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غائله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عبارتند از</w:t>
      </w:r>
      <w:r>
        <w:rPr>
          <w:rFonts w:eastAsia="IRNazanin" w:cs="IRNazanin"/>
          <w:color w:val="111111"/>
          <w:sz w:val="28"/>
          <w:szCs w:val="28"/>
          <w:rtl w:val="true"/>
          <w:lang w:bidi="fa-IR"/>
        </w:rPr>
        <w:t>:</w:t>
      </w:r>
    </w:p>
    <w:p>
      <w:pPr>
        <w:pStyle w:val="Heading3"/>
        <w:numPr>
          <w:ilvl w:val="2"/>
          <w:numId w:val="1"/>
        </w:numPr>
        <w:rPr/>
      </w:pPr>
      <w:bookmarkStart w:id="32" w:name="__RefHeading___Toc2479426_3804643083"/>
      <w:bookmarkStart w:id="33" w:name="_Toc12"/>
      <w:bookmarkEnd w:id="32"/>
      <w:r>
        <w:rPr/>
        <w:t>1</w:t>
      </w:r>
      <w:r>
        <w:rPr>
          <w:rtl w:val="true"/>
        </w:rPr>
        <w:t>ـ تاریخچة عملیات نظامی جنوب</w:t>
      </w:r>
      <w:bookmarkEnd w:id="3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تاریخچة عملیات نظامی جنوب</w:t>
      </w:r>
      <w:r>
        <w:rPr>
          <w:rFonts w:eastAsia="IRNazanin" w:cs="IRNazanin"/>
          <w:color w:val="111111"/>
          <w:sz w:val="28"/>
          <w:szCs w:val="28"/>
          <w:rtl w:val="true"/>
          <w:lang w:bidi="fa-IR"/>
        </w:rPr>
        <w:t>:</w:t>
      </w:r>
      <w:r>
        <w:rPr>
          <w:rStyle w:val="FootnoteAnchor"/>
          <w:rtl w:val="true"/>
        </w:rPr>
        <w:footnoteReference w:id="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مفصل‌ترین و مهم‌ترین کتابی است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غائله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 و مؤلف آن ارتشبد بهرام آریاناست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مبالغه‌گویی ارتشبد بهرام آریانا و مطالب گزاف و عاری از واقعیت و حقیقت، که در جای جای اثر موجود است؛ تألیف وی یک تک‌نگاری مهم دربارة قیام عشایر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منابع نظامی که به طرفداری و حمایت از دولتیان نگاشته شده؛ بایستی با دقت و احتیاط تام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نباید خوشبینانه نگاه کرد و دربست مطالب آن را پذیرفت؛ و نه بدبینانه و از پیش </w:t>
      </w:r>
      <w:bookmarkStart w:id="34" w:name="pg2334_12548"/>
    </w:p>
    <w:p>
      <w:pPr>
        <w:pStyle w:val="BookText"/>
        <w:rPr/>
      </w:pPr>
      <w:bookmarkEnd w:id="34"/>
      <w:r>
        <w:rPr>
          <w:rFonts w:ascii="IRNazanin" w:hAnsi="IRNazanin" w:eastAsia="IRNazanin"/>
          <w:color w:val="111111"/>
          <w:sz w:val="28"/>
          <w:sz w:val="28"/>
          <w:szCs w:val="28"/>
          <w:rtl w:val="true"/>
          <w:lang w:bidi="fa-IR"/>
        </w:rPr>
        <w:t>مطرود به آنها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 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می‌گوید؛ مطالب کتاب آریانا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مطابقت با اسناد و اطلاعات دیگر می‌تواند قابل استفاده باشد</w:t>
      </w:r>
      <w:r>
        <w:rPr>
          <w:rFonts w:eastAsia="IRNazanin" w:cs="IRNazanin"/>
          <w:color w:val="111111"/>
          <w:sz w:val="28"/>
          <w:szCs w:val="28"/>
          <w:rtl w:val="true"/>
          <w:lang w:bidi="fa-IR"/>
        </w:rPr>
        <w:t xml:space="preserve">.» </w:t>
      </w:r>
      <w:r>
        <w:rPr>
          <w:rStyle w:val="FootnoteAnchor"/>
          <w:rtl w:val="true"/>
        </w:rPr>
        <w:footnoteReference w:id="7"/>
      </w:r>
    </w:p>
    <w:p>
      <w:pPr>
        <w:pStyle w:val="Heading3"/>
        <w:numPr>
          <w:ilvl w:val="2"/>
          <w:numId w:val="1"/>
        </w:numPr>
        <w:rPr/>
      </w:pPr>
      <w:bookmarkStart w:id="35" w:name="__RefHeading___Toc2479428_3804643083"/>
      <w:bookmarkStart w:id="36" w:name="_Toc13"/>
      <w:bookmarkEnd w:id="35"/>
      <w:r>
        <w:rPr/>
        <w:t>2</w:t>
      </w:r>
      <w:r>
        <w:rPr>
          <w:rtl w:val="true"/>
        </w:rPr>
        <w:t>ـ نتایج عملیات جنوب‌</w:t>
      </w:r>
      <w:bookmarkEnd w:id="36"/>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نتایج عملیات جنوب</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کتابچة مختصری است در باب نتایجی که یک نظامی، از درگیری و جنگ با عشایر جنوب، استنباط و استحصال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واقع تجربیات خود و همکاران را در این کتابچة مختصر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مؤلف این کتاب نیز بهرام آریانا بوده است</w:t>
      </w:r>
      <w:r>
        <w:rPr>
          <w:rFonts w:eastAsia="IRNazanin" w:cs="IRNazanin"/>
          <w:color w:val="111111"/>
          <w:sz w:val="28"/>
          <w:szCs w:val="28"/>
          <w:rtl w:val="true"/>
          <w:lang w:bidi="fa-IR"/>
        </w:rPr>
        <w:t>.</w:t>
      </w:r>
    </w:p>
    <w:p>
      <w:pPr>
        <w:pStyle w:val="Heading3"/>
        <w:numPr>
          <w:ilvl w:val="2"/>
          <w:numId w:val="1"/>
        </w:numPr>
        <w:rPr/>
      </w:pPr>
      <w:bookmarkStart w:id="37" w:name="__RefHeading___Toc2479430_3804643083"/>
      <w:bookmarkStart w:id="38" w:name="_Toc14"/>
      <w:bookmarkEnd w:id="37"/>
      <w:r>
        <w:rPr/>
        <w:t>3</w:t>
      </w:r>
      <w:r>
        <w:rPr>
          <w:rtl w:val="true"/>
        </w:rPr>
        <w:t>ـ انقلاب سفید</w:t>
      </w:r>
      <w:r>
        <w:rPr>
          <w:rtl w:val="true"/>
        </w:rPr>
        <w:t>:</w:t>
      </w:r>
      <w:bookmarkEnd w:id="38"/>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انقلاب سفید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این کتاب که ظاهراً به قلم محمدرضا شاه پهلوی است؛ در باب اصول انقلاب سفید و آثار و پیامدهای آن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به مخالفان انقلاب سفید و یا به تعبیر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اعمال نفوذ خارجی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که عبارتند از</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به اصطلاح رجال سیاسی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فئودال‌ها؛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در جنوب ایران فعال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باصطلاح روحانیون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شروع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مورد استفاده سیاست یکی از دول خارجی واقع میشدند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در این کتاب ادعا کرده است که در نطق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کرده بود که دو گروه با برنامة انقلاب سفید مخالفت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ارتجاع سیاه که بخاطر حفظ منافع خود مایلند ملت ایران در غرقاب مذلت و فقر و بیعدالتی بماند، و دیگری قوای مخرب سرخ که هدف آن اضمحلال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ادامه می‌گوید که پیش‌بینی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کاملاً وارد و واقع‌بینانه بود، زیرا بلافاصله اقدامات تخریبی فراوانی حتی همراه با قتل و شرارت آغاز شد که مهمترین آنها بلوای جنوب و غائله نامیمون تهران در </w:t>
      </w:r>
      <w:bookmarkStart w:id="39" w:name="pg2334_12549"/>
    </w:p>
    <w:p>
      <w:pPr>
        <w:pStyle w:val="BookText"/>
        <w:rPr/>
      </w:pPr>
      <w:bookmarkEnd w:id="39"/>
      <w:r>
        <w:rPr>
          <w:rFonts w:ascii="IRNazanin" w:hAnsi="IRNazanin" w:eastAsia="IRNazanin"/>
          <w:color w:val="111111"/>
          <w:sz w:val="28"/>
          <w:sz w:val="28"/>
          <w:szCs w:val="28"/>
          <w:rtl w:val="true"/>
          <w:lang w:bidi="fa-IR"/>
        </w:rPr>
        <w:t xml:space="preserve">خرداد سال بعد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غائله بتحریک عوامل ارتجاع توسط شخصی صورت گرفت که مدعی روحانیت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بلوای پانزدهم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نمونه اتحاد نامقدس دو جناح ارتجاع سیاه و قوای مخرب سرخ بود که با پول دسته‌ای از ملاکین که مشمول قانون اصلاحات ارضی شده بودند انجام گرفت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 واقع، تحلیل رجال عصر پهلوی دوم از وقایع سال‌های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این بود که عده‌ای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اشرار و اوباش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مالکین و فئودال‌ها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ناراضی بودند؛ دست به قیام و شورش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آنان، نمونه‌های بارز و برجسته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غائله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غائله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40" w:name="__RefHeading___Toc2479432_3804643083"/>
      <w:bookmarkStart w:id="41" w:name="_Toc15"/>
      <w:bookmarkEnd w:id="40"/>
      <w:r>
        <w:rPr/>
        <w:t>5</w:t>
      </w:r>
      <w:r>
        <w:rPr>
          <w:rtl w:val="true"/>
        </w:rPr>
        <w:t>ـ تاریخ نیروی هوائی شاهنشاهی</w:t>
      </w:r>
      <w:r>
        <w:rPr>
          <w:rtl w:val="true"/>
        </w:rPr>
        <w:t>:</w:t>
      </w:r>
      <w:bookmarkEnd w:id="41"/>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تاریخ نیروی هوائی شاهنشاهی</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این اثر، به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 و قاطع هواپیماهای نیروی هوائی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سرکوب قیام عشایر جنوب،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پاس ابراز لیاقت در عملیات رزمی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یاغیان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فرمان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بیست و دو نفر از خلبانان و کارکنان فنی نیروی هوائی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و مدال، اعطا شده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دراین میان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افسر خلبان نشان سپه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افسر خلبان مدال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خلبان نشان لیاقت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ستوانیار خلبان مدال افتخار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افسر فنی نشان لیاقت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افسر فنی نشان افتخار</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42" w:name="__RefHeading___Toc2479434_3804643083"/>
      <w:bookmarkStart w:id="43" w:name="_Toc16"/>
      <w:bookmarkEnd w:id="42"/>
      <w:r>
        <w:rPr/>
        <w:t>6</w:t>
      </w:r>
      <w:r>
        <w:rPr>
          <w:rtl w:val="true"/>
        </w:rPr>
        <w:t>ـ تاریخ پنجاه ساله نیروی زمینی شاهنشاهی ایران</w:t>
      </w:r>
      <w:r>
        <w:rPr>
          <w:rtl w:val="true"/>
        </w:rPr>
        <w:t>:</w:t>
      </w:r>
      <w:bookmarkEnd w:id="43"/>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تاریخ پنجاه ساله نیروی زمینی شاهنشاهی ایران</w:t>
      </w:r>
      <w:r>
        <w:rPr>
          <w:rFonts w:eastAsia="IRNazanin" w:cs="IRNazanin"/>
          <w:color w:val="111111"/>
          <w:sz w:val="28"/>
          <w:szCs w:val="28"/>
          <w:rtl w:val="true"/>
          <w:lang w:bidi="fa-IR"/>
        </w:rPr>
        <w:t>:</w:t>
      </w:r>
      <w:r>
        <w:rPr>
          <w:rStyle w:val="FootnoteAnchor"/>
          <w:rtl w:val="true"/>
        </w:rPr>
        <w:footnoteReference w:id="1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مطلبی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عملیات جنوب </w:t>
      </w:r>
      <w:r>
        <w:rPr>
          <w:rFonts w:eastAsia="IRNazanin" w:cs="IRNazanin"/>
          <w:color w:val="111111"/>
          <w:sz w:val="28"/>
          <w:szCs w:val="28"/>
          <w:lang w:bidi="fa-IR"/>
        </w:rPr>
        <w:t>2521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تمام آن برگرفته از تاریخچه عملیات نظامی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اثر، به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عملیات، علت بوجود آمدن شورش، استعداد شورشیان، جنگ‌افزار شورشیان، ویژگیهای اشرار، استعداد و گسترش نیروهای خودی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مختصری </w:t>
      </w:r>
      <w:bookmarkStart w:id="44" w:name="pg2334_12550"/>
    </w:p>
    <w:p>
      <w:pPr>
        <w:pStyle w:val="BookText"/>
        <w:rPr/>
      </w:pPr>
      <w:bookmarkEnd w:id="44"/>
      <w:r>
        <w:rPr>
          <w:rFonts w:ascii="IRNazanin" w:hAnsi="IRNazanin" w:eastAsia="IRNazanin"/>
          <w:color w:val="111111"/>
          <w:sz w:val="28"/>
          <w:sz w:val="28"/>
          <w:szCs w:val="28"/>
          <w:rtl w:val="true"/>
          <w:lang w:bidi="fa-IR"/>
        </w:rPr>
        <w:t xml:space="preserve">در مورد زمین و منطقه عملیات، وضعیت جوی، مرحله یکم عملیات، مرحله دوم عملیات، مرحله سوم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چهارم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داده‌اند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45" w:name="__RefHeading___Toc2479436_3804643083"/>
      <w:bookmarkStart w:id="46" w:name="_Toc17"/>
      <w:bookmarkEnd w:id="45"/>
      <w:r>
        <w:rPr/>
        <w:t>7</w:t>
      </w:r>
      <w:r>
        <w:rPr>
          <w:rtl w:val="true"/>
        </w:rPr>
        <w:t>ـ مجموعه تألیفات، نطقها، پیامها، مصاحبه‌ها و بیانات اعلیحضرت همایون محمد رضا شاه پهلوی آریامهر شاهنشاه ایران</w:t>
      </w:r>
      <w:r>
        <w:rPr>
          <w:rtl w:val="true"/>
        </w:rPr>
        <w:t>:</w:t>
      </w:r>
      <w:bookmarkEnd w:id="46"/>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مجموعه تألیفات، نطقها، پیامها، مصاحبه‌ها و بیانات اعلیحضرت همایون محمد رضا شاه پهلوی آریامهر شاهنشاه ایران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مجموعه مذکور، مهم‌ترین مطالبی که محمدرضا شاه در باب وقایع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قتل ملک‌عابدی گرفته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غائله جنوب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غائله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نموده،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باید توجه داشت، برخی از سخنان و گفته‌های تند و خشمگینانه وی جرح و تعدیل شده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هر حال، سخنرانی‌های وی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کنگره شرکت‌های تعاونی و روستائی ایران؛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فرودگاه وحدتی دزفول؛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بیرجند؛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کرمان؛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همدان؛ و اول مهر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قزوین و بوئین زهرا؛ از مهم‌ترین و مشهورترین سخنرانی‌های محمدرضا شاه است، که به تصریح و تلویح قیام عشایر را محکوم و مورد حمله قرار داده است</w:t>
      </w:r>
      <w:r>
        <w:rPr>
          <w:rFonts w:eastAsia="IRNazanin" w:cs="IRNazanin"/>
          <w:color w:val="111111"/>
          <w:sz w:val="28"/>
          <w:szCs w:val="28"/>
          <w:rtl w:val="true"/>
          <w:lang w:bidi="fa-IR"/>
        </w:rPr>
        <w:t xml:space="preserve">. </w:t>
      </w:r>
      <w:r>
        <w:rPr>
          <w:rStyle w:val="FootnoteAnchor"/>
          <w:rtl w:val="true"/>
        </w:rPr>
        <w:footnoteReference w:id="19"/>
      </w:r>
    </w:p>
    <w:p>
      <w:pPr>
        <w:pStyle w:val="Heading3"/>
        <w:numPr>
          <w:ilvl w:val="2"/>
          <w:numId w:val="1"/>
        </w:numPr>
        <w:rPr/>
      </w:pPr>
      <w:bookmarkStart w:id="47" w:name="__RefHeading___Toc2479438_3804643083"/>
      <w:bookmarkStart w:id="48" w:name="_Toc18"/>
      <w:bookmarkEnd w:id="47"/>
      <w:r>
        <w:rPr/>
        <w:t>8</w:t>
      </w:r>
      <w:r>
        <w:rPr>
          <w:rtl w:val="true"/>
        </w:rPr>
        <w:t xml:space="preserve"> </w:t>
      </w:r>
      <w:r>
        <w:rPr>
          <w:rtl w:val="true"/>
        </w:rPr>
        <w:t>ـ پاسخ به تاریخ</w:t>
      </w:r>
      <w:r>
        <w:rPr>
          <w:rtl w:val="true"/>
        </w:rPr>
        <w:t>:</w:t>
      </w:r>
      <w:bookmarkEnd w:id="48"/>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پاسخ به تاریخ</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دیگری که منسوب به محمدرضاشاه پهلوی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شاه سخنان و مواضع سابق خود را درباره حوادث فارس تکرار کرده است</w:t>
      </w:r>
      <w:r>
        <w:rPr>
          <w:rFonts w:eastAsia="IRNazanin" w:cs="IRNazanin"/>
          <w:color w:val="111111"/>
          <w:sz w:val="28"/>
          <w:szCs w:val="28"/>
          <w:rtl w:val="true"/>
          <w:lang w:bidi="fa-IR"/>
        </w:rPr>
        <w:t>.</w:t>
      </w:r>
      <w:r>
        <w:rPr>
          <w:rStyle w:val="FootnoteAnchor"/>
          <w:rtl w:val="true"/>
        </w:rPr>
        <w:footnoteReference w:id="21"/>
      </w:r>
      <w:bookmarkStart w:id="49" w:name="pg2334_12551"/>
    </w:p>
    <w:p>
      <w:pPr>
        <w:pStyle w:val="Heading3"/>
        <w:numPr>
          <w:ilvl w:val="2"/>
          <w:numId w:val="1"/>
        </w:numPr>
        <w:rPr/>
      </w:pPr>
      <w:bookmarkStart w:id="50" w:name="__RefHeading___Toc2479440_3804643083"/>
      <w:bookmarkStart w:id="51" w:name="_Toc19"/>
      <w:bookmarkEnd w:id="49"/>
      <w:bookmarkEnd w:id="50"/>
      <w:r>
        <w:rPr/>
        <w:t>9</w:t>
      </w:r>
      <w:r>
        <w:rPr>
          <w:rtl w:val="true"/>
        </w:rPr>
        <w:t>ـ فرهنگ عامیانة عشایر بویراحمدی و کهگیلویه</w:t>
      </w:r>
      <w:r>
        <w:rPr>
          <w:rtl w:val="true"/>
        </w:rPr>
        <w:t>:</w:t>
      </w:r>
      <w:bookmarkEnd w:id="51"/>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فرهنگ عامیانة عشایر بویراحمدی و کهگیلویه</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تنها کتابی که پیش از انقلاب، راجع به کهگیلویه و بویراحمد انتشار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عامیانه عشایر بویراحمدی و کهگیلویه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آن که پژوهشگر می‌توانست مطالب ارزشمند و بااهمیتی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عامیانه عشایر بویراحمدی و کهگیلویه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و منتشر نماید؛ به دلایلی نامعلوم، بر مواردی بی‌مایه و نادرست تأکید و تکیه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وی در راستای اهداف رژیم پهلوی و در جهت تحقیر و تخریب فرهنگ بومی ایلات و عشایر منطقه، به انتشار چنین مطالبی ـ که گه‌گاه موهن و دروغین است ـ دست یازیده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مؤلف کتاب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بیت شعر به نقل از محلیان ـ که البته ناقص و مغلوط است ـ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عبداله‌خان ضرغامپور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ملاغلامحسین سیاهپور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غلامحسن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پسر عموی ملاغلامحسین ـ ثبت و ضبط کرده است</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به علاوه، در پی نوشت کتاب، توضیحاتی راجع به هر سه نفر آورده، که برخی از موارد آن نیز مغلوط و معیوب است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عبداله‌خان ضرغامپور در جنوب قیام مسلحانه کرد و در خرداد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غلامحسین جلیل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گوجستان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 و با عبداله‌خان ضرغامپور همکاری می‌کرد</w:t>
      </w:r>
      <w:r>
        <w:rPr>
          <w:rFonts w:eastAsia="IRNazanin" w:cs="IRNazanin"/>
          <w:color w:val="111111"/>
          <w:sz w:val="28"/>
          <w:szCs w:val="28"/>
          <w:rtl w:val="true"/>
          <w:lang w:bidi="fa-IR"/>
        </w:rPr>
        <w:t xml:space="preserve">.» </w:t>
      </w:r>
      <w:r>
        <w:rPr>
          <w:rStyle w:val="FootnoteAnchor"/>
          <w:rtl w:val="true"/>
        </w:rPr>
        <w:footnoteReference w:id="26"/>
      </w:r>
    </w:p>
    <w:p>
      <w:pPr>
        <w:pStyle w:val="Heading3"/>
        <w:numPr>
          <w:ilvl w:val="2"/>
          <w:numId w:val="1"/>
        </w:numPr>
        <w:rPr/>
      </w:pPr>
      <w:bookmarkStart w:id="52" w:name="__RefHeading___Toc2479442_3804643083"/>
      <w:bookmarkStart w:id="53" w:name="_Toc20"/>
      <w:bookmarkEnd w:id="52"/>
      <w:r>
        <w:rPr>
          <w:rtl w:val="true"/>
        </w:rPr>
        <w:t>منابع بعد از انقلاب</w:t>
      </w:r>
      <w:bookmarkEnd w:id="53"/>
    </w:p>
    <w:p>
      <w:pPr>
        <w:pStyle w:val="Heading3"/>
        <w:numPr>
          <w:ilvl w:val="2"/>
          <w:numId w:val="1"/>
        </w:numPr>
        <w:rPr/>
      </w:pPr>
      <w:bookmarkStart w:id="54" w:name="__RefHeading___Toc2479444_3804643083"/>
      <w:bookmarkStart w:id="55" w:name="_Toc21"/>
      <w:bookmarkEnd w:id="54"/>
      <w:r>
        <w:rPr>
          <w:rtl w:val="true"/>
        </w:rPr>
        <w:t>الف</w:t>
      </w:r>
      <w:r>
        <w:rPr>
          <w:rtl w:val="true"/>
        </w:rPr>
        <w:t xml:space="preserve">) </w:t>
      </w:r>
      <w:r>
        <w:rPr>
          <w:rtl w:val="true"/>
        </w:rPr>
        <w:t>مجموعه‌های اسنادی</w:t>
      </w:r>
      <w:bookmarkEnd w:id="55"/>
    </w:p>
    <w:p>
      <w:pPr>
        <w:pStyle w:val="Heading3"/>
        <w:numPr>
          <w:ilvl w:val="2"/>
          <w:numId w:val="1"/>
        </w:numPr>
        <w:rPr/>
      </w:pPr>
      <w:bookmarkStart w:id="56" w:name="__RefHeading___Toc2479446_3804643083"/>
      <w:bookmarkStart w:id="57" w:name="_Toc22"/>
      <w:bookmarkEnd w:id="56"/>
      <w:r>
        <w:rPr/>
        <w:t>1</w:t>
      </w:r>
      <w:r>
        <w:rPr>
          <w:rtl w:val="true"/>
        </w:rPr>
        <w:t>ـ طالقانی و تاریخ</w:t>
      </w:r>
      <w:r>
        <w:rPr>
          <w:rtl w:val="true"/>
        </w:rPr>
        <w:t>:</w:t>
      </w:r>
      <w:bookmarkEnd w:id="5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طالقانی و تاریخ</w:t>
      </w:r>
      <w:r>
        <w:rPr>
          <w:rFonts w:eastAsia="IRNazanin" w:cs="IRNazanin"/>
          <w:color w:val="111111"/>
          <w:sz w:val="28"/>
          <w:szCs w:val="28"/>
          <w:rtl w:val="true"/>
          <w:lang w:bidi="fa-IR"/>
        </w:rPr>
        <w:t>:</w:t>
      </w:r>
      <w:r>
        <w:rPr>
          <w:rStyle w:val="FootnoteAnchor"/>
          <w:rtl w:val="true"/>
        </w:rPr>
        <w:footnoteReference w:id="2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باب زندگی و فعالیت‌های مذهبی، سیاسی و اجتماعی آیت‌الله طالقانی است که حاوی اسناد مهمی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کیفرخواست دادگاه نظامی علیه آیت‌الله طالقانی و دیگر اعضای نهضت آزادی و نیز پاسخ‌ها و ایرادات متهمین و وکلای مدافع آنان در </w:t>
      </w:r>
      <w:bookmarkStart w:id="58" w:name="pg2334_12552"/>
    </w:p>
    <w:p>
      <w:pPr>
        <w:pStyle w:val="BookText"/>
        <w:rPr/>
      </w:pPr>
      <w:bookmarkEnd w:id="58"/>
      <w:r>
        <w:rPr>
          <w:rFonts w:ascii="IRNazanin" w:hAnsi="IRNazanin" w:eastAsia="IRNazanin"/>
          <w:color w:val="111111"/>
          <w:sz w:val="28"/>
          <w:sz w:val="28"/>
          <w:szCs w:val="28"/>
          <w:rtl w:val="true"/>
          <w:lang w:bidi="fa-IR"/>
        </w:rPr>
        <w:t xml:space="preserve">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اسناد و مطالب مهم کتاب حاضر است </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برخی اسناد کتاب، به ویژه اعلامیه‌های آیت‌الله طالقانی در حمایت عشایر فارس، ارزشمند و مفید است</w:t>
      </w:r>
      <w:r>
        <w:rPr>
          <w:rFonts w:eastAsia="IRNazanin" w:cs="IRNazanin"/>
          <w:color w:val="111111"/>
          <w:sz w:val="28"/>
          <w:szCs w:val="28"/>
          <w:rtl w:val="true"/>
          <w:lang w:bidi="fa-IR"/>
        </w:rPr>
        <w:t>.</w:t>
      </w:r>
    </w:p>
    <w:p>
      <w:pPr>
        <w:pStyle w:val="Heading3"/>
        <w:numPr>
          <w:ilvl w:val="2"/>
          <w:numId w:val="1"/>
        </w:numPr>
        <w:rPr/>
      </w:pPr>
      <w:bookmarkStart w:id="59" w:name="__RefHeading___Toc2479448_3804643083"/>
      <w:bookmarkStart w:id="60" w:name="_Toc23"/>
      <w:bookmarkEnd w:id="59"/>
      <w:r>
        <w:rPr/>
        <w:t>2</w:t>
      </w:r>
      <w:r>
        <w:rPr>
          <w:rtl w:val="true"/>
        </w:rPr>
        <w:t xml:space="preserve">ـ اسناد نهضت آزادی ایران </w:t>
      </w:r>
      <w:r>
        <w:rPr>
          <w:rtl w:val="true"/>
        </w:rPr>
        <w:t>(</w:t>
      </w:r>
      <w:r>
        <w:rPr>
          <w:rtl w:val="true"/>
        </w:rPr>
        <w:t>جلد اول</w:t>
      </w:r>
      <w:r>
        <w:rPr>
          <w:rtl w:val="true"/>
        </w:rPr>
        <w:t>):</w:t>
      </w:r>
      <w:bookmarkEnd w:id="60"/>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اسناد نهضت آزادی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جلد اولِ اسناد نهضت آزادی ایران، حاوی اعلامیه‌ها و بیانیه‌های نهضت، در خصوص اوضاع سیاسی ـ اجتماعی ایران در طی سال‌های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اعلامیه از این مجموعه، به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اوضاع بحرانی فارس، اشارات مختصر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اعلامیة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آستانه یک انقلاب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برگرداندن تاریخ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0"/>
      </w:r>
      <w:r>
        <w:rPr>
          <w:rFonts w:ascii="IRNazanin" w:hAnsi="IRNazanin" w:eastAsia="IRNazanin"/>
          <w:color w:val="111111"/>
          <w:sz w:val="28"/>
          <w:sz w:val="28"/>
          <w:szCs w:val="28"/>
          <w:rtl w:val="true"/>
          <w:lang w:bidi="fa-IR"/>
        </w:rPr>
        <w:t>که در بخشی از آن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این جریان خلع ید و خلع مالکیتی که با چنان راحتی و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باستثنای صحنه‌سازی مسخرة قتل مهندس ملک‌عابدی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مالکین و فئودالها و ذی‌نفوذها شد بهترین شاهدی است که در ایران فئودالیته بآن معنی قرون وسطائی و اروپائی وجود نداشته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اعلامیة دیگر، در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و اوضاع نابسامان شهرها و استان‌های مختلف کشور ـ از جمله فارس ـ را تبیین کرده است</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61" w:name="__RefHeading___Toc2479450_3804643083"/>
      <w:bookmarkStart w:id="62" w:name="_Toc24"/>
      <w:bookmarkEnd w:id="61"/>
      <w:r>
        <w:rPr/>
        <w:t>3</w:t>
      </w:r>
      <w:r>
        <w:rPr>
          <w:rtl w:val="true"/>
        </w:rPr>
        <w:t xml:space="preserve">ـ اسناد نهضت آزادی ایران </w:t>
      </w:r>
      <w:r>
        <w:rPr>
          <w:rtl w:val="true"/>
        </w:rPr>
        <w:t>(</w:t>
      </w:r>
      <w:r>
        <w:rPr>
          <w:rtl w:val="true"/>
        </w:rPr>
        <w:t>جلد سوم</w:t>
      </w:r>
      <w:r>
        <w:rPr>
          <w:rtl w:val="true"/>
        </w:rPr>
        <w:t>):</w:t>
      </w:r>
      <w:bookmarkEnd w:id="62"/>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اسناد نهضت آزادی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r>
        <w:rPr>
          <w:rStyle w:val="FootnoteAnchor"/>
          <w:rtl w:val="true"/>
        </w:rPr>
        <w:footnoteReference w:id="3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اثر که اسناد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دستگیر شده نهضت آزادی در طی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آن بخش از مطالب که در باب اعلامیه‌ها و ارتباط‌های گفتاری و نوشتاری آیت‌الله طالقانی با عشایر جنوب </w:t>
      </w:r>
      <w:bookmarkStart w:id="63" w:name="pg2334_12553"/>
    </w:p>
    <w:p>
      <w:pPr>
        <w:pStyle w:val="BookText"/>
        <w:rPr/>
      </w:pPr>
      <w:bookmarkEnd w:id="63"/>
      <w:r>
        <w:rPr>
          <w:rFonts w:ascii="IRNazanin" w:hAnsi="IRNazanin" w:eastAsia="IRNazanin"/>
          <w:color w:val="111111"/>
          <w:sz w:val="28"/>
          <w:sz w:val="28"/>
          <w:szCs w:val="28"/>
          <w:rtl w:val="true"/>
          <w:lang w:bidi="fa-IR"/>
        </w:rPr>
        <w:t>است، از اهمیت زیادی برخودار است</w:t>
      </w:r>
      <w:r>
        <w:rPr>
          <w:rFonts w:eastAsia="IRNazanin" w:cs="IRNazanin"/>
          <w:color w:val="111111"/>
          <w:sz w:val="28"/>
          <w:szCs w:val="28"/>
          <w:rtl w:val="true"/>
          <w:lang w:bidi="fa-IR"/>
        </w:rPr>
        <w:t>.</w:t>
      </w:r>
    </w:p>
    <w:p>
      <w:pPr>
        <w:pStyle w:val="Heading3"/>
        <w:numPr>
          <w:ilvl w:val="2"/>
          <w:numId w:val="1"/>
        </w:numPr>
        <w:rPr/>
      </w:pPr>
      <w:bookmarkStart w:id="64" w:name="__RefHeading___Toc2479452_3804643083"/>
      <w:bookmarkStart w:id="65" w:name="_Toc25"/>
      <w:bookmarkEnd w:id="64"/>
      <w:r>
        <w:rPr/>
        <w:t>4</w:t>
      </w:r>
      <w:r>
        <w:rPr>
          <w:rtl w:val="true"/>
        </w:rPr>
        <w:t xml:space="preserve">ـ خاطرات بازرگان </w:t>
      </w:r>
      <w:r>
        <w:rPr>
          <w:rtl w:val="true"/>
        </w:rPr>
        <w:t>(</w:t>
      </w:r>
      <w:r>
        <w:rPr>
          <w:rtl w:val="true"/>
        </w:rPr>
        <w:t>شصت سال خدمت و مقاومت</w:t>
      </w:r>
      <w:r>
        <w:rPr>
          <w:rtl w:val="true"/>
        </w:rPr>
        <w:t>):</w:t>
      </w:r>
      <w:bookmarkEnd w:id="65"/>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خاطرات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سال خدمت و مقاومت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شصت سال خدمت و مقاومت، متن گفتگوهای سرهنگ غلامرضا نجاتی با مهندس بازرگان است؛ که خاطرات وی از دوران مبارزه با رژیم پهلوی را نیز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متن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نهضت آزادی در دادگاه نظامی و محاکمه آنان ثبت و ضبط شده؛ که مواردی از آن در رابطه با قیام عشایر جنوب و اعلامیه‌های منتشره است</w:t>
      </w:r>
      <w:r>
        <w:rPr>
          <w:rFonts w:eastAsia="IRNazanin" w:cs="IRNazanin"/>
          <w:color w:val="111111"/>
          <w:sz w:val="28"/>
          <w:szCs w:val="28"/>
          <w:rtl w:val="true"/>
          <w:lang w:bidi="fa-IR"/>
        </w:rPr>
        <w:t xml:space="preserve">. </w:t>
      </w:r>
      <w:r>
        <w:rPr>
          <w:rStyle w:val="FootnoteAnchor"/>
          <w:rtl w:val="true"/>
        </w:rPr>
        <w:footnoteReference w:id="35"/>
      </w:r>
    </w:p>
    <w:p>
      <w:pPr>
        <w:pStyle w:val="Heading3"/>
        <w:numPr>
          <w:ilvl w:val="2"/>
          <w:numId w:val="1"/>
        </w:numPr>
        <w:rPr/>
      </w:pPr>
      <w:bookmarkStart w:id="66" w:name="__RefHeading___Toc2479454_3804643083"/>
      <w:bookmarkStart w:id="67" w:name="_Toc26"/>
      <w:bookmarkEnd w:id="66"/>
      <w:r>
        <w:rPr/>
        <w:t>5</w:t>
      </w:r>
      <w:r>
        <w:rPr>
          <w:rtl w:val="true"/>
        </w:rPr>
        <w:t>ـ تاریخ قیام پانزده خرداد به روایت اسناد</w:t>
      </w:r>
      <w:r>
        <w:rPr>
          <w:rtl w:val="true"/>
        </w:rPr>
        <w:t>:</w:t>
      </w:r>
      <w:bookmarkEnd w:id="67"/>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تاریخ قیام پانزده خرداد به روایت اسناد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نویسنده، با استفاده از منابع مکتوب و برخی اسناد ساواک،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عشایر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حکومت پهلوی پرداخته است </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در این مطالب مختصر، نکات جدیدی مطرح شده؛ اما هیچ اشاره‌ای به قیام عشایر کوهمره سرخی و نقش برجسته جنگجویانی چون حبیب شهبازی و ملاغلامحسین سیاهپور جلیل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بیشتر مطالب و اسناد ارایه شده در کتاب، مأخوذ از نوشته‌های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کرامت‌الله 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8" w:name="__RefHeading___Toc2479456_3804643083"/>
      <w:bookmarkStart w:id="69" w:name="_Toc27"/>
      <w:bookmarkEnd w:id="68"/>
      <w:r>
        <w:rPr/>
        <w:t>6</w:t>
      </w:r>
      <w:r>
        <w:rPr>
          <w:rtl w:val="true"/>
        </w:rPr>
        <w:t xml:space="preserve">ـ قیام </w:t>
      </w:r>
      <w:r>
        <w:rPr/>
        <w:t>15</w:t>
      </w:r>
      <w:r>
        <w:rPr>
          <w:rtl w:val="true"/>
        </w:rPr>
        <w:t xml:space="preserve"> </w:t>
      </w:r>
      <w:r>
        <w:rPr>
          <w:rtl w:val="true"/>
        </w:rPr>
        <w:t>خرداد به روایت اسناد ساواک</w:t>
      </w:r>
      <w:r>
        <w:rPr>
          <w:rtl w:val="true"/>
        </w:rPr>
        <w:t>:</w:t>
      </w:r>
      <w:bookmarkEnd w:id="69"/>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روایت اسناد ساواک</w:t>
      </w:r>
      <w:r>
        <w:rPr>
          <w:rFonts w:eastAsia="IRNazanin" w:cs="IRNazanin"/>
          <w:color w:val="111111"/>
          <w:sz w:val="28"/>
          <w:szCs w:val="28"/>
          <w:rtl w:val="true"/>
          <w:lang w:bidi="fa-IR"/>
        </w:rPr>
        <w:t>:</w:t>
      </w:r>
      <w:r>
        <w:rPr>
          <w:rStyle w:val="FootnoteAnchor"/>
          <w:rtl w:val="true"/>
        </w:rPr>
        <w:footnoteReference w:id="3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اثر، که جلد اول آن درباره وقایع سال‌های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اسناد سال‌های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این مجموعه، حاوی اطلاعاتی از فعالیت‌های علما و روحانیون و دیگر اقشار اجتماع </w:t>
      </w:r>
      <w:bookmarkStart w:id="70" w:name="pg2334_12554"/>
    </w:p>
    <w:p>
      <w:pPr>
        <w:pStyle w:val="BookText"/>
        <w:rPr/>
      </w:pPr>
      <w:bookmarkEnd w:id="7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اسنادی راجع به عشایر ـ خاصه ایلات بویراحمد و ممسنی ـ مضبوط است؛ که البته برخی ناقص و برخی دیگر شایعات افواهی منتشره بوده، و استناد به آنان نیاز به تأمل و دقت بسیار دارد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جلد دوم اثر،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اسناد اوایل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نیمة اول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نیز اسناد مهمی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عشایر با آنان و طرفداری برخی از آنها از قیام عشایر فارس؛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 پاکروان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سازمان اطلاعات و امنیت کشور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گچساران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ملاقات آیت‌الله ملک‌حسینی و سید عبدالوهاب بلادی با امام خمینی در قم ـ چهار روز پس از فاجعه فیضیه ـ ؛ شایعة تحریک عشایر جنوب و روحانیون بوسیله انگلیسی‌ها در مخالفت با حکومت پهلوی و نیز پخش اعلامیه‌های امام خمینی در لار و تحریک طوایف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عبدالعلی موسوی ـ آمده است</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71" w:name="__RefHeading___Toc2479458_3804643083"/>
      <w:bookmarkStart w:id="72" w:name="_Toc28"/>
      <w:bookmarkEnd w:id="71"/>
      <w:r>
        <w:rPr/>
        <w:t>7</w:t>
      </w:r>
      <w:r>
        <w:rPr>
          <w:rtl w:val="true"/>
        </w:rPr>
        <w:t xml:space="preserve">ـ یاران امام به روایت اسناد ساواک </w:t>
      </w:r>
      <w:r>
        <w:rPr>
          <w:rtl w:val="true"/>
        </w:rPr>
        <w:t>(</w:t>
      </w:r>
      <w:r>
        <w:rPr>
          <w:rtl w:val="true"/>
        </w:rPr>
        <w:t>آیت الله سیدعبدالحسین دستغیب</w:t>
      </w:r>
      <w:r>
        <w:rPr>
          <w:rtl w:val="true"/>
        </w:rPr>
        <w:t>):</w:t>
      </w:r>
      <w:bookmarkEnd w:id="72"/>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یاران امام به روایت اسناد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سیدعبدالحسین دستغیب</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که مجموعه اسناد پروندة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سیدعبدالحسین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ساواک مرکز بوده؛ علاوه بر اسناد مربوط به آیت‌الله شهید دستغیب و مبارزات وی حاوی اسناد قابل ملاحظة دیگری در باب فعالیت روحانیون کهگیلویه و بویراحمد ـ نظیر آیت‌الله ملک حسینی و سید عبدالوهاب بلادی ـ علیه رژیم پهلوی و تحریک عشایر و نیز اطلاع روحانیون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سند مهم دیگری که در این کتاب وجود دارد،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نیروهای عملیاتی جنوب ـ سپهبد بهرام آریانا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تاریخ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یعنی روزی که ستون نظامی در گجستان قلع و قمع و خلع‌سلاح گردیده است ـ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فارس و بنادر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اطلاعات و امنیت فارس و بنادر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نوشته؛ و با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عناصر 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w:t>
      </w:r>
      <w:bookmarkStart w:id="73" w:name="pg2334_12555"/>
    </w:p>
    <w:p>
      <w:pPr>
        <w:pStyle w:val="BookText"/>
        <w:rPr/>
      </w:pPr>
      <w:bookmarkEnd w:id="73"/>
      <w:r>
        <w:rPr>
          <w:rFonts w:ascii="IRNazanin" w:hAnsi="IRNazanin" w:eastAsia="IRNazanin"/>
          <w:color w:val="111111"/>
          <w:sz w:val="28"/>
          <w:sz w:val="28"/>
          <w:szCs w:val="28"/>
          <w:rtl w:val="true"/>
          <w:lang w:bidi="fa-IR"/>
        </w:rPr>
        <w:t xml:space="preserve">روحانیون و علما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آنان آقای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متنفذین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تقاضای کمک نموده است</w:t>
      </w:r>
      <w:r>
        <w:rPr>
          <w:rFonts w:eastAsia="IRNazanin" w:cs="IRNazanin"/>
          <w:color w:val="111111"/>
          <w:sz w:val="28"/>
          <w:szCs w:val="28"/>
          <w:rtl w:val="true"/>
          <w:lang w:bidi="fa-IR"/>
        </w:rPr>
        <w:t xml:space="preserve">. </w:t>
      </w:r>
      <w:r>
        <w:rPr>
          <w:rStyle w:val="FootnoteAnchor"/>
          <w:rtl w:val="true"/>
        </w:rPr>
        <w:footnoteReference w:id="43"/>
      </w:r>
    </w:p>
    <w:p>
      <w:pPr>
        <w:pStyle w:val="Heading3"/>
        <w:numPr>
          <w:ilvl w:val="2"/>
          <w:numId w:val="1"/>
        </w:numPr>
        <w:rPr/>
      </w:pPr>
      <w:bookmarkStart w:id="74" w:name="__RefHeading___Toc2479460_3804643083"/>
      <w:bookmarkStart w:id="75" w:name="_Toc29"/>
      <w:bookmarkEnd w:id="74"/>
      <w:r>
        <w:rPr/>
        <w:t>8</w:t>
      </w:r>
      <w:r>
        <w:rPr>
          <w:rtl w:val="true"/>
        </w:rPr>
        <w:t>ـ اسنادی از جنبش دانشجویی در ایران</w:t>
      </w:r>
      <w:r>
        <w:rPr>
          <w:rtl w:val="true"/>
        </w:rPr>
        <w:t>:</w:t>
      </w:r>
      <w:bookmarkEnd w:id="75"/>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اسنادی از جنبش دانشجویی در ایران</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در این اثر، سندی وجود دارد که حاکی از کشف و ضبط اعلامیه‌ای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منتسب به دانشجویان دانشگاه شیراز وابسته به 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ولی‌خان کیانی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خان بکش ممسنی ـ 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این اعلامیه در مخالفت رژیم بوده، که در اردیبهشت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شهربانی فارس از منزل ولی کیانی به دست آمده است</w:t>
      </w:r>
      <w:r>
        <w:rPr>
          <w:rFonts w:eastAsia="IRNazanin" w:cs="IRNazanin"/>
          <w:color w:val="111111"/>
          <w:sz w:val="28"/>
          <w:szCs w:val="28"/>
          <w:rtl w:val="true"/>
          <w:lang w:bidi="fa-IR"/>
        </w:rPr>
        <w:t>.</w:t>
      </w:r>
    </w:p>
    <w:p>
      <w:pPr>
        <w:pStyle w:val="Heading3"/>
        <w:numPr>
          <w:ilvl w:val="2"/>
          <w:numId w:val="1"/>
        </w:numPr>
        <w:rPr/>
      </w:pPr>
      <w:bookmarkStart w:id="76" w:name="__RefHeading___Toc2479462_3804643083"/>
      <w:bookmarkStart w:id="77" w:name="_Toc30"/>
      <w:bookmarkEnd w:id="76"/>
      <w:r>
        <w:rPr/>
        <w:t>9</w:t>
      </w:r>
      <w:r>
        <w:rPr>
          <w:rtl w:val="true"/>
        </w:rPr>
        <w:t xml:space="preserve">ـ یاران امام به روایت اسناد ساواک </w:t>
      </w:r>
      <w:r>
        <w:rPr>
          <w:rtl w:val="true"/>
        </w:rPr>
        <w:t>(</w:t>
      </w:r>
      <w:r>
        <w:rPr>
          <w:rtl w:val="true"/>
        </w:rPr>
        <w:t>آیت‌الله سید محمود طالقانی</w:t>
      </w:r>
      <w:r>
        <w:rPr>
          <w:rtl w:val="true"/>
        </w:rPr>
        <w:t>):</w:t>
      </w:r>
      <w:bookmarkEnd w:id="77"/>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یاران امام به روایت اسناد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سید محمود طالقانی</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در این اثر، اسنادی راجع به نقش آیت‌الله طالقانی و خواهرزاده‌اش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عدالت‌منش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انتشار اعلامیه‌هایی به طرفداری و حمایت از عشایر قیام کننده جنوب، وجود دارد که قابل اعتنا و استفاده است</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78" w:name="__RefHeading___Toc2479464_3804643083"/>
      <w:bookmarkStart w:id="79" w:name="_Toc31"/>
      <w:bookmarkEnd w:id="78"/>
      <w:r>
        <w:rPr/>
        <w:t>10</w:t>
      </w:r>
      <w:r>
        <w:rPr>
          <w:rtl w:val="true"/>
        </w:rPr>
        <w:t xml:space="preserve">ـ نظامیان عصر پهلوی </w:t>
      </w:r>
      <w:r>
        <w:rPr>
          <w:rtl w:val="true"/>
        </w:rPr>
        <w:t>(</w:t>
      </w:r>
      <w:r>
        <w:rPr>
          <w:rtl w:val="true"/>
        </w:rPr>
        <w:t>ارتشبد بهرام آریانا به روایت اسناد ساواک</w:t>
      </w:r>
      <w:r>
        <w:rPr>
          <w:rtl w:val="true"/>
        </w:rPr>
        <w:t>):</w:t>
      </w:r>
      <w:bookmarkEnd w:id="79"/>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نظامیان عصر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 بهرام آریانا به روایت اسناد ساواک</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کتب اسنادی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عصر پهلوی به روایت اسناد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گردید‌ه؛ در برخی مواقع حاوی اسناد مهمی دربارة وقایع سال‌های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عشایر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کتب، اسناد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 بهرام آریانا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عملیات نظامی جنوب در سال‌های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نظر می‌رسد، اسناد مربوط به آریانا در باب قیام عشایر جنوب، بایستی بیشتر از این باشد، اما در اثر حاضر، </w:t>
      </w:r>
      <w:bookmarkStart w:id="80" w:name="pg2334_12556"/>
    </w:p>
    <w:p>
      <w:pPr>
        <w:pStyle w:val="BookText"/>
        <w:rPr/>
      </w:pPr>
      <w:bookmarkEnd w:id="80"/>
      <w:r>
        <w:rPr>
          <w:rFonts w:ascii="IRNazanin" w:hAnsi="IRNazanin" w:eastAsia="IRNazanin"/>
          <w:color w:val="111111"/>
          <w:sz w:val="28"/>
          <w:sz w:val="28"/>
          <w:szCs w:val="28"/>
          <w:rtl w:val="true"/>
          <w:lang w:bidi="fa-IR"/>
        </w:rPr>
        <w:t>تنها دو سند، مربوط به این وقایع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سخنان آریانا در محفلی خصوصی است، که در تاریخ </w:t>
      </w:r>
      <w:r>
        <w:rPr>
          <w:rFonts w:eastAsia="IRNazanin" w:cs="IRNazanin"/>
          <w:color w:val="111111"/>
          <w:sz w:val="28"/>
          <w:szCs w:val="28"/>
          <w:lang w:bidi="fa-IR"/>
        </w:rPr>
        <w:t>5/8/1356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غائله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دیگری گزارش ارسالی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 سازمان ضداطلاعات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بزرگ ارتشتاران است، که تبعات و شایعات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گجستان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افسران مرکز پیاده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شیراز را اعلام داشته است</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81" w:name="__RefHeading___Toc2479466_3804643083"/>
      <w:bookmarkStart w:id="82" w:name="_Toc32"/>
      <w:bookmarkEnd w:id="81"/>
      <w:r>
        <w:rPr/>
        <w:t>11</w:t>
      </w:r>
      <w:r>
        <w:rPr>
          <w:rtl w:val="true"/>
        </w:rPr>
        <w:t xml:space="preserve">ـ پهلوی‌ها </w:t>
      </w:r>
      <w:r>
        <w:rPr>
          <w:rtl w:val="true"/>
        </w:rPr>
        <w:t>(</w:t>
      </w:r>
      <w:r>
        <w:rPr>
          <w:rtl w:val="true"/>
        </w:rPr>
        <w:t>خاندان پهلوی به روایت اسناد</w:t>
      </w:r>
      <w:r>
        <w:rPr>
          <w:rtl w:val="true"/>
        </w:rPr>
        <w:t>):</w:t>
      </w:r>
      <w:bookmarkEnd w:id="82"/>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پهلوی‌ها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پهلوی به روایت اسناد</w:t>
      </w:r>
      <w:r>
        <w:rPr>
          <w:rFonts w:eastAsia="IRNazanin" w:cs="IRNazanin"/>
          <w:color w:val="111111"/>
          <w:sz w:val="28"/>
          <w:szCs w:val="28"/>
          <w:rtl w:val="true"/>
          <w:lang w:bidi="fa-IR"/>
        </w:rPr>
        <w:t>):</w:t>
      </w:r>
      <w:r>
        <w:rPr>
          <w:rStyle w:val="FootnoteAnchor"/>
          <w:rtl w:val="true"/>
        </w:rPr>
        <w:footnoteReference w:id="5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اثر، که سومین جلد از مجموعه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پهلوی به روایت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سندی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اجمالی اوضاع فارس از دیماه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ساواک فارس و بنادر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از فحوا و مفاد سند چنین برمی‌آِید، که اقدامات صورت گرفته تا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ضرغامپور</w:t>
      </w:r>
      <w:r>
        <w:rPr>
          <w:rFonts w:eastAsia="IRNazanin" w:cs="IRNazanin"/>
          <w:color w:val="111111"/>
          <w:sz w:val="28"/>
          <w:szCs w:val="28"/>
          <w:rtl w:val="true"/>
          <w:lang w:bidi="fa-IR"/>
        </w:rPr>
        <w:t>» (</w:t>
      </w:r>
      <w:r>
        <w:rPr>
          <w:rFonts w:eastAsia="IRNazanin" w:cs="IRNazanin"/>
          <w:color w:val="111111"/>
          <w:sz w:val="28"/>
          <w:szCs w:val="28"/>
          <w:lang w:bidi="fa-IR"/>
        </w:rPr>
        <w:t>18/3/42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سند، که بر اساس گزارش‌ها و تحقیقات مأمورین ساواک تهیه گردیده؛ اکثر مطالب آن، حول تحرکات و اقدامات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چگونگی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اتحادیة فلاحتی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اقدامات بزرگ مالکان فارس و ارتباط این اتحادیه با روحانیون مشهور فارس و اخذ فتوا از آنان در تحریم اصلاحات ارضی، پرداخته شده است لازم به تذکر است که هیچ‌یک از خوانین کهگیلویه و بویراحمد و ممسنی و سرخی در جلسات انجمن و اتحادیه شرکت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 جریان قتل ملک‌عابدی و تغییر و تحولات سیاسی فارس و بنادر، و حضور محمدرضا شاه در فارس و فیروزآباد و دستگیری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حسینقلی‌خان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اعزام عبدالله‌خان ضرغامپور و ناصرخان طاهری به تهران و بازگشت آنان به منطقه و درگیری در کوهمره سرخی و بویراحمد و خلع‌سلاح پاسگاهها و حضور آریانا در فارس و سرکوبی قیام، به اختصار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البته هیچ اشاره‌ای به جنگ گجستان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83" w:name="pg2334_12557"/>
    </w:p>
    <w:p>
      <w:pPr>
        <w:pStyle w:val="BookText"/>
        <w:rPr/>
      </w:pPr>
      <w:bookmarkEnd w:id="83"/>
      <w:r>
        <w:rPr>
          <w:rFonts w:ascii="IRNazanin" w:hAnsi="IRNazanin" w:eastAsia="IRNazanin"/>
          <w:color w:val="111111"/>
          <w:sz w:val="28"/>
          <w:sz w:val="28"/>
          <w:szCs w:val="28"/>
          <w:rtl w:val="true"/>
          <w:lang w:bidi="fa-IR"/>
        </w:rPr>
        <w:t xml:space="preserve">پایان گزارش،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 اقدامات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شده، که نقش آنان را در فریب هر چه بیشتر عشایر و بسیاری از کلانتران و کدخدایان آنها، نشان می‌دهد</w:t>
      </w:r>
      <w:r>
        <w:rPr>
          <w:rFonts w:eastAsia="IRNazanin" w:cs="IRNazanin"/>
          <w:color w:val="111111"/>
          <w:sz w:val="28"/>
          <w:szCs w:val="28"/>
          <w:rtl w:val="true"/>
          <w:lang w:bidi="fa-IR"/>
        </w:rPr>
        <w:t>.</w:t>
      </w:r>
    </w:p>
    <w:p>
      <w:pPr>
        <w:pStyle w:val="Heading3"/>
        <w:numPr>
          <w:ilvl w:val="2"/>
          <w:numId w:val="1"/>
        </w:numPr>
        <w:rPr/>
      </w:pPr>
      <w:bookmarkStart w:id="84" w:name="__RefHeading___Toc2479468_3804643083"/>
      <w:bookmarkStart w:id="85" w:name="_Toc33"/>
      <w:bookmarkEnd w:id="84"/>
      <w:r>
        <w:rPr/>
        <w:t>12</w:t>
      </w:r>
      <w:r>
        <w:rPr>
          <w:rtl w:val="true"/>
        </w:rPr>
        <w:t>ـ فصلنامه تخصصی تاریخ معاصر ایران</w:t>
      </w:r>
      <w:r>
        <w:rPr>
          <w:rtl w:val="true"/>
        </w:rPr>
        <w:t>(</w:t>
      </w:r>
      <w:r>
        <w:rPr>
          <w:rtl w:val="true"/>
        </w:rPr>
        <w:t xml:space="preserve">شماره </w:t>
      </w:r>
      <w:r>
        <w:rPr/>
        <w:t>32</w:t>
      </w:r>
      <w:r>
        <w:rPr>
          <w:rtl w:val="true"/>
        </w:rPr>
        <w:t>):</w:t>
      </w:r>
      <w:bookmarkEnd w:id="85"/>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فصلنامه تخصصی تاریخ معاصر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32</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در این فصلنامه،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راجع به اوضاع و احوال فارس در بحبوحه تبلیغات اصلاحات ارضی و لایحة انجمن‌های ایالتی و ولایتی و نیز قتل ملک‌عابدی و برخی وقایع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عزیزالله قوامی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مالکان بزرگ فارس ـ و پسر قوام‌الملک شیرازی ـ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است؛ که اوضاع بحرانی فارس را در اواسط آبان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بیشترین تقصیر را به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فولادوند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فارس انداخته؛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ایشان خود را یک فرد ایلی می‌دانند لذا بیش از حد لزوم با عشایر محشور شده و آنها را رو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قوامی در پایان، پیشنهاد تعویض استاندار فارس را به اسدالله علم ـ داماد عمویش ـ داده است</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سند نیز دربارة جلسات مالکین فارس با روحانیون مشهور شیراز و فارس است؛ که اعلام می‌کردند، هیچ کدام زیر بار تقسیم اراضی و اصلاحات ارضی نخواهند رفت، و از روحانیون کمک خواسته و از برخی فتوای حرام بودن اصلاحات ارضی را گرفته‌اند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اسناد بعدی، در خصوص قتل ملک‌عابدی و اعلام حکومت نظامی در شیراز و دستگیری محمد ضرغامی و حسینقلی رستم ـ و سپس آزادی آنان ـ است؛ که از ارزش بیشتری برخوردارند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یک سند مربوط 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 ورهرام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استاندار جدید فارس ـ به وزیر کشور است، که فعالیت‌های چند روز اخیر حضور خویش در فارس را اعلام داشته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اسناد بعدی به مشکلات اصلاحات ارضی در فارس و لغو حکومت نظامی؛ 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لقا بهادری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املاک خسروخان قشقایی و نیز نامه </w:t>
      </w:r>
      <w:bookmarkStart w:id="86" w:name="pg2334_12558"/>
    </w:p>
    <w:p>
      <w:pPr>
        <w:pStyle w:val="BookText"/>
        <w:rPr/>
      </w:pPr>
      <w:bookmarkEnd w:id="86"/>
      <w:r>
        <w:rPr>
          <w:rFonts w:ascii="IRNazanin" w:hAnsi="IRNazanin" w:eastAsia="IRNazanin"/>
          <w:color w:val="111111"/>
          <w:sz w:val="28"/>
          <w:sz w:val="28"/>
          <w:szCs w:val="28"/>
          <w:rtl w:val="true"/>
          <w:lang w:bidi="fa-IR"/>
        </w:rPr>
        <w:t>محمد ناصرخان قشقایی به سپهبد ریاحی در مورد پرداخت بهای املاک آنان است</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87" w:name="__RefHeading___Toc2479470_3804643083"/>
      <w:bookmarkStart w:id="88" w:name="_Toc34"/>
      <w:bookmarkEnd w:id="87"/>
      <w:r>
        <w:rPr>
          <w:rtl w:val="true"/>
        </w:rPr>
        <w:t>سیر مبارزات امام خمینی در آینه اسناد</w:t>
      </w:r>
      <w:r>
        <w:rPr>
          <w:rtl w:val="true"/>
        </w:rPr>
        <w:t>:</w:t>
      </w:r>
      <w:bookmarkEnd w:id="88"/>
    </w:p>
    <w:p>
      <w:pPr>
        <w:pStyle w:val="BookText"/>
        <w:rPr/>
      </w:pPr>
      <w:r>
        <w:rPr>
          <w:rFonts w:ascii="IRNazanin" w:hAnsi="IRNazanin" w:eastAsia="IRNazanin"/>
          <w:color w:val="111111"/>
          <w:sz w:val="28"/>
          <w:sz w:val="28"/>
          <w:szCs w:val="28"/>
          <w:rtl w:val="true"/>
          <w:lang w:bidi="fa-IR"/>
        </w:rPr>
        <w:t>سیر مبارزات امام خمینی در آینه اسناد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این مجموعه، اعلامیه حبیب‌الله شهبازی در حمایت از روحانیت ـ خاصه امام خمینی ـ و انتشار آن در قم، کرمانشاه و کرمان آمده است</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89" w:name="__RefHeading___Toc2479472_3804643083"/>
      <w:bookmarkStart w:id="90" w:name="_Toc35"/>
      <w:bookmarkEnd w:id="89"/>
      <w:r>
        <w:rPr>
          <w:rtl w:val="true"/>
        </w:rPr>
        <w:t>ب</w:t>
      </w:r>
      <w:r>
        <w:rPr>
          <w:rtl w:val="true"/>
        </w:rPr>
        <w:t xml:space="preserve">) </w:t>
      </w:r>
      <w:r>
        <w:rPr>
          <w:rtl w:val="true"/>
        </w:rPr>
        <w:t>منابع عمومی تاریخ</w:t>
      </w:r>
      <w:bookmarkEnd w:id="90"/>
    </w:p>
    <w:p>
      <w:pPr>
        <w:pStyle w:val="Heading3"/>
        <w:numPr>
          <w:ilvl w:val="2"/>
          <w:numId w:val="1"/>
        </w:numPr>
        <w:rPr/>
      </w:pPr>
      <w:bookmarkStart w:id="91" w:name="__RefHeading___Toc2479474_3804643083"/>
      <w:bookmarkStart w:id="92" w:name="_Toc36"/>
      <w:bookmarkEnd w:id="91"/>
      <w:r>
        <w:rPr/>
        <w:t>1</w:t>
      </w:r>
      <w:r>
        <w:rPr>
          <w:rtl w:val="true"/>
        </w:rPr>
        <w:t>ـ تاریخ سی ساله ایران</w:t>
      </w:r>
      <w:r>
        <w:rPr>
          <w:rtl w:val="true"/>
        </w:rPr>
        <w:t>:</w:t>
      </w:r>
      <w:bookmarkEnd w:id="9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تاریخ سی ساله ایران</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مؤلف کتاب، بیژن جزنی، از اعضای سازمان جوانان حزب توده و از فعالان جبهة ملی دوم است، که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جزنی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بینش مارکسیستی ـ لنینیستی،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اثر خویش ـ با دیدگاه مارکسیستی خود ـ وقایع فارس را به اختصار تبیین کرده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این مطالب مختصر، که به نظر می‌رسد، بر اساس روایت رسمی منابع حکومتی ـ منجمله مجلات و روزنامه‌ها ـ نوشته شده؛ اشتباهات متعددی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حبیب‌الله شهبازی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شهبازی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کرده و قتل وی را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نموده؛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دشمن 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حبیب‌الله شهبازی، بازداشت و بعد اعدام گردید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مبحثی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بهمن قشقائی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و مفصل‌تر از قیام عشایر بویراحمد و کوهمره سرخی، به آن پرداخته و اهمیت داده است</w:t>
      </w:r>
      <w:r>
        <w:rPr>
          <w:rFonts w:eastAsia="IRNazanin" w:cs="IRNazanin"/>
          <w:color w:val="111111"/>
          <w:sz w:val="28"/>
          <w:szCs w:val="28"/>
          <w:rtl w:val="true"/>
          <w:lang w:bidi="fa-IR"/>
        </w:rPr>
        <w:t xml:space="preserve">. </w:t>
      </w:r>
      <w:r>
        <w:rPr>
          <w:rStyle w:val="FootnoteAnchor"/>
          <w:rtl w:val="true"/>
        </w:rPr>
        <w:footnoteReference w:id="63"/>
      </w:r>
      <w:bookmarkStart w:id="93" w:name="pg2334_12559"/>
    </w:p>
    <w:p>
      <w:pPr>
        <w:pStyle w:val="Heading3"/>
        <w:numPr>
          <w:ilvl w:val="2"/>
          <w:numId w:val="1"/>
        </w:numPr>
        <w:rPr/>
      </w:pPr>
      <w:bookmarkStart w:id="94" w:name="__RefHeading___Toc2479476_3804643083"/>
      <w:bookmarkStart w:id="95" w:name="_Toc37"/>
      <w:bookmarkEnd w:id="93"/>
      <w:bookmarkEnd w:id="94"/>
      <w:r>
        <w:rPr/>
        <w:t>2</w:t>
      </w:r>
      <w:r>
        <w:rPr>
          <w:rtl w:val="true"/>
        </w:rPr>
        <w:t>ـ ایران و تاریخ</w:t>
      </w:r>
      <w:r>
        <w:rPr>
          <w:rtl w:val="true"/>
        </w:rPr>
        <w:t>:</w:t>
      </w:r>
      <w:bookmarkEnd w:id="95"/>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ایران و تاریخ</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مؤلف کتاب ـ بهرام افراسیابی ـبدون اشاره به قیام عشایر کوهمره سرخی و بویراحمد به تفصیل،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بهمن قشقائی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البته در ضمن آن به اختصار 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خوانین عشایر بویراحمدی و ممسنی فارس شورش کردند و مدتی با نیروهای نظامی رژیم جنگیدند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تقریباً تمام مطالب افراسیابی در باب بهمن قشقایی، برگرفته از گفته‌های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جزنی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 ساله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یکی دو جا، جملاتی را حذف کرده، و کلماتی را تغییر داده است</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96" w:name="__RefHeading___Toc2479478_3804643083"/>
      <w:bookmarkStart w:id="97" w:name="_Toc38"/>
      <w:bookmarkEnd w:id="96"/>
      <w:r>
        <w:rPr/>
        <w:t>3</w:t>
      </w:r>
      <w:r>
        <w:rPr>
          <w:rtl w:val="true"/>
        </w:rPr>
        <w:t>ـ ایران در عصر پهلوی</w:t>
      </w:r>
      <w:r>
        <w:rPr>
          <w:rtl w:val="true"/>
        </w:rPr>
        <w:t>:</w:t>
      </w:r>
      <w:bookmarkEnd w:id="97"/>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ایران در عصر پهلوی</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مصطفی الموتی، در اثر خویش، هیچ اشاره‌ای به قیام عشایر جنوب ننموده، تنها به درگیری بهمن قشقایی با نظامیان رژیم پرداخته 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منابع وی در توضیح شورش بهمن قشقایی، مطالب مندرج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 و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بهنود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ستاد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98" w:name="__RefHeading___Toc2479480_3804643083"/>
      <w:bookmarkStart w:id="99" w:name="_Toc39"/>
      <w:bookmarkEnd w:id="98"/>
      <w:r>
        <w:rPr/>
        <w:t>4</w:t>
      </w:r>
      <w:r>
        <w:rPr>
          <w:rtl w:val="true"/>
        </w:rPr>
        <w:t>ـ نهضت امام خمینی</w:t>
      </w:r>
      <w:r>
        <w:rPr>
          <w:rtl w:val="true"/>
        </w:rPr>
        <w:t>:</w:t>
      </w:r>
      <w:bookmarkEnd w:id="99"/>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نهضت امام خمینی</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کتاب سید حمید روحانی، به رغم آن که از منابع اصلی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انقلاب اسلامی است، مطلب چندانی درباره قیام عشایر جنوب ـ آن گونه که درخور قیام و کتاب باشد ـ ندارد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 وی، در خصوص قیام عشایر، بسیار مختصر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با وجود این، دو سند ارزشمند در کتاب وی مضبوط است، که راجع به جنگ گجستان و اعلامیة </w:t>
      </w:r>
      <w:bookmarkStart w:id="100" w:name="pg2334_12560"/>
    </w:p>
    <w:p>
      <w:pPr>
        <w:pStyle w:val="BookText"/>
        <w:rPr/>
      </w:pPr>
      <w:bookmarkEnd w:id="100"/>
      <w:r>
        <w:rPr>
          <w:rFonts w:ascii="IRNazanin" w:hAnsi="IRNazanin" w:eastAsia="IRNazanin"/>
          <w:color w:val="111111"/>
          <w:sz w:val="28"/>
          <w:sz w:val="28"/>
          <w:szCs w:val="28"/>
          <w:rtl w:val="true"/>
          <w:lang w:bidi="fa-IR"/>
        </w:rPr>
        <w:t>حبیب‌الله شهبازی، در حمایت از مراجع ـ خاصه امام خمینی ـ است</w:t>
      </w:r>
      <w:r>
        <w:rPr>
          <w:rFonts w:eastAsia="IRNazanin" w:cs="IRNazanin"/>
          <w:color w:val="111111"/>
          <w:sz w:val="28"/>
          <w:szCs w:val="28"/>
          <w:rtl w:val="true"/>
          <w:lang w:bidi="fa-IR"/>
        </w:rPr>
        <w:t xml:space="preserve">. </w:t>
      </w:r>
      <w:r>
        <w:rPr>
          <w:rStyle w:val="FootnoteAnchor"/>
          <w:rtl w:val="true"/>
        </w:rPr>
        <w:footnoteReference w:id="71"/>
      </w:r>
    </w:p>
    <w:p>
      <w:pPr>
        <w:pStyle w:val="Heading3"/>
        <w:numPr>
          <w:ilvl w:val="2"/>
          <w:numId w:val="1"/>
        </w:numPr>
        <w:rPr/>
      </w:pPr>
      <w:bookmarkStart w:id="101" w:name="__RefHeading___Toc2479482_3804643083"/>
      <w:bookmarkStart w:id="102" w:name="_Toc40"/>
      <w:bookmarkEnd w:id="101"/>
      <w:r>
        <w:rPr/>
        <w:t>5</w:t>
      </w:r>
      <w:r>
        <w:rPr>
          <w:rtl w:val="true"/>
        </w:rPr>
        <w:t>ـ روزشمار تاریخ ایران از مشروطه تا انقلاب اسلامی</w:t>
      </w:r>
      <w:r>
        <w:rPr>
          <w:rtl w:val="true"/>
        </w:rPr>
        <w:t>:</w:t>
      </w:r>
      <w:bookmarkEnd w:id="102"/>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روزشمار تاریخ ایران از مشروطه تا انقلاب اسلامی</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به نظر می‌رسد، مبنای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روزشمار تاریخ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رسمی حکومت ـ خاصه روزنامه ها و مجلات ـ بوده، که مؤلف از آنها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وقایع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یاد شده، ثبت گردیده؛ و تقریباً، همان نظریات رسمی حکومتی ارایه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وقایع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اجرای اصلاحات ارضی در فارس در بین ایلات و عشایر جنبش‌هائی ایجاد کرده عده‌ای از رؤسای عشایر به تجهیز قوا پرداخته مبارزه علیه دولت را آغاز کردند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این گفته کاملاً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 بعد از قتل ملک‌عابدی و اسفند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مبارزة عشایر علیه دولت آغاز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مالکین که با اجرای اصلاحات ارضی مخالفت نموده بودند بازداشت شدند و برخی از آنها به تبعید رفتند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این در حالی است که هیچ نامی از مالکین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ادامه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عشایر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عبدالله ضرغامپور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قوای دولتی در یک نبرد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هیچ‌کدام درست نیست</w:t>
      </w:r>
      <w:r>
        <w:rPr>
          <w:rFonts w:eastAsia="IRNazanin" w:cs="IRNazanin"/>
          <w:color w:val="111111"/>
          <w:sz w:val="28"/>
          <w:szCs w:val="28"/>
          <w:rtl w:val="true"/>
          <w:lang w:bidi="fa-IR"/>
        </w:rPr>
        <w:t xml:space="preserve">. </w:t>
      </w:r>
      <w:r>
        <w:rPr>
          <w:rStyle w:val="FootnoteAnchor"/>
          <w:rtl w:val="true"/>
        </w:rPr>
        <w:footnoteReference w:id="75"/>
      </w:r>
    </w:p>
    <w:p>
      <w:pPr>
        <w:pStyle w:val="Heading3"/>
        <w:numPr>
          <w:ilvl w:val="2"/>
          <w:numId w:val="1"/>
        </w:numPr>
        <w:rPr/>
      </w:pPr>
      <w:bookmarkStart w:id="103" w:name="__RefHeading___Toc2479484_3804643083"/>
      <w:bookmarkStart w:id="104" w:name="_Toc41"/>
      <w:bookmarkEnd w:id="103"/>
      <w:r>
        <w:rPr/>
        <w:t>6</w:t>
      </w:r>
      <w:r>
        <w:rPr>
          <w:rtl w:val="true"/>
        </w:rPr>
        <w:t xml:space="preserve"> </w:t>
      </w:r>
      <w:r>
        <w:rPr>
          <w:rtl w:val="true"/>
        </w:rPr>
        <w:t>ـ نخست‌وزیران ایران از مشیرالدوله تا بختیار</w:t>
      </w:r>
      <w:r>
        <w:rPr>
          <w:rtl w:val="true"/>
        </w:rPr>
        <w:t>:</w:t>
      </w:r>
      <w:bookmarkEnd w:id="10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نخست‌وزیران ایران از مشیرالدوله تا بختیار</w:t>
      </w:r>
      <w:r>
        <w:rPr>
          <w:rFonts w:eastAsia="IRNazanin" w:cs="IRNazanin"/>
          <w:color w:val="111111"/>
          <w:sz w:val="28"/>
          <w:szCs w:val="28"/>
          <w:rtl w:val="true"/>
          <w:lang w:bidi="fa-IR"/>
        </w:rPr>
        <w:t>:</w:t>
      </w:r>
      <w:r>
        <w:rPr>
          <w:rStyle w:val="FootnoteAnchor"/>
          <w:rtl w:val="true"/>
        </w:rPr>
        <w:footnoteReference w:id="7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باقر عاقلی، در این کتاب، به اختصار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عشایر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کرده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مطالب وی، گذشته از اختصار، معتبر و مستند نیست؛ و هیچ اشاره‌ای به قیام مردم کوهمره‌سرخی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ایلات و عشایر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w:t>
      </w:r>
      <w:bookmarkStart w:id="105" w:name="pg2334_12561"/>
    </w:p>
    <w:p>
      <w:pPr>
        <w:pStyle w:val="BookText"/>
        <w:rPr/>
      </w:pPr>
      <w:bookmarkEnd w:id="1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اصلاحات ارضی و سایر اصولی که به رای ملی گذاشته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درست به نظر نمی‌رسد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بلکه عوامل متعددی، در ایجاد قیام، دخیل و مؤثر بوده است</w:t>
      </w:r>
      <w:r>
        <w:rPr>
          <w:rFonts w:eastAsia="IRNazanin" w:cs="IRNazanin"/>
          <w:color w:val="111111"/>
          <w:sz w:val="28"/>
          <w:szCs w:val="28"/>
          <w:rtl w:val="true"/>
          <w:lang w:bidi="fa-IR"/>
        </w:rPr>
        <w:t>.</w:t>
      </w:r>
    </w:p>
    <w:p>
      <w:pPr>
        <w:pStyle w:val="Heading3"/>
        <w:numPr>
          <w:ilvl w:val="2"/>
          <w:numId w:val="1"/>
        </w:numPr>
        <w:rPr/>
      </w:pPr>
      <w:bookmarkStart w:id="106" w:name="__RefHeading___Toc2479486_3804643083"/>
      <w:bookmarkStart w:id="107" w:name="_Toc42"/>
      <w:bookmarkEnd w:id="106"/>
      <w:r>
        <w:rPr/>
        <w:t>7</w:t>
      </w:r>
      <w:r>
        <w:rPr>
          <w:rtl w:val="true"/>
        </w:rPr>
        <w:t>ـ از سید ضیاء تا بازرگان</w:t>
      </w:r>
      <w:r>
        <w:rPr>
          <w:rtl w:val="true"/>
        </w:rPr>
        <w:t>:</w:t>
      </w:r>
      <w:bookmarkEnd w:id="107"/>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از سید ضیاء تا بازرگان</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ناصر نجمی در ذکر وقایع مهم عصر نخست‌وزیری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گونه‌ای بسیار مختصر به حوادث فارس اشاره می‌کند؛ و به غلط آن را منسوب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اشاره محمد ناصر صولت قشقایی و خسرو قشقایی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فارس به اشاره محمد ناصر صولت قشقایی و خسرو قشقایی برادرش که در اروپا بحال تبعید از طرف دربار می‌زیستند، غائله‌ها و آشوبهایی از طرف ایلات قشقایی و بویراحمدی و بختیاری آغاز شد که دولت عدة زیادی از قوای نظامی را مأمور سرکوبی آنان در استان فارس کرد</w:t>
      </w:r>
      <w:r>
        <w:rPr>
          <w:rFonts w:eastAsia="IRNazanin" w:cs="IRNazanin"/>
          <w:color w:val="111111"/>
          <w:sz w:val="28"/>
          <w:szCs w:val="28"/>
          <w:rtl w:val="true"/>
          <w:lang w:bidi="fa-IR"/>
        </w:rPr>
        <w:t xml:space="preserve">. </w:t>
      </w:r>
      <w:r>
        <w:rPr>
          <w:rStyle w:val="FootnoteAnchor"/>
          <w:rtl w:val="true"/>
        </w:rPr>
        <w:footnoteReference w:id="80"/>
      </w:r>
    </w:p>
    <w:p>
      <w:pPr>
        <w:pStyle w:val="Heading3"/>
        <w:numPr>
          <w:ilvl w:val="2"/>
          <w:numId w:val="1"/>
        </w:numPr>
        <w:rPr/>
      </w:pPr>
      <w:bookmarkStart w:id="108" w:name="__RefHeading___Toc2479488_3804643083"/>
      <w:bookmarkStart w:id="109" w:name="_Toc43"/>
      <w:bookmarkEnd w:id="108"/>
      <w:r>
        <w:rPr/>
        <w:t>8</w:t>
      </w:r>
      <w:r>
        <w:rPr>
          <w:rtl w:val="true"/>
        </w:rPr>
        <w:t>ـ تاریخ سیاسی بیست و پنج ساله ایران</w:t>
      </w:r>
      <w:r>
        <w:rPr>
          <w:rtl w:val="true"/>
        </w:rPr>
        <w:t>:</w:t>
      </w:r>
      <w:bookmarkEnd w:id="109"/>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تاریخ سیاسی بیست و پنج ساله ایران</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سرهنگ غلامرضا نجاتی در کتاب خویش، مطالب بالنسبه مختصری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عشایر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تقریباً تمام مطالب وی،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 ساله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بیژن جزنی؛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تاریخچة عملیات نظامی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آریانا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مطالب، یک جمعبندی بسیار کلی و مختصر از قیام عشایر جنوب است، که در بسیاری موارد نادرست و یکجانبه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پایان مباحث، به داستان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 قشقائی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آنچه را در کتاب بیژن جزنی آمده با اندکی تغییر و تلخیص آورده است</w:t>
      </w:r>
      <w:r>
        <w:rPr>
          <w:rFonts w:eastAsia="IRNazanin" w:cs="IRNazanin"/>
          <w:color w:val="111111"/>
          <w:sz w:val="28"/>
          <w:szCs w:val="28"/>
          <w:rtl w:val="true"/>
          <w:lang w:bidi="fa-IR"/>
        </w:rPr>
        <w:t>.</w:t>
      </w:r>
      <w:r>
        <w:rPr>
          <w:rStyle w:val="FootnoteAnchor"/>
          <w:rtl w:val="true"/>
        </w:rPr>
        <w:footnoteReference w:id="83"/>
      </w:r>
      <w:bookmarkStart w:id="110" w:name="pg2334_12562"/>
    </w:p>
    <w:p>
      <w:pPr>
        <w:pStyle w:val="Heading3"/>
        <w:numPr>
          <w:ilvl w:val="2"/>
          <w:numId w:val="1"/>
        </w:numPr>
        <w:rPr/>
      </w:pPr>
      <w:bookmarkStart w:id="111" w:name="__RefHeading___Toc2479490_3804643083"/>
      <w:bookmarkStart w:id="112" w:name="_Toc44"/>
      <w:bookmarkEnd w:id="110"/>
      <w:bookmarkEnd w:id="111"/>
      <w:r>
        <w:rPr/>
        <w:t>9</w:t>
      </w:r>
      <w:r>
        <w:rPr>
          <w:rtl w:val="true"/>
        </w:rPr>
        <w:t>ـ بازیگران سیاسی عصر رضا شاهی و محمدرضا شاهی</w:t>
      </w:r>
      <w:r>
        <w:rPr>
          <w:rtl w:val="true"/>
        </w:rPr>
        <w:t>:</w:t>
      </w:r>
      <w:bookmarkEnd w:id="112"/>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بازیگران سیاسی عصر رضا شاهی و محمدرضا شاهی</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نجمی در این کتاب، نیز آنچه را در اثر پیشین خویش ـ از سیدضیاء تا بازرگان ـ راجع به وقایع فارس و قیام عشایر جنوب آورده، تکرار کرده است</w:t>
      </w:r>
      <w:r>
        <w:rPr>
          <w:rFonts w:eastAsia="IRNazanin" w:cs="IRNazanin"/>
          <w:color w:val="111111"/>
          <w:sz w:val="28"/>
          <w:szCs w:val="28"/>
          <w:rtl w:val="true"/>
          <w:lang w:bidi="fa-IR"/>
        </w:rPr>
        <w:t xml:space="preserve">. </w:t>
      </w:r>
      <w:r>
        <w:rPr>
          <w:rStyle w:val="FootnoteAnchor"/>
          <w:rtl w:val="true"/>
        </w:rPr>
        <w:footnoteReference w:id="85"/>
      </w:r>
    </w:p>
    <w:p>
      <w:pPr>
        <w:pStyle w:val="Heading3"/>
        <w:numPr>
          <w:ilvl w:val="2"/>
          <w:numId w:val="1"/>
        </w:numPr>
        <w:rPr/>
      </w:pPr>
      <w:bookmarkStart w:id="113" w:name="__RefHeading___Toc2479492_3804643083"/>
      <w:bookmarkStart w:id="114" w:name="_Toc45"/>
      <w:bookmarkEnd w:id="113"/>
      <w:r>
        <w:rPr/>
        <w:t>10</w:t>
      </w:r>
      <w:r>
        <w:rPr>
          <w:rtl w:val="true"/>
        </w:rPr>
        <w:t xml:space="preserve">ـ قلم و سیاست </w:t>
      </w:r>
      <w:r>
        <w:rPr>
          <w:rtl w:val="true"/>
        </w:rPr>
        <w:t>(</w:t>
      </w:r>
      <w:r>
        <w:rPr>
          <w:rtl w:val="true"/>
        </w:rPr>
        <w:t xml:space="preserve">از کودتای </w:t>
      </w:r>
      <w:r>
        <w:rPr/>
        <w:t>28</w:t>
      </w:r>
      <w:r>
        <w:rPr>
          <w:rtl w:val="true"/>
        </w:rPr>
        <w:t xml:space="preserve"> </w:t>
      </w:r>
      <w:r>
        <w:rPr>
          <w:rtl w:val="true"/>
        </w:rPr>
        <w:t>مرداد تا ترور منصور</w:t>
      </w:r>
      <w:r>
        <w:rPr>
          <w:rtl w:val="true"/>
        </w:rPr>
        <w:t>):</w:t>
      </w:r>
      <w:bookmarkEnd w:id="114"/>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قلم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تا ترور منصور</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سفری در کتاب قلم و سیاست، به اختصار قتل ملک‌عابدی را ذکر کرده و توضیحات بسیار مختصری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نامة ناصر قشقائی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او، هیچ اشاره‌ای به وقایع سال‌های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نمی‌کند؛ و تنها به اعدام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متهمان مربوط به حوادث فارس که در دادگاه ویژه زمان جنگ در شیراز محکوم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وی در این اثر به درستی معتقد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کشتن رئیس اصلاحات ارضی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به دست شاه داد تا سر حد امکان از این حادثه بهره‌برداری کند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15" w:name="__RefHeading___Toc2479494_3804643083"/>
      <w:bookmarkStart w:id="116" w:name="_Toc46"/>
      <w:bookmarkEnd w:id="115"/>
      <w:r>
        <w:rPr/>
        <w:t>11</w:t>
      </w:r>
      <w:r>
        <w:rPr>
          <w:rtl w:val="true"/>
        </w:rPr>
        <w:t xml:space="preserve">ـ داوری </w:t>
      </w:r>
      <w:r>
        <w:rPr>
          <w:rtl w:val="true"/>
        </w:rPr>
        <w:t>(</w:t>
      </w:r>
      <w:r>
        <w:rPr>
          <w:rtl w:val="true"/>
        </w:rPr>
        <w:t>سخنی در کارنامة ساواک</w:t>
      </w:r>
      <w:r>
        <w:rPr>
          <w:rtl w:val="true"/>
        </w:rPr>
        <w:t>):</w:t>
      </w:r>
      <w:bookmarkEnd w:id="116"/>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در کارنامة ساواک</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سرتیپ منوچهر هاشمی، معاون و مدیر کل ادارة ضدجاسوسی ساواک، که نخستین رئیس ساواک فارس نیز بوده است؛ در این اثر، به اهم اقدامات و خدمات خویش در دستگاه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با سمت ریاست ساواک استان و بنادر و جزایر جنوب در شیراز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Style w:val="FootnoteAnchor"/>
          <w:rtl w:val="true"/>
        </w:rPr>
        <w:footnoteReference w:id="91"/>
      </w:r>
      <w:r>
        <w:rPr>
          <w:rFonts w:ascii="IRNazanin" w:hAnsi="IRNazanin" w:eastAsia="IRNazanin"/>
          <w:color w:val="111111"/>
          <w:sz w:val="28"/>
          <w:sz w:val="28"/>
          <w:szCs w:val="28"/>
          <w:rtl w:val="true"/>
          <w:lang w:bidi="fa-IR"/>
        </w:rPr>
        <w:t>و شاخه‌های ساواک بوشهر و بندرعباس را چون ساواک شیراز، پایه‌گذاری و تأسیس کرده است</w:t>
      </w:r>
      <w:r>
        <w:rPr>
          <w:rFonts w:eastAsia="IRNazanin" w:cs="IRNazanin"/>
          <w:color w:val="111111"/>
          <w:sz w:val="28"/>
          <w:szCs w:val="28"/>
          <w:rtl w:val="true"/>
          <w:lang w:bidi="fa-IR"/>
        </w:rPr>
        <w:t>.</w:t>
      </w:r>
      <w:r>
        <w:rPr>
          <w:rStyle w:val="FootnoteAnchor"/>
          <w:rtl w:val="true"/>
        </w:rPr>
        <w:footnoteReference w:id="9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حدود پنج سال حضور در فارس و مسئولیت ساواک، به خراسان منتقل </w:t>
      </w:r>
    </w:p>
    <w:p>
      <w:pPr>
        <w:pStyle w:val="BookText"/>
        <w:rPr/>
      </w:pPr>
      <w:r>
        <w:rPr>
          <w:rFonts w:ascii="IRNazanin" w:hAnsi="IRNazanin" w:eastAsia="IRNazanin"/>
          <w:color w:val="111111"/>
          <w:sz w:val="28"/>
          <w:sz w:val="28"/>
          <w:szCs w:val="28"/>
          <w:rtl w:val="true"/>
          <w:lang w:bidi="fa-IR"/>
        </w:rPr>
        <w:t>گردیده و در بحبوحه سالهای قیام عشایر، رئیس ساواک خراسان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دلیل اوضاع بحرانی فارس و جنوب و نیز اطلاعات و شناخت وی از فارس و بنادر،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اردیبهشت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غائله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تهران احضار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 سرلشکر پاکروان، رئیس ساواک، سپهبد مالک فرمانده ژاندارمری کل کشور، و سپهبد اسماعیل ریاحی جانشین ریاست ستاد بزرگ ارتشتاران، به شیراز حرکت نموده 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بدین گونه، وی تا پایان سرکوب عشایر، در فارس و ساواک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وظیفه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اطلاعاتی که وی در کتاب خود به دست می‌دهد، در بیشتر موارد یک جانبه و طرفدارانه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از سر بی‌اطلاعی یا به عمد، هیچ گزارشی از مقاومت و مبارز‌ة جنگی بویراحمد ـ نظیر جنگ گجستان و شکست نظامیان ـ ارایه نمی‌دهد؛ و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محاصرة یکی از واحدهای ارتش به فرماندهی سرهنگ فاطمی در آبادی توت نده، واقع در منطقه بویراحمدی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هاشمی به دروغ می‌نویسد که در نتیجة شکست فاطمی‌زاده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زیادی از اهالی ده توت نده قتل عام شدند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وی، با بدبینی خاصی ـ که حاکی از سابقه خصومت اوست ـ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فتح‌الله‌خان حیات داودی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 می‌نماید و او را عامل اصلی غائله فارس می‌داند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به رغم آنکه سرتیپ هاشمی معتقد است تا قبل از اصلاحات ارضی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خاصی که موجب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باشد، وجود نداشت؛ اما به عوامل و اسباب دیگری اشاره می‌نماید که در واقع از عوامل اصلی نارضایتی عشایر بوده است</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علیرغم یک‌جانبه‌نگری نویسنده ـ که خود از دشمنان و سرکوبگران عشایر بوده ـ برخی مطالب مهم در کتاب او هست، که، برای محقق همه‌جانبه‌نگر قابل استفاده است</w:t>
      </w:r>
      <w:r>
        <w:rPr>
          <w:rFonts w:eastAsia="IRNazanin" w:cs="IRNazanin"/>
          <w:color w:val="111111"/>
          <w:sz w:val="28"/>
          <w:szCs w:val="28"/>
          <w:rtl w:val="true"/>
          <w:lang w:bidi="fa-IR"/>
        </w:rPr>
        <w:t xml:space="preserve">. </w:t>
      </w:r>
      <w:bookmarkStart w:id="117" w:name="pg2334_12564"/>
    </w:p>
    <w:p>
      <w:pPr>
        <w:pStyle w:val="Heading3"/>
        <w:numPr>
          <w:ilvl w:val="2"/>
          <w:numId w:val="1"/>
        </w:numPr>
        <w:rPr/>
      </w:pPr>
      <w:bookmarkStart w:id="118" w:name="__RefHeading___Toc2479496_3804643083"/>
      <w:bookmarkStart w:id="119" w:name="_Toc47"/>
      <w:bookmarkEnd w:id="117"/>
      <w:bookmarkEnd w:id="118"/>
      <w:r>
        <w:rPr/>
        <w:t>12</w:t>
      </w:r>
      <w:r>
        <w:rPr>
          <w:rtl w:val="true"/>
        </w:rPr>
        <w:t xml:space="preserve">ـ از سیدضیاء تا بختیار </w:t>
      </w:r>
      <w:r>
        <w:rPr>
          <w:rtl w:val="true"/>
        </w:rPr>
        <w:t>(</w:t>
      </w:r>
      <w:r>
        <w:rPr>
          <w:rtl w:val="true"/>
        </w:rPr>
        <w:t xml:space="preserve">دولتهای ایران از سوم اسفند </w:t>
      </w:r>
      <w:r>
        <w:rPr/>
        <w:t>1299</w:t>
      </w:r>
      <w:r>
        <w:rPr>
          <w:rtl w:val="true"/>
        </w:rPr>
        <w:t xml:space="preserve"> </w:t>
      </w:r>
      <w:r>
        <w:rPr>
          <w:rtl w:val="true"/>
        </w:rPr>
        <w:t xml:space="preserve">تا بهمن ماه </w:t>
      </w:r>
      <w:r>
        <w:rPr/>
        <w:t>1357</w:t>
      </w:r>
      <w:r>
        <w:rPr>
          <w:rtl w:val="true"/>
        </w:rPr>
        <w:t>):</w:t>
      </w:r>
      <w:bookmarkEnd w:id="119"/>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از سیدضیاء تا بختیار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دولتهای ایران از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بهمن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مسعود بهنود، در ضمن تبیین وقایع و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گونه‌ای بسیار مختصر ـ و البته مغلوط ـ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غائله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اشاره ناصر و خسرو قشقایی که در آلمان فعالیت مخالف رژیم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گفتة وی، در نتیجة اقدامات ناصر و خسرو قشقایی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طوایف بویراحمدی، قشقایی و بختیاری، به حرکت درآمدند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بی‌تردید این گفتة غیرمستند، کاملاً نادرست و عاری از واقعیت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ایل بختیاری هیچ مشارکتی در قیام عشایر نداشته و آغاز قیام عشایر جنوب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تحت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حبیب‌الله شهبازی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کوهمره سرخی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دیگری که نویسنده، به اشتباه آورده،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مسلحی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ایلات بویراحمد و بختیاری،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 قشقایی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و در جنبش او شرکت جسته‌اند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کاملاً معلوم است که این موضوع نیز نادرست و غیرمستند است</w:t>
      </w:r>
      <w:r>
        <w:rPr>
          <w:rFonts w:eastAsia="IRNazanin" w:cs="IRNazanin"/>
          <w:color w:val="111111"/>
          <w:sz w:val="28"/>
          <w:szCs w:val="28"/>
          <w:rtl w:val="true"/>
          <w:lang w:bidi="fa-IR"/>
        </w:rPr>
        <w:t>.</w:t>
      </w:r>
    </w:p>
    <w:p>
      <w:pPr>
        <w:pStyle w:val="Heading3"/>
        <w:numPr>
          <w:ilvl w:val="2"/>
          <w:numId w:val="1"/>
        </w:numPr>
        <w:rPr/>
      </w:pPr>
      <w:bookmarkStart w:id="120" w:name="__RefHeading___Toc2479498_3804643083"/>
      <w:bookmarkStart w:id="121" w:name="_Toc48"/>
      <w:bookmarkEnd w:id="120"/>
      <w:r>
        <w:rPr/>
        <w:t>13</w:t>
      </w:r>
      <w:r>
        <w:rPr>
          <w:rtl w:val="true"/>
        </w:rPr>
        <w:t>ـ معماران عصر پهلوی</w:t>
      </w:r>
      <w:r>
        <w:rPr>
          <w:rtl w:val="true"/>
        </w:rPr>
        <w:t>:</w:t>
      </w:r>
      <w:bookmarkEnd w:id="121"/>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معماران عصر پهلوی</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نویسندگان کتاب معماران عصر پهلوی، در شرح زندگی بهرام آریانا، به قیام عشایر جنوب و نقش وی در سرکوب آن، اشارات مختصر نموده‌اند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به نظر می‌رسد، مطالب آنان در خصوص زندگی‌نامه آریانا، برگرفته از خاطرات حسین فردوست است و چیزی اضافه بر آن ندارند</w:t>
      </w:r>
      <w:r>
        <w:rPr>
          <w:rFonts w:eastAsia="IRNazanin" w:cs="IRNazanin"/>
          <w:color w:val="111111"/>
          <w:sz w:val="28"/>
          <w:szCs w:val="28"/>
          <w:rtl w:val="true"/>
          <w:lang w:bidi="fa-IR"/>
        </w:rPr>
        <w:t>.</w:t>
      </w:r>
    </w:p>
    <w:p>
      <w:pPr>
        <w:pStyle w:val="Heading3"/>
        <w:numPr>
          <w:ilvl w:val="2"/>
          <w:numId w:val="1"/>
        </w:numPr>
        <w:rPr/>
      </w:pPr>
      <w:bookmarkStart w:id="122" w:name="__RefHeading___Toc2479500_3804643083"/>
      <w:bookmarkStart w:id="123" w:name="_Toc49"/>
      <w:bookmarkEnd w:id="122"/>
      <w:r>
        <w:rPr/>
        <w:t>14</w:t>
      </w:r>
      <w:r>
        <w:rPr>
          <w:rtl w:val="true"/>
        </w:rPr>
        <w:t>ـ تاریخ شفاهی انقلاب اسلامی</w:t>
      </w:r>
      <w:r>
        <w:rPr>
          <w:rtl w:val="true"/>
        </w:rPr>
        <w:t>:</w:t>
      </w:r>
      <w:bookmarkEnd w:id="123"/>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تاریخ شفاهی انقلاب اسلامی</w:t>
      </w:r>
      <w:r>
        <w:rPr>
          <w:rFonts w:eastAsia="IRNazanin" w:cs="IRNazanin"/>
          <w:color w:val="111111"/>
          <w:sz w:val="28"/>
          <w:szCs w:val="28"/>
          <w:rtl w:val="true"/>
          <w:lang w:bidi="fa-IR"/>
        </w:rPr>
        <w:t>:</w:t>
      </w:r>
      <w:r>
        <w:rPr>
          <w:rStyle w:val="FootnoteAnchor"/>
          <w:rtl w:val="true"/>
        </w:rPr>
        <w:footnoteReference w:id="10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کرباسچی در اثر خویش، اعلامیة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حبیب‌الله شهبازی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حمایت از روحانیون و </w:t>
      </w:r>
      <w:bookmarkStart w:id="124" w:name="pg2334_12565"/>
    </w:p>
    <w:p>
      <w:pPr>
        <w:pStyle w:val="BookText"/>
        <w:rPr/>
      </w:pPr>
      <w:bookmarkEnd w:id="124"/>
      <w:r>
        <w:rPr>
          <w:rFonts w:ascii="IRNazanin" w:hAnsi="IRNazanin" w:eastAsia="IRNazanin"/>
          <w:color w:val="111111"/>
          <w:sz w:val="28"/>
          <w:sz w:val="28"/>
          <w:szCs w:val="28"/>
          <w:rtl w:val="true"/>
          <w:lang w:bidi="fa-IR"/>
        </w:rPr>
        <w:t>مراجع تقلید، خاصه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وی البته توضیح چندانی در خصوص قیام عشایر جنوب، نداده است</w:t>
      </w:r>
      <w:r>
        <w:rPr>
          <w:rFonts w:eastAsia="IRNazanin" w:cs="IRNazanin"/>
          <w:color w:val="111111"/>
          <w:sz w:val="28"/>
          <w:szCs w:val="28"/>
          <w:rtl w:val="true"/>
          <w:lang w:bidi="fa-IR"/>
        </w:rPr>
        <w:t>.</w:t>
      </w:r>
    </w:p>
    <w:p>
      <w:pPr>
        <w:pStyle w:val="Heading3"/>
        <w:numPr>
          <w:ilvl w:val="2"/>
          <w:numId w:val="1"/>
        </w:numPr>
        <w:rPr/>
      </w:pPr>
      <w:bookmarkStart w:id="125" w:name="__RefHeading___Toc2479502_3804643083"/>
      <w:bookmarkStart w:id="126" w:name="_Toc50"/>
      <w:bookmarkEnd w:id="125"/>
      <w:r>
        <w:rPr/>
        <w:t>15</w:t>
      </w:r>
      <w:r>
        <w:rPr>
          <w:rtl w:val="true"/>
        </w:rPr>
        <w:t>ـ سازمان مجاهدین خلق</w:t>
      </w:r>
      <w:r>
        <w:rPr>
          <w:rtl w:val="true"/>
        </w:rPr>
        <w:t>:</w:t>
      </w:r>
      <w:bookmarkEnd w:id="126"/>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سازمان مجاهدین خلق</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در این اثر،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بهمن قشقایی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و به استناد منابع دیگر ـ چون تاریخ سی ساله بیژن جزنی و تاریخ سیاسی بیست و پنج ساله غلامرضا نجاتی ـ مطالب مختصری ذکر گردیده است</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27" w:name="__RefHeading___Toc2479504_3804643083"/>
      <w:bookmarkStart w:id="128" w:name="_Toc51"/>
      <w:bookmarkEnd w:id="127"/>
      <w:r>
        <w:rPr>
          <w:rtl w:val="true"/>
        </w:rPr>
        <w:t>پ</w:t>
      </w:r>
      <w:r>
        <w:rPr>
          <w:rtl w:val="true"/>
        </w:rPr>
        <w:t xml:space="preserve">) </w:t>
      </w:r>
      <w:r>
        <w:rPr>
          <w:rtl w:val="true"/>
        </w:rPr>
        <w:t>خاطرات</w:t>
      </w:r>
      <w:bookmarkEnd w:id="128"/>
    </w:p>
    <w:p>
      <w:pPr>
        <w:pStyle w:val="Heading3"/>
        <w:numPr>
          <w:ilvl w:val="2"/>
          <w:numId w:val="1"/>
        </w:numPr>
        <w:rPr/>
      </w:pPr>
      <w:bookmarkStart w:id="129" w:name="__RefHeading___Toc2479506_3804643083"/>
      <w:bookmarkStart w:id="130" w:name="_Toc52"/>
      <w:bookmarkEnd w:id="129"/>
      <w:r>
        <w:rPr/>
        <w:t>1</w:t>
      </w:r>
      <w:r>
        <w:rPr>
          <w:rtl w:val="true"/>
        </w:rPr>
        <w:t>ـ یادداشتهای روزانه مهندس مهدی بازرگان</w:t>
      </w:r>
      <w:r>
        <w:rPr>
          <w:rtl w:val="true"/>
        </w:rPr>
        <w:t>:</w:t>
      </w:r>
      <w:bookmarkEnd w:id="13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یادداشتهای روزانه مهندس مهدی بازرگان</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مهندس بازرگان، که به همراه دیگر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ماه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دستگیر و زندانی شده بود؛ طی یادداشت‌های روزانه خود، خاطرات ایام زندان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برخی متهمان قیام عشایر، از جمله؛ فتح‌الله داودی، حبیب شهبازی، حسینقلی رستم، ناصر طاهری، ولی کیانی، فریدون جاویدی، باباخان عیلامی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سهراب کشکولی، در قزل قلعه زندان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بازرگان، در یادداشت‌های خویش،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فتح‌اله‌خان حیات داودی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ولی‌خان کیانی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فریدون‌خان جاویدی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ناصرخان طاهری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امنیت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اشارت دارد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هم‌چنین به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عشایر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قزل قلعه به جایی دیگر ـ شاید شیراز ـ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اشاره نموده است</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یادداشت‌های بازرگان، چنین برمی‌آید که وی علاقة خاصی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فتح‌الله‌خان حیات داودی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از انتقال او ناراحت و غمگین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حیات داودی </w:t>
      </w:r>
      <w:bookmarkStart w:id="131" w:name="pg2334_12566"/>
    </w:p>
    <w:p>
      <w:pPr>
        <w:pStyle w:val="BookText"/>
        <w:rPr/>
      </w:pPr>
      <w:bookmarkEnd w:id="131"/>
      <w:r>
        <w:rPr>
          <w:rFonts w:ascii="IRNazanin" w:hAnsi="IRNazanin" w:eastAsia="IRNazanin"/>
          <w:color w:val="111111"/>
          <w:sz w:val="28"/>
          <w:sz w:val="28"/>
          <w:szCs w:val="28"/>
          <w:rtl w:val="true"/>
          <w:lang w:bidi="fa-IR"/>
        </w:rPr>
        <w:t>رفیق شاد و گرم و موافق و مأنوسی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رفتن او قریب یک ساعت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خاموشی و نگرانی و ناراحتی در اطاق ما پیدا شده است؛ خصوصاً که نگران نسبت به وضع و کارش هستیم</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مهندس بازرگان، در یادداشتهای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27/4/42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صحبت‌هایی با خانوادة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است؛ به برخی از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رپرتاژ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تهران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اخیر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مخصوصاً قتل خسرو‌خان بویراحمدی، به وسیلة برادرش عبدالله‌خان ضرغامپور ـ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اشاره و تحلیل دارد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به علاو‌ه، در این یادداشت‌ها، نسبت به یکی از اتهامات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اعلامیه‌ای خطاب به افسران و رؤسای عشایر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 اختصار، مطالبی آورده است</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132" w:name="__RefHeading___Toc2479508_3804643083"/>
      <w:bookmarkStart w:id="133" w:name="_Toc53"/>
      <w:bookmarkEnd w:id="132"/>
      <w:r>
        <w:rPr/>
        <w:t>2</w:t>
      </w:r>
      <w:r>
        <w:rPr>
          <w:rtl w:val="true"/>
        </w:rPr>
        <w:t>ـ مقاومت در زندان</w:t>
      </w:r>
      <w:r>
        <w:rPr>
          <w:rtl w:val="true"/>
        </w:rPr>
        <w:t>:</w:t>
      </w:r>
      <w:bookmarkEnd w:id="133"/>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مقاومت در زندان</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در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خاطرات عباس رادنیا و نیز بخش‌هایی از جریان محاکمات و مدافعات عباس رادنیا، مصطفی مفیدی و محمد بسته نگار، سه تن از فعالان نهضت آزادی در سال‌های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مطالبی در خصوص فعالیت‌های انجام گرفته در شیراز مقارن قیام عشایر جنوب </w:t>
      </w:r>
      <w:r>
        <w:rPr>
          <w:rStyle w:val="FootnoteAnchor"/>
          <w:rtl w:val="true"/>
        </w:rPr>
        <w:footnoteReference w:id="114"/>
      </w:r>
      <w:r>
        <w:rPr>
          <w:rFonts w:ascii="IRNazanin" w:hAnsi="IRNazanin" w:eastAsia="IRNazanin"/>
          <w:color w:val="111111"/>
          <w:sz w:val="28"/>
          <w:sz w:val="28"/>
          <w:szCs w:val="28"/>
          <w:rtl w:val="true"/>
          <w:lang w:bidi="fa-IR"/>
        </w:rPr>
        <w:t xml:space="preserve">و نیز انعکاس اعلامیه‌های حبیب شهبازی در کیفرخواست شماره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ارتش، علیه اعضای نهضت آزادی، آمده است</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134" w:name="__RefHeading___Toc2479510_3804643083"/>
      <w:bookmarkStart w:id="135" w:name="_Toc54"/>
      <w:bookmarkEnd w:id="134"/>
      <w:r>
        <w:rPr/>
        <w:t>3</w:t>
      </w:r>
      <w:r>
        <w:rPr>
          <w:rtl w:val="true"/>
        </w:rPr>
        <w:t xml:space="preserve">ـ ظهور و سقوط سلطنت پهلوی </w:t>
      </w:r>
      <w:r>
        <w:rPr>
          <w:rtl w:val="true"/>
        </w:rPr>
        <w:t>(</w:t>
      </w:r>
      <w:r>
        <w:rPr>
          <w:rtl w:val="true"/>
        </w:rPr>
        <w:t>خاطرات ارتشبد سابق حسین فردوست</w:t>
      </w:r>
      <w:r>
        <w:rPr>
          <w:rtl w:val="true"/>
        </w:rPr>
        <w:t>):</w:t>
      </w:r>
      <w:bookmarkEnd w:id="135"/>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ظهور و سقوط سلطنت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ارتشبد سابق حسین فردوست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ارتشبد فردوست، در ضمن خاطرات خویش از عصر پهلوی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شورش </w:t>
      </w:r>
    </w:p>
    <w:p>
      <w:pPr>
        <w:pStyle w:val="BookText"/>
        <w:rPr/>
      </w:pPr>
      <w:r>
        <w:rPr>
          <w:rFonts w:ascii="IRNazanin" w:hAnsi="IRNazanin" w:eastAsia="IRNazanin"/>
          <w:color w:val="111111"/>
          <w:sz w:val="28"/>
          <w:sz w:val="28"/>
          <w:szCs w:val="28"/>
          <w:rtl w:val="true"/>
          <w:lang w:bidi="fa-IR"/>
        </w:rPr>
        <w:t>عشایری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دارد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وی معتقد است،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پیروزی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حادثة مهم امنیت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را به مخاطره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شورش عشایر جنوب در سالهای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وی، برخلاف دیگر دولتمردان رژیم پهلوی، بدون اینکه بر مسئله اصلاحات ارضی در فارس تأکید ورزد و آن را علت تامة قیام عشایر ذکر کند، به موضوع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عشایر پرداخته، و شدت عمل ژاندارمری را در این مسئله، عامل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عشایر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او در این اوان،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ویژه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بوده، که به همراه سرتیپ علوی‌کیا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سپهبد مالک فرمانده ژاندارمری کل کشور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شورایعالی 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ـ که شورای امنیت کشور خوانده می‌شد ـ تشکیل می‌دادند و نسبت به برخی مسایل مهم تصمیم‌گیری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 مالک در جلسات شورا کراراً از دستورات محمدرضا برای خلع‌سلاح عشایر صحبت می‌کرد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وی هم‌چنین اطلاعات خوبی از چگونگی رفتار و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فردوست، شکست نظامیان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گجستان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تلویحاً به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پهلودار چپ و راست و جلودار و عقب‌دار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منتسب می‌نماید؛ که چون نظامیان وارد دره‌ای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عشایر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آنها را بستند و از طرفین و جلو، نفر به نفر را به گلوله بستند و کلیه گردان فوق قلع و قمع شد و حتی یکنفر نجات نیافت</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کاملاً معلوم است که بیشتر این مطالب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دربارة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سرکوب قیام عشایر، مبالغة بسیار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ناظم در جریان جنگ علیه عشایر فارس نقش چشمگیر داشت و در رأس یک گردان زبده در محلی نمایان می‌شد و عشایر را به رگبار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در عملیات جنوب بسیاری از واحدهای عشایر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غافلگیر و نابود کرد</w:t>
      </w:r>
      <w:r>
        <w:rPr>
          <w:rFonts w:eastAsia="IRNazanin" w:cs="IRNazanin"/>
          <w:color w:val="111111"/>
          <w:sz w:val="28"/>
          <w:szCs w:val="28"/>
          <w:rtl w:val="true"/>
          <w:lang w:bidi="fa-IR"/>
        </w:rPr>
        <w:t xml:space="preserve">.» </w:t>
      </w:r>
      <w:r>
        <w:rPr>
          <w:rStyle w:val="FootnoteAnchor"/>
          <w:rtl w:val="true"/>
        </w:rPr>
        <w:footnoteReference w:id="122"/>
      </w:r>
      <w:bookmarkStart w:id="136" w:name="pg2334_12568"/>
    </w:p>
    <w:p>
      <w:pPr>
        <w:pStyle w:val="BookText"/>
        <w:rPr/>
      </w:pPr>
      <w:bookmarkEnd w:id="136"/>
      <w:r>
        <w:rPr>
          <w:rFonts w:ascii="IRNazanin" w:hAnsi="IRNazanin" w:eastAsia="IRNazanin"/>
          <w:color w:val="111111"/>
          <w:sz w:val="28"/>
          <w:sz w:val="28"/>
          <w:szCs w:val="28"/>
          <w:rtl w:val="true"/>
          <w:lang w:bidi="fa-IR"/>
        </w:rPr>
        <w:t>پرواضح است که این موارد هیچ صحت ندارد</w:t>
      </w:r>
      <w:r>
        <w:rPr>
          <w:rFonts w:eastAsia="IRNazanin" w:cs="IRNazanin"/>
          <w:color w:val="111111"/>
          <w:sz w:val="28"/>
          <w:szCs w:val="28"/>
          <w:rtl w:val="true"/>
          <w:lang w:bidi="fa-IR"/>
        </w:rPr>
        <w:t>.</w:t>
      </w:r>
    </w:p>
    <w:p>
      <w:pPr>
        <w:pStyle w:val="Heading3"/>
        <w:numPr>
          <w:ilvl w:val="2"/>
          <w:numId w:val="1"/>
        </w:numPr>
        <w:rPr/>
      </w:pPr>
      <w:bookmarkStart w:id="137" w:name="__RefHeading___Toc2479512_3804643083"/>
      <w:bookmarkStart w:id="138" w:name="_Toc55"/>
      <w:bookmarkEnd w:id="137"/>
      <w:r>
        <w:rPr/>
        <w:t>4</w:t>
      </w:r>
      <w:r>
        <w:rPr>
          <w:rtl w:val="true"/>
        </w:rPr>
        <w:t>ـ دُرد زمانه</w:t>
      </w:r>
      <w:r>
        <w:rPr>
          <w:rtl w:val="true"/>
        </w:rPr>
        <w:t>:</w:t>
      </w:r>
      <w:bookmarkEnd w:id="138"/>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دُرد زمانه</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عمویی در خاطرات خویش، تحت تأثیر بینش مارکسیستی خود و بدبینی خاصی که ظاهراً نسبت به خان و مالک داشته؛ در خصوص عبدالله‌خان ضرغامپور و پسرش خداکرم ـ که با هم در زندان قصر بودند ـ کاملاً خصمانه نظر داده است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وی با مطالبی که از قیام عشایر جنوب ذکر می‌کند، نشان می‌دهد که هیچ اطلاعی از چگونگی آغاز و انجام قیام و علل و اسباب آن ندارد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این مهم، با مقایسة داستان واقعة سیاهکل و قیام عشایر جنوب به قلم وی، مبرهن و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واقعة بسیار محدود و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سخن می‌راند؛</w:t>
      </w:r>
      <w:r>
        <w:rPr>
          <w:rStyle w:val="FootnoteAnchor"/>
          <w:rtl w:val="true"/>
        </w:rPr>
        <w:footnoteReference w:id="126"/>
      </w:r>
      <w:r>
        <w:rPr>
          <w:rFonts w:ascii="IRNazanin" w:hAnsi="IRNazanin" w:eastAsia="IRNazanin"/>
          <w:color w:val="111111"/>
          <w:sz w:val="28"/>
          <w:sz w:val="28"/>
          <w:szCs w:val="28"/>
          <w:rtl w:val="true"/>
          <w:lang w:bidi="fa-IR"/>
        </w:rPr>
        <w:t>اما نبرد دلاورانه جمع عظیمی از عشایر جنوب را ـ که در برابر ستمگری‌های حکومت پهلوی ایستادند ـ در جملاتی مجعول و مغلوط،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 انصاف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p>
    <w:p>
      <w:pPr>
        <w:pStyle w:val="Heading3"/>
        <w:numPr>
          <w:ilvl w:val="2"/>
          <w:numId w:val="1"/>
        </w:numPr>
        <w:rPr/>
      </w:pPr>
      <w:bookmarkStart w:id="139" w:name="__RefHeading___Toc2479514_3804643083"/>
      <w:bookmarkStart w:id="140" w:name="_Toc56"/>
      <w:bookmarkEnd w:id="139"/>
      <w:r>
        <w:rPr/>
        <w:t>5</w:t>
      </w:r>
      <w:r>
        <w:rPr>
          <w:rtl w:val="true"/>
        </w:rPr>
        <w:t>ـ خاطرات علی امینی</w:t>
      </w:r>
      <w:r>
        <w:rPr>
          <w:rtl w:val="true"/>
        </w:rPr>
        <w:t>:</w:t>
      </w:r>
      <w:bookmarkEnd w:id="140"/>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خاطرات علی امینی</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علی امینی، نخست‌وزیر شاه در محدودة زمانی اردیبهشت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تیرماه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بدون هیچ سند و مدرکی، قتل مهندس ملک‌عابدی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ایادی مالکین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می‌داند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کوتاهی که دولت بر سر کار بود با تمام مشکلات و تحریکاتی که در نقاط مختلف کشور می‌شد و از جمله کشته شدن یک مهندس کشاورزی و مسئوول اصلاحات ارضی در فارس به دست ایادی مالکین محلی، کار اصلاحات ارضی طبق برنامه پیش می‌رفت</w:t>
      </w:r>
      <w:r>
        <w:rPr>
          <w:rFonts w:eastAsia="IRNazanin" w:cs="IRNazanin"/>
          <w:color w:val="111111"/>
          <w:sz w:val="28"/>
          <w:szCs w:val="28"/>
          <w:rtl w:val="true"/>
          <w:lang w:bidi="fa-IR"/>
        </w:rPr>
        <w:t xml:space="preserve">. </w:t>
      </w:r>
      <w:r>
        <w:rPr>
          <w:rStyle w:val="FootnoteAnchor"/>
          <w:rtl w:val="true"/>
        </w:rPr>
        <w:footnoteReference w:id="129"/>
      </w:r>
      <w:bookmarkStart w:id="141" w:name="pg2334_12569"/>
    </w:p>
    <w:p>
      <w:pPr>
        <w:pStyle w:val="BookText"/>
        <w:rPr/>
      </w:pPr>
      <w:bookmarkEnd w:id="141"/>
      <w:r>
        <w:rPr>
          <w:rFonts w:ascii="IRNazanin" w:hAnsi="IRNazanin" w:eastAsia="IRNazanin"/>
          <w:color w:val="111111"/>
          <w:sz w:val="28"/>
          <w:sz w:val="28"/>
          <w:szCs w:val="28"/>
          <w:rtl w:val="true"/>
          <w:lang w:bidi="fa-IR"/>
        </w:rPr>
        <w:t>این در حالی است که قتل ملک‌عابدی، در دوران نخست‌وزیری اسدالله علم، و چهار ماه پس از استعفای علی امینی از وزارت بوده است</w:t>
      </w:r>
      <w:r>
        <w:rPr>
          <w:rFonts w:eastAsia="IRNazanin" w:cs="IRNazanin"/>
          <w:color w:val="111111"/>
          <w:sz w:val="28"/>
          <w:szCs w:val="28"/>
          <w:rtl w:val="true"/>
          <w:lang w:bidi="fa-IR"/>
        </w:rPr>
        <w:t>.</w:t>
      </w:r>
    </w:p>
    <w:p>
      <w:pPr>
        <w:pStyle w:val="Heading3"/>
        <w:numPr>
          <w:ilvl w:val="2"/>
          <w:numId w:val="1"/>
        </w:numPr>
        <w:rPr/>
      </w:pPr>
      <w:bookmarkStart w:id="142" w:name="__RefHeading___Toc2479516_3804643083"/>
      <w:bookmarkStart w:id="143" w:name="_Toc57"/>
      <w:bookmarkEnd w:id="142"/>
      <w:r>
        <w:rPr/>
        <w:t>6</w:t>
      </w:r>
      <w:r>
        <w:rPr>
          <w:rtl w:val="true"/>
        </w:rPr>
        <w:t xml:space="preserve">ـ خاطرات </w:t>
      </w:r>
      <w:r>
        <w:rPr/>
        <w:t>15</w:t>
      </w:r>
      <w:r>
        <w:rPr>
          <w:rtl w:val="true"/>
        </w:rPr>
        <w:t xml:space="preserve"> </w:t>
      </w:r>
      <w:r>
        <w:rPr>
          <w:rtl w:val="true"/>
        </w:rPr>
        <w:t>خرداد ـ شیراز</w:t>
      </w:r>
      <w:r>
        <w:rPr>
          <w:rtl w:val="true"/>
        </w:rPr>
        <w:t>:</w:t>
      </w:r>
      <w:bookmarkEnd w:id="143"/>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خاطرات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ـ شیراز</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عرفان‌منش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محققان معروف فارس، در این اثر ارزنده، خاطرات شخصیت‌های انقلابی و مؤثر فارس را دربارة وقایع روزهای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فارس و شیراز ـ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افراد، به حوادث پیش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همچون قیام عشایر جنوب و برخی رهبران آن ـ خاصه حبیب‌الله شهبازی و ملاغلامحسین سیاهپور ـ و ارتباط عشایر قیام کننده و روحانیت فارس ـ و کهگیلویه و بویراحمد ـ اشارات 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جلال‌الدین آ‌یت‌الله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آیت‌الله بهاءالدین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مجدالدین مصباحی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نیرومند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گل آرایش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رجبعلی طاهری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صدرالدین حائری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 طاهری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مجدالدین محلاتی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سیدجعفر عباس 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محمدحسین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عباس حمید‌ی</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144" w:name="__RefHeading___Toc2479518_3804643083"/>
      <w:bookmarkStart w:id="145" w:name="_Toc58"/>
      <w:bookmarkEnd w:id="144"/>
      <w:r>
        <w:rPr/>
        <w:t>7</w:t>
      </w:r>
      <w:r>
        <w:rPr>
          <w:rtl w:val="true"/>
        </w:rPr>
        <w:t>ـ خاطرات محمد بهمن بیگی</w:t>
      </w:r>
      <w:r>
        <w:rPr>
          <w:rtl w:val="true"/>
        </w:rPr>
        <w:t>:</w:t>
      </w:r>
      <w:bookmarkEnd w:id="14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بهمن بیگی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مشهورترین نویسندگان ایران و چهره‌های فرهنگی عشایر و ایل قشقایی ـ که سال‌ها مسئولیت آموزش عشایر را بر عهده داشته است ـ در آثار خویش، خاطرات و داستان‌هایی از حوادث و وقایع سال‌های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و خون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کتاب وی پس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بخارای من ایل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اواخر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گونه‌ای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مسافرت و بازدید از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 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در بخشی از این گزارش، خاطرات خویش را از درگیری‌ها </w:t>
      </w:r>
      <w:bookmarkStart w:id="146" w:name="pg2334_12570"/>
    </w:p>
    <w:p>
      <w:pPr>
        <w:pStyle w:val="BookText"/>
        <w:rPr/>
      </w:pPr>
      <w:bookmarkEnd w:id="146"/>
      <w:r>
        <w:rPr>
          <w:rFonts w:ascii="IRNazanin" w:hAnsi="IRNazanin" w:eastAsia="IRNazanin"/>
          <w:color w:val="111111"/>
          <w:sz w:val="28"/>
          <w:sz w:val="28"/>
          <w:szCs w:val="28"/>
          <w:rtl w:val="true"/>
          <w:lang w:bidi="fa-IR"/>
        </w:rPr>
        <w:t xml:space="preserve">و جنگ‌های پایان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گوشة جنوبی 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طایفة جسور جلیل که بار دشوار جنگ را بر دوش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کرده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وی در اثر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قره قاج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مناسبت برخی خاطرات خود، به تفصیل بیشتری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و زد و خوردها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نموده است</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در این میان، داستان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جنگجویان مشهور عشایر ممسنی و بویراحمد ـ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اهمیت بیشتری برخوردار است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هم‌چنین، خاطرة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مپرسید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وقایع بحرانی سال‌های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این داستان به قتل ملک‌عابدی، جنگ گجستان و بمباران‌های هوایی روستاها و مدارس عشایری اشارت رفته است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هر چند، بهمن بیگی گوشه‌ای از خاطرات خویش را روایت کرده، و قصد وی تاریخ‌نگاری و تحریر تاریخ نبوده است؛ اما همچون یک محقق منصف و مطلع ـ در همین روایات مختصر و اندک ـ برجستگی و بیغرضی خویش را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اثری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اجاقت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اشاره‌ای مختصر و مجمل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پیامدهای آن در ایل قشقایی نموده است</w:t>
      </w:r>
      <w:r>
        <w:rPr>
          <w:rFonts w:eastAsia="IRNazanin" w:cs="IRNazanin"/>
          <w:color w:val="111111"/>
          <w:sz w:val="28"/>
          <w:szCs w:val="28"/>
          <w:rtl w:val="true"/>
          <w:lang w:bidi="fa-IR"/>
        </w:rPr>
        <w:t xml:space="preserve">. </w:t>
      </w:r>
      <w:r>
        <w:rPr>
          <w:rStyle w:val="FootnoteAnchor"/>
          <w:rtl w:val="true"/>
        </w:rPr>
        <w:footnoteReference w:id="139"/>
      </w:r>
    </w:p>
    <w:p>
      <w:pPr>
        <w:pStyle w:val="Heading3"/>
        <w:numPr>
          <w:ilvl w:val="2"/>
          <w:numId w:val="1"/>
        </w:numPr>
        <w:rPr/>
      </w:pPr>
      <w:bookmarkStart w:id="147" w:name="__RefHeading___Toc2479520_3804643083"/>
      <w:bookmarkStart w:id="148" w:name="_Toc59"/>
      <w:bookmarkEnd w:id="147"/>
      <w:r>
        <w:rPr/>
        <w:t>8</w:t>
      </w:r>
      <w:r>
        <w:rPr>
          <w:rtl w:val="true"/>
        </w:rPr>
        <w:t>ـ خاطرات علی‌اکبر محتشمی</w:t>
      </w:r>
      <w:r>
        <w:rPr>
          <w:rtl w:val="true"/>
        </w:rPr>
        <w:t>:</w:t>
      </w:r>
      <w:bookmarkEnd w:id="148"/>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خاطرات علی‌اکبر محتشمی</w:t>
      </w:r>
      <w:r>
        <w:rPr>
          <w:rFonts w:eastAsia="IRNazanin" w:cs="IRNazanin"/>
          <w:color w:val="111111"/>
          <w:sz w:val="28"/>
          <w:szCs w:val="28"/>
          <w:rtl w:val="true"/>
          <w:lang w:bidi="fa-IR"/>
        </w:rPr>
        <w:t>:</w:t>
      </w:r>
      <w:r>
        <w:rPr>
          <w:rStyle w:val="FootnoteAnchor"/>
          <w:rtl w:val="true"/>
        </w:rPr>
        <w:footnoteReference w:id="14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نخستین شماره فصلنامه ندا، خاطرات برخی از شخصیت‌های مطلع و مؤثر انقلاب،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وقایع و حوادث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علی‌اکبر محتشمی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روحیه جنگاوری و مبارزه‌جویی امام خمینی علیه ظلم و ستم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اصولاً روح مبارزه با ستم و ستمگر در وجود حضرت امام </w:t>
      </w:r>
      <w:bookmarkStart w:id="149" w:name="pg2334_12571"/>
    </w:p>
    <w:p>
      <w:pPr>
        <w:pStyle w:val="BookText"/>
        <w:rPr/>
      </w:pPr>
      <w:bookmarkEnd w:id="1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نضج گرفته بود و لذا از هیچ چیز باکی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همیشه دشمنان را خیلی حقیرتر از آن می‌دانستند که بخواهند از آنها واهمه‌ای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حجت‌الاسلام والمسلمین جناب آقای خلخالی در مورد این روحیة مبارزه طلبی حضرت امام در خاطرات خود پیرامون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با ما چنین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روزی من خدمت حضرت امام رفته بودم، آنموقع تازه جریان برخورد مسلحانه عبدالله‌خان که از خوانین بویراحمد بود با دولت پیش آمده بود که به کشته شدن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ارتشیها منجر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من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ما هم برویم به این کوههای 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آقا شوخی می‌فرمایید؟ 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شوخی نمی‌کنم جدی می‌گویم من مطالب را بررسی می‌کنم اگر صلاح باشد می‌رویم</w:t>
      </w:r>
      <w:r>
        <w:rPr>
          <w:rFonts w:eastAsia="IRNazanin" w:cs="IRNazanin"/>
          <w:color w:val="111111"/>
          <w:sz w:val="28"/>
          <w:szCs w:val="28"/>
          <w:rtl w:val="true"/>
          <w:lang w:bidi="fa-IR"/>
        </w:rPr>
        <w:t xml:space="preserve">.» </w:t>
      </w:r>
      <w:r>
        <w:rPr>
          <w:rStyle w:val="FootnoteAnchor"/>
          <w:rtl w:val="true"/>
        </w:rPr>
        <w:footnoteReference w:id="141"/>
      </w:r>
    </w:p>
    <w:p>
      <w:pPr>
        <w:pStyle w:val="Heading3"/>
        <w:numPr>
          <w:ilvl w:val="2"/>
          <w:numId w:val="1"/>
        </w:numPr>
        <w:rPr/>
      </w:pPr>
      <w:bookmarkStart w:id="150" w:name="__RefHeading___Toc2479522_3804643083"/>
      <w:bookmarkStart w:id="151" w:name="_Toc60"/>
      <w:bookmarkEnd w:id="150"/>
      <w:r>
        <w:rPr/>
        <w:t>9</w:t>
      </w:r>
      <w:r>
        <w:rPr>
          <w:rtl w:val="true"/>
        </w:rPr>
        <w:t xml:space="preserve">ـ کهنه سرباز </w:t>
      </w:r>
      <w:r>
        <w:rPr>
          <w:rtl w:val="true"/>
        </w:rPr>
        <w:t>(</w:t>
      </w:r>
      <w:r>
        <w:rPr>
          <w:rtl w:val="true"/>
        </w:rPr>
        <w:t>خاطرات سیاسی، نظامی و اقتصادی</w:t>
      </w:r>
      <w:r>
        <w:rPr>
          <w:rtl w:val="true"/>
        </w:rPr>
        <w:t>):</w:t>
      </w:r>
      <w:bookmarkEnd w:id="151"/>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کهنه سرباز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سیاسی، نظامی و اقتصادی</w:t>
      </w:r>
      <w:r>
        <w:rPr>
          <w:rFonts w:eastAsia="IRNazanin" w:cs="IRNazanin"/>
          <w:color w:val="111111"/>
          <w:sz w:val="28"/>
          <w:szCs w:val="28"/>
          <w:rtl w:val="true"/>
          <w:lang w:bidi="fa-IR"/>
        </w:rPr>
        <w:t>):</w:t>
      </w:r>
      <w:r>
        <w:rPr>
          <w:rStyle w:val="FootnoteAnchor"/>
          <w:rtl w:val="true"/>
        </w:rPr>
        <w:footnoteReference w:id="14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سرهنگ ستاد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مصور 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جلد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نموده؛ که در جلد سوم، به نوع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ناجوانمردانة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آریانا با جنگجویان و زن و بچه‌های بویراحمدی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ناجوانمردانه، به نقل نویسنده،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مناطق بویراحمد‌ی‌ها و دیگر عشایر قیام‌کننده بوده؛ که بدین طریق، زنان و کودکان و پیران قوم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آنان از بین رفته است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مصور رحمانی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این بود که تعدادی هواپیما را مأمور کند، زن و بچه و حشم بویراحمدیها را زیر بمب هواپیما قلع و قمع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عمل شنیع و غیرانسانی ولی بی‌خطر برای خود را، با عده‌ای زن و بچه، آن قدر ادامه داد که برای مردان رزمنده آنها چاره‌ای جز تسلیم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در مطبوعات ایران در آن موقع کوچکترین اعتراضی به این عمل قبیح نشد؛ و حتی انجمن حمایت از حیوانات هم برای دلسوزی جهت گوسفندان قطعه قطعه شده یک قلم روی کاغذ نگذاشت</w:t>
      </w:r>
      <w:r>
        <w:rPr>
          <w:rFonts w:eastAsia="IRNazanin" w:cs="IRNazanin"/>
          <w:color w:val="111111"/>
          <w:sz w:val="28"/>
          <w:szCs w:val="28"/>
          <w:rtl w:val="true"/>
          <w:lang w:bidi="fa-IR"/>
        </w:rPr>
        <w:t xml:space="preserve">!» </w:t>
      </w:r>
      <w:r>
        <w:rPr>
          <w:rStyle w:val="FootnoteAnchor"/>
          <w:rtl w:val="true"/>
        </w:rPr>
        <w:footnoteReference w:id="144"/>
      </w:r>
      <w:bookmarkStart w:id="152" w:name="pg2334_12572"/>
    </w:p>
    <w:p>
      <w:pPr>
        <w:pStyle w:val="Heading3"/>
        <w:numPr>
          <w:ilvl w:val="2"/>
          <w:numId w:val="1"/>
        </w:numPr>
        <w:rPr/>
      </w:pPr>
      <w:bookmarkStart w:id="153" w:name="__RefHeading___Toc2479524_3804643083"/>
      <w:bookmarkStart w:id="154" w:name="_Toc61"/>
      <w:bookmarkEnd w:id="152"/>
      <w:bookmarkEnd w:id="153"/>
      <w:r>
        <w:rPr/>
        <w:t>10</w:t>
      </w:r>
      <w:r>
        <w:rPr>
          <w:rtl w:val="true"/>
        </w:rPr>
        <w:t xml:space="preserve">ـ نگاهی از درون به جنبش چپ ایران </w:t>
      </w:r>
      <w:r>
        <w:rPr>
          <w:rtl w:val="true"/>
        </w:rPr>
        <w:t>(</w:t>
      </w:r>
      <w:r>
        <w:rPr>
          <w:rtl w:val="true"/>
        </w:rPr>
        <w:t>گفتگو با ایرج کشکولی</w:t>
      </w:r>
      <w:r>
        <w:rPr>
          <w:rtl w:val="true"/>
        </w:rPr>
        <w:t>):</w:t>
      </w:r>
      <w:bookmarkEnd w:id="154"/>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نگاهی از درون به جنبش چپ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ایرج کشکولی</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ایرج کشکولی، یک فرد ایلی و عشیره‌ای بوده که در خارج کشور به نفع حزب توده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انقلابی حزب تودة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گفتگو با ایرج کشکولی، اطلاعات دست اولی از حرکت بهمن قشقایی ـ پس از قیام عشایر جنوب ـ به دست داده شده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هم‌چنین گزارشی که وی و عطا کشکولی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از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سازمان انقلابی حزب تودة ایران در خارج از کشور ارایه داده‌اند و در روزنامة توده ـ تیرماه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چاپ رسیده؛ به عنوان سند در بخش اسناد کتاب آمده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در این گزارش، اطلاعات نسبتاً خوبی از وقایع سال‌های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رجوع و استناد به برخی موارد آن، خالی از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تحلیل‌های ارایه شده در گزارش، کاملاً صبغة مارکسیستی دارد</w:t>
      </w:r>
      <w:r>
        <w:rPr>
          <w:rFonts w:eastAsia="IRNazanin" w:cs="IRNazanin"/>
          <w:color w:val="111111"/>
          <w:sz w:val="28"/>
          <w:szCs w:val="28"/>
          <w:rtl w:val="true"/>
          <w:lang w:bidi="fa-IR"/>
        </w:rPr>
        <w:t>.</w:t>
      </w:r>
    </w:p>
    <w:p>
      <w:pPr>
        <w:pStyle w:val="Heading3"/>
        <w:numPr>
          <w:ilvl w:val="2"/>
          <w:numId w:val="1"/>
        </w:numPr>
        <w:rPr/>
      </w:pPr>
      <w:bookmarkStart w:id="155" w:name="__RefHeading___Toc2479526_3804643083"/>
      <w:bookmarkStart w:id="156" w:name="_Toc62"/>
      <w:bookmarkEnd w:id="155"/>
      <w:r>
        <w:rPr/>
        <w:t>11</w:t>
      </w:r>
      <w:r>
        <w:rPr>
          <w:rtl w:val="true"/>
        </w:rPr>
        <w:t xml:space="preserve">ـ نگاهی از درون به جنبش چپ ایران </w:t>
      </w:r>
      <w:r>
        <w:rPr>
          <w:rtl w:val="true"/>
        </w:rPr>
        <w:t>(</w:t>
      </w:r>
      <w:r>
        <w:rPr>
          <w:rtl w:val="true"/>
        </w:rPr>
        <w:t>گفتگو با کورش لاشایی</w:t>
      </w:r>
      <w:r>
        <w:rPr>
          <w:rtl w:val="true"/>
        </w:rPr>
        <w:t>):</w:t>
      </w:r>
      <w:bookmarkEnd w:id="156"/>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نگاهی از درون به جنبش چپ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کورش لاشایی</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کورش لاشایی در گفتگو با حمید شوکت، مطالبی در خصوص حرکت بهمن قشقایی و مشارکت عطا و ایرج کشکولی مطرح نموده؛ که برخی از آن قابل استفاده و استناد است</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از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عطا و ایرج کشکولی آن را تهیه نموده و به سازمان داده‌اند ـ در بخش اسناد کتاب، به چاپ رسیده است</w:t>
      </w:r>
      <w:r>
        <w:rPr>
          <w:rFonts w:eastAsia="IRNazanin" w:cs="IRNazanin"/>
          <w:color w:val="111111"/>
          <w:sz w:val="28"/>
          <w:szCs w:val="28"/>
          <w:rtl w:val="true"/>
          <w:lang w:bidi="fa-IR"/>
        </w:rPr>
        <w:t xml:space="preserve">. </w:t>
      </w:r>
      <w:r>
        <w:rPr>
          <w:rStyle w:val="FootnoteAnchor"/>
          <w:rtl w:val="true"/>
        </w:rPr>
        <w:footnoteReference w:id="150"/>
      </w:r>
    </w:p>
    <w:p>
      <w:pPr>
        <w:pStyle w:val="Heading3"/>
        <w:numPr>
          <w:ilvl w:val="2"/>
          <w:numId w:val="1"/>
        </w:numPr>
        <w:rPr/>
      </w:pPr>
      <w:bookmarkStart w:id="157" w:name="__RefHeading___Toc2479528_3804643083"/>
      <w:bookmarkStart w:id="158" w:name="_Toc63"/>
      <w:bookmarkEnd w:id="157"/>
      <w:r>
        <w:rPr/>
        <w:t>12</w:t>
      </w:r>
      <w:r>
        <w:rPr>
          <w:rtl w:val="true"/>
        </w:rPr>
        <w:t xml:space="preserve">ـ گذر عمر </w:t>
      </w:r>
      <w:r>
        <w:rPr>
          <w:rtl w:val="true"/>
        </w:rPr>
        <w:t>(</w:t>
      </w:r>
      <w:r>
        <w:rPr>
          <w:rtl w:val="true"/>
        </w:rPr>
        <w:t>خاطرات سیاسی باقر پیرنیا</w:t>
      </w:r>
      <w:r>
        <w:rPr>
          <w:rtl w:val="true"/>
        </w:rPr>
        <w:t>):</w:t>
      </w:r>
      <w:bookmarkEnd w:id="158"/>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گذر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سیاسی باقر پیرنیا</w:t>
      </w:r>
      <w:r>
        <w:rPr>
          <w:rFonts w:eastAsia="IRNazanin" w:cs="IRNazanin"/>
          <w:color w:val="111111"/>
          <w:sz w:val="28"/>
          <w:szCs w:val="28"/>
          <w:rtl w:val="true"/>
          <w:lang w:bidi="fa-IR"/>
        </w:rPr>
        <w:t>):</w:t>
      </w:r>
      <w:r>
        <w:rPr>
          <w:rStyle w:val="FootnoteAnchor"/>
          <w:rtl w:val="true"/>
        </w:rPr>
        <w:footnoteReference w:id="15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باقر پیرنیا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رجال مشهور عصر پهلوی دوم، در طی سال‌های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ـ به مدت چهار سال ـ استاندار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و بنادر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خاطرات سیاسی خویش، به کارهای عمرانی و اصلاحی مهمی که در فارس، انجام داده،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البته خاطرات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و غائلة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مختصر و بی‌رنگ، بیان شده است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وی هیچ اشاره‌ای به سران سرشناس عشایر و شخصیت‌های معروف ایلات فارس مقارن حضور خویش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عشایر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یا به گفته حاکمان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غائله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غائله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 به اختصار برگزار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اغتشاش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عشایر ممسنی و بویراحمد را به نحوة برخورد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کشاورزی، با عبدالله‌خان ضرغامپور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ملاقات و برخورد، اشاره نشده و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مهم‌تر،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بویراحمد، و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خواندن و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اعلامیه‌ها را، از دلایل عمدة درگیری‌ها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گفتة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هنوز سپهبد آریانا در فارس بودند از سوی سپهبد آریانا اعلامیه‌هایی مبنی بر اینکه هر کس خودش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بخشوده خواهد شد به وسیله هواپیما در منطقه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این اعلامیه‌ها در کوهستان‌های زیرنظر بویراحمد زیاد مؤثر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که عشیره‌های آن منطقه آشنایی به فروریختن اعلامیه از هواپیما نداشته و اگر هم داشتند سواد خواندن و نوشتن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این گروه، مردم تیره‌های جلیل و بابکان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انتظامی به گمان اینکه آنان آگاه شده‌اند اما قصد تسلیم ندارند به زد و خورد با آنان پرداخته و در نتیجه تیره‌های جلیل و بابکان هم به دفاع از خود برخاستند</w:t>
      </w:r>
      <w:r>
        <w:rPr>
          <w:rFonts w:eastAsia="IRNazanin" w:cs="IRNazanin"/>
          <w:color w:val="111111"/>
          <w:sz w:val="28"/>
          <w:szCs w:val="28"/>
          <w:rtl w:val="true"/>
          <w:lang w:bidi="fa-IR"/>
        </w:rPr>
        <w:t>....»</w:t>
      </w:r>
      <w:r>
        <w:rPr>
          <w:rStyle w:val="FootnoteAnchor"/>
          <w:rtl w:val="true"/>
        </w:rPr>
        <w:footnoteReference w:id="15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این مطالب کاملاً نادرست و بی‌مایه است؛ با وجود این اشتباهات، مطالبی که وی در ذکر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مُلاغلامحسین سیاهپور جلیل و قتل عام طوایف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صحرای باغ لارستان ـ به اختصار ـ آورده، درست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غیرشرافتمندانه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اعمال و کارکرد دولتیان و سردمداران رژیم </w:t>
      </w:r>
      <w:bookmarkStart w:id="159" w:name="pg2334_12574"/>
    </w:p>
    <w:p>
      <w:pPr>
        <w:pStyle w:val="BookText"/>
        <w:rPr/>
      </w:pPr>
      <w:bookmarkEnd w:id="159"/>
      <w:r>
        <w:rPr>
          <w:rFonts w:ascii="IRNazanin" w:hAnsi="IRNazanin" w:eastAsia="IRNazanin"/>
          <w:color w:val="111111"/>
          <w:sz w:val="28"/>
          <w:sz w:val="28"/>
          <w:szCs w:val="28"/>
          <w:rtl w:val="true"/>
          <w:lang w:bidi="fa-IR"/>
        </w:rPr>
        <w:t>را می‌رساند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در هر حال، خاطرات پیرنیا، از جهاتی قابل استفاده و استناد است</w:t>
      </w:r>
      <w:r>
        <w:rPr>
          <w:rFonts w:eastAsia="IRNazanin" w:cs="IRNazanin"/>
          <w:color w:val="111111"/>
          <w:sz w:val="28"/>
          <w:szCs w:val="28"/>
          <w:rtl w:val="true"/>
          <w:lang w:bidi="fa-IR"/>
        </w:rPr>
        <w:t xml:space="preserve">. </w:t>
      </w:r>
      <w:r>
        <w:rPr>
          <w:rStyle w:val="FootnoteAnchor"/>
          <w:rtl w:val="true"/>
        </w:rPr>
        <w:footnoteReference w:id="155"/>
      </w:r>
    </w:p>
    <w:p>
      <w:pPr>
        <w:pStyle w:val="Heading3"/>
        <w:numPr>
          <w:ilvl w:val="2"/>
          <w:numId w:val="1"/>
        </w:numPr>
        <w:rPr/>
      </w:pPr>
      <w:bookmarkStart w:id="160" w:name="__RefHeading___Toc2479530_3804643083"/>
      <w:bookmarkStart w:id="161" w:name="_Toc64"/>
      <w:bookmarkEnd w:id="160"/>
      <w:r>
        <w:rPr/>
        <w:t>13</w:t>
      </w:r>
      <w:r>
        <w:rPr>
          <w:rtl w:val="true"/>
        </w:rPr>
        <w:t>ـ جام شکسته</w:t>
      </w:r>
      <w:r>
        <w:rPr>
          <w:rtl w:val="true"/>
        </w:rPr>
        <w:t>:</w:t>
      </w:r>
      <w:bookmarkEnd w:id="161"/>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جام شکسته</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شیخ عبدالمجید معادیخواه در خاطرات خود از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مناسبت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دامی بر سر راه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یک نظامی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که تلاش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کودتایی را از امام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شاهنشاهی را واژگون کند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جناب سرهنگ شیرازی که با اصرار می‌کوشید تا برای به گلوله بستن شاه فتوا بگیرد، چندی بعد پذیرای مأموریتی در سرکوبی شورشیان پیرامون شیراز شد و جمعی از مخالفان رژیم را به خاک و خون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اینک از آن شورش‌ها نیست که در آن کسانی چون ناصر قشقایی دست داشتند و در تظاهر به همسویی با جنبش قم فرصت‌طلبی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روشن است ناسازگاری بمباران بخشی از مردم، با چنان دین باوری است که سرهنگ شیرازی به آن تظاهر می‌کرد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به احتمال زیاد، منظور معادیخواه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شورشیان پیرامون 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عشایر جنوب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احتمال ـ قریب به یقین ـ نظر نویسنده که معتقد است در آن شورش‌ها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چون ناصر قشقایی دست داشتند و در تظاهر به همسویی با جنبش قم فرصت‌طلبی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کاملاً نادرست و غیرمستند است؛ و حاکی از بی‌اطلاعی محض مؤلف</w:t>
      </w:r>
      <w:r>
        <w:rPr>
          <w:rFonts w:eastAsia="IRNazanin" w:cs="IRNazanin"/>
          <w:color w:val="111111"/>
          <w:sz w:val="28"/>
          <w:szCs w:val="28"/>
          <w:rtl w:val="true"/>
          <w:lang w:bidi="fa-IR"/>
        </w:rPr>
        <w:t>.</w:t>
      </w:r>
    </w:p>
    <w:p>
      <w:pPr>
        <w:pStyle w:val="Heading3"/>
        <w:numPr>
          <w:ilvl w:val="2"/>
          <w:numId w:val="1"/>
        </w:numPr>
        <w:rPr/>
      </w:pPr>
      <w:bookmarkStart w:id="162" w:name="__RefHeading___Toc2479532_3804643083"/>
      <w:bookmarkStart w:id="163" w:name="_Toc65"/>
      <w:bookmarkEnd w:id="162"/>
      <w:r>
        <w:rPr/>
        <w:t>14</w:t>
      </w:r>
      <w:r>
        <w:rPr>
          <w:rtl w:val="true"/>
        </w:rPr>
        <w:t xml:space="preserve">ـ یادمانده‌ها </w:t>
      </w:r>
      <w:r>
        <w:rPr>
          <w:rtl w:val="true"/>
        </w:rPr>
        <w:t>(</w:t>
      </w:r>
      <w:r>
        <w:rPr>
          <w:rtl w:val="true"/>
        </w:rPr>
        <w:t>خاطراتی از محمدحسین قشقایی</w:t>
      </w:r>
      <w:r>
        <w:rPr>
          <w:rtl w:val="true"/>
        </w:rPr>
        <w:t>):</w:t>
      </w:r>
      <w:bookmarkEnd w:id="163"/>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یادمانده‌ها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محمدحسین قشقایی</w:t>
      </w:r>
      <w:r>
        <w:rPr>
          <w:rFonts w:eastAsia="IRNazanin" w:cs="IRNazanin"/>
          <w:color w:val="111111"/>
          <w:sz w:val="28"/>
          <w:szCs w:val="28"/>
          <w:rtl w:val="true"/>
          <w:lang w:bidi="fa-IR"/>
        </w:rPr>
        <w:t>):</w:t>
      </w:r>
      <w:r>
        <w:rPr>
          <w:rStyle w:val="FootnoteAnchor"/>
          <w:rtl w:val="true"/>
        </w:rPr>
        <w:footnoteReference w:id="15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قشقایی یکی از چهار فرزند صولت‌الدوله قشقایی است، که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اتهام همکاری با سران عشایر فارس دستگیر و نهایتاً به دو سال زندان محکوم </w:t>
      </w:r>
      <w:bookmarkStart w:id="164" w:name="pg2334_12575"/>
    </w:p>
    <w:p>
      <w:pPr>
        <w:pStyle w:val="BookText"/>
        <w:rPr/>
      </w:pPr>
      <w:bookmarkEnd w:id="164"/>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خاطرات خویش به این موضوع پرداخته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شناخت و آشنایی با رؤسای بویراحمدی نداشته و آنها را نیز در تهران ملاقات نکرده است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بلکه به خاطر سابقه دوستی با فتح‌الله‌خان حیات‌داودی، یک روز بر حسب اتفاق او را در خیابان اسلامبول ـ تهران ـ دیده و با هم به خانة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قلی‌خان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پسر مرتضی قلی‌خان ـ به نام بهمن‌خان ـ را که در خانه بود ملاقات کرده و در ضمن صحبتهای خویش موضوع آمدن بویراحمدیها را به تهران 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قشقایی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 که حالا زمستان شده و برف آمده و وضع مالی آنها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اصفهان بروند، چون اتوبوس به منطقه آنها نمی‌رود، آنها پولی ندارند که بتوانند یک ماشین کرایه کنند و به فلارد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بهمن‌خان گفت که من در اصفهان یک اتومبیل دارم و پیشکارم هم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کارتی به شما می‌دهم که به آنها بدهید که آنها را در اصفهان به پیشکارم بدهند تا راننده‌ام آنها را ببرد و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همین ترتیب عمل کردیم و رؤسای بویراحمد توانستند در زمستان خودشان را به خانواد‌ه‌هایشان برسانند و به زندگیشان برسند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وی در خاطرات خویش اطلاعاتی از درگیری بویراحمدی‌ها با نظامیان به دست می‌دهد که کاملاً ناقص و مغلوط است و نشان می‌دهد که حتی بعدها اطلاع چندانی از قیام عشایر جنوب به دست نیاورده است</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165" w:name="__RefHeading___Toc2479534_3804643083"/>
      <w:bookmarkStart w:id="166" w:name="_Toc66"/>
      <w:bookmarkEnd w:id="165"/>
      <w:r>
        <w:rPr/>
        <w:t>15</w:t>
      </w:r>
      <w:r>
        <w:rPr>
          <w:rtl w:val="true"/>
        </w:rPr>
        <w:t xml:space="preserve">ـ فروپاشی ارتش شاهنشاهی </w:t>
      </w:r>
      <w:r>
        <w:rPr>
          <w:rtl w:val="true"/>
        </w:rPr>
        <w:t>(</w:t>
      </w:r>
      <w:r>
        <w:rPr>
          <w:rtl w:val="true"/>
        </w:rPr>
        <w:t>خاطرات سپهبد جلال پژمان</w:t>
      </w:r>
      <w:r>
        <w:rPr>
          <w:rtl w:val="true"/>
        </w:rPr>
        <w:t>):</w:t>
      </w:r>
      <w:bookmarkEnd w:id="166"/>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فروپاشی ارتش شاهنشاهی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سپهبد جلال پژمان</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پس از آنکه محمدرضا شاه در دی‌ماه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خلع‌سلاح عشایر جنوب را صادر کرد، نیروهای ارتشی به مناطق مختلف اعزام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آنان به فرماندهی سرهنگ جلال پژمان، مأمور خلع‌سلاح بویراحمد علیا شدند که در بهمن ماه از شیراز به سوی بویراحمد حرکت کردند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خاطرات خویش، به چگونگی اعزام نیروهای تحت امر خود و حوادث بین </w:t>
      </w:r>
      <w:bookmarkStart w:id="167" w:name="pg2334_12576"/>
    </w:p>
    <w:p>
      <w:pPr>
        <w:pStyle w:val="BookText"/>
        <w:rPr/>
      </w:pPr>
      <w:bookmarkEnd w:id="167"/>
      <w:r>
        <w:rPr>
          <w:rFonts w:ascii="IRNazanin" w:hAnsi="IRNazanin" w:eastAsia="IRNazanin"/>
          <w:color w:val="111111"/>
          <w:sz w:val="28"/>
          <w:sz w:val="28"/>
          <w:szCs w:val="28"/>
          <w:rtl w:val="true"/>
          <w:lang w:bidi="fa-IR"/>
        </w:rPr>
        <w:t>راه و استقرار در یاسوج و درگیری‌های عشایر بویراحمد با نظامیان اشارات جالبی دارد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سرهنگ جلال پژمان، به عنوان فرمانده نظامی حکومت پهلوی ـ که مأموریت خلع‌سلاح و سرکوب عشایر بویراحمد را برعهده داشته ـ در نوشته خویش جانب نظامیانی نظیر سرگرد فاطمی‌زاده را گرفته است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وی البته در باب قاتل سرگرد فاطمی‌زاده، به صراحت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دست پسر ولی‌پناهی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اسکندر طاهری شهید شد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سرهنگ پژمان، پس از عزیمت سرتیپ بنی‌اعتماد به شیراز، از تاریخ </w:t>
      </w:r>
      <w:r>
        <w:rPr>
          <w:rFonts w:eastAsia="IRNazanin" w:cs="IRNazanin"/>
          <w:color w:val="111111"/>
          <w:sz w:val="28"/>
          <w:szCs w:val="28"/>
          <w:lang w:bidi="fa-IR"/>
        </w:rPr>
        <w:t>23/4/1342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مناطق یاسوج، سی‌سخت، اردکان، نقار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دم چنار، سپیدار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بابکان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در نتیجه اقدامات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کرم ضرغام‌پور فرزند عبدالله ضرغام‌پور حاضر به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روز سوم مرداد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خداکرم ضرغامپور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بدون قید و شرط گردید و در پناه ارتش قرار گرفت و به شیراز اعزام شد</w:t>
      </w:r>
      <w:r>
        <w:rPr>
          <w:rFonts w:eastAsia="IRNazanin" w:cs="IRNazanin"/>
          <w:color w:val="111111"/>
          <w:sz w:val="28"/>
          <w:szCs w:val="28"/>
          <w:rtl w:val="true"/>
          <w:lang w:bidi="fa-IR"/>
        </w:rPr>
        <w:t xml:space="preserve">.» </w:t>
      </w:r>
      <w:r>
        <w:rPr>
          <w:rStyle w:val="FootnoteAnchor"/>
          <w:rtl w:val="true"/>
        </w:rPr>
        <w:footnoteReference w:id="167"/>
      </w:r>
    </w:p>
    <w:p>
      <w:pPr>
        <w:pStyle w:val="Heading3"/>
        <w:numPr>
          <w:ilvl w:val="2"/>
          <w:numId w:val="1"/>
        </w:numPr>
        <w:rPr/>
      </w:pPr>
      <w:bookmarkStart w:id="168" w:name="__RefHeading___Toc2479536_3804643083"/>
      <w:bookmarkStart w:id="169" w:name="_Toc67"/>
      <w:bookmarkEnd w:id="168"/>
      <w:r>
        <w:rPr>
          <w:rtl w:val="true"/>
        </w:rPr>
        <w:t>ت</w:t>
      </w:r>
      <w:r>
        <w:rPr>
          <w:rtl w:val="true"/>
        </w:rPr>
        <w:t xml:space="preserve">) </w:t>
      </w:r>
      <w:r>
        <w:rPr>
          <w:rtl w:val="true"/>
        </w:rPr>
        <w:t>منابع محلی</w:t>
      </w:r>
      <w:bookmarkEnd w:id="169"/>
    </w:p>
    <w:p>
      <w:pPr>
        <w:pStyle w:val="Heading3"/>
        <w:numPr>
          <w:ilvl w:val="2"/>
          <w:numId w:val="1"/>
        </w:numPr>
        <w:rPr/>
      </w:pPr>
      <w:bookmarkStart w:id="170" w:name="__RefHeading___Toc2479538_3804643083"/>
      <w:bookmarkStart w:id="171" w:name="_Toc68"/>
      <w:bookmarkEnd w:id="170"/>
      <w:r>
        <w:rPr/>
        <w:t>1</w:t>
      </w:r>
      <w:r>
        <w:rPr>
          <w:rtl w:val="true"/>
        </w:rPr>
        <w:t xml:space="preserve">ـ ایل ناشناخته </w:t>
      </w:r>
      <w:r>
        <w:rPr>
          <w:rtl w:val="true"/>
        </w:rPr>
        <w:t>(</w:t>
      </w:r>
      <w:r>
        <w:rPr>
          <w:rtl w:val="true"/>
        </w:rPr>
        <w:t>پژوهشی در کوه‌نشینان سرخی فارس</w:t>
      </w:r>
      <w:r>
        <w:rPr>
          <w:rtl w:val="true"/>
        </w:rPr>
        <w:t>):</w:t>
      </w:r>
      <w:bookmarkEnd w:id="17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ایل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کوه‌نشینان سرخی فارس</w:t>
      </w:r>
      <w:r>
        <w:rPr>
          <w:rFonts w:eastAsia="IRNazanin" w:cs="IRNazanin"/>
          <w:color w:val="111111"/>
          <w:sz w:val="28"/>
          <w:szCs w:val="28"/>
          <w:rtl w:val="true"/>
          <w:lang w:bidi="fa-IR"/>
        </w:rPr>
        <w:t>):</w:t>
      </w:r>
      <w:r>
        <w:rPr>
          <w:rStyle w:val="FootnoteAnchor"/>
          <w:rtl w:val="true"/>
        </w:rPr>
        <w:footnoteReference w:id="16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کتابی که دربارة بخشی از قیام عشایر جنوب ـ در کوهمره سرخی ـ تألیف و انتشار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خود زادة کوهمره سرخی 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حبیب‌الله شهبازی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و جنگجوی مشهور ایل، و آغازگر قیام عشایر جنوب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ـ که ابتدا به عنوان پایان‌نامه کارشناسی در دانشگاه تهران ارایه شده ـ به تبیین و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سالهای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آغاز، به اختصار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ارضی شاهانه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و نتایج اصلاحات ارضی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اصلاحات ارضی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ارضی در استان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72" w:name="pg2334_12577"/>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و اصلاحات ارضی شاهانه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این بخش، نویسنده با استناد به منابع مکتوب به بررسی و تحلیل این موضوع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مباحث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سیاسی رژیم از سرکوب عشایر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توطئة مرموز قتل مهندس ملک عابدی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عشایر کوهمره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تشریح نموده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مستندات و تحلیل‌هایی که نویسنده، در این مباحث ارایه می‌دهد، با استفاده و استناد به مطالب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تاریخچة عملیات نظامی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ـ ارتشبد بهرام آریانا ـ و روزنامه‌ها و نشریات وقت می‌باشد، که تا حدود زیادی بیانگر روی دیگر سکه استنیز ارزشمند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بخصوص 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روزنامه‌ها 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گزیده‌ای از مندرجات روزنامه‌های اطلاعات و کیهان، از نیمه دوم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نیمة اول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و به مناسبت برخی نوشته‌های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درخور داده است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در بخش پایانی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مندرجات جراید، ارایه شده که در جای خود اهمیت فراوان دارد</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173" w:name="__RefHeading___Toc2479540_3804643083"/>
      <w:bookmarkStart w:id="174" w:name="_Toc69"/>
      <w:bookmarkEnd w:id="173"/>
      <w:r>
        <w:rPr/>
        <w:t>2</w:t>
      </w:r>
      <w:r>
        <w:rPr>
          <w:rtl w:val="true"/>
        </w:rPr>
        <w:t>ـ تألیفات نویسندگان بومی کهگیلویه و بویراحمد</w:t>
      </w:r>
      <w:r>
        <w:rPr>
          <w:rtl w:val="true"/>
        </w:rPr>
        <w:t>:</w:t>
      </w:r>
      <w:bookmarkEnd w:id="17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نُه اثر تاریخی از نویسندگان بومی کهگیلویه و بویراحمد منتشر شده، که در خصوص وقایع سال‌های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ایل بویراحمد با حکومت پهلوی دوم مطالبی آورده‌اند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بیشتر این نویسندگان، به اختصار و </w:t>
      </w:r>
      <w:bookmarkStart w:id="175" w:name="pg2334_12578"/>
    </w:p>
    <w:p>
      <w:pPr>
        <w:pStyle w:val="BookText"/>
        <w:rPr/>
      </w:pPr>
      <w:bookmarkEnd w:id="175"/>
      <w:r>
        <w:rPr>
          <w:rFonts w:ascii="IRNazanin" w:hAnsi="IRNazanin" w:eastAsia="IRNazanin"/>
          <w:color w:val="111111"/>
          <w:sz w:val="28"/>
          <w:sz w:val="28"/>
          <w:szCs w:val="28"/>
          <w:rtl w:val="true"/>
          <w:lang w:bidi="fa-IR"/>
        </w:rPr>
        <w:t>اجمال و بر مبنای روایات شفاهی محدود، وقایع مزبور را ضبط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البته دو اثر ارزشمند و معتبر وجود دارد که اکثر مطالب آنان در باب حوادث مذکور قابل اعتماد و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گوشه‌های ناگفته‌ای از تاریخ معاصر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دکتر سیدساعد حسینی است؛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سیاسی کهگیلویه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پر ارج سیدمصطفی تقوی‌مقدم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این آثار، تنها اندکی از مطالبشان در باب حوادث سال‌های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و قابل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کتابی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جغرافیای کوهگیلویه و 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نورمحمد مجیدی ـ که به نظر می‌رسد، حساسیت منفی عجیبی نسبت به ایل بویراحمد و مبارزات مردم آن داشته است ـ اصلاً مطلب صحیحی درباره قیام عشایر بویراحمد و کوهمره سرخی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برخی از این گفته‌های نادرست را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جغرافیای ممسنی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کرده است</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176" w:name="__RefHeading___Toc2479542_3804643083"/>
      <w:bookmarkStart w:id="177" w:name="_Toc70"/>
      <w:bookmarkEnd w:id="176"/>
      <w:r>
        <w:rPr/>
        <w:t>3</w:t>
      </w:r>
      <w:r>
        <w:rPr>
          <w:rtl w:val="true"/>
        </w:rPr>
        <w:t>ـ تألیفات نویسندگان محلی ممسنی</w:t>
      </w:r>
      <w:r>
        <w:rPr>
          <w:rtl w:val="true"/>
        </w:rPr>
        <w:t>:</w:t>
      </w:r>
      <w:bookmarkEnd w:id="177"/>
    </w:p>
    <w:p>
      <w:pPr>
        <w:pStyle w:val="BookText"/>
        <w:rPr/>
      </w:pPr>
      <w:r>
        <w:rPr>
          <w:rFonts w:ascii="IRNazanin" w:hAnsi="IRNazanin" w:eastAsia="IRNazanin"/>
          <w:color w:val="111111"/>
          <w:sz w:val="28"/>
          <w:sz w:val="28"/>
          <w:szCs w:val="28"/>
          <w:rtl w:val="true"/>
          <w:lang w:bidi="fa-IR"/>
        </w:rPr>
        <w:t xml:space="preserve">ممسنی‌ها، در سه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ممسنی و بهشت گمشده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ممسنی در گذرگاه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ممسنی، دشتی پر از نون و تشتی پر از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اختصار تمام، اشاراتی به حوادث سال‌های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مطالب مختصر که بسیار مغلوط و معیوب‌اند، اطلاعات درست و قابل اعتمادی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نقل‌قول‌هایی هم که از منابع دولتی آورده‌اند،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آنچه مؤلف کتاب ممسنی در گذرگاه تاریخ، راجع به تأثیرات و پیامدهای اصلاحات ارضی در ممسنی آورده، از اهمیت بیشتری برخوردار است</w:t>
      </w:r>
      <w:r>
        <w:rPr>
          <w:rFonts w:eastAsia="IRNazanin" w:cs="IRNazanin"/>
          <w:color w:val="111111"/>
          <w:sz w:val="28"/>
          <w:szCs w:val="28"/>
          <w:rtl w:val="true"/>
          <w:lang w:bidi="fa-IR"/>
        </w:rPr>
        <w:t xml:space="preserve">. </w:t>
      </w:r>
      <w:r>
        <w:rPr>
          <w:rStyle w:val="FootnoteAnchor"/>
          <w:rtl w:val="true"/>
        </w:rPr>
        <w:footnoteReference w:id="177"/>
      </w:r>
      <w:bookmarkStart w:id="178" w:name="pg2334_12579"/>
    </w:p>
    <w:p>
      <w:pPr>
        <w:pStyle w:val="Heading3"/>
        <w:numPr>
          <w:ilvl w:val="2"/>
          <w:numId w:val="1"/>
        </w:numPr>
        <w:rPr/>
      </w:pPr>
      <w:bookmarkStart w:id="179" w:name="__RefHeading___Toc2479544_3804643083"/>
      <w:bookmarkStart w:id="180" w:name="_Toc71"/>
      <w:bookmarkEnd w:id="178"/>
      <w:bookmarkEnd w:id="179"/>
      <w:r>
        <w:rPr/>
        <w:t>4</w:t>
      </w:r>
      <w:r>
        <w:rPr>
          <w:rtl w:val="true"/>
        </w:rPr>
        <w:t>ـ تألیفات نویسندگان قشقایی و ایلات خمسه</w:t>
      </w:r>
      <w:r>
        <w:rPr>
          <w:rtl w:val="true"/>
        </w:rPr>
        <w:t>:</w:t>
      </w:r>
      <w:bookmarkEnd w:id="180"/>
    </w:p>
    <w:p>
      <w:pPr>
        <w:pStyle w:val="BookText"/>
        <w:rPr/>
      </w:pPr>
      <w:r>
        <w:rPr>
          <w:rFonts w:ascii="IRNazanin" w:hAnsi="IRNazanin" w:eastAsia="IRNazanin"/>
          <w:color w:val="111111"/>
          <w:sz w:val="28"/>
          <w:sz w:val="28"/>
          <w:szCs w:val="28"/>
          <w:rtl w:val="true"/>
          <w:lang w:bidi="fa-IR"/>
        </w:rPr>
        <w:t xml:space="preserve">گذشته از محمد بهمن‌بیگی که در خاطرات خویش، اشاراتی به وقایع سال‌های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دو تن دیگر از نویسندگان ایل قشقایی به این موضوع پرداخته‌اند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عوض‌الله صفری کشکولی، کتاب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بهمن قشقایی و همرزمانش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در مطالبی مختصر اما ارزشمند؛ داستان قتل ملک‌عابدی، شکنجه و عذاب بی‌گناهان ایل قشقایی، قیام موصلوها و مبارزات بهمن قشقایی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دیگر، دکتر منوچهر کیانی از مؤلفان پرکار و علاقمند ایل قشقایی است، که در کتاب خویش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شورش گسترده عشایر در سالهای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خصوص وقایعی چون قتل مهندس ملک‌عابدی، جریان نامه ناصرخان قشقایی، حماسه فراموش‌نشدنی بهمن قشقایی، مبارزات دشتی و مسیح، شورش موصلوها در قیروکارزین، اعلام دسته‌جمعی گویجلوهای صفی‌خانی و قتل‌عام مردم تیره‌های لُر و نَفَر، مطالب خوبی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علی‌محمد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وقایع ایلات خمسه به قتل‌عام طوایف لر و نفر در بهار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وی، بر اساس روایات شفاهی و دفترچة خاطرات یکی از آگاهان ایل نفر، جریان فجیع مزبور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مختصر وی ارزشمند و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دیگری از ایل باصری، در اثر خویش، به اجمال و اختصار تمام، قتل‌عام طوایل لر و نفر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باغ لارستان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Style w:val="FootnoteAnchor"/>
          <w:rtl w:val="true"/>
        </w:rPr>
        <w:footnoteReference w:id="180"/>
      </w:r>
    </w:p>
    <w:p>
      <w:pPr>
        <w:pStyle w:val="Heading3"/>
        <w:numPr>
          <w:ilvl w:val="2"/>
          <w:numId w:val="1"/>
        </w:numPr>
        <w:rPr/>
      </w:pPr>
      <w:bookmarkStart w:id="181" w:name="__RefHeading___Toc2479546_3804643083"/>
      <w:bookmarkStart w:id="182" w:name="_Toc72"/>
      <w:bookmarkEnd w:id="181"/>
      <w:r>
        <w:rPr/>
        <w:t>5</w:t>
      </w:r>
      <w:r>
        <w:rPr>
          <w:rtl w:val="true"/>
        </w:rPr>
        <w:t>ـ فرهنگ سیاسی عشایر جنوب ایران</w:t>
      </w:r>
      <w:r>
        <w:rPr>
          <w:rtl w:val="true"/>
        </w:rPr>
        <w:t>:</w:t>
      </w:r>
      <w:bookmarkEnd w:id="182"/>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فرهنگ سیاسی عشایر جنوب ایران</w:t>
      </w:r>
      <w:r>
        <w:rPr>
          <w:rFonts w:eastAsia="IRNazanin" w:cs="IRNazanin"/>
          <w:color w:val="111111"/>
          <w:sz w:val="28"/>
          <w:szCs w:val="28"/>
          <w:rtl w:val="true"/>
          <w:lang w:bidi="fa-IR"/>
        </w:rPr>
        <w:t>:</w:t>
      </w:r>
      <w:r>
        <w:rPr>
          <w:rStyle w:val="FootnoteAnchor"/>
          <w:rtl w:val="true"/>
        </w:rPr>
        <w:footnoteReference w:id="18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عبدالعلی خسروی از پژوهشگران معروف ایل بختیاری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اثر خویش، که نام فرهنگ سیاسی بر آن گذاشته، به تاریخ سیاسی سه ایل مشهور بختیار‌ی، بویراحمد و قشقایی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وی راجع به ایل بویراحمد، به طور تمام و </w:t>
      </w:r>
      <w:bookmarkStart w:id="183" w:name="pg2334_12580"/>
    </w:p>
    <w:p>
      <w:pPr>
        <w:pStyle w:val="BookText"/>
        <w:rPr/>
      </w:pPr>
      <w:bookmarkEnd w:id="183"/>
      <w:r>
        <w:rPr>
          <w:rFonts w:ascii="IRNazanin" w:hAnsi="IRNazanin" w:eastAsia="IRNazanin"/>
          <w:color w:val="111111"/>
          <w:sz w:val="28"/>
          <w:sz w:val="28"/>
          <w:szCs w:val="28"/>
          <w:rtl w:val="true"/>
          <w:lang w:bidi="fa-IR"/>
        </w:rPr>
        <w:t>کمال برگرفته از کتاب بویراحمد و رستم گاهوارة تاریخ سیدجمشید حسینی‌خواه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در کتاب حسینی‌خواه در باب وقایع سال‌های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فرهنگ سیاسی عبدالعلی خسروی، گردآوری و ثبت شده و موارد اندکی از آن قابل استناد است</w:t>
      </w:r>
      <w:r>
        <w:rPr>
          <w:rFonts w:eastAsia="IRNazanin" w:cs="IRNazanin"/>
          <w:color w:val="111111"/>
          <w:sz w:val="28"/>
          <w:szCs w:val="28"/>
          <w:rtl w:val="true"/>
          <w:lang w:bidi="fa-IR"/>
        </w:rPr>
        <w:t>.</w:t>
      </w:r>
    </w:p>
    <w:p>
      <w:pPr>
        <w:pStyle w:val="Heading3"/>
        <w:numPr>
          <w:ilvl w:val="2"/>
          <w:numId w:val="1"/>
        </w:numPr>
        <w:rPr/>
      </w:pPr>
      <w:bookmarkStart w:id="184" w:name="__RefHeading___Toc2479548_3804643083"/>
      <w:bookmarkStart w:id="185" w:name="_Toc73"/>
      <w:bookmarkEnd w:id="184"/>
      <w:r>
        <w:rPr>
          <w:rtl w:val="true"/>
        </w:rPr>
        <w:t>ث</w:t>
      </w:r>
      <w:r>
        <w:rPr>
          <w:rtl w:val="true"/>
        </w:rPr>
        <w:t xml:space="preserve">) </w:t>
      </w:r>
      <w:r>
        <w:rPr>
          <w:rtl w:val="true"/>
        </w:rPr>
        <w:t>رمان‌های تاریخی</w:t>
      </w:r>
      <w:bookmarkEnd w:id="185"/>
    </w:p>
    <w:p>
      <w:pPr>
        <w:pStyle w:val="BookText"/>
        <w:rPr/>
      </w:pPr>
      <w:r>
        <w:rPr>
          <w:rFonts w:ascii="IRNazanin" w:hAnsi="IRNazanin" w:eastAsia="IRNazanin"/>
          <w:color w:val="111111"/>
          <w:sz w:val="28"/>
          <w:sz w:val="28"/>
          <w:szCs w:val="28"/>
          <w:rtl w:val="true"/>
          <w:lang w:bidi="fa-IR"/>
        </w:rPr>
        <w:t>در میان کتبی که راجع به قیام عشایر جنوب، تألیف و منتشر شده، چند کتاب داستانی ـ تاریخی وجود دارد، که از اعتبار و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Heading3"/>
        <w:numPr>
          <w:ilvl w:val="2"/>
          <w:numId w:val="1"/>
        </w:numPr>
        <w:rPr/>
      </w:pPr>
      <w:bookmarkStart w:id="186" w:name="__RefHeading___Toc2479550_3804643083"/>
      <w:bookmarkStart w:id="187" w:name="_Toc74"/>
      <w:bookmarkEnd w:id="186"/>
      <w:r>
        <w:rPr/>
        <w:t>1</w:t>
      </w:r>
      <w:r>
        <w:rPr>
          <w:rtl w:val="true"/>
        </w:rPr>
        <w:t>ـ نبرد گجستان</w:t>
      </w:r>
      <w:r>
        <w:rPr>
          <w:rtl w:val="true"/>
        </w:rPr>
        <w:t>:</w:t>
      </w:r>
      <w:bookmarkEnd w:id="18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نبرد گجستان</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این اثر، علیرغم نام خویش، تنها محدود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گجستان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این عنوان، بهانه‌ای است برای بیان زندگی و مبارزات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مُلاغلامحسین سیاهپور 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قدرتمندان محلی ـ از جمله برخی خوانین و کدخدایان ـ و حکومت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کتاب نبرد گجستان، یک اثر تاریخی است؛ که با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ادیبانة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داستان‌وار تألیف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مطالب محققانه رزمجویی در کتاب نبرد گجستان، از بسیاری کتب تاریخی محلی ـ در کهگیلویه و بویراحمد ـ معتبرتر و موثق‌تر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روایات بسیاری را جمع و تدوین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معروفیت کتاب، به گونه‌ای بود که نویسندگان مشهوری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 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فقیری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نقدهای علمی و محققانه، به تعریف و تمجید آن پرداختند</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188" w:name="__RefHeading___Toc2479552_3804643083"/>
      <w:bookmarkStart w:id="189" w:name="_Toc75"/>
      <w:bookmarkEnd w:id="188"/>
      <w:r>
        <w:rPr/>
        <w:t>2</w:t>
      </w:r>
      <w:r>
        <w:rPr>
          <w:rtl w:val="true"/>
        </w:rPr>
        <w:t>ـ پلنگ‌های کوهستان</w:t>
      </w:r>
      <w:r>
        <w:rPr>
          <w:rtl w:val="true"/>
        </w:rPr>
        <w:t>:</w:t>
      </w:r>
      <w:bookmarkEnd w:id="189"/>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پلنگ‌های کوهستان</w:t>
      </w:r>
      <w:r>
        <w:rPr>
          <w:rFonts w:eastAsia="IRNazanin" w:cs="IRNazanin"/>
          <w:color w:val="111111"/>
          <w:sz w:val="28"/>
          <w:szCs w:val="28"/>
          <w:rtl w:val="true"/>
          <w:lang w:bidi="fa-IR"/>
        </w:rPr>
        <w:t>:</w:t>
      </w:r>
      <w:r>
        <w:rPr>
          <w:rStyle w:val="FootnoteAnchor"/>
          <w:rtl w:val="true"/>
        </w:rPr>
        <w:footnoteReference w:id="18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فقیری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داستان‌نویسان مشهور فارس و جنوب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داستان </w:t>
      </w:r>
      <w:bookmarkStart w:id="190" w:name="pg2334_12581"/>
    </w:p>
    <w:p>
      <w:pPr>
        <w:pStyle w:val="BookText"/>
        <w:rPr/>
      </w:pPr>
      <w:bookmarkEnd w:id="190"/>
      <w:r>
        <w:rPr>
          <w:rFonts w:ascii="IRNazanin" w:hAnsi="IRNazanin" w:eastAsia="IRNazanin"/>
          <w:color w:val="111111"/>
          <w:sz w:val="28"/>
          <w:sz w:val="28"/>
          <w:szCs w:val="28"/>
          <w:rtl w:val="true"/>
          <w:lang w:bidi="fa-IR"/>
        </w:rPr>
        <w:t xml:space="preserve">پلنگ‌های کوهستان به فاجعة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عام مردان و زنان و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اکثر مطالب کتاب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است؛ اما مایه‌های تاریخی و واقعی آن، نیز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مقدمه،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بودم، روستاها را به خاطر سپاه دانش بودنم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رستم‌خان‌ها را دیده بودم و زیادخان‌ها را، مرگ غریبانه آن‌ها را و خون گریسته بودم، جسد یاغی‌ها را که روی چوبی بسته بودند و دور شهر 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بام خانه‌مان آن‌ها را بر دار می‌دیدم که چگونه دست باد آن‌ها را به چپ و راست متمایل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رمان دو طایفه نامشان واقعی است یکی شهدا و دیگری پست فطرتان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فقط نامی هستند و قصد و غرضی در میان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رمان این چنین اقتضا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بر پایه واقعیت</w:t>
      </w:r>
      <w:r>
        <w:rPr>
          <w:rFonts w:eastAsia="IRNazanin" w:cs="IRNazanin"/>
          <w:color w:val="111111"/>
          <w:sz w:val="28"/>
          <w:szCs w:val="28"/>
          <w:rtl w:val="true"/>
          <w:lang w:bidi="fa-IR"/>
        </w:rPr>
        <w:t xml:space="preserve">.» </w:t>
      </w:r>
      <w:r>
        <w:rPr>
          <w:rStyle w:val="FootnoteAnchor"/>
          <w:rtl w:val="true"/>
        </w:rPr>
        <w:footnoteReference w:id="185"/>
      </w:r>
    </w:p>
    <w:p>
      <w:pPr>
        <w:pStyle w:val="Heading3"/>
        <w:numPr>
          <w:ilvl w:val="2"/>
          <w:numId w:val="1"/>
        </w:numPr>
        <w:rPr/>
      </w:pPr>
      <w:bookmarkStart w:id="191" w:name="__RefHeading___Toc2479554_3804643083"/>
      <w:bookmarkStart w:id="192" w:name="_Toc76"/>
      <w:bookmarkEnd w:id="191"/>
      <w:r>
        <w:rPr>
          <w:rtl w:val="true"/>
        </w:rPr>
        <w:t>ج</w:t>
      </w:r>
      <w:r>
        <w:rPr>
          <w:rtl w:val="true"/>
        </w:rPr>
        <w:t xml:space="preserve">) </w:t>
      </w:r>
      <w:r>
        <w:rPr>
          <w:rtl w:val="true"/>
        </w:rPr>
        <w:t>رسالات</w:t>
      </w:r>
      <w:bookmarkEnd w:id="192"/>
    </w:p>
    <w:p>
      <w:pPr>
        <w:pStyle w:val="BookText"/>
        <w:rPr/>
      </w:pPr>
      <w:r>
        <w:rPr>
          <w:rFonts w:ascii="IRNazanin" w:hAnsi="IRNazanin" w:eastAsia="IRNazanin"/>
          <w:color w:val="111111"/>
          <w:sz w:val="28"/>
          <w:sz w:val="28"/>
          <w:szCs w:val="28"/>
          <w:rtl w:val="true"/>
          <w:lang w:bidi="fa-IR"/>
        </w:rPr>
        <w:t xml:space="preserve">در خصوص حوادث سال‌های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رساله دانشجویی تألیف شده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اوضاع سیاسی ـ اجتماعی شهرستان بویراحمد بین سالهای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 کهگیلویه چهار راه حوادث </w:t>
      </w:r>
      <w:r>
        <w:rPr>
          <w:rStyle w:val="FootnoteAnchor"/>
          <w:rtl w:val="true"/>
        </w:rPr>
        <w:footnoteReference w:id="187"/>
      </w:r>
      <w:r>
        <w:rPr>
          <w:rFonts w:ascii="IRNazanin" w:hAnsi="IRNazanin" w:eastAsia="IRNazanin"/>
          <w:color w:val="111111"/>
          <w:sz w:val="28"/>
          <w:sz w:val="28"/>
          <w:szCs w:val="28"/>
          <w:rtl w:val="true"/>
          <w:lang w:bidi="fa-IR"/>
        </w:rPr>
        <w:t>و انقلاب اسلامی و مردم کهگیلویه و بویراحمد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بیشتر مطالب رساله دانشجویی اسحاق صدری درباره وقایع سال‌های یادشده، برگرفته از تاریخ و جغرافیای کهگیلویه و بویراحمد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نورمحمد مجیدی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چنانکه پیشتر آمد نوشته‌های وی کاملاً مغلوط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استنادی به آن نمی‌توان 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نیز در دو پایان‌نامه دورة کارشناسی و کارشناسی ارشد خویش، به حوادث سال‌های مزبور اشاراتی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دوره کارشناسی، جز اطلاعات شفاهی و </w:t>
      </w:r>
      <w:bookmarkStart w:id="193" w:name="pg2334_12582"/>
    </w:p>
    <w:p>
      <w:pPr>
        <w:pStyle w:val="BookText"/>
        <w:rPr/>
      </w:pPr>
      <w:bookmarkEnd w:id="193"/>
      <w:r>
        <w:rPr>
          <w:rFonts w:ascii="IRNazanin" w:hAnsi="IRNazanin" w:eastAsia="IRNazanin"/>
          <w:color w:val="111111"/>
          <w:sz w:val="28"/>
          <w:sz w:val="28"/>
          <w:szCs w:val="28"/>
          <w:rtl w:val="true"/>
          <w:lang w:bidi="fa-IR"/>
        </w:rPr>
        <w:t>روایات بعضی شاهدان عینی و برخی منابع مکتوب کنونی، مستندات و منابع معتبری در اختیار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دلیل اطلاعات اندک و محدود و عدم مطالعات و تحقیقات کافی و نیز عدم دسترسی و استفاده از اسناد و مدارک معتبر، مطلب خوبی ارائه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پایان‌نامة کارشناسی ارشد، البته پخته‌تر و محققانه‌تر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عدم استفاده از اسناد و مدارک معتبر و منابع مکتوب هم‌عصر حادثه، عیوب آشکاری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رسالات منتشر نشده، دکتر جمشید صداقت‌کیش رویدادهای مهم شهرستان ممسنی را بدون شرح و تحلیل و صرفاً بر اساس منابع مکتوب، ضبط کرده است</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ضبط این رویدادها از سال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شروع شده و تا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وقایع سال‌های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استناد روزنامه‌ها و مجلات و نیز کتاب تاریخچة عملیات نظامی جنوب آورده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افق خونین یا آخرین جنگ بویراحمد در تنگ گجستان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از جمله آثار معتبر و ارزشمندی است که تاکنون درباره قیام عشایر ایل بویراحمد ـ و جنگ گجستان و جنگجویان آن ـ نگاشته شده و نویسند‌ه، بر اساس مصاحبه‌های متعدد از برخی افراد آگاه، و استفاده از اسناد و مدارک محرمانه، تا حدود بسیار زیادی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دست یافته، و منصفانه نظر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این رساله، مبنایی برای کتاب ارزشمند تاریخ قیام پانزده خرداد به روایت اسناد جواد منصوری، در باب قیام عشایر بویراحمد، بوده است</w:t>
      </w:r>
      <w:r>
        <w:rPr>
          <w:rFonts w:eastAsia="IRNazanin" w:cs="IRNazanin"/>
          <w:color w:val="111111"/>
          <w:sz w:val="28"/>
          <w:szCs w:val="28"/>
          <w:rtl w:val="true"/>
          <w:lang w:bidi="fa-IR"/>
        </w:rPr>
        <w:t xml:space="preserve">. </w:t>
      </w:r>
      <w:r>
        <w:rPr>
          <w:rStyle w:val="FootnoteAnchor"/>
          <w:rtl w:val="true"/>
        </w:rPr>
        <w:footnoteReference w:id="192"/>
      </w:r>
    </w:p>
    <w:p>
      <w:pPr>
        <w:pStyle w:val="Heading3"/>
        <w:numPr>
          <w:ilvl w:val="2"/>
          <w:numId w:val="1"/>
        </w:numPr>
        <w:rPr/>
      </w:pPr>
      <w:bookmarkStart w:id="194" w:name="__RefHeading___Toc2479556_3804643083"/>
      <w:bookmarkStart w:id="195" w:name="_Toc77"/>
      <w:bookmarkEnd w:id="194"/>
      <w:r>
        <w:rPr>
          <w:rtl w:val="true"/>
        </w:rPr>
        <w:t>ج</w:t>
      </w:r>
      <w:r>
        <w:rPr>
          <w:rtl w:val="true"/>
        </w:rPr>
        <w:t xml:space="preserve">) </w:t>
      </w:r>
      <w:r>
        <w:rPr>
          <w:rtl w:val="true"/>
        </w:rPr>
        <w:t>مقالات</w:t>
      </w:r>
      <w:bookmarkEnd w:id="195"/>
    </w:p>
    <w:p>
      <w:pPr>
        <w:pStyle w:val="Heading3"/>
        <w:numPr>
          <w:ilvl w:val="2"/>
          <w:numId w:val="1"/>
        </w:numPr>
        <w:rPr/>
      </w:pPr>
      <w:bookmarkStart w:id="196" w:name="__RefHeading___Toc2479558_3804643083"/>
      <w:bookmarkStart w:id="197" w:name="_Toc78"/>
      <w:bookmarkEnd w:id="196"/>
      <w:r>
        <w:rPr/>
        <w:t>1</w:t>
      </w:r>
      <w:r>
        <w:rPr>
          <w:rtl w:val="true"/>
        </w:rPr>
        <w:t xml:space="preserve">ـ حماسه جنوب </w:t>
      </w:r>
      <w:r>
        <w:rPr>
          <w:rtl w:val="true"/>
        </w:rPr>
        <w:t>(</w:t>
      </w:r>
      <w:r>
        <w:rPr>
          <w:rtl w:val="true"/>
        </w:rPr>
        <w:t>قیام بهمن قشقایی</w:t>
      </w:r>
      <w:r>
        <w:rPr>
          <w:rtl w:val="true"/>
        </w:rPr>
        <w:t>):</w:t>
      </w:r>
      <w:bookmarkEnd w:id="19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سلسله مطالبی تحت عنوان حماسه جنوب، راجع به </w:t>
      </w:r>
      <w:bookmarkStart w:id="198" w:name="pg2334_12583"/>
    </w:p>
    <w:p>
      <w:pPr>
        <w:pStyle w:val="BookText"/>
        <w:rPr/>
      </w:pPr>
      <w:bookmarkEnd w:id="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بهمن قشقایی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سپید و سیاه منتشر گردید؛ که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سلسله مقالات، بر اساس روایات شفاهی مادر و برادر بهمن قشقایی، به جریان قتل مهندس ملک‌عابدی و تبعات آن و نیز چگونگی حضور بهمن قشقایی در فارس و درگیری‌های وی، پرداخته شده است</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199" w:name="__RefHeading___Toc2479560_3804643083"/>
      <w:bookmarkStart w:id="200" w:name="_Toc79"/>
      <w:bookmarkEnd w:id="199"/>
      <w:r>
        <w:rPr/>
        <w:t>2</w:t>
      </w:r>
      <w:r>
        <w:rPr>
          <w:rtl w:val="true"/>
        </w:rPr>
        <w:t>ـ مبارزات عشایر بویراحمد با حکومت پهلوی</w:t>
      </w:r>
      <w:r>
        <w:rPr>
          <w:rtl w:val="true"/>
        </w:rPr>
        <w:t>:</w:t>
      </w:r>
      <w:bookmarkEnd w:id="200"/>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مبارزات عشایر بویراحمد با حکومت پهلوی</w:t>
      </w:r>
      <w:r>
        <w:rPr>
          <w:rFonts w:eastAsia="IRNazanin" w:cs="IRNazanin"/>
          <w:color w:val="111111"/>
          <w:sz w:val="28"/>
          <w:szCs w:val="28"/>
          <w:rtl w:val="true"/>
          <w:lang w:bidi="fa-IR"/>
        </w:rPr>
        <w:t>:</w:t>
      </w:r>
      <w:r>
        <w:rPr>
          <w:rStyle w:val="FootnoteAnchor"/>
          <w:rtl w:val="true"/>
        </w:rPr>
        <w:footnoteReference w:id="19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موسایی در مجموعه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مبارزات عشایر بویراحمد با حکومت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حوادث سال‌های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بویراحمد‌ـ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خلع‌سلاح پاسگاه توت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گجستان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پرداخته است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تحلیل‌های وی، منبعث از اوضاع و احوال تند و انقلابی سال‌های اولیه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سال‌ها، بدبینی شدیدی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هر چه انجام داده بودند؛ چه خوب و چه بد ـ وجود داشت و موسایی لامحاله متأثر از این اوضاع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وی تنها به استناد برخی روایات شفاهی و روزنامه های رسمی حکومت، حوادث مذکور را تبیین و تحلیل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تحقیقات و مطالعات عمیقی در این باره انجام داده بود و نه اسناد و مدارک معتبر و دست اولی را رؤیت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مبنای این ذهنیات،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نبرد توت نده و گجستان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یک هدف قابل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آنهم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اجرای اصلاحات ارضی</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اما، باید دانست که همه اهداف و علل قیام، در راستای اصلاحات ارضی و مخالفت با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جنگ گجستان، تصمیم شخصی کسانی بود، که ـ براساس اسناد و مدارک معتبر ـ اهداف دیگری داشتند؛ و مهم‌ترین آن مذهب و حمایت از روحانیت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عدم اطلاع و </w:t>
      </w:r>
    </w:p>
    <w:p>
      <w:pPr>
        <w:pStyle w:val="BookText"/>
        <w:rPr/>
      </w:pPr>
      <w:r>
        <w:rPr>
          <w:rFonts w:ascii="IRNazanin" w:hAnsi="IRNazanin" w:eastAsia="IRNazanin"/>
          <w:color w:val="111111"/>
          <w:sz w:val="28"/>
          <w:sz w:val="28"/>
          <w:szCs w:val="28"/>
          <w:rtl w:val="true"/>
          <w:lang w:bidi="fa-IR"/>
        </w:rPr>
        <w:t>شناخت کافی نویسنده از موجدان جنگ گجستان، موجب چنین تحلیلی از نبرد مذکور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نویسنده خود آورده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جریانات جنگ گجستان را کاملاً مشاهده کرده‌اند به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اما وی در 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نظر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اینجاست که این جریان را کسانی هدایت می‌کردند که لااقل در عدم صداقت عده‌ای از آنها شکی نیست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به احتمال زیاد، منظور وی خوانین بوده، نه شخصیت مذهبی و مردمی معروفی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ملاغلامحسین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نکته اینجاست که جنگ گجستان، تصمیم شخصی و قطعی ملاغلامحسین و یاران مذهبی‌اش بود که تحت تأثیر روحانیت مبارز و اعلامیه‌های امام خمینی، خاصه پیام تسلیت امام به علمای تهران دست به این اقدام مهم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موسایی در مقالة بسیار مختصر خویش، اشتباهات متعدد دیگری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اشاره به بمباران روستای دروهان بویراحمد و شروع جنگ توسط سردمداران حکومت پهلوی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فاطمی‌زاده، به دنبال دستگیری خداکرم ضرغامپور پسر عبدالله‌خان بود، نه خود عبدالله‌خان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تقسیم‌بندی عشایر در جنگ گجستان را به تبع تقسیم‌بندی نظامیان ذکر می‌کند، که کاملاً نادرست است</w:t>
      </w:r>
      <w:r>
        <w:rPr>
          <w:rFonts w:eastAsia="IRNazanin" w:cs="IRNazanin"/>
          <w:color w:val="111111"/>
          <w:sz w:val="28"/>
          <w:szCs w:val="28"/>
          <w:rtl w:val="true"/>
          <w:lang w:bidi="fa-IR"/>
        </w:rPr>
        <w:t>.</w:t>
      </w:r>
      <w:r>
        <w:rPr>
          <w:rStyle w:val="FootnoteAnchor"/>
          <w:rtl w:val="true"/>
        </w:rPr>
        <w:footnoteReference w:id="19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اشتباه، تنها راه عبور نظامیان را مسیری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تنگ گجستان می‌گذشت</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در حالی که تنگه گجستان، مسیر نظامیان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مسیر اصلی و مال‌رو در سر تنگ گجستان می‌گذشت و نظامیان به راهنمایی افراد محلی از همان مسیر قصد عبور و حضور در امیرایوب را داشتند</w:t>
      </w:r>
      <w:r>
        <w:rPr>
          <w:rFonts w:eastAsia="IRNazanin" w:cs="IRNazanin"/>
          <w:color w:val="111111"/>
          <w:sz w:val="28"/>
          <w:szCs w:val="28"/>
          <w:rtl w:val="true"/>
          <w:lang w:bidi="fa-IR"/>
        </w:rPr>
        <w:t xml:space="preserve">. </w:t>
      </w:r>
      <w:bookmarkStart w:id="201" w:name="pg2334_12585"/>
    </w:p>
    <w:p>
      <w:pPr>
        <w:pStyle w:val="Heading3"/>
        <w:numPr>
          <w:ilvl w:val="2"/>
          <w:numId w:val="1"/>
        </w:numPr>
        <w:rPr/>
      </w:pPr>
      <w:bookmarkStart w:id="202" w:name="__RefHeading___Toc2479562_3804643083"/>
      <w:bookmarkStart w:id="203" w:name="_Toc80"/>
      <w:bookmarkEnd w:id="201"/>
      <w:bookmarkEnd w:id="202"/>
      <w:r>
        <w:rPr/>
        <w:t>3</w:t>
      </w:r>
      <w:r>
        <w:rPr>
          <w:rtl w:val="true"/>
        </w:rPr>
        <w:t>ـ مقالات نگارنده</w:t>
      </w:r>
      <w:r>
        <w:rPr>
          <w:rtl w:val="true"/>
        </w:rPr>
        <w:t>:</w:t>
      </w:r>
      <w:bookmarkEnd w:id="203"/>
    </w:p>
    <w:p>
      <w:pPr>
        <w:pStyle w:val="BookText"/>
        <w:rPr/>
      </w:pPr>
      <w:r>
        <w:rPr>
          <w:rFonts w:ascii="IRNazanin" w:hAnsi="IRNazanin" w:eastAsia="IRNazanin"/>
          <w:color w:val="111111"/>
          <w:sz w:val="28"/>
          <w:sz w:val="28"/>
          <w:szCs w:val="28"/>
          <w:rtl w:val="true"/>
          <w:lang w:bidi="fa-IR"/>
        </w:rPr>
        <w:t xml:space="preserve">نگارنده در خصوص وقایع جنوب کشور در سال‌های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خاصه قیام ایل بویراحمد و ممسنی ـ چندین مقاله تألیف نموده، که هر کدام گوشه‌ای از حوادث مزبور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تأثیرپذیری ادبیات عامیانه و حماسی ایل بویراحمد از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تیمسار اردوبادی کیست؟ </w:t>
      </w:r>
      <w:r>
        <w:rPr>
          <w:rStyle w:val="FootnoteAnchor"/>
          <w:rtl w:val="true"/>
        </w:rPr>
        <w:footnoteReference w:id="202"/>
      </w:r>
      <w:r>
        <w:rPr>
          <w:rFonts w:ascii="IRNazanin" w:hAnsi="IRNazanin" w:eastAsia="IRNazanin"/>
          <w:color w:val="111111"/>
          <w:sz w:val="28"/>
          <w:sz w:val="28"/>
          <w:szCs w:val="28"/>
          <w:rtl w:val="true"/>
          <w:lang w:bidi="fa-IR"/>
        </w:rPr>
        <w:t xml:space="preserve">نگاهی به قیام عشایر بویراحمد در سالهای </w:t>
      </w:r>
      <w:r>
        <w:rPr>
          <w:rFonts w:eastAsia="IRNazanin" w:cs="IRNazanin"/>
          <w:color w:val="111111"/>
          <w:sz w:val="28"/>
          <w:szCs w:val="28"/>
          <w:lang w:bidi="fa-IR"/>
        </w:rPr>
        <w:t>1342</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قیام عشایر جنوب و سرنوشت یک سرلشکر </w:t>
      </w:r>
      <w:r>
        <w:rPr>
          <w:rStyle w:val="FootnoteAnchor"/>
          <w:rtl w:val="true"/>
        </w:rPr>
        <w:footnoteReference w:id="204"/>
      </w:r>
      <w:r>
        <w:rPr>
          <w:rFonts w:ascii="IRNazanin" w:hAnsi="IRNazanin" w:eastAsia="IRNazanin"/>
          <w:color w:val="111111"/>
          <w:sz w:val="28"/>
          <w:sz w:val="28"/>
          <w:szCs w:val="28"/>
          <w:rtl w:val="true"/>
          <w:lang w:bidi="fa-IR"/>
        </w:rPr>
        <w:t>و نهضت امام خمینی و قیام عشایر جنوب</w:t>
      </w:r>
      <w:r>
        <w:rPr>
          <w:rFonts w:eastAsia="IRNazanin" w:cs="IRNazanin"/>
          <w:color w:val="111111"/>
          <w:sz w:val="28"/>
          <w:szCs w:val="28"/>
          <w:rtl w:val="true"/>
          <w:lang w:bidi="fa-IR"/>
        </w:rPr>
        <w:t xml:space="preserve">. </w:t>
      </w:r>
      <w:r>
        <w:rPr>
          <w:rStyle w:val="FootnoteAnchor"/>
          <w:rtl w:val="true"/>
        </w:rPr>
        <w:footnoteReference w:id="205"/>
      </w:r>
    </w:p>
    <w:p>
      <w:pPr>
        <w:pStyle w:val="Heading3"/>
        <w:numPr>
          <w:ilvl w:val="2"/>
          <w:numId w:val="1"/>
        </w:numPr>
        <w:rPr/>
      </w:pPr>
      <w:bookmarkStart w:id="204" w:name="__RefHeading___Toc2479564_3804643083"/>
      <w:bookmarkStart w:id="205" w:name="_Toc81"/>
      <w:bookmarkEnd w:id="204"/>
      <w:r>
        <w:rPr/>
        <w:t>4</w:t>
      </w:r>
      <w:r>
        <w:rPr>
          <w:rtl w:val="true"/>
        </w:rPr>
        <w:t>ـ بازخوانی پرونده جنگ گجستان</w:t>
      </w:r>
      <w:r>
        <w:rPr>
          <w:rtl w:val="true"/>
        </w:rPr>
        <w:t>:</w:t>
      </w:r>
      <w:bookmarkEnd w:id="205"/>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بازخوانی پرونده جنگ گجستان</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دراین مقالة مختصر، محقق مشهور تاریخ معاصر، تحلیلی صایب و درست از زمینه‌های جنگ گجستان و نقش فرمانده عشایری آن ملاغلامحسین سیاهپور، به دست داده است</w:t>
      </w:r>
      <w:r>
        <w:rPr>
          <w:rFonts w:eastAsia="IRNazanin" w:cs="IRNazanin"/>
          <w:color w:val="111111"/>
          <w:sz w:val="28"/>
          <w:szCs w:val="28"/>
          <w:rtl w:val="true"/>
          <w:lang w:bidi="fa-IR"/>
        </w:rPr>
        <w:t>.</w:t>
      </w:r>
    </w:p>
    <w:p>
      <w:pPr>
        <w:pStyle w:val="Heading3"/>
        <w:numPr>
          <w:ilvl w:val="2"/>
          <w:numId w:val="1"/>
        </w:numPr>
        <w:rPr/>
      </w:pPr>
      <w:bookmarkStart w:id="206" w:name="__RefHeading___Toc2479566_3804643083"/>
      <w:bookmarkStart w:id="207" w:name="_Toc82"/>
      <w:bookmarkEnd w:id="206"/>
      <w:r>
        <w:rPr>
          <w:rtl w:val="true"/>
        </w:rPr>
        <w:t>اشعار شاعران</w:t>
      </w:r>
      <w:bookmarkEnd w:id="20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قیام عشایر جنوب، جمعی از اندیشمندان قوم و نیز روحانیون مبارز، در تبیین حرکت اصیل عشایر و مدح مبارزین آن، به سرودن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سیاسی ـ اجتماعی شاعران و شعر آنان، البته بر هیچ محققی پوشیده نیست</w:t>
      </w:r>
      <w:r>
        <w:rPr>
          <w:rFonts w:eastAsia="IRNazanin" w:cs="IRNazanin"/>
          <w:color w:val="111111"/>
          <w:sz w:val="28"/>
          <w:szCs w:val="28"/>
          <w:rtl w:val="true"/>
          <w:lang w:bidi="fa-IR"/>
        </w:rPr>
        <w:t xml:space="preserve">. </w:t>
      </w:r>
      <w:bookmarkStart w:id="208" w:name="pg2334_12586"/>
    </w:p>
    <w:p>
      <w:pPr>
        <w:pStyle w:val="BookText"/>
        <w:rPr/>
      </w:pPr>
      <w:bookmarkEnd w:id="208"/>
      <w:r>
        <w:rPr>
          <w:rFonts w:ascii="IRNazanin" w:hAnsi="IRNazanin" w:eastAsia="IRNazanin"/>
          <w:color w:val="111111"/>
          <w:sz w:val="28"/>
          <w:sz w:val="28"/>
          <w:szCs w:val="28"/>
          <w:rtl w:val="true"/>
          <w:lang w:bidi="fa-IR"/>
        </w:rPr>
        <w:t>سیدعلی‌اصغر دستغیب،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شیوه‌های مبارزه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هنر شعر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که این کار را رفقای مرحوم آیت الله حاج شیخ حسنعلی نجابت انجام می‌دادند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باری، شاعران آگاه و با ذوق، اشعاری در باب قیام عشایر بویراحمد و سرخی سروده که در زیر به آن اشاره می‌شود</w:t>
      </w:r>
      <w:r>
        <w:rPr>
          <w:rFonts w:eastAsia="IRNazanin" w:cs="IRNazanin"/>
          <w:color w:val="111111"/>
          <w:sz w:val="28"/>
          <w:szCs w:val="28"/>
          <w:rtl w:val="true"/>
          <w:lang w:bidi="fa-IR"/>
        </w:rPr>
        <w:t>.</w:t>
      </w:r>
    </w:p>
    <w:p>
      <w:pPr>
        <w:pStyle w:val="Heading3"/>
        <w:numPr>
          <w:ilvl w:val="2"/>
          <w:numId w:val="1"/>
        </w:numPr>
        <w:rPr/>
      </w:pPr>
      <w:bookmarkStart w:id="209" w:name="__RefHeading___Toc2479568_3804643083"/>
      <w:bookmarkStart w:id="210" w:name="_Toc83"/>
      <w:bookmarkEnd w:id="209"/>
      <w:r>
        <w:rPr/>
        <w:t>1</w:t>
      </w:r>
      <w:r>
        <w:rPr>
          <w:rtl w:val="true"/>
        </w:rPr>
        <w:t>ـ اشعار آیت‌ا‌لله نجابت</w:t>
      </w:r>
      <w:r>
        <w:rPr>
          <w:rtl w:val="true"/>
        </w:rPr>
        <w:t>:</w:t>
      </w:r>
      <w:bookmarkEnd w:id="210"/>
    </w:p>
    <w:p>
      <w:pPr>
        <w:pStyle w:val="BookText"/>
        <w:rPr/>
      </w:pPr>
      <w:r>
        <w:rPr>
          <w:rFonts w:ascii="IRNazanin" w:hAnsi="IRNazanin" w:eastAsia="IRNazanin"/>
          <w:color w:val="111111"/>
          <w:sz w:val="28"/>
          <w:sz w:val="28"/>
          <w:szCs w:val="28"/>
          <w:rtl w:val="true"/>
          <w:lang w:bidi="fa-IR"/>
        </w:rPr>
        <w:t>به احتمال زیاد نخستین فردی که راجع به قیام عشایر جنوب و جنگجویان کوهمره‌سرخی و حبیب شهبازی، به سرودن شعر پرداخت؛ آیت‌الله نجابت و رفقای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گل‌آرایش اشاره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نجابت شنیده بود که حبیب‌الله شهبازی علیه دولت قیام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حمایت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آنها شعر می‌گفت و آنها را ترغیب می‌کرد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برخی از اشعار که در حافظة بعضی افراد محل مانده بود،در کتاب ایل ناشناخته ثبت شده است</w:t>
      </w:r>
      <w:r>
        <w:rPr>
          <w:rFonts w:eastAsia="IRNazanin" w:cs="IRNazanin"/>
          <w:color w:val="111111"/>
          <w:sz w:val="28"/>
          <w:szCs w:val="28"/>
          <w:rtl w:val="true"/>
          <w:lang w:bidi="fa-IR"/>
        </w:rPr>
        <w:t xml:space="preserve">. </w:t>
      </w:r>
      <w:r>
        <w:rPr>
          <w:rStyle w:val="FootnoteAnchor"/>
          <w:rtl w:val="true"/>
        </w:rPr>
        <w:footnoteReference w:id="209"/>
      </w:r>
    </w:p>
    <w:p>
      <w:pPr>
        <w:pStyle w:val="Heading3"/>
        <w:numPr>
          <w:ilvl w:val="2"/>
          <w:numId w:val="1"/>
        </w:numPr>
        <w:rPr/>
      </w:pPr>
      <w:bookmarkStart w:id="211" w:name="__RefHeading___Toc2479570_3804643083"/>
      <w:bookmarkStart w:id="212" w:name="_Toc84"/>
      <w:bookmarkEnd w:id="211"/>
      <w:r>
        <w:rPr/>
        <w:t>2</w:t>
      </w:r>
      <w:r>
        <w:rPr>
          <w:rtl w:val="true"/>
        </w:rPr>
        <w:t>ـ اشعار ملادرویش دشتیان</w:t>
      </w:r>
      <w:r>
        <w:rPr>
          <w:rtl w:val="true"/>
        </w:rPr>
        <w:t>:</w:t>
      </w:r>
      <w:bookmarkEnd w:id="212"/>
    </w:p>
    <w:p>
      <w:pPr>
        <w:pStyle w:val="BookText"/>
        <w:rPr/>
      </w:pPr>
      <w:r>
        <w:rPr>
          <w:rFonts w:ascii="IRNazanin" w:hAnsi="IRNazanin" w:eastAsia="IRNazanin"/>
          <w:color w:val="111111"/>
          <w:sz w:val="28"/>
          <w:sz w:val="28"/>
          <w:szCs w:val="28"/>
          <w:rtl w:val="true"/>
          <w:lang w:bidi="fa-IR"/>
        </w:rPr>
        <w:t xml:space="preserve">زنده‌یاد، ملادرویش دشتیان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ملاعلی محمد دشتی، در خانواده‌ای اهل دانش و فضل،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هوش و استعداد بالایی برخوردار بود و در رفع مشکلات مردم ـ خاصه طایفه دشتی ـ همت بسیاری به خرج می‌داد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ملادرویش، که از مسایل سیاسی ـ اجتماعی عصر، آگاهی زیادی داشت، در بسیاری از صحنه‌های مختلف آن حضوری آگاهانه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اگر چه در جنگ گجستان حضور نداشت، ولی احساس و منویات درونی مردم منطقه و جنگجویان قوم را، در قالب ابیات زیر، تقریر و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طویل وی، که در دفتری ثبت و ضبط شده </w:t>
      </w:r>
    </w:p>
    <w:p>
      <w:pPr>
        <w:pStyle w:val="BookText"/>
        <w:rPr/>
      </w:pPr>
      <w:r>
        <w:rPr>
          <w:rFonts w:ascii="IRNazanin" w:hAnsi="IRNazanin" w:eastAsia="IRNazanin"/>
          <w:color w:val="111111"/>
          <w:sz w:val="28"/>
          <w:sz w:val="28"/>
          <w:szCs w:val="28"/>
          <w:rtl w:val="true"/>
          <w:lang w:bidi="fa-IR"/>
        </w:rPr>
        <w:t>بود؛ متأسفانه از بین رفته، و تنها اندکی از ابیات آن در اذهان عموم باقی مانده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ز عــهد شهنشـاه محمـدرضـا</w:t>
      </w:r>
    </w:p>
    <w:p>
      <w:pPr>
        <w:pStyle w:val="BookText"/>
        <w:rPr/>
      </w:pPr>
      <w:r>
        <w:rPr>
          <w:rFonts w:ascii="IRNazanin" w:hAnsi="IRNazanin" w:eastAsia="IRNazanin"/>
          <w:color w:val="111111"/>
          <w:sz w:val="28"/>
          <w:sz w:val="28"/>
          <w:szCs w:val="28"/>
          <w:rtl w:val="true"/>
          <w:lang w:bidi="fa-IR"/>
        </w:rPr>
        <w:t>زنان را به مجلس همی داد رأی</w:t>
      </w:r>
    </w:p>
    <w:p>
      <w:pPr>
        <w:pStyle w:val="BookText"/>
        <w:rPr/>
      </w:pPr>
      <w:r>
        <w:rPr>
          <w:rFonts w:ascii="IRNazanin" w:hAnsi="IRNazanin" w:eastAsia="IRNazanin"/>
          <w:color w:val="111111"/>
          <w:sz w:val="28"/>
          <w:sz w:val="28"/>
          <w:szCs w:val="28"/>
          <w:rtl w:val="true"/>
          <w:lang w:bidi="fa-IR"/>
        </w:rPr>
        <w:t>چـو بشــنیـد عشایـر از راه دور</w:t>
      </w:r>
    </w:p>
    <w:p>
      <w:pPr>
        <w:pStyle w:val="BookText"/>
        <w:rPr/>
      </w:pPr>
      <w:r>
        <w:rPr>
          <w:rFonts w:ascii="IRNazanin" w:hAnsi="IRNazanin" w:eastAsia="IRNazanin"/>
          <w:color w:val="111111"/>
          <w:sz w:val="28"/>
          <w:sz w:val="28"/>
          <w:szCs w:val="28"/>
          <w:rtl w:val="true"/>
          <w:lang w:bidi="fa-IR"/>
        </w:rPr>
        <w:t>بکوشیم و جوشیم و مردی کنیم</w:t>
      </w:r>
    </w:p>
    <w:p>
      <w:pPr>
        <w:pStyle w:val="BookText"/>
        <w:rPr/>
      </w:pPr>
      <w:r>
        <w:rPr>
          <w:rFonts w:ascii="IRNazanin" w:hAnsi="IRNazanin" w:eastAsia="IRNazanin"/>
          <w:color w:val="111111"/>
          <w:sz w:val="28"/>
          <w:sz w:val="28"/>
          <w:szCs w:val="28"/>
          <w:rtl w:val="true"/>
          <w:lang w:bidi="fa-IR"/>
        </w:rPr>
        <w:t>ز عـلیا و سـفلا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کدخــدا</w:t>
      </w:r>
    </w:p>
    <w:p>
      <w:pPr>
        <w:pStyle w:val="BookText"/>
        <w:rPr/>
      </w:pPr>
      <w:r>
        <w:rPr>
          <w:rFonts w:ascii="IRNazanin" w:hAnsi="IRNazanin" w:eastAsia="IRNazanin"/>
          <w:color w:val="111111"/>
          <w:sz w:val="28"/>
          <w:sz w:val="28"/>
          <w:szCs w:val="28"/>
          <w:rtl w:val="true"/>
          <w:lang w:bidi="fa-IR"/>
        </w:rPr>
        <w:t>که تا آخرین قطره خون، زنیم</w:t>
      </w:r>
    </w:p>
    <w:p>
      <w:pPr>
        <w:pStyle w:val="BookText"/>
        <w:rPr/>
      </w:pPr>
      <w:r>
        <w:rPr>
          <w:rFonts w:ascii="IRNazanin" w:hAnsi="IRNazanin" w:eastAsia="IRNazanin"/>
          <w:color w:val="111111"/>
          <w:sz w:val="28"/>
          <w:sz w:val="28"/>
          <w:szCs w:val="28"/>
          <w:rtl w:val="true"/>
          <w:lang w:bidi="fa-IR"/>
        </w:rPr>
        <w:t>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مظــفری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همه عهد و هم گفتگو</w:t>
      </w:r>
    </w:p>
    <w:p>
      <w:pPr>
        <w:pStyle w:val="BookText"/>
        <w:rPr/>
      </w:pPr>
      <w:r>
        <w:rPr>
          <w:rFonts w:ascii="IRNazanin" w:hAnsi="IRNazanin" w:eastAsia="IRNazanin"/>
          <w:color w:val="111111"/>
          <w:sz w:val="28"/>
          <w:sz w:val="28"/>
          <w:szCs w:val="28"/>
          <w:rtl w:val="true"/>
          <w:lang w:bidi="fa-IR"/>
        </w:rPr>
        <w:t>گـرفتـنـد ناچــار او را هـمـه</w:t>
      </w:r>
    </w:p>
    <w:p>
      <w:pPr>
        <w:pStyle w:val="BookText"/>
        <w:rPr/>
      </w:pPr>
      <w:r>
        <w:rPr>
          <w:rFonts w:ascii="IRNazanin" w:hAnsi="IRNazanin" w:eastAsia="IRNazanin"/>
          <w:color w:val="111111"/>
          <w:sz w:val="28"/>
          <w:sz w:val="28"/>
          <w:szCs w:val="28"/>
          <w:rtl w:val="true"/>
          <w:lang w:bidi="fa-IR"/>
        </w:rPr>
        <w:t>در این دم خبـر آمدی ناگـهان</w:t>
      </w:r>
    </w:p>
    <w:p>
      <w:pPr>
        <w:pStyle w:val="BookText"/>
        <w:rPr/>
      </w:pPr>
      <w:r>
        <w:rPr>
          <w:rFonts w:ascii="IRNazanin" w:hAnsi="IRNazanin" w:eastAsia="IRNazanin"/>
          <w:color w:val="111111"/>
          <w:sz w:val="28"/>
          <w:sz w:val="28"/>
          <w:szCs w:val="28"/>
          <w:rtl w:val="true"/>
          <w:lang w:bidi="fa-IR"/>
        </w:rPr>
        <w:t xml:space="preserve">سپهدارشان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سپهدارشـان با سپــاه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کنند جای میـخانه‌شان</w:t>
      </w:r>
    </w:p>
    <w:p>
      <w:pPr>
        <w:pStyle w:val="BookText"/>
        <w:rPr/>
      </w:pPr>
      <w:r>
        <w:rPr>
          <w:rFonts w:ascii="IRNazanin" w:hAnsi="IRNazanin" w:eastAsia="IRNazanin"/>
          <w:color w:val="111111"/>
          <w:sz w:val="28"/>
          <w:sz w:val="28"/>
          <w:szCs w:val="28"/>
          <w:rtl w:val="true"/>
          <w:lang w:bidi="fa-IR"/>
        </w:rPr>
        <w:t>زنان را همـی پاک، پستان بِرَند</w:t>
      </w:r>
    </w:p>
    <w:p>
      <w:pPr>
        <w:pStyle w:val="BookText"/>
        <w:rPr/>
      </w:pPr>
      <w:r>
        <w:rPr>
          <w:rFonts w:ascii="IRNazanin" w:hAnsi="IRNazanin" w:eastAsia="IRNazanin"/>
          <w:color w:val="111111"/>
          <w:sz w:val="28"/>
          <w:sz w:val="28"/>
          <w:szCs w:val="28"/>
          <w:rtl w:val="true"/>
          <w:lang w:bidi="fa-IR"/>
        </w:rPr>
        <w:t xml:space="preserve">به سوی گجستان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w:t>
      </w:r>
    </w:p>
    <w:p>
      <w:pPr>
        <w:pStyle w:val="BookText"/>
        <w:rPr/>
      </w:pPr>
      <w:r>
        <w:rPr>
          <w:rFonts w:ascii="IRNazanin" w:hAnsi="IRNazanin" w:eastAsia="IRNazanin"/>
          <w:color w:val="111111"/>
          <w:sz w:val="28"/>
          <w:sz w:val="28"/>
          <w:szCs w:val="28"/>
          <w:rtl w:val="true"/>
          <w:lang w:bidi="fa-IR"/>
        </w:rPr>
        <w:t xml:space="preserve">طلایه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w:t>
      </w:r>
    </w:p>
    <w:p>
      <w:pPr>
        <w:pStyle w:val="BookText"/>
        <w:rPr/>
      </w:pPr>
      <w:r>
        <w:rPr>
          <w:rFonts w:ascii="IRNazanin" w:hAnsi="IRNazanin" w:eastAsia="IRNazanin"/>
          <w:color w:val="111111"/>
          <w:sz w:val="28"/>
          <w:sz w:val="28"/>
          <w:szCs w:val="28"/>
          <w:rtl w:val="true"/>
          <w:lang w:bidi="fa-IR"/>
        </w:rPr>
        <w:t>به لشکر همی گفت پاسخ چنین</w:t>
      </w:r>
    </w:p>
    <w:p>
      <w:pPr>
        <w:pStyle w:val="BookText"/>
        <w:rPr/>
      </w:pPr>
      <w:r>
        <w:rPr>
          <w:rFonts w:ascii="IRNazanin" w:hAnsi="IRNazanin" w:eastAsia="IRNazanin"/>
          <w:color w:val="111111"/>
          <w:sz w:val="28"/>
          <w:sz w:val="28"/>
          <w:szCs w:val="28"/>
          <w:rtl w:val="true"/>
          <w:lang w:bidi="fa-IR"/>
        </w:rPr>
        <w:t>بفـرمـود تا از یـمیـن و یســار</w:t>
      </w:r>
    </w:p>
    <w:p>
      <w:pPr>
        <w:pStyle w:val="BookText"/>
        <w:rPr/>
      </w:pPr>
      <w:r>
        <w:rPr>
          <w:rFonts w:ascii="IRNazanin" w:hAnsi="IRNazanin" w:eastAsia="IRNazanin"/>
          <w:color w:val="111111"/>
          <w:sz w:val="28"/>
          <w:sz w:val="28"/>
          <w:szCs w:val="28"/>
          <w:rtl w:val="true"/>
          <w:lang w:bidi="fa-IR"/>
        </w:rPr>
        <w:t>سیاهـپور جنـگی و یـازده نفـر</w:t>
      </w:r>
    </w:p>
    <w:p>
      <w:pPr>
        <w:pStyle w:val="BookText"/>
        <w:rPr/>
      </w:pPr>
      <w:r>
        <w:rPr>
          <w:rFonts w:ascii="IRNazanin" w:hAnsi="IRNazanin" w:eastAsia="IRNazanin"/>
          <w:color w:val="111111"/>
          <w:sz w:val="28"/>
          <w:sz w:val="28"/>
          <w:szCs w:val="28"/>
          <w:rtl w:val="true"/>
          <w:lang w:bidi="fa-IR"/>
        </w:rPr>
        <w:t>چو ده ساعت از روز اول گذشت</w:t>
      </w:r>
    </w:p>
    <w:p>
      <w:pPr>
        <w:pStyle w:val="BookText"/>
        <w:rPr/>
      </w:pPr>
      <w:r>
        <w:rPr>
          <w:rFonts w:ascii="IRNazanin" w:hAnsi="IRNazanin" w:eastAsia="IRNazanin"/>
          <w:color w:val="111111"/>
          <w:sz w:val="28"/>
          <w:sz w:val="28"/>
          <w:szCs w:val="28"/>
          <w:rtl w:val="true"/>
          <w:lang w:bidi="fa-IR"/>
        </w:rPr>
        <w:t>نخستین، سیاهپــور گــرد دلیــر</w:t>
      </w:r>
    </w:p>
    <w:p>
      <w:pPr>
        <w:pStyle w:val="BookText"/>
        <w:rPr/>
      </w:pPr>
      <w:r>
        <w:rPr>
          <w:rFonts w:ascii="IRNazanin" w:hAnsi="IRNazanin" w:eastAsia="IRNazanin"/>
          <w:color w:val="111111"/>
          <w:sz w:val="28"/>
          <w:sz w:val="28"/>
          <w:szCs w:val="28"/>
          <w:rtl w:val="true"/>
          <w:lang w:bidi="fa-IR"/>
        </w:rPr>
        <w:t xml:space="preserve">زریـر دلاوراَبا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نــُه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نـــفـر</w:t>
      </w:r>
    </w:p>
    <w:p>
      <w:pPr>
        <w:pStyle w:val="BookText"/>
        <w:rPr/>
      </w:pPr>
      <w:r>
        <w:rPr>
          <w:rFonts w:ascii="IRNazanin" w:hAnsi="IRNazanin" w:eastAsia="IRNazanin"/>
          <w:color w:val="111111"/>
          <w:sz w:val="28"/>
          <w:sz w:val="28"/>
          <w:szCs w:val="28"/>
          <w:rtl w:val="true"/>
          <w:lang w:bidi="fa-IR"/>
        </w:rPr>
        <w:t>بغلتید در خـــون زریـــر دلــیر</w:t>
      </w:r>
    </w:p>
    <w:p>
      <w:pPr>
        <w:pStyle w:val="BookText"/>
        <w:rPr/>
      </w:pPr>
      <w:r>
        <w:rPr>
          <w:rFonts w:ascii="IRNazanin" w:hAnsi="IRNazanin" w:eastAsia="IRNazanin"/>
          <w:color w:val="111111"/>
          <w:sz w:val="28"/>
          <w:sz w:val="28"/>
          <w:szCs w:val="28"/>
          <w:rtl w:val="true"/>
          <w:lang w:bidi="fa-IR"/>
        </w:rPr>
        <w:t>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ـ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عشایر رسید</w:t>
      </w:r>
    </w:p>
    <w:p>
      <w:pPr>
        <w:pStyle w:val="BookText"/>
        <w:rPr/>
      </w:pPr>
      <w:r>
        <w:rPr>
          <w:rFonts w:ascii="IRNazanin" w:hAnsi="IRNazanin" w:eastAsia="IRNazanin"/>
          <w:color w:val="111111"/>
          <w:sz w:val="28"/>
          <w:sz w:val="28"/>
          <w:szCs w:val="28"/>
          <w:rtl w:val="true"/>
          <w:lang w:bidi="fa-IR"/>
        </w:rPr>
        <w:t>ســیاهپور جنگی و یــازده نـفــر</w:t>
      </w:r>
    </w:p>
    <w:p>
      <w:pPr>
        <w:pStyle w:val="BookText"/>
        <w:rPr/>
      </w:pPr>
      <w:r>
        <w:rPr>
          <w:rFonts w:ascii="IRNazanin" w:hAnsi="IRNazanin" w:eastAsia="IRNazanin"/>
          <w:color w:val="111111"/>
          <w:sz w:val="28"/>
          <w:sz w:val="28"/>
          <w:szCs w:val="28"/>
          <w:rtl w:val="true"/>
          <w:lang w:bidi="fa-IR"/>
        </w:rPr>
        <w:t>چوآن شیر جنگی به سنگر نشست</w:t>
      </w:r>
    </w:p>
    <w:p>
      <w:pPr>
        <w:pStyle w:val="BookText"/>
        <w:rPr/>
      </w:pPr>
      <w:r>
        <w:rPr>
          <w:rFonts w:ascii="IRNazanin" w:hAnsi="IRNazanin" w:eastAsia="IRNazanin"/>
          <w:color w:val="111111"/>
          <w:sz w:val="28"/>
          <w:sz w:val="28"/>
          <w:szCs w:val="28"/>
          <w:rtl w:val="true"/>
          <w:lang w:bidi="fa-IR"/>
        </w:rPr>
        <w:t xml:space="preserve">بغرید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کُــردی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چــو ابـر بهــار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تفـنـگ بلـنـد و قـطـار دو رو</w:t>
      </w:r>
    </w:p>
    <w:p>
      <w:pPr>
        <w:pStyle w:val="BookText"/>
        <w:rPr/>
      </w:pPr>
      <w:r>
        <w:rPr>
          <w:rFonts w:ascii="IRNazanin" w:hAnsi="IRNazanin" w:eastAsia="IRNazanin"/>
          <w:color w:val="111111"/>
          <w:sz w:val="28"/>
          <w:sz w:val="28"/>
          <w:szCs w:val="28"/>
          <w:rtl w:val="true"/>
          <w:lang w:bidi="fa-IR"/>
        </w:rPr>
        <w:t xml:space="preserve">یکی گُرد بُد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w:t>
      </w:r>
    </w:p>
    <w:p>
      <w:pPr>
        <w:pStyle w:val="BookText"/>
        <w:rPr/>
      </w:pPr>
      <w:r>
        <w:rPr>
          <w:rFonts w:ascii="IRNazanin" w:hAnsi="IRNazanin" w:eastAsia="IRNazanin"/>
          <w:color w:val="111111"/>
          <w:sz w:val="28"/>
          <w:sz w:val="28"/>
          <w:szCs w:val="28"/>
          <w:rtl w:val="true"/>
          <w:lang w:bidi="fa-IR"/>
        </w:rPr>
        <w:t>سنـش نوزده بود و جنگش چهـل</w:t>
      </w:r>
    </w:p>
    <w:p>
      <w:pPr>
        <w:pStyle w:val="BookText"/>
        <w:rPr/>
      </w:pPr>
      <w:r>
        <w:rPr>
          <w:rFonts w:ascii="IRNazanin" w:hAnsi="IRNazanin" w:eastAsia="IRNazanin"/>
          <w:color w:val="111111"/>
          <w:sz w:val="28"/>
          <w:sz w:val="28"/>
          <w:szCs w:val="28"/>
          <w:rtl w:val="true"/>
          <w:lang w:bidi="fa-IR"/>
        </w:rPr>
        <w:t>بـغـریـد بـر سـان نـــر اژدهــا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هُشـیار بـود</w:t>
      </w:r>
    </w:p>
    <w:p>
      <w:pPr>
        <w:pStyle w:val="BookText"/>
        <w:rPr/>
      </w:pPr>
      <w:r>
        <w:rPr>
          <w:rFonts w:ascii="IRNazanin" w:hAnsi="IRNazanin" w:eastAsia="IRNazanin"/>
          <w:color w:val="111111"/>
          <w:sz w:val="28"/>
          <w:sz w:val="28"/>
          <w:szCs w:val="28"/>
          <w:rtl w:val="true"/>
          <w:lang w:bidi="fa-IR"/>
        </w:rPr>
        <w:t>همیشه همـی پیشــرو بــود اوی</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نجیب</w:t>
      </w:r>
    </w:p>
    <w:p>
      <w:pPr>
        <w:pStyle w:val="BookText"/>
        <w:rPr/>
      </w:pPr>
      <w:r>
        <w:rPr>
          <w:rFonts w:ascii="IRNazanin" w:hAnsi="IRNazanin" w:eastAsia="IRNazanin"/>
          <w:color w:val="111111"/>
          <w:sz w:val="28"/>
          <w:sz w:val="28"/>
          <w:szCs w:val="28"/>
          <w:rtl w:val="true"/>
          <w:lang w:bidi="fa-IR"/>
        </w:rPr>
        <w:t>بود هر زمان بر خروشد همـی</w:t>
      </w:r>
    </w:p>
    <w:p>
      <w:pPr>
        <w:pStyle w:val="BookText"/>
        <w:rPr/>
      </w:pPr>
      <w:r>
        <w:rPr>
          <w:rFonts w:ascii="IRNazanin" w:hAnsi="IRNazanin" w:eastAsia="IRNazanin"/>
          <w:color w:val="111111"/>
          <w:sz w:val="28"/>
          <w:sz w:val="28"/>
          <w:szCs w:val="28"/>
          <w:rtl w:val="true"/>
          <w:lang w:bidi="fa-IR"/>
        </w:rPr>
        <w:t>نه‌ترس و نه‌خوفی نمی‌داشت اوی</w:t>
      </w:r>
    </w:p>
    <w:p>
      <w:pPr>
        <w:pStyle w:val="BookText"/>
        <w:rPr/>
      </w:pPr>
      <w:r>
        <w:rPr>
          <w:rFonts w:ascii="IRNazanin" w:hAnsi="IRNazanin" w:eastAsia="IRNazanin"/>
          <w:color w:val="111111"/>
          <w:sz w:val="28"/>
          <w:sz w:val="28"/>
          <w:szCs w:val="28"/>
          <w:rtl w:val="true"/>
          <w:lang w:bidi="fa-IR"/>
        </w:rPr>
        <w:t xml:space="preserve">یکی بانگ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هنر</w:t>
      </w:r>
    </w:p>
    <w:p>
      <w:pPr>
        <w:pStyle w:val="BookText"/>
        <w:rPr/>
      </w:pPr>
      <w:r>
        <w:rPr>
          <w:rFonts w:ascii="IRNazanin" w:hAnsi="IRNazanin" w:eastAsia="IRNazanin"/>
          <w:color w:val="111111"/>
          <w:sz w:val="28"/>
          <w:sz w:val="28"/>
          <w:szCs w:val="28"/>
          <w:rtl w:val="true"/>
          <w:lang w:bidi="fa-IR"/>
        </w:rPr>
        <w:t>ببینید کنـون جنگ مردان مـرد</w:t>
      </w:r>
    </w:p>
    <w:p>
      <w:pPr>
        <w:pStyle w:val="BookText"/>
        <w:rPr/>
      </w:pPr>
      <w:r>
        <w:rPr>
          <w:rFonts w:ascii="IRNazanin" w:hAnsi="IRNazanin" w:eastAsia="IRNazanin"/>
          <w:color w:val="111111"/>
          <w:sz w:val="28"/>
          <w:sz w:val="28"/>
          <w:szCs w:val="28"/>
          <w:rtl w:val="true"/>
          <w:lang w:bidi="fa-IR"/>
        </w:rPr>
        <w:t>یکی هدیه‌ات می‌دهم ناگـهان</w:t>
      </w:r>
    </w:p>
    <w:p>
      <w:pPr>
        <w:pStyle w:val="BookText"/>
        <w:rPr/>
      </w:pPr>
      <w:r>
        <w:rPr>
          <w:rFonts w:ascii="IRNazanin" w:hAnsi="IRNazanin" w:eastAsia="IRNazanin"/>
          <w:color w:val="111111"/>
          <w:sz w:val="28"/>
          <w:sz w:val="28"/>
          <w:szCs w:val="28"/>
          <w:rtl w:val="true"/>
          <w:lang w:bidi="fa-IR"/>
        </w:rPr>
        <w:t>بگفت و بزد بر سرش تیر سخـت</w:t>
      </w:r>
    </w:p>
    <w:p>
      <w:pPr>
        <w:pStyle w:val="BookText"/>
        <w:rPr/>
      </w:pPr>
      <w:r>
        <w:rPr>
          <w:rFonts w:ascii="IRNazanin" w:hAnsi="IRNazanin" w:eastAsia="IRNazanin"/>
          <w:color w:val="111111"/>
          <w:sz w:val="28"/>
          <w:sz w:val="28"/>
          <w:szCs w:val="28"/>
          <w:rtl w:val="true"/>
          <w:lang w:bidi="fa-IR"/>
        </w:rPr>
        <w:t>در این دم خبر آمد از دیده‌بان</w:t>
      </w:r>
    </w:p>
    <w:p>
      <w:pPr>
        <w:pStyle w:val="BookText"/>
        <w:rPr/>
      </w:pPr>
      <w:r>
        <w:rPr>
          <w:rFonts w:ascii="IRNazanin" w:hAnsi="IRNazanin" w:eastAsia="IRNazanin"/>
          <w:color w:val="111111"/>
          <w:sz w:val="28"/>
          <w:sz w:val="28"/>
          <w:szCs w:val="28"/>
          <w:rtl w:val="true"/>
          <w:lang w:bidi="fa-IR"/>
        </w:rPr>
        <w:t xml:space="preserve">کــه شــد کشــته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لهــراسب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نامـدارچـنان بود جنــگی در ایــران قضا</w:t>
      </w:r>
    </w:p>
    <w:p>
      <w:pPr>
        <w:pStyle w:val="BookText"/>
        <w:rPr/>
      </w:pPr>
      <w:r>
        <w:rPr>
          <w:rFonts w:ascii="IRNazanin" w:hAnsi="IRNazanin" w:eastAsia="IRNazanin"/>
          <w:color w:val="111111"/>
          <w:sz w:val="28"/>
          <w:sz w:val="28"/>
          <w:szCs w:val="28"/>
          <w:rtl w:val="true"/>
          <w:lang w:bidi="fa-IR"/>
        </w:rPr>
        <w:t>کسی را نبود راضی از این امر و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نشـستند نـزدیـک و کردنـد شـــور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و بیــخ ایـن رســم را برکنیـم</w:t>
      </w:r>
    </w:p>
    <w:p>
      <w:pPr>
        <w:pStyle w:val="BookText"/>
        <w:rPr/>
      </w:pPr>
      <w:r>
        <w:rPr>
          <w:rFonts w:ascii="IRNazanin" w:hAnsi="IRNazanin" w:eastAsia="IRNazanin"/>
          <w:color w:val="111111"/>
          <w:sz w:val="28"/>
          <w:sz w:val="28"/>
          <w:szCs w:val="28"/>
          <w:rtl w:val="true"/>
          <w:lang w:bidi="fa-IR"/>
        </w:rPr>
        <w:t>بخــوردنـد قـــرآن به اســم خـدا</w:t>
      </w:r>
    </w:p>
    <w:p>
      <w:pPr>
        <w:pStyle w:val="BookText"/>
        <w:rPr/>
      </w:pPr>
      <w:r>
        <w:rPr>
          <w:rFonts w:ascii="IRNazanin" w:hAnsi="IRNazanin" w:eastAsia="IRNazanin"/>
          <w:color w:val="111111"/>
          <w:sz w:val="28"/>
          <w:sz w:val="28"/>
          <w:szCs w:val="28"/>
          <w:rtl w:val="true"/>
          <w:lang w:bidi="fa-IR"/>
        </w:rPr>
        <w:t>بکوشـیم و این رسـم را بشـکنــیم</w:t>
      </w:r>
    </w:p>
    <w:p>
      <w:pPr>
        <w:pStyle w:val="BookText"/>
        <w:rPr/>
      </w:pPr>
      <w:r>
        <w:rPr>
          <w:rFonts w:ascii="IRNazanin" w:hAnsi="IRNazanin" w:eastAsia="IRNazanin"/>
          <w:color w:val="111111"/>
          <w:sz w:val="28"/>
          <w:sz w:val="28"/>
          <w:szCs w:val="28"/>
          <w:rtl w:val="true"/>
          <w:lang w:bidi="fa-IR"/>
        </w:rPr>
        <w:t>رسـیـدنـد هــر یک، ابـالـشـکـری</w:t>
      </w:r>
    </w:p>
    <w:p>
      <w:pPr>
        <w:pStyle w:val="BookText"/>
        <w:rPr/>
      </w:pPr>
      <w:r>
        <w:rPr>
          <w:rFonts w:ascii="IRNazanin" w:hAnsi="IRNazanin" w:eastAsia="IRNazanin"/>
          <w:color w:val="111111"/>
          <w:sz w:val="28"/>
          <w:sz w:val="28"/>
          <w:szCs w:val="28"/>
          <w:rtl w:val="true"/>
          <w:lang w:bidi="fa-IR"/>
        </w:rPr>
        <w:t>کــمربند مـردی ببـسـتـند سـخـت</w:t>
      </w:r>
    </w:p>
    <w:p>
      <w:pPr>
        <w:pStyle w:val="BookText"/>
        <w:rPr/>
      </w:pPr>
      <w:r>
        <w:rPr>
          <w:rFonts w:ascii="IRNazanin" w:hAnsi="IRNazanin" w:eastAsia="IRNazanin"/>
          <w:color w:val="111111"/>
          <w:sz w:val="28"/>
          <w:sz w:val="28"/>
          <w:szCs w:val="28"/>
          <w:rtl w:val="true"/>
          <w:lang w:bidi="fa-IR"/>
        </w:rPr>
        <w:t>غلامـحسـین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 به ســوی 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بیــامــد در ایـن کار پر زمزمه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آمـد سپـاهی چو فـوج گران</w:t>
      </w:r>
    </w:p>
    <w:p>
      <w:pPr>
        <w:pStyle w:val="BookText"/>
        <w:rPr/>
      </w:pPr>
      <w:r>
        <w:rPr>
          <w:rFonts w:ascii="IRNazanin" w:hAnsi="IRNazanin" w:eastAsia="IRNazanin"/>
          <w:color w:val="111111"/>
          <w:sz w:val="28"/>
          <w:sz w:val="28"/>
          <w:szCs w:val="28"/>
          <w:rtl w:val="true"/>
          <w:lang w:bidi="fa-IR"/>
        </w:rPr>
        <w:t>فرســتاد لشــکر همی سـوی دام</w:t>
      </w:r>
    </w:p>
    <w:p>
      <w:pPr>
        <w:pStyle w:val="BookText"/>
        <w:rPr/>
      </w:pPr>
      <w:r>
        <w:rPr>
          <w:rFonts w:ascii="IRNazanin" w:hAnsi="IRNazanin" w:eastAsia="IRNazanin"/>
          <w:color w:val="111111"/>
          <w:sz w:val="28"/>
          <w:sz w:val="28"/>
          <w:szCs w:val="28"/>
          <w:rtl w:val="true"/>
          <w:lang w:bidi="fa-IR"/>
        </w:rPr>
        <w:t>به سـوی گجســتان کشیدند 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کنند جای توپخانه‌شان</w:t>
      </w:r>
    </w:p>
    <w:p>
      <w:pPr>
        <w:pStyle w:val="BookText"/>
        <w:rPr/>
      </w:pPr>
      <w:r>
        <w:rPr>
          <w:rFonts w:ascii="IRNazanin" w:hAnsi="IRNazanin" w:eastAsia="IRNazanin"/>
          <w:color w:val="111111"/>
          <w:sz w:val="28"/>
          <w:sz w:val="28"/>
          <w:szCs w:val="28"/>
          <w:rtl w:val="true"/>
          <w:lang w:bidi="fa-IR"/>
        </w:rPr>
        <w:t xml:space="preserve">ز سرشان همــی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w:t>
      </w:r>
    </w:p>
    <w:p>
      <w:pPr>
        <w:pStyle w:val="BookText"/>
        <w:rPr/>
      </w:pPr>
      <w:r>
        <w:rPr>
          <w:rFonts w:ascii="IRNazanin" w:hAnsi="IRNazanin" w:eastAsia="IRNazanin"/>
          <w:color w:val="111111"/>
          <w:sz w:val="28"/>
          <w:sz w:val="28"/>
          <w:szCs w:val="28"/>
          <w:rtl w:val="true"/>
          <w:lang w:bidi="fa-IR"/>
        </w:rPr>
        <w:t>سـپاه و سپهدار شدند هم گـروه</w:t>
      </w:r>
    </w:p>
    <w:p>
      <w:pPr>
        <w:pStyle w:val="BookText"/>
        <w:rPr/>
      </w:pPr>
      <w:r>
        <w:rPr>
          <w:rFonts w:ascii="IRNazanin" w:hAnsi="IRNazanin" w:eastAsia="IRNazanin"/>
          <w:color w:val="111111"/>
          <w:sz w:val="28"/>
          <w:sz w:val="28"/>
          <w:szCs w:val="28"/>
          <w:rtl w:val="true"/>
          <w:lang w:bidi="fa-IR"/>
        </w:rPr>
        <w:t>خبــرها یکایـک بر او برشمـرد</w:t>
      </w:r>
    </w:p>
    <w:p>
      <w:pPr>
        <w:pStyle w:val="BookText"/>
        <w:rPr/>
      </w:pPr>
      <w:r>
        <w:rPr>
          <w:rFonts w:ascii="IRNazanin" w:hAnsi="IRNazanin" w:eastAsia="IRNazanin"/>
          <w:color w:val="111111"/>
          <w:sz w:val="28"/>
          <w:sz w:val="28"/>
          <w:szCs w:val="28"/>
          <w:rtl w:val="true"/>
          <w:lang w:bidi="fa-IR"/>
        </w:rPr>
        <w:t>که در روز مـیدان مباشید غمین</w:t>
      </w:r>
    </w:p>
    <w:p>
      <w:pPr>
        <w:pStyle w:val="BookText"/>
        <w:rPr/>
      </w:pPr>
      <w:r>
        <w:rPr>
          <w:rFonts w:ascii="IRNazanin" w:hAnsi="IRNazanin" w:eastAsia="IRNazanin"/>
          <w:color w:val="111111"/>
          <w:sz w:val="28"/>
          <w:sz w:val="28"/>
          <w:szCs w:val="28"/>
          <w:rtl w:val="true"/>
          <w:lang w:bidi="fa-IR"/>
        </w:rPr>
        <w:t>برایشان بگــیرند راه را حـصـار</w:t>
      </w:r>
    </w:p>
    <w:p>
      <w:pPr>
        <w:pStyle w:val="BookText"/>
        <w:rPr/>
      </w:pPr>
      <w:r>
        <w:rPr>
          <w:rFonts w:ascii="IRNazanin" w:hAnsi="IRNazanin" w:eastAsia="IRNazanin"/>
          <w:color w:val="111111"/>
          <w:sz w:val="28"/>
          <w:sz w:val="28"/>
          <w:szCs w:val="28"/>
          <w:rtl w:val="true"/>
          <w:lang w:bidi="fa-IR"/>
        </w:rPr>
        <w:t>همه مــرد جنگی، هــمه بـا هــنر</w:t>
      </w:r>
    </w:p>
    <w:p>
      <w:pPr>
        <w:pStyle w:val="BookText"/>
        <w:rPr/>
      </w:pPr>
      <w:r>
        <w:rPr>
          <w:rFonts w:ascii="IRNazanin" w:hAnsi="IRNazanin" w:eastAsia="IRNazanin"/>
          <w:color w:val="111111"/>
          <w:sz w:val="28"/>
          <w:sz w:val="28"/>
          <w:szCs w:val="28"/>
          <w:rtl w:val="true"/>
          <w:lang w:bidi="fa-IR"/>
        </w:rPr>
        <w:t>کشیدند صــف انــدر آن پهندشـت</w:t>
      </w:r>
    </w:p>
    <w:p>
      <w:pPr>
        <w:pStyle w:val="BookText"/>
        <w:rPr/>
      </w:pPr>
      <w:r>
        <w:rPr>
          <w:rFonts w:ascii="IRNazanin" w:hAnsi="IRNazanin" w:eastAsia="IRNazanin"/>
          <w:color w:val="111111"/>
          <w:sz w:val="28"/>
          <w:sz w:val="28"/>
          <w:szCs w:val="28"/>
          <w:rtl w:val="true"/>
          <w:lang w:bidi="fa-IR"/>
        </w:rPr>
        <w:t>هــدف کرد تیری به ســوی زریــر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یک حمــله شــد کشـته در تیغ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بــرآمــد خروشــیدن دار و گیـــر</w:t>
      </w:r>
    </w:p>
    <w:p>
      <w:pPr>
        <w:pStyle w:val="BookText"/>
        <w:rPr/>
      </w:pPr>
      <w:r>
        <w:rPr>
          <w:rFonts w:ascii="IRNazanin" w:hAnsi="IRNazanin" w:eastAsia="IRNazanin"/>
          <w:color w:val="111111"/>
          <w:sz w:val="28"/>
          <w:sz w:val="28"/>
          <w:szCs w:val="28"/>
          <w:rtl w:val="true"/>
          <w:lang w:bidi="fa-IR"/>
        </w:rPr>
        <w:t>هــمی هـوش از افسران بــر پریــد</w:t>
      </w:r>
    </w:p>
    <w:p>
      <w:pPr>
        <w:pStyle w:val="BookText"/>
        <w:rPr/>
      </w:pPr>
      <w:r>
        <w:rPr>
          <w:rFonts w:ascii="IRNazanin" w:hAnsi="IRNazanin" w:eastAsia="IRNazanin"/>
          <w:color w:val="111111"/>
          <w:sz w:val="28"/>
          <w:sz w:val="28"/>
          <w:szCs w:val="28"/>
          <w:rtl w:val="true"/>
          <w:lang w:bidi="fa-IR"/>
        </w:rPr>
        <w:t>نمـــودش بدادی به سیصـد نفـــر</w:t>
      </w:r>
    </w:p>
    <w:p>
      <w:pPr>
        <w:pStyle w:val="BookText"/>
        <w:rPr/>
      </w:pPr>
      <w:r>
        <w:rPr>
          <w:rFonts w:ascii="IRNazanin" w:hAnsi="IRNazanin" w:eastAsia="IRNazanin"/>
          <w:color w:val="111111"/>
          <w:sz w:val="28"/>
          <w:sz w:val="28"/>
          <w:szCs w:val="28"/>
          <w:rtl w:val="true"/>
          <w:lang w:bidi="fa-IR"/>
        </w:rPr>
        <w:t>چو اردوی شاهی ز سـینه‌اش شکســـت</w:t>
      </w:r>
    </w:p>
    <w:p>
      <w:pPr>
        <w:pStyle w:val="BookText"/>
        <w:rPr/>
      </w:pPr>
      <w:r>
        <w:rPr>
          <w:rFonts w:ascii="IRNazanin" w:hAnsi="IRNazanin" w:eastAsia="IRNazanin"/>
          <w:color w:val="111111"/>
          <w:sz w:val="28"/>
          <w:sz w:val="28"/>
          <w:szCs w:val="28"/>
          <w:rtl w:val="true"/>
          <w:lang w:bidi="fa-IR"/>
        </w:rPr>
        <w:t>همـی زنـده آورد از ایشــان چــهار</w:t>
      </w:r>
    </w:p>
    <w:p>
      <w:pPr>
        <w:pStyle w:val="BookText"/>
        <w:rPr/>
      </w:pPr>
      <w:r>
        <w:rPr>
          <w:rFonts w:ascii="IRNazanin" w:hAnsi="IRNazanin" w:eastAsia="IRNazanin"/>
          <w:color w:val="111111"/>
          <w:sz w:val="28"/>
          <w:sz w:val="28"/>
          <w:szCs w:val="28"/>
          <w:rtl w:val="true"/>
          <w:lang w:bidi="fa-IR"/>
        </w:rPr>
        <w:t>که هـر یک به کـــردار شــیر یلــی</w:t>
      </w:r>
    </w:p>
    <w:p>
      <w:pPr>
        <w:pStyle w:val="BookText"/>
        <w:rPr/>
      </w:pPr>
      <w:r>
        <w:rPr>
          <w:rFonts w:ascii="IRNazanin" w:hAnsi="IRNazanin" w:eastAsia="IRNazanin"/>
          <w:color w:val="111111"/>
          <w:sz w:val="28"/>
          <w:sz w:val="28"/>
          <w:szCs w:val="28"/>
          <w:rtl w:val="true"/>
          <w:lang w:bidi="fa-IR"/>
        </w:rPr>
        <w:t>چپ و راســت می‌کشتشو، نو به نو</w:t>
      </w:r>
    </w:p>
    <w:p>
      <w:pPr>
        <w:pStyle w:val="BookText"/>
        <w:rPr/>
      </w:pPr>
      <w:r>
        <w:rPr>
          <w:rFonts w:ascii="IRNazanin" w:hAnsi="IRNazanin" w:eastAsia="IRNazanin"/>
          <w:color w:val="111111"/>
          <w:sz w:val="28"/>
          <w:sz w:val="28"/>
          <w:szCs w:val="28"/>
          <w:rtl w:val="true"/>
          <w:lang w:bidi="fa-IR"/>
        </w:rPr>
        <w:t>نبـود از سـیاهپـور جنـگی کمـی</w:t>
      </w:r>
    </w:p>
    <w:p>
      <w:pPr>
        <w:pStyle w:val="BookText"/>
        <w:rPr/>
      </w:pPr>
      <w:r>
        <w:rPr>
          <w:rFonts w:ascii="IRNazanin" w:hAnsi="IRNazanin" w:eastAsia="IRNazanin"/>
          <w:color w:val="111111"/>
          <w:sz w:val="28"/>
          <w:sz w:val="28"/>
          <w:szCs w:val="28"/>
          <w:rtl w:val="true"/>
          <w:lang w:bidi="fa-IR"/>
        </w:rPr>
        <w:t>نبودی از این جنگ ترسش به دل</w:t>
      </w:r>
    </w:p>
    <w:p>
      <w:pPr>
        <w:pStyle w:val="BookText"/>
        <w:rPr/>
      </w:pPr>
      <w:r>
        <w:rPr>
          <w:rFonts w:ascii="IRNazanin" w:hAnsi="IRNazanin" w:eastAsia="IRNazanin"/>
          <w:color w:val="111111"/>
          <w:sz w:val="28"/>
          <w:sz w:val="28"/>
          <w:szCs w:val="28"/>
          <w:rtl w:val="true"/>
          <w:lang w:bidi="fa-IR"/>
        </w:rPr>
        <w:t>مهمـات را کـرد از ایـشـان جـدا</w:t>
      </w:r>
    </w:p>
    <w:p>
      <w:pPr>
        <w:pStyle w:val="BookText"/>
        <w:rPr/>
      </w:pPr>
      <w:r>
        <w:rPr>
          <w:rFonts w:ascii="IRNazanin" w:hAnsi="IRNazanin" w:eastAsia="IRNazanin"/>
          <w:color w:val="111111"/>
          <w:sz w:val="28"/>
          <w:sz w:val="28"/>
          <w:szCs w:val="28"/>
          <w:rtl w:val="true"/>
          <w:lang w:bidi="fa-IR"/>
        </w:rPr>
        <w:t>سـپـه را ز دشـمـن نـگـه‌دار بـود</w:t>
      </w:r>
    </w:p>
    <w:p>
      <w:pPr>
        <w:pStyle w:val="BookText"/>
        <w:rPr/>
      </w:pPr>
      <w:r>
        <w:rPr>
          <w:rFonts w:ascii="IRNazanin" w:hAnsi="IRNazanin" w:eastAsia="IRNazanin"/>
          <w:color w:val="111111"/>
          <w:sz w:val="28"/>
          <w:sz w:val="28"/>
          <w:szCs w:val="28"/>
          <w:rtl w:val="true"/>
          <w:lang w:bidi="fa-IR"/>
        </w:rPr>
        <w:t>به خون در گجستان همی داد جوی</w:t>
      </w:r>
    </w:p>
    <w:p>
      <w:pPr>
        <w:pStyle w:val="BookText"/>
        <w:rPr/>
      </w:pPr>
      <w:r>
        <w:rPr>
          <w:rFonts w:ascii="IRNazanin" w:hAnsi="IRNazanin" w:eastAsia="IRNazanin"/>
          <w:color w:val="111111"/>
          <w:sz w:val="28"/>
          <w:sz w:val="28"/>
          <w:szCs w:val="28"/>
          <w:rtl w:val="true"/>
          <w:lang w:bidi="fa-IR"/>
        </w:rPr>
        <w:t>سـرش پر زکینه، دلـش پر نـهیـب</w:t>
      </w:r>
    </w:p>
    <w:p>
      <w:pPr>
        <w:pStyle w:val="BookText"/>
        <w:rPr/>
      </w:pPr>
      <w:r>
        <w:rPr>
          <w:rFonts w:ascii="IRNazanin" w:hAnsi="IRNazanin" w:eastAsia="IRNazanin"/>
          <w:color w:val="111111"/>
          <w:sz w:val="28"/>
          <w:sz w:val="28"/>
          <w:szCs w:val="28"/>
          <w:rtl w:val="true"/>
          <w:lang w:bidi="fa-IR"/>
        </w:rPr>
        <w:t>تـو گـفتی که دریـا بجـوشد هـمی</w:t>
      </w:r>
    </w:p>
    <w:p>
      <w:pPr>
        <w:pStyle w:val="BookText"/>
        <w:rPr/>
      </w:pPr>
      <w:r>
        <w:rPr>
          <w:rFonts w:ascii="IRNazanin" w:hAnsi="IRNazanin" w:eastAsia="IRNazanin"/>
          <w:color w:val="111111"/>
          <w:sz w:val="28"/>
          <w:sz w:val="28"/>
          <w:szCs w:val="28"/>
          <w:rtl w:val="true"/>
          <w:lang w:bidi="fa-IR"/>
        </w:rPr>
        <w:t>که شیـر سیـاهپـور بُـد پـشت اوی</w:t>
      </w:r>
    </w:p>
    <w:p>
      <w:pPr>
        <w:pStyle w:val="BookText"/>
        <w:rPr/>
      </w:pPr>
      <w:r>
        <w:rPr>
          <w:rFonts w:ascii="IRNazanin" w:hAnsi="IRNazanin" w:eastAsia="IRNazanin"/>
          <w:color w:val="111111"/>
          <w:sz w:val="28"/>
          <w:sz w:val="28"/>
          <w:szCs w:val="28"/>
          <w:rtl w:val="true"/>
          <w:lang w:bidi="fa-IR"/>
        </w:rPr>
        <w:t xml:space="preserve">که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امـرالهی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بـدگهـر</w:t>
      </w:r>
    </w:p>
    <w:p>
      <w:pPr>
        <w:pStyle w:val="BookText"/>
        <w:rPr/>
      </w:pPr>
      <w:r>
        <w:rPr>
          <w:rFonts w:ascii="IRNazanin" w:hAnsi="IRNazanin" w:eastAsia="IRNazanin"/>
          <w:color w:val="111111"/>
          <w:sz w:val="28"/>
          <w:sz w:val="28"/>
          <w:szCs w:val="28"/>
          <w:rtl w:val="true"/>
          <w:lang w:bidi="fa-IR"/>
        </w:rPr>
        <w:t>تــک روز مـیـدان و دشـت نـبـرد</w:t>
      </w:r>
    </w:p>
    <w:p>
      <w:pPr>
        <w:pStyle w:val="BookText"/>
        <w:rPr/>
      </w:pPr>
      <w:r>
        <w:rPr>
          <w:rFonts w:ascii="IRNazanin" w:hAnsi="IRNazanin" w:eastAsia="IRNazanin"/>
          <w:color w:val="111111"/>
          <w:sz w:val="28"/>
          <w:sz w:val="28"/>
          <w:szCs w:val="28"/>
          <w:rtl w:val="true"/>
          <w:lang w:bidi="fa-IR"/>
        </w:rPr>
        <w:t>کـه احسـن بـود در تـمـام جــهان</w:t>
      </w:r>
    </w:p>
    <w:p>
      <w:pPr>
        <w:pStyle w:val="BookText"/>
        <w:rPr/>
      </w:pPr>
      <w:r>
        <w:rPr>
          <w:rFonts w:ascii="IRNazanin" w:hAnsi="IRNazanin" w:eastAsia="IRNazanin"/>
          <w:color w:val="111111"/>
          <w:sz w:val="28"/>
          <w:sz w:val="28"/>
          <w:szCs w:val="28"/>
          <w:rtl w:val="true"/>
          <w:lang w:bidi="fa-IR"/>
        </w:rPr>
        <w:t>که جان داد آن مرد برگشتـه بـخـت</w:t>
      </w:r>
    </w:p>
    <w:p>
      <w:pPr>
        <w:pStyle w:val="BookText"/>
        <w:rPr/>
      </w:pPr>
      <w:r>
        <w:rPr>
          <w:rFonts w:ascii="IRNazanin" w:hAnsi="IRNazanin" w:eastAsia="IRNazanin"/>
          <w:color w:val="111111"/>
          <w:sz w:val="28"/>
          <w:sz w:val="28"/>
          <w:szCs w:val="28"/>
          <w:rtl w:val="true"/>
          <w:lang w:bidi="fa-IR"/>
        </w:rPr>
        <w:t>بـه ســوی سـیـاهـپـور گــرد دمـــان</w:t>
      </w:r>
    </w:p>
    <w:p>
      <w:pPr>
        <w:pStyle w:val="BookText"/>
        <w:rPr/>
      </w:pPr>
      <w:r>
        <w:rPr>
          <w:rFonts w:ascii="IRNazanin" w:hAnsi="IRNazanin" w:eastAsia="IRNazanin"/>
          <w:color w:val="111111"/>
          <w:sz w:val="28"/>
          <w:sz w:val="28"/>
          <w:szCs w:val="28"/>
          <w:rtl w:val="true"/>
          <w:lang w:bidi="fa-IR"/>
        </w:rPr>
        <w:t xml:space="preserve">بـه دســت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سلـحشـــور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بــی اعتبــار</w:t>
      </w:r>
    </w:p>
    <w:p>
      <w:pPr>
        <w:pStyle w:val="BookText"/>
        <w:rPr/>
      </w:pPr>
      <w:r>
        <w:rPr>
          <w:rFonts w:ascii="IRNazanin" w:hAnsi="IRNazanin" w:eastAsia="IRNazanin"/>
          <w:color w:val="111111"/>
          <w:sz w:val="28"/>
          <w:sz w:val="28"/>
          <w:szCs w:val="28"/>
          <w:rtl w:val="true"/>
          <w:lang w:bidi="fa-IR"/>
        </w:rPr>
        <w:t xml:space="preserve">ســیاهپور جنگــی غمیـن گشت سخت همـی دوختشون یک به یک بر درخـت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اشاره شاعر به لایحه انجمن‌های ایالتی و ولایتی و حق رأی به زنان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بویراحمد علیا و سفلا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منظور شاعر، کی حداد کی‌هادی و یا کی خلیفه پناهی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اسماعیل مظفری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پسرش کی خدابخش مظفری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کی‌مندنی جهان‌بین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آقابیژن منصوری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کی‌محمدعلی نیکبخت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ملاغلامحسین سیاهپور 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ستاد عبدالحسین ناجی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زریر؛ ظاهراً نامی است که محلیان به فرمانده ستون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 محمدتقی ریحانی‌فر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امیرایوب انصاری است که مردم معتقدند از نسل امام‌زاده‌ها و مکانی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مسجد است به لهجه محلی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کوه و قله‌ای در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تپه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نَره در مقابل 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کردی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غلامحسن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حسنقلی فرخی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محمدحسن انصاری، برادر عبدالمحمد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 پیرایش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آقالهراسب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لهراسب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امرالله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درجه‌داران نظامی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احتمالاً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سلحشور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افسران نظامی است</w:t>
      </w:r>
      <w:r>
        <w:rPr>
          <w:rFonts w:eastAsia="IRNazanin" w:cs="IRNazanin"/>
          <w:color w:val="111111"/>
          <w:sz w:val="28"/>
          <w:szCs w:val="28"/>
          <w:rtl w:val="true"/>
          <w:lang w:bidi="fa-IR"/>
        </w:rPr>
        <w:t>.</w:t>
      </w:r>
      <w:bookmarkStart w:id="213" w:name="pg2334_12589"/>
    </w:p>
    <w:p>
      <w:pPr>
        <w:pStyle w:val="Heading3"/>
        <w:numPr>
          <w:ilvl w:val="2"/>
          <w:numId w:val="1"/>
        </w:numPr>
        <w:rPr/>
      </w:pPr>
      <w:bookmarkStart w:id="214" w:name="__RefHeading___Toc2479572_3804643083"/>
      <w:bookmarkStart w:id="215" w:name="_Toc85"/>
      <w:bookmarkEnd w:id="213"/>
      <w:bookmarkEnd w:id="214"/>
      <w:r>
        <w:rPr/>
        <w:t>2</w:t>
      </w:r>
      <w:r>
        <w:rPr>
          <w:rtl w:val="true"/>
        </w:rPr>
        <w:t>ـ اشعار شیخ علی‌مراد</w:t>
      </w:r>
      <w:r>
        <w:rPr>
          <w:rtl w:val="true"/>
        </w:rPr>
        <w:t>:</w:t>
      </w:r>
      <w:bookmarkEnd w:id="21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زنده‌یاد علی‌مراد 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طایفه شیخ‌های گُلبار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منطقة چرام کهگیلویه است؛ که احتمالاً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متولد شده و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قریحة شاعری بسیار خوبی برخوردار بوده؛ صدای رسا و زیبایی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محلی متعددی که سروده و با صدای رسا و حماسی خوانده است، از جاویدان‌ترین اشعاری است که در خصوص تاریخ کهگیلویه و بویراحمد ـ به ویژه جنگ‌های عشایر با نظامیان و جنگجویان مشهور قوم ـ سروده و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ارزشمند و صدای رسای وی چنان حماسی و احساسی است که به حق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وی، در واقع یک دوره از تاریخ واقعی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اشعار خویش بسیار منصفانه و واقعی به تبیین و تشریح تاریخ پر حادثة قوم و نقش شخصیت‌های بزرگ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و اطلاعات وی از تاریخ مردم منطقه و طوایف و </w:t>
      </w:r>
      <w:bookmarkStart w:id="216" w:name="pg2334_12590"/>
    </w:p>
    <w:p>
      <w:pPr>
        <w:pStyle w:val="BookText"/>
        <w:rPr/>
      </w:pPr>
      <w:bookmarkEnd w:id="216"/>
      <w:r>
        <w:rPr>
          <w:rFonts w:ascii="IRNazanin" w:hAnsi="IRNazanin" w:eastAsia="IRNazanin"/>
          <w:color w:val="111111"/>
          <w:sz w:val="28"/>
          <w:sz w:val="28"/>
          <w:szCs w:val="28"/>
          <w:rtl w:val="true"/>
          <w:lang w:bidi="fa-IR"/>
        </w:rPr>
        <w:t>شخصیت‌های معروف آن، بسیار زیاد و کامل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اشکالات جزیی موجود در اشعار وی، کاملاً قابل اغماض و چشم‌پوشی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و جسارت وی در سرودن و خواندن این اشعار حماسی، قابل تحسین و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عصر حکومت پهلوی به سرایش این اشعار و ابیات حماسی و مهم پرداخته و در بزرگداشت جنگجویان و مبارزان قوم که اکثر آنان علیه رژیم پهلوی مبارزه کرده بودند، همت گماشته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بعضی نویسندگان و خوانندگان امروزی، برخی از اشعار شیخ علی‌مراد را مغلوط و مجعول ثبت و ضبط نموده و یا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کاست‌های وی موجود است و محققان می‌توانند از آن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حساسیت رژیم پهلوی نسبت به مدح مبارزان و مبارزات قوم، ظاهراً یکی دوبار شیخ علی‌مراد بوسیلة ساواک گچساران احضار و مورد بازخواست و اخطار و تعهد کتبی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در دست است که نشان می‌دهد، این حساسیت کاملاً وجود داشته است</w:t>
      </w:r>
      <w:r>
        <w:rPr>
          <w:rFonts w:eastAsia="IRNazanin" w:cs="IRNazanin"/>
          <w:color w:val="111111"/>
          <w:sz w:val="28"/>
          <w:szCs w:val="28"/>
          <w:rtl w:val="true"/>
          <w:lang w:bidi="fa-IR"/>
        </w:rPr>
        <w:t>.</w:t>
      </w:r>
    </w:p>
    <w:p>
      <w:pPr>
        <w:pStyle w:val="Heading3"/>
        <w:numPr>
          <w:ilvl w:val="2"/>
          <w:numId w:val="1"/>
        </w:numPr>
        <w:rPr/>
      </w:pPr>
      <w:bookmarkStart w:id="217" w:name="__RefHeading___Toc2479574_3804643083"/>
      <w:bookmarkStart w:id="218" w:name="_Toc86"/>
      <w:bookmarkEnd w:id="217"/>
      <w:r>
        <w:rPr/>
        <w:t>4</w:t>
      </w:r>
      <w:r>
        <w:rPr>
          <w:rtl w:val="true"/>
        </w:rPr>
        <w:t>ـ شاعران ناشناخته</w:t>
      </w:r>
      <w:r>
        <w:rPr>
          <w:rtl w:val="true"/>
        </w:rPr>
        <w:t>:</w:t>
      </w:r>
      <w:bookmarkEnd w:id="218"/>
    </w:p>
    <w:p>
      <w:pPr>
        <w:pStyle w:val="BookText"/>
        <w:rPr/>
      </w:pPr>
      <w:r>
        <w:rPr>
          <w:rFonts w:ascii="IRNazanin" w:hAnsi="IRNazanin" w:eastAsia="IRNazanin"/>
          <w:color w:val="111111"/>
          <w:sz w:val="28"/>
          <w:sz w:val="28"/>
          <w:szCs w:val="28"/>
          <w:rtl w:val="true"/>
          <w:lang w:bidi="fa-IR"/>
        </w:rPr>
        <w:t>شاعران بسیاری از اشعار محلی و قدیمی کهگیلویه و بویراحمد، ناشناخته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شاعران گمنام اما خویش قریحه، غالباً در باب وقایع مهم منطقه اشعاری به لهجة محلی سروده‌اند که تنها سینه به سینه مضبوط و منتقل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بیت شعر نیز به گویش محلی بویراحمدی وجود دارد، که از زبان یک جنگجوی بویراحمدی خطاب به امام خمینی سروده شده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کاغذی اومده تَیْم آغی خمینی</w:t>
      </w:r>
    </w:p>
    <w:p>
      <w:pPr>
        <w:pStyle w:val="BookText"/>
        <w:rPr/>
      </w:pPr>
      <w:r>
        <w:rPr>
          <w:rFonts w:ascii="IRNazanin" w:hAnsi="IRNazanin" w:eastAsia="IRNazanin"/>
          <w:color w:val="111111"/>
          <w:sz w:val="28"/>
          <w:sz w:val="28"/>
          <w:szCs w:val="28"/>
          <w:rtl w:val="true"/>
          <w:lang w:bidi="fa-IR"/>
        </w:rPr>
        <w:t>دستور جنگ وَمْ بده، تو جانشینی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مُوسید مشتهدم مِنْ دِلِ شیرازُم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نِیْتَرُمْ پی قَرصِ شا بر نـو بِســازُم </w:t>
      </w:r>
      <w:bookmarkStart w:id="219" w:name="pg2334_12591"/>
    </w:p>
    <w:p>
      <w:pPr>
        <w:pStyle w:val="BookText"/>
        <w:rPr/>
      </w:pPr>
      <w:bookmarkEnd w:id="219"/>
      <w:r>
        <w:rPr>
          <w:rFonts w:ascii="Amiri" w:hAnsi="Amiri" w:eastAsia="Amiri" w:cs="Amiri"/>
          <w:color w:val="111111"/>
          <w:sz w:val="28"/>
          <w:sz w:val="28"/>
          <w:szCs w:val="28"/>
          <w:rtl w:val="true"/>
          <w:lang w:bidi="ar-SA"/>
        </w:rPr>
        <w:t>کاغذِت وَمْ برَسِ کـاری نَیـارُم</w:t>
      </w:r>
    </w:p>
    <w:p>
      <w:pPr>
        <w:pStyle w:val="BookText"/>
        <w:rPr/>
      </w:pPr>
      <w:r>
        <w:rPr>
          <w:rFonts w:ascii="Amiri" w:hAnsi="Amiri" w:eastAsia="Amiri" w:cs="Amiri"/>
          <w:color w:val="111111"/>
          <w:sz w:val="28"/>
          <w:sz w:val="28"/>
          <w:szCs w:val="28"/>
          <w:rtl w:val="true"/>
          <w:lang w:bidi="ar-SA"/>
        </w:rPr>
        <w:t>ای رَوُمْ زِرِ دارِ بَلـیِ بــر نو اِیارُم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جنگجوی عشایری، از آقای امام خمینی تقاضای کاغذی حاوی فتوای جنگ و جهاد می‌نماید؛ زیرا او را جانشین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جنگ وَم بده تو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سید مجتهدم و نمی‌توانم پای قصر شاه برنو بسازم و برایت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 عشایری پاسخ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 نیست تفنگ برایم بفرستی، فقط کاغذت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فتوایت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برسد، می‌روم و از زیر درختان بلوط برنو در می‌آورم</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به جز این، ابیات دیگری در برخی منابع مضبوط است؛ که در باب حوادث سالهای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شاعر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تعدادی از اشعار ضبط شده است</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220" w:name="__RefHeading___Toc2479576_3804643083"/>
      <w:bookmarkStart w:id="221" w:name="_Toc87"/>
      <w:bookmarkEnd w:id="220"/>
      <w:r>
        <w:rPr>
          <w:rtl w:val="true"/>
        </w:rPr>
        <w:t>منابع خارجی</w:t>
      </w:r>
      <w:bookmarkEnd w:id="22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هر چند مختصر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به خوبی در می‌یابد که به دلایل مختلف، همچون عدم اطلاع کافی از عشایر و مبارزه آنان، عدم دسترسی به منابع و اسناد و مدارک محرمانه و گه‌گاه دیدگاه جانبدارانه از اقدامات شاه، مطالبی بسیار سطحی و کم‌مایه از قیام عشایر جنوب، عرضه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منابع بیگانه ـ از روزنامه‌ها و مجلات گرفته تا کتابها و دایر‌ه‌المعارف‌ها ـ مطالبشان مأخوذ از اخبار و اطلاعات رسمی و حکومتی بوده و اطلاعی از کنه قضایا و سوی دیگر ماجرا ـ یعنی عشایرـ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تحت تأثیر حکومت پهلوی و سرکوبگران قیام عشایر، به تبیین وقایع پرداخته و مبنای نظری اظهارات و تحلیل‌ها‌شان، گفته‌ها و نوشته‌های حکومتی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منابع، نیز از اسناد بایگانی شده و آرشیو مدارک محرمانة دولت‌های خارجی ـ خاصه آمریکا و انگلیس ـ در باب قیام عشایر جنوب، موردی عرضه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زمینه، اسنادی در کشورهای مذکور موجود نبوده ـ که </w:t>
      </w:r>
      <w:bookmarkStart w:id="222" w:name="pg2334_12592"/>
    </w:p>
    <w:p>
      <w:pPr>
        <w:pStyle w:val="BookText"/>
        <w:rPr/>
      </w:pPr>
      <w:bookmarkEnd w:id="222"/>
      <w:r>
        <w:rPr>
          <w:rFonts w:ascii="IRNazanin" w:hAnsi="IRNazanin" w:eastAsia="IRNazanin"/>
          <w:color w:val="111111"/>
          <w:sz w:val="28"/>
          <w:sz w:val="28"/>
          <w:szCs w:val="28"/>
          <w:rtl w:val="true"/>
          <w:lang w:bidi="fa-IR"/>
        </w:rPr>
        <w:t>بعید به نظر می‌رسد ـ و یا دسترسی پیدا نکرده‌اند؟ درهر حال، بررسی و معرفی برخی منابع خارجی، صرفاًٌ برای ارایة دیدگاه آنان بوده، نه تکیه برگفته‌ها و نوشته‌های ایشان</w:t>
      </w:r>
      <w:r>
        <w:rPr>
          <w:rFonts w:eastAsia="IRNazanin" w:cs="IRNazanin"/>
          <w:color w:val="111111"/>
          <w:sz w:val="28"/>
          <w:szCs w:val="28"/>
          <w:rtl w:val="true"/>
          <w:lang w:bidi="fa-IR"/>
        </w:rPr>
        <w:t>.</w:t>
      </w:r>
    </w:p>
    <w:p>
      <w:pPr>
        <w:pStyle w:val="Heading3"/>
        <w:numPr>
          <w:ilvl w:val="2"/>
          <w:numId w:val="1"/>
        </w:numPr>
        <w:rPr/>
      </w:pPr>
      <w:bookmarkStart w:id="223" w:name="__RefHeading___Toc2479578_3804643083"/>
      <w:bookmarkStart w:id="224" w:name="_Toc88"/>
      <w:bookmarkEnd w:id="223"/>
      <w:r>
        <w:rPr/>
        <w:t>1</w:t>
      </w:r>
      <w:r>
        <w:rPr>
          <w:rtl w:val="true"/>
        </w:rPr>
        <w:t>ـ تایمز لندن</w:t>
      </w:r>
      <w:r>
        <w:rPr>
          <w:rtl w:val="true"/>
        </w:rPr>
        <w:t>:</w:t>
      </w:r>
      <w:bookmarkEnd w:id="224"/>
    </w:p>
    <w:p>
      <w:pPr>
        <w:pStyle w:val="BookText"/>
        <w:rPr/>
      </w:pPr>
      <w:r>
        <w:rPr>
          <w:rFonts w:ascii="IRNazanin" w:hAnsi="IRNazanin" w:eastAsia="IRNazanin"/>
          <w:color w:val="111111"/>
          <w:sz w:val="28"/>
          <w:sz w:val="28"/>
          <w:szCs w:val="28"/>
          <w:rtl w:val="true"/>
          <w:lang w:bidi="fa-IR"/>
        </w:rPr>
        <w:t>تقریباً تمام مطالب مندرج در تایمز لندن ـ در خصوص وقایع جنوب ـ مأخوذ از منابع رسمی و حکومتی بوده؛ و تفاوت چندانی با روزنامه‌ها و مجلات داخلی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اخبار و اطلاعات منتشره در تایمز لندن، بسیار معدود و مجمل است، و آگاهی خاصی به محقق نمی‌بخشد</w:t>
      </w:r>
      <w:r>
        <w:rPr>
          <w:rFonts w:eastAsia="IRNazanin" w:cs="IRNazanin"/>
          <w:color w:val="111111"/>
          <w:sz w:val="28"/>
          <w:szCs w:val="28"/>
          <w:rtl w:val="true"/>
          <w:lang w:bidi="fa-IR"/>
        </w:rPr>
        <w:t>.</w:t>
      </w:r>
    </w:p>
    <w:p>
      <w:pPr>
        <w:pStyle w:val="Heading3"/>
        <w:numPr>
          <w:ilvl w:val="2"/>
          <w:numId w:val="1"/>
        </w:numPr>
        <w:rPr/>
      </w:pPr>
      <w:bookmarkStart w:id="225" w:name="__RefHeading___Toc2479580_3804643083"/>
      <w:bookmarkStart w:id="226" w:name="_Toc89"/>
      <w:bookmarkEnd w:id="225"/>
      <w:r>
        <w:rPr/>
        <w:t>2</w:t>
      </w:r>
      <w:r>
        <w:rPr>
          <w:rtl w:val="true"/>
        </w:rPr>
        <w:t>ـ تاریخ نوین ایران</w:t>
      </w:r>
      <w:r>
        <w:rPr>
          <w:rtl w:val="true"/>
        </w:rPr>
        <w:t>:</w:t>
      </w:r>
      <w:bookmarkEnd w:id="226"/>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تاریخ نوین ایران</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ایوانف محقق معروف روسی، در فصل دهم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اختصار، موضوع قتل ملک‌عابدی و تبعات 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نوامبر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مسلحی که از جانب فئودالهای بزرگ در فارس تشکیل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مسئول اجرای اصلاحات ارضی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مقامات دولتی پس از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تصمیم گرفتند عشایر را خلع‌سلاح کنند، فئودالهای بزرگ مانند خوانین قشقایی و دیگر طوایف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بویراحمدی، ممسنی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مارس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دولت به تظاهرات و اقدامات مسلحانه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سرکوب این تظاهرات دولت واحدهای نظامی و هواپیماهای جت به فارس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و تابستان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واحدهای ارتش و ژاندارمری با گروههای مسلح این طوایف تصادماتی روی داد که در نتیجه از جانب واحدهای نظامی دولت نزدیک به صد نفر کشته و یا زخمی شدند</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کاملاً ملاحظه می‌گردد که به زعم نویسنده، تمام اقدامات انجام گرفته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فئودال‌های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بوده است</w:t>
      </w:r>
      <w:r>
        <w:rPr>
          <w:rFonts w:eastAsia="IRNazanin" w:cs="IRNazanin"/>
          <w:color w:val="111111"/>
          <w:sz w:val="28"/>
          <w:szCs w:val="28"/>
          <w:rtl w:val="true"/>
          <w:lang w:bidi="fa-IR"/>
        </w:rPr>
        <w:t xml:space="preserve">. </w:t>
      </w:r>
      <w:bookmarkStart w:id="227" w:name="pg2334_12593"/>
    </w:p>
    <w:p>
      <w:pPr>
        <w:pStyle w:val="Heading3"/>
        <w:numPr>
          <w:ilvl w:val="2"/>
          <w:numId w:val="1"/>
        </w:numPr>
        <w:rPr/>
      </w:pPr>
      <w:bookmarkStart w:id="228" w:name="__RefHeading___Toc2479582_3804643083"/>
      <w:bookmarkStart w:id="229" w:name="_Toc90"/>
      <w:bookmarkEnd w:id="227"/>
      <w:bookmarkEnd w:id="228"/>
      <w:r>
        <w:rPr/>
        <w:t>3</w:t>
      </w:r>
      <w:r>
        <w:rPr>
          <w:rtl w:val="true"/>
        </w:rPr>
        <w:t xml:space="preserve">ـ تاریخ ایران از زمان باستان تا امروز </w:t>
      </w:r>
      <w:r>
        <w:rPr>
          <w:rtl w:val="true"/>
        </w:rPr>
        <w:t>:</w:t>
      </w:r>
      <w:bookmarkEnd w:id="229"/>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تاریخ ایران از زمان باستان تا امروز </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این کتاب، که مجموعه‌ای از مقالات نویسندگان و محققان مشهور شوروی سابق، در باب تاریخ ایران از عهد باستان تا عصر حاضر است، مباحثی نیز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پیامدهای آن، وجود دارد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مقالة خویش، بر اساس بینش خاص مارکسیستی ـ لنینیستی، همچون مطالب کتاب تاریخ نوین ایران، اصلاحات ارضی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کرده و قتل ملک‌عابدی را ـ بی‌هیچ دلیل و مدرکی ـ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فئودالها سازمان داده بودند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وی، البته، هیچ اشاره‌ای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فئودال‌ها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دولت تصمیم به خلع‌سلاح عشایر گرفت، فئودالهای بزرگ، خانهای قشقائی و عشایر دیگر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بویراحمدی، ممسنی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ضد دولتی عشایر را سازمان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و تابستان </w:t>
      </w:r>
      <w:r>
        <w:rPr>
          <w:rFonts w:eastAsia="IRNazanin" w:cs="IRNazanin"/>
          <w:color w:val="111111"/>
          <w:sz w:val="28"/>
          <w:szCs w:val="28"/>
          <w:lang w:bidi="fa-IR"/>
        </w:rPr>
        <w:t>1963</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 زد و خوردی میان ارتش و دسته‌های مسلح عشایر رویداد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کاملاً معلوم است که فئودال‌های بزرگ فارس و خوانین قشقایی، هیچ‌یک در ایجاد واقعة قتل ملک‌عابدی و قیام عشایر جنوب، نقشی نداشته و حتی در سرکوب آن، برخی از آنها حکومت پهلوی را کمک کردند</w:t>
      </w:r>
      <w:r>
        <w:rPr>
          <w:rFonts w:eastAsia="IRNazanin" w:cs="IRNazanin"/>
          <w:color w:val="111111"/>
          <w:sz w:val="28"/>
          <w:szCs w:val="28"/>
          <w:rtl w:val="true"/>
          <w:lang w:bidi="fa-IR"/>
        </w:rPr>
        <w:t>.</w:t>
      </w:r>
    </w:p>
    <w:p>
      <w:pPr>
        <w:pStyle w:val="Heading3"/>
        <w:numPr>
          <w:ilvl w:val="2"/>
          <w:numId w:val="1"/>
        </w:numPr>
        <w:rPr/>
      </w:pPr>
      <w:bookmarkStart w:id="230" w:name="__RefHeading___Toc2479584_3804643083"/>
      <w:bookmarkStart w:id="231" w:name="_Toc91"/>
      <w:bookmarkEnd w:id="230"/>
      <w:r>
        <w:rPr/>
        <w:t>4</w:t>
      </w:r>
      <w:r>
        <w:rPr>
          <w:rtl w:val="true"/>
        </w:rPr>
        <w:t xml:space="preserve">ـ ریشه‌های انقلاب ایران </w:t>
      </w:r>
      <w:r>
        <w:rPr>
          <w:rtl w:val="true"/>
        </w:rPr>
        <w:t>:</w:t>
      </w:r>
      <w:bookmarkEnd w:id="231"/>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ریشه‌های انقلاب ایران </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خویش، بسیار مختصر و در چند جمله، وقایع سال‌های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را این‌گونه بیان داشته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وجودیکه احتمالاً این خوانین قبایل قشقائی و بویراحمدی بودند که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فارس مردم را علیه اصلاحات ارضی </w:t>
      </w:r>
      <w:bookmarkStart w:id="232" w:name="pg2334_12594"/>
    </w:p>
    <w:p>
      <w:pPr>
        <w:pStyle w:val="BookText"/>
        <w:rPr/>
      </w:pPr>
      <w:bookmarkEnd w:id="232"/>
      <w:r>
        <w:rPr>
          <w:rFonts w:ascii="IRNazanin" w:hAnsi="IRNazanin" w:eastAsia="IRNazanin"/>
          <w:color w:val="111111"/>
          <w:sz w:val="28"/>
          <w:sz w:val="28"/>
          <w:szCs w:val="28"/>
          <w:rtl w:val="true"/>
          <w:lang w:bidi="fa-IR"/>
        </w:rPr>
        <w:t>شوراندند، اما مردم عادی این قبایل نیز از سیاست‌های کشاورزی دولت لطمه می‌دیدند</w:t>
      </w:r>
      <w:r>
        <w:rPr>
          <w:rFonts w:eastAsia="IRNazanin" w:cs="IRNazanin"/>
          <w:color w:val="111111"/>
          <w:sz w:val="28"/>
          <w:szCs w:val="28"/>
          <w:rtl w:val="true"/>
          <w:lang w:bidi="fa-IR"/>
        </w:rPr>
        <w:t xml:space="preserve">. </w:t>
      </w:r>
      <w:r>
        <w:rPr>
          <w:rStyle w:val="FootnoteAnchor"/>
          <w:rtl w:val="true"/>
        </w:rPr>
        <w:footnoteReference w:id="222"/>
      </w:r>
    </w:p>
    <w:p>
      <w:pPr>
        <w:pStyle w:val="Heading3"/>
        <w:numPr>
          <w:ilvl w:val="2"/>
          <w:numId w:val="1"/>
        </w:numPr>
        <w:rPr/>
      </w:pPr>
      <w:bookmarkStart w:id="233" w:name="__RefHeading___Toc2479586_3804643083"/>
      <w:bookmarkStart w:id="234" w:name="_Toc92"/>
      <w:bookmarkEnd w:id="233"/>
      <w:r>
        <w:rPr/>
        <w:t>5</w:t>
      </w:r>
      <w:r>
        <w:rPr>
          <w:rtl w:val="true"/>
        </w:rPr>
        <w:t xml:space="preserve">ـ تاریخ معاصر ایران </w:t>
      </w:r>
      <w:r>
        <w:rPr>
          <w:rtl w:val="true"/>
        </w:rPr>
        <w:t>:</w:t>
      </w:r>
      <w:bookmarkEnd w:id="234"/>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تاریخ معاصر ایران </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پیتر ای‌وری، که غالباً جانبدارانه به اقدامات حکومت پهلوی نگریسته است؛ در اثر خویش به اختصار جریان قتل ملک‌عابدی و قیام عشایر و بمباران و سرکوب آن به دست رژیم را بیان کرده است</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نویسند‌ه، در همین مطالب مختصر، تا اندازة زیادی منصفانه نظر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مؤلف، رژیم پهلوی بی‌درنگ از ماجرای قتل ملک‌عابدی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بهره‌برداری کرد و به تبلیغات شدیدی علیه مالکان کارشکن و نیروهای اجتماعی مخالف اصلاحات ارضی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دولت در نظر داشت از حوادث پیش آمده در فارس استفاده کند و یک بار و برای همیشه قدرت عشایر را در هم بشکند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وی بدون اینکه، ذکری از قیام عشایر کوهمره سرخی بنماید، به قشقایی‌ها و بویراحمدی‌ها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 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بویراحمدی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راه هوا، بمباران کردند، و این گونه به نظر می‌رسید که تصفیة نهایی آنان، آغاز شده است</w:t>
      </w:r>
      <w:r>
        <w:rPr>
          <w:rFonts w:eastAsia="IRNazanin" w:cs="IRNazanin"/>
          <w:color w:val="111111"/>
          <w:sz w:val="28"/>
          <w:szCs w:val="28"/>
          <w:rtl w:val="true"/>
          <w:lang w:bidi="fa-IR"/>
        </w:rPr>
        <w:t xml:space="preserve">.» </w:t>
      </w:r>
      <w:r>
        <w:rPr>
          <w:rStyle w:val="FootnoteAnchor"/>
          <w:rtl w:val="true"/>
        </w:rPr>
        <w:footnoteReference w:id="226"/>
      </w:r>
    </w:p>
    <w:p>
      <w:pPr>
        <w:pStyle w:val="Heading3"/>
        <w:numPr>
          <w:ilvl w:val="2"/>
          <w:numId w:val="1"/>
        </w:numPr>
        <w:rPr/>
      </w:pPr>
      <w:bookmarkStart w:id="235" w:name="__RefHeading___Toc2479588_3804643083"/>
      <w:bookmarkStart w:id="236" w:name="_Toc93"/>
      <w:bookmarkEnd w:id="235"/>
      <w:r>
        <w:rPr/>
        <w:t>6</w:t>
      </w:r>
      <w:r>
        <w:rPr>
          <w:rtl w:val="true"/>
        </w:rPr>
        <w:t xml:space="preserve">ـ کوچ‌نشینان قشقایی فارس </w:t>
      </w:r>
      <w:r>
        <w:rPr>
          <w:rtl w:val="true"/>
        </w:rPr>
        <w:t>:</w:t>
      </w:r>
      <w:bookmarkEnd w:id="236"/>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کوچ‌نشینان قشقایی فارس </w:t>
      </w:r>
      <w:r>
        <w:rPr>
          <w:rFonts w:eastAsia="IRNazanin" w:cs="IRNazanin"/>
          <w:color w:val="111111"/>
          <w:sz w:val="28"/>
          <w:szCs w:val="28"/>
          <w:rtl w:val="true"/>
          <w:lang w:bidi="fa-IR"/>
        </w:rPr>
        <w:t>:</w:t>
      </w:r>
      <w:r>
        <w:rPr>
          <w:rStyle w:val="FootnoteAnchor"/>
          <w:rtl w:val="true"/>
        </w:rPr>
        <w:footnoteReference w:id="22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ابرلینگ، در کتاب خویش ـ که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داده ـ به تاریخ ایل قشقایی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پایان مباحث کتاب ـ به طور بسیار مختصرـ به جریان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شاهپور ملک‌عابدی، رئیس ادارة اصلاحات ارضی فیروزآباد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عده‌ای </w:t>
      </w:r>
      <w:bookmarkStart w:id="237" w:name="pg2334_12595"/>
    </w:p>
    <w:p>
      <w:pPr>
        <w:pStyle w:val="BookText"/>
        <w:rPr/>
      </w:pPr>
      <w:bookmarkEnd w:id="237"/>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طایفة نمدی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قشقایی و پیامدهای آن اشاره نموده است</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او به درستی عنوان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ایران که از نارضایتی فزاینده در شهرها احساس خطر می‌کرد، به هیچ عنوان مایل نبود در مورد اقدامات شورشیان جنوب سروصدا کند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نویسند‌ه با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محدودی که در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روند کلی اوضاع فارس و درگیری‌های جنوب را به اجمال بیان کرده است</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منابع وی، همان منابع رسمی حکومتی بوده است که چندان اعتمادی به آنها نیست</w:t>
      </w:r>
      <w:r>
        <w:rPr>
          <w:rFonts w:eastAsia="IRNazanin" w:cs="IRNazanin"/>
          <w:color w:val="111111"/>
          <w:sz w:val="28"/>
          <w:szCs w:val="28"/>
          <w:rtl w:val="true"/>
          <w:lang w:bidi="fa-IR"/>
        </w:rPr>
        <w:t>.</w:t>
      </w:r>
    </w:p>
    <w:p>
      <w:pPr>
        <w:pStyle w:val="Heading3"/>
        <w:numPr>
          <w:ilvl w:val="2"/>
          <w:numId w:val="1"/>
        </w:numPr>
        <w:rPr/>
      </w:pPr>
      <w:bookmarkStart w:id="238" w:name="__RefHeading___Toc2479590_3804643083"/>
      <w:bookmarkStart w:id="239" w:name="_Toc94"/>
      <w:bookmarkEnd w:id="238"/>
      <w:r>
        <w:rPr/>
        <w:t>7</w:t>
      </w:r>
      <w:r>
        <w:rPr>
          <w:rtl w:val="true"/>
        </w:rPr>
        <w:t>ـ ناسیونالیسم در ایران</w:t>
      </w:r>
      <w:r>
        <w:rPr>
          <w:rtl w:val="true"/>
        </w:rPr>
        <w:t>:</w:t>
      </w:r>
      <w:bookmarkEnd w:id="239"/>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ناسیونالیسم در ایران</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ریچارد کاتم، به نقل از نیویورک تایمز، و به اختصار تمام، دربارة وقایع جنوب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فارس شورشی که میزان و مدت آن معلوم نشد توسط ایلات قشقایی و بویراحمد بر پا گردید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Reinhold Loeffler, "BOIR AHMADI. THE TRIBE", Encyclopaedia Iranica. Ehsan Yarshater,ed. VOL .IV .Fasc.3,1989.PP.320- 325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2479592_3804643083"/>
      <w:bookmarkStart w:id="241" w:name="_Toc95"/>
      <w:bookmarkEnd w:id="240"/>
      <w:r>
        <w:rPr/>
        <w:t>8</w:t>
      </w:r>
      <w:r>
        <w:rPr>
          <w:rtl w:val="true"/>
        </w:rPr>
        <w:t xml:space="preserve">ـ ایل بویراحمد </w:t>
      </w:r>
      <w:r>
        <w:rPr>
          <w:rtl w:val="true"/>
        </w:rPr>
        <w:t>:</w:t>
      </w:r>
      <w:bookmarkEnd w:id="241"/>
    </w:p>
    <w:p>
      <w:pPr>
        <w:pStyle w:val="BookText"/>
        <w:rPr/>
      </w:pPr>
      <w:r>
        <w:rPr>
          <w:rFonts w:ascii="IRNazanin" w:hAnsi="IRNazanin" w:eastAsia="IRNazanin"/>
          <w:color w:val="111111"/>
          <w:sz w:val="28"/>
          <w:sz w:val="28"/>
          <w:szCs w:val="28"/>
          <w:rtl w:val="true"/>
          <w:lang w:bidi="fa-IR"/>
        </w:rPr>
        <w:t xml:space="preserve">مقالة ایل بویراحمد که در دانشنامه ایرانیکا ـ زیر نظر احسان یارشاطر ـ به چاپ رسیده، نوشته مردم‌شناس مشهور اتریشی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رینهولد لوفر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اریکا فریدل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بیش از چهل سال است، در بویراحمد آمد و شد و مطالعه و تحقیق دارند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تقسیمات سیاسی و قبیله‌ای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قبیله‌ای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ایل بویراحمد، پرداخته شده، وقایع </w:t>
      </w:r>
    </w:p>
    <w:p>
      <w:p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طور مختصر بیان کرده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مطالب خوبی که در مقاله مندرج است، اطلاعات تاریخی نویسنده، اندک و ضعیف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گفته‌های وی در خصوص وقایع سال‌های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مستند نیست، و نمی‌تواند مورد استناد و استفاده قرار گیرد</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2334_12598"/>
      <w:bookmarkStart w:id="243" w:name="pg2334_12598"/>
      <w:bookmarkEnd w:id="243"/>
    </w:p>
    <w:p>
      <w:pPr>
        <w:pStyle w:val="Heading2"/>
        <w:numPr>
          <w:ilvl w:val="1"/>
          <w:numId w:val="1"/>
        </w:numPr>
        <w:rPr/>
      </w:pPr>
      <w:bookmarkStart w:id="244" w:name="pg2334_12598"/>
      <w:bookmarkStart w:id="245" w:name="__RefHeading___Toc2479594_3804643083"/>
      <w:bookmarkStart w:id="246" w:name="_Toc96"/>
      <w:bookmarkEnd w:id="244"/>
      <w:bookmarkEnd w:id="245"/>
      <w:r>
        <w:rPr>
          <w:rtl w:val="true"/>
        </w:rPr>
        <w:t>فصل دوم</w:t>
      </w:r>
      <w:r>
        <w:rPr>
          <w:rtl w:val="true"/>
        </w:rPr>
        <w:t xml:space="preserve">: </w:t>
      </w:r>
      <w:r>
        <w:rPr>
          <w:rtl w:val="true"/>
        </w:rPr>
        <w:t>پیشینه تاریخی و نژادی ایلات جنوب</w:t>
      </w:r>
      <w:bookmarkEnd w:id="246"/>
    </w:p>
    <w:p>
      <w:pPr>
        <w:pStyle w:val="Heading3"/>
        <w:numPr>
          <w:ilvl w:val="2"/>
          <w:numId w:val="1"/>
        </w:numPr>
        <w:rPr/>
      </w:pPr>
      <w:bookmarkStart w:id="247" w:name="__RefHeading___Toc2479596_3804643083"/>
      <w:bookmarkStart w:id="248" w:name="_Toc97"/>
      <w:bookmarkEnd w:id="247"/>
      <w:r>
        <w:rPr>
          <w:rtl w:val="true"/>
        </w:rPr>
        <w:t>مدخل</w:t>
      </w:r>
      <w:bookmarkEnd w:id="248"/>
    </w:p>
    <w:p>
      <w:pPr>
        <w:pStyle w:val="BookText"/>
        <w:rPr/>
      </w:pPr>
      <w:r>
        <w:rPr>
          <w:rFonts w:ascii="IRNazanin" w:hAnsi="IRNazanin" w:eastAsia="IRNazanin"/>
          <w:color w:val="111111"/>
          <w:sz w:val="28"/>
          <w:sz w:val="28"/>
          <w:szCs w:val="28"/>
          <w:rtl w:val="true"/>
          <w:lang w:bidi="fa-IR"/>
        </w:rPr>
        <w:t>تا آنجایی که تحقیقات کنونی پژوهشگران داخلی و خارجی، در باب قدمت و پیشینة تاریخی و نژادی ایلات و عشایر جنوب نشان داده است؛ دست کم ایلات و عشایر جنوب از سه نژاد ایرانی، عرب و ترک تشکیل یافته است</w:t>
      </w:r>
      <w:r>
        <w:rPr>
          <w:rStyle w:val="FootnoteAnchor"/>
          <w:rtl w:val="true"/>
        </w:rPr>
        <w:footnoteReference w:id="233"/>
      </w:r>
      <w:r>
        <w:rPr>
          <w:rFonts w:ascii="IRNazanin" w:hAnsi="IRNazanin" w:eastAsia="IRNazanin"/>
          <w:color w:val="111111"/>
          <w:sz w:val="28"/>
          <w:sz w:val="28"/>
          <w:szCs w:val="28"/>
          <w:rtl w:val="true"/>
          <w:lang w:bidi="fa-IR"/>
        </w:rPr>
        <w:t>هرچند تفکیک کامل نژادهای ایرانی، عرب و ترک، امروزه بسیار مشکل است؛ اما نگارنده، ناگزیر از بیان تقسیم‌بندی کنونی ایلات و عشایر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ایلات و عشایر جنوب در طی قرون متمادی پس از اسلام پیوندهای عمیقی با یکدیگر یافته؛ و از لحاظ سببی و نسبی به هم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تفکیک دقیق و کامل آنان از یکدیگر سخت؛ و در نوشتة حاضر غیرضروری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چون پژوهش حاضر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شکل‌گیری وقایع آن ایلات و عشایر کنونی دخیل و مؤثر بوده؛ تقسیم‌بندی امروزی آنان نیز مدنظر قرار گرفته است</w:t>
      </w:r>
      <w:r>
        <w:rPr>
          <w:rFonts w:eastAsia="IRNazanin" w:cs="IRNazanin"/>
          <w:color w:val="111111"/>
          <w:sz w:val="28"/>
          <w:szCs w:val="28"/>
          <w:rtl w:val="true"/>
          <w:lang w:bidi="fa-IR"/>
        </w:rPr>
        <w:t>.</w:t>
      </w:r>
    </w:p>
    <w:p>
      <w:pPr>
        <w:pStyle w:val="Heading3"/>
        <w:numPr>
          <w:ilvl w:val="2"/>
          <w:numId w:val="1"/>
        </w:numPr>
        <w:rPr/>
      </w:pPr>
      <w:bookmarkStart w:id="249" w:name="__RefHeading___Toc2479598_3804643083"/>
      <w:bookmarkStart w:id="250" w:name="_Toc98"/>
      <w:bookmarkEnd w:id="249"/>
      <w:r>
        <w:rPr/>
        <w:t>1</w:t>
      </w:r>
      <w:r>
        <w:rPr>
          <w:rtl w:val="true"/>
        </w:rPr>
        <w:t xml:space="preserve">- </w:t>
      </w:r>
      <w:r>
        <w:rPr>
          <w:rtl w:val="true"/>
        </w:rPr>
        <w:t>ایلات کهگیلویه و بویراحمد</w:t>
      </w:r>
      <w:r>
        <w:rPr>
          <w:rtl w:val="true"/>
        </w:rPr>
        <w:t>:</w:t>
      </w:r>
      <w:bookmarkEnd w:id="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ایلات کهگیلویه و بویراحمد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تقسیم‌بندی مرسوم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حسن حسینی فسایی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فارسنامه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است؛ ایلات کهگیلویه و بویراحمد، متشکل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گردیده است</w:t>
      </w:r>
      <w:r>
        <w:rPr>
          <w:rStyle w:val="FootnoteAnchor"/>
          <w:rtl w:val="true"/>
        </w:rPr>
        <w:footnoteReference w:id="234"/>
      </w:r>
      <w:r>
        <w:rPr>
          <w:rFonts w:ascii="IRNazanin" w:hAnsi="IRNazanin" w:eastAsia="IRNazanin"/>
          <w:color w:val="111111"/>
          <w:sz w:val="28"/>
          <w:sz w:val="28"/>
          <w:szCs w:val="28"/>
          <w:rtl w:val="true"/>
          <w:lang w:bidi="fa-IR"/>
        </w:rPr>
        <w:t xml:space="preserve">دراین میان، ظاهراً 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در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 هزار سف</w:t>
      </w:r>
      <w:r>
        <w:rPr>
          <w:rFonts w:eastAsia="IRNazanin" w:cs="IRNazanin"/>
          <w:color w:val="111111"/>
          <w:sz w:val="28"/>
          <w:szCs w:val="28"/>
          <w:rtl w:val="true"/>
          <w:lang w:bidi="fa-IR"/>
        </w:rPr>
        <w:t>»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جبل‌السماق شام بدو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ایل جاکی، در عصر صفوی،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معروفترین و مؤثرترین ایلات کهگیلویه و بختیاری بوده است</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میرزا محمدطاهر وحید قزوینی، تاریخ جهان‌آرای عباسی، تصحیح سعید میرمحمدصادق،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انسانی و مطالعات فرهنگی،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براساس نقل فسایی، 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گردیده؛ که چهاربنیچه عبارت بوده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بویراحمد، چرام، دشمن زیاری و نویی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لیراوی نیز به دو بخش لیراوی کوه و لیراوی دشت تقسیم شده که لیراوی کوه، شامل ایلات بهمئی، شیرعلی، طیبی و یوسفی بوده است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لیراوی دشت، نیز ساکنان کنارة خلیج فارس در بندر دیلم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شهر لیراوی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محمدجعفر خورموجی</w:t>
      </w:r>
      <w:r>
        <w:rPr>
          <w:rFonts w:eastAsia="IRNazanin" w:cs="IRNazanin"/>
          <w:color w:val="111111"/>
          <w:sz w:val="28"/>
          <w:szCs w:val="28"/>
          <w:rtl w:val="true"/>
          <w:lang w:bidi="fa-IR"/>
        </w:rPr>
        <w:t>»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ایلات منطقه کهگیلویه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باوی، بویراحمد، نویی، طیبی، بهمئی، چروم، آقاجری، شیرعلی، یوسفی، شهرویی و دشمن زیاری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برمی‌شمارد</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سیاح مشهور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 دو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اوایل پادشاهی محمدشاه قاجار ـ مهم‌ترین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شاخه‌های ایل کهگیلویه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باوی، بویراحمد، نویی، طیبی و بهمئی ذکر می‌کند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به علاوه می‌گوید</w:t>
      </w:r>
      <w:r>
        <w:rPr>
          <w:rFonts w:eastAsia="IRNazanin" w:cs="IRNazanin"/>
          <w:color w:val="111111"/>
          <w:sz w:val="28"/>
          <w:szCs w:val="28"/>
          <w:rtl w:val="true"/>
          <w:lang w:bidi="fa-IR"/>
        </w:rPr>
        <w:t xml:space="preserve">: </w:t>
      </w:r>
      <w:bookmarkStart w:id="251" w:name="pg2334_12600"/>
    </w:p>
    <w:p>
      <w:pPr>
        <w:pStyle w:val="BookText"/>
        <w:rPr/>
      </w:pPr>
      <w:bookmarkEnd w:id="251"/>
      <w:r>
        <w:rPr>
          <w:rFonts w:ascii="IRNazanin" w:hAnsi="IRNazanin" w:eastAsia="IRNazanin"/>
          <w:color w:val="111111"/>
          <w:sz w:val="28"/>
          <w:sz w:val="28"/>
          <w:szCs w:val="28"/>
          <w:rtl w:val="true"/>
          <w:lang w:bidi="fa-IR"/>
        </w:rPr>
        <w:t xml:space="preserve">گذشته از ایل کهگیلویه، چند طایفه دیگر هم نظیر جرامی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یوسفی در این کوهستانها مسکن دارند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نویسنده دیگر عهد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فتاح گرمرودی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طوایف بویراحمدی، بابوئی، نویی، بهمئی، چرامی و طیبی اشارت دارد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به نظر می‌رسد، در اثر فشار حکومت مرکزی و ظلم و تعدی حاکمان قاجاری و درگیری‌های داخلی ایلات و طوایف مسکون منطقه؛ برخی از آنان مضمحل، مستحیل یا متواری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میان، به خصوص می‌توان به فرار ایلات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ایلات لیراوی کوه ـ در اثر فشار مالیاتی حکومت مرکزی؛ و نیز اضمحلال و هزیمت 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ایلات چهار بنیچه ـ در مقابل ایل بویر احمد، اشاره کرد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به رغم تمام تغییر و تحولات صورت گرفته؛ مشهورترین ایلات مسکون منطقه، از اواخر عهد قاجار تاکنون عبارت بوده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بویراحمد، باوی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بهمئی، طیبی، چرامی و دشمن زیاری</w:t>
      </w:r>
      <w:r>
        <w:rPr>
          <w:rFonts w:eastAsia="IRNazanin" w:cs="IRNazanin"/>
          <w:color w:val="111111"/>
          <w:sz w:val="28"/>
          <w:szCs w:val="28"/>
          <w:rtl w:val="true"/>
          <w:lang w:bidi="fa-IR"/>
        </w:rPr>
        <w:t>.</w:t>
      </w:r>
    </w:p>
    <w:p>
      <w:pPr>
        <w:pStyle w:val="Heading3"/>
        <w:numPr>
          <w:ilvl w:val="2"/>
          <w:numId w:val="1"/>
        </w:numPr>
        <w:rPr/>
      </w:pPr>
      <w:bookmarkStart w:id="252" w:name="__RefHeading___Toc2479600_3804643083"/>
      <w:bookmarkStart w:id="253" w:name="_Toc99"/>
      <w:bookmarkEnd w:id="252"/>
      <w:r>
        <w:rPr>
          <w:rtl w:val="true"/>
        </w:rPr>
        <w:t>وجه تسمیه کهگیلویه</w:t>
      </w:r>
      <w:bookmarkEnd w:id="253"/>
    </w:p>
    <w:p>
      <w:pPr>
        <w:pStyle w:val="BookText"/>
        <w:rPr/>
      </w:pPr>
      <w:r>
        <w:rPr>
          <w:rFonts w:ascii="IRNazanin" w:hAnsi="IRNazanin" w:eastAsia="IRNazanin"/>
          <w:color w:val="111111"/>
          <w:sz w:val="28"/>
          <w:sz w:val="28"/>
          <w:szCs w:val="28"/>
          <w:rtl w:val="true"/>
          <w:lang w:bidi="fa-IR"/>
        </w:rPr>
        <w:t xml:space="preserve">در یک تفسیر غلط ـ که از محققی چون میرزا حسن حسینی فسایی شگفت می‌نماید ـ وجه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کهگیلویه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برگرفته از نام میوه‌ای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فارسی کیالک و در اصفهان کویح و در طهران زال‌زالک گویند و درخت کیالک در کوهستان این بلوک بیشتر از همه جای مملکت فارس باشد</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تبع این تعبیر غلط، نویسندگان زیادی در آثار خویش به این گفته استناد کرده و وجه تسمیه کهگیلویه را به سبب وفور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زالزالک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حتی </w:t>
      </w:r>
    </w:p>
    <w:p>
      <w:pPr>
        <w:pStyle w:val="BookText"/>
        <w:rPr/>
      </w:pPr>
      <w:r>
        <w:rPr>
          <w:rFonts w:ascii="IRNazanin" w:hAnsi="IRNazanin" w:eastAsia="IRNazanin"/>
          <w:color w:val="111111"/>
          <w:sz w:val="28"/>
          <w:sz w:val="28"/>
          <w:szCs w:val="28"/>
          <w:rtl w:val="true"/>
          <w:lang w:bidi="fa-IR"/>
        </w:rPr>
        <w:t xml:space="preserve">محقق مشهوری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 گیلویه یعنی کوه زالزالک</w:t>
      </w:r>
      <w:r>
        <w:rPr>
          <w:rFonts w:eastAsia="IRNazanin" w:cs="IRNazanin"/>
          <w:color w:val="111111"/>
          <w:sz w:val="28"/>
          <w:szCs w:val="28"/>
          <w:rtl w:val="true"/>
          <w:lang w:bidi="fa-IR"/>
        </w:rPr>
        <w:t>.»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به رغم گفتة این محققان که به نظر می‌رسد همه را فسایی به غلط انداخته است، درختی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وجود ندارد و هیچ یک از ایلات و طوایف مسکون منطقه ـ با همة اختلافات گویشی و لهجه‌ای ـ کیالک یا زال‌زالک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 در تلفظ مرسوم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سِِـیْسَهْ </w:t>
      </w:r>
      <w:r>
        <w:rPr>
          <w:rFonts w:eastAsia="Times New Roman" w:cs="Times New Roman" w:ascii="Times New Roman" w:hAnsi="Times New Roman"/>
          <w:color w:val="111111"/>
          <w:sz w:val="28"/>
          <w:szCs w:val="28"/>
          <w:lang w:val="en-US" w:bidi="en-US"/>
        </w:rPr>
        <w:t>sisa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قدیمی‌ترین و معتبرترین منبع که به صراحت وجه تسمیه کهگیلویه را بیان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و 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اصطخری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نقل اصطخری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جیلویة مهرجان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گیلویة مهرگان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مرگ سلمه بن روزبه، برزم زمیجان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او عظیم و قوی گشت تا چنان شد که الی‌یو مناهذا آن زم را به وی نسبت می‌برند و قوت و شوکت او به مقام و مرتبه‌ای رسیده بود که با فرزندان ابی دلف محاربت آغاز نهاد و معقل بن عیسی را که برادر ابی‌دلف بود بکشت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بنابراین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زمیجان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جیلویه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قرون اولیه اسلامی مصطلح و اطلاق شده است؛ و هیچ تردیدی نیست که وجه تسمیة آن،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شخص و معرّب گیلویه است</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محققانی نظیر محمود باور، محمدعلی امام شوشتری، هانیس گاوبه و احمد اقتداری، در آثار خویش به رد نوشته فسایی پرداخته و نقل اصطخری را ترجیح داده‌اند</w:t>
      </w:r>
      <w:r>
        <w:rPr>
          <w:rFonts w:eastAsia="IRNazanin" w:cs="IRNazanin"/>
          <w:color w:val="111111"/>
          <w:sz w:val="28"/>
          <w:szCs w:val="28"/>
          <w:rtl w:val="true"/>
          <w:lang w:bidi="fa-IR"/>
        </w:rPr>
        <w:t xml:space="preserve">. </w:t>
      </w:r>
      <w:bookmarkStart w:id="254" w:name="pg2334_12602"/>
    </w:p>
    <w:p>
      <w:pPr>
        <w:pStyle w:val="Heading3"/>
        <w:numPr>
          <w:ilvl w:val="2"/>
          <w:numId w:val="1"/>
        </w:numPr>
        <w:rPr/>
      </w:pPr>
      <w:bookmarkStart w:id="255" w:name="__RefHeading___Toc2479602_3804643083"/>
      <w:bookmarkStart w:id="256" w:name="_Toc100"/>
      <w:bookmarkEnd w:id="254"/>
      <w:bookmarkEnd w:id="255"/>
      <w:r>
        <w:rPr>
          <w:rtl w:val="true"/>
        </w:rPr>
        <w:t>وجه تسمیه بویراحمد</w:t>
      </w:r>
      <w:bookmarkEnd w:id="256"/>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قیام عشایر بویراحمد و جنگ مشهور گجستان به صورت رسمی مترادف کهگیلویه گردید؛ یک اسم قدیمی است که نام ایل بویراحمد، مأخوذ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قدیمی‌ترین سند مکتوبی که ـ در حال حاضرـ از این نام در دست است، مربوط به سال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 که یکی از بزرگان قوم نام خویش را بر سنگی نقر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کتیبة مختصر،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صفر ست و خمسین ثمانماء به خط ملکشاه بیراحمدی</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به علاوه در یک سند معتبر محلی که تاریخ تحریر آن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مربوط به عصر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 </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چندین تن از افراد قوم، 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بویراحمدی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امضاء و هامش نویسی نموده‌اند</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کتاب خویش را در سال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عهد شاه سلیمان صفوی به پایان رسانده ـ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بویراحمد اردشیری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بویراحمد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قلندر بویری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معهذا، با این همه قدمت و منابع مستند، به قطع یقین نمی‌توان اظهارنظر نمود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شخص بوده یا قبیله؟ و آیا نام یک شخص است یا دو شخص؟ روایات شفاهی نیز در این باب، متفاوت و متناقض است</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Reinhold, Loeffler, "BOIR AHMADI. THE TRIBLE", Encyclopaedia Iranica, IV, Fasc.3,1989, p.322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p.322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آنچه ظاهراً درست‌تر به نظر می‌رسد این است که ایل بویراحمد،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بوده از طوایف و تیره‌های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کدام طوایف و تیره‌ها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اصیل بویراحمد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بانیان و هستة اولیه این اتحادیه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طوایف بوده، مبهم و متناقض است</w:t>
      </w:r>
      <w:r>
        <w:rPr>
          <w:rFonts w:eastAsia="IRNazanin" w:cs="IRNazanin"/>
          <w:color w:val="111111"/>
          <w:sz w:val="28"/>
          <w:szCs w:val="28"/>
          <w:rtl w:val="true"/>
          <w:lang w:bidi="fa-IR"/>
        </w:rPr>
        <w:t xml:space="preserve">. </w:t>
      </w:r>
      <w:bookmarkStart w:id="257" w:name="pg2334_12603"/>
    </w:p>
    <w:p>
      <w:pPr>
        <w:pStyle w:val="BookText"/>
        <w:rPr/>
      </w:pPr>
      <w:bookmarkEnd w:id="2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در نخستین مرحله، این ائتلاف و اتحادیه، شامل بخش‌های اصلی قاید گیوی، گودرزی، جلیلی، تاس احمدی و تامرادی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صفی‌نژاد ـ محقق برجسته عشایری ـ بر اساس روایات شفاهی بویراحمدی‌ها،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دشت‌موری‌ها بویراحمدی اصیل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بویراحمدیها بالاتفاق معتقدند که دشت‌مور منطقه گرمسیری نیاکان بویراحمدیها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دشت‌موریها بویراحمدی اصیل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سادات و آقائی‌ها و بسیاری از طوایف مستقل تابع بویراحمد شده‌اند در حالیکه خود بویراحمدیها نبوده‌اند</w:t>
      </w:r>
      <w:r>
        <w:rPr>
          <w:rFonts w:eastAsia="IRNazanin" w:cs="IRNazanin"/>
          <w:color w:val="111111"/>
          <w:sz w:val="28"/>
          <w:szCs w:val="28"/>
          <w:rtl w:val="true"/>
          <w:lang w:bidi="fa-IR"/>
        </w:rPr>
        <w:t>. »</w:t>
      </w:r>
      <w:r>
        <w:rPr>
          <w:rStyle w:val="FootnoteAnchor"/>
          <w:rtl w:val="true"/>
        </w:rPr>
        <w:footnoteReference w:id="253"/>
      </w:r>
      <w:r>
        <w:rPr>
          <w:rFonts w:ascii="IRNazanin" w:hAnsi="IRNazanin" w:eastAsia="IRNazanin"/>
          <w:color w:val="111111"/>
          <w:sz w:val="28"/>
          <w:sz w:val="28"/>
          <w:szCs w:val="28"/>
          <w:rtl w:val="true"/>
          <w:lang w:bidi="fa-IR"/>
        </w:rPr>
        <w:t>با این حال، امروز طوایف متعددی جزو ایل بویراحمد محسوب می‌شوند</w:t>
      </w:r>
      <w:r>
        <w:rPr>
          <w:rFonts w:eastAsia="IRNazanin" w:cs="IRNazanin"/>
          <w:color w:val="111111"/>
          <w:sz w:val="28"/>
          <w:szCs w:val="28"/>
          <w:rtl w:val="true"/>
          <w:lang w:bidi="fa-IR"/>
        </w:rPr>
        <w:t>.</w:t>
      </w:r>
    </w:p>
    <w:p>
      <w:pPr>
        <w:pStyle w:val="Heading3"/>
        <w:numPr>
          <w:ilvl w:val="2"/>
          <w:numId w:val="1"/>
        </w:numPr>
        <w:rPr/>
      </w:pPr>
      <w:bookmarkStart w:id="258" w:name="__RefHeading___Toc2479604_3804643083"/>
      <w:bookmarkStart w:id="259" w:name="_Toc101"/>
      <w:bookmarkEnd w:id="258"/>
      <w:r>
        <w:rPr/>
        <w:t>2</w:t>
      </w:r>
      <w:r>
        <w:rPr>
          <w:rtl w:val="true"/>
        </w:rPr>
        <w:t>ـ ایلات و طوایف کوهمره سرخی</w:t>
      </w:r>
      <w:bookmarkEnd w:id="259"/>
    </w:p>
    <w:p>
      <w:pPr>
        <w:pStyle w:val="BookText"/>
        <w:rPr/>
      </w:pPr>
      <w:r>
        <w:rPr>
          <w:rFonts w:ascii="IRNazanin" w:hAnsi="IRNazanin" w:eastAsia="IRNazanin"/>
          <w:color w:val="111111"/>
          <w:sz w:val="28"/>
          <w:sz w:val="28"/>
          <w:szCs w:val="28"/>
          <w:rtl w:val="true"/>
          <w:lang w:bidi="fa-IR"/>
        </w:rPr>
        <w:t xml:space="preserve">فسایی در فارسنامه، از کوهمره سرخی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مرة 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علاوه بر کوهمره سرخی ـ که کوهمره شکفت یا کوهمرة سیاخ نیز خوانده شده است ـ در فارس، کوهمرة نودان و کوهمرة جروق مشهور است؛ و امروزه هر دو جزو شهرستان کازرون محسوب می‌شوند</w:t>
      </w:r>
      <w:r>
        <w:rPr>
          <w:rStyle w:val="FootnoteAnchor"/>
          <w:rtl w:val="true"/>
        </w:rPr>
        <w:footnoteReference w:id="255"/>
      </w:r>
      <w:r>
        <w:rPr>
          <w:rFonts w:ascii="IRNazanin" w:hAnsi="IRNazanin" w:eastAsia="IRNazanin"/>
          <w:color w:val="111111"/>
          <w:sz w:val="28"/>
          <w:sz w:val="28"/>
          <w:szCs w:val="28"/>
          <w:rtl w:val="true"/>
          <w:lang w:bidi="fa-IR"/>
        </w:rPr>
        <w:t xml:space="preserve">براساس نوشته فسایی، علاوه بر کوهمره نودان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مره پشتکوه یا کوه مرة فشقویه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کوهمرة جروق، کوهمرة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w:t>
      </w:r>
      <w:r>
        <w:rPr>
          <w:rStyle w:val="FootnoteAnchor"/>
          <w:rtl w:val="true"/>
        </w:rPr>
        <w:footnoteReference w:id="25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مشهورترین ایل کوهمره سرخی،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شش طایفة ناصِرو، بُگی، دهدار، شِکَرِه، جبارزار و جیحون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یافته و در تغییر و تحولات قرون اخیر، قدرت اول منطقه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ایل سرخی و طوایف شش‌گانه آن؛ طوایف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سُقُلمِه 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کوهمره سرخی را شکل </w:t>
      </w:r>
      <w:bookmarkStart w:id="260" w:name="pg2334_12604"/>
    </w:p>
    <w:p>
      <w:pPr>
        <w:pStyle w:val="BookText"/>
        <w:rPr/>
      </w:pPr>
      <w:bookmarkEnd w:id="260"/>
      <w:r>
        <w:rPr>
          <w:rFonts w:ascii="IRNazanin" w:hAnsi="IRNazanin" w:eastAsia="IRNazanin"/>
          <w:color w:val="111111"/>
          <w:sz w:val="28"/>
          <w:sz w:val="28"/>
          <w:szCs w:val="28"/>
          <w:rtl w:val="true"/>
          <w:lang w:bidi="fa-IR"/>
        </w:rPr>
        <w:t>داده‌اند</w:t>
      </w:r>
      <w:r>
        <w:rPr>
          <w:rStyle w:val="FootnoteAnchor"/>
          <w:rtl w:val="true"/>
        </w:rPr>
        <w:footnoteReference w:id="257"/>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طوایفی از ایل قشقایی، به دلایل مختلف اقتصادی و سیاسی در کوهمرة سرخی ساکن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قره غانلو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بخش‌هایی از تیره‌ها و طوایف شاهی‌لو، علی کردلو و دره‌شوری</w:t>
      </w:r>
      <w:r>
        <w:rPr>
          <w:rStyle w:val="FootnoteAnchor"/>
          <w:rtl w:val="true"/>
        </w:rPr>
        <w:footnoteReference w:id="258"/>
      </w:r>
      <w:r>
        <w:rPr>
          <w:rFonts w:ascii="IRNazanin" w:hAnsi="IRNazanin" w:eastAsia="IRNazanin"/>
          <w:color w:val="111111"/>
          <w:sz w:val="28"/>
          <w:sz w:val="28"/>
          <w:szCs w:val="28"/>
          <w:rtl w:val="true"/>
          <w:lang w:bidi="fa-IR"/>
        </w:rPr>
        <w:t xml:space="preserve">در همسایگی کوهمره سرخی ـ در بلوک خواجه‌ای ـ طوایف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بهادنی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بهاءالدینی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کرکدنی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قیام سال‌های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تفنگچیان آنان مشارکت داشته؛ سکونت دارند</w:t>
      </w:r>
      <w:r>
        <w:rPr>
          <w:rStyle w:val="FootnoteAnchor"/>
          <w:rtl w:val="true"/>
        </w:rPr>
        <w:footnoteReference w:id="259"/>
      </w:r>
    </w:p>
    <w:p>
      <w:pPr>
        <w:pStyle w:val="Heading3"/>
        <w:numPr>
          <w:ilvl w:val="2"/>
          <w:numId w:val="1"/>
        </w:numPr>
        <w:rPr/>
      </w:pPr>
      <w:bookmarkStart w:id="261" w:name="__RefHeading___Toc2479606_3804643083"/>
      <w:bookmarkStart w:id="262" w:name="_Toc102"/>
      <w:bookmarkEnd w:id="261"/>
      <w:r>
        <w:rPr/>
        <w:t>3</w:t>
      </w:r>
      <w:r>
        <w:rPr>
          <w:rtl w:val="true"/>
        </w:rPr>
        <w:t>ـ ایل قشقایی و طوایف و تیره‌های آن</w:t>
      </w:r>
      <w:bookmarkEnd w:id="262"/>
    </w:p>
    <w:p>
      <w:pPr>
        <w:pStyle w:val="BookText"/>
        <w:rPr/>
      </w:pPr>
      <w:r>
        <w:rPr>
          <w:rFonts w:ascii="IRNazanin" w:hAnsi="IRNazanin" w:eastAsia="IRNazanin"/>
          <w:color w:val="111111"/>
          <w:sz w:val="28"/>
          <w:sz w:val="28"/>
          <w:szCs w:val="28"/>
          <w:rtl w:val="true"/>
          <w:lang w:bidi="fa-IR"/>
        </w:rPr>
        <w:t>باوجود تحقیقات بالنسبه زیادی که محققان داخلی و خارجی، در باب پیشینة تاریخی و نژادی ایل قشقایی، انجام داده‌اند؛ هنوز به قطع و یقین نمی‌توان اظهارنظر نمود</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سیروس پرهام، به درستی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تاریخچة ایل قشقایی بسیار مبهم است و دانستنیهای ما دربارة گذشتة این ایل بزرگ ناچیز و ناقص است و پراکنده و جسته گریخته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معلوم نیست که ترکان قشقایی در چه زمان و از کدام سرزمین و بر اثر چه عوامل و از پی چه حوادثی به ایران و سپس به فارس کوچ کرده‌اند</w:t>
      </w:r>
      <w:r>
        <w:rPr>
          <w:rStyle w:val="FootnoteAnchor"/>
          <w:rtl w:val="true"/>
        </w:rPr>
        <w:footnoteReference w:id="26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تبیین روایات و نظریات مختلف دربارة اصل و نسب قشقایی‌ها و پیشینه تاریخی و نژادی آنان،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اقوام قشقایی در طول تمام تاریخ یک همبود نژادی نبوده‌اند که با یک سرمنشأ واحد به هم مرتبط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مشترکات آنان به تدریج از عناصر ناهمگون و با نژادهای مختلفی شکل گرفته، که در زمان‌های مختلف در ترکیب آن گروه نژادی که بعدها اقوام قشقایی نام گرفت،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w:t>
      </w:r>
    </w:p>
    <w:p>
      <w:pPr>
        <w:pStyle w:val="BookText"/>
        <w:rPr/>
      </w:pPr>
      <w:r>
        <w:rPr>
          <w:rFonts w:ascii="IRNazanin" w:hAnsi="IRNazanin" w:eastAsia="IRNazanin"/>
          <w:color w:val="111111"/>
          <w:sz w:val="28"/>
          <w:sz w:val="28"/>
          <w:szCs w:val="28"/>
          <w:rtl w:val="true"/>
          <w:lang w:bidi="fa-IR"/>
        </w:rPr>
        <w:t>بر اقوام مختلف و غریبة ترک در زمان‌های مختلف گروه‌های متنوعی از قبایل محلی فارس و ایران نیز وارد ترکیب قشقایی‌ها شدند</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ایوانف، به طور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ذکر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حد زیادی متشکل است از مخلوطی از اقوام مختلف محلی فارس و اقوام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لک‌ها، کهگیلویه‌ای‌ها، ممسنی‌ها و بختیاری‌ها</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همچون سایر اتحادهای ایلی ایران امروز، ایل قشقایی نیز اتحادی است مرکب از تیره‌ها و طوایف مختلف از نژادهای متفاوت از جمله ترک، کرد، لر،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 قشقایی‌ها اصالتاً ترک هستند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لردکرزن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ایل قشقایی را متشکل از ترک و لر، دانسته؛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ایشان را ترک خوانده‌ام، زیرا که اصل و نسب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نیز لر خوانده‌ام که می‌گویند با آن قوم هم نسبت دارند و از جهات آداب و عادات با بختیاری‌ها و تیره کوه کیلویه زیاد تفاوت ندارند</w:t>
      </w:r>
      <w:r>
        <w:rPr>
          <w:rStyle w:val="FootnoteAnchor"/>
          <w:rtl w:val="true"/>
        </w:rPr>
        <w:footnoteReference w:id="26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ـ همان‌گونه که ابرلینگ معتقد است ـ ایل قشقایی، اتحادیه‌ای است که دست‌کم از اقوام و قبایل ترک و لر و عرب،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طوایف و تیره‌های متعددی ـ از اقوام ترک و لر و عرب ـ در هسته شکل‌گیری ایل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فسایی، از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تیرة تشکیل د‌هندة ایل قشقایی نام می‌برد</w:t>
      </w:r>
      <w:r>
        <w:rPr>
          <w:rStyle w:val="FootnoteAnchor"/>
          <w:rtl w:val="true"/>
        </w:rPr>
        <w:footnoteReference w:id="266"/>
      </w:r>
      <w:r>
        <w:rPr>
          <w:rFonts w:ascii="IRNazanin" w:hAnsi="IRNazanin" w:eastAsia="IRNazanin"/>
          <w:color w:val="111111"/>
          <w:sz w:val="28"/>
          <w:sz w:val="28"/>
          <w:szCs w:val="28"/>
          <w:rtl w:val="true"/>
          <w:lang w:bidi="fa-IR"/>
        </w:rPr>
        <w:t xml:space="preserve">بنا به نقل خورموجی، ایل قشقایی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می‌باشد</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دومورینی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عصر قاجار،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ایل قشقایی، با جمعیت و افراد سوار و پیاده آن اشارت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طوایف، عبارت بوده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کشکولی، دره‌شولی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 بلوکی، خلج، فارسی‌مدان، صفی‌خانی، رحیمی، گله‌زن، ایگدر، گهوا، کرائی، بیات و عمله</w:t>
      </w:r>
      <w:r>
        <w:rPr>
          <w:rStyle w:val="FootnoteAnchor"/>
          <w:rtl w:val="true"/>
        </w:rPr>
        <w:footnoteReference w:id="268"/>
      </w:r>
      <w:bookmarkStart w:id="263" w:name="pg2334_12606"/>
    </w:p>
    <w:p>
      <w:pPr>
        <w:pStyle w:val="BookText"/>
        <w:rPr/>
      </w:pPr>
      <w:bookmarkEnd w:id="2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بهمن‌بیگی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نویسندة ایل قشقایی؛ پنج طایفة بزرگ ایل قشقایی را، دره‌شوری، شش بلوکی، عمله، کشکولی بزرگ و فارسیمدان نام می‌برد</w:t>
      </w:r>
      <w:r>
        <w:rPr>
          <w:rStyle w:val="FootnoteAnchor"/>
          <w:rtl w:val="true"/>
        </w:rPr>
        <w:footnoteReference w:id="269"/>
      </w:r>
      <w:r>
        <w:rPr>
          <w:rFonts w:ascii="IRNazanin" w:hAnsi="IRNazanin" w:eastAsia="IRNazanin"/>
          <w:color w:val="111111"/>
          <w:sz w:val="28"/>
          <w:sz w:val="28"/>
          <w:szCs w:val="28"/>
          <w:rtl w:val="true"/>
          <w:lang w:bidi="fa-IR"/>
        </w:rPr>
        <w:t>وی اضافه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طوایف کوچکتر دیگری نیز در قشقایی وجود دارند که توسط کلانتر اداره می‌شوند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کشکولی کوچک ـ قراچه ـ نمدی ـ ایگدر ـ رحیمی ـ صفی خانی ـ جعفر بیگلوی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قهرمانی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ترکان ابیورد شیراز،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ایل قشقایی را نام می‌برد، و بسیاری از آنها را توضیح می‌دهد</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 ترز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در سال‌های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ایل قشقایی مطالعه و تحقیق کرده ـ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ایل قشقایی در اصل شامل چهل و چهار طایفه و تیره بوده که امروز شمار آنها به پنجاه و پنج رسیده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ابرلینگ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را به عنوان مهم‌ترین طوایف ایل قشقایی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عمله، دره‌شوری، فارسیمدان، کشکولی بزرگ، شش بلوکی، کشکولی کوچک، قره‌چاهی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چاهیلو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صفی‌خانی و نمدی</w:t>
      </w:r>
      <w:r>
        <w:rPr>
          <w:rStyle w:val="FootnoteAnchor"/>
          <w:rtl w:val="true"/>
        </w:rPr>
        <w:footnoteReference w:id="273"/>
      </w:r>
    </w:p>
    <w:p>
      <w:pPr>
        <w:pStyle w:val="Heading3"/>
        <w:numPr>
          <w:ilvl w:val="2"/>
          <w:numId w:val="1"/>
        </w:numPr>
        <w:rPr/>
      </w:pPr>
      <w:bookmarkStart w:id="264" w:name="__RefHeading___Toc2479608_3804643083"/>
      <w:bookmarkStart w:id="265" w:name="_Toc103"/>
      <w:bookmarkEnd w:id="264"/>
      <w:r>
        <w:rPr/>
        <w:t>4</w:t>
      </w:r>
      <w:r>
        <w:rPr>
          <w:rtl w:val="true"/>
        </w:rPr>
        <w:t>ـ ایل ممسنی</w:t>
      </w:r>
      <w:bookmarkEnd w:id="26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ایل ممسنی نیز ظاهراً از جمله اقوام و طوایفی بوده، که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 هزارسف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جبل السماق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پیوسته‌اند</w:t>
      </w:r>
      <w:r>
        <w:rPr>
          <w:rStyle w:val="FootnoteAnchor"/>
          <w:rtl w:val="true"/>
        </w:rPr>
        <w:footnoteReference w:id="274"/>
      </w:r>
      <w:r>
        <w:rPr>
          <w:rFonts w:ascii="IRNazanin" w:hAnsi="IRNazanin" w:eastAsia="IRNazanin"/>
          <w:color w:val="111111"/>
          <w:sz w:val="28"/>
          <w:sz w:val="28"/>
          <w:szCs w:val="28"/>
          <w:rtl w:val="true"/>
          <w:lang w:bidi="fa-IR"/>
        </w:rPr>
        <w:t xml:space="preserve">در عصر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خاص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هنگامة 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القاص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شاه طهماسب صفوی </w:t>
      </w:r>
      <w:r>
        <w:rPr>
          <w:rFonts w:eastAsia="IRNazanin" w:cs="IRNazanin"/>
          <w:color w:val="111111"/>
          <w:sz w:val="28"/>
          <w:szCs w:val="28"/>
          <w:rtl w:val="true"/>
          <w:lang w:bidi="fa-IR"/>
        </w:rPr>
        <w:t>(</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منطقه شولستان و ممسنی،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قایدان شولستان و ممسنی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جنگیده‌اند</w:t>
      </w:r>
      <w:r>
        <w:rPr>
          <w:rStyle w:val="FootnoteAnchor"/>
          <w:rtl w:val="true"/>
        </w:rPr>
        <w:footnoteReference w:id="275"/>
      </w:r>
      <w:r>
        <w:rPr>
          <w:rFonts w:ascii="IRNazanin" w:hAnsi="IRNazanin" w:eastAsia="IRNazanin"/>
          <w:color w:val="111111"/>
          <w:sz w:val="28"/>
          <w:sz w:val="28"/>
          <w:szCs w:val="28"/>
          <w:rtl w:val="true"/>
          <w:lang w:bidi="fa-IR"/>
        </w:rPr>
        <w:t xml:space="preserve">در </w:t>
      </w:r>
      <w:bookmarkStart w:id="266" w:name="pg2334_12607"/>
    </w:p>
    <w:p>
      <w:pPr>
        <w:pStyle w:val="BookText"/>
        <w:rPr/>
      </w:pPr>
      <w:bookmarkEnd w:id="266"/>
      <w:r>
        <w:rPr>
          <w:rFonts w:ascii="IRNazanin" w:hAnsi="IRNazanin" w:eastAsia="IRNazanin"/>
          <w:color w:val="111111"/>
          <w:sz w:val="28"/>
          <w:sz w:val="28"/>
          <w:szCs w:val="28"/>
          <w:rtl w:val="true"/>
          <w:lang w:bidi="fa-IR"/>
        </w:rPr>
        <w:t xml:space="preserve">زمان شاه عباس اول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ممثنی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قبایلی بوده که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جاکی و جوانکی و بندانی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شده است</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محمد میرک، در ریاض الفردوس،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 ممسنی بلاد 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بوده اشارت دارد</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در هر حال، ایل ممسنی، بنا به نقل فسایی،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نواحی شولستان استیلا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شولستان را منسوخ کرده آنرا بلوک ممسنی گفتند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وی، این ایل را متشکل از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بکش، جاویدی یا جاوی، دشمن زیاری و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Style w:val="FootnoteAnchor"/>
          <w:rtl w:val="true"/>
        </w:rPr>
        <w:footnoteReference w:id="279"/>
      </w:r>
      <w:r>
        <w:rPr>
          <w:rFonts w:ascii="IRNazanin" w:hAnsi="IRNazanin" w:eastAsia="IRNazanin"/>
          <w:color w:val="111111"/>
          <w:sz w:val="28"/>
          <w:sz w:val="28"/>
          <w:szCs w:val="28"/>
          <w:rtl w:val="true"/>
          <w:lang w:bidi="fa-IR"/>
        </w:rPr>
        <w:t>امروزه نیز، همین چهار طایفه، ایل ممسنی را تشکیل می‌دهند</w:t>
      </w:r>
      <w:r>
        <w:rPr>
          <w:rFonts w:eastAsia="IRNazanin" w:cs="IRNazanin"/>
          <w:color w:val="111111"/>
          <w:sz w:val="28"/>
          <w:szCs w:val="28"/>
          <w:rtl w:val="true"/>
          <w:lang w:bidi="fa-IR"/>
        </w:rPr>
        <w:t>.</w:t>
      </w:r>
    </w:p>
    <w:p>
      <w:pPr>
        <w:pStyle w:val="Heading3"/>
        <w:numPr>
          <w:ilvl w:val="2"/>
          <w:numId w:val="1"/>
        </w:numPr>
        <w:rPr/>
      </w:pPr>
      <w:bookmarkStart w:id="267" w:name="__RefHeading___Toc2479610_3804643083"/>
      <w:bookmarkStart w:id="268" w:name="_Toc104"/>
      <w:bookmarkEnd w:id="267"/>
      <w:r>
        <w:rPr>
          <w:rtl w:val="true"/>
        </w:rPr>
        <w:t>ایلات خمسه</w:t>
      </w:r>
      <w:bookmarkEnd w:id="26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ایل باصری، بهارلو، اینانلو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نفر و عرب، تشکیل‌دهندة ایلات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ایوانف، به درستی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ائتلاف عشایر خمسه نه یک اتحاد نژادی که یک اتحاد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چنان که فسایی در فارسنامه آورده؛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که فرهاد میرزا معتمدالدوله حکومت فارس را به دست گرفت،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 و حومه شیراز و ایلات خمسه یعنی ایل نفر و بهارلو و اینالو و عرب و باصری را به میرزا علی محمدخان قوام‌الملکی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Style w:val="FootnoteAnchor"/>
          <w:rtl w:val="true"/>
        </w:rPr>
        <w:footnoteReference w:id="281"/>
      </w:r>
      <w:r>
        <w:rPr>
          <w:rFonts w:ascii="IRNazanin" w:hAnsi="IRNazanin" w:eastAsia="IRNazanin"/>
          <w:color w:val="111111"/>
          <w:sz w:val="28"/>
          <w:sz w:val="28"/>
          <w:szCs w:val="28"/>
          <w:rtl w:val="true"/>
          <w:lang w:bidi="fa-IR"/>
        </w:rPr>
        <w:t>حاکمیت خاندان قوام‌الملک، به طور سنتی بر ایلات خمسه استمرار یافت، و در بیشتر مواقع به عنوان اهرم فشار و یا سد بازدارنده‌ای مقابل ایل قشقایی، به کار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لمبتون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واگذاری را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قدرتی در برابر قدرت قشقایی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می‌کند</w:t>
      </w:r>
      <w:r>
        <w:rPr>
          <w:rStyle w:val="FootnoteAnchor"/>
          <w:rtl w:val="true"/>
        </w:rPr>
        <w:footnoteReference w:id="282"/>
      </w:r>
      <w:bookmarkStart w:id="269" w:name="pg2334_12608"/>
    </w:p>
    <w:p>
      <w:pPr>
        <w:pStyle w:val="BookText"/>
        <w:rPr/>
      </w:pPr>
      <w:bookmarkEnd w:id="269"/>
      <w:r>
        <w:rPr>
          <w:rFonts w:ascii="IRNazanin" w:hAnsi="IRNazanin" w:eastAsia="IRNazanin"/>
          <w:color w:val="111111"/>
          <w:sz w:val="28"/>
          <w:sz w:val="28"/>
          <w:szCs w:val="28"/>
          <w:rtl w:val="true"/>
          <w:lang w:bidi="fa-IR"/>
        </w:rPr>
        <w:t>ایلات خمسه از حیث زبان و نژاد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 باصری، فارسی زبان و ایرانی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ایلات بهارلو، اینانلو و نفر؛ ترک زبان و منشأ ترکی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 عرب، نیز عرب زبان و عرب‌نژاد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فسایی، به تفصیل دربارة ایلات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اینالو، باصری، بهارلو، عرب 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فارسنامه، سخن گفته است</w:t>
      </w:r>
      <w:r>
        <w:rPr>
          <w:rStyle w:val="FootnoteAnchor"/>
          <w:rtl w:val="true"/>
        </w:rPr>
        <w:footnoteReference w:id="283"/>
      </w:r>
    </w:p>
    <w:p>
      <w:pPr>
        <w:pStyle w:val="Heading3"/>
        <w:numPr>
          <w:ilvl w:val="2"/>
          <w:numId w:val="1"/>
        </w:numPr>
        <w:rPr/>
      </w:pPr>
      <w:bookmarkStart w:id="270" w:name="__RefHeading___Toc2479612_3804643083"/>
      <w:bookmarkStart w:id="271" w:name="_Toc105"/>
      <w:bookmarkEnd w:id="270"/>
      <w:r>
        <w:rPr>
          <w:rtl w:val="true"/>
        </w:rPr>
        <w:t>ایلات ساکن در استان بوشهر</w:t>
      </w:r>
      <w:bookmarkEnd w:id="271"/>
    </w:p>
    <w:p>
      <w:pPr>
        <w:pStyle w:val="BookText"/>
        <w:rPr/>
      </w:pPr>
      <w:r>
        <w:rPr>
          <w:rFonts w:ascii="IRNazanin" w:hAnsi="IRNazanin" w:eastAsia="IRNazanin"/>
          <w:color w:val="111111"/>
          <w:sz w:val="28"/>
          <w:sz w:val="28"/>
          <w:szCs w:val="28"/>
          <w:rtl w:val="true"/>
          <w:lang w:bidi="fa-IR"/>
        </w:rPr>
        <w:t>استان بوشهر کنونی، که در گذشته‌ای نه چندان دور جزیی از فارس به شمار می‌رفت، ایلات و طوایف متعددی را در خود جا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فسایی،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بلوک دشتستان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 برده،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ناحیة وسیعی است از گرمسیرات فارس میانه جنوب و مغرب شیراز</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دشتستان را چندین ناحیه است که هر یک را کلانتر و ضابطی علیحده است و هیچیک دراطاعت دیگری نباشد و رعیت هر ناحیه جز بزرگ و بزرگزادگان خود را به بزرگی نخواهند و غریب را بر خود نگمارند و همه بزرگان نواحی دشتستان در اطاعت حاکم بندر بوشهر باشند و سالهاست که بندر بوشهر قصبه حاکم نشین نواحی دشتستان گشته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فسایی، مهم‌ترین نواحی دشتستان را این‌گونه برمی‌شمارد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ناحیة انگالی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ناحیه اهرم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ناحیه برازجان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ناحیه تنگستان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ناحیه حیاط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داود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ناحیه خورموج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ناحیه دالکی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ناحیه رود حله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ناحیه زنگنه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ناحیه زیراه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ناحیه شبانکاره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ناحیه گناوه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ناحیه مضافات بوشهر</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فسایی،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بلوک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جداگانه ذکر کرده، و نواحی مختلف آن را شرح داده است</w:t>
      </w:r>
      <w:r>
        <w:rPr>
          <w:rStyle w:val="FootnoteAnchor"/>
          <w:rtl w:val="true"/>
        </w:rPr>
        <w:footnoteReference w:id="28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دشتی و دشتستان، دو بلوک مستقل بوده؛ که اقوام و طوایف متعددی را شامل می‌شده و این اقوام و طوایف، جزو ایلات جنوب محسوب می‌شوند</w:t>
      </w:r>
      <w:r>
        <w:rPr>
          <w:rFonts w:eastAsia="IRNazanin" w:cs="IRNazanin"/>
          <w:color w:val="111111"/>
          <w:sz w:val="28"/>
          <w:szCs w:val="28"/>
          <w:rtl w:val="true"/>
          <w:lang w:bidi="fa-IR"/>
        </w:rPr>
        <w:t xml:space="preserve">. </w:t>
      </w:r>
      <w:bookmarkStart w:id="272" w:name="pg2334_12609"/>
    </w:p>
    <w:p>
      <w:pPr>
        <w:pStyle w:val="BookText"/>
        <w:rPr/>
      </w:pPr>
      <w:bookmarkEnd w:id="272"/>
      <w:r>
        <w:rPr>
          <w:rFonts w:ascii="IRNazanin" w:hAnsi="IRNazanin" w:eastAsia="IRNazanin"/>
          <w:color w:val="111111"/>
          <w:sz w:val="28"/>
          <w:sz w:val="28"/>
          <w:szCs w:val="28"/>
          <w:rtl w:val="true"/>
          <w:lang w:bidi="fa-IR"/>
        </w:rPr>
        <w:t>دشتستانی‌ها، دشتی‌ها، حیات‌داودی‌ها، لیراوی‌ها، تنگستانی‌ها، برازجانی‌ها و گله‌دار،که خود به اقوام و طوایف دیگری تقسیم می‌گردند؛ مشهورترین اقوام بوشهر کنونی‌اند، که در وقایع و حوادث عصر رضاشاه و محمدرضا شاه تأثیر به سزایی داشته‌اند</w:t>
      </w:r>
      <w:r>
        <w:rPr>
          <w:rFonts w:eastAsia="IRNazanin" w:cs="IRNazanin"/>
          <w:color w:val="111111"/>
          <w:sz w:val="28"/>
          <w:szCs w:val="28"/>
          <w:rtl w:val="true"/>
          <w:lang w:bidi="fa-IR"/>
        </w:rPr>
        <w:t>.</w:t>
      </w:r>
    </w:p>
    <w:p>
      <w:pPr>
        <w:pStyle w:val="Heading3"/>
        <w:numPr>
          <w:ilvl w:val="2"/>
          <w:numId w:val="1"/>
        </w:numPr>
        <w:rPr/>
      </w:pPr>
      <w:bookmarkStart w:id="273" w:name="__RefHeading___Toc2479614_3804643083"/>
      <w:bookmarkStart w:id="274" w:name="_Toc106"/>
      <w:bookmarkEnd w:id="273"/>
      <w:r>
        <w:rPr>
          <w:rtl w:val="true"/>
        </w:rPr>
        <w:t>نگاهی به سیاست عشایری رضاشاه</w:t>
      </w:r>
      <w:bookmarkEnd w:id="274"/>
    </w:p>
    <w:p>
      <w:pPr>
        <w:pStyle w:val="BookText"/>
        <w:rPr/>
      </w:pPr>
      <w:r>
        <w:rPr>
          <w:rFonts w:ascii="IRNazanin" w:hAnsi="IRNazanin" w:eastAsia="IRNazanin"/>
          <w:color w:val="111111"/>
          <w:sz w:val="28"/>
          <w:sz w:val="28"/>
          <w:szCs w:val="28"/>
          <w:rtl w:val="true"/>
          <w:lang w:bidi="fa-IR"/>
        </w:rPr>
        <w:t>احمدشاه قاجار، آخرین پادشاه سلسله قاجاریه، که فردی سست‌اراده و بیحال و عاشق تفریح و سفر بود؛ در آخرین مسافرت خارجی خویش، تمام اختیارات مملکت را به رضاخان سردار سپه، سپرد</w:t>
      </w:r>
      <w:r>
        <w:rPr>
          <w:rStyle w:val="FootnoteAnchor"/>
          <w:rtl w:val="true"/>
        </w:rPr>
        <w:footnoteReference w:id="28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روسی، معتقد است؛ که دراین 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قاجارها هیچگونه قدرتی در اختیار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قدرت حکومت در دست رضاخان بود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زیرا، رضاخان، شاه را مجبور کرده بود به خارج از کشور رود و برادر وی را که در تهران، نایب‌السلطنه بود، ناچار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دولت دخالت نکند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در پی این تغییر و تحولات سیاسی، زمینه‌چینی‌های انگلیسیان، برای به حکومت رساندن رضاخان، سرانجام ثمر داد؛ و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کابینة جدیدی را سرکار آورد ـ کابینة سیاه</w:t>
      </w:r>
      <w:r>
        <w:rPr>
          <w:rStyle w:val="FootnoteAnchor"/>
          <w:rtl w:val="true"/>
        </w:rPr>
        <w:footnoteReference w:id="291"/>
      </w:r>
      <w:r>
        <w:rPr>
          <w:rFonts w:ascii="IRNazanin" w:hAnsi="IRNazanin" w:eastAsia="IRNazanin"/>
          <w:color w:val="111111"/>
          <w:sz w:val="28"/>
          <w:sz w:val="28"/>
          <w:szCs w:val="28"/>
          <w:rtl w:val="true"/>
          <w:lang w:bidi="fa-IR"/>
        </w:rPr>
        <w:t xml:space="preserve">مهره‌های انتخابی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کابینة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قدرت را به دست گرفتند، دو نفر بودند؛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سیدضیاءالدین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روزنامه‌نگاری جوان، و دیگری رضاخان سردار سپه، نظامی قشون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طولی نکشید که سیدضیاء را کنار گذاشتند و رضاخان را یکه‌تاز میدان نمودند</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رضاخان که ظاهراً پله پله مدارج و مراتب نظامی را طی کرده بود، سرانجام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سال‌های پس از کودتا، تا زمان پادشاهی خویش، شورش‌ها و قیام‌های متعددی را در نقاط مختلف کشور ـ با برخورد‌های خشن نظامی ـ سرکوب و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درگیری‌ها، تقریباً در اکثر نقاط کشور بود؛ در آذربایجان، اردبیل، گیلان، مازندران، خراسان، کردستان، لرستان، کرمانشاه، فارس، خوزستان، بلوچستان و بختیاری</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اگر شورش‌های پیش از پادشاهی رضاشاه ـ که در دوران نابسامانی و ضعف حکومت مرکزی، و انحطاط اواخر قاجاریه ـ پشت سر هم رخ داده، به منافع فردی قیام‌کنندگان و سودای جدا سری و استقلال‌طلبانه برخی از آنها منسوب شود؛ بی‌تردید، مقاومت‌ها و مبارزات ایلات و عشایر، پس از پادشاهی رضاشاه و اعمال سیاست‌های به ظاهر اصلاحی وی، از سر ناچاری و ناگزیری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سیاستی که رضاشاه، در قبال ایلات و عشایر ـ که جمعیت کثیری از نفوس مولد مملکت را تشکیل می‌دادند ـ اعمال و اجرا کرد؛ فوق‌العاده خشن، ستمگرانه و بیرحمانه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سیاست عشایری رضاشاه،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را هدف قرار داده بود؛ و به نظر می‌رسد، مقصود اصلی، نابودی نهایی و کاملِ بخش وسیعی از مردم مملکت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بدبختانه، بسیاری از مجریان اقدامات رضاشاه، نظامیانی ـ همچون او ـ خشن، متعدی و متجاوز بودند؛ و در بسیاری مواقع، از هر دشمن غداری، بیرحم‌تر و سنگدل‌تر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نام، نخستین سپهبد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امیراحمدی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 لرستان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به نظر می‌رسد</w:t>
      </w:r>
      <w:r>
        <w:rPr>
          <w:rStyle w:val="FootnoteAnchor"/>
          <w:rtl w:val="true"/>
        </w:rPr>
        <w:footnoteReference w:id="294"/>
      </w:r>
      <w:r>
        <w:rPr>
          <w:rFonts w:ascii="IRNazanin" w:hAnsi="IRNazanin" w:eastAsia="IRNazanin"/>
          <w:color w:val="111111"/>
          <w:sz w:val="28"/>
          <w:sz w:val="28"/>
          <w:szCs w:val="28"/>
          <w:rtl w:val="true"/>
          <w:lang w:bidi="fa-IR"/>
        </w:rPr>
        <w:t xml:space="preserve">هر چند،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عباس نیکبخت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ایل قشقایی؛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حاجی‌خان ارمنی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ایلات بویراحمد و ممسنی، اختلاف زیادی با </w:t>
      </w:r>
    </w:p>
    <w:p>
      <w:pPr>
        <w:pStyle w:val="BookText"/>
        <w:rPr/>
      </w:pPr>
      <w:r>
        <w:rPr>
          <w:rFonts w:ascii="IRNazanin" w:hAnsi="IRNazanin" w:eastAsia="IRNazanin"/>
          <w:color w:val="111111"/>
          <w:sz w:val="28"/>
          <w:sz w:val="28"/>
          <w:szCs w:val="28"/>
          <w:rtl w:val="true"/>
          <w:lang w:bidi="fa-IR"/>
        </w:rPr>
        <w:t>کارهای امیراحمدی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بهمن بیگی، در اثری که در اوایل حکومت پهلوی دوم، منتشر کرد،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برگزیدن مأمورین رشوه‌خوار و مردم آزار و ایجاد حکومت ستمگر نظامی در میان ایلات، چیزی نگذشت که انزجار مطلق افراد ساده و بدوی ایل را نسبت به خود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تعدی و فشار و ظلم مأمورین دولت بخصوص در زمان حکومت سروانی به نام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 نیکبخت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 شدت رسید، تا آنجا که این افسر ناشایسته و خائن توله سگهای خود را برای آنکه بعدها زبان بفهمند با شیر زنهای نجیب ایلات می‌پرورید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سالی نگذشت که این مظالم طاقت‌فرسا منجر به طغیان قشقائی‌ها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Style w:val="FootnoteAnchor"/>
          <w:rtl w:val="true"/>
        </w:rPr>
        <w:footnoteReference w:id="29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داگلاس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مشهور دیوان عالی آمریکا، که در سال‌های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و مناطق عشایری جنوب بازدید کرده است؛ در خاطرات خویش از ایل قشقایی، به نقل از یکی از کلانتران ایل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می‌توانیم نظامیان خود را در مقابل تمام این بدبختی‌ها و ظلم و ستم‌ها که به ما وارد کرده‌اند ببخشیم و گذشته‌ها را هم فراموش کنیم اما فقط یک گناه نابخشودنی هست که ما نمی‌توانیم تا ابد آنرا فراموش کنیم و از آن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خواهش کردم که این ماجرا را هم برای من تعریف کند و او هم داستان را به شرح زیر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سلطنت رضاشاه سروانی بود که در این منطقه خدمت می‌کرد او تعدادی توله سگ اصیل داشت که بر حسب تصادف مادر آنها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سروان هر روز صبح سربازانی را به ده می‌فرستاد تا به زور مقدار دو لیتر شیر مادر برای توله سگهای او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جناب سروان شیرگاو یا بز را برای تغذیه توله سگ‌های خود قبول نمی‌کرد و دستور داده بود که سربازان فقط شیر مادر جمع‌آوری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هم در اجرای دستور سروان نظارت کامل می‌کردند که فریب زنهای قشقائی را نخورند، به این ترتیب بود که سگهای سروان ماههای متوالی شیرمادران بچه‌های ما را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ما هیچوقت آنرا فراموش </w:t>
      </w:r>
    </w:p>
    <w:p>
      <w:pPr>
        <w:pStyle w:val="BookText"/>
        <w:rPr/>
      </w:pPr>
      <w:r>
        <w:rPr>
          <w:rFonts w:ascii="IRNazanin" w:hAnsi="IRNazanin" w:eastAsia="IRNazanin"/>
          <w:color w:val="111111"/>
          <w:sz w:val="28"/>
          <w:sz w:val="28"/>
          <w:szCs w:val="28"/>
          <w:rtl w:val="true"/>
          <w:lang w:bidi="fa-IR"/>
        </w:rPr>
        <w:t>نمی‌کنیم و هرگز آنرا نمی‌بخشیم</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ایوانف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استبداد و خودسری عباس‌خان تا بدانجا پیش رفت که به درخواست او زنان قشقایی باید به توله سگ‌های عباس‌خان شیر می‌دادند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در ایل بویراحمد، نیز یک نظامی،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مدت اندکی حضور یافته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اسبی داشت که معتاد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جوجه کباب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هر نقطه‌ای که این مأمور نظامی اقامت می‌گزید، مردم محل موظف به تهیه خوراک اسب او ـ جوجه کباب ـ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نظامی مغرور که با مهمان‌نوازی بویراحمدیها روبرو شده بود و اسبش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جوجه کباب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تیمار می‌شد، بی‌شرمی را به اوج رسانیده با دیدة بد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نگاه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سیدجنگجویی از سادات بویراحمد، که در یک آبادی ناظر این برخوردها بود با چند گلوله به زندگی سرگرد پایان داد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بهانه‌های متعددی که این مأمور نظامی عنوان می‌نمود، جز برای آزار و اذیت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نویسنده بومی،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به منظور ایجاد وحشت بین مردم به هر خانه‌ای که می‌رفت دستور می‌داد که دو دانه مرغ کباب کنند، یکی را به اسبش می‌داد و یکی را هم خودش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زمستان اسبش را به داخل سیاه‌چادر که یگانه مسکن و محل زندگی خانوار عشایری بود جا می‌داد، او از پارس سگها که بدون اجازه و ارادة صاحبخانه واق واق می‌کردند عصبانی می‌شد و صاحبخانه را به سختی مجازات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بدتر به ناموس مردم سوءنظر داشت، به همین جهت میرغلام تصمیم گرفت که او را بکشد و زمانی که نظر سوئی نسبت به یکی از زنان ایل داشت با پیش‌بینی قبلی، اهالی او را به محلی که قبلاً میرغلام کمین کرده بود هدایت کردند و میرغلام او را هدف قرار داد و کشت</w:t>
      </w:r>
      <w:r>
        <w:rPr>
          <w:rFonts w:eastAsia="IRNazanin" w:cs="IRNazanin"/>
          <w:color w:val="111111"/>
          <w:sz w:val="28"/>
          <w:szCs w:val="28"/>
          <w:rtl w:val="true"/>
          <w:lang w:bidi="fa-IR"/>
        </w:rPr>
        <w:t>....»</w:t>
      </w:r>
      <w:r>
        <w:rPr>
          <w:rStyle w:val="FootnoteAnchor"/>
          <w:rtl w:val="true"/>
        </w:rPr>
        <w:footnoteReference w:id="29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حاجی‌خان ارمنی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حوزة ایلات ممسنی مأمور بود، نیز ستمگرانه به هر کار خلافی دست می‌یازید و در تعدی و تجاوز به ناموس و حیثیت </w:t>
      </w:r>
    </w:p>
    <w:p>
      <w:pPr>
        <w:pStyle w:val="BookText"/>
        <w:rPr/>
      </w:pPr>
      <w:r>
        <w:rPr>
          <w:rFonts w:ascii="IRNazanin" w:hAnsi="IRNazanin" w:eastAsia="IRNazanin"/>
          <w:color w:val="111111"/>
          <w:sz w:val="28"/>
          <w:sz w:val="28"/>
          <w:szCs w:val="28"/>
          <w:rtl w:val="true"/>
          <w:lang w:bidi="fa-IR"/>
        </w:rPr>
        <w:t>مردم منطقه فرو گذار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آنکه آوازة مظالم و مفاسد وی، همه‌گیر شد؛ میرغلام ـ همان جنگجوی مشهور ـ در حوزة ممسنی راه را بر او بست و به قتلش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 میرغلام، آلت تناسلی وی را برید و جهت عبرت سایرین، بر درختی ـ در مسیر راه ـ آویزان کرد</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به نظر می‌رسد، اجرای سیاست‌های خشن و ظالمانة رضاشاه در قبال عشایر، نیاز به چنین مأموران خشن و ستمگر،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تعدیات بسیار خشن و ظالمانه، موجب طغیان‌های فردی و جمعی مردان عشایر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تحلیل‌های محققان داخلی و خارجی، از سیاست عشایری رضا شاه؛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خود، زاده و پروردة محیطی عشایری است ـ از همه صائب‌تر و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درستی، بیان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دامپروری محور زندگی عشایری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دامپروری مبتنی بر کوچ بوده و بدون کوچ، بقای دامپروری در آن شرایط تاریخی، غیرممکن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برای عشایر امری تفنّنی و تفرجّی نبود، بلکه بخشی از ساختار زندگی و نظام معیشتی آنان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معیشت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و ناشی از شرایط جغرافیای طبیعی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برای بقای زندگی خود ناگزیر بودند که به تناسب تغییر فصول سال و وضع علوفه و مراتع، به مناطق سردسیر و گرمسیر 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کوچ‌نشینی اگر چه برای عشایر پرزحمت بود، اما هم در زندگی شرافتمندانه و عزتمندانه خودشان و هم در اقتصاد کشور نقشی مثبت و اساسی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علاوه،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عشایری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روابط اجتماعی با سایر قبایل از یک سو و مهاجرت به مناطق سردسیر و گرمسیر و حفاظت از اموال و احشام در برابر تهدید خطر سرقت و جانوران وحشی از سوی دیگر، مستلزم تأمین ابزارهای دفاعی و حفاظتی یعنی اسلحه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ساختار زندگی عشایری، اسلحه پیش و بیش از آنکه ابزاری جنگی برای دستیابی به اهداف تجاوزکارانه و تهاجمی باشد، وسیله‌ای تدافعی و حفاظتی و جزو ضروری و نیاز اجتناب‌ناپذیر آن شیوة زندگی است</w:t>
      </w:r>
      <w:r>
        <w:rPr>
          <w:rFonts w:eastAsia="IRNazanin" w:cs="IRNazanin"/>
          <w:color w:val="111111"/>
          <w:sz w:val="28"/>
          <w:szCs w:val="28"/>
          <w:rtl w:val="true"/>
          <w:lang w:bidi="fa-IR"/>
        </w:rPr>
        <w:t>...»</w:t>
      </w:r>
      <w:r>
        <w:rPr>
          <w:rStyle w:val="FootnoteAnchor"/>
          <w:rtl w:val="true"/>
        </w:rPr>
        <w:footnoteReference w:id="30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عناصر فرهنگی عشایر،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آمیزه‌ای متناسب از عناصر مذهبی و ملّی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کالبد زندگی اجتماعی عشایر روح و روان می‌بخشد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این عناصر فرهنگی را هر فرد عشایری، از همان اوان کودکی و نوجوانی،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مدرس آن بودند، می‌آموختند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مواد درسی این مکتبخانه‌ها،کتاب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در اولویت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نماد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عشایر بود؛ و شاهنامه،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علمای دینی ـ که غالباً سادات محل بودند ـ دیگر کتب مذهبی و دینی، همچون نهج‌البلاغه و ادعیه‌های مذهبی، و نیز احکام و اوراد شرعی و سیره و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شیعه را به مردم می‌آموختند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این عناصر فرهنگی محتوای روابط اجتماعی جامعة عشایری را تشکیل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با این فرهنگ مأنوس بودند و با آن می‌زیستند و به همین سبب آن را همچون جانمایة زندگی خویش پاس می‌داشتند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بدین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 اسلحه و باورهای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پایه‌های زندگی اجتماعی عشایر را در زمینه‌های اقتصادی، امنیتی و فرهنگی تشکیل می‌داد و طبیعی است هر عاملی که ارکان فوق را تهدید می‌کرد، بنیان زندگی عشایر را به مخاطره می‌انداخت و موجب واکنش آنان می‌شد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سیاست عشایری رضاشاه،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سه پایة تخته قاپو، خلع‌سلاح و تهاجم فرهنگی استوار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پایه دقیقاً در تعارض با ارکان سة گانه زندگی عشایر بود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بنابراین تقوی مقدم به درستی نتیجه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قاپو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عشایر بود؛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وسیلة دفاعی عشایر را از آنان می‌گرفت؛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زیربنای سجایای انسانی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خطر می‌انداخت</w:t>
      </w:r>
      <w:r>
        <w:rPr>
          <w:rStyle w:val="FootnoteAnchor"/>
          <w:rtl w:val="true"/>
        </w:rPr>
        <w:footnoteReference w:id="30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آبراهامیان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عشایری رضاشاه را ـ پس از سلطنت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 عملیات نظامی </w:t>
      </w:r>
    </w:p>
    <w:p>
      <w:pPr>
        <w:pStyle w:val="BookText"/>
        <w:rPr/>
      </w:pP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گسترش دادن پاسگاههای نظامی درمناطق آنان، خلع‌سلاح رزمندگان عشایر، به سربازی بردن جوانان آنها، تحریک اختلافات داخلی آنان، مصادره اراضی آنها، تضعیف سران قبایل، محدود کردن کوچ سالانه، و گاه انتقال اجباری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روستاهای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اطمینان از انقیاد دائم آنان بود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وی، نمونه‌ای از این سیاست را از نحوة برخورد و رفتار رضا‌شاه با ایل بختیاری، حکایت می‌کند</w:t>
      </w:r>
      <w:r>
        <w:rPr>
          <w:rStyle w:val="FootnoteAnchor"/>
          <w:rtl w:val="true"/>
        </w:rPr>
        <w:footnoteReference w:id="308"/>
      </w:r>
      <w:r>
        <w:rPr>
          <w:rFonts w:ascii="IRNazanin" w:hAnsi="IRNazanin" w:eastAsia="IRNazanin"/>
          <w:color w:val="111111"/>
          <w:sz w:val="28"/>
          <w:sz w:val="28"/>
          <w:szCs w:val="28"/>
          <w:rtl w:val="true"/>
          <w:lang w:bidi="fa-IR"/>
        </w:rPr>
        <w:t xml:space="preserve">هر چند، آبراهامیان، احتمال می‌دهد سیاست عشایری رضا‌شاه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هدف بلندمدت تبدیل امپراتوری کثیر‌الملّه به دولتی یکپارچه با مردمان واحد، ملت واحد، زبان واحد، فرهنگ واحد، و اقتدار سیاسی واحد ارتباط نزدیک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 و 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و نابودی کامل یک ایل ـ و پایمال کردن همه حقوق فردی و اجتماعی جمعیت کثیری از مملکت ـ ملازم با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 یکپارچه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رفتار و عملکرد وی، با چنین اندیشه‌ای، منافات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مشاورانش، نه درک درستی از نظام زندگی و معیشت عشایر داشتند؛ و نه علاقه‌ای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بوده، که بدون کوچکترین تمهیدی برای زندگی عشایر،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عملی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امان‌اللهی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خود یک فرد عشایری و محقق برجسته‌ای در باب عشایر و ایلات است ـ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ناخشنودی عشایر نه تنها به خاطر اخاذی مأمورین دولت مرکزی بلکه به جهت ظلم و ستم‌های فراوان، و پایمال شدن حقوق فردی و اجتماعی بوسیله نظامیان و سایر مأمورین دولتی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نظامی خود را مالک جان و مال و ناموس عشایر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خودسرانه تصمیمات خود را اجرا می‌کردند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امان‌اللهی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نقد گونه‌ای است، بر اظهارنظر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زارع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سیاست عشایری رضاشاه، ابراز داشته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سیاست عشایری رضاشاه را چون غلط تعبیر و بد اجرا کردند لاجرم تلفاتی سنگین بر چهارپایان اهلی وارد آمد و عشایر دچار فقر و مسکنت شدند و از </w:t>
      </w:r>
    </w:p>
    <w:p>
      <w:pPr>
        <w:pStyle w:val="BookText"/>
        <w:rPr/>
      </w:pPr>
      <w:r>
        <w:rPr>
          <w:rFonts w:ascii="IRNazanin" w:hAnsi="IRNazanin" w:eastAsia="IRNazanin"/>
          <w:color w:val="111111"/>
          <w:sz w:val="28"/>
          <w:sz w:val="28"/>
          <w:szCs w:val="28"/>
          <w:rtl w:val="true"/>
          <w:lang w:bidi="fa-IR"/>
        </w:rPr>
        <w:t>عدة آنان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منفی این عوامل در اقتصاد مملکت بحدی بود که او در آخرین سالهای سلطنت خود مجبور شد این سیاست را تعدیل کند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امان‌اللهی به درستی پاسخ می‌دهد که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لمبتون از ظلم و ستم‌هائی که از طرف مأمورین نظامی در حق کوچ‌نشینان به عمل آمده است آگاه نبوده، یا اینکه بنا به موقعیت خاصی نخواسته است حقایق را بنویسد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به علاوه، باید توجه داشت که خانم لمبتون، طرفدارانه به سیاست‌های پهلوی اول ـ و دوم ـ نگریسته و نظر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رضاشاه غلط و نادرست بوده؛ 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و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چنین تعریف و تمجیدهای بی‌دلیل و بی‌پایه‌ای از جانب صاحب‌نظرانی چون خانم لمبتون بوده که محققی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گاوین همبلی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صاحب‌نظران غربی عموماً به تحسین از اصلاحات رضاشاه پرداخته و تیره‌روزی‌هایی را که او برای عشایر به ارمغان آورد نادیده گرفته‌اند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همین نویسنده به صراحت ابراز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حکومت پهلوی در ایران به سختی می‌توان صفحه‌ای سیاه‌تر از تعقیب و آزار عشایر توسط مزدوران جیره‌خوار رضاشاه یافت</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داگلاس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در رابطه با اسکان عشایر مطرح شود، چه خوب و چه بد، فقط یک مسئلة بسیار مهم را نباید از نظر دور داشت که نحوة اجرای این برنامه بوسیله ارتش رضاشاه بسیار وحشیانه بود</w:t>
      </w:r>
      <w:r>
        <w:rPr>
          <w:rFonts w:eastAsia="IRNazanin" w:cs="IRNazanin"/>
          <w:color w:val="111111"/>
          <w:sz w:val="28"/>
          <w:szCs w:val="28"/>
          <w:rtl w:val="true"/>
          <w:lang w:bidi="fa-IR"/>
        </w:rPr>
        <w:t>.»</w:t>
      </w:r>
      <w:r>
        <w:rPr>
          <w:rStyle w:val="FootnoteAnchor"/>
          <w:rtl w:val="true"/>
        </w:rPr>
        <w:footnoteReference w:id="31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سیاست‌های رضاشاه، تقریباً تمام جوانب و زمینه‌های زندگی عشایر را عرصة تهاجم و تخریب و ویرانی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اسکان اجباری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قاپو و یک‌جانشینی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تعویض سیاه چادر، خلع‌سلاح، تعویض لباس سنتی و جانشین کردن لباس فرنگی، تبعید اجباری </w:t>
      </w:r>
      <w:r>
        <w:rPr>
          <w:rStyle w:val="FootnoteAnchor"/>
          <w:rtl w:val="true"/>
        </w:rPr>
        <w:footnoteReference w:id="315"/>
      </w:r>
      <w:r>
        <w:rPr>
          <w:rFonts w:ascii="IRNazanin" w:hAnsi="IRNazanin" w:eastAsia="IRNazanin"/>
          <w:color w:val="111111"/>
          <w:sz w:val="28"/>
          <w:sz w:val="28"/>
          <w:szCs w:val="28"/>
          <w:rtl w:val="true"/>
          <w:lang w:bidi="fa-IR"/>
        </w:rPr>
        <w:t xml:space="preserve">، حاکمیت محض نظامی،اخذ مالیات‌های سنگین و گزاف، اعدام‌های بی‌دلیل </w:t>
      </w:r>
    </w:p>
    <w:p>
      <w:pPr>
        <w:pStyle w:val="BookText"/>
        <w:rPr/>
      </w:pPr>
      <w:r>
        <w:rPr>
          <w:rFonts w:ascii="IRNazanin" w:hAnsi="IRNazanin" w:eastAsia="IRNazanin"/>
          <w:color w:val="111111"/>
          <w:sz w:val="28"/>
          <w:sz w:val="28"/>
          <w:szCs w:val="28"/>
          <w:rtl w:val="true"/>
          <w:lang w:bidi="fa-IR"/>
        </w:rPr>
        <w:t>دسته‌جمعی و انفرادی عشایر، اختلاف افکنی و تفرقه میان ایلات و عشایر، و استفاده از نیروی جنگی آنان برای سرکوب یکدیگر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سیاست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اغلب محققان داخلی و خارجی به تأثیرات بسیار منفی و ویرانگر سیاست عشایری رضاشاه اشارت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محققان خارجی کسانی بوده‌اند که با حضور مستقیم در میان ایلات و عشایر، از نزدیک به مطالعه و مشاهده وضعیت اجتماعی، اقتصادی، سیاسی و فرهنگی آنان پرداخته و اظهارنظر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اولیور گارود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بحبوحة جنگ جهانی دوم، بیش از یکسال و نیم در میان ایلات جنوب و غرب ایران به مطالعه و تحقیق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مقاله‌ای راجع به ایل قشقایی به اثرات مخرب و نابود‌کنندة تخته قاپو در میان آنان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روش‌های اتخاذ شده، جهت اسکان ایل، وحشیانه، بیرحمانه و کوته‌بینانه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شرایط لازم برای تغییریکباره و ناگهانی اقتصاد آنان از شبانی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کشاورزی را پیش‌بینی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انتخابی برای اسکان، بدون در نظر گرفتن شرایط محیطی و سازگاری با آن، برگزیده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مرگ و میر کودکان آنها نیز افزایش یافت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گارود،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چشمه‌های روستا در اثر فضولات متعفن، آلوده شده بود و بالنتیجه باعث بیماری‌هایی چون حصبه، اسهال خونی، سینه پهلو، سل و غیره گردید؛ و تلفات جانی و مرگ و میر بسیاری را به دنبال داشت</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ویلیام داگلاس، در باب اسکان عشایر جنوب ـ از جمله قشقایی‌ها ـ می‌نویسد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تصمیم اسکان عشایر، قشقائیها هم مثل سایر ایلات به زور سرنیزه وادار شدند دست از کوچ‌نشینی برداشته در منطقه معینی مستقر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 جا یک سؤال مهم مطرح بود که تحت چه شرایطی؟ و به چه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از عشایر قشقائی را مجبور کردند در منطقه گرمسیر خشک و لم‌یزرع خلیج فارس سکنی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که قادر بود فقط دو سه ماه از سال علوفه دامهای عشایر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دولت هم به موازات اجرای این برنامه هیچ پروژه‌ای برای آبیاری </w:t>
      </w:r>
    </w:p>
    <w:p>
      <w:pPr>
        <w:pStyle w:val="BookText"/>
        <w:rPr/>
      </w:pPr>
      <w:r>
        <w:rPr>
          <w:rFonts w:ascii="IRNazanin" w:hAnsi="IRNazanin" w:eastAsia="IRNazanin"/>
          <w:color w:val="111111"/>
          <w:sz w:val="28"/>
          <w:sz w:val="28"/>
          <w:szCs w:val="28"/>
          <w:rtl w:val="true"/>
          <w:lang w:bidi="fa-IR"/>
        </w:rPr>
        <w:t>زمین‌های منطقه‌ای که برای اسکان عشایر تعیین کرده بودند نداشت و نتیجتاً عشایری که دراین گونه مناطق سکنی گزیدند به علت کمبود آب برای آبیاری مزارع و مراتع نه تنها دامهایشان از بین رفتند بلکه خودشان هم تلف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آنهائیکه به مناطق باطلاقی یعنی شالیزارهای برنج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داده شدند نیز قربانی بیماری مالاریا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این‌ها این سئوال هم مطرح بود که این مردم کوچ‌نشین که به زور سرنیزه وادار به سکونت در دهات شده‌اند از زندگی ده‌نشینی چه می‌دانند؟ آنهم زندگی ده‌نشینی که آنها را با انبوهی از کثافات و منجلاب‌های دهکده روبرو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دهاتیکه چشمه‌های آب آن آلوده به هزاران انگل و میکروب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دهاتیکه تیفوئید و حصبه و اسهال خونی شیوع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دهاتیکه آفت تراخم چشم بین روستائیان بیداد می‌کرد و</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وضع آنهائیکه در مناطق کوهستانی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سردسیر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اسکان داده شدند کمی بهتر بود چون معمولاً آب و هوای این مناطق سالم‌تر است ولی عشایر ساکن دراین مناطق هم نمی‌دانستند که خانه‌های خود را در یک منطقه سردسیر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برف‌گیر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ترتیب و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چه وسیله‌ای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خود و انبارهای ذخیرة مواد غذائی خود حفاظت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مزارع خود را در یک جامعه ده‌نشین آبیاری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اغلب گرفتار انواع بیماری‌های عفونی واگیردار نظیر ذات‌الریه، ذات‌الجنب، دیفتری، سل و سایر بیماریهای ریه و حلق شدند و تعداد زیادی از آنها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زمستانهای سخت و یخ‌بندان هم کلیه اغنام و احشام آنها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داراشوری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سالی که ارتش آنها را مجبور کرد زمستان را هم در همان منطقه کوهستانی سردسیر باقی بمانند، تقریباً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مرگ و میر مردم ایلات و عشایر در آن برهه از زمان به قدری بالا بود که بسیاری فکر می‌کردند که اگر اوضاع و احوال چند دهه دیگر به همین منوال ادامه پیدا کند به زودی وجود آنها از صفحه روزگار محو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این عشایر برای زنده ماندن چاره‌ای جز مهاجرت و کوچ‌نشینی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حاضر بودند که برای اینکه به آنها اجازه مهاجرت داده شود تمام دارائی خود را به افسران ارتش رشوه بدهند و ارتش هم مثل زالو به مردم محروم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و باج‌خواهی و گرفتن حق و حساب </w:t>
      </w:r>
    </w:p>
    <w:p>
      <w:pPr>
        <w:pStyle w:val="BookText"/>
        <w:rPr/>
      </w:pPr>
      <w:r>
        <w:rPr>
          <w:rFonts w:ascii="IRNazanin" w:hAnsi="IRNazanin" w:eastAsia="IRNazanin"/>
          <w:color w:val="111111"/>
          <w:sz w:val="28"/>
          <w:sz w:val="28"/>
          <w:szCs w:val="28"/>
          <w:rtl w:val="true"/>
          <w:lang w:bidi="fa-IR"/>
        </w:rPr>
        <w:t>بصورت مد روز درآمده بود</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اولن دوشوتن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 ترز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سال‌های گذشته، سیاست رضاشاه پهلوی مبنی بر اسکان اجباری ایلات و تضعیف و تفرق آنها، سختی و بینوایی را در پی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کوچ ایل قشقایی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کوچ راگشت‌های نظامی مسدود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طوایف مجبور شدند زمستان را در کوهها بگذرانند و دچار خسارت‌های فراوانی شدند، گوسفندان و اسب‌ها از سرما جان سپردند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تربیت اسب شهرت دارند، تقریباً تمامی اسب‌هاشان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طوایف مجبور شدند تابستان را در مناطق گرم و خشک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ایل که به زندگی آزاد و متحرک و پاکیزگی اردوگاههای متغیر و موقت خو کرده بودند، در اثر تجمع کثافت و خاکروبه در اطراف چادرها و دودزدگی کلبه‌ها، دچار بیماری شدند و میزان امراض بسرعت فزونی یافت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روسی؛ معتقد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سال‌های حکومت رضا شاه برای تمام عشایر کوچنده و از جمله قشقایی‌ها دورة بسیار بد و ناگواری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مقامات در رابطه با عشایر سیاست مرتجعانه‌ای اعمال می‌داشتند و با زور و فشار آنان را تخته قاپو کرده که منجر به هلاک دسته‌جمعی دام، بیماری و مرگ و میر فراوان در میان کوچ‌نشینان شد</w:t>
      </w:r>
      <w:r>
        <w:rPr>
          <w:rFonts w:eastAsia="IRNazanin" w:cs="IRNazanin"/>
          <w:color w:val="111111"/>
          <w:sz w:val="28"/>
          <w:szCs w:val="28"/>
          <w:rtl w:val="true"/>
          <w:lang w:bidi="fa-IR"/>
        </w:rPr>
        <w:t>.»</w:t>
      </w:r>
      <w:r>
        <w:rPr>
          <w:rStyle w:val="FootnoteAnchor"/>
          <w:rtl w:val="true"/>
        </w:rPr>
        <w:footnoteReference w:id="32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راجع به اسکان اجباری ایل قشقایی، به تفصیل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میان هیچ اقدامی که موجب انتقال بی‌دردسر کوچ‌نشینان به زندگی اسکان یافته باشد صورت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تأمین علوفه برای دام قشقایی‌ها و پناه دادن به آن از سرمای مناطق سردسیر در فصل زمستان در نظر گرفته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قشقایی‌های تخته قاپو از نظر مسکن، بذر و آلات کشاورزی تأمین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به تابعیت حکومت فرمانداران نظامی درآورده شده بودند که دست به هر گونه تعدّی و خودسری می‌زدند، به باج‌گیری می‌پرداختند و شخصیت کوچ‌نشینان را که پیشتر عملاً از حکام مرکزی مستقل بودند، تحقیر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 قاپو شدگان که فاقد مراتع برای دام بودند، مجبور می‌شدند برای اجازه حرکت حتی </w:t>
      </w:r>
      <w:bookmarkStart w:id="275" w:name="pg2334_12620"/>
    </w:p>
    <w:p>
      <w:pPr>
        <w:pStyle w:val="BookText"/>
        <w:rPr/>
      </w:pPr>
      <w:bookmarkEnd w:id="275"/>
      <w:r>
        <w:rPr>
          <w:rFonts w:ascii="IRNazanin" w:hAnsi="IRNazanin" w:eastAsia="IRNazanin"/>
          <w:color w:val="111111"/>
          <w:sz w:val="28"/>
          <w:sz w:val="28"/>
          <w:szCs w:val="28"/>
          <w:rtl w:val="true"/>
          <w:lang w:bidi="fa-IR"/>
        </w:rPr>
        <w:t>در حیطه سکونت خود رشوه‌های سنگین به فرمانداران نظامی و نمایندگانشان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گرمسیر، قشقایی‌ها اغلب در مکان‌های ناسالم و آلوده به مالاریا ساکن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ناشی از اجاق‌ها در ماه‌های زمستان و خفگی هوا در کلبه‌های بی‌پنجره و بی‌تهویه شرایط مساعدی برای ذات‌الریه، سل و دیگر بیماری‌های ریوی فراهم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 فضولات و زباله‌هایی که هرگز در اردوگاه‌های کوچ‌نشینان جمع نمی‌شد، اکنون روستاهای قشقایی را آکنده کرده بود و چشمه‌ها را آلوده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حصبه و اسهال خونی اپیدمی شد، تراخم بیداد می‌کرد، مرگ‌و‌میر کودکان به شدت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قشقایی نیز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دام‌هایشان درماه‌های گرم تابستان از نبود علیق تلف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قشقایی‌هایی که در مناطق مرتفع کوهستانی سردسیر اسکان شده بودند، مصالح و تجربه لازمه برای ساختن خانه‌های گرم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کمبود سوخت مواجه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مهارتی در کارهای آبیاری کشاورزی نیز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زمستان‌های سخت و یخبندان که مراتع چندین ماه پوشیده از برف بودند، قسمت اعظم دام‌هایشان تلف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منجر به فقر و نابودی قشقایی‌ها و کاهش جمعیتشان شد و بسیاری از خانواده‌ها برای استخراج نفت شرکت ایران ـ انگلیس به خوزستان رفتند، و بقیه راهی کار در جاده شدند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چنانکه پیشتر آمد ـ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تلفات سنگین چهارپایان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مسکنت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انسانی عشایر؛ در نتیجة سیاست عشایری رضاشاه ـ از جمله تخته قاپو ـ اشارت دارد</w:t>
      </w:r>
      <w:r>
        <w:rPr>
          <w:rStyle w:val="FootnoteAnchor"/>
          <w:rtl w:val="true"/>
        </w:rPr>
        <w:footnoteReference w:id="322"/>
      </w:r>
    </w:p>
    <w:p>
      <w:pPr>
        <w:pStyle w:val="Heading3"/>
        <w:numPr>
          <w:ilvl w:val="2"/>
          <w:numId w:val="1"/>
        </w:numPr>
        <w:rPr/>
      </w:pPr>
      <w:bookmarkStart w:id="276" w:name="__RefHeading___Toc2479616_3804643083"/>
      <w:bookmarkStart w:id="277" w:name="_Toc107"/>
      <w:bookmarkEnd w:id="276"/>
      <w:r>
        <w:rPr>
          <w:rtl w:val="true"/>
        </w:rPr>
        <w:t>ایل بویر احمد و رضاشاه</w:t>
      </w:r>
      <w:bookmarkEnd w:id="27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رابطة ایلات کهگیلویه و بویراحمد با رضاشاه، تا قبل از پادشاهی رضاشاه و نمایان شدن ماهیت و اهداف واقعی او؛ دوستانه و حاکی از رفاقت و حمایت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سرکوب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خزعل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شیوخ آل‌محسین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طایفة بنی‌کعب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323"/>
      </w:r>
      <w:r>
        <w:rPr>
          <w:rFonts w:ascii="Amiri" w:hAnsi="Amiri" w:eastAsia="Amiri" w:cs="Amiri"/>
          <w:color w:val="111111"/>
          <w:sz w:val="28"/>
          <w:sz w:val="28"/>
          <w:szCs w:val="28"/>
          <w:rtl w:val="true"/>
          <w:lang w:bidi="ar-SA"/>
        </w:rPr>
        <w:t xml:space="preserve">و ظاهراً </w:t>
      </w:r>
    </w:p>
    <w:p>
      <w:pPr>
        <w:pStyle w:val="BookText"/>
        <w:rPr/>
      </w:pPr>
      <w:r>
        <w:rPr>
          <w:rFonts w:ascii="IRNazanin" w:hAnsi="IRNazanin" w:eastAsia="IRNazanin"/>
          <w:color w:val="111111"/>
          <w:sz w:val="28"/>
          <w:sz w:val="28"/>
          <w:szCs w:val="28"/>
          <w:rtl w:val="true"/>
          <w:lang w:bidi="fa-IR"/>
        </w:rPr>
        <w:t>سودای استقلال‌طلبی خوزستان را در سر می‌پرورانید؛ رضاخان از حمایت ایلات جنوب ـ از جمله ایلات کهگیلویه و بویراحمد ـ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واقعه،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حسین‌خان بهمئی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رئیس قسمتی از ایل بهمئی کهگیلویه ـ به حمایت از شیخ خزعل، در مقابل نظامیان رضاخان ایستاد</w:t>
      </w:r>
      <w:r>
        <w:rPr>
          <w:rStyle w:val="FootnoteAnchor"/>
          <w:rtl w:val="true"/>
        </w:rPr>
        <w:footnoteReference w:id="324"/>
      </w:r>
      <w:r>
        <w:rPr>
          <w:rFonts w:ascii="IRNazanin" w:hAnsi="IRNazanin" w:eastAsia="IRNazanin"/>
          <w:color w:val="111111"/>
          <w:sz w:val="28"/>
          <w:sz w:val="28"/>
          <w:szCs w:val="28"/>
          <w:rtl w:val="true"/>
          <w:lang w:bidi="fa-IR"/>
        </w:rPr>
        <w:t xml:space="preserve">بنا به نقل احمد کسروی،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خان بهمئی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یکی از پسران شیخ بود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علاوه بر این، براساس گفتة سردار اسعد،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حسین‌خان بهمئی دائی امیرمجاهد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بختیاری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امیرمجاهد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طرفداری از شیخ خزعل، در نزدیکی بهبهان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قشون دولت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Style w:val="FootnoteAnchor"/>
          <w:rtl w:val="true"/>
        </w:rPr>
        <w:footnoteReference w:id="326"/>
      </w:r>
      <w:r>
        <w:rPr>
          <w:rFonts w:ascii="IRNazanin" w:hAnsi="IRNazanin" w:eastAsia="IRNazanin"/>
          <w:color w:val="111111"/>
          <w:sz w:val="28"/>
          <w:sz w:val="28"/>
          <w:szCs w:val="28"/>
          <w:rtl w:val="true"/>
          <w:lang w:bidi="fa-IR"/>
        </w:rPr>
        <w:t>در همین جنگهای نزدیک بهبهان ـ در کیکاوس و زیدون ـ بوده، که ایلات کهگیلویه و بویراحمد، موفق به شکست دادن طرفداران شیخ خزعل می‌شوند</w:t>
      </w:r>
      <w:r>
        <w:rPr>
          <w:rStyle w:val="FootnoteAnchor"/>
          <w:rtl w:val="true"/>
        </w:rPr>
        <w:footnoteReference w:id="327"/>
      </w:r>
      <w:r>
        <w:rPr>
          <w:rFonts w:ascii="IRNazanin" w:hAnsi="IRNazanin" w:eastAsia="IRNazanin"/>
          <w:color w:val="111111"/>
          <w:sz w:val="28"/>
          <w:sz w:val="28"/>
          <w:szCs w:val="28"/>
          <w:rtl w:val="true"/>
          <w:lang w:bidi="fa-IR"/>
        </w:rPr>
        <w:t>سردار اسعد به شکست و تلفات حسین‌خان بهمئی اشاره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حسین‌خان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نفر کشته و بیست و دو نفر اسیر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شفیع‌خان برادر زاده حسین‌خان دستگیر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زکی‌خان مقتول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زکی‌خان رئیس یک دسته بهمئی بود</w:t>
      </w:r>
      <w:r>
        <w:rPr>
          <w:rFonts w:eastAsia="IRNazanin" w:cs="IRNazanin"/>
          <w:color w:val="111111"/>
          <w:sz w:val="28"/>
          <w:szCs w:val="28"/>
          <w:rtl w:val="true"/>
          <w:lang w:bidi="fa-IR"/>
        </w:rPr>
        <w:t>.»</w:t>
      </w:r>
      <w:r>
        <w:rPr>
          <w:rStyle w:val="FootnoteAnchor"/>
          <w:rtl w:val="true"/>
        </w:rPr>
        <w:footnoteReference w:id="32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حمایت ایلات کهگیلویه و بویراحمد از رضاخان و سرکوب شیخ خزعل و طرفدارانش؛ تعارض و تضاد آنان پس از پادشاهی رضاشاه و شروع اقدامات وی،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گیلویه و ایلات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در آغاز زمامداری پهلوی دوم منتشر شده ـ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برانداختن دولت قاجار خورد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تحبیبی و ملائم دولت پهلوی تغییر پیدا کرد و مخصوصاً برای نشان دادن قوه و اقتدار و توسعه نفوذ قدری جلو فرمانروایان نظامی سست گشت و آنان نیز دست خود را خوب بازی کرده، هر اندازه که توانستند قدرت و نفوذ خود را بر ایلات و سایر مردم تحمیل کردند و رفته رفته نارضایتی تودة مردم مخصوصاً ایلات فراهم گشت</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در واقع، سیاست‌های خانمان برانداز رضاشاه، نارضایتی توده مردم ایلات را بیش از سران آنان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توده‌های مردمی، به فرماندهی و رهبری جنگجویان ایلی خویش، </w:t>
      </w:r>
    </w:p>
    <w:p>
      <w:pPr>
        <w:pStyle w:val="BookText"/>
        <w:rPr/>
      </w:pPr>
      <w:r>
        <w:rPr>
          <w:rFonts w:ascii="IRNazanin" w:hAnsi="IRNazanin" w:eastAsia="IRNazanin"/>
          <w:color w:val="111111"/>
          <w:sz w:val="28"/>
          <w:sz w:val="28"/>
          <w:szCs w:val="28"/>
          <w:rtl w:val="true"/>
          <w:lang w:bidi="fa-IR"/>
        </w:rPr>
        <w:t>بیشترین مقاومت و مبارزه را علیه نظامیان رضاشاه، به منصة ظهور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سرکوب ایلات کهگیلویه و بویراحمد ـ خاصه ایل بویراحمد که در مسایل سیاسی ـ اجتماعی کشور جلوة بیشتری داده بود ـ از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اسعد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ـ در دولت مخبرالسلطنه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اسفند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دستور سرکوبی ایل بویراحمد، توسط رضاشاه، اشارة 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چندی قبل شاه به من فرمود باید یک اردو برود برای سرکوبی بویراحمد، عرض کردم امر کنید یک دسته بختیاری، یک دسته قشقائی با یک دسته نظامی بروند و امر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همین قسم حرکت کرد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اردوکشی رضاشاه برای سرکوب بویراحمد،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سران ایل بویراحمد علیا ـ غلامحسین‌خان و سرتیپ خان بویراحمدی ـ از یک ماه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اردوکشی و منویات مخرب رضاشاه را مطلع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تلگرافی به تاریخ </w:t>
      </w:r>
      <w:r>
        <w:rPr>
          <w:rFonts w:eastAsia="IRNazanin" w:cs="IRNazanin"/>
          <w:color w:val="111111"/>
          <w:sz w:val="28"/>
          <w:szCs w:val="28"/>
          <w:lang w:bidi="fa-IR"/>
        </w:rPr>
        <w:t>24/4/1306</w:t>
      </w:r>
      <w:r>
        <w:rPr>
          <w:rFonts w:ascii="IRNazanin" w:hAnsi="IRNazanin" w:eastAsia="IRNazanin"/>
          <w:color w:val="111111"/>
          <w:sz w:val="28"/>
          <w:sz w:val="28"/>
          <w:szCs w:val="28"/>
          <w:rtl w:val="true"/>
          <w:lang w:bidi="fa-IR"/>
        </w:rPr>
        <w:t xml:space="preserve">، ضمن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ملتمسانه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نقشه‌کشیهای مغرضان را که برای جلب نفع شخصی است ترتیب اثر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بی‌گناهان را نریخته، اموال آنها را که مولد مالیات سنواتی است بدست قشقایی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ندهند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پایمال شدن خون جمعی بی‌گناه مظلوم جلوگیری فرمایند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در این تلگراف که ظاهراً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امام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جلیله وزراء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داخله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روزنامه‌های مختلف چون گلشن، میهن، ستاره ایران، جارچی و غیره ارسال گردیده؛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خود مؤید اندیشة مخرب رضاشاه و مأموران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نشان می‌دهد مردم ایلات و سران آنان، خواهان جنگ و جدل با حکومت مرکزی نبوده؛ و در واقع واکنش آنها از سر اجبار و ناچاری بوده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تلگراف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چندین سال قبل که کلانتری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بویراحمد مستقلاً بمرحوم کریمخان پدر چاکران برگزار بود به تحریک بعضی از اشخاص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شکراله‌خان عموی چاکران محرک قتل مشارالیه گردیده پس از مقتول ساختن آن مرحوم خانه و احشام این چاکران را غارت کرده تمام ایل و احشام و املاک و کلیه علاقه‌جات چاکران را متصرف شده، این اقلان فراراً، به محل دیگری عزیمت نموده و فرصت‌جوئی برای استحقاق خود می‌نمودیم تا اوقاتیکه اداره جلیله قشون مقتدر کنونی تشکیل و روزنه امیدواری برای چاکران پدیدار آمده خود را معرفی کرده و مورد توجه و ارجاع خدمات واقع شدیم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دوسیه‌های مضبوطه در وزارت‌خانه‌های مربوطه خدمات نمایان چاکران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و تسلیم میر مذکور یاغی که چندین سال در فارس و کهگیلویه</w:t>
      </w:r>
      <w:r>
        <w:rPr>
          <w:rStyle w:val="FootnoteAnchor"/>
          <w:rtl w:val="true"/>
        </w:rPr>
        <w:footnoteReference w:id="332"/>
      </w:r>
      <w:r>
        <w:rPr>
          <w:rFonts w:ascii="IRNazanin" w:hAnsi="IRNazanin" w:eastAsia="IRNazanin"/>
          <w:color w:val="111111"/>
          <w:sz w:val="28"/>
          <w:sz w:val="28"/>
          <w:szCs w:val="28"/>
          <w:rtl w:val="true"/>
          <w:lang w:bidi="fa-IR"/>
        </w:rPr>
        <w:t>شرارت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طغیان خزعل خدماتی نموده که مورد توجه رؤسا مافوق شده و شاید از اداء شهادت خود امروزه مضایقت نفرمایند و موقع خلع‌سلاح از تمام ایلات و عشایر جنوب سبقت جسته تفنگ و فشنگ جمعی خود را گرفته تسلیم مأمورین مربوطه داشته و خود را برای انجام خدمات محوله از مراکز مربوطه حاضر داشته و فعلا از اظهار خدمات جزئی صرف‌نظر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مقابل خدمات چاکران شکراله‌خان موصوف همیشه درصدد تخریب کار 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بدنامی چاکران را فراهم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انقیاد کامل چاکران و انجام خدمات محوله از حیث مواظبت در نظم محل جمعی خود و تأدیه مالیات سنواتی و خدمات دیگر مانع از مقاصد مغرضانه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باتهام سرقتی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گردیده مأمور نظامی در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داشتند و کدخدای یکی از احشام راتحت فشار قرار دادند چاکران هم در مرکز ساخلوی بهبهان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اتهام صرف بود این مردم وحشی تحمیلات و فشارهای مأمور مزبور را بالاخره تاب تحمل نیاورده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آقای یاور امان‌اله‌خان را که چند سال است فرمانده ساخلوی کهگیلویه و بهبهان می‌باشد تطمیع و با خود همراه نموده ایشان هم بهانه‌جوئی کردند و موجبات بدنامی چاکران را بیشتر فراهم آوردند، آنچه خواستیم خود را تبرئه نموده اصل موضوع را حالی کنیم چون غرض شخصی در کار بود کسی گوش نداده چند مرتبه برای حفظ آبروی خود از امور ایلی استفعای خود را تقدیم مقام امارت معظم لشکر جنوب نمودیم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بر اثر شرارت اشرار معدود دولت گویا تصمیم گرفته کلیه بویراحمد را تحت فشار قرار دهد </w:t>
      </w:r>
    </w:p>
    <w:p>
      <w:pPr>
        <w:pStyle w:val="BookText"/>
        <w:rPr/>
      </w:pPr>
      <w:r>
        <w:rPr>
          <w:rFonts w:ascii="IRNazanin" w:hAnsi="IRNazanin" w:eastAsia="IRNazanin"/>
          <w:color w:val="111111"/>
          <w:sz w:val="28"/>
          <w:sz w:val="28"/>
          <w:szCs w:val="28"/>
          <w:rtl w:val="true"/>
          <w:lang w:bidi="fa-IR"/>
        </w:rPr>
        <w:t>مظلوم و ستمگر را بلاتبعیض مورد حمله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مشروحاً خاطر آن ذوات را تذکر می‌دهیم بویراحمد عموماً وحشی و کوهستانی هستند ولی دزدی و شرارت منحصر به چند نفر معدود است که آنها هم در این موقع کوهی و فراری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اولیاء امور نقشه‌کشیهای مغرضان را که برای جلب نفع شخصی است ترتیب اثر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بی‌گناهان را نریخته، اموال آنها را که مولد مالیات سنواتی است بدست قشقائی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مساعدت بخود چاکران بنمایند کلیه منویات و مقاصد ممکنه اولیاء امور را اطاعت و اجرا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چاکران دعوی دارد حاضریم که در عدلیه محاکمه نموده در صورت محکومیت از عهده برائیم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پایمال شدن خون جمعی بی‌گناه مظلوم جلوگیری فرمایند</w:t>
      </w:r>
      <w:r>
        <w:rPr>
          <w:rFonts w:eastAsia="IRNazanin" w:cs="IRNazanin"/>
          <w:color w:val="111111"/>
          <w:sz w:val="28"/>
          <w:szCs w:val="28"/>
          <w:rtl w:val="true"/>
          <w:lang w:bidi="fa-IR"/>
        </w:rPr>
        <w:t>.»</w:t>
      </w:r>
      <w:r>
        <w:rPr>
          <w:rStyle w:val="FootnoteAnchor"/>
          <w:rtl w:val="true"/>
        </w:rPr>
        <w:footnoteReference w:id="33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این تلگراف پیشگیرانه و ملتمسانه، دولت رضاشاه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اردوی نظامی، با همکاری بختیاری‌ها و قشقایی‌ها ـ به همراه برخی خویشاوندان بویراحمدی‌ها در ایلات مذکور ـ بدون جنگ و جدل وارد منطقه شدند و در بویراحمد علیا ـ حوزة سررود، در نزدیکی یاسوج کنونی ـ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دشمنی‌ها و خونریزی‌هایی میان بویراحمد علیا و سفلی وجود داشت و بنابراین نسبت به هم کینه‌توزانه عمل می‌کردند</w:t>
      </w:r>
      <w:r>
        <w:rPr>
          <w:rStyle w:val="FootnoteAnchor"/>
          <w:rtl w:val="true"/>
        </w:rPr>
        <w:footnoteReference w:id="334"/>
      </w:r>
      <w:r>
        <w:rPr>
          <w:rFonts w:ascii="IRNazanin" w:hAnsi="IRNazanin" w:eastAsia="IRNazanin"/>
          <w:color w:val="111111"/>
          <w:sz w:val="28"/>
          <w:sz w:val="28"/>
          <w:szCs w:val="28"/>
          <w:rtl w:val="true"/>
          <w:lang w:bidi="fa-IR"/>
        </w:rPr>
        <w:t xml:space="preserve">متن تلگراف نیز مؤید آن است؛ زیرا غلامحسین‌خان و سرتیپ خان، خوانین بویراحمد علیا، اکثر مشکلات مربوطه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خویش شکرالله‌خان ـ خان بویراحمد سفلی ـ منسوب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فقط حاکی از اختلافات خونین خویش بود، و چندان نمی‌توانست، صحت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 نیست که ارتباطِ نزدیکِ یک کلانتر با حاکم نظامی، گه‌گاه موجب فشار و اجحاف حاکم نظامی بر رقیب محلی وی می‌شد و این جزیی از سیاست سرکوب رضاشاه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همة آن به رقابت‌هاو اختلافات محلی برنمی‌گشت؛ بلکه سیاست اصلی دولت چنین ایجاب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سرکوب دایم و کامل ایلات و عشایر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هر حال، اردوی نظامی متشکل از بختیاری، قشقایی و دولت، در منطقه بویراحمد علیا خیمه زدند و ضمن اخذ مالیات و غرامت از مردم ـ به دلیل غارت فارادنبه و بروجن بوسیله برخی از بویراحمدی‌ها ـ سرتیپ‌خان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بردند و در واقع بازداشت نمودند</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به دنبال این حوادث و گروگان‌گیری دولتی، بویراحمدی‌ها در واسط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جنگ‌هایی که میان امام قلی‌خان رستم ممسنی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معین دهدشتی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معین‌التجار بوشهری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املاک زرخیز ممسنی اتفاق افتاد، حضور یافتند؛ حضوری سرنوشت‌ساز و مؤثر</w:t>
      </w:r>
      <w:r>
        <w:rPr>
          <w:rStyle w:val="FootnoteAnchor"/>
          <w:rtl w:val="true"/>
        </w:rPr>
        <w:footnoteReference w:id="336"/>
      </w:r>
      <w:r>
        <w:rPr>
          <w:rFonts w:ascii="IRNazanin" w:hAnsi="IRNazanin" w:eastAsia="IRNazanin"/>
          <w:color w:val="111111"/>
          <w:sz w:val="28"/>
          <w:sz w:val="28"/>
          <w:szCs w:val="28"/>
          <w:rtl w:val="true"/>
          <w:lang w:bidi="fa-IR"/>
        </w:rPr>
        <w:t xml:space="preserve">جنگ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دورگ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دورگ دهنو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سرآغاز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عشایری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نتیجة کشمکش مذکور بود</w:t>
      </w:r>
      <w:r>
        <w:rPr>
          <w:rStyle w:val="FootnoteAnchor"/>
          <w:rtl w:val="true"/>
        </w:rPr>
        <w:footnoteReference w:id="337"/>
      </w:r>
      <w:r>
        <w:rPr>
          <w:rFonts w:ascii="IRNazanin" w:hAnsi="IRNazanin" w:eastAsia="IRNazanin"/>
          <w:color w:val="111111"/>
          <w:sz w:val="28"/>
          <w:sz w:val="28"/>
          <w:szCs w:val="28"/>
          <w:rtl w:val="true"/>
          <w:lang w:bidi="fa-IR"/>
        </w:rPr>
        <w:t>نیروهای دولتی که در معیت چریک‌های طوایف بکش، جاوید و دشمن زیاری ممسنی، به حوزة رستم ممسنی ـ و ابواب جمعی امام قلی‌خان رستم ـ هجوم برده بردند، خیلی زود به پیروزی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جنگجویان بویراحمد، عرصه را بر نظامیان و چریک‌های محلی تنگ کرد و نهایتاً شکست سختی را بر آنان تحمیل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عقب‌نشینی نمودند و در فهلیان ممسنی با حمایت چریک‌های دیگر از ترکان قشقایی ـ تیره‌های دره‌شوری و کشکولی ـ حملة مجددی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نظامیان این بار نیز هزیمت یافتند و تلفات جانی و مالی بسیاری دادند و جمعی از آنان نیز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شکست مجدد و عقب‌نشینی نظامیان، فرمانده تیپ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ابوالحسن‌خان پورزند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معزول گردید و به جای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محمدخان شاه‌بختی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w:t>
      </w:r>
      <w:r>
        <w:rPr>
          <w:rStyle w:val="FootnoteAnchor"/>
          <w:rtl w:val="true"/>
        </w:rPr>
        <w:footnoteReference w:id="33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 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دورگ مدو به دو لحاظ </w:t>
      </w:r>
      <w:bookmarkStart w:id="278" w:name="pg2334_12626"/>
    </w:p>
    <w:p>
      <w:pPr>
        <w:pStyle w:val="BookText"/>
        <w:rPr/>
      </w:pPr>
      <w:bookmarkEnd w:id="278"/>
      <w:r>
        <w:rPr>
          <w:rFonts w:ascii="IRNazanin" w:hAnsi="IRNazanin" w:eastAsia="IRNazanin"/>
          <w:color w:val="111111"/>
          <w:sz w:val="28"/>
          <w:sz w:val="28"/>
          <w:szCs w:val="28"/>
          <w:rtl w:val="true"/>
          <w:lang w:bidi="fa-IR"/>
        </w:rPr>
        <w:t>کاملاً به سود عشایر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لحاظ تسلیحات؛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 از غنایم جنگی فراوانی که طی دو نبرد به دست بویراحمدیها افتاد، در حدود هفتصد قبضه تفنگ و مهماتی که از سوی دولت در میان چریک‌های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کشکولی‌ها و دره‌شوری‌ها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بود تا در جهت کمک به نیروهای حکومت به کار رود، مآلاً در نبردهای بعدی علیه آن نیروها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و شاید مهمتر از اسلحه، از حیث شکست سهمناک و مهیبی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بویراحمد‌ی‌ها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قوای نظامی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ویژه از نظر آن دسته از کلانتران قشقایی که به عنوان رؤسای چریک در جنگ حضور داشتند دور نماند و عامل مهمی در پذیرش اندیشة شورش از سوی آنان بود</w:t>
      </w:r>
      <w:r>
        <w:rPr>
          <w:rFonts w:eastAsia="IRNazanin" w:cs="IRNazanin"/>
          <w:color w:val="111111"/>
          <w:sz w:val="28"/>
          <w:szCs w:val="28"/>
          <w:rtl w:val="true"/>
          <w:lang w:bidi="fa-IR"/>
        </w:rPr>
        <w:t>.»</w:t>
      </w:r>
      <w:r>
        <w:rPr>
          <w:rStyle w:val="FootnoteAnchor"/>
          <w:rtl w:val="true"/>
        </w:rPr>
        <w:footnoteReference w:id="339"/>
      </w:r>
    </w:p>
    <w:p>
      <w:pPr>
        <w:pStyle w:val="Heading3"/>
        <w:numPr>
          <w:ilvl w:val="2"/>
          <w:numId w:val="1"/>
        </w:numPr>
        <w:rPr/>
      </w:pPr>
      <w:bookmarkStart w:id="279" w:name="__RefHeading___Toc2479618_3804643083"/>
      <w:bookmarkStart w:id="280" w:name="_Toc108"/>
      <w:bookmarkEnd w:id="279"/>
      <w:r>
        <w:rPr>
          <w:rtl w:val="true"/>
        </w:rPr>
        <w:t>جنگ مهیب تنگ تامرادی</w:t>
      </w:r>
      <w:bookmarkEnd w:id="280"/>
    </w:p>
    <w:p>
      <w:pPr>
        <w:pStyle w:val="BookText"/>
        <w:rPr/>
      </w:pPr>
      <w:r>
        <w:rPr>
          <w:rFonts w:ascii="IRNazanin" w:hAnsi="IRNazanin" w:eastAsia="IRNazanin"/>
          <w:color w:val="111111"/>
          <w:sz w:val="28"/>
          <w:sz w:val="28"/>
          <w:szCs w:val="28"/>
          <w:rtl w:val="true"/>
          <w:lang w:bidi="fa-IR"/>
        </w:rPr>
        <w:t xml:space="preserve">با موفقیت‌های جنگی بویراحمدی‌ها در جنگ دورگ دهنو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دورگ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شکست سهمگین دولتی‌ها، اقتدار رزمی و دفاعی ایل بویراحمد، بسیار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تا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و نظامیانش، اجازه و قدرت حضور در بویراحمد را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 بویراحمد، نیز در طی نزدیک به دو سال ـ از نیمه دوم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نیمه اول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کمترین رویارویی را با دولتیان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مورد ضبط شده، حضور عده‌ای از جنگجویان بویراحمدی، به طرفداری از قشقایی‌ها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در گردنة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میانة راه شیراز به اردکان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ستون تدارکاتی قشون دولتی را که قصد رسیدن به اردکان را داشت، منهدم کردند و ارتباط قوای شاه‌بختی را با شیراز قطع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سرتیپ‌خان بویراحمدی نیز از موقعیت استفاده کرد و به اتفاق تعدادی از بویراحمدی‌ها به بلوک بیضا حمله کرد و به غارت و چپاول روستاهای آن سامان پرداخت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شورش ایلات قشقایی و بختیاری 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سرانجام با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امیرلشکر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شد؛ و تمام هم و غم رضاشاه و نظامیان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 و 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 بویراحمد گردید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امتیازاتی که حکومت به سران و کلانتران ایلات قشقایی و بختیاری داد، بیش از </w:t>
      </w:r>
    </w:p>
    <w:p>
      <w:pPr>
        <w:pStyle w:val="BookText"/>
        <w:rPr/>
      </w:pPr>
      <w:r>
        <w:rPr>
          <w:rFonts w:ascii="IRNazanin" w:hAnsi="IRNazanin" w:eastAsia="IRNazanin"/>
          <w:color w:val="111111"/>
          <w:sz w:val="28"/>
          <w:sz w:val="28"/>
          <w:szCs w:val="28"/>
          <w:rtl w:val="true"/>
          <w:lang w:bidi="fa-IR"/>
        </w:rPr>
        <w:t>پیش درصدد جذب و جلب آنان در سرکوب ایل بویراحمد،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جنگجویان ایلات مختلف در جهت سرکوب ایل شورشگر، از ترفندهایی بود که در عصر پهلوی، مدام از آن بهره‌برداری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اندیشة مخرب و ویرانگر، احتمالاً از سیاست انگلیسیان نشأت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تقریباً ده سال قبل از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سرکوب ایل بویراحمد پیشنهاد داده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یک اردوی معظم قوی هیچ چیز دیگر نمی‌تواند بویراحمدی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منظم نماید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به عقیدة انگلیسیان،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اردوی معظم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متشکل از سوار قشقایی و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سرجرج بارکلی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ادوارد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طایفه بویراحمدی بواسطة بهره و نتیجه‌ای که از اعمال خود برده و مخصوصاً از اثر حمله‌ای که جدیداً به مسیو پاسک کرده‌اند جسارت زیاد و نفوذ کلی حاصل کرده‌اند و عقیدة مستر بیل آنست که تنبیه آنها جداً لزوم پیدا کرده و این طور اظهار عقیده می‌کند که فقط قوه‌ای که بتوانند چنین خدمتی را به عهده گیرند اردویی خواهد بود متشکل از سوار قشقایی و بختیاری متفقاً</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موافقت و همدستی بین قشقایی و بختیاری برای مطیع کردن این ایل خونخوار غارتگر لازم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اگر از دو طرف به آنها تهاجم نشود بی‌نهایت مشکل خواهد بود که یک طایفة‌کوه‌نشین به این رشادت و فعالیت را بتوان در تنگنا انداخت</w:t>
      </w:r>
      <w:r>
        <w:rPr>
          <w:rFonts w:eastAsia="IRNazanin" w:cs="IRNazanin"/>
          <w:color w:val="111111"/>
          <w:sz w:val="28"/>
          <w:szCs w:val="28"/>
          <w:rtl w:val="true"/>
          <w:lang w:bidi="fa-IR"/>
        </w:rPr>
        <w:t>....»</w:t>
      </w:r>
      <w:r>
        <w:rPr>
          <w:rStyle w:val="FootnoteAnchor"/>
          <w:rtl w:val="true"/>
        </w:rPr>
        <w:footnoteReference w:id="34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اندک اسنادی که امروز در دست است؛ اندیشة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 و 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 بویراحمد، پس از مکاتبات انگلیسیان با دولت ایران ـ در تیرماه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جد در دستور کار حکومت رضاشاه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پنجم تیرماه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مدیر کمپانی نفت انگلیس ـ ایران، در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دربار رضاشاه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تلگرافی از آبادان بتاریخ دیروز رسیده و مشعر است که عملیات ما در ناحیه گچ پوکاک در نزدیکی گچ کروقلی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شمال غربی بوشهر واقع است از طرف عدة‌که بالغ بر یکصد و پنجاه نفر بویراحمدی بودند مورد حمله واقع شده و </w:t>
      </w:r>
    </w:p>
    <w:p>
      <w:pPr>
        <w:pStyle w:val="BookText"/>
        <w:rPr/>
      </w:pPr>
      <w:r>
        <w:rPr>
          <w:rFonts w:ascii="IRNazanin" w:hAnsi="IRNazanin" w:eastAsia="IRNazanin"/>
          <w:color w:val="111111"/>
          <w:sz w:val="28"/>
          <w:sz w:val="28"/>
          <w:szCs w:val="28"/>
          <w:rtl w:val="true"/>
          <w:lang w:bidi="fa-IR"/>
        </w:rPr>
        <w:t>در نتیجه آنجا را غارت کرده و صدماتی به مؤسسات ما وارد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وقایع دیگری که رخ داده و اطلاعی برسد البته بعرض حضرت اشرف خواهد رسانید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در پاسخ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تیمورتاش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میستر جکس عزیزم؛ در جواب مراسله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جاری تحت نمره س</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 زحمت میدهم که خبر شرارت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بویراحمدی در حدود گچ پوکاک قبل از وصول مراسله شریفه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مزبور برای جلب توجه بخود مبادرت باین عمل نموده و خواستند که قوای خود را مهم جلوه بدهند که شاید در شرائط خلع‌سلاح آنها تسهیلاتی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اوامر مقتضیه در سرکوبی آنها صادر شده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مدیر کمپانی نفت انگلیس ـ ایران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توضیحات بیشتری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تجاوز به عملیات امتحانی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گچ پوکک داده است</w:t>
      </w:r>
      <w:r>
        <w:rPr>
          <w:rStyle w:val="FootnoteAnchor"/>
          <w:rtl w:val="true"/>
        </w:rPr>
        <w:footnoteReference w:id="346"/>
      </w:r>
      <w:r>
        <w:rPr>
          <w:rFonts w:ascii="IRNazanin" w:hAnsi="IRNazanin" w:eastAsia="IRNazanin"/>
          <w:color w:val="111111"/>
          <w:sz w:val="28"/>
          <w:sz w:val="28"/>
          <w:szCs w:val="28"/>
          <w:rtl w:val="true"/>
          <w:lang w:bidi="fa-IR"/>
        </w:rPr>
        <w:t xml:space="preserve">هم‌چنین، وی در مورخه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نامه‌ای دیگر به تیمور تاش وزیر دربار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اشرف گرامیم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تشکرات خود را برای مراسلة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بعرض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مراسلة سابق خود غرض از راپورت دادن شرارت بویراحمدیها این بود که اطمینان حاصل کنم که قضیه بعرض حضرت اشرف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بفوریت و بطرز مؤثری اقدام فرموده و باعث خوشوقتی است که اقدامات مقتضی برای مجازات آنها و جلوگیری از تکرار این وقایع که مانند سال قبل خساراتی به کمپانی ما وارد آورده خواهد شد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در هر حال، در پی این مکاتبات ـ آن گونه که تیمورتاش مکتوب نموده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مقتضیه، در سرکوبی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 بویراحمد،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مقتضیه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عملیاتی در تعرض به بویراحمد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خوبی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عملیاتی در تعرض به بویراحمد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ـ مأموریت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قلع و قمع اشرار بویراحمد علیا و سفلی و پاک کردن مناطق مزبور از وجود اخلالگران که به شرارت مشغول و به وسیله تفنگچیان خودشان موجب نا امنی درصفحات فارس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واحدهای جنگی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هنگ پیاده پهلوی از لشکر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به فرماندهی سرهنگ ابراهیم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شده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گروهان مسلسل سنگین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هنگ پیاده نادری از لشگر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به فرماندهی سرهنگ احمد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شده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گروهان مسلسل سنگین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هنگ پیاده رضاپور از لشکر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به فرماندهی سرهنگ طهماسبی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شده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گروهان مسلسل سنگین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یک گردان سوار از هنگ سوار فاتح به فرماندهی سرگرد حسین فاتح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ـ واحدهای حمایتی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یک هنگ توپخانه کوهستانی از لشکر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آتشبار هر آتشبار چهار عراده توپ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یک گردان چریک از افراد قشقایی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چهار فروند طیاره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بمب‌افکن ـ دو دستگاه زره‌پوش که فقط تا اردکان واحد جلودار را پشتیبانی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یک واحد مهندسی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ـ قوای ذخیره و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تیپ شیراز با کلیه عوامل ـ هنگ آهن از 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ـ تدارکات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آشپزخانه و لوازم طبخ ـ خواربار و آذوقه اردو و علیق دواب به وسیله پانصد و پنجاه قاطر کرایه حمل خواهد شد</w:t>
      </w:r>
      <w:r>
        <w:rPr>
          <w:rFonts w:eastAsia="IRNazanin" w:cs="IRNazanin"/>
          <w:color w:val="111111"/>
          <w:sz w:val="28"/>
          <w:szCs w:val="28"/>
          <w:rtl w:val="true"/>
          <w:lang w:bidi="fa-IR"/>
        </w:rPr>
        <w:t>... .»</w:t>
      </w:r>
      <w:r>
        <w:rPr>
          <w:rStyle w:val="FootnoteAnchor"/>
          <w:rtl w:val="true"/>
        </w:rPr>
        <w:footnoteReference w:id="34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صدور حکم عملیاتی به طرح و انشاء آن زمان، فرمان حرکت </w:t>
      </w:r>
    </w:p>
    <w:p>
      <w:pPr>
        <w:pStyle w:val="BookText"/>
        <w:rPr/>
      </w:pPr>
      <w:r>
        <w:rPr>
          <w:rFonts w:ascii="IRNazanin" w:hAnsi="IRNazanin" w:eastAsia="IRNazanin"/>
          <w:color w:val="111111"/>
          <w:sz w:val="28"/>
          <w:sz w:val="28"/>
          <w:szCs w:val="28"/>
          <w:rtl w:val="true"/>
          <w:lang w:bidi="fa-IR"/>
        </w:rPr>
        <w:t>صادر گردید و نیرو به طرف اردکان آهنگ عزیمت نمود و در اردکان فرمانده نیرو برای یک هفته فرمان توقف صادر نمود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به نظر می‌رسد این لشکرکشی گسترده، که بنا به نوشتة یکی از نظامیان حاضر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بود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مسافت بین سرستون و انتهای آن بود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برای نابودی و فنای کامل یک ایل به حرکت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استقرار هنگ‌های عملیاتی ارتش رضاشاه در اردکان، اردوگاه عظیمی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آنان، جنگجویان بویراحمدی ـ که اکنون فرسنگها از منطقه مسکونی خویش فاصله گرفته بودند ـ در تل و تپه‌های اطراف اردکان موضع گرفته و مهیای نبرد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جنگ و خونریزی، برخی از روحانیون مقیم اردکان، به وساطت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نه عشایر دل به این وساطت دادند و نه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تلاش آنها به جایی نرسید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بنا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فولادوند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مهنامه ژاندارمری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فرمانده جنگی عشایر بویراحمد،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لهراسب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لهراسب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سادات پیام رسان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اسلحه به دست گرفتیم تا عمامه یادگار جدتان را از شما نگیرند و کلاه پهلوی سرتان بگذارند و آن وقت مجبور شوید گدایی کنید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در هر حال، چون طرفین شرایط یکدیگر را نپذیرفتند، جنگ اجتناب‌ناپذیر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درگیری‌های مختصر و پراکنده‌ای در اطراف اردوگاه انجام گرفت؛ اما نبرد اصلی در نتیجة شبیخون بویراحمدی‌ها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شبیخونی که به گفته فولادوند،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شب خونین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آورد</w:t>
      </w:r>
      <w:r>
        <w:rPr>
          <w:rFonts w:eastAsia="IRNazanin" w:cs="IRNazanin"/>
          <w:color w:val="111111"/>
          <w:sz w:val="28"/>
          <w:szCs w:val="28"/>
          <w:rtl w:val="true"/>
          <w:lang w:bidi="fa-IR"/>
        </w:rPr>
        <w:t>.»</w:t>
      </w:r>
      <w:r>
        <w:rPr>
          <w:rStyle w:val="FootnoteAnchor"/>
          <w:rtl w:val="true"/>
        </w:rPr>
        <w:footnoteReference w:id="35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بویراحمدی‌ها از جهات مختلف اردوگاه یورش برده و به داخل آن رخنه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شلیک‌های مداوم مسلسل‌های نظامی، نیز مانع پیشروی بویراحمدی‌ها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غربی اردوگاه، عشایر داخل سنگرهای نظامیان گردیده و جنگ تن به تن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دیگر از بویراحمدی‌ها به همراهی و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لهراسب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قلب ستون نظامی </w:t>
      </w:r>
    </w:p>
    <w:p>
      <w:pPr>
        <w:pStyle w:val="BookText"/>
        <w:rPr/>
      </w:pPr>
      <w:r>
        <w:rPr>
          <w:rFonts w:ascii="IRNazanin" w:hAnsi="IRNazanin" w:eastAsia="IRNazanin"/>
          <w:color w:val="111111"/>
          <w:sz w:val="28"/>
          <w:sz w:val="28"/>
          <w:szCs w:val="28"/>
          <w:rtl w:val="true"/>
          <w:lang w:bidi="fa-IR"/>
        </w:rPr>
        <w:t>یورش بردند و هر دو طرف خویش را به زیر رگبار گلوله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دیگر به سمت ستاد نیرو هجوم بردند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شدیدی به روی چادرها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گفتة فولادوند،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یورش به طرف مقر ستاد نیرو با فریاد و ایجاد سر و صدا به لهجة لری شعار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بزنید، بکشید، نترسید، اینها برای جان و مال و ناموس ما آمده‌اند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با فشار همه‌جانبة بویراحمدی‌ها، هزیمت قطعی نظامیان و سقوط اردوگاه نزدیک شده بود؛ اما مقاومت همگانی نظامیان اردوگاه و روشن شدن هوا، موجب نجات آنان و عقب‌نشینی بویراحمدی‌ها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سرگرد پیشداد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نظامیان حاضر در اردوگاه ـ تعداد کشته‌های نظامی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سرباز و یک افسر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مجروحین را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Style w:val="FootnoteAnchor"/>
          <w:rtl w:val="true"/>
        </w:rPr>
        <w:footnoteReference w:id="355"/>
      </w:r>
      <w:r>
        <w:rPr>
          <w:rFonts w:ascii="IRNazanin" w:hAnsi="IRNazanin" w:eastAsia="IRNazanin"/>
          <w:color w:val="111111"/>
          <w:sz w:val="28"/>
          <w:sz w:val="28"/>
          <w:szCs w:val="28"/>
          <w:rtl w:val="true"/>
          <w:lang w:bidi="fa-IR"/>
        </w:rPr>
        <w:t xml:space="preserve">منابع محلی تعداد متقولین بویراحمدی را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کرده‌اند</w:t>
      </w:r>
      <w:r>
        <w:rPr>
          <w:rStyle w:val="FootnoteAnchor"/>
          <w:rtl w:val="true"/>
        </w:rPr>
        <w:footnoteReference w:id="35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بویراحمدی‌ها پس از شبیخون اردکان عقب‌نشینی کردند؛ تا بتوانند دشمن زخم‌خورده و عصبی را به مناطق کوهستانی و صعب‌العبور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سیر اردکان ـ یاسوج درگیری‌های پراکنده و مختصری میان نظامیان و بویراحمدی‌ها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و گریزها بویراحمدی‌ها تلفات و صدماتی بر نظامیان وارد آوردند؛ اما این اقدام آنان تأثیری در پیشروی نظامیان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ده هزار نفری رضاشاه با سلاح‌های مدرن و پیشرفتة روز و با توپخانه و مسلسل؛ در برابر جنگجویانی که برخی از آنان تنها سلاح سرد همراه داشتند ـ به رغم تلفات زیاد ـ دست به عقب‌نشینی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بویراحمدی‌ها، در نزدیکی یاسوج کنونی، در معبری کوهستانی و جنگلی ـ و صعب‌العبور ـ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و منگ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کمین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سنگ و منگ که دو روز و یک شب با شدت تمام ادامه یافت؛ برای هر دو طرف، سنگین و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به رغم آنکه نظامیان، تلفات زیادی ـ نسبت به شبیخون اردکان و درگیری‌های مسیر راه ـ دادند؛ ولی سرانجام موفق به شکست و عقب‌نشینی مجدد بویراحمدی‌ها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 پیشداد، بدون ذکر کشتگان نظامی، تعداد زخمی‌ها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چند افسر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می‌کند</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برخی منابع محلی، تعداد کشته‌های بویراحمدی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می‌کنند</w:t>
      </w:r>
      <w:r>
        <w:rPr>
          <w:rStyle w:val="FootnoteAnchor"/>
          <w:rtl w:val="true"/>
        </w:rPr>
        <w:footnoteReference w:id="358"/>
      </w:r>
      <w:r>
        <w:rPr>
          <w:rFonts w:ascii="IRNazanin" w:hAnsi="IRNazanin" w:eastAsia="IRNazanin"/>
          <w:color w:val="111111"/>
          <w:sz w:val="28"/>
          <w:sz w:val="28"/>
          <w:szCs w:val="28"/>
          <w:rtl w:val="true"/>
          <w:lang w:bidi="fa-IR"/>
        </w:rPr>
        <w:t xml:space="preserve">سرتیپ یکرنگیان، تاریخ این درگیری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مرداد</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است</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با عقب‌نشینی بویراحمدی‌ها، نظامیان روستاهای خالی از سکنة یاسوج و تل خسروی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لشکر عظیم رضاشاه به منطقه بویراحمد و عدم شکست قطعی از بویراحمدی‌ها، تقریباً تمام ساکنین روستاهای مسیر عبور نظامیان، تخلیه نموده پا به فرار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بویراحمد، با هجومی بی‌سابقه مواجه شده بودند و هر آن بیم نابودی کامل آنان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سابقه نداشت که جنگجویان ایل بویراحمد، آن هم با وجود فرمانده دلیر و پرآوازه‌ای نظیر کی‌لهراسب، این گونه شکست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فوق‌العاده، سران و بزرگان ایل را به اندیشة مصالحه و پذیرش برتری نظامیان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جلوگیری از اضمحلال قطعی ایل، در آن هنگامة خطیر و خطرناک؛ چاره‌ای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نامه‌ای برای فرمانده لشکر ـ امیرلشکر حبیب‌الله شیبانی ـ ارسال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 که هیچ اشاره‌ای به درگیری‌های پس از شبیخون اردکان نمی‌کند، بیان نموده که در دشت روم بویراحمد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پیکی از طرف سران یاغی از سرلشگر شیبانی اجازه ملاقات خواست و نامه‌ای از جانب سرتیپ‌خان و شکرالله‌خان ضرغامپور تسلیم فرمانده نیرو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نامه تا آنجا که توانستیم از منابع مطلع که شخصاً در این نبرد شرکت داشته‌اند به دست آوریم از این قرار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نیروی دولتی می‌تواند بدون مانع به طرف بویراحمد علیا و سفلی عزیمت نماید و در مراکز موردنظر به استثنای قلعه لوداب و لنده مستقر شوند و مقدمشان را گرامی می‌داریم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ـ اجازه داده شود عمل خلع‌سلاح را کلانتران بدون دخالت سربازان خود بر </w:t>
      </w:r>
      <w:bookmarkStart w:id="281" w:name="pg2334_12633"/>
    </w:p>
    <w:p>
      <w:pPr>
        <w:pStyle w:val="BookText"/>
        <w:rPr/>
      </w:pPr>
      <w:bookmarkEnd w:id="281"/>
      <w:r>
        <w:rPr>
          <w:rFonts w:ascii="IRNazanin" w:hAnsi="IRNazanin" w:eastAsia="IRNazanin"/>
          <w:color w:val="111111"/>
          <w:sz w:val="28"/>
          <w:sz w:val="28"/>
          <w:szCs w:val="28"/>
          <w:rtl w:val="true"/>
          <w:lang w:bidi="fa-IR"/>
        </w:rPr>
        <w:t>عهده بگیرند و به مدت شش ماه تفنگهای افراد عشایر را خودمان جمع‌آوری و تحویل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تعداد معدودی اسلحه به ما داده شود تا در موقع کوچ به ییلاق برای حفظ جان خودمان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عشایر از اوامر و دستورات فرماندهان پادگانها همه گونه اطاعت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تقاضا داریم در مناطق عشایرنشین بویراحمد پاسگاه امنیه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دولت، عشایر را از استعمال کلاه پهلوی که اجباری شده معاف بفرمایند و در پوشیدن لباس محلی ممانعتی برای افراد عشایر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چون عشایر دچار خسارت شده‌اند دولت تا پنج سال ما را از پرداخت مالیات معاف بفرمایند</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فولادوند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شیبانی نامه ارسالی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پاره کرد و جلوی پای پیک انداخت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احمقانه قابل جواب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عنقریب پاسخ مقتضی را ارتش به نحوی که صلاح بداند به آنها خواهد داد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بدین ترتیب، جنگ میان طرفین اجتناب ناپذیر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بویراحمدی‌ها در دشت روم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سرسپیدار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اردوی نظامی شبیخون زدند؛ اما نبرد اصلی در تنگ تامرادی رخ داد</w:t>
      </w:r>
      <w:r>
        <w:rPr>
          <w:rFonts w:eastAsia="IRNazanin" w:cs="IRNazanin"/>
          <w:color w:val="111111"/>
          <w:sz w:val="28"/>
          <w:szCs w:val="28"/>
          <w:rtl w:val="true"/>
          <w:lang w:bidi="fa-IR"/>
        </w:rPr>
        <w:t>.</w:t>
      </w:r>
    </w:p>
    <w:p>
      <w:pPr>
        <w:pStyle w:val="Heading3"/>
        <w:numPr>
          <w:ilvl w:val="2"/>
          <w:numId w:val="1"/>
        </w:numPr>
        <w:rPr/>
      </w:pPr>
      <w:bookmarkStart w:id="282" w:name="__RefHeading___Toc2479620_3804643083"/>
      <w:bookmarkStart w:id="283" w:name="_Toc109"/>
      <w:bookmarkEnd w:id="282"/>
      <w:r>
        <w:rPr>
          <w:rtl w:val="true"/>
        </w:rPr>
        <w:t>تنگ تامرادی معبری مخوف</w:t>
      </w:r>
      <w:bookmarkEnd w:id="28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یک ماه از لشکرکشی عظیم و همگانی ارتش می‌گذشت و برخوردها و درگیریهای مختصر و شدیدی نیز رخ داده بود و نظامیان علی‌رغم تلفات زیادی که داده بودند، توانسته بودند جنگجویان بویراحمدی را به خاک خویش عقب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واقعه را پیروزی بزرگی برای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روزنامه‌ها همه حاکی از فتح و فیروزی نظامیان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تحت امیر شیبانی، اکنون به نقطه‌ای قدم می‌گذاشت که طبق گفته سخن‌گویان و مبلغان، نه اسکندر توانسته بود از آن بگذرد و نه تیمور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مخصوص شفق سرخ، وقایع را چنین گزارش می‌نماید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گذشته از اردکان و هر طرف فرمان پیش صادر و پنج ـ شش روز قبل آنها را مورد حمله قرار داده و از بالا قوای هوایی از پایین آتش توپخانه و حملات قشون طوری آنها و قلاعشان را زیر آتش گلوله نابود ساختند که دیگر شرارت را به خاطر نخواهند آورد، بر حسب خبر موثق خصوصی، لهراسب که رئیس شجاع آنهاست با چند نفر رؤسای آنها مقتول، سایرین به کلی متواری و داغون شده‌اند و تا به حال چند بار عجز و لابه و استدعای بخشش نموده‌اند پذیرفته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امیرلشکر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قوا درتنگ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کوه گیلویه است</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پیش از ظهر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ستون نظامی با آرایش ذیل وارد تنگ تامرادی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 نادری به فرماندهی احمد معینی مأمور حفظ عقبه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گروهان اول هنگ رضاپور مأمور جناح راست و ارتفاعات شرقی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گروهان اول هنگ پهلوی مأمور سمت چپ و ارتفاعات غربی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اصلی و عمده قوا در خط محور اصلی نفوذ به داخل تنگ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گروهان سرباز به فرماندهی نظام‌الدین دیبا و هشت چریک قشقایی مسئول تدارکات نیرو و پشت سر قوای اصلی</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جنگجویان بویراحمدی در سنگرهای طبیعی خویش ـ سنگها و درختان ـ موضع گرفته تا ستون نظامی به درون تنگه وارد شدند؛ و آن‌گاه که راه عقب‌نشینی و پیشرفت آنها بسته شد، جنگ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شلیک گلوله‌های فراوان و باران تیر، بر سر نظامیان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نظامی اکنون در مخمصه عجیبی گرفتار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 جنگ که اوج آن از حوالی ظهر به بعد بود، بدین گونه سپری شد که گردانهای پهلودار و جلودار تقریباً به محاصره درآمده و بسیاری از نیروهای خویش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زمینی این گردانها که توسط سربازهای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می‌گرفت، قطع شد و فقط با آیینه‌های مخابراتی به یکدیگر علامت می‌دادند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با شدت هر چه تمام تر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نبرد و فردای آن، نیروهای نظامی که کاملاً خود را باخته بودند، با محاصره قطعی و انهدام کامل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گردانهای </w:t>
      </w:r>
    </w:p>
    <w:p>
      <w:pPr>
        <w:pStyle w:val="BookText"/>
        <w:rPr/>
      </w:pPr>
      <w:r>
        <w:rPr>
          <w:rFonts w:ascii="IRNazanin" w:hAnsi="IRNazanin" w:eastAsia="IRNazanin"/>
          <w:color w:val="111111"/>
          <w:sz w:val="28"/>
          <w:sz w:val="28"/>
          <w:szCs w:val="28"/>
          <w:rtl w:val="true"/>
          <w:lang w:bidi="fa-IR"/>
        </w:rPr>
        <w:t>پهلودار در هر دو جناح ـ چپ و راست ـ با تلفات صد در صد از کار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گردانهای کمکی که سعی در نجات محاصره شدگان داشتند، با شکست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ابراهیم‌زند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می‌خواست خط محاصره را بشکند و به کمک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خود به محاصره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 دوم رضاپور که به یاری گردان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جناح راست، شتافته بود به سرنوشت آنها دچار و مضمحل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تحت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پشت ستون، بار و بنه و تدارکات را حفاظت می‌کردند، به محاصره درآمده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ران زخمی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جنگجویان و در رأس آنها لهراسب، بیش از همه بویراحمدیها بر تلفات نظامیان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جنگ طولانی‌تر می‌شد، تعداد زیادتری از نظامیان به خاک و خون کشیده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فولادوند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نویسندة خاطرات نظامیان، دورنمای نبرد را در روزهای اول و دوم، این‌گونه به تصویر کشیده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گردانهای پهلودار، وسیله مأموران ارتباط زمینی تماس خود را با اشرار گزارش دادند و در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گزارشی به همین منوال از قوای عقبه به فرمانده نیرو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فواصل 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گردانهای پهلودار گزارش دادند، دشمن تلاش می‌کند ما را به محاصره درآورد و تقاضای کمک فوری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زمینی یگانهای مزبور قطع و با آیینه مخابراتی گزارش دادند دشمن از هر طرف و هر نقطه حتی جلوی پای ما می‌جوشد و به نبرد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شب نبرد ادامه داشت و صبح، نیروی عقبدار گزارش داد با تلاش و مقاومت شدید و تلفات نسبتاً سنگین که یک سروان و دو ستوان جزو شهدا هستند توانستیم اشرار را به عقب برانیم و سرهنگ احمد معینی از ناحیه گوش مورد اصابت گلوله واقع و به عقب ستون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گروهان اول رضاپور، گزارش داد؛ دشمن از تاریکی شب و آشنایی به محل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محاصره کامل درآورده، تلفات متوسط و تعداد مجروحین قابل توجه است و سرگرد محمد افشار فرمانده گردان از ناحیه شکم مورد اصابت گلوله اشرار قرار گرفته، حال وی وخیم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گردان یکم هنگ پهلوی که حفظ چپ نیرو بر عهده وی محول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 </w:t>
      </w:r>
    </w:p>
    <w:p>
      <w:pPr>
        <w:pStyle w:val="BookText"/>
        <w:rPr/>
      </w:pPr>
      <w:r>
        <w:rPr>
          <w:rFonts w:ascii="IRNazanin" w:hAnsi="IRNazanin" w:eastAsia="IRNazanin"/>
          <w:color w:val="111111"/>
          <w:sz w:val="28"/>
          <w:sz w:val="28"/>
          <w:szCs w:val="28"/>
          <w:rtl w:val="true"/>
          <w:lang w:bidi="fa-IR"/>
        </w:rPr>
        <w:t>ناراحت‌کننده‌ای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سرهنگ ابراهیم‌زند فرمانده هنگ مأمور شد با یک گردان، شخصاً به کمک یگان مزبور بشتابد و از محاصره گردان درگیر شده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گردان یکم کمکی، نه تنها نتوانست کاری انجام دهد، بلکه دشمن با شیوه‌های عشایری که ویژه جنگهای کوهستانی است موفق گردید ارتباط آنها را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محاصره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زند وضع خطرناک خویش را گزارش داد، و اضافه کرد هرگاه توپخانه و نیروی هوایی به یاری محصورین نشتابد، موقعیت ما هر لحظه وخیم‌تر خواهد شد، لیکن این تقاضا تقریباً حساب نشده بود، زیرا نیروی هوایی منحصر به چهار فروند هواپیمای اکتشافی بمب افکن بود که به مناسبت فزونی تعداد مجروحین، تعدادی از آنان را به شیراز انتقال می‌داد، از طرفی بمبهایی که از هواپیما به طرف هدف فرستاده می‌شد در کوهستان قدرت تخریبی چندانی نداشت و تیراندازی آتشبارها نیز به علت ثابت نبودن هدفها که اشرار از پشت سنگی به پشت سنگ دیگر می‌خزیدند و وجود صخره‌های بزرگ نمی‌توانست در مضمحل کردن دشمن نقش مؤثری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مع‌ذالک همه این عوامل دست به کار شدند و از تلاش آنها نیز نتیجه‌ای عاید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دوم هنگ رضاپور هم که مأموریت یافته بود گردان پهلودار جناح راست را نجات دهد به سرنوشت گردان دوم هنگ پهلوی دچار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شدن گردانهای عملیاتی، وصول اخبار موحش دیگر دایر بر وارد شدن تلفات و افزایش تعداد مجروحین و نبودن وسائل کافی برای زخم‌بندی و انتقال آنها به بیمارستان و عدم امکان بیرون بردن مقتولین از صحنه کارزار، فرمانده نیرو را در یک موقعیت بسیار دشوار قرار داده بود، بویژه آنکه گزارش رسید سرگرد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بهترین فرماندهان گردان بود و ستوان جوان میرفخرایی مجروح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اشرار اسیر گردید و تلاش برای پس گرفتن وی به جایی نرسید و این افسر بر اثر جراحات وارده به هلاکت رسیده است</w:t>
      </w:r>
      <w:r>
        <w:rPr>
          <w:rStyle w:val="FootnoteAnchor"/>
          <w:rtl w:val="true"/>
        </w:rPr>
        <w:footnoteReference w:id="36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نبرد دو روز دیگر نیز ادامه داشت، اما نه به شدت روزهای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کمتر دست به تحرک می‌یا‌زیدند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گردانهای کمکی جناحین نبرد با تلفات </w:t>
      </w:r>
    </w:p>
    <w:p>
      <w:pPr>
        <w:pStyle w:val="BookText"/>
        <w:rPr/>
      </w:pPr>
      <w:r>
        <w:rPr>
          <w:rFonts w:ascii="IRNazanin" w:hAnsi="IRNazanin" w:eastAsia="IRNazanin"/>
          <w:color w:val="111111"/>
          <w:sz w:val="28"/>
          <w:sz w:val="28"/>
          <w:szCs w:val="28"/>
          <w:rtl w:val="true"/>
          <w:lang w:bidi="fa-IR"/>
        </w:rPr>
        <w:t>سنگین، تنها، راه نجات خویش را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گردان کمکی پهلودار جناح چپ به فرماندهی سرهنگ زند، تنها توانست خط محاصره را بشکند و عقب‌نشینی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جناح راست، گردان دوم هنگ رضاپور به همان وضع آشفته و مضمحل گردان اول دچار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لهراسب با عده‌ای از مردان زبده خویش همچنان ستون نظامی را زیر آتش دقیق خود داشت و امکان پیشروی را از آنها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شلیکهای دقیق پی در پی جنگجویان، به علاوه تاکتیک جنگی ویژه کوهستان ـ خاصه تنگه‌ها ـ امان نظامیان را بریده از کار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تاکتیک ویژه، که در تاریخ نظامی ایران سابقه داشت، همانا پرتاب سنگهای بزرگ و کوچک است، که به دشمن محاصره شده آسیب‌های فراوان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نیروهای نظامی، اکنون به نجات جان خویش منوط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فولادوند، به دستور فرمانده ستون، نظامیان سعی در اشغال نقطه کوهستانی و ارتفاع مقابل مقر لهراسب نمودند که با تحمل مشقات فراوان و تلفات زیاد عملی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صعود به نوک قله، قاطر حامل بی‌سیم مرتبط با تهران ـ قصر رضاشاه ـ و تلگراف‌چی هر دو هدف قرار گرفتند و بدین ترتیب ارتباط ستون با مرکز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ارتباط و عدم اطلاع از وضع نیرو، رضاشاه را در نگرانی بسیاری قرار داده بود</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فردای آن شب، با مداوای بی‌سیم‌چی مجروح و نیز انتقال بی‌سیم اصلی به بالای ارتفاعات، ارتباط با تهران برقرار 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روز از نبرد سنگین و خونین در تنگ تامرادی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سرلشکر شیبانی با تلفات بسیار و صدمات فراوان شکست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رضاشاه نیز دریافت و دستور عقب‌نشینی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شورایی جنگی در مرکز و نیز در تنگ تامرادی تشکیل شد، و به دنبال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رؤسای ارکان ستاد عملیاتی و فرماندهان هنگهای چهارگانه در امر عقب‌نشینی و تخلیه تنگ وحدت نظر پیدا کردند و ترک این معبر تاریخی که بعضیها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دهلیز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نهاده‌اند مورد تأیید سرلشکر شیبانی قرار گرفت و پس از کسب اجازه از پیشگاه شاهنشاه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تهیه </w:t>
      </w:r>
    </w:p>
    <w:p>
      <w:pPr>
        <w:pStyle w:val="BookText"/>
        <w:rPr/>
      </w:pPr>
      <w:r>
        <w:rPr>
          <w:rFonts w:ascii="IRNazanin" w:hAnsi="IRNazanin" w:eastAsia="IRNazanin"/>
          <w:color w:val="111111"/>
          <w:sz w:val="28"/>
          <w:sz w:val="28"/>
          <w:szCs w:val="28"/>
          <w:rtl w:val="true"/>
          <w:lang w:bidi="fa-IR"/>
        </w:rPr>
        <w:t>مقدمات، به موقع اجرا گذارده شد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وضع بحرانی و رقت‌بار نیروهای نظامی که از هر طرف توسط جنگجویان بویراحمدی در محاصره و فشار بودند، چنان وخیم بود که همگی، هر لحظه مرگ را به چشم خویش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 فرد نظامی به محض اتمام مهماتش، گلوله آخر را نثار جان خویش می‌نمود</w:t>
      </w:r>
      <w:r>
        <w:rPr>
          <w:rStyle w:val="FootnoteAnchor"/>
          <w:rtl w:val="true"/>
        </w:rPr>
        <w:footnoteReference w:id="367"/>
      </w:r>
      <w:r>
        <w:rPr>
          <w:rFonts w:ascii="IRNazanin" w:hAnsi="IRNazanin" w:eastAsia="IRNazanin"/>
          <w:color w:val="111111"/>
          <w:sz w:val="28"/>
          <w:sz w:val="28"/>
          <w:szCs w:val="28"/>
          <w:rtl w:val="true"/>
          <w:lang w:bidi="fa-IR"/>
        </w:rPr>
        <w:t>حتی سرلشکر شیبانی، خود را برای خودکشی در آخرین لحظات آماده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این وضع نابسامان و آشفته را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چهارمین روز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 تامرادی از سیمای خسته افسران و سربازان که می‌بایست با شکم گرسنه و کامی تشنه و مشاهده مناظر کشتگان و وضع وخیم و رقت‌بار زخمیها که در درد و خون غوطه‌ور بودند، به نبرد ادامه دهند، آثار یأس مشهود بود و برای فرماندهان یگانها و سرلشکر شیبانی مسلم شد که اگر بدان منوال جنگ ادامه یابد، بیهوده جان به هدر دادن است و نوعی 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روحیه و نیروی پایداری به سرعت رو به کاهش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افسران که در آن روز در ستاد نیرو بوده‌اند 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وضع نیروی ده هزار نفری در تنگ تامرادی به قدری وخیم و تکان‌دهنده بود که سرلشکر شیبانی اسلحه کمری خویش را برای آخرین لحظه در صورتی که وخامت اوضاع به اسارت منتهی گردد به قصد خودکشی آماده کرده بود</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بر اساس نظر شورای جنگی نظامیان در تنگ تامرادی و در مرکز، دستور عقب‌نشینی و خاتمه جنگ داده شده؛ و بدین ترتیب آنها با تحمل تلفات زیاد، شکست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فولادوند می‌نویسد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برآوردی که در شورای جنگی نیرو به عمل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سربازان مقتول در دو گردان محاصره شده و یگانهایی که به کمک آنها شتافته بودند، همچنین تلفات وارده به قسمت عقبدار در طول چهار روز نبرد به یک هزار نفر تخمین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شمارة سربازان زخمی به چهارصد نفر بالغ گردید، که از این </w:t>
      </w:r>
      <w:bookmarkStart w:id="284" w:name="pg2334_12639"/>
    </w:p>
    <w:p>
      <w:pPr>
        <w:pStyle w:val="BookText"/>
        <w:rPr/>
      </w:pPr>
      <w:bookmarkEnd w:id="284"/>
      <w:r>
        <w:rPr>
          <w:rFonts w:ascii="IRNazanin" w:hAnsi="IRNazanin" w:eastAsia="IRNazanin"/>
          <w:color w:val="111111"/>
          <w:sz w:val="28"/>
          <w:sz w:val="28"/>
          <w:szCs w:val="28"/>
          <w:rtl w:val="true"/>
          <w:lang w:bidi="fa-IR"/>
        </w:rPr>
        <w:t>تعداد، معدودی به علت نرسیدن وسایل درمانی جان سپردند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از سوی دیگر چریک‌های قشقایی به رهبری ناصرخان قشقایی به جهت سابقه دوستی و رفاقت خود و پدرش با خوانین و سران بویراحمدی، دست به کار شدند و با فرستادن پیکهایی نزد آنها، پیشنهاد آتش‌بس و عقب‌نشینی نظامیان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بویراحمدی، بالاخره موضوع پیشنهادی را پذیرفتند و تنها لهراسب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 و جدلهای فراوان و توسل به پند و اندرز و التماس، لهراسب مجاب شد و تقاضای قشقاییها ـ که اکنون مصالحه‌جویان درگیری شده بودند ـ مورد موافقت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باقی ماندة نیروهای نظامی، بدون اینکه بتوانند اجساد، وسائل و بار و بنه خویش را با خود ببرند، عقب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گونه لشکرکشی ده هزار نفری حکومت رضاشاه برای تنبیه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 و 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بویراحمد، تنها حاصلی که در پی داشت شکست فاحش نظامیان ـ و به تبع آن دولت ـ بود، به علاوه تلفات بسیار زیاد و رسوایی عقب‌نشینی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ماندة نیروهای تحت امر شیبانی به فهلیان ممسنی عقب نشستند و در آنجا با تقویت نیروهای کمکی و امدادی به شیراز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فولادوند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عقب‌نشینی نظامیان در تنگ تامرادی و تصمیم رضاشاه به این عقب‌نشینی، آن‌چنان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سرنوشت تمام خطه فارس و جنوب ایران را تغییر داد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وی البته مشخص نمی‌کند، چگونه</w:t>
      </w:r>
      <w:r>
        <w:rPr>
          <w:rFonts w:eastAsia="IRNazanin" w:cs="IRNazanin"/>
          <w:color w:val="111111"/>
          <w:sz w:val="28"/>
          <w:szCs w:val="28"/>
          <w:rtl w:val="true"/>
          <w:lang w:bidi="fa-IR"/>
        </w:rPr>
        <w:t>!</w:t>
      </w:r>
    </w:p>
    <w:p>
      <w:pPr>
        <w:pStyle w:val="Heading3"/>
        <w:numPr>
          <w:ilvl w:val="2"/>
          <w:numId w:val="1"/>
        </w:numPr>
        <w:rPr/>
      </w:pPr>
      <w:bookmarkStart w:id="285" w:name="__RefHeading___Toc2479622_3804643083"/>
      <w:bookmarkStart w:id="286" w:name="_Toc110"/>
      <w:bookmarkEnd w:id="285"/>
      <w:r>
        <w:rPr>
          <w:rtl w:val="true"/>
        </w:rPr>
        <w:t>پس از جنگ</w:t>
      </w:r>
      <w:bookmarkEnd w:id="286"/>
    </w:p>
    <w:p>
      <w:pPr>
        <w:pStyle w:val="BookText"/>
        <w:rPr/>
      </w:pPr>
      <w:r>
        <w:rPr>
          <w:rFonts w:ascii="IRNazanin" w:hAnsi="IRNazanin" w:eastAsia="IRNazanin"/>
          <w:color w:val="111111"/>
          <w:sz w:val="28"/>
          <w:sz w:val="28"/>
          <w:szCs w:val="28"/>
          <w:rtl w:val="true"/>
          <w:lang w:bidi="fa-IR"/>
        </w:rPr>
        <w:t>نبرد تنگ تامرادی، ضربة هولناکی بر نظامیان رضاشاه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مختلف، ارقام متفاوتی از تلفات نظامیان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فولادوند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یکهزار و دویست افسر و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هشتصد سرباز زخمی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دارد</w:t>
      </w:r>
      <w:r>
        <w:rPr>
          <w:rStyle w:val="FootnoteAnchor"/>
          <w:rtl w:val="true"/>
        </w:rPr>
        <w:footnoteReference w:id="371"/>
      </w:r>
      <w:r>
        <w:rPr>
          <w:rFonts w:ascii="IRNazanin" w:hAnsi="IRNazanin" w:eastAsia="IRNazanin"/>
          <w:color w:val="111111"/>
          <w:sz w:val="28"/>
          <w:sz w:val="28"/>
          <w:szCs w:val="28"/>
          <w:rtl w:val="true"/>
          <w:lang w:bidi="fa-IR"/>
        </w:rPr>
        <w:t xml:space="preserve">مؤلفان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پنجاه ساله نیروی زمینی شاهنشاهی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عملیات فوق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افسر و درجه دار و سرباز دلیر نیروی زمینی شاهنشاه </w:t>
      </w:r>
    </w:p>
    <w:p>
      <w:pPr>
        <w:pStyle w:val="BookText"/>
        <w:rPr/>
      </w:pPr>
      <w:r>
        <w:rPr>
          <w:rFonts w:ascii="IRNazanin" w:hAnsi="IRNazanin" w:eastAsia="IRNazanin"/>
          <w:color w:val="111111"/>
          <w:sz w:val="28"/>
          <w:sz w:val="28"/>
          <w:szCs w:val="28"/>
          <w:rtl w:val="true"/>
          <w:lang w:bidi="fa-IR"/>
        </w:rPr>
        <w:t xml:space="preserve">شربت شهادت نوشیدند و بیش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نیز به سختی مجروح گردید</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سردار اسعد، وزیر جنگ رضاشاه، با تجاهل نسبت به این حادثة مهم؛ تعداد مقتولین و مجروحین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قشون امیرلشکر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هشتصد نفر ذکر می‌کند</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قدرت ایل بویراحمد، پس از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تامرادی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پیش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حدود چهار ماه بعد، جنگجوی نامی بویراحمد‌ی‌ها،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لهراسب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کی‌لهراس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درگیری کم‌اهمیتی با نظامیان ـ در حوزه ممسنی ـ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لهراسب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جنگجویان بویراحمدی هزیمت یافتند؛ که هیبت رزمی و اقتدار سیاسی ایل بویراحمد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قتل کی‌لهراسب، مساوی با سلطة دولتیان بر ایل بویراحمد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فشاری که ایل بویراحمد پس از قتل کی‌لهراسب، از حکومت رضاشاه متحمل گردید؛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نظامی، حاکم مطلق منطقه گشت؛ و ظلم و تعدی،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خوانین بویراحمد تسلیم دولتیان شدند و به همراه خانواده‌هایشان ـ همچون دیگر ایلات جنوب ـ در تهران نگه داشته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کلانتران ایل بویراحمد و ممسنی ـ و برخی از بختیاری‌ها ـ اعدام گردیدند؛ و فرزندان آنان تا اواخر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موفق به خروج از تهران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عامة مردم، لامحاله همه‌گونه جور و جفا را متحمل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اسکان اجباری یا تخته قاپو، در واقع از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تدریج در بویراحمد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خلع‌سلاح عشایر، به آسانی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سربازی ـ که مردم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ـ بدون واکنش مؤثری،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سختگیرانه و بیرحمانه ای از جانب حکومت نظامی اعمال و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نظامی، حتی نام دهات و برخی طوایف را تغییر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بویراحمد، به اسامی سرهنگ جهانبانی و فرزندانش نام‌گذاری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جهان‌آباد، منصورآباد، حسین‌آباد، امیرآباد و</w:t>
      </w:r>
      <w:r>
        <w:rPr>
          <w:rFonts w:eastAsia="IRNazanin" w:cs="IRNazanin"/>
          <w:color w:val="111111"/>
          <w:sz w:val="28"/>
          <w:szCs w:val="28"/>
          <w:rtl w:val="true"/>
          <w:lang w:bidi="fa-IR"/>
        </w:rPr>
        <w:t>...</w:t>
      </w:r>
      <w:r>
        <w:rPr>
          <w:rStyle w:val="FootnoteAnchor"/>
          <w:rtl w:val="true"/>
        </w:rPr>
        <w:footnoteReference w:id="37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سرهنگ جهانبانی، در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کدخدای طایفة قاید گیوی در دشتروم بویراحمد،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ملابهمن، از این تاریخ شما به کدخدایی قریه جدیدالاحداث جهان‌آباد که در دشت روم ساخته شده برقرار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طایفه سپرده به شما دیگر اسم قایدگیوی نداشته بلکه رعیت جهان‌آباد دشت‌روم است</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در بویراحمد، حتی اسکان‌شده‌ها را مجبور می‌کردند، در زمین‌های زراعی محصولاتی بکارند که نه اطلاعی از چگونگی کاشت، داشت و برداشت آن داشتند و نه امکانات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در دست است که حاکم نظامی منطقه سرهنگ دوم پارس تبار در آگهی مورخة </w:t>
      </w:r>
      <w:r>
        <w:rPr>
          <w:rFonts w:eastAsia="IRNazanin" w:cs="IRNazanin"/>
          <w:color w:val="111111"/>
          <w:sz w:val="28"/>
          <w:szCs w:val="28"/>
          <w:lang w:bidi="fa-IR"/>
        </w:rPr>
        <w:t>21/10/1318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سرپرستان و دهداران حوزة 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کشت شلتوک به طور کلی در حوزه تلخسرو و بویراحمد ممنوع بوده و بایستی به جای زراعت شلتوک کنف کاشته شود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حاکم نظامی خود معترف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رعایا اطلاع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 محصولات جدید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چون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زراعت شلتوک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 ـ پنبه ـ کتان ـ کنجد ـ کرچک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نمایند و برای کشت و زارعت هر یک از محصولاتی که ذکر شده رعایا اطلاع کافی ندارند به اداره کشاورزی مراجعه نموده البته دستور و تعلیمات لازمه کامل به آنها داده خواهد شد</w:t>
      </w:r>
      <w:r>
        <w:rPr>
          <w:rFonts w:eastAsia="IRNazanin" w:cs="IRNazanin"/>
          <w:color w:val="111111"/>
          <w:sz w:val="28"/>
          <w:szCs w:val="28"/>
          <w:rtl w:val="true"/>
          <w:lang w:bidi="fa-IR"/>
        </w:rPr>
        <w:t>...»</w:t>
      </w:r>
      <w:r>
        <w:rPr>
          <w:rStyle w:val="FootnoteAnchor"/>
          <w:rtl w:val="true"/>
        </w:rPr>
        <w:footnoteReference w:id="37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تسلط حکومت نظامی چنان بود که به راحتی دست به اعدام افراد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نویسنده بومی تعداد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ذکر می‌کند که در زمان زمامداری سرهنگ محمدحسین میرزا جهانبانی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بویراحمد و بهبهان اعدام شده‌اند </w:t>
      </w:r>
      <w:r>
        <w:rPr>
          <w:rStyle w:val="FootnoteAnchor"/>
          <w:rtl w:val="true"/>
        </w:rPr>
        <w:footnoteReference w:id="378"/>
      </w:r>
      <w:r>
        <w:rPr>
          <w:rFonts w:ascii="IRNazanin" w:hAnsi="IRNazanin" w:eastAsia="IRNazanin"/>
          <w:color w:val="111111"/>
          <w:sz w:val="28"/>
          <w:sz w:val="28"/>
          <w:szCs w:val="28"/>
          <w:rtl w:val="true"/>
          <w:lang w:bidi="fa-IR"/>
        </w:rPr>
        <w:t>به نظر می‌رسد جرم برخی از آنان بسیار سبک و عادی بوده؛ و احتمالاً برای ایجاد رعب و وحشت بیشتر در میان ایلات، اعدام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اتهام سرقت یک رأس گوسفند اعدام می‌شود؛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ملاعلی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اغتشاش و تیراندازی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فردی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خانبابا سی‌سختی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اتهام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تیر فشنگ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87" w:name="pg2334_12642"/>
    </w:p>
    <w:p>
      <w:pPr>
        <w:pStyle w:val="BookText"/>
        <w:rPr/>
      </w:pPr>
      <w:bookmarkEnd w:id="287"/>
      <w:r>
        <w:rPr>
          <w:rFonts w:ascii="IRNazanin" w:hAnsi="IRNazanin" w:eastAsia="IRNazanin"/>
          <w:color w:val="111111"/>
          <w:sz w:val="28"/>
          <w:sz w:val="28"/>
          <w:szCs w:val="28"/>
          <w:rtl w:val="true"/>
          <w:lang w:bidi="fa-IR"/>
        </w:rPr>
        <w:t>کسی فروخته بود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در هر حال، اوضاع منطقه کهگیلویه و بویراحمد، تا زمان خلع رضاشاه بدین گونه بوده است</w:t>
      </w:r>
      <w:r>
        <w:rPr>
          <w:rFonts w:eastAsia="IRNazanin" w:cs="IRNazanin"/>
          <w:color w:val="111111"/>
          <w:sz w:val="28"/>
          <w:szCs w:val="28"/>
          <w:rtl w:val="true"/>
          <w:lang w:bidi="fa-IR"/>
        </w:rPr>
        <w:t>.</w:t>
      </w:r>
    </w:p>
    <w:p>
      <w:pPr>
        <w:pStyle w:val="Heading3"/>
        <w:numPr>
          <w:ilvl w:val="2"/>
          <w:numId w:val="1"/>
        </w:numPr>
        <w:rPr/>
      </w:pPr>
      <w:bookmarkStart w:id="288" w:name="__RefHeading___Toc2479624_3804643083"/>
      <w:bookmarkStart w:id="289" w:name="_Toc111"/>
      <w:bookmarkEnd w:id="288"/>
      <w:r>
        <w:rPr>
          <w:rtl w:val="true"/>
        </w:rPr>
        <w:t>ایل بویراحمد و پهلوی دوم</w:t>
      </w:r>
      <w:bookmarkEnd w:id="289"/>
    </w:p>
    <w:p>
      <w:pPr>
        <w:pStyle w:val="BookText"/>
        <w:rPr/>
      </w:pPr>
      <w:r>
        <w:rPr>
          <w:rFonts w:ascii="IRNazanin" w:hAnsi="IRNazanin" w:eastAsia="IRNazanin"/>
          <w:color w:val="111111"/>
          <w:sz w:val="28"/>
          <w:sz w:val="28"/>
          <w:szCs w:val="28"/>
          <w:rtl w:val="true"/>
          <w:lang w:bidi="fa-IR"/>
        </w:rPr>
        <w:t>دوره حاکمیت مستبدانة رضاشاه، که حکومت‌های نظامی مستقر در ایلات، تبلور عینی آن بود، بالاخره به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کوه گیلویه و 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فرمانداران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منطقه حاکم کرده بود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با پیشامد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 رضاشاه از قدرت، فرزندان خوانین از پایتخت کشور فرار کردند و به میان ایل خویش بازگشتند</w:t>
      </w:r>
      <w:r>
        <w:rPr>
          <w:rFonts w:eastAsia="IRNazanin" w:cs="IRNazanin"/>
          <w:color w:val="111111"/>
          <w:sz w:val="28"/>
          <w:szCs w:val="28"/>
          <w:rtl w:val="true"/>
          <w:lang w:bidi="fa-IR"/>
        </w:rPr>
        <w:t>.</w:t>
      </w:r>
      <w:r>
        <w:rPr>
          <w:rStyle w:val="FootnoteAnchor"/>
          <w:rtl w:val="true"/>
        </w:rPr>
        <w:footnoteReference w:id="38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این تبعید‌شدگان که پس از سالها دوری و هجران پا به میان ایل می‌گذاشتند، با همیاری مردم ایل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زجر کشیده و خشمگین که از جور و جفای حکومت نظامی به تنگ آمده بودند، به مقر نظامیان ـ شهر تل خسروی بویراحمد ـ که در واقع مقر ظلم و ستم بود، هجوم برده و علاوه بر غارت شهر، تمام ساختمانهای آن را ویران کردند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این گونه همکاری با فرزندان خوانین، و برخورد با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نظامیان و دولتیان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مساعد بود برای اقدامات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فرزندان خوانین و بزرگتر و معروفتر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عبدالله‌خان ضرغامپور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شکرالله‌خان قرار داشت که به اقتضای سن و تجربه می‌توانست مردم خشمگین از نظامیان را به طغیان و عصیان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افراد مسلح ایل بویراحمد را در حمله به پادگان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پشت کوه دنا، رهبری کرد و آن را خلع‌سلاح نمود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 بویراحمد در یک اقدام هماهنگ، با تعداد کثیری تفنگچی، به همراه جنگجویان ایل قشقایی، پادگان سمیرم را قتل عام و خلع‌سلاح نمود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این گونه اقدامات مسلحانه، وضعیت آشفته کشور و عاقبت شاه جوان آن را بیش از پیش بغرنج و پیچیده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جهانی دوم، تأثیر سیاسی خویش را بر ایران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و جنوب کشور در اشغال بیگانگان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رضاشاهی هیچ اقدام مؤثری نمی‌توانست انجام دهد و بنابراین آتیه کشور در یک ابهام کلی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داشت، اتحادیه ایلات و عشایر ـ خاصه در جنوب ـ حکومت پهلوی دوم را که بر اثر تغییر و تحولات جهانی سخت در معرض تهدید بود، سرنگون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سمیرم که از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می‌بردند،</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بازتاب گسترده‌ای در مطبوعات و نیز در مجلس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حبیب‌الله نوبخت نماینده مجلس،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استیضاح قرار داده آن را به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فارس متهم ساخت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به علاوه، برخی دیگر از نمایندگان مجلس، مقصر اصلی واقعه سمیرم را ارتش قلمداد کرده و حتی شاه را زیر سؤال بردند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معهذا این مهم خیلی زود از هم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 بویراحمد، و به تبع آن ایلات کهگیلویه، در اثر اقدامات ناسنجیده و تهدیدآمیز عبدالله‌خان و مشاوران زیاده‌خواه وی، نه تنها اتحادشان از هم پاشید، که مقابل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اشتباه عبدالله خان و تبختر بی‌دلیل او ـ که به زودی به این قدرت ظاهری غره شده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بویراحمدیها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تأثیر برخی مشاوران زیاده‌خواه عبدالله‌خان در حمله او و ابواب جمعی وی ـ بویراحمد سفلی ـ به مناطق بویراحمد علیا کم نبوده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خان با لشکریان مسلح خویش، مناطق مربوط به بویراحمد </w:t>
      </w:r>
    </w:p>
    <w:p>
      <w:pPr>
        <w:pStyle w:val="BookText"/>
        <w:rPr/>
      </w:pPr>
      <w:r>
        <w:rPr>
          <w:rFonts w:ascii="IRNazanin" w:hAnsi="IRNazanin" w:eastAsia="IRNazanin"/>
          <w:color w:val="111111"/>
          <w:sz w:val="28"/>
          <w:sz w:val="28"/>
          <w:szCs w:val="28"/>
          <w:rtl w:val="true"/>
          <w:lang w:bidi="fa-IR"/>
        </w:rPr>
        <w:t>علیا را که عموزادگانش حاکم آن محسوب می‌شدند به تصرف درآورد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قلاع خوانین بویراحمد علیا، توسط لشکریان عبدالله خان و با کمک مواد منفجره‌ای که آلمانیهای ساکن بویراحمد</w:t>
      </w:r>
      <w:r>
        <w:rPr>
          <w:rStyle w:val="FootnoteAnchor"/>
          <w:rtl w:val="true"/>
        </w:rPr>
        <w:footnoteReference w:id="389"/>
      </w:r>
      <w:r>
        <w:rPr>
          <w:rFonts w:ascii="IRNazanin" w:hAnsi="IRNazanin" w:eastAsia="IRNazanin"/>
          <w:color w:val="111111"/>
          <w:sz w:val="28"/>
          <w:sz w:val="28"/>
          <w:szCs w:val="28"/>
          <w:rtl w:val="true"/>
          <w:lang w:bidi="fa-IR"/>
        </w:rPr>
        <w:t>در اختیارشان گذاشته بودند، به تصرف درآمد</w:t>
      </w:r>
      <w:r>
        <w:rPr>
          <w:rFonts w:eastAsia="IRNazanin" w:cs="IRNazanin"/>
          <w:color w:val="111111"/>
          <w:sz w:val="28"/>
          <w:szCs w:val="28"/>
          <w:rtl w:val="true"/>
          <w:lang w:bidi="fa-IR"/>
        </w:rPr>
        <w:t>.</w:t>
      </w:r>
      <w:r>
        <w:rPr>
          <w:rStyle w:val="FootnoteAnchor"/>
          <w:rtl w:val="true"/>
        </w:rPr>
        <w:footnoteReference w:id="39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جنگهای خونین بویراحمد علیا و سفلی آغاز شد و تا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اختلاف عمیقی میان بویراحمدی‌ها ایجاد شد و برای همیشه رگه‌های آن برجا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جنگها و کشمکش‌های داخلی میان خوانین و کدخدایان بویراحمد علیا و سفلی فروکش کرده بود، اتحاد دیگری میان ایلات قشقایی، بویراحمد علیا، ایلات ساکن بوشهر و ایل ممسنی تشکیل گردید و نهضتی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 موجودیت یافت</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این اتحادیه موفق شد پادگانی را در کازرون خلع‌سلاح نماید و با کمک حیات داودیها و تنگستانیها که بوشهر را اشغال کرده بودند، به سوی شیراز روان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اختلاف بویراحمدیها و قشقایی‌ها، ظاهراً بر سر تقسیم غنائم، شیراز از تسخیر نجات یافت و پیش از حمله به شیراز اتحادیه از هم پاشید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البته برخی از خواسته‌های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عمل پوشید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در این کشمکش محلی و مملکتی، البته ایل بویراحمد، خود به دو بخش متعارض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بویراحمد سفلی به رهبری عبدالله‌خان و برادر ناتنی‌اش خسروخان علیه نهضت جنوب موضع‌گیری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دنباله اختلاف میان ایل بویراحمد، در تیپ بهبهان حضور </w:t>
      </w:r>
    </w:p>
    <w:p>
      <w:pPr>
        <w:pStyle w:val="BookText"/>
        <w:rPr/>
      </w:pPr>
      <w:r>
        <w:rPr>
          <w:rFonts w:ascii="IRNazanin" w:hAnsi="IRNazanin" w:eastAsia="IRNazanin"/>
          <w:color w:val="111111"/>
          <w:sz w:val="28"/>
          <w:sz w:val="28"/>
          <w:szCs w:val="28"/>
          <w:rtl w:val="true"/>
          <w:lang w:bidi="fa-IR"/>
        </w:rPr>
        <w:t xml:space="preserve">یافته و ضمن پشتیبانی حضوری خویش، با تلگرافهای متعدد، حمایت خود و طرفداران خویش را از دولت و دربار اعلام نمودند </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بنابراین در این موقع، ایلات کهگیلویه و بویراحمد، خاصه ایل بویراحمد در یک انشقاق کامل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بویراحمد علیا دو پسر عمو به اسامی محمدحسین‌خان و ناصرخان، خوانین ایل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خان فرزند سرتیپ خان بود و ناصرخان فرزند غلامحسین‌خان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سرتیپ‌خان و غلامحسین‌خان فرزندان کریم‌خان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بهادرالسلطنه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خود کریم خان فرزند محمدحسین‌خان دیگری بود که این محمدحسین‌خان یکی از فرزندان متعدد خداکرم‌خان بود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از آن سو عبدالله‌خان و خسروخان فرزندان شکرالله خان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شکرالله خان فرزند هادی خان و هادی خان فرزند خداکرم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عموزادگان چندان فاصله فامیلی با هم نداشتند و به علاوه، به ازدواجهای متعدد داخلی و خانوادگی متمسک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ازدواجهای غالباً سیاسی در توسعه روابط و تحکیم تعهدات و پیمانهای موقتی آنان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قدرت‌طلبی و توسعه قلمرو و نیز نخوت و نقار برخی از آنان، میثاق‌های متزلزل آنان را از هم فرو می‌پاشید و تخم کینه و نفاق و عدم اعتماد را پراکنده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نخستین ناقض پیمانهای اخلاقی و رسمی میان این عموزادگان، عبدالله‌خان بود که تحت تأثیر برخی مشاوران زیاده خواه خویش، اتحادیه تازه جان گرفته بویراحمدیها را از هم پاشاند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باور در اثر ارزشمند خویش، در فواصل سالهای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عبدالله‌خان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مقتدرترین و بانفوذترین کلانتران کوه گیلویه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می‌برد،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دوستی و دشمنی دارای ثبات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اماکن خود و میهن علاقه‌مند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رشید و </w:t>
      </w:r>
    </w:p>
    <w:p>
      <w:pPr>
        <w:pStyle w:val="BookText"/>
        <w:rPr/>
      </w:pPr>
      <w:r>
        <w:rPr>
          <w:rFonts w:ascii="IRNazanin" w:hAnsi="IRNazanin" w:eastAsia="IRNazanin"/>
          <w:color w:val="111111"/>
          <w:sz w:val="28"/>
          <w:sz w:val="28"/>
          <w:szCs w:val="28"/>
          <w:rtl w:val="true"/>
          <w:lang w:bidi="fa-IR"/>
        </w:rPr>
        <w:t>بی‌باک است ولی دارای شقاوت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شاید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منجر به اجرای قصد شوم او در قتل برادرش خسروخان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تعلیل ارتباط میان دو برادر و هم چنین چگونگی ارتباط آن دو، با عموزادگان خویش یعنی محمدحسین‌خان و ناصرخان در این مختصر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عبدالله‌خان علاوه بر شعله‌ور کردن جنگ داخلی ایل بویراحمد در سالهای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با برادرش خسروخان نیز در نزدیکی دهدشت جنگید که در این نبردهای ملا‌ل‌آور داخلی جمع زیادی از طرفین کشته شدند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با این کشت و کشتارهای قبیله‌ای، کینه‌های محلی بیشتر و بیشتر می‌شد و لامحاله غرقاب دشمنی‌ها عمیق‌تر و وسیعتر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همین اختلافات بود که سرانجام اندکی پس از سقوط دولت دکتر مصدق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عبدالله‌خان در اثر تحریکات مخالفان محلی و مملکتی، دستور قتل برادرش خسروخان را صادر کرد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بی‌رحمی و بی‌اعتنایی عبدالله‌خان در قتل خسروخان، هم لکه ننگی بر دامن خود و ایل بود و هم ضربه جبران ناپذیری بر اعتبار و پیشرفت احتمالی ایل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سو ـ در بویراحمد علیا ـ دو پسر عمو به نام محمدحسین‌خان و ناصرخان 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واقع قدرت و توانایی چندانی نداشتند، زیرا اقتدار آنان زیر سایه قدرت دو برادر دلیر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کی‌علیخان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البته خواهران محمدحسین‌خان و ناصرخان را به زنی گرفته بودند و با این ازدواجهای سیاسی عرض اندام بیشتری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باور که همزمان با این شخصیت‌ها بوده، نیز چنین عقیده‌ای را ابراز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ولیخان و علیخان دو نفر از کدخدایان طایفه قایدگیوی، با خواهران محمدحسین و </w:t>
      </w:r>
    </w:p>
    <w:p>
      <w:pPr>
        <w:pStyle w:val="BookText"/>
        <w:rPr/>
      </w:pPr>
      <w:r>
        <w:rPr>
          <w:rFonts w:ascii="IRNazanin" w:hAnsi="IRNazanin" w:eastAsia="IRNazanin"/>
          <w:color w:val="111111"/>
          <w:sz w:val="28"/>
          <w:sz w:val="28"/>
          <w:szCs w:val="28"/>
          <w:rtl w:val="true"/>
          <w:lang w:bidi="fa-IR"/>
        </w:rPr>
        <w:t>ناصر ازدواج کرده‌اند و سرپرست واقعی بویراحمد علیا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اقتدار و رشادت نامبردگان یا محبوبیتی که در طوایف دارند، به قدری است که وقتی محمدحسین طاهری را زندانی کردند و چادرهایشان را آتش زدند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معهذا این اقتدار چندان پایدار نماند، زیرا ناصرخان جوان با مشورت و حمایت نیروهای ارتشی، نقشه قتل کی‌علیخان جنگجوی نامی دوره رضاشاه و محمدرضاشاه را به خوبی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پس از قتل کی‌علیخان، برادرش کی‌ولیخان دستگیر و روانه زندان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قدرت ناصرخان جوان که با خویشاوندی با ملاغلامحسین جلیل، حسینقلی‌خان رستم و حمایت برخی از دایی‌های بابکانی‌اش ـ خاصه آقا لهراس موسی‌پور و آقا ولی راد ـ فزونی یافته بود، قابل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مهم، برخورد با خویشاوندانی نظیر کی‌علیخان و کی‌ولیخان که قدرتشان محدود کننده قدرت خوانین بود، بی‌اعتمادی نزدیکان ناصرخان را نسبت به او زیاد می‌کرد و موجب نگرانی و اختلاف آنان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عاقل‌ترین فرد خوانین بویراحمد که هیچ‌گاه به صورت علنی دست به قتل خویشاوندان نیالود، محمدحسین‌خان طاهری بود که در این عرصه رقابت خصومت‌آمیز و قدرت‌طلبی کم‌کم خود را 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به نقش وی در توطئه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سیف‌الله شجاعی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کدخدایان بنام طایفه آقایی، که نیز در اثر دشمنی با ناصرخان چیده شده بود، اشاره کرده‌اند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در هر حال، این گونه توطئه‌ها و ترورها، رابطه خوانین و کدخدایان و نیز طوایف و تیره‌های مختلف و حتی ایلات کهگیلویه و بویراحمد را بیش از پیش پیچیده‌تر و تیره‌تر می‌کرد و مایه‌های اتحاد و اعتماد مردمی کهگیلویه و بویراحمد را می‌گسست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سیاست و قدرت دیگر ایلات کهگیلویه، بیشتر تحت‌الشعاع اوضاع ایل بویراحمد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 بی‌اعتمادی، زمینه را برای نفوذ دولتیان، خاصه نظامیان تسهیل می‌کرد و آنان را در خلع‌سلاح مردم منطقه ـ که مهم‌ترین وظیفه ایشان نیز بود ـ کمک فراوان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مسایل مهم مملکتی، نظیر جریان دکتر مصدق و اختلاف و </w:t>
      </w:r>
    </w:p>
    <w:p>
      <w:pPr>
        <w:pStyle w:val="BookText"/>
        <w:rPr/>
      </w:pPr>
      <w:r>
        <w:rPr>
          <w:rFonts w:ascii="IRNazanin" w:hAnsi="IRNazanin" w:eastAsia="IRNazanin"/>
          <w:color w:val="111111"/>
          <w:sz w:val="28"/>
          <w:sz w:val="28"/>
          <w:szCs w:val="28"/>
          <w:rtl w:val="true"/>
          <w:lang w:bidi="fa-IR"/>
        </w:rPr>
        <w:t>درگیری طرفداران وی با طرفداران شاه، ایلات کهگیلویه و بویراحمد به دو دسته مخالف تقسیم شده بودند و این خود نیز از تبعات، اختلافات و درگیریها‌ی پیشین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پس از سقوط مصدق و شروع استبداد شاه، قدرت خوانین و کدخدایان منطقه ـ تقریباً به گونه‌ای مسالمت‌آمیز ـ تحت نفوذ نظامیان و دولت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عبدالله‌خان که پس از قتل خسروخان، به حمایت سلطانی نماینده کهگیلویه و بهبهان اتکاء زیادی داشت، اقتدار منطقه‌ای و مملکتی خویش را هم چنان محفوظ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خوانین دیگر نظیر ناصرخان و محمدحسین‌خان طاهری از ایل بویراحمد علیا، منصورخان باشتی از ایل باوی، محمدعلی‌خان خلیلی از ایل بهمئی، محمدحسین خان ضرغامی از ایل طیبی، اسکندرخان چرامی از ایل چرام، مظفرخان آرویی از ایل بویراحمد گرمسیر، که از طرفداران شاه و دربار بودند، نیز در حفظ قدرت خویش در ایلات مربوطه می‌کوشیدند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در این دوره خوانین ایلات، با حفظ ارتباطی دوستانه با نظامیان و مأموران حکومت، تحکیم قدرت خویش را مدنظر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ظاهراً آرامشی نسبی بر منطقه حکمفرما بود؛ تا اینکه عبدالله‌خان ضرغام پور و پسرش خداکرم که پس از قتل خسروخان هر کدام یکی از زنان او را در حباله خویش داشتند، در اواخر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نظامیان دستگیر و روانه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برای عبدالله‌خان حکم اعدام صادر کرد و برای خداکرم‌خان سه سال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تقاضای فرجام خواهی، با اعمال نظر دوستان مختلف عبدالله‌خان و اعمال نفوذ آنان در دربار و نزد شاه، حکم اعدام عبدالله‌خان نقض و با یک درجه تخفیف به حبس ابد محکوم گردید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مدتی بعد، حبس ابد وی به چند سال زندان کاهش یافت و پس از حدود سه سال زندان، او و پسرش خداکرم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آزادی ظاهراً به نظر می‌رسد عبدالله خان آرامش و آسایش را بر ناامنی و هرج و مرج ترجیح داده؛ اما وقایعی رخ داده که منطقه را به سمت بحران و نابسامانی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سادات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بویراحمد و خلع‌سلاح عده‌ای ژاندارم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ضرغام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عوامل بحران‌زای منطقه، پیش از آغاز قیام سالهای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در هر دو مورد خداکرم </w:t>
      </w:r>
      <w:bookmarkStart w:id="290" w:name="pg2334_12649"/>
    </w:p>
    <w:p>
      <w:pPr>
        <w:pStyle w:val="BookText"/>
        <w:rPr/>
      </w:pPr>
      <w:bookmarkEnd w:id="290"/>
      <w:r>
        <w:rPr>
          <w:rFonts w:ascii="IRNazanin" w:hAnsi="IRNazanin" w:eastAsia="IRNazanin"/>
          <w:color w:val="111111"/>
          <w:sz w:val="28"/>
          <w:sz w:val="28"/>
          <w:szCs w:val="28"/>
          <w:rtl w:val="true"/>
          <w:lang w:bidi="fa-IR"/>
        </w:rPr>
        <w:t>پسر عبدالله خان متهم اصلی ـ در نزد نظامیان ـ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نارضایتی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نسبتاً زیادی از مردم بویراحمد سفلی ـ خاصه کریک، سی‌سخت و توت 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دلی 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نیز حضور بیش از پیش نظامیان در منطقه و تعقیب خداکرم‌خان، از مشخصه‌های بارز و بحران‌زای منطقه پیش از قیام بوده است</w:t>
      </w:r>
      <w:r>
        <w:rPr>
          <w:rFonts w:eastAsia="IRNazanin" w:cs="IRNazanin"/>
          <w:color w:val="111111"/>
          <w:sz w:val="28"/>
          <w:szCs w:val="28"/>
          <w:rtl w:val="true"/>
          <w:lang w:bidi="fa-IR"/>
        </w:rPr>
        <w:t>.</w:t>
      </w:r>
    </w:p>
    <w:p>
      <w:pPr>
        <w:pStyle w:val="Heading3"/>
        <w:numPr>
          <w:ilvl w:val="2"/>
          <w:numId w:val="1"/>
        </w:numPr>
        <w:rPr/>
      </w:pPr>
      <w:bookmarkStart w:id="291" w:name="__RefHeading___Toc2479626_3804643083"/>
      <w:bookmarkStart w:id="292" w:name="_Toc112"/>
      <w:bookmarkEnd w:id="291"/>
      <w:r>
        <w:rPr>
          <w:rtl w:val="true"/>
        </w:rPr>
        <w:t>کوهمرة سرخی</w:t>
      </w:r>
      <w:bookmarkEnd w:id="292"/>
    </w:p>
    <w:p>
      <w:pPr>
        <w:pStyle w:val="BookText"/>
        <w:rPr/>
      </w:pPr>
      <w:r>
        <w:rPr>
          <w:rFonts w:ascii="IRNazanin" w:hAnsi="IRNazanin" w:eastAsia="IRNazanin"/>
          <w:color w:val="111111"/>
          <w:sz w:val="28"/>
          <w:sz w:val="28"/>
          <w:szCs w:val="28"/>
          <w:rtl w:val="true"/>
          <w:lang w:bidi="fa-IR"/>
        </w:rPr>
        <w:t>عشایر و ایلات کوهمره ـ خاصه ایل سرخی ـ در عصر رضاشاه، همچون دیگر ایلات جنوب، علیه سیاست‌ها و اقدامات وی، مقاومت و مبارزه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البته ـ همچون ایلات دیگر ـ مدتی مشغول اختلافات داخلی خویش بوده؛ اما در همان اوان قیام عشایر جنوب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فعال و مؤثر،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محاصرة شیراز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 موقت فرودگاه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با حضور مؤثر تفنگچیان کوهمره سرخی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ملامهدی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قریب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ـ انجام گرفته است</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ملامهدی، از مشهورترین جنگجویان و یاغیان عشایر جنوب بوده؛ که سالها علیه رژیم پهلوی مبارزه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روسی، قیام ملامهدی سرخی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دهقانی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انحصار تریاک به وسیله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یگانهای سرکوبگری برای فرونشاندن شورش این دهقانان اعزام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ژوئیه تا دسامبر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سرکوب و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دهقانان شرکت کننده را تیرباران کردند، صدها تن از آنها به زندان با اعمال شاقه و تبعید به نقاط دورافتادة مناطق شرقی محکوم شدند</w:t>
      </w:r>
      <w:r>
        <w:rPr>
          <w:rFonts w:eastAsia="IRNazanin" w:cs="IRNazanin"/>
          <w:color w:val="111111"/>
          <w:sz w:val="28"/>
          <w:szCs w:val="28"/>
          <w:rtl w:val="true"/>
          <w:lang w:bidi="fa-IR"/>
        </w:rPr>
        <w:t>.»</w:t>
      </w:r>
      <w:r>
        <w:rPr>
          <w:rStyle w:val="FootnoteAnchor"/>
          <w:rtl w:val="true"/>
        </w:rPr>
        <w:footnoteReference w:id="40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ملامهدی سرخی و عشایر کوهمره، یک قیام دهقانی و برای مسئله تریاک نبود؛ </w:t>
      </w:r>
    </w:p>
    <w:p>
      <w:pPr>
        <w:pStyle w:val="BookText"/>
        <w:rPr/>
      </w:pP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حرکت عشایری بود، هرچند از حمایت روستائیان نیز برخوردار بود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عشایر کوهمره سرخی، در جنگ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 به مدت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شبانه‌روز، با نظامیان رضاشاه در جنگ و جدل بوده؛ و ضربات خردکننده‌ای بر آنان وارد آورده، و با کشته و زخمی نمودن بسیاری از آنها، غنایم بسیاری نیز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جنگجویان کوهمره‌ای به همراه دیگر عشایر جنوب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 کازرون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برده، و موفقیت‌های جنگی و غنایم نظامی فراوانی کسب کردند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با سرکوب خونین قیام عشایر جنوب، در طی سال‌های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سران و جنگجویان عشایر کوهمره نیز دستگیر و اعدام شدند؛ و حکومت نظامی، حاکم مطلق منطقه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ایلات و عشایر کوهمره سرخی، همچون ایلات جنوب، دوران سخت و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قاپو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متحمل شده؛ و در اوج صعوبت و عذاب به اتمام رسانده است</w:t>
      </w:r>
    </w:p>
    <w:p>
      <w:pPr>
        <w:pStyle w:val="BookText"/>
        <w:rPr/>
      </w:pPr>
      <w:r>
        <w:rPr>
          <w:rFonts w:ascii="IRNazanin" w:hAnsi="IRNazanin" w:eastAsia="IRNazanin"/>
          <w:color w:val="111111"/>
          <w:sz w:val="28"/>
          <w:sz w:val="28"/>
          <w:szCs w:val="28"/>
          <w:rtl w:val="true"/>
          <w:lang w:bidi="fa-IR"/>
        </w:rPr>
        <w:t xml:space="preserve">پیر کهنسال طایفه جیحون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شکرالله مرادی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امنیه‌ها دسته دسته به کوهمره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احیاناً چادر سیاهی می‌دیدند آن را محاصره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را با وسایل درون آن به آتش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زنها را پاره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به جای چادر، کپر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امنیه می‌آمد، بالاخره بهانه‌ای پیدا می‌کرد و ما را جریمه می‌کرد و مقداری از احشاممان را می‌برد، به نحوی که یکساله کاملاً بی‌دام و خانه خراب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امنیه‌ای به کپر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احترامش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چای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چای خوردن، ناگهان بلند شد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پدرسوخته‌های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اعلیحضرت همایونی توهین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شدیم که چه جسارتی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چه غلطی کرده‌اید؟ شما عکس دختر اعلیحضرت را سوزانده‌اید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عکس دختری بود که در نعلبکی نقاشی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این بهانه ته‌ماندة گوسفندمان را گرفت و برد</w:t>
      </w:r>
      <w:r>
        <w:rPr>
          <w:rFonts w:eastAsia="IRNazanin" w:cs="IRNazanin"/>
          <w:color w:val="111111"/>
          <w:sz w:val="28"/>
          <w:szCs w:val="28"/>
          <w:rtl w:val="true"/>
          <w:lang w:bidi="fa-IR"/>
        </w:rPr>
        <w:t>.»</w:t>
      </w:r>
      <w:r>
        <w:rPr>
          <w:rStyle w:val="FootnoteAnchor"/>
          <w:rtl w:val="true"/>
        </w:rPr>
        <w:footnoteReference w:id="40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طی دوران حاکمیت نظامیان بر عشایر سرخی و کوهمره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تن </w:t>
      </w:r>
    </w:p>
    <w:p>
      <w:pPr>
        <w:pStyle w:val="BookText"/>
        <w:rPr/>
      </w:pPr>
      <w:r>
        <w:rPr>
          <w:rFonts w:ascii="IRNazanin" w:hAnsi="IRNazanin" w:eastAsia="IRNazanin"/>
          <w:color w:val="111111"/>
          <w:sz w:val="28"/>
          <w:sz w:val="28"/>
          <w:szCs w:val="28"/>
          <w:rtl w:val="true"/>
          <w:lang w:bidi="fa-IR"/>
        </w:rPr>
        <w:t xml:space="preserve">از جنگجویان ایل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می‌رفتند؛ و علیه دولت مبارزه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محمدجان در خواب توسط یک مزدور دولتی به اتفاق همسرش 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کاکاجان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یک نظامی به نام نایب پاشاخان فریب می‌خورد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قرآن به شیراز آورده می‌شود و در آنجا اعدام و کلیه اموال او مصادره می‌گردد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پس از سقوط و تبعید رضاشاه، تبعیدیان ایل به منطقه بازگشتند؛ و دو تن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ملاشهباز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مسیح‌الله و حبیب‌الله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منطقه کوهمره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ایندو با رهبری ایل، در آغاز سال‌های دهة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با همسایگان قشقایی خویش، خاصه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صولت‌الدوله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ناصر و خسرو قشقایی ـ مناسبات دوستانه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مدتی بعد، درگیری‌ها و اختلافات ایلی میان آنان آغاز شد در این درگیری‌های خونین، صدمات و خسارات فراوانی بر کوهمرة سرخی وارد آمد</w:t>
      </w:r>
      <w:r>
        <w:rPr>
          <w:rFonts w:eastAsia="IRNazanin" w:cs="IRNazanin"/>
          <w:color w:val="111111"/>
          <w:sz w:val="28"/>
          <w:szCs w:val="28"/>
          <w:rtl w:val="true"/>
          <w:lang w:bidi="fa-IR"/>
        </w:rPr>
        <w:t>.</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سالها کوهمرة سرخی بارها مورد یورش عمال برادران قشقایی قرار می‌گیرد و عشایر کوهمره با پناه بردن به ارتفاعات، به تشکیل کانونهای دفاع دست می‌زنند</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سران و بزرگان ایل، با مکاتبات و شکایت‌نامه‌های خویش، خواستار همکاری و حمایت دولت می‌گردند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 xml:space="preserve">به نظر می‌رسد، اختلافات میان بزرگان قشقایی و سرخی، مانع عمدة حضور ایل سرخی در وقایع سال‌های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و جنوب بوده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قدرت‌یابی پهلوی دوم و حضور نظامیان در ایلات ـ و خلع‌سلاح ایلات و عشایر ـ به تدریج حاکمیت نظامی ـ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انتظامات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پیشر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کوهمره سرخی، استقرار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اوضاع سیاسی به نفع شاه و طرفداران وی ـ و نظامیان ارتشی ـ تغییر یافت؛ و اقتدار سیاسی نظامی رژیم بر ایلات و عشایر جنوب، به اوج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سرلشکر 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فرمانده سپاه جنوب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 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وی، با حضور نظامی در جنوب، سیاست سرکوب عشایر را با فرمان شاه مملکت ـ همچون پدرش رضاشاه ـ با شدت اعمال و </w:t>
      </w:r>
    </w:p>
    <w:p>
      <w:pPr>
        <w:pStyle w:val="BookText"/>
        <w:rPr/>
      </w:pPr>
      <w:r>
        <w:rPr>
          <w:rFonts w:ascii="IRNazanin" w:hAnsi="IRNazanin" w:eastAsia="IRNazanin"/>
          <w:color w:val="111111"/>
          <w:sz w:val="28"/>
          <w:sz w:val="28"/>
          <w:szCs w:val="28"/>
          <w:rtl w:val="true"/>
          <w:lang w:bidi="fa-IR"/>
        </w:rPr>
        <w:t>اجرا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کوهمره سرخی و به دستور ریاحی، ولیان، سروانی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خالصی افسر انتظامات و اطلاعات عشایر کوهمرة سرخی می‌گردد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در این دوره، که در نزد عشایر سرخی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سروان خالصی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ظلم و جور بسیاری بر سرخی‌ها روا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شکایت‌نامه‌ای به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است؛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بزرگان و ریش‌سفیدان سرخی و کوهمره، گوشه‌ای از اعمال و اقدامات ظالمانة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 خالصی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مقامات بالا منعکس نموده‌اند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بخشی از این شکایت‌نامه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موقعی که سروان خالصی به کوهمرة سرخی وارد شده از هر نوع اعمال خلاف قانون و آزار و شکنجه فروگزار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سربازان خود را خودمختار و آزادی به آنها داده که هر چه دلشان می‌خواهد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داریم اعمال و رفتار آنها را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شمه‌ای از اعمال 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به ناموس رعایای فلک‌زده 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اظهر من الشمس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اثاثیة زنانه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سرقت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استرداد قسمتی از اثاثیة مزبور، زیر جامة‌عیال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سربازان تکه‌تکه شد که الساعه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همان است که پیشه‌وریها و غلام یحیی‌ها در آذربایجان حکومت ترور و وحشت بوجود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هم به همان نسبت رعایای بیچارة کوهمرة سرخی را در وحشت انداخته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علی گدا که از اشخاص خدمتگزار و محترم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 را بیگناه زندانی و حتی اجازه ملاقات نداده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فرزند گل میرزا را با وضع خیلی زننده دستگیر و چند مرتبه او را به چوب بسته که در حال مرگ است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 را زندانی نموده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بیگی را دستگیر و زیر چوب او را شکنجه و عذاب داده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رحیمی را دستگیر و زیر چوب و چماق او را مجروح که به حال مردن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امیرعلی کدخدای ایور را سیلی زده که پردة گوش او پاره شده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کریمپور را دستگیر و بغل او را بسته و او را زندانی و اذیت نموده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شیرزاد صالحی را بدون جهت اثاثیة خانه‌اش را گروهبانان و سربازان سرقت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او را چوب و شلاق زده‌اند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کدخدای چنار فاریاب را بین همة مردم چوب زده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کلیه مردم فحاشی و بددهنی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اعتماد نمایندة آقای شهبازی را به وضع موهنی از محل خارج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حمل </w:t>
      </w:r>
      <w:bookmarkStart w:id="293" w:name="pg2334_12653"/>
    </w:p>
    <w:p>
      <w:pPr>
        <w:pStyle w:val="BookText"/>
        <w:rPr/>
      </w:pPr>
      <w:bookmarkEnd w:id="293"/>
      <w:r>
        <w:rPr>
          <w:rFonts w:ascii="IRNazanin" w:hAnsi="IRNazanin" w:eastAsia="IRNazanin"/>
          <w:color w:val="111111"/>
          <w:sz w:val="28"/>
          <w:sz w:val="28"/>
          <w:szCs w:val="28"/>
          <w:rtl w:val="true"/>
          <w:lang w:bidi="fa-IR"/>
        </w:rPr>
        <w:t>چنارهای مالکی جلوگیری کرده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کلیة زارعین فحاشی نموده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که همة مردم در خواب هستند گروهبانان را مانند دژخیمان به خانة مردم اعزام می‌کند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چنین اعمال ظالمانه و ستمگرانه‌ای، سرانجام موجب عصیان مردم کوهمرة سرخی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ایل سرخی، به همراه عدة زیادی از اهالی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اعلام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این اقدامات ادامه دارد و ریاحی و ولیان در فارس هستند، از کوه پایین نمی‌آئیم</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به ملاقات شهبازی می‌رود و از آنان دلجویی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سرلشکر ریاحی، ولیان ورهرام استاندار فارس، معزول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تهران فراخوانده می‌شوند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معهذا، اوضاع ظاهراً آرام می‌گیرد، و این روند تا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کجدار و مریز ادامه می‌ِیابد</w:t>
      </w:r>
      <w:r>
        <w:rPr>
          <w:rFonts w:eastAsia="IRNazanin" w:cs="IRNazanin"/>
          <w:color w:val="111111"/>
          <w:sz w:val="28"/>
          <w:szCs w:val="28"/>
          <w:rtl w:val="true"/>
          <w:lang w:bidi="fa-IR"/>
        </w:rPr>
        <w:t>.</w:t>
      </w:r>
    </w:p>
    <w:p>
      <w:pPr>
        <w:pStyle w:val="Heading3"/>
        <w:numPr>
          <w:ilvl w:val="2"/>
          <w:numId w:val="1"/>
        </w:numPr>
        <w:rPr/>
      </w:pPr>
      <w:bookmarkStart w:id="294" w:name="__RefHeading___Toc2479628_3804643083"/>
      <w:bookmarkStart w:id="295" w:name="_Toc113"/>
      <w:bookmarkEnd w:id="294"/>
      <w:r>
        <w:rPr>
          <w:rtl w:val="true"/>
        </w:rPr>
        <w:t>ایل قشقایی و رضاشاه</w:t>
      </w:r>
      <w:bookmarkEnd w:id="29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مراسم تاجگذاری رضاشاه ـ اردیبهشت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سران عشایر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بزرگان ایلات و عشایر، شرکت کننده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سرکردگان ایلات و عشایر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بلوچ، بختیاری، قشقایی، بربری، یموت و ترکمن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مشارکت جسته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نمایندگان با لباس‌های فاخر عشایری بر اسب‌های چابک و راهوار که با زر و زیور آراسته بودند، سوار گردیده، نمایش‌های عجیبی دادند</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xml:space="preserve">علاوه بر حضور نمایندگان ایل قشقایی در جشن پادشاهی رضاشاه،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سال صولت‌الدوله و پسر ارشدش، ناصرخان، به مجلس راه یافتند ولی از آنها خواسته شد در تهران بمانند</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آن گونه که ابرلینگ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نفر خیلی زود دریافتند که در واقع زندانی شاه هستند</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دستور داده شد در خلع‌سلاح ایل قشقایی با دولت همکاری کنند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xml:space="preserve">اندکی بعد، </w:t>
      </w:r>
    </w:p>
    <w:p>
      <w:pPr>
        <w:pStyle w:val="BookText"/>
        <w:rPr/>
      </w:pPr>
      <w:r>
        <w:rPr>
          <w:rFonts w:ascii="IRNazanin" w:hAnsi="IRNazanin" w:eastAsia="IRNazanin"/>
          <w:color w:val="111111"/>
          <w:sz w:val="28"/>
          <w:sz w:val="28"/>
          <w:szCs w:val="28"/>
          <w:rtl w:val="true"/>
          <w:lang w:bidi="fa-IR"/>
        </w:rPr>
        <w:t>صولت‌الدوله و پسرش ناصرخان دستگیر و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کاوه بیات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صولت‌الدوله را به اتهام تحریک بویراحمدیها به شورش و اغتشاش و به عنوان یکی از مسببین جنگ دورگ مدو بازداشت کردند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بازجوییها و تحقیقاتی که تحت سرپرستی سرتیپ حبیب‌الله‌خان شیبانی از ایشان به عمل آمد، شیبانی نظر دارد که صولت‌الدوله در این جریان هیچگونه مداخله‌ای نداشته و امرای لشکر فارس برای پرده پوشی بر بیکفایتی خود این اتهامات را بر او وارد ساخته‌اند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صولت‌الدوله با وساطت مستوفی‌الممالک از زندان دژبانی آزاد می‌شود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خواهرزادة سرلشکر شیبانی،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امیرلشکر شیبانی مراتب وفاداری قشقایی‌ها را به اطلاع رضاشاه رساند و تقاضای عفو و آزادی فوری صولت‌الدوله را نمود که بلافاصله مورد پذیرش قرار گرفت</w:t>
      </w:r>
      <w:r>
        <w:rPr>
          <w:rFonts w:eastAsia="IRNazanin" w:cs="IRNazanin"/>
          <w:color w:val="111111"/>
          <w:sz w:val="28"/>
          <w:szCs w:val="28"/>
          <w:rtl w:val="true"/>
          <w:lang w:bidi="fa-IR"/>
        </w:rPr>
        <w:t>.»</w:t>
      </w:r>
      <w:r>
        <w:rPr>
          <w:rStyle w:val="FootnoteAnchor"/>
          <w:rtl w:val="true"/>
        </w:rPr>
        <w:footnoteReference w:id="42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پیش از آزادی صولت‌الدوله و حضور سرلشکر شیبانی در فارس، عشایر قشقایی قیام خویش را آغاز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 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بیان کرده ـ و پیشتر آورده شد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دورگ مدو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پیروزی قاطع بویراحمدی‌ها؛ لااقل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لحاظ کاملاً به سود عشایر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عشایر قشقایی، به جد از آن متأثر و متحرک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تسلیحات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هم بویراحمدی‌ها، غنایم جنگی بسیاری به دست آوردند؛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دره‌شوری و کشکولیِ حامی نظامیان، از اسلحه و مهمات دولتیان ـ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هفتصد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نظامیان در اختیارشان گذاشته بودندـ در جنگهای بعدی، علیه آنها استفاده کردند</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xml:space="preserve">دیگر ـ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مهمتر از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ـ شکست سنگین و مهیبی بود که بویراحمدی‌ها بر نظامیان وارد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موضوع به ویژه از نظر آن دسته از کلانتران قشقایی که به عنوان رؤسای چریک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دورگ مدو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دور نماند و عامل مهمی در پذیرش اندیشة شورش از سوی آنان بود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در هر حال، با قدرتی که بویراحمدی‌ها در جنگهای دورگ دهنو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دورگ 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 و شکست سهمناکی، که دولتیان متحمل شدند؛ ایلات و عشایر جنوب ـ خاصه قشقایی و خمسه ـ ترغیب و تحریک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بود، که یک نظامی ظالم در ایل قشقایی، بیشرمی را به اوج 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 زنهای 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توله سگهای خود را می‌پرورید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چنان که پیشتر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داگلاس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عمل ناجوانمردانه و غیرانسانی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 عباس‌خان نیکبخت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حاکم نظامی ایل قشقایی ـ اشارت کرده‌اند</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حتی ایوانف، به صراحت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 مستقیم قیام قشقاییان خودسری و فشار و تضییقات حکام نظامی و به خصوص فرماندار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کاپیتان عباس‌خان مشار بود</w:t>
      </w:r>
      <w:r>
        <w:rPr>
          <w:rFonts w:eastAsia="IRNazanin" w:cs="IRNazanin"/>
          <w:color w:val="111111"/>
          <w:sz w:val="28"/>
          <w:szCs w:val="28"/>
          <w:rtl w:val="true"/>
          <w:lang w:bidi="fa-IR"/>
        </w:rPr>
        <w:t>.»</w:t>
      </w:r>
      <w:r>
        <w:rPr>
          <w:rStyle w:val="FootnoteAnchor"/>
          <w:rtl w:val="true"/>
        </w:rPr>
        <w:footnoteReference w:id="42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چنین اعمال ظالمانه، قیام قشقایی‌ها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جنگجویان ایل قشقایی و نیز ایلات خمسه ـ به جز باصری ـ و برخی از بویراحمدی‌ها، در نقاط مختلف فارس، با نظامیان رضاشاه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درگیری‌های چند ماهه، ضربات سنگینی بر دولت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عشایر، که در حال کوچ بهاره بودند، خسارات زیادی نیز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تدبیر امیرلشکر شیبانی و آزادی صولت‌الدوله از زندان و اعزام او به فارس ـ میان عشایر قشقایی ـ قیام فروکش کرد؛ و حکومت رضاشاه یک بار دیگر، از سرکوب ایلات و عشایر، موفق بیرون آمد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xml:space="preserve">پس از آن، ایل قشقایی به رهبری صولت‌الدوله، سیاست همکاری با دولت را در پیش گرفت و در یورش ده هزار نفری امیرلشکر شیبانی به ایل بویراحمد ـ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پسرش ناصرخان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 قشقایی را در معیت نظامیان اعزام داشت</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ابرلینگ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روشن نیست که چرا قشقایی‌ها مایل بودند در سرکوب طوایف ممسنی و بویراحمد حکومت مرکزی را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دلیلی که به ذهن می‌رسد این است که آنها تحت فشار حکومت مرکزی </w:t>
      </w:r>
      <w:bookmarkStart w:id="296" w:name="pg2334_12656"/>
    </w:p>
    <w:p>
      <w:pPr>
        <w:pStyle w:val="BookText"/>
        <w:rPr/>
      </w:pPr>
      <w:bookmarkEnd w:id="296"/>
      <w:r>
        <w:rPr>
          <w:rFonts w:ascii="IRNazanin" w:hAnsi="IRNazanin" w:eastAsia="IRNazanin"/>
          <w:color w:val="111111"/>
          <w:sz w:val="28"/>
          <w:sz w:val="28"/>
          <w:szCs w:val="28"/>
          <w:rtl w:val="true"/>
          <w:lang w:bidi="fa-IR"/>
        </w:rPr>
        <w:t>و ارتش مجبور به چنین اقدامی شدند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در هر حال، صولت‌الدوله و ناصرخان، نمایندگی مجلس را همچنان حفظ کردند؛ و ملک منصور‌خان ریاست ایل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عزیمت وی به اروپا، علی‌خان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ایل قشقایی به رهبری علی‌خان، آخرین درگیری خویش را با حکومت رضاشاه انجام داد</w:t>
      </w:r>
      <w:r>
        <w:rPr>
          <w:rStyle w:val="FootnoteAnchor"/>
          <w:rtl w:val="true"/>
        </w:rPr>
        <w:footnoteReference w:id="432"/>
      </w:r>
      <w:r>
        <w:rPr>
          <w:rFonts w:ascii="IRNazanin" w:hAnsi="IRNazanin" w:eastAsia="IRNazanin"/>
          <w:color w:val="111111"/>
          <w:sz w:val="28"/>
          <w:sz w:val="28"/>
          <w:szCs w:val="28"/>
          <w:rtl w:val="true"/>
          <w:lang w:bidi="fa-IR"/>
        </w:rPr>
        <w:t xml:space="preserve">از آن پس،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قاپو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گونه‌ای بسیار خشن و بیرحمانه، در قبال ایل قشقایی اعمال و اجرا شد؛ و ضربات، خسارات و تلفات جبران ناپذیری بر افراد و احشام ایل وارد آورد</w:t>
      </w:r>
      <w:r>
        <w:rPr>
          <w:rFonts w:eastAsia="IRNazanin" w:cs="IRNazanin"/>
          <w:color w:val="111111"/>
          <w:sz w:val="28"/>
          <w:szCs w:val="28"/>
          <w:rtl w:val="true"/>
          <w:lang w:bidi="fa-IR"/>
        </w:rPr>
        <w:t>.</w:t>
      </w:r>
    </w:p>
    <w:p>
      <w:pPr>
        <w:pStyle w:val="Heading3"/>
        <w:numPr>
          <w:ilvl w:val="2"/>
          <w:numId w:val="1"/>
        </w:numPr>
        <w:rPr/>
      </w:pPr>
      <w:bookmarkStart w:id="297" w:name="__RefHeading___Toc2479630_3804643083"/>
      <w:bookmarkStart w:id="298" w:name="_Toc114"/>
      <w:bookmarkEnd w:id="297"/>
      <w:r>
        <w:rPr>
          <w:rtl w:val="true"/>
        </w:rPr>
        <w:t>ایل قشقایی و محمدرضاشاه</w:t>
      </w:r>
      <w:bookmarkEnd w:id="298"/>
    </w:p>
    <w:p>
      <w:pPr>
        <w:pStyle w:val="BookText"/>
        <w:rPr/>
      </w:pPr>
      <w:r>
        <w:rPr>
          <w:rFonts w:ascii="IRNazanin" w:hAnsi="IRNazanin" w:eastAsia="IRNazanin"/>
          <w:color w:val="111111"/>
          <w:sz w:val="28"/>
          <w:sz w:val="28"/>
          <w:szCs w:val="28"/>
          <w:rtl w:val="true"/>
          <w:lang w:bidi="fa-IR"/>
        </w:rPr>
        <w:t xml:space="preserve">پس از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ناصرخان و خسروخان قشقایی از تهران فرار کرده و به ایل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مجدداً قدرت و عظمت ایل قشقایی را در اندک مدت به سامان رساندند و با آلمان‌ها که درگیر جنگ بودند ارتباط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میان قشقایی‌ها و نظامیان دولت مرکزی به فرماندهی سرلشکر شاه‌بختی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دچار صدمات و تلفات زیادی شدند</w:t>
      </w:r>
      <w:r>
        <w:rPr>
          <w:rStyle w:val="FootnoteAnchor"/>
          <w:rtl w:val="true"/>
        </w:rPr>
        <w:footnoteReference w:id="433"/>
      </w:r>
      <w:r>
        <w:rPr>
          <w:rFonts w:ascii="IRNazanin" w:hAnsi="IRNazanin" w:eastAsia="IRNazanin"/>
          <w:color w:val="111111"/>
          <w:sz w:val="28"/>
          <w:sz w:val="28"/>
          <w:szCs w:val="28"/>
          <w:rtl w:val="true"/>
          <w:lang w:bidi="fa-IR"/>
        </w:rPr>
        <w:t>در پی آن، بخشی از ایل قشقایی که در مناطق ییلاقی پادنا و سمیرم و مهرگرد، ساکن شده بودند؛ با کمک جنگجویان ایل بویراحمد، پادگان نظامی سمیرم را تسخیر کردند و تسلیحات نظامی بسیاری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قدرت ایل قشقایی به رهبری پسران صولت‌الدوله، دائماً در حال تزاید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پس از فتح سمیرم، نهضت جنوب به رهبری آنان و با هماهنگی و اتحاد با ایلات بویراحمد علیا، ممسنی، حیات داودی، دشتی و دشتستان،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آمد، ایلات مذکور موفقیت‌های بالنسبه‌ای در قبال پهلوی دوم به دست آورند</w:t>
      </w:r>
      <w:r>
        <w:rPr>
          <w:rStyle w:val="FootnoteAnchor"/>
          <w:rtl w:val="true"/>
        </w:rPr>
        <w:footnoteReference w:id="434"/>
      </w:r>
      <w:r>
        <w:rPr>
          <w:rFonts w:ascii="IRNazanin" w:hAnsi="IRNazanin" w:eastAsia="IRNazanin"/>
          <w:color w:val="111111"/>
          <w:sz w:val="28"/>
          <w:sz w:val="28"/>
          <w:szCs w:val="28"/>
          <w:rtl w:val="true"/>
          <w:lang w:bidi="fa-IR"/>
        </w:rPr>
        <w:t xml:space="preserve">از آن پس تا سقوط دولت دکتر مصدق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و شوکت ایل قشقایی در اوج عظمت خویش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سال‌های میان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صلح و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 </w:t>
      </w:r>
      <w:bookmarkStart w:id="299" w:name="pg2334_12657"/>
    </w:p>
    <w:p>
      <w:pPr>
        <w:pStyle w:val="BookText"/>
        <w:rPr/>
      </w:pPr>
      <w:bookmarkEnd w:id="299"/>
      <w:r>
        <w:rPr>
          <w:rFonts w:ascii="IRNazanin" w:hAnsi="IRNazanin" w:eastAsia="IRNazanin"/>
          <w:color w:val="111111"/>
          <w:sz w:val="28"/>
          <w:sz w:val="28"/>
          <w:szCs w:val="28"/>
          <w:rtl w:val="true"/>
          <w:lang w:bidi="fa-IR"/>
        </w:rPr>
        <w:t>قشقایی ذکر می‌کند</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با خلع و محاکمه دکتر مصدق، حاکمیت برادران قشقایی نیز پایان یافت؛ و یکی از پس دیگری وادار به ترک وطن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محمدرضاشاه بود که اقتدار شاهانه و استبدادی خویش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 قشقایی، تحت نفوذ نظامیان ـ که انتظامات خوانده می‌شد ـ و کلانتران و کدخدایان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برادران قشقایی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طرف توجه حکومت بود</w:t>
      </w:r>
      <w:r>
        <w:rPr>
          <w:rStyle w:val="FootnoteAnchor"/>
          <w:rtl w:val="true"/>
        </w:rPr>
        <w:footnoteReference w:id="436"/>
      </w:r>
      <w:r>
        <w:rPr>
          <w:rFonts w:ascii="IRNazanin" w:hAnsi="IRNazanin" w:eastAsia="IRNazanin"/>
          <w:color w:val="111111"/>
          <w:sz w:val="28"/>
          <w:sz w:val="28"/>
          <w:szCs w:val="28"/>
          <w:rtl w:val="true"/>
          <w:lang w:bidi="fa-IR"/>
        </w:rPr>
        <w:t>اما، سیاست کلانتران و سران طوایف متعدد ایل قشقایی، غالباً بر مصالحه و سازش بود؛ و حکومت مرکزی، مقتدرانه بر ایل نظارت داشت</w:t>
      </w:r>
      <w:r>
        <w:rPr>
          <w:rFonts w:eastAsia="IRNazanin" w:cs="IRNazanin"/>
          <w:color w:val="111111"/>
          <w:sz w:val="28"/>
          <w:szCs w:val="28"/>
          <w:rtl w:val="true"/>
          <w:lang w:bidi="fa-IR"/>
        </w:rPr>
        <w:t>.</w:t>
      </w:r>
    </w:p>
    <w:p>
      <w:pPr>
        <w:pStyle w:val="Heading3"/>
        <w:numPr>
          <w:ilvl w:val="2"/>
          <w:numId w:val="1"/>
        </w:numPr>
        <w:rPr/>
      </w:pPr>
      <w:bookmarkStart w:id="300" w:name="__RefHeading___Toc2479632_3804643083"/>
      <w:bookmarkStart w:id="301" w:name="_Toc115"/>
      <w:bookmarkEnd w:id="300"/>
      <w:r>
        <w:rPr>
          <w:rtl w:val="true"/>
        </w:rPr>
        <w:t>ایل ممسنی در عصر پهلوی اول</w:t>
      </w:r>
      <w:bookmarkEnd w:id="30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پرماجرای رضاخان، ایلات و عشایر ممسنی، نیز عرصه تهاجم حکومت مرکزی و جنگ و جدل‌های خونین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وقایع پیش آمده در ممسنی، خاصه نبردهای خونین نظامیان و عشایر؛ چند ویژگی خاص و کلی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منشأ این درگیری‌ها، مربوط به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معین دهدشتی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مشهور به معین‌التجار بوشهری ـ بر سر املاک ممسنی بود، که همواره با مقاومت و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قلی‌خان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هر مخالفت، حاج محمد معین دهدشتی، به دولت مرکزی متوسل می‌شد و آنان نیز با اعزام نیروی نظامی مسلح، اجابت دعوی وی می‌کردند؛ و لامحاله جنگ و جدل را موجب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دولت مرکزی و معین‌التجار، موفق می‌شدند، از طوایف بکش، جاوید و دشمن زیاری، چریک محلی، مسلح نموده و با کمک آنان، حوزة استحفاظی امام‌قلی‌خان رستم را عرصة تهاجم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سیل تهاجم، مقاومت افراد امام قلی‌خان در هم شکسته می‌شد و او چاره‌ای جز توسل به خویشاوندان بویراحمدی خویش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حضور جنگجویان بویراحمدی، خیلی زود نتیجة کشمکش و مجادلة خونین را به نفع ممسنی‌های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می‌زد، و نظامیان و حامیان محلی آنان را به هزیمت سنگین 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بازی ملال‌آور مالکان، که با خودسری، استبداد و سوءتدبیر دولتیان، توأم بود؛ مدتها ادامه </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آن، ظاهراً مرگ امام‌قلی‌خان ـ به دست رضاشاه ـ و تسلط کامل معین‌التجار بر بسیاری از اراضی زرخیز ممسنی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درگیری سنگین قوای نظامی و نیروهای امام‌قلی‌خان رستم،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آجوادی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جوادی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بوشهری فرزند معین‌التجار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بویراحمد در گذرگاه تاریخ، سال این درگیری را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این درگیری با پیروزی اولیة نظامیان و چریک‌های محلی همراه آنان ـ متشکل از طوایف بکش، جاوید و دشمن‌زیاری ـ همراه بود؛ اما پس از آنکه جنگجویان بویراحمدی، به کمک امام‌قلی‌خان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جنگ به گونه‌ای دیگر تغییر یافت، که همانا پیروزی عشایر و شکست نظامیان و طرفداران آنان بود</w:t>
      </w:r>
      <w:r>
        <w:rPr>
          <w:rStyle w:val="FootnoteAnchor"/>
          <w:rtl w:val="true"/>
        </w:rPr>
        <w:footnoteReference w:id="43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اوضاع منطقه ممسنی و اختلافات خونین امام‌قلی‌خان رستم و حاج محمد معین دهدشتی، چند سالی ظاهراً مسکوت ماند؛ تا اینکه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لشکرکشی نظامی برای فتح رستم ممسنی و سرکوب قطعی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دورگ مدین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دورگ مدو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دورگ دهنو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نوعی سرآغاز شورش عشایر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 نتیجة این لشکرکشی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جنگ‌های پیشین، نظامیان و چریک‌های محلی طوایف ممسنی و قشقایی ـ دره شوری و کشکولی ـ موفق گردیدند سپاهیان امام‌قلی‌خان رستم را عقب رانده، شکست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مجدد جنگجویان بویراحمدی، صحنة نبرد را به نفع امام‌قلی‌خان تغییر داد؛ و در طی چندین جنگ خونین و سهمگین شکست بسیار سنگینی را بر حکومتیان وارد آوردند</w:t>
      </w:r>
      <w:r>
        <w:rPr>
          <w:rStyle w:val="FootnoteAnchor"/>
          <w:rtl w:val="true"/>
        </w:rPr>
        <w:footnoteReference w:id="438"/>
      </w:r>
      <w:r>
        <w:rPr>
          <w:rFonts w:ascii="IRNazanin" w:hAnsi="IRNazanin" w:eastAsia="IRNazanin"/>
          <w:color w:val="111111"/>
          <w:sz w:val="28"/>
          <w:sz w:val="28"/>
          <w:szCs w:val="28"/>
          <w:rtl w:val="true"/>
          <w:lang w:bidi="fa-IR"/>
        </w:rPr>
        <w:t>شکست نظامیان تبعات سنگینی برای آنان و دولت مرکزی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سرنوشت املاک ممسنی و ماجرای مالکیت معین‌التجار، تا زمان تسلیم شدن امام‌قلی‌خان و انتقال وی به تهران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تامرادی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 خوانین بویراحمد و ممسنی تسلیم رضاشاه شدند و بوسیله سردار اسعد بختیاری به تهران انتقال یافتند؛ دیگر معارضی مقابل معین‌التجار و حکومت رضاشاه وجود نداشت و سرنوشت املاک ممسنی، تا حدود زیادی، آن گونه که دولت </w:t>
      </w:r>
      <w:bookmarkStart w:id="302" w:name="pg2334_12659"/>
    </w:p>
    <w:p>
      <w:pPr>
        <w:pStyle w:val="BookText"/>
        <w:rPr/>
      </w:pPr>
      <w:bookmarkEnd w:id="302"/>
      <w:r>
        <w:rPr>
          <w:rFonts w:ascii="IRNazanin" w:hAnsi="IRNazanin" w:eastAsia="IRNazanin"/>
          <w:color w:val="111111"/>
          <w:sz w:val="28"/>
          <w:sz w:val="28"/>
          <w:szCs w:val="28"/>
          <w:rtl w:val="true"/>
          <w:lang w:bidi="fa-IR"/>
        </w:rPr>
        <w:t>می‌خواست، رقم خورد</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حسن حبیبی فهلیانی، همان، صص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نورمحمد مجیدی، تاریخ و جغرافیای ممسنی، صص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گونه، حکومت رضاشاه تا زمان عزل وی ـ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حاکم مطلق ممسنی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امام‌قلی‌خان نیز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خوانین بویراحمد ـ شکراله‌خان و سرتیپ‌خان ـ به اعدام محکوم گردید و کشته شد</w:t>
      </w:r>
      <w:r>
        <w:rPr>
          <w:rFonts w:eastAsia="IRNazanin" w:cs="IRNazanin"/>
          <w:color w:val="111111"/>
          <w:sz w:val="28"/>
          <w:szCs w:val="28"/>
          <w:rtl w:val="true"/>
          <w:lang w:bidi="fa-IR"/>
        </w:rPr>
        <w:t>.</w:t>
      </w:r>
    </w:p>
    <w:p>
      <w:pPr>
        <w:pStyle w:val="Heading3"/>
        <w:numPr>
          <w:ilvl w:val="2"/>
          <w:numId w:val="1"/>
        </w:numPr>
        <w:rPr/>
      </w:pPr>
      <w:bookmarkStart w:id="303" w:name="__RefHeading___Toc2479634_3804643083"/>
      <w:bookmarkStart w:id="304" w:name="_Toc116"/>
      <w:bookmarkEnd w:id="303"/>
      <w:r>
        <w:rPr>
          <w:rtl w:val="true"/>
        </w:rPr>
        <w:t>عصر پهلوی دوم</w:t>
      </w:r>
      <w:bookmarkEnd w:id="304"/>
    </w:p>
    <w:p>
      <w:pPr>
        <w:pStyle w:val="BookText"/>
        <w:rPr/>
      </w:pPr>
      <w:r>
        <w:rPr>
          <w:rFonts w:ascii="IRNazanin" w:hAnsi="IRNazanin" w:eastAsia="IRNazanin"/>
          <w:color w:val="111111"/>
          <w:sz w:val="28"/>
          <w:sz w:val="28"/>
          <w:szCs w:val="28"/>
          <w:rtl w:val="true"/>
          <w:lang w:bidi="fa-IR"/>
        </w:rPr>
        <w:t>با سقوط رضاشاه و آشفتگی بیش از پیش اوضاع مملکت، فرزندان تبعیدی خوانین، به ایلات خویش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حسینقلی‌خان فرزند امام‌قلی‌خان، نیز از جمله آنان بود</w:t>
      </w:r>
      <w:r>
        <w:rPr>
          <w:rStyle w:val="FootnoteAnchor"/>
          <w:rtl w:val="true"/>
        </w:rPr>
        <w:footnoteReference w:id="440"/>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به تحکیم حاکمیت خویش پرداخت؛ و به زودی تسلط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خوانین و سران سنتی ممسنی در طوایف بکش، جاوید و دشمن‌زیاری، عرض اندام نموده، و روابط حسنه‌ای با یکدیگر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این روابط نزدیک، علاوه بر ازدواج‌های سیاسی، حضور مؤثر و متحدانه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سران طوایف مشهور ممسنی در نهضت جنوب شرکت جستند</w:t>
      </w:r>
      <w:r>
        <w:rPr>
          <w:rStyle w:val="FootnoteAnchor"/>
          <w:rtl w:val="true"/>
        </w:rPr>
        <w:footnoteReference w:id="441"/>
      </w:r>
      <w:r>
        <w:rPr>
          <w:rFonts w:ascii="IRNazanin" w:hAnsi="IRNazanin" w:eastAsia="IRNazanin"/>
          <w:color w:val="111111"/>
          <w:sz w:val="28"/>
          <w:sz w:val="28"/>
          <w:szCs w:val="28"/>
          <w:rtl w:val="true"/>
          <w:lang w:bidi="fa-IR"/>
        </w:rPr>
        <w:t>در هر حال نهضت جنوب با همکاری و هماهنگی ایلات بویراحمد علیا، ممسنی، قشقایی، حیات داودی، تنگستانی، دشتی و دشتستان، به موفقیت‌های مقطعی و موقتی رسید</w:t>
      </w:r>
      <w:r>
        <w:rPr>
          <w:rStyle w:val="FootnoteAnchor"/>
          <w:rtl w:val="true"/>
        </w:rPr>
        <w:footnoteReference w:id="44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خاتمه نهضت جنوب، به تدریج قدرت دولت مرکزی افزایش یافت؛ و بنابراین خلع‌سلاح عشایر ـ غالباً با همکاری خوانین ایل ـ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ایل ممسنی و طوایف چهارگانه آن، نیز دولت مرکزی، سیاست خلع‌سلاح و تسلط تدریجی را اعمال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حکومت پهلوی دوم، با استقرار افسران انتظامات در ایلات و عشایر </w:t>
      </w:r>
      <w:bookmarkStart w:id="305" w:name="pg2334_12660"/>
    </w:p>
    <w:p>
      <w:pPr>
        <w:pStyle w:val="BookText"/>
        <w:rPr/>
      </w:pPr>
      <w:bookmarkEnd w:id="305"/>
      <w:r>
        <w:rPr>
          <w:rFonts w:ascii="IRNazanin" w:hAnsi="IRNazanin" w:eastAsia="IRNazanin"/>
          <w:color w:val="111111"/>
          <w:sz w:val="28"/>
          <w:sz w:val="28"/>
          <w:szCs w:val="28"/>
          <w:rtl w:val="true"/>
          <w:lang w:bidi="fa-IR"/>
        </w:rPr>
        <w:t xml:space="preserve">ممسنی، کهگیلویه و بویراحمد، قشقایی، سرخی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مؤثر دولت مرکزی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حضور مؤثر،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با تمام قدرت و خشونت اعمال و اجرا شد</w:t>
      </w:r>
      <w:r>
        <w:rPr>
          <w:rFonts w:eastAsia="IRNazanin" w:cs="IRNazanin"/>
          <w:color w:val="111111"/>
          <w:sz w:val="28"/>
          <w:szCs w:val="28"/>
          <w:rtl w:val="true"/>
          <w:lang w:bidi="fa-IR"/>
        </w:rPr>
        <w:t>.</w:t>
      </w:r>
    </w:p>
    <w:p>
      <w:pPr>
        <w:pStyle w:val="Heading3"/>
        <w:numPr>
          <w:ilvl w:val="2"/>
          <w:numId w:val="1"/>
        </w:numPr>
        <w:rPr/>
      </w:pPr>
      <w:bookmarkStart w:id="306" w:name="__RefHeading___Toc2479636_3804643083"/>
      <w:bookmarkStart w:id="307" w:name="_Toc117"/>
      <w:bookmarkEnd w:id="306"/>
      <w:r>
        <w:rPr>
          <w:rtl w:val="true"/>
        </w:rPr>
        <w:t>مبارزات ایلات خمسه</w:t>
      </w:r>
      <w:bookmarkEnd w:id="307"/>
    </w:p>
    <w:p>
      <w:pPr>
        <w:pStyle w:val="BookText"/>
        <w:rPr/>
      </w:pPr>
      <w:r>
        <w:rPr>
          <w:rFonts w:ascii="IRNazanin" w:hAnsi="IRNazanin" w:eastAsia="IRNazanin"/>
          <w:color w:val="111111"/>
          <w:sz w:val="28"/>
          <w:sz w:val="28"/>
          <w:szCs w:val="28"/>
          <w:rtl w:val="true"/>
          <w:lang w:bidi="fa-IR"/>
        </w:rPr>
        <w:t>ایلات خمسه، همچون دیگر ایلات جنوب، علیه رضاشاه شورش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خان پورزند، حاکمیت ایلات خمسه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قبل از حضور در محل حکومت خویش، با شورش ایلات خمسه و در رأس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داراب به تصرف بهارلوها،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خان بهارلو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کاظم‌خان، برای تصرف فسا به حرکت درآمده،؛ اما با نظامیان به فرماندهی ابوالحسن‌خان پورزند مواجه و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ایلات خمسه شکست خورده،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بهارلوها هجوم برده و نظامیان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نظامیان زیادی با کمک هواپیما و سلاح سنگین وارد منطقه شدند؛ در همین اوضاع وخیم و نابسامان، پورزند، به شیراز فراخوانده شد و به جای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مستشارالسلطنه مشایخی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اوضاع، بیش از پیش بحرانی‌تر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موفق شدند منطقه را تصرف کامل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دولتیان مجبور شدند یکی از نظامیان ایل عرب خمسه را حاکم لارستان و خمسه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محمدتقی‌خان عرب شیبانی، با نظامیان همراه خویش، فسا و دیگر مناطق تصرفی عشایر را،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عبدالحسین‌خان بهارلو، به نمایدگی عشایر، با سرهنگ محمدتقی‌خان وارد مذاکره گردید و خواسته‌های زیر را اعلام داشت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دولت قشون اجباری از ما نخواهند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خلع‌سلاح ما درگذرد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نظامیانی که در ناحیه داراب و فسا هستند عودت به مرکز نمایند، فقط خود یاور محمدتقی‌خان با عده‌ای چریک عازم لار گردد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انتظام امورات این ناحیه و امنیت طرق و شوارع ابوابجمعی به عهدة خود ما واگذار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راهها را امن و امان می‌کنیم؛ دیگر لازم به وجود نظامی نیست</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دولتیان نپذیرفتند و لامحاله نبرد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درگیری‌های سخت و سنگینی رخ داد و تلفات زیادی به طرفین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نظامیان که اکنون تعداد آنان بسیار بیشتر شده بود، موفق به شکست قطعی عشایر خمسه شدند و مناطق و شهرهای فسا، داراب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تصرف خویش درآوردند</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ابرلینگ به اختصار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1929/1308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یک هنگ نیز برای سرکوب اعراب خمسه و طایفه بهارلو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سخت در حوالی داراب و نزدیکی‌ها قلعة گراش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درگرفت و شورشیان بالاخره تسلیم شدند</w:t>
      </w:r>
      <w:r>
        <w:rPr>
          <w:rFonts w:eastAsia="IRNazanin" w:cs="IRNazanin"/>
          <w:color w:val="111111"/>
          <w:sz w:val="28"/>
          <w:szCs w:val="28"/>
          <w:rtl w:val="true"/>
          <w:lang w:bidi="fa-IR"/>
        </w:rPr>
        <w:t>.»</w:t>
      </w:r>
      <w:r>
        <w:rPr>
          <w:rStyle w:val="FootnoteAnchor"/>
          <w:rtl w:val="true"/>
        </w:rPr>
        <w:footnoteReference w:id="44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سرکوب شورش‌های عشایر جنوب، ایلات خمسه نیز همچون دیگر ایلات جنوب، اسکان اجباری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قاپو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این وضعیت تا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bookmarkStart w:id="308" w:name="pg2334_12662"/>
    </w:p>
    <w:p>
      <w:pPr>
        <w:pStyle w:val="Heading2"/>
        <w:numPr>
          <w:ilvl w:val="1"/>
          <w:numId w:val="1"/>
        </w:numPr>
        <w:rPr/>
      </w:pPr>
      <w:bookmarkStart w:id="309" w:name="__RefHeading___Toc2479638_3804643083"/>
      <w:bookmarkStart w:id="310" w:name="_Toc118"/>
      <w:bookmarkEnd w:id="308"/>
      <w:bookmarkEnd w:id="309"/>
      <w:r>
        <w:rPr>
          <w:rtl w:val="true"/>
        </w:rPr>
        <w:t>فصل سوم</w:t>
      </w:r>
      <w:r>
        <w:rPr>
          <w:rtl w:val="true"/>
        </w:rPr>
        <w:t xml:space="preserve">: </w:t>
      </w:r>
      <w:r>
        <w:rPr>
          <w:rtl w:val="true"/>
        </w:rPr>
        <w:t>اوضاع سیاسی ایران در آستانه قیام عشایر جنوب</w:t>
      </w:r>
      <w:bookmarkEnd w:id="310"/>
    </w:p>
    <w:p>
      <w:pPr>
        <w:pStyle w:val="Heading3"/>
        <w:numPr>
          <w:ilvl w:val="2"/>
          <w:numId w:val="1"/>
        </w:numPr>
        <w:rPr/>
      </w:pPr>
      <w:bookmarkStart w:id="311" w:name="__RefHeading___Toc2479640_3804643083"/>
      <w:bookmarkStart w:id="312" w:name="_Toc119"/>
      <w:bookmarkEnd w:id="311"/>
      <w:r>
        <w:rPr>
          <w:rtl w:val="true"/>
        </w:rPr>
        <w:t>استبداد محمدرضاشاهی</w:t>
      </w:r>
      <w:bookmarkEnd w:id="312"/>
    </w:p>
    <w:p>
      <w:pPr>
        <w:pStyle w:val="BookText"/>
        <w:rPr/>
      </w:pPr>
      <w:r>
        <w:rPr>
          <w:rFonts w:ascii="IRNazanin" w:hAnsi="IRNazanin" w:eastAsia="IRNazanin"/>
          <w:color w:val="111111"/>
          <w:sz w:val="28"/>
          <w:sz w:val="28"/>
          <w:szCs w:val="28"/>
          <w:rtl w:val="true"/>
          <w:lang w:bidi="fa-IR"/>
        </w:rPr>
        <w:t>استبداد محمدرضاشاهی</w:t>
      </w:r>
      <w:r>
        <w:rPr>
          <w:rStyle w:val="FootnoteAnchor"/>
          <w:rtl w:val="true"/>
        </w:rPr>
        <w:footnoteReference w:id="44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کودتای آمریکایی ـ انگلیسی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مجدد محمدرضاشاه به قدرت، آغاز حاکمیت و اقتدار واقعی پهلوی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پیروزی کودتا، قدرت‌های معارض و موازی محمدرضا شاه، یکی پس از دیگری شکسته و سرکوب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مصدق و ملی‌گرایان، دیگر از صحنه کنار گذاشته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سیاسی و معارض پهلوی دوم، به شدت منکوب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عشایر ـ که در بسیاری مواقع در تضاد با حکومت پهلوی بود ـ در هم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نیز عملاً برکنار از کشمکش‌های سیاسی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دست نشاندة کودتا، به اختیار شاه و اربابان بیگانة او بر سر کار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زاهدی، از شهریور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فروردین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سرلشکر فضل‌الله زاهدی، حسین علاء به نخست‌وزیری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فروردین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دکتر منوچهر اقبال عنان نخست‌وزیری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خود را بی‌چون و چرا در اختیار شاه گذاشته بود و همة امور کشورداری را مختص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مقام نخست‌وزیری را، تا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جان‌نثاری و خانه‌زادی پایین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محمدرضا شاه به تمام معنا بر اریکه سلطنت سوار بود و مستبدانه </w:t>
      </w:r>
      <w:bookmarkStart w:id="313" w:name="pg2334_12663"/>
    </w:p>
    <w:p>
      <w:pPr>
        <w:pStyle w:val="BookText"/>
        <w:rPr/>
      </w:pPr>
      <w:bookmarkEnd w:id="313"/>
      <w:r>
        <w:rPr>
          <w:rFonts w:ascii="IRNazanin" w:hAnsi="IRNazanin" w:eastAsia="IRNazanin"/>
          <w:color w:val="111111"/>
          <w:sz w:val="28"/>
          <w:sz w:val="28"/>
          <w:szCs w:val="28"/>
          <w:rtl w:val="true"/>
          <w:lang w:bidi="fa-IR"/>
        </w:rPr>
        <w:t>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احزاب دولتی و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رهبری نخست‌وزیران اقبال و امیراسدالله علم، در راستای حفظ سلطنت و رعایت رقابت‌های ظاهری بود</w:t>
      </w:r>
      <w:r>
        <w:rPr>
          <w:rStyle w:val="FootnoteAnchor"/>
          <w:rtl w:val="true"/>
        </w:rPr>
        <w:footnoteReference w:id="447"/>
      </w:r>
      <w:r>
        <w:rPr>
          <w:rFonts w:ascii="IRNazanin" w:hAnsi="IRNazanin" w:eastAsia="IRNazanin"/>
          <w:color w:val="111111"/>
          <w:sz w:val="28"/>
          <w:sz w:val="28"/>
          <w:szCs w:val="28"/>
          <w:rtl w:val="true"/>
          <w:lang w:bidi="fa-IR"/>
        </w:rPr>
        <w:t xml:space="preserve">این احزاب، عملاً در انتخابات دورة بیستم مجلس شورای ملی، در تابستان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فعالیت و رقابت خود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دکتر اقبال که تنها دوست داشت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را یدک بکشد، در انتخابات دخالت آشکار نمود و نتیجة آن را به طور کامل به نفع طرفداران خویش ـ یا نیروهای حزب ملیون ـ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مهم که اعتراضات زیادی را در پی داشت، سرانجام به سقوط دولتش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شهریورماه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به دنبال اعلام نتایج انتخابات و شروع اعتراضات و آشکار شدن تقلبات گسترده، شاه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خواست که استعفا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بدون چون و چرا 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شاه از نمایندگان منتخب دورة بیستم درخواست استعفا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وقایع، مجلس منحل گردید و به جای دکتر اقبال، جعفر شریف‌امامی موظف به تشکیل دولت و برگزاری مجدد انتخابات دورة بیستم مجلس شورای 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رقابت‌های انتخاباتی ریاست جمهوری آمریکا در جریان بود</w:t>
      </w:r>
      <w:r>
        <w:rPr>
          <w:rFonts w:eastAsia="IRNazanin" w:cs="IRNazanin"/>
          <w:color w:val="111111"/>
          <w:sz w:val="28"/>
          <w:szCs w:val="28"/>
          <w:rtl w:val="true"/>
          <w:lang w:bidi="fa-IR"/>
        </w:rPr>
        <w:t>.</w:t>
      </w:r>
    </w:p>
    <w:p>
      <w:pPr>
        <w:pStyle w:val="Heading3"/>
        <w:numPr>
          <w:ilvl w:val="2"/>
          <w:numId w:val="1"/>
        </w:numPr>
        <w:rPr/>
      </w:pPr>
      <w:bookmarkStart w:id="314" w:name="__RefHeading___Toc2479642_3804643083"/>
      <w:bookmarkStart w:id="315" w:name="_Toc120"/>
      <w:bookmarkEnd w:id="314"/>
      <w:r>
        <w:rPr>
          <w:rtl w:val="true"/>
        </w:rPr>
        <w:t>دورة کوتاه شریف امامی</w:t>
      </w:r>
      <w:bookmarkEnd w:id="31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شریف‌امامی، نیز همچون منوچهر اقبال منقاد محمدرضا شاه بود؛ با این تفاوت که قرار شده بود بدون دخالت مستقیم در امر برگزاری انتخابات و مسایل دیگری از این قبیل، ژست آزادی و فضای باز سیاسی در کشور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رقابت‌های انتخاباتی ریاست جمهوری آمریکا، تأثیر ناخواسته ای بر فضای سیاسی کشور و محمدرضا شاه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انتخابات، البته شاه جانب جمهوری‌خواهان آمریکا را گرفت و علاقمند بود نمایندة این حزب یعنی نیکسون پیروز شود اما از بخت بد وی، جان فیتز جرالد کندی، نمایندة دموکراتها پیروز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شاه را بسیار بیمناک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شریف‌امامی هم در برگزاری دومین انتخابات مجلس بیستم شورای </w:t>
      </w:r>
    </w:p>
    <w:p>
      <w:pPr>
        <w:pStyle w:val="BookText"/>
        <w:rPr/>
      </w:pPr>
      <w:r>
        <w:rPr>
          <w:rFonts w:ascii="IRNazanin" w:hAnsi="IRNazanin" w:eastAsia="IRNazanin"/>
          <w:color w:val="111111"/>
          <w:sz w:val="28"/>
          <w:sz w:val="28"/>
          <w:szCs w:val="28"/>
          <w:rtl w:val="true"/>
          <w:lang w:bidi="fa-IR"/>
        </w:rPr>
        <w:t>ملی به شدت زیر سئوال رفت و در واقع ناموفق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گروههای سیاسی، بویژه جبهه ملی و منفردینی چون علی امینی و یارانش ـ که مشهور بود حمایت آمریکا را به دنبال دارند ـ و نیز مظفر بقایی و دوستانش، دولت شریف امامی را با بحران مواجه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فضای به ظاهر باز سیاسی شاه و شریف امامی، میدان فعالیت دیگر گروههای سیاسی، سوای احزاب درباری ملیون و مردم را وسیع‌تر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جبهه ملی در آذر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نخست‌وزیر دیدار کردند و خواستار تأمین آزادی انتخابات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امتیاز و انتشار 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انتخاباتی را مطرح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هیچ‌یک از درخواست‌های آنها برآورده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بهمن 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تن از رهبران جبهه ملی به مجلس سنا رفتند و با موافقت صدرالاشراف، رئیس سنا، در تالار قرائتخانه کتابخانه متحصن شدند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تحصن سران جبهه ملی، که قریب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طول کشید، نه تنها تأثیری در توجه به خواسته‌های آنان نداشت،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بازداشت به خود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ملاقات آنها با خانواده و دوستان ناممکن شد</w:t>
      </w:r>
      <w:r>
        <w:rPr>
          <w:rFonts w:eastAsia="IRNazanin" w:cs="IRNazanin"/>
          <w:color w:val="111111"/>
          <w:sz w:val="28"/>
          <w:szCs w:val="28"/>
          <w:rtl w:val="true"/>
          <w:lang w:bidi="fa-IR"/>
        </w:rPr>
        <w:t>.»</w:t>
      </w:r>
      <w:r>
        <w:rPr>
          <w:rStyle w:val="FootnoteAnchor"/>
          <w:rtl w:val="true"/>
        </w:rPr>
        <w:footnoteReference w:id="44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گروههای سیاسی، نظیر جبهه ملی، دانشجویان دانشگاه تهران نیز در بهمن ماه، نسبت به عدم آزادی انتخابات تظاهراتی بر پا کردند که منجر به درگیری و تعطیلی بازار و دخالت پلیس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بحرانی دانشگاه، در اسفندماه نیز ادامه یافت و اتومبیل دکتر منوچهر اقبال ـ که در این موقع وزیر دربار بود ـ را در محوطة دانشگاه به آتش کشیدند</w:t>
      </w:r>
      <w:r>
        <w:rPr>
          <w:rStyle w:val="FootnoteAnchor"/>
          <w:rtl w:val="true"/>
        </w:rPr>
        <w:footnoteReference w:id="450"/>
      </w:r>
      <w:r>
        <w:rPr>
          <w:rFonts w:ascii="IRNazanin" w:hAnsi="IRNazanin" w:eastAsia="IRNazanin"/>
          <w:color w:val="111111"/>
          <w:sz w:val="28"/>
          <w:sz w:val="28"/>
          <w:szCs w:val="28"/>
          <w:rtl w:val="true"/>
          <w:lang w:bidi="fa-IR"/>
        </w:rPr>
        <w:t>بالاخره انتخابات مجدد دورة بیستم مجلس شورای ملی برگزار گردید و کاندیداهای احزاب درباری ملیون و مردم اکثریت کرسی‌های مجلس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گشایش مجلس در اسفندماه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اعتراضات و تظاهرات در بازار و دانشگاه و گروه‌های سیاسی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ایراد معترضین، عدم آزادی و سلامت انتخابات مجدد دورة بیستم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نابسامان دولت شریف‌امامی، بالاخره در اردیبهشت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اعتصاب و تظاهرات معلمان تهران به اوج رسید و نهایتاً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فرهنگیان تهران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درخشش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اعتراض به حقوق اندک </w:t>
      </w:r>
      <w:bookmarkStart w:id="316" w:name="pg2334_12665"/>
    </w:p>
    <w:p>
      <w:pPr>
        <w:pStyle w:val="BookText"/>
        <w:rPr/>
      </w:pPr>
      <w:bookmarkEnd w:id="316"/>
      <w:r>
        <w:rPr>
          <w:rFonts w:ascii="IRNazanin" w:hAnsi="IRNazanin" w:eastAsia="IRNazanin"/>
          <w:color w:val="111111"/>
          <w:sz w:val="28"/>
          <w:sz w:val="28"/>
          <w:szCs w:val="28"/>
          <w:rtl w:val="true"/>
          <w:lang w:bidi="fa-IR"/>
        </w:rPr>
        <w:t>خویش اعتصاب و تظاهرات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تظاهرات که از سوی نیروی انتظامی با تیراندازی مواجه شد، یکی از معلمین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 معلم مقتول، به تظاهرات گسترده‌ای مبدل گردید و روزهای بعد این تظاهرات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شریف‌امامی کناره‌گیری خویش را اعلام داشت و راه برای نخست‌وزیری دکتر علی امینی که موردنظر آمریکایی‌ها بود، هموار گردید</w:t>
      </w:r>
      <w:r>
        <w:rPr>
          <w:rStyle w:val="FootnoteAnchor"/>
          <w:rtl w:val="true"/>
        </w:rPr>
        <w:footnoteReference w:id="451"/>
      </w:r>
    </w:p>
    <w:p>
      <w:pPr>
        <w:pStyle w:val="Heading3"/>
        <w:numPr>
          <w:ilvl w:val="2"/>
          <w:numId w:val="1"/>
        </w:numPr>
        <w:rPr/>
      </w:pPr>
      <w:bookmarkStart w:id="317" w:name="__RefHeading___Toc2479644_3804643083"/>
      <w:bookmarkStart w:id="318" w:name="_Toc121"/>
      <w:bookmarkEnd w:id="317"/>
      <w:r>
        <w:rPr>
          <w:rtl w:val="true"/>
        </w:rPr>
        <w:t>نخست‌وزیری دکتر علی امینی و اوضاع سیاسی کشور</w:t>
      </w:r>
      <w:bookmarkEnd w:id="318"/>
    </w:p>
    <w:p>
      <w:pPr>
        <w:pStyle w:val="BookText"/>
        <w:rPr/>
      </w:pPr>
      <w:r>
        <w:rPr>
          <w:rFonts w:ascii="IRNazanin" w:hAnsi="IRNazanin" w:eastAsia="IRNazanin"/>
          <w:color w:val="111111"/>
          <w:sz w:val="28"/>
          <w:sz w:val="28"/>
          <w:szCs w:val="28"/>
          <w:rtl w:val="true"/>
          <w:lang w:bidi="fa-IR"/>
        </w:rPr>
        <w:t>به نخست‌وزیری رسیدن دکتر علی امینی، نه به اختیار محمدرضاشاه که نتیجه ترس و اطاعت او از آمریکا و رئیس‌جمهور کندی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که خطر سقوط و از دست دادن سلطنت را احساس می‌کرد، مجبور بود امتیازات متعددی به آمریکا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موافقت خویش را با نخست‌وزیری علی امینی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توافق ظاهری، کوتاه و کم دوام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از همان آغاز نخست‌وزیری، دست به اقداماتی زد که بیش از پیش مخالفتها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قبول مقام نخست‌وزیری و تشکیل دولت، شاه را مجبور کرد فرمان انحلال مجلسین را امضا و منتشر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صورت گرفت و مجلسین شورای ملی و سنا 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فرمان انحلال مجلسین، وعده داده شده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با اصلاح قانون انتخابات اقدام به تجدید انتخابات مجلسین شورای ملی و سنا بنماید</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این موضوع که هیچ‌گاه در دورة صدارت امینی محقق نشد، یکی از مهم‌ترین عوامل ضعف و ناتوانی نخست‌وزیر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در راستای دکترین کندی، با اعلام ممنوع‌الخروج بودن مقامات سابق مملکت و بازداشت جمعی از رجال سیاسی ـ نظامی، قصد اجرای اصلاحات در دستگاه اداری و جلوگیری از فساد مالی و اداری و سامان دادن اوضاع مالی و اقتصادی کشور را داشت</w:t>
      </w:r>
      <w:r>
        <w:rPr>
          <w:rStyle w:val="FootnoteAnchor"/>
          <w:rtl w:val="true"/>
        </w:rPr>
        <w:footnoteReference w:id="45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اقدامات در عمل آن‌گونه که باید نتیجه مثبتی دربر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که </w:t>
      </w:r>
    </w:p>
    <w:p>
      <w:pPr>
        <w:pStyle w:val="BookText"/>
        <w:rPr/>
      </w:pPr>
      <w:r>
        <w:rPr>
          <w:rFonts w:ascii="IRNazanin" w:hAnsi="IRNazanin" w:eastAsia="IRNazanin"/>
          <w:color w:val="111111"/>
          <w:sz w:val="28"/>
          <w:sz w:val="28"/>
          <w:szCs w:val="28"/>
          <w:rtl w:val="true"/>
          <w:lang w:bidi="fa-IR"/>
        </w:rPr>
        <w:t>بی‌صبرانه منتظر فرصت مناسب برای کنار زدن امینی و سلطة فردی خویش بود، با مساعدت دوستان نزدیکش محتاطانه در تلاش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سیاسی، بویژه جبهه ملی، با تشکیل جلسات حزبی تقاضاهای خویش را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میتینگ میدان جلالیه که بیش از صدهزار نفر شرکت کننده و تماشاگر داشت، مهم‌ترین اقدام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جبهه ملی دوم ظاهراً در نظر داشتند از اختلاف شاه و امینی به سود خود بهره‌برداری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عمومی، آن‌گونه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بر این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امینی حمله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صحبت بشود که شاه در مقابل امینی قرار بگیرد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بنابراین تصمیم گرفتند به مناسبت سالگرد قیام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مراسمی برگزار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نخست‌وزیر با انجام مراسم در سالروز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معهذا جبهه ملی تلاش نمود مراسم را برپا دارد، که در نتیجه تظاهراتی صورت گرفت و منجر به دخالت نیروی انتظامی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تظاهرات و برخورد، تعداد زیادی از دانشجویان و اعضای جبهه ملی بازداشت شدند</w:t>
      </w:r>
      <w:r>
        <w:rPr>
          <w:rStyle w:val="FootnoteAnchor"/>
          <w:rtl w:val="true"/>
        </w:rPr>
        <w:footnoteReference w:id="455"/>
      </w:r>
      <w:r>
        <w:rPr>
          <w:rFonts w:ascii="IRNazanin" w:hAnsi="IRNazanin" w:eastAsia="IRNazanin"/>
          <w:color w:val="111111"/>
          <w:sz w:val="28"/>
          <w:sz w:val="28"/>
          <w:szCs w:val="28"/>
          <w:rtl w:val="true"/>
          <w:lang w:bidi="fa-IR"/>
        </w:rPr>
        <w:t>بدین‌گونه، رویارویی دولت و جبهه ملی به سود شاه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دیگری که اوضاع داخلی دولت امینی را با بحران و نابسامانی مواجه کرد، تظاهرات دانشجویان دانشگاه تهران در اول بهمن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تظاهرات، که با واکنش مسلحانة نیروی نظامی مواجه شد، صدها مجروح و مصدوم بر جای گذاشت</w:t>
      </w:r>
      <w:r>
        <w:rPr>
          <w:rStyle w:val="FootnoteAnchor"/>
          <w:rtl w:val="true"/>
        </w:rPr>
        <w:footnoteReference w:id="456"/>
      </w:r>
      <w:r>
        <w:rPr>
          <w:rFonts w:ascii="IRNazanin" w:hAnsi="IRNazanin" w:eastAsia="IRNazanin"/>
          <w:color w:val="111111"/>
          <w:sz w:val="28"/>
          <w:sz w:val="28"/>
          <w:szCs w:val="28"/>
          <w:rtl w:val="true"/>
          <w:lang w:bidi="fa-IR"/>
        </w:rPr>
        <w:t xml:space="preserve">دکتر فرهاد رئیس دانشگاه تهران، در اعلامیه‌ای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این عمل رسماً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و تعقیب مرتکبین و مجازات آنان را از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اعلان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مادامی که نتیجه رسیدگی به دانشگاه اعلام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رؤسای دانشکده‌ها از ادامه خدمت در دانشگاه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Style w:val="FootnoteAnchor"/>
          <w:rtl w:val="true"/>
        </w:rPr>
        <w:footnoteReference w:id="45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بعد، تظاهرات دانش‌آموزی و دانشجویی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سیاسی چون جبهه ملی و نهضت آزادی ایران در محکومیت حمله به دانشگاه، اعلامیه صادر </w:t>
      </w:r>
      <w:bookmarkStart w:id="319" w:name="pg2334_12667"/>
    </w:p>
    <w:p>
      <w:pPr>
        <w:pStyle w:val="BookText"/>
        <w:rPr/>
      </w:pPr>
      <w:bookmarkEnd w:id="319"/>
      <w:r>
        <w:rPr>
          <w:rFonts w:ascii="IRNazanin" w:hAnsi="IRNazanin" w:eastAsia="IRNazanin"/>
          <w:color w:val="111111"/>
          <w:sz w:val="28"/>
          <w:sz w:val="28"/>
          <w:szCs w:val="28"/>
          <w:rtl w:val="true"/>
          <w:lang w:bidi="fa-IR"/>
        </w:rPr>
        <w:t>کردند و معترض شدند</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انعکاس اخبار درگیری نظامیان با دانشجویان دانشگاه تهران، در خارج کشور نیز نسبتاً وسیع و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که بنا به نظر برخی پژوهشگران از توطئه‌های مخالفین درباری نخست‌وزیر بود، تأثیر منفی بر ادامة حمایت آمریکا از علی امینی گذاشت</w:t>
      </w:r>
      <w:r>
        <w:rPr>
          <w:rStyle w:val="FootnoteAnchor"/>
          <w:rtl w:val="true"/>
        </w:rPr>
        <w:footnoteReference w:id="459"/>
      </w:r>
      <w:r>
        <w:rPr>
          <w:rFonts w:ascii="IRNazanin" w:hAnsi="IRNazanin" w:eastAsia="IRNazanin"/>
          <w:color w:val="111111"/>
          <w:sz w:val="28"/>
          <w:sz w:val="28"/>
          <w:szCs w:val="28"/>
          <w:rtl w:val="true"/>
          <w:lang w:bidi="fa-IR"/>
        </w:rPr>
        <w:t>به دنبال این حوادث، برخی از اعضای جبهه ملی و افرادی چون فتح‌الله فرود، اسدالله رشیدیان و سیدجعفر بهبهانی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تیمور بختیار نیز به خارج از کشور تبعید شد</w:t>
      </w:r>
      <w:r>
        <w:rPr>
          <w:rStyle w:val="FootnoteAnchor"/>
          <w:rtl w:val="true"/>
        </w:rPr>
        <w:footnoteReference w:id="460"/>
      </w:r>
      <w:r>
        <w:rPr>
          <w:rFonts w:ascii="IRNazanin" w:hAnsi="IRNazanin" w:eastAsia="IRNazanin"/>
          <w:color w:val="111111"/>
          <w:sz w:val="28"/>
          <w:sz w:val="28"/>
          <w:szCs w:val="28"/>
          <w:rtl w:val="true"/>
          <w:lang w:bidi="fa-IR"/>
        </w:rPr>
        <w:t>با این حوادث بحران‌زا، دولت علی امینی که با مشکل مالی نیز مواجه بود و کمک‌های اقتصادی آمریکا تکافوی حل معضلات اقتصادی را نمی کرد، توفیقی در اصلاحات موردنظر آمریکا و رئیس‌جمهور کندی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از دید کارشناسان آمریکایی مخفی نماند و با مسافرت محمدرضا شاه به آمریکا ـ اواخر فروردین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پذیرش قطعی انجام اصلاحات آمریکایی، زمینة سقوط دولت امینی مهیا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دکتر علی امینی در اواخر تیرماه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اختلاف نظر با شاه بر سر بودجة نظامی، استعفا داد و از صحنة صدارت کنار رفت</w:t>
      </w:r>
      <w:r>
        <w:rPr>
          <w:rFonts w:eastAsia="IRNazanin" w:cs="IRNazanin"/>
          <w:color w:val="111111"/>
          <w:sz w:val="28"/>
          <w:szCs w:val="28"/>
          <w:rtl w:val="true"/>
          <w:lang w:bidi="fa-IR"/>
        </w:rPr>
        <w:t>.</w:t>
      </w:r>
    </w:p>
    <w:p>
      <w:pPr>
        <w:pStyle w:val="Heading3"/>
        <w:numPr>
          <w:ilvl w:val="2"/>
          <w:numId w:val="1"/>
        </w:numPr>
        <w:rPr/>
      </w:pPr>
      <w:bookmarkStart w:id="320" w:name="__RefHeading___Toc2479646_3804643083"/>
      <w:bookmarkStart w:id="321" w:name="_Toc122"/>
      <w:bookmarkEnd w:id="320"/>
      <w:r>
        <w:rPr>
          <w:rtl w:val="true"/>
        </w:rPr>
        <w:t>محمدرضا شاه و اطاعت از آمریکا</w:t>
      </w:r>
      <w:bookmarkEnd w:id="321"/>
    </w:p>
    <w:p>
      <w:pPr>
        <w:pStyle w:val="BookText"/>
        <w:rPr/>
      </w:pPr>
      <w:r>
        <w:rPr>
          <w:rFonts w:ascii="IRNazanin" w:hAnsi="IRNazanin" w:eastAsia="IRNazanin"/>
          <w:color w:val="111111"/>
          <w:sz w:val="28"/>
          <w:sz w:val="28"/>
          <w:szCs w:val="28"/>
          <w:rtl w:val="true"/>
          <w:lang w:bidi="fa-IR"/>
        </w:rPr>
        <w:t xml:space="preserve">تجربیات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سالة اخیر به شاه آموخته بود که برای حفظ تاج و تخت خویش، حمایت بیگانگان مهم‌ترین اصل و اهرم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تحمیلی نخست‌وزیری دکتر امینی که خواستة کاخ سفید بود، از حیاتی‌ترین تصمیماتی بود که محمدرضا شاه به خاطر حفظ سلطنت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بحبوحه، جان اف کندی که تازه رئیس‌جمهور شده بود و ظاهراً هیچ علاقه‌ای به شاه نداشت، ممکن بود در صورت مقاومت محمدرضا شاه، تاج و تختش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نمی‌خواست سرنوشت او مثل پدرش شود و توسط بیگانگان از اریکه قدرت بیفتد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نخست‌وزیری علی امینی را پذیرفت و به پادشاهیش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موفقیت امینی در انجام اصلاحات موردنظر آمریکا و بحران‌های متعدد در دورة </w:t>
      </w:r>
    </w:p>
    <w:p>
      <w:pPr>
        <w:pStyle w:val="BookText"/>
        <w:rPr/>
      </w:pPr>
      <w:r>
        <w:rPr>
          <w:rFonts w:ascii="IRNazanin" w:hAnsi="IRNazanin" w:eastAsia="IRNazanin"/>
          <w:color w:val="111111"/>
          <w:sz w:val="28"/>
          <w:sz w:val="28"/>
          <w:szCs w:val="28"/>
          <w:rtl w:val="true"/>
          <w:lang w:bidi="fa-IR"/>
        </w:rPr>
        <w:t>چهارده‌ماهة صدارت او، زمینة مساعدی برای قدرت‌گیری دوبارة محمدرضا شاه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نشان داد در حل بحران ها و نابسامانی‌های اداری، سیاسی و اقتصادی موفق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نابسامانی‌ها و اغتشاشات، به زعم آمریکایی‌ها مهم‌ترین زمینة حضور کمونیسم شوروی در کشورهای جهان سوم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کمونیسم شوروی، از اساسی‌ترین خطراتی بود که کاخ سفید همواره برای رفع آن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نیز بیخ گوش ایران بود و لامحاله بایستی رفع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بهترین راه و چاره ـ به اعتقاد آنان ـ انجام اصلاحات اساسی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اصلاحات، ظاهراً می‌بایست در بسیاری از ارکان و شئون مملکت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دولت دکتر امینی ـ که مهرة موردنظر و اعتماد آمریکا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ارضی، اصلاحات اداری و اقتصادی، مبارزه با فساد و آزادی و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شعارها را دکتر علی امینی در نخستین روز نخست‌وزیری، در یک نطق رادیویی اعلام داشت</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به گفتة وی، هدفش از این برنامه‌ها و شعارها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اعتماد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کمک آن باید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Style w:val="FootnoteAnchor"/>
          <w:rtl w:val="true"/>
        </w:rPr>
        <w:footnoteReference w:id="462"/>
      </w:r>
      <w:r>
        <w:rPr>
          <w:rFonts w:ascii="IRNazanin" w:hAnsi="IRNazanin" w:eastAsia="IRNazanin"/>
          <w:color w:val="111111"/>
          <w:sz w:val="28"/>
          <w:sz w:val="28"/>
          <w:szCs w:val="28"/>
          <w:rtl w:val="true"/>
          <w:lang w:bidi="fa-IR"/>
        </w:rPr>
        <w:t xml:space="preserve">اما، ظاهراً اعتماد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در واقع همان آمریکا بود ـ جلب نشد و عدم موفقیت او در اجرای آن، عدم حمایت آمریکا را نیز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نتیجه رسیدن هرگونه اصلاحات اقتصادی و اجتماعی زمان متناسب با حجم و سطح اصلاحات را می‌طلبد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دولت این زمان را به دست می‌آورد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بنابراین، به نظر می‌رسد آمریکاییان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دولت امینی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نظر بر این است که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 ریپورتر، اسدالله علم و دوستان بریتانیایی و صهیونیست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زمینه عزل امینی و موافقت کندی را فراهم کردند</w:t>
      </w:r>
      <w:r>
        <w:rPr>
          <w:rStyle w:val="FootnoteAnchor"/>
          <w:rtl w:val="true"/>
        </w:rPr>
        <w:footnoteReference w:id="46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هرج و مرج داخلی ایران و آشفتگی سیاسی کشور در دورة نخست‌وزیری امینی، با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روزنامه‌های داخلی و خارجی انعکاس وسیع پیدا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مقامات واشنگتن فروپاشی شیرازة امور در ایران و خطر سلطه کمونیسم را القاء </w:t>
      </w:r>
    </w:p>
    <w:p>
      <w:pPr>
        <w:pStyle w:val="BookText"/>
        <w:rPr/>
      </w:pP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گزارش‌های سرهنگ گراتیان یاتسویچ،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که اکنون از دوستان صمیمی علم محسوب می‌شد، و دیدگاه‌های ریچارد هلمز در واشنگتن در اثبات این نظریه به کندی سهم اساسی داشت</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xml:space="preserve">به علاوه، جبهه ملی دوم، متشکل از ملی‌گراها، لیبرال‌ها و سوسیالیست‌ها خود را مستحق‌تر از امینی در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خط‌مشی جدید آمریکا در ایران می‌دانستند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با این اوضاع متشتت و آراء متناقض و نیز مسافرت شاه به آمریکا ـ در فروردین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پذیرش مطلق اهداف و عقاید آمریکاییان، سرانجام کندی با عزل امینی و سکانداری محمدرضا شاه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خود این تغییر سیاست را کاملاً احساس کرده و عاقلانه‌ترین تصمیم را استعفا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در نیمه دوم فروردین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دعوت دولت آمریکا به آن کشور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نزدیک بیست روز در آمریکا طول کشید و ایشان پس از آمریکا به انگلستان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مذاکرات سیاسی در این دو کشور را اگرچه مثل هر آدم سیاسی دیگری می‌توانستم حدس بزنم ولی کم و بیش از جریان آن اطلاع هم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بازگشت روحیة مطمئن‌تری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یک مصاحبه، اصلاحات ارضی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گرفتار مرحلة اولش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ندانستند و به اصلاح وضع کارمندان دولت و سهیم کردن کارگران در کارخانه‌ها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معنی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دخالت دوباره در کار قوه مجریه و پیش افتادن از دولت در شعارها و اعلام برنامة‌اجرایی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شخص ایشان پس از بازگشت اگر چه ظاهراً با شخص من و دولت تغییری نکرده بود، ولی بر دو کار پافشاری زیادی می‌کردند که سابقاً چنین نبود؛ یکی بر اضافه شدن بودجه ارتش که سابقاً توافقهای اصلی را کرده بودیم و قرار نبود اضافه شود، و دیگری بر سرعت گرفتن آهنگ اصلاحات ارضی که این یکی هم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اوضاع و حرکات تازة اطرافیان و مخالفان دولت دانسته بودم که دیگر یا باید </w:t>
      </w:r>
      <w:bookmarkStart w:id="322" w:name="pg2334_12670"/>
    </w:p>
    <w:p>
      <w:pPr>
        <w:pStyle w:val="BookText"/>
        <w:rPr/>
      </w:pPr>
      <w:bookmarkEnd w:id="322"/>
      <w:r>
        <w:rPr>
          <w:rFonts w:ascii="IRNazanin" w:hAnsi="IRNazanin" w:eastAsia="IRNazanin"/>
          <w:color w:val="111111"/>
          <w:sz w:val="28"/>
          <w:sz w:val="28"/>
          <w:szCs w:val="28"/>
          <w:rtl w:val="true"/>
          <w:lang w:bidi="fa-IR"/>
        </w:rPr>
        <w:t>سرسختی کرد که این یک ریسک حساب نشده و غیرسیاسی بود، چون دولت وسایل کافی برای پافشاری و ماندن و ادامه برنامه را نداشت و یا دست و پا را جمع کردن و سلامت از معرکه جستن 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دوم عملی تر و عاقلانه‌تر بود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بدین ترتیب، امینی از صحنة نمایش آمریکا کنار رفت و به جای او محمدرضا شاه، صحنه‌گردان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خانه‌زاد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به نام اسدالله علم، به مقام نخست‌وزیری، راه سلطه محمدرضاشاه را بر ارکان عمومی کشور ـ با حمایت مجدد آمریکا و انگلیس ـ هموار می‌کرد</w:t>
      </w:r>
      <w:r>
        <w:rPr>
          <w:rStyle w:val="FootnoteAnchor"/>
          <w:rtl w:val="true"/>
        </w:rPr>
        <w:footnoteReference w:id="469"/>
      </w:r>
    </w:p>
    <w:p>
      <w:pPr>
        <w:pStyle w:val="Heading3"/>
        <w:numPr>
          <w:ilvl w:val="2"/>
          <w:numId w:val="1"/>
        </w:numPr>
        <w:rPr/>
      </w:pPr>
      <w:bookmarkStart w:id="323" w:name="__RefHeading___Toc2479648_3804643083"/>
      <w:bookmarkStart w:id="324" w:name="_Toc123"/>
      <w:bookmarkEnd w:id="323"/>
      <w:r>
        <w:rPr>
          <w:rtl w:val="true"/>
        </w:rPr>
        <w:t>لایحة انجمن‌های ایالتی و ولایتی و عکس‌العمل روحانیت</w:t>
      </w:r>
      <w:bookmarkEnd w:id="324"/>
    </w:p>
    <w:p>
      <w:pPr>
        <w:pStyle w:val="BookText"/>
        <w:rPr/>
      </w:pPr>
      <w:r>
        <w:rPr>
          <w:rFonts w:ascii="IRNazanin" w:hAnsi="IRNazanin" w:eastAsia="IRNazanin"/>
          <w:color w:val="111111"/>
          <w:sz w:val="28"/>
          <w:sz w:val="28"/>
          <w:szCs w:val="28"/>
          <w:rtl w:val="true"/>
          <w:lang w:bidi="fa-IR"/>
        </w:rPr>
        <w:t>دولت جدید اسدالله علم، بیش از دو ماه و نیم پس از روی کار آمدن، لایحه‌ای را به تصویب رساند، که سرآغاز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علم، بدون اینکه به برگزاری انتخابات مجلس شورای ملی و بازگشایی مجلس همت گمارد، به اقدامی دست زد که زمینة انجام اصلاحات آمریکایی را هموار و مهیا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رسمی کشور، از تصویب لایحة انجمن‌های ایالتی و ولایتی در هیأت دولت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مواد اولیه این تصویب‌نامه، برداشتن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شرایط انتخاب‌کنندگان و انتخاب شوندگان؛ حذف قید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به جای آن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ـ و نیز دادن حق رأی به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لایحه، در حالی به تصویب رسیده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اصول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قانون اساسی تشکیل انجمن‌های ایالتی و ولایتی پیش‌بینی شده بود و شرایط انتخاب‌کنندگان و انتخاب‌شوندگان در مواد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نظامنامه انجمن مصوب دورة اول مجلس معین شده بود</w:t>
      </w:r>
      <w:r>
        <w:rPr>
          <w:rFonts w:eastAsia="IRNazanin" w:cs="IRNazanin"/>
          <w:color w:val="111111"/>
          <w:sz w:val="28"/>
          <w:szCs w:val="28"/>
          <w:rtl w:val="true"/>
          <w:lang w:bidi="fa-IR"/>
        </w:rPr>
        <w:t>.»</w:t>
      </w:r>
      <w:r>
        <w:rPr>
          <w:rStyle w:val="FootnoteAnchor"/>
          <w:rtl w:val="true"/>
        </w:rPr>
        <w:footnoteReference w:id="47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مهم‌ترین شرایط تشکیل انجمن‌های ایالتی و ولایتی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باید متدین به دین حنیف اسلام باشند و فساد عقیده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هنگام سوگند باید به قرآن مجید سوگند یاد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طایفه نسوان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انتخاب کردن و انتخاب شدن محرومند</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دولت علم، بدون در نظر گرفتن شرایط قانونی پیشین و در غیاب مجلس، شرایط تازه تشکیل انجمن‌های ایالتی و ولایتی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خیلی زود واکنش روحانیت ایران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منابع و اسناد موجود، نخستین روحانی که در برابر تصویب‌نامه مزبور واکنش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سید روح‌الله موسوی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به درستی احساس کرده بود، با این‌گونه تصویب‌نامه‌ها و لوایح، دولت علم و ارباب وی محمدرضا شاه، قصد ضربه زدن به اساس اسلام و قانون اساسی مملکت را دارند، بسیار سریع موضع‌گیری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همان‌روز، به پیشنهاد آیت‌الله خمینی در منزل مرحوم حاج شیخ عبدالکریم حائری مؤسس حوزه علمیه قم ـ که فرزندش حاج مرتضی حائری میزبان بود ـ جلسه‌ای با شرکت آیت‌الله گلپایگانی و آیت‌الله شریعتمداری تشکیل گردید</w:t>
      </w:r>
      <w:r>
        <w:rPr>
          <w:rStyle w:val="FootnoteAnchor"/>
          <w:rtl w:val="true"/>
        </w:rPr>
        <w:footnoteReference w:id="472"/>
      </w:r>
      <w:r>
        <w:rPr>
          <w:rFonts w:ascii="IRNazanin" w:hAnsi="IRNazanin" w:eastAsia="IRNazanin"/>
          <w:color w:val="111111"/>
          <w:sz w:val="28"/>
          <w:sz w:val="28"/>
          <w:szCs w:val="28"/>
          <w:rtl w:val="true"/>
          <w:lang w:bidi="fa-IR"/>
        </w:rPr>
        <w:t>در این جلسه مهم، طبعاً امام خمینی صحنه‌گردان اصلی و سخنگو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نشست تاریخ‌ساز، برای شرکت‌کنندگان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دورنمای سیاه و وحشت‌بار آتیه را ترسیم کرد، نقشه‌های خانمانسوز و ایران بر باد ده رژیم شاه و مأموریت او را در پاسداری از منافع استعمار در ایران که با نابودی اسلام و ملت مسلمان همراه می‌باشد بازگو ساخت؛ توطئه‌ها و دسیسه‌های خطرناکی را که در پشت پرده علیه اسلام و مبانی قرآن در جریان است تشریح کرد؛ مسئولیت سنگین علما و زعمای روحانیت را در این عصر تاریک در برابر نقشه‌های خطرناک عوامل و ایادی استعمار یادآوری کرد و هشدار داد که اگر در مقابله و مبارزه با این خطرات قریب‌الوقوع مسامحه بورزیم و دیر بجنبیم، اسلام، ملت مسلمان و کشورهای اسلامی را در معرض سقوط و زوال قرار داده‌ایم و در </w:t>
      </w:r>
    </w:p>
    <w:p>
      <w:pPr>
        <w:pStyle w:val="BookText"/>
        <w:rPr/>
      </w:pPr>
      <w:r>
        <w:rPr>
          <w:rFonts w:ascii="IRNazanin" w:hAnsi="IRNazanin" w:eastAsia="IRNazanin"/>
          <w:color w:val="111111"/>
          <w:sz w:val="28"/>
          <w:sz w:val="28"/>
          <w:szCs w:val="28"/>
          <w:rtl w:val="true"/>
          <w:lang w:bidi="fa-IR"/>
        </w:rPr>
        <w:t>پیشگاه و پیامبر عظیم‌الشأن، مؤاخذه و مسئول خواهیم بود</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در پی گفته‌های هشدار‌دهنده و راهگشای امام خمینی و نیز سخنان آیت‌الله گلپایگانی و آیت‌الله شریعتمداری، موارد زیر به تصویب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طی تلگرافی به شاه، مخالفت علمای اسلام را با مفاد تصویب‌نامه مزبور اعلام کنند و لغو فوری آن را بخواهند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طی نامه و پیغام به علمای مرکز و شهرستان‌ها، جریان تصویب‌نامه و خطرهایی را که برای اسلام و ملت ایران دربر دارد، بازگو کنند و آنان را به مقابله و مبارزه با آن فرا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هر هفته یک بار و در صورت لزوم بیشتر، جلسه مشاوره و تبادل‌نظر میان علمای قم برقرار شود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به دنبال نشست مهم برخی علما در خانة مؤسس حوزة علمیه قم، تلگرافات متعددی از صبح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لایحة انجمن‌های ایالتی و ولایتی، از جانب علمای قم و دیگر شهرستان‌ها، مخابره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تلگراف‌ها، غالباً به شاه و نخست‌وزیر ـ اسدالله علم ـ مخابره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تلگرافات علمای مشهور قم، بویژه امام خمینی که در واقع هدایت و رهبری مخالفان را برعهده گرفته بود، اکثراً ملایم و اندرزگونه بود</w:t>
      </w:r>
      <w:r>
        <w:rPr>
          <w:rStyle w:val="FootnoteAnchor"/>
          <w:rtl w:val="true"/>
        </w:rPr>
        <w:footnoteReference w:id="475"/>
      </w:r>
      <w:r>
        <w:rPr>
          <w:rFonts w:ascii="IRNazanin" w:hAnsi="IRNazanin" w:eastAsia="IRNazanin"/>
          <w:color w:val="111111"/>
          <w:sz w:val="28"/>
          <w:sz w:val="28"/>
          <w:szCs w:val="28"/>
          <w:rtl w:val="true"/>
          <w:lang w:bidi="fa-IR"/>
        </w:rPr>
        <w:t>به علاوه، امام خمینی از همان شروع مبارزه، هوشیارانه تلاش می‌کرد روحانیون دیگر شهرهای کشور و به تبع آنان عامة مردم را به واکنش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اقدامات وی در این باب، چاپ و انتشار اعلامیه‌های علما و تلگرافات متعدد به شاه و نخست‌وزیر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امام خمینی، البته در ابتدا با مخالفت برخی روحانیون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پذیرفتند و جنبة عمل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سیدحمید روحانی به این موضوع اشاره کرده، می‌نویسد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که متن تلگرام‌هایی را که علما و مقامات روحانی، به هیأت حاکمه مخابره می‌کنند، چاپ کنند و در دسترس عموم قرار دهند تا عامة مردم از اقدامات و نظریات پیشوایان اسلامی دربارة تصویب‌نامه، باخبر و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پیشنهاد ابتدا از طرف برخی از آقایان علما ـ به دلیل اینکه ممکن است موجب خشم و واکنش منفی دولت شود ـ رد شد؛ لیکن امام خمینی از آنجا که نسبت به آگاهانیدن و بالا بردن رشد اندیشة توده‌ها و بیدار ساختن آنان، اهتمام زیادی داشت و می‌دانست که بدون شرکت آگاهانه مردم در مبارزه، کار پیش نمی‌رود، روی پیشنهاد مزبور سخت پافشاری کرد و توانست موافقت آنان را برای چاپ و نشر تلگرام‌های مربوط به تصویب‌نامه، جلب کند</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روند مبارزه علما و نهضت امام خمینی نشان داد که این پیشنهاد و اندیشة عاقلانة امام خمینی چه تأثیر عظیمی در پیشبرد نهضت و سرانجام موفقیت آن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اعلامیه‌های علما ـ خاصه امام خمینی ـ و توزیع گستردة آن در سراسر مملکت، از شهر گرفته تا روستا و عشایر، رشد و آگاهی عمومی را گسترش داد و تودة عظیم مردمی را همراه و همدل روحانیون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در هیچ دوره‌ای از تاریخ مبارزات توده مردم علیه استبداد داخلی و استعمار خارجی ـ به رهبری و هدایت روحانیت‌ـ این همه آگاهی و حضور مشتاقانه و آگاهانه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رفسنجانی، که خود از طلاب جوان مبارز و همراه امام خمینی بود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می‌خواستند همه را به میدان بکشانند و از هیچ فرصت کوچکی هم نمی‌گذشتند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می‌توانست حساسیتی برانگیزد و زمینة مخالفتی باشد برای امام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معمرین علما در مورد مسئله اختلاط زن و مرد حساسیت خاصی داشتند، امام هم از همین زمینه به خوبی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دیگر در مورد اصلاحات ارضی و مسئله مالکیت حساس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خوانساری در اعلامیه‌ای، با همین حساسیت رفراندوم را محاربه با امام زمان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جامعیت امام را در هیچ یک از علمای دیگر ندیدم</w:t>
      </w:r>
      <w:r>
        <w:rPr>
          <w:rFonts w:eastAsia="IRNazanin" w:cs="IRNazanin"/>
          <w:color w:val="111111"/>
          <w:sz w:val="28"/>
          <w:szCs w:val="28"/>
          <w:rtl w:val="true"/>
          <w:lang w:bidi="fa-IR"/>
        </w:rPr>
        <w:t>...</w:t>
      </w:r>
      <w:r>
        <w:rPr>
          <w:rStyle w:val="FootnoteAnchor"/>
          <w:rtl w:val="true"/>
        </w:rPr>
        <w:footnoteReference w:id="47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امام خمینی، پس از اعلام لوایح انقلاب سفید، کاملاً دریافته بود که رژیم پهلوی ـ و شخص محمدرضا شاه ـ به هیچ روی قصد کوتاه آمدن ندارد و بنابراین در مبارزة آشکار و رویاروی طرفین، حمایت عامة مردم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bookmarkStart w:id="325" w:name="pg2334_12674"/>
    </w:p>
    <w:p>
      <w:pPr>
        <w:pStyle w:val="BookText"/>
        <w:rPr/>
      </w:pPr>
      <w:bookmarkEnd w:id="325"/>
      <w:r>
        <w:rPr>
          <w:rFonts w:ascii="IRNazanin" w:hAnsi="IRNazanin" w:eastAsia="IRNazanin"/>
          <w:color w:val="111111"/>
          <w:sz w:val="28"/>
          <w:sz w:val="28"/>
          <w:szCs w:val="28"/>
          <w:rtl w:val="true"/>
          <w:lang w:bidi="fa-IR"/>
        </w:rPr>
        <w:t>حضور و حمایت عموم مردم ایران و طبقات و صنوف مختلف و متعدد مملکت از روحانیون مبارز، بویژه شخص امام خمینی، پیروزی نهایی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 سریع و بسیار شدید و خونین بهار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حوزة شهری و عشایری ـ خاصه عشایر جنوب ـ برای جلوگیری از همین حضور و حمایت عمومی مردم بود</w:t>
      </w:r>
      <w:r>
        <w:rPr>
          <w:rFonts w:eastAsia="IRNazanin" w:cs="IRNazanin"/>
          <w:color w:val="111111"/>
          <w:sz w:val="28"/>
          <w:szCs w:val="28"/>
          <w:rtl w:val="true"/>
          <w:lang w:bidi="fa-IR"/>
        </w:rPr>
        <w:t>.</w:t>
      </w:r>
    </w:p>
    <w:p>
      <w:pPr>
        <w:pStyle w:val="Heading3"/>
        <w:numPr>
          <w:ilvl w:val="2"/>
          <w:numId w:val="1"/>
        </w:numPr>
        <w:rPr/>
      </w:pPr>
      <w:bookmarkStart w:id="326" w:name="__RefHeading___Toc2479650_3804643083"/>
      <w:bookmarkStart w:id="327" w:name="_Toc124"/>
      <w:bookmarkEnd w:id="326"/>
      <w:r>
        <w:rPr>
          <w:rtl w:val="true"/>
        </w:rPr>
        <w:t>تلگرافات علما و پاسخ شاه و نخست‌وزیر</w:t>
      </w:r>
      <w:bookmarkEnd w:id="327"/>
    </w:p>
    <w:p>
      <w:pPr>
        <w:pStyle w:val="BookText"/>
        <w:rPr/>
      </w:pPr>
      <w:r>
        <w:rPr>
          <w:rFonts w:ascii="IRNazanin" w:hAnsi="IRNazanin" w:eastAsia="IRNazanin"/>
          <w:color w:val="111111"/>
          <w:sz w:val="28"/>
          <w:sz w:val="28"/>
          <w:szCs w:val="28"/>
          <w:rtl w:val="true"/>
          <w:lang w:bidi="fa-IR"/>
        </w:rPr>
        <w:t xml:space="preserve">پس از جلسة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در منزل مؤسس حوزة علمیه قم، امام خمینی و دیگر روحانیون سرشناس حوزة قم، تلگرافات خویش را به محمدرضا شاه ارسال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تلگرام ملایم و نصیحت‌وار خویش، چنین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حضور مبارک اعلیحضرت همایونی</w:t>
      </w:r>
    </w:p>
    <w:p>
      <w:pPr>
        <w:pStyle w:val="BookText"/>
        <w:rPr/>
      </w:pPr>
      <w:r>
        <w:rPr>
          <w:rFonts w:ascii="IRNazanin" w:hAnsi="IRNazanin" w:eastAsia="IRNazanin"/>
          <w:color w:val="111111"/>
          <w:sz w:val="28"/>
          <w:sz w:val="28"/>
          <w:szCs w:val="28"/>
          <w:rtl w:val="true"/>
          <w:lang w:bidi="fa-IR"/>
        </w:rPr>
        <w:t xml:space="preserve">پس از اهدای تحیت و دعا، به طوری که در روزنامه‌ها منتشر است، دولت در انجمن‌های ایالتی و ولایتی،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رأی‌دهندگان و منتخبین شرط نکرده، و به زن‌ها حق رأی داده است و این امر موجب نگرانی علمای اعلام و سایر طبقات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خاطر همایونی مکشوف است که صلاح مملکت در حفظ احکام دین مبین اسلام و آرامش 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امر فرمایید مطالبی را که مخالف دیانت مقدسه و مذهب رسمی مملکت است از برنامه‌های دولتی و حزبی حذف نمایند تا موجب دعاگویی ملت مسلمان شود</w:t>
      </w:r>
      <w:r>
        <w:rPr>
          <w:rFonts w:eastAsia="IRNazanin" w:cs="IRNazanin"/>
          <w:color w:val="111111"/>
          <w:sz w:val="28"/>
          <w:szCs w:val="28"/>
          <w:rtl w:val="true"/>
          <w:lang w:bidi="fa-IR"/>
        </w:rPr>
        <w:t>...</w:t>
      </w:r>
      <w:r>
        <w:rPr>
          <w:rStyle w:val="FootnoteAnchor"/>
          <w:rtl w:val="true"/>
        </w:rPr>
        <w:footnoteReference w:id="47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تلگراف‌های فردی و جمعی علمای دیگر به شاه، نیز محترمانه و ملایم بود</w:t>
      </w:r>
      <w:r>
        <w:rPr>
          <w:rStyle w:val="FootnoteAnchor"/>
          <w:rtl w:val="true"/>
        </w:rPr>
        <w:footnoteReference w:id="479"/>
      </w:r>
      <w:r>
        <w:rPr>
          <w:rFonts w:ascii="IRNazanin" w:hAnsi="IRNazanin" w:eastAsia="IRNazanin"/>
          <w:color w:val="111111"/>
          <w:sz w:val="28"/>
          <w:sz w:val="28"/>
          <w:szCs w:val="28"/>
          <w:rtl w:val="true"/>
          <w:lang w:bidi="fa-IR"/>
        </w:rPr>
        <w:t>پاسخی که شاه به تمام تلگرافات داد، در یک نامة رسمی و یک هفته بعد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جوابیة خویش، ضمن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همة روحانیون،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تازه‌ای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یادآور شده بود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هر کس در حفظ شعائر دینی کوشا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تلگراف علما را به دولت حواله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وضعیت زمانه و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سایر ممالک اسلامی دنیا جلب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ترویج مقررات اسلامی و هدایت افکار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شده بود</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مستطاب حجت‌الاسلام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افاضاته</w:t>
      </w:r>
    </w:p>
    <w:p>
      <w:pPr>
        <w:pStyle w:val="BookText"/>
        <w:rPr/>
      </w:pPr>
      <w:r>
        <w:rPr>
          <w:rFonts w:ascii="IRNazanin" w:hAnsi="IRNazanin" w:eastAsia="IRNazanin"/>
          <w:color w:val="111111"/>
          <w:sz w:val="28"/>
          <w:sz w:val="28"/>
          <w:szCs w:val="28"/>
          <w:rtl w:val="true"/>
          <w:lang w:bidi="fa-IR"/>
        </w:rPr>
        <w:t>تلگراف جنابعالی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قوانین که از طرف دولت صادر می‌شود چیز تازه‌ای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 می‌شویم که بیش از هر کس در حفظ شعائر دینی کوشا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تلگراف برای دولت ارسال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توجه جنابعالی را به وضعیت زمانه و تاریخ و همچنین به وضع سایر ممالک اسلامی دنیا جلب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توفیقات جناب مستطاب را در ترویج مقررات اسلامی و هدایت افکار عوام خواهانیم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دوانی، همان، صص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پاسخ شاه، علمای مشهور قم، به خصوص آیت‌الله خمینی، آیت‌الله گلپایگانی، آیت‌الله شریعتمداری و آیت‌الله مرعشی نجفی، نامه‌هایی به نخست‌وزیر نوشتند و خواهان لغو لایحه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تلگراف خویش، نکات مهمی را به اسدالله علم نخست‌وزیر گوشزد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طولانی مجلسین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و شورای ملی اشاره کرده، که دولت با استفاده از این تعطیلی می‌خواهد دست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شرع اقدس و مباین صریح قانون اساسی است</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همچنین به علم تذکر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 باشید تخلف از قوانین اسلام و قانون اساسی و قوانین موضوعه مجلس شورا برای شخص جنابعالی و دولت ایجاد مسئولیت شدید در پیشگاه مقدس خداوند قادر قاهر و نزد ملت مسلمان و قانون خواهد کرد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وی همچنین دیگر مواد لایحة انجمن‌های ایالتی و ولایتی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محکم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نادرست و خلاف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حق رأی دادن به زنها و انتخاب آنها در همة مراحل، مخالف نص اصل دوم از متمم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قانون مجلس شورا، مصوب و موشح ربیع‌الثانی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حق انتخاب شدن و انتخاب کردن را در انجمن‌های ایالتی و ولایتی و شهرداری از زنها سلب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به مواد هفت و نُه قانون انجمن‌های ایالتی و ولایتی، و پانزده و هفده قانون انجمن بلدیه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چنین حقی به آنها دادن، تخلف از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الغای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انتخاب‌کننده و انتخاب شونده، که در قانون مذکور قید کرده، و تبدیل </w:t>
      </w:r>
    </w:p>
    <w:p>
      <w:pPr>
        <w:pStyle w:val="BookText"/>
        <w:rPr/>
      </w:pPr>
      <w:r>
        <w:rPr>
          <w:rFonts w:ascii="IRNazanin" w:hAnsi="IRNazanin" w:eastAsia="IRNazanin"/>
          <w:color w:val="111111"/>
          <w:sz w:val="28"/>
          <w:sz w:val="28"/>
          <w:szCs w:val="28"/>
          <w:rtl w:val="true"/>
          <w:lang w:bidi="fa-IR"/>
        </w:rPr>
        <w:t xml:space="preserve">قسم به قرآن مجید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قانون مذکور است؛ و خطرهای بزرگی برای اسلام و استقلال مملکت دارد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امام خمینی، در خاتمه یادآور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علمای اعلام ایران و اعتاب مقدسه و سایر مسلمین، در امور مخالفة با شرع مطاع، ساکت نخواهند ماند و به حول و قوة خداوند تعالی امور مخالفة با اسلام رسمیت نخواهد پیدا کرد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امام خمینی که به تدریج نوشته‌ها و گفته‌هایش تندتر می‌شد و برجستگی خاصی نسبت به علمای دیگر پیدا می‌کرد، در ششم آبان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منزل خود ـ و درجمع زیادی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کسبه بازار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شما تشکر بکنم، یا شما از من تشکر بکنید؟ هیچ‌کدام از یکدیگر تمنای تشکر نداریم؛ بلکه وظیفة دینی همة ماست که بگوییم و بخواهیم که قانون شرکت نسوان در انتخابات،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قانون عملی بشود،دنبالش چیزهای دیگری است، و خواستة اکثریت مردم، شرط است؛ اکثر مردم این مملکت از این امر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فعلاً تعطیل عمومی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نیاورد آن روز را که تعطیل عمومی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دعا می‌کنم که از این عمل به طور آرام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نیاورد آن روزی را که علما بگویند تعطیل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علم در این مملکت چه می‌خواهد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بازخواست و محاکمه‌های بعدی دارد، به طوری که شنیدم، از امینی این موضوع را خواسته بودند؛ ایشان قبول نکرد و به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ارسنجانی هم روزی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دنیا ـ یکطرفه ـ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هم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وظیفه من تنهاست، بلکه وظیفة شاهنشاه و همة افراد این مملکت است که بگویند این کار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دو شب است زبان تو را بسته‌اند</w:t>
      </w:r>
      <w:r>
        <w:rPr>
          <w:rStyle w:val="FootnoteAnchor"/>
          <w:rtl w:val="true"/>
        </w:rPr>
        <w:footnoteReference w:id="485"/>
      </w:r>
      <w:r>
        <w:rPr>
          <w:rFonts w:ascii="IRNazanin" w:hAnsi="IRNazanin" w:eastAsia="IRNazanin"/>
          <w:color w:val="111111"/>
          <w:sz w:val="28"/>
          <w:sz w:val="28"/>
          <w:szCs w:val="28"/>
          <w:rtl w:val="true"/>
          <w:lang w:bidi="fa-IR"/>
        </w:rPr>
        <w:t xml:space="preserve">چه می‌شود که اگر دستبند به دست من و شما بزنند و به گوشة زندان بیندازند؟ مگر ما از حسین بن علی و امام سجاد بالاتر هستیم؟ در تمام نقاط این کشور، این جریان، رویش بحث است و مردم تنفر </w:t>
      </w:r>
    </w:p>
    <w:p>
      <w:pPr>
        <w:pStyle w:val="BookText"/>
        <w:rPr/>
      </w:pPr>
      <w:r>
        <w:rPr>
          <w:rFonts w:ascii="IRNazanin" w:hAnsi="IRNazanin" w:eastAsia="IRNazanin"/>
          <w:color w:val="111111"/>
          <w:sz w:val="28"/>
          <w:sz w:val="28"/>
          <w:szCs w:val="28"/>
          <w:rtl w:val="true"/>
          <w:lang w:bidi="fa-IR"/>
        </w:rPr>
        <w:t>خودشان را از این امر چه به شاهنشاه و چه به دولت، نوشته‌اند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امام خمینی، حتی در نامه‌های دوستانه و سیاسی خویش به برخی علما، از کارهایی که برخی روحانیون ممکن است انجام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وحشتی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ایجاد نکند، متعجب گردیده و صراحتاً هشدار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نامه‌ای به شیخ محمدتقی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شهیر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می‌نویسد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اعلامیة آقای خوانساری را ملاحظه کردم و خالی از تعجب نبود</w:t>
      </w:r>
      <w:r>
        <w:rPr>
          <w:rStyle w:val="FootnoteAnchor"/>
          <w:rtl w:val="true"/>
        </w:rPr>
        <w:footnoteReference w:id="487"/>
      </w:r>
      <w:r>
        <w:rPr>
          <w:rFonts w:ascii="IRNazanin" w:hAnsi="IRNazanin" w:eastAsia="IRNazanin"/>
          <w:color w:val="111111"/>
          <w:sz w:val="28"/>
          <w:sz w:val="28"/>
          <w:szCs w:val="28"/>
          <w:rtl w:val="true"/>
          <w:lang w:bidi="fa-IR"/>
        </w:rPr>
        <w:t>اصل اقدام ایشان بسیار به موقع و لازم است لکن کیفیت آن خیلی نارسا و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مطلب دینی که اساس روحانیت و دیانت و ملیت در خطر است، مجلس روضه درست کردن و در ضمن آن، اساس دیانت را قرار دادن، بسیار موهن است نسبت 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بدتر آنکه مسجد سیدعزیزالله را که چهار هزار جمعیت مقدس بازاری در آن مجتمع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می‌دانید دولت از دیانت نمی‌ترسد، تا از بازاری متدین و دعای اینها یا نفرین آنها وحشت کند؛ دولت از مردم فعال و جوان و احزاب و دانشگاه ملاحظه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اجتماع دینی که آقای فلسفی سخنگوی دیانت اسلام صحبت می‌کند و آقای خوانساری از مراجع وقت می‌خواهد صحبت کند در مسجد سید عزیزالله که حکم یک صندوقخانه را دارد،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این چه فداکاری است؟ باید این امر به توسط یک کرور اعلامیه به تهران و حومة تهران حتی قزوین، قم و بلاد نزدیک و دور منتشر شود و گفته شود و نوشته شود که چون برای این اجتماع، جایی در تهران نیست، خارج تهران در بیابان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دو حال خارج نیست، یا آنکه با سرنیزه جلوگیری می‌کنند و آن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تکلیف یکسره می‌شود و ما غالب می‌شویم و سقوط دولت حتمی است، و یا نمی‌کنند، تمام ناراضیها به شما ملحق می‌شوند و غوغا می‌کنند و عظمت مطلب، آنها را از پا درمی‌آورد و طرفین مطلب به نفع مسلمین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این فرصت از دست رفت، لکن فرصت دیگری باقی است و آن این است که جنابعالی در ضمن صحبت تکیه کنید به این نکته که ما نمی‌خواهیم اجتماع بزرگ درست کنیم والا در صورت لزوم در خارج تهران اجتماع می‌کنیم و مطالب مهمتر را به گوش ملت می‌رسانیم و در قم اجتماع ایران را تهیه می‌کنند و در صحرای قم، به مردم ایران مطالبی که باید گفته شود، شخصاً بعضی از علما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سرکار می‌دانید در این حال که ما قرار گرفتیم قضیه از آشتی و صلح گذشته و پای نابودی احکام اسلام و فتح در کار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ملاحظه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خوانساری را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نمی‌گیرند؛ دنیا اقتضا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ناراحتی دیگر نمی‌توانم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رحمه‌الله</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امام خمینی،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در مسجد اعظم قم و در حضور طلاب و فضلای حوزه و حدود دویست نفر از بازاریان تهران، سخنانی بدین شرح ایراد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موضوع لغو شرکت نسوان در انتخابات درست می‌شود؛ اگر درست نشد ما تنها نیستیم؛ تمام ملت ایران و عشایر و حتی سایر ملت‌های کشورهای مسلمان و سنی پشتیبان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مأمورینی که در مجلس حضور دارند این مطلب را گزارش کنند تا دولت تصور نکند که با فوت آیت‌الله بروجردی ـ رحمه‌الله علیه ـ دیگر اسلام بی دفاع شده است و می‌توان به آن لطمه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آیت‌الله بروجردی به دین اسلام متکی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آیت‌الله تکیه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اسلام ایران و نجف در مقابل تجاوز به احکام اسلام و خیانت به مسلمین ساکت نمی‌نشینند و در این امر تنها نیستند، کلیه مردم ایران، عشایر ایران، بلکه ملتهای سایر کشورها پشتیبان مراجع دین هستند و اهانت به قرآن را تحمل نمی‌کنند</w:t>
      </w:r>
      <w:r>
        <w:rPr>
          <w:rFonts w:eastAsia="IRNazanin" w:cs="IRNazanin"/>
          <w:color w:val="111111"/>
          <w:sz w:val="28"/>
          <w:szCs w:val="28"/>
          <w:rtl w:val="true"/>
          <w:lang w:bidi="fa-IR"/>
        </w:rPr>
        <w:t>...</w:t>
      </w:r>
      <w:r>
        <w:rPr>
          <w:rStyle w:val="FootnoteAnchor"/>
          <w:rtl w:val="true"/>
        </w:rPr>
        <w:footnoteReference w:id="48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بدین‌گونه امام خمینی، با تکیه بر اسلام و ملت مسلمان ایران ـ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مرتبه بر آنها تأکید شده است ـ و پشتیبانی مسلمانان شیعه و سنی، امیدوار به پیروزی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عموم حاضرین ـ و دیگران ـ اعلام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دستور مراجع خود باشید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باری، پس از آنکه دولت علم پاسخی به علما نداد، بار دیگر امام خمینی و آیت‌الله شریعتمداری و آیت‌الله گلپایگانی در تلگرافات جداگانه‌ای به محمدرضا شاه خواستار پاسخگویی دولت و لغو سریع لایحه گردیدند</w:t>
      </w:r>
      <w:r>
        <w:rPr>
          <w:rStyle w:val="FootnoteAnchor"/>
          <w:rtl w:val="true"/>
        </w:rPr>
        <w:footnoteReference w:id="491"/>
      </w:r>
      <w:r>
        <w:rPr>
          <w:rFonts w:ascii="IRNazanin" w:hAnsi="IRNazanin" w:eastAsia="IRNazanin"/>
          <w:color w:val="111111"/>
          <w:sz w:val="28"/>
          <w:sz w:val="28"/>
          <w:szCs w:val="28"/>
          <w:rtl w:val="true"/>
          <w:lang w:bidi="fa-IR"/>
        </w:rPr>
        <w:t>امام خمینی، در پایان تلگراف خویش، به شاه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ملت مسلمان آن است که با امر اکید آقای علم را ملزم فرمایید از قانون اسلام و قانون اساسی تبعیت کند، و از جسارتی که به ساحت مقدس قرآن کریم نموده، استغفار نماید والا ناگزیرم در نامة سرگشاده به اعلیحضرت مطالب دیگری را تذکر دهم</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علاوه بر این تلگراف‌ها، مراجع مذکور تلگرافات دیگری به نخست‌وزیر علم ـ که دومین تلگراف آنان محسوب می‌شد ـ مخابره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تلگراف دوم خویش، با تندی و صراحت بیشتری به اسدالله علم تذکر داده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شما بنا ندارید به نصیحت علمای اسلام که ناصح ملت و مشفق امتند، توجه کنید؛ و گمان کردید ممکن است در مقابل قرآن کریم و قانون اساسی و احساسات عمومی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اعلام قم و نجف اشرف و سایر بلاد تذکر دادند که تصویب‌نامة غیرقانونی شما برخلاف شریعت اسلام، و برخلاف قانون اساسی و قوانین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گمان کردید می‌شود با زور چند روزه قرآن کریم را در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زرتشت،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کتب ضاله قرار داد، و به خیال از رسمیت انداختن قرآن کریم، تنها کتاب بزرگ آسمانی چند صد میلیون مسلم جهان، افتاده‌اید و کهنه‌پرستی را می‌خواهید تجدید کنید، بسیار در اشتباه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کردید با تصویب‌نامة غلط و مخالف قانون اساسی می‌شود پایه‌های قانون اساسی را که ضامن ملیت و استقلال مملکت است، سست کرد و راه را برای دشمنان خائن به اسلام و ایران باز کرد، بسیار در خطا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مجدداً به شما نصیحت می‌کنم که به اطاعت خداوند متعال و قانون اساسی گردن نهید، و از عواقب وخیمة تخلف از قرآن و احکام علمای ملت و زعمای مسلمین و تخلف از قانون بترسید؛ و بدون موجب، مملکت را به خطر نیندازید؛ والا علمای </w:t>
      </w:r>
      <w:bookmarkStart w:id="328" w:name="pg2334_12680"/>
    </w:p>
    <w:p>
      <w:pPr>
        <w:pStyle w:val="BookText"/>
        <w:rPr/>
      </w:pPr>
      <w:bookmarkEnd w:id="328"/>
      <w:r>
        <w:rPr>
          <w:rFonts w:ascii="IRNazanin" w:hAnsi="IRNazanin" w:eastAsia="IRNazanin"/>
          <w:color w:val="111111"/>
          <w:sz w:val="28"/>
          <w:sz w:val="28"/>
          <w:szCs w:val="28"/>
          <w:rtl w:val="true"/>
          <w:lang w:bidi="fa-IR"/>
        </w:rPr>
        <w:t>اسلام دربارة شما از اظهارعقیده خودداری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 من اتبع الهدی</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با این هشدارها، اسدالله علم به وحشت افتاد و نهایتاً پاسخی به تلگراف‌های متعدد علما داد</w:t>
      </w:r>
      <w:r>
        <w:rPr>
          <w:rFonts w:eastAsia="IRNazanin" w:cs="IRNazanin"/>
          <w:color w:val="111111"/>
          <w:sz w:val="28"/>
          <w:szCs w:val="28"/>
          <w:rtl w:val="true"/>
          <w:lang w:bidi="fa-IR"/>
        </w:rPr>
        <w:t>.</w:t>
      </w:r>
    </w:p>
    <w:p>
      <w:pPr>
        <w:pStyle w:val="Heading3"/>
        <w:numPr>
          <w:ilvl w:val="2"/>
          <w:numId w:val="1"/>
        </w:numPr>
        <w:rPr/>
      </w:pPr>
      <w:bookmarkStart w:id="329" w:name="__RefHeading___Toc2479652_3804643083"/>
      <w:bookmarkStart w:id="330" w:name="_Toc125"/>
      <w:bookmarkEnd w:id="329"/>
      <w:r>
        <w:rPr>
          <w:rtl w:val="true"/>
        </w:rPr>
        <w:t>پاسخ نخست‌وزیر و فرجام تصویب‌نامه</w:t>
      </w:r>
      <w:bookmarkEnd w:id="330"/>
    </w:p>
    <w:p>
      <w:pPr>
        <w:pStyle w:val="BookText"/>
        <w:rPr/>
      </w:pPr>
      <w:r>
        <w:rPr>
          <w:rFonts w:ascii="IRNazanin" w:hAnsi="IRNazanin" w:eastAsia="IRNazanin"/>
          <w:color w:val="111111"/>
          <w:sz w:val="28"/>
          <w:sz w:val="28"/>
          <w:szCs w:val="28"/>
          <w:rtl w:val="true"/>
          <w:lang w:bidi="fa-IR"/>
        </w:rPr>
        <w:t>علاوه بر مراجع سرشناس قم، علمای مشهد، نجف اشرف و تهران در تلگراف‌های فردی و جمعی، مراتب اعتراض خویش را نسبت به لایحة انجمن‌های ایالتی و ولایتی، به شاه و نخست‌وزیر اعلام داشتند</w:t>
      </w:r>
      <w:r>
        <w:rPr>
          <w:rStyle w:val="FootnoteAnchor"/>
          <w:rtl w:val="true"/>
        </w:rPr>
        <w:footnoteReference w:id="494"/>
      </w:r>
      <w:r>
        <w:rPr>
          <w:rFonts w:ascii="IRNazanin" w:hAnsi="IRNazanin" w:eastAsia="IRNazanin"/>
          <w:color w:val="111111"/>
          <w:sz w:val="28"/>
          <w:sz w:val="28"/>
          <w:szCs w:val="28"/>
          <w:rtl w:val="true"/>
          <w:lang w:bidi="fa-IR"/>
        </w:rPr>
        <w:t xml:space="preserve">سرانجام، اسدالله علم نخست‌وزیر کشور،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ـ مقارن با جریان قتل مهندس ملک‌عابدی در فیروزآباد فارس ـ پس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تأخیر، تلگرافی به سه تن از علمای قم ـ آیت‌الله نجفی، شریعتمداری و گلپایگانی ـ مخابره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تلگراف خویش پاسخ داده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نظریة دولت در مسئله شرط اسلامیت برای انتخاب‌کنندگان و انتخاب‌شوندگان انجمن‌های ایالتی و ولایتی همان نظریة علمای اعلام است، النهایه باید به رعایت حقوق اقلیت‌های مذهبی که در پناه دولت اسلامی هستند در قانون اساسی به رسمیت شناخته شده است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سوگند امانت و صداقت درکارها و مصالح عمومی با قرآن مجید است و صریحاً اعلام می‌کنم که منظور از کتاب آسمانی مندرج در تصویب‌نامه کلام‌الله مجید می‌باشد و هرگونه ابهامی که در تصویب‌نامه به نظر برسد اصلاح خواهد شد و صریحاً قرآن کریم قید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یادآوری می‌نماید که در مجلس شورای ملی سنت بر این جاری بود که نمایندگان اقلیت‌ها در مقابل قرآن مجید با کتاب مقدس خود سوگند یاد کنند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در مسئله مسکوت بودن عدم شرکت بانوان در انجمن‌های ایالتی و ولایتی که مورد اعتراض قرار گرفته است خاطر شریف را متذکر می‌سازد که مقررات مزبور </w:t>
      </w:r>
    </w:p>
    <w:p>
      <w:pPr>
        <w:pStyle w:val="BookText"/>
        <w:rPr/>
      </w:pPr>
      <w:r>
        <w:rPr>
          <w:rFonts w:ascii="IRNazanin" w:hAnsi="IRNazanin" w:eastAsia="IRNazanin"/>
          <w:color w:val="111111"/>
          <w:sz w:val="28"/>
          <w:sz w:val="28"/>
          <w:szCs w:val="28"/>
          <w:rtl w:val="true"/>
          <w:lang w:bidi="fa-IR"/>
        </w:rPr>
        <w:t>متشابه مقررات مربوط به انتخاب انجمن‌های شهر است که هفت سال قبل، از تصویب مجلسین گذشت و نسبت بدان اعتراضی به عمل نیامد بدین جهت، و همچنین از جهت این که دولت مقررات مربوط به انتخابات انجمن‌ها را از موضوعات عرفیه می‌داند طریقة انتخاب انجمن‌های ایالتی و ولایتی به همان شکل که در مورد انجمن‌های شهر به تصویب مجلسین معین شده بود، در تصویب‌نامه مندرج و منظور نمود، با این حال هر گاه بعد از توجه به ملاحظاتی که دولت دارد باز مراجع محترم شرکت بانوان را در انتخابات انجمن‌های ایالتی و ولایتی که تشکیل آن برای اظهارنظر و اعمال نظارت اهالی محل در کارهای عام‌المنفعه خودشان است شرعاً حرام بدانند دولت نظر آقایان محترم را به مجلسین تسلیم و منتظر تصمیم مجلسین خواهد بود</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در پاسخ تلگراف نخست‌وزیر، مراجع مذکور در تلگراف‌های جداگانه نکاتی را متذکر شدند و خواهان تصحیح آن گردیدند</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به رغم آنکه نخست‌وزیر، به عمد تلگراف خویش را برای امام خمینی مخابره نکرد؛ اما تندترین و قانونی‌ترین جوابیه را از ایشان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پاسخ به سئوالات جمعی از بازرگانان و اصناف شهر قم که نظرش را راجع به مصاحبة نخست‌وزیر و تلگراف وی به سه تن از علمای قم، پرسیده بودند، چنین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ascii="IRNazanin" w:hAnsi="IRNazanin" w:eastAsia="IRNazanin"/>
          <w:color w:val="111111"/>
          <w:sz w:val="28"/>
          <w:sz w:val="28"/>
          <w:szCs w:val="28"/>
          <w:rtl w:val="true"/>
          <w:lang w:bidi="fa-IR"/>
        </w:rPr>
        <w:t>به نظر اینجانب، مصاحبة آقای نخست‌وزیر به هیچ‌وجه ارزش قانونی نداشت و نظر اینجانب را تأمین ننمود، زیرا چیزی که در هیأت دولت به صورت تصویب‌نامه درآمد، مصاحبه و درج در مطبوعات تأثیری در آن ندارد، و آن تصویب‌نامه ـ بر فرض قانونی بودنش ـ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نکاتی که در تلگراف آقای نخست‌وزیر به آقایان علمای اعلام قم بود خیلی جالب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راجع به حلف به کتاب آسمانی می‌نویسد مراد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این تفسیر را از شخص ایشان برای تبرئه خودشان از هتک به قرآن کریم به حکم اسلام </w:t>
      </w:r>
    </w:p>
    <w:p>
      <w:pPr>
        <w:pStyle w:val="BookText"/>
        <w:rPr/>
      </w:pPr>
      <w:r>
        <w:rPr>
          <w:rFonts w:ascii="IRNazanin" w:hAnsi="IRNazanin" w:eastAsia="IRNazanin"/>
          <w:color w:val="111111"/>
          <w:sz w:val="28"/>
          <w:sz w:val="28"/>
          <w:szCs w:val="28"/>
          <w:rtl w:val="true"/>
          <w:lang w:bidi="fa-IR"/>
        </w:rPr>
        <w:t>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تفسیر ایشان از تصویب‌نامه به هیچ‌وجه ارزش قانونی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تصویب کتاب آسمانی به اطلاق خود، که شامل سایر کتب منحرفه و ضاله است، در نظر آنها به قوت خود باقی است، و نقش آقای نخست‌وزیر اغفال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خطر عظیمی که برای قرآن مجید پیش آمده است به واسطة این تصویب‌نامة مخالف شرع و قانون به دست خیانتکاران به دین و مملکت به قوت خود باقی است، و هیچ مسلمانی نمی‌تواند قرآن مجید را در معرض خطر ببیند و سهل‌انگاری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آنچه ایشان نوشته‌اند که در مجلس، اقلیتهای مذهبی به کتاب خودشان قسم یاد می‌کردند، اشتباه است و هیچ‌گاه کتاب منسوب به زرتشت و سایر کتب منحرفه را در مجلس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قسم نامه نیز شاهد است که تمام وکلا به یک نحو قسم یاد می‌کردند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اینکه نوشته‌اند در مملکت اسلام انتخاب کننده و انتخاب شونده مسلمان است، ربطی به مفاد تصویب‌نامه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وعدة اصلاح الزام‌آور نیست و به هیچ‌وجه ارزش قانونی ندارد، و ما را قانع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فرضاً آقای علم بنویسد این سه امر که در تصویب‌نامه مذکور است لغو است باز ارزش قانونی ندارد؛ زیرا چیزی که در هیأت وزیران تصویب شد به الغای آقای نخست‌وزیر لغو نمی‌شود، و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خطر بزرگی که برای اسلام و استقلال و کیان مملکت به واسطة این تصویب‌نامه، که شاید به دست جاسوسان یهود و صهیونیست‌ها تهیه شده برای نابودی استقلال و به هم زدن اقتصاد مملکت، به قوت خود ـ به نظر دولت آقای علم ـ باقی است؛ و دولت خود را ذی‌حق می‌داند که به آن عمل کند، هر چند مخالف قانون شرع یا قانون اساسی باشد؛ یا برخلاف احساسات دینی و ملی بیست میلیون جمعیت ایران یا تمام مسلمین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در هیأت وزیران تجدیدنظر به عمل نیاید و اصلاح نشود،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حسب وظیفه شرعیه، به ملت ایران و مسلمین جهان اعلام خطر می‌کنم قرآن کریم و اسلام در معرض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مملکت و اقتصاد آن در معرض قبضة صهیونیست‌هاست، که در ایران به حزب بهایی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مدتی نخواهد گذشت که با این سکوت مرگبار مسلمین، تمام اقتصاد این مملکت را با </w:t>
      </w:r>
    </w:p>
    <w:p>
      <w:pPr>
        <w:pStyle w:val="BookText"/>
        <w:rPr/>
      </w:pPr>
      <w:r>
        <w:rPr>
          <w:rFonts w:ascii="IRNazanin" w:hAnsi="IRNazanin" w:eastAsia="IRNazanin"/>
          <w:color w:val="111111"/>
          <w:sz w:val="28"/>
          <w:sz w:val="28"/>
          <w:szCs w:val="28"/>
          <w:rtl w:val="true"/>
          <w:lang w:bidi="fa-IR"/>
        </w:rPr>
        <w:t>تأیید عمال خود قبضه می‌کنند و ملت مسلمان را از هستی در تمام شئون ساقط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ایران پایگاه جاسوسی یهود است و دولتها ناظر آن هستند و از آن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مسلمان تا رفع این خطرها نشود، سکوت نمی‌کنند و اگر کسی سکوت کند، در پیشگاه خداوند قاهر مسئول و در این عالم محکوم به زوال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آنچه آقای نخست‌وزیر راجع به انتخاب زنها تلگراف نموده اند محل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انتخاب مشابه انتخاب شهرداری‌هاست که دخالت زنها در آن تصویب شد و اعتراضی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انجمنهای ایالتی و ولایتی قانون مستقل دارد، و زنها در آن قانون مستثنا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نخست‌وزیر قانون مجلس را نسبت به خود انجمن‌های ایالتی و ولایتی نادیده گرفته و به مشابه آن تشبث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خوب است خود ایشان این را هم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به طوری که مطلعین می‌گویند، قانون شهرداریها از مجلس نگذشته و در بعض کمیسیونهای مجلس وارد شده، و فر ضاً که گذشته باشد ربطی به انجمن‌های ایالتی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اگر چیزی از مجلس گذشت و مخالف قانون اساسی بود، ارزش قانونی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از هر مجلسی بگذرد مطرود، و وکلای آن قابل تعقیب هستند</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نوشته‌اند که این موضوع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آن است که مربوط به حکم شرع نیست، بسیار 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موضوعات عرفیه در شرع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آقایان از قوانین اسلام اطلاع ندارند و ازحقوق اسلامی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موضوع عرفی را از علمای اسلام باید پرسید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آنچه اخیراً نوشته‌اند که اگر حرام می‌دانید، باید به مجلس رجوع کنید، البته در موقعش به مجلس تذکر خواهند داد، لکن باید به آقای نخست‌وزیر بگویم هیچ مجلسی و هیچ مقامی نمی‌تواند برخلاف شرع اسلام و مذهب جعفری تصویبی کند یا قانونی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نمایید به اصل دوم متمم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ملت مسلمان و علمای اسلام زنده و پاینده هستند، و هر دست خیانتکاری که به اساس اسلام و نوامیس مسلمین دراز شود قطع می‌کنند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امام خمینی در یک سخنرانی در جمع بازاریان تهران ـ در دوم آذرماه ـ ضمن هشدار شدید به نخست‌وزیر کشور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قانونی که می‌خواهند در مملکت شیوع بدهند، در حزب آقای علم طرح شده، و آقای علم بدانند که مردم از پای نمی‌نشینند تا لایحه لغو شود، و پس از تشکیل مجلس نیز ساکت نخواهند نشست</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وی، همچنین نسبت به عدم آزادی بیان و سانسور مطبوعات و نیز فشار بر علمای فارس اعتراض نموده،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را سانسور نموده‌اند و می‌گویند آزادی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علمای شیراز را ممنوع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آیت‌الله محلاتی شیرازی احوالپرسی نموده‌ام، به او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کار ما را دولت‌های خارج، حتی آمریکا هم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گوش دنیا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خوب است وظیفة خود را بداند، ما را زیر دست یک مشت کلیمی که خود را به صورت بهایی درآورده‌اند پایمال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همان نحو که در روزنامه‌ها تصویب لایحه را نوشتند، می‌خواهیم لغو آن را هم درج کنند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کاملاً معلوم است که رژیم پس از ماجرای قتل ملک‌عابدی در فارس، شیوة اختناق و تحدید علما و عشایر را اعمال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به گونه‌ای بوده که تلگراف شخصی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به دست آیت‌الله شیخ بهاءالدین محلاتی نرسیده و سانسور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بحرانی مملکت، کاملاً محسوس و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سرانجام دولت علم را به لغو لایحه مجبور کرد، دعوت‌نامة چهار تن از علمای تهران بود که در اعلامیه‌هایی جداگانه، مردم را به تجمع در مسجد سیدعزیزالله تهران، در اول رجب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هشتم آذرماه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دولت علم، در روز هفتم آذرماه تشکیل جلسه داد و در همان شب نتیجة تصمیم دولت را به آیات منظور ـ گلپایگانی، شریعتمداری و مرعشی نجفی ـ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تلگراف نخست‌وزیر، حاکی از لغو لایحه بود</w:t>
      </w:r>
      <w:r>
        <w:rPr>
          <w:rStyle w:val="FootnoteAnchor"/>
          <w:rtl w:val="true"/>
        </w:rPr>
        <w:footnoteReference w:id="500"/>
      </w:r>
      <w:r>
        <w:rPr>
          <w:rFonts w:ascii="IRNazanin" w:hAnsi="IRNazanin" w:eastAsia="IRNazanin"/>
          <w:color w:val="111111"/>
          <w:sz w:val="28"/>
          <w:sz w:val="28"/>
          <w:szCs w:val="28"/>
          <w:rtl w:val="true"/>
          <w:lang w:bidi="fa-IR"/>
        </w:rPr>
        <w:t>در این تلگراف، آمده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حضرت 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برکاته‌العالی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پیغام حضرت آیت‌الله راجع </w:t>
      </w:r>
    </w:p>
    <w:p>
      <w:pPr>
        <w:pStyle w:val="BookText"/>
        <w:rPr/>
      </w:pPr>
      <w:r>
        <w:rPr>
          <w:rFonts w:ascii="IRNazanin" w:hAnsi="IRNazanin" w:eastAsia="IRNazanin"/>
          <w:color w:val="111111"/>
          <w:sz w:val="28"/>
          <w:sz w:val="28"/>
          <w:szCs w:val="28"/>
          <w:rtl w:val="true"/>
          <w:lang w:bidi="fa-IR"/>
        </w:rPr>
        <w:t>به توضیح بیشتر در خصوص تصویب نامه انجمن‌های ایالتی و ولایتی به استحضار عالی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طی تلگراف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داده شد، موضوع در جلسة هیئت دولت مطرح و تصویب شد که تصویب‌نامه مورخ </w:t>
      </w:r>
      <w:r>
        <w:rPr>
          <w:rFonts w:eastAsia="IRNazanin" w:cs="IRNazanin"/>
          <w:color w:val="111111"/>
          <w:sz w:val="28"/>
          <w:szCs w:val="28"/>
          <w:lang w:bidi="fa-IR"/>
        </w:rPr>
        <w:t>14/7/41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اجرا نخواهد بود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در پی ارسال تلگراف نخست‌وزیر، فرستاده دولت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تربتی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آن را در اختیار عده‌ای از علمای تهران ـ نظیر آیت‌الله بهبهانی و آیت‌الله خوانساری ـ قرار داد و خواهش دولت را اعلام داشت که چهار تن از علمای تهران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سیدعزیزالله را اعلان کرده‌اند، در اعلامیه‌ای مشترک، عدم برگزاری آن را به اطلاع عموم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شب اطلاعیة زیر تحریر گردید و با امضای علمای مزبور، منتشر شد</w:t>
      </w:r>
      <w:r>
        <w:rPr>
          <w:rStyle w:val="FootnoteAnchor"/>
          <w:rtl w:val="true"/>
        </w:rPr>
        <w:footnoteReference w:id="5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از طرف جناب آقای نخست‌وزیر اعلام گردیده است که موضوع تصویب‌نامه انجمن‌های ایالتی و ولایتی طبق تصویب هیأت دولت اجرا نخواهد شد، بنابراین با تشکر از مساعی جمیلة عموم مسلمانان، اجتماع روز پنج‌شنبه اول ماه رجب که بنا بود در مسجد سیدعزیزالله تشکیل شود،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الموسوی البهبهانی، احمد الموسوی الخوانساری، الاحقر محمدرضا تنکابنی، العبد محمد تقی آملی</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بدین ترتیب، بسیاری از علما و مراجع بزرگ قم و تهران، لغو لایحه را از طرف دولت پذیرفتند و برخی مراسم جشن و سرور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امام خمینی راضی نگشته، خواهان اعلام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جراید رسمی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آذرماه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امام خمینی در جمع طلاب قم و اصناف و بازاریان تهران، سخنانی بدین مضمون اظهار داشت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مضمون تلگرافی که برای علمای قم فرستاده، قانع‌کننده می‌باشد، ولی تا در جراید رسمی کشور، لغو تصویب‌نامه به طور صریح اعلام نگردد، ما نمی‌توانیم به این تلگراف ترتیب اثر دهیم؛ و هیأت حاکمه بداند که اگر خبر لغو </w:t>
      </w:r>
      <w:bookmarkStart w:id="331" w:name="pg2334_12686"/>
    </w:p>
    <w:p>
      <w:pPr>
        <w:pStyle w:val="BookText"/>
        <w:rPr/>
      </w:pPr>
      <w:bookmarkEnd w:id="331"/>
      <w:r>
        <w:rPr>
          <w:rFonts w:ascii="IRNazanin" w:hAnsi="IRNazanin" w:eastAsia="IRNazanin"/>
          <w:color w:val="111111"/>
          <w:sz w:val="28"/>
          <w:sz w:val="28"/>
          <w:szCs w:val="28"/>
          <w:rtl w:val="true"/>
          <w:lang w:bidi="fa-IR"/>
        </w:rPr>
        <w:t>تصویب‌نامه را در جراید اعلام نکند، ما این تلگراف را کان لم یکن فرض کرده به مبارزه ادامه خواهیم داد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با موضع‌گیری صریح امام خمینی و حمایت بسیاری از روحانیون و مردم از او، بالاخره روزنامه‌های رسمی کشور در عصر روز دهم آذرماه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لغو تصویب‌نامة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در اعلامیة تشکرآمیز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برادران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نهضت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 مقدس خداوند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ولی‌عصر و سلطان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پایان متذکر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عمومی دینی شما موجب عبرت برای اجانب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لازم است متذکر شوم که مسلمین باید بیش از پیش بیدار و هوشیار بوده، مراقب اوضاع خود و مصالح اسلام باشند و صفوف خود را فشرده‌تر کنند، که اگر خدای نخواسته دستهای ناپاکی به سوی مقدسات آنها دراز شود قطع کنند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بدین‌گونه، امام خمینی برای پایداری و آگاهی عموم ملت ایران در نهضتی که شروع کرده بود، آنان را نسبت به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پیش بیدار و هوشیار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اوضاع خود و مصالح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صفوف خود را فشرده‌تر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او می‌دانست پادشاه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دیگری در پیش دارد</w:t>
      </w:r>
      <w:r>
        <w:rPr>
          <w:rFonts w:eastAsia="IRNazanin" w:cs="IRNazanin"/>
          <w:color w:val="111111"/>
          <w:sz w:val="28"/>
          <w:szCs w:val="28"/>
          <w:rtl w:val="true"/>
          <w:lang w:bidi="fa-IR"/>
        </w:rPr>
        <w:t>.</w:t>
      </w:r>
    </w:p>
    <w:p>
      <w:pPr>
        <w:pStyle w:val="Heading3"/>
        <w:numPr>
          <w:ilvl w:val="2"/>
          <w:numId w:val="1"/>
        </w:numPr>
        <w:rPr/>
      </w:pPr>
      <w:bookmarkStart w:id="332" w:name="__RefHeading___Toc2479654_3804643083"/>
      <w:bookmarkStart w:id="333" w:name="_Toc126"/>
      <w:bookmarkEnd w:id="332"/>
      <w:r>
        <w:rPr>
          <w:rtl w:val="true"/>
        </w:rPr>
        <w:t>لوایح شش‌گانه یا اصول انقلاب سفید</w:t>
      </w:r>
      <w:bookmarkEnd w:id="333"/>
    </w:p>
    <w:p>
      <w:pPr>
        <w:pStyle w:val="BookText"/>
        <w:rPr/>
      </w:pPr>
      <w:r>
        <w:rPr>
          <w:rFonts w:ascii="IRNazanin" w:hAnsi="IRNazanin" w:eastAsia="IRNazanin"/>
          <w:color w:val="111111"/>
          <w:sz w:val="28"/>
          <w:sz w:val="28"/>
          <w:szCs w:val="28"/>
          <w:rtl w:val="true"/>
          <w:lang w:bidi="fa-IR"/>
        </w:rPr>
        <w:t xml:space="preserve">به رغم آنکه جامعة دینی ایران، هنوز از تب و تاب تصویب‌نامة انجمن‌های ایالتی و ولایتی خارج نشده بود و امام خمینی در گفته‌های خویش به ذکر آن می‌پرداخت، محمدرضا شاه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اصول شش‌گانه‌ای را ـ که اندکی بعد انقلاب سفید یا انقلاب شاه و مردم خوانده شد ـ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رفراندوم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آرای عمومی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عبارت بود از</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الغاء رژیم ارباب و رعیتی با تصویب اصلاحات ارضی ایران بر اساس لایحة </w:t>
      </w:r>
    </w:p>
    <w:p>
      <w:pPr>
        <w:pStyle w:val="BookText"/>
        <w:rPr/>
      </w:pPr>
      <w:r>
        <w:rPr>
          <w:rFonts w:ascii="IRNazanin" w:hAnsi="IRNazanin" w:eastAsia="IRNazanin"/>
          <w:color w:val="111111"/>
          <w:sz w:val="28"/>
          <w:sz w:val="28"/>
          <w:szCs w:val="28"/>
          <w:rtl w:val="true"/>
          <w:lang w:bidi="fa-IR"/>
        </w:rPr>
        <w:t xml:space="preserve">اصلاحی قانون اصلاحات ارضی مصوب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آن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تصویب لایحة قانونی ملی کردن جنگل‌ها در سراسر کشور</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تصویب لایحه قانونی فروش سهام کارخانجات دولتی به عنوان پشتوانة اصلاحات ارضی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تصویب لایحه قانونی سهیم کردن کارگران در منافع کارگاههای تولیدی و صنعتی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لایحة اصلاحی قانون انتخابات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لایحة ایجاد سپاه دانش به منظور تسهیل اجرای قانون تعلیمات عمومی و اجباری</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چنانکه پیشتر گفته شد، اصلاحات اجتماعی و اقتصادی شاه و در واقع اصول انقلاب سفید ـ که مهم‌ترین آن اصلاحات ارضی بود ـ اصلاحات دیکته شده کارشناسان کاخ سفید و سازمان سیا بود</w:t>
      </w:r>
      <w:r>
        <w:rPr>
          <w:rStyle w:val="FootnoteAnchor"/>
          <w:rtl w:val="true"/>
        </w:rPr>
        <w:footnoteReference w:id="507"/>
      </w:r>
      <w:r>
        <w:rPr>
          <w:rFonts w:ascii="IRNazanin" w:hAnsi="IRNazanin" w:eastAsia="IRNazanin"/>
          <w:color w:val="111111"/>
          <w:sz w:val="28"/>
          <w:sz w:val="28"/>
          <w:szCs w:val="28"/>
          <w:rtl w:val="true"/>
          <w:lang w:bidi="fa-IR"/>
        </w:rPr>
        <w:t>آنان، برای جلوگیری از سلطة شوروی کمونیست در کشورهای جهان سوم ـ یا توسعه نیافته ـ و تسلط خویش در کشورهای مزبور، به مؤثرترین راه نفوذ متمسک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هم، برای بقای سلطنت و ادامه پادشاهی سلسله پهلوی، مجری آشکار و بی‌ارادة آن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ارادة محمدرضا شاه بر بقای پادشاهی خویش به هر نحو ممکن، تمرکز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کاملاً می‌دانست گروههای مختلف سیاسی و مذهبی و نیز تودة مردم به تبعیت روحانیون، مقابل او خواهند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مخالفت‌های داخلی و معارضات درونی، تا زمانی که بیگانگان خارجی از او حمایت می‌نمایند، برای وی اهمیت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مستظهر به آمریکا و انگلیس بود و اطمینان یافته بود، مقاومت‌های داخلی را خواهد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شاه در موقع اعلام اصول انقلاب سفید به صراحت عنوان کرد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عوامل سیاه ارتجاعی که به خاطر حفظ منافع خود ملت ایران را در </w:t>
      </w:r>
      <w:bookmarkStart w:id="334" w:name="pg2334_12688"/>
    </w:p>
    <w:p>
      <w:pPr>
        <w:pStyle w:val="BookText"/>
        <w:rPr/>
      </w:pPr>
      <w:bookmarkEnd w:id="334"/>
      <w:r>
        <w:rPr>
          <w:rFonts w:ascii="IRNazanin" w:hAnsi="IRNazanin" w:eastAsia="IRNazanin"/>
          <w:color w:val="111111"/>
          <w:sz w:val="28"/>
          <w:sz w:val="28"/>
          <w:szCs w:val="28"/>
          <w:rtl w:val="true"/>
          <w:lang w:bidi="fa-IR"/>
        </w:rPr>
        <w:t>غرقاب مذلت و فقر و بی‌عدالتی می‌خواهد در قبال این تحول عمیق و اساسی از پای نخواهد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قوای مخرب سرخ که هدفش اضمحلال مملکت و تسلیم آن به اجانب است از پیشرفت این برنامه ناراضی است و در تخریب آن خواهد کوشید</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منظور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سیاه ارتجاعی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و حوزه‌های علمیه بود؛ و ظاهراً 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مخرب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حزب توده و وابستگان شوروی کمونیست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مخالفان خویش را در راه انجام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عمیق و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اهریمنی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جامعه معرفی کرد و خود و طرفدارانش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یزدانی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Style w:val="FootnoteAnchor"/>
          <w:rtl w:val="true"/>
        </w:rPr>
        <w:footnoteReference w:id="509"/>
      </w:r>
      <w:r>
        <w:rPr>
          <w:rFonts w:ascii="IRNazanin" w:hAnsi="IRNazanin" w:eastAsia="IRNazanin"/>
          <w:color w:val="111111"/>
          <w:sz w:val="28"/>
          <w:sz w:val="28"/>
          <w:szCs w:val="28"/>
          <w:rtl w:val="true"/>
          <w:lang w:bidi="fa-IR"/>
        </w:rPr>
        <w:t xml:space="preserve">به اعتقاد وی، در این مبارزة مهم و سرنوشت‌ساز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یزدانی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اهریمنی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این مبارزه را خود بر دوش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ناظری بی‌طرف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بماند</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معهذا، در مبارزه‌ای که پرچمدارش شخص شاه بود و تمام توان نظامی، سیاسی و اقتصادی حکومت به پشتیبانی ابرقدرت غرب به کار گرفته شده بود، تلاش مخالفان ره به جایی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پرچمدار مخالفان شاه و اصلاحات آمریکایی‌اش کسی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بود، نه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تفکرات متضاد و دور از هم، مبارزه آغاز گردید</w:t>
      </w:r>
      <w:r>
        <w:rPr>
          <w:rFonts w:eastAsia="IRNazanin" w:cs="IRNazanin"/>
          <w:color w:val="111111"/>
          <w:sz w:val="28"/>
          <w:szCs w:val="28"/>
          <w:rtl w:val="true"/>
          <w:lang w:bidi="fa-IR"/>
        </w:rPr>
        <w:t>.</w:t>
      </w:r>
    </w:p>
    <w:p>
      <w:pPr>
        <w:pStyle w:val="Heading3"/>
        <w:numPr>
          <w:ilvl w:val="2"/>
          <w:numId w:val="1"/>
        </w:numPr>
        <w:rPr/>
      </w:pPr>
      <w:bookmarkStart w:id="335" w:name="__RefHeading___Toc2479656_3804643083"/>
      <w:bookmarkStart w:id="336" w:name="_Toc127"/>
      <w:bookmarkEnd w:id="335"/>
      <w:r>
        <w:rPr>
          <w:rtl w:val="true"/>
        </w:rPr>
        <w:t>عکس‌العمل علما و پاسخ منفی شاه</w:t>
      </w:r>
      <w:bookmarkEnd w:id="33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انتشار سخنرانی شاه و آگاهی روحانیون از لوایح شش‌گانه، مجدداً امام خمینی مراجع قم را به جلسه‌ای دعوت کرد و پس از تصمیم‌گیری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شد یکی از شخصیت‌های سیاسی را به قم دعوت کنند و توسط او منظور شاه را از این کار خلاف قانون جویا شوند، و نظریات مراجع قم را نیز به اطلاع شاه برساند</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 xml:space="preserve">در نتیجه، سلیمان </w:t>
      </w:r>
    </w:p>
    <w:p>
      <w:pPr>
        <w:pStyle w:val="BookText"/>
        <w:rPr/>
      </w:pPr>
      <w:r>
        <w:rPr>
          <w:rFonts w:ascii="IRNazanin" w:hAnsi="IRNazanin" w:eastAsia="IRNazanin"/>
          <w:color w:val="111111"/>
          <w:sz w:val="28"/>
          <w:sz w:val="28"/>
          <w:szCs w:val="28"/>
          <w:rtl w:val="true"/>
          <w:lang w:bidi="fa-IR"/>
        </w:rPr>
        <w:t>بهبودی ـ که در آن زمان وزیر دربار شاهنشاهی بود ـ به قم آمد و ضمن شنیدن سخنان علما و مراجع، توجیهات شاه و دربار را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آمد و شد، چندین بار انجام گرفت، اما نتیجه‌ای مسالمت‌آمیز حاصل نشد</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علاوه بر سلیمان بهبودی، سرلشکر حسن پاکروان رئیس سازمان اطلاعات و امنیت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بهمن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عزیمت کرد و با علمای مشهور حوزه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رئیس شهربانی قم، مطالب زیر به سرلشکر پاکروان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آیات اظهار داشته‌اند که ما یک قانون اساسی بیشتر نداریم و اینگونه امور در قانون اساسی پیش‌بینی نشده و ممکن است یک روز رفراندوم نمایند و بگویند مثلاً شراب‌خواری حلال است و رأی مردم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مشروبات الکلی حرام است و دولت از آن مالیات می‌گیرد، ما ساکت نشسته‌ایم و همچنین لایحه اصلاحات ارضی که برخلاف دیانت اسلام است ما حرفی نزدیم و چیزی نگفته‌ایم در صورتی که اگر قبلاً از علما کمک خواسته می‌شد راه بهتری نشان می‌دادیم و آیت‌الله گلپایگانی اضافه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ممکن است رفراندوم برای مذهب بنمایند و اصولاً مطالب را اطرافیان به عرض اعلیحضرت نمی‌رسانند و به طوری که به ما اطلاع داده‌اند چون عملیات دکتر ارسنجانی برخلاف قانون اساسی بوده و به مأمورین کشاورزی هم گفته است گردن‌های شما برای طناب دار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اصل این رفراندوم را برای فرار از تعقیب بعدی به اعلیحضرت تحمیل نموده‌اند و تیمسار پاسخ‌های مقتضی به آقایان داده و به آقایان گوشزد نموده‌اند که صدور اعلامیه هم کار خوبی نبوده است که انجام گردیده است</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گذشته از ملاقات نماینده‌های رسمی حکومت با مراجع مذهبی قم، یک تن از روحانیون با نفوذ لرستانی به نام آیت‌الله روح‌الله کمالوند، با مشورت علمای قم به دیدار شاه رفت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برای آگاهی بیشتر از منویات محمدرضا شاه در اعلام و اجرای لوایح </w:t>
      </w:r>
    </w:p>
    <w:p>
      <w:pPr>
        <w:pStyle w:val="BookText"/>
        <w:rPr/>
      </w:pPr>
      <w:r>
        <w:rPr>
          <w:rFonts w:ascii="IRNazanin" w:hAnsi="IRNazanin" w:eastAsia="IRNazanin"/>
          <w:color w:val="111111"/>
          <w:sz w:val="28"/>
          <w:sz w:val="28"/>
          <w:szCs w:val="28"/>
          <w:rtl w:val="true"/>
          <w:lang w:bidi="fa-IR"/>
        </w:rPr>
        <w:t>شش‌گانه، با او گفتگو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کمالوند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نظریات خیراندیشانة علمای قم را به او رسانید و موضع منفی و مخالفت شدید آنان را در صورت دست زدن او به اجرای نقشه‌ها و توطئه‌های ضداسلامی به او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 با عدم پذیرش نظر علما، به صراحت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آسمان زمین بیاید و زمین به آسمان برود من باید این برنامه را اجرا کنم، زیرا اگر نکنم من از بین می‌روم و کسانی روی کار می‌آیند و به این کارها دست می‌زنند که نه تنها هیچ اعتقادی به شما و مرام و مسلک شما ندارند، بلکه این مساجد را بر سر شما خراب خواهند کرد و شما را نیز از بین خواهند برد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در پی بازگشت آیت‌الله کمالوند و به نتیجه نرسیدن اقدامات او، علمای قم در جلسه‌ای مهم به تصمیم‌گیری و 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اجتماع، برخی اعتقاد داشتند بایستی همچون تصویب‌نامة انجمن‌های ایالتی و ولایتی به مقابله و مبارزة آشکار برخیزند؛ و برخی دیگر برخلاف این نظر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از آنان ساخته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با درفش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نمی‌کند</w:t>
      </w:r>
      <w:r>
        <w:rPr>
          <w:rStyle w:val="FootnoteAnchor"/>
          <w:rtl w:val="true"/>
        </w:rPr>
        <w:footnoteReference w:id="515"/>
      </w:r>
      <w:r>
        <w:rPr>
          <w:rFonts w:ascii="IRNazanin" w:hAnsi="IRNazanin" w:eastAsia="IRNazanin"/>
          <w:color w:val="111111"/>
          <w:sz w:val="28"/>
          <w:sz w:val="28"/>
          <w:szCs w:val="28"/>
          <w:rtl w:val="true"/>
          <w:lang w:bidi="fa-IR"/>
        </w:rPr>
        <w:t>اما، امام خمینی در سخنانی مهم و تاریخی نظرات خویش را این‌گونه ایراد کردند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توجه داشته باشند که با وضعی که پیش آمده، آینده تاریک و مسئولیت ما سنگین و دشوار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اکنون در جریان است، اساس اسلام را به خطر نابودی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حساب شده‌ای علیه اسلام و ملت اسلام و استقلال ایران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این حادثه را نمی‌توان با غائله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 و به همان ملاک، نسبت به این ماجرا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غائله به حسب ظاهر به دولت مربوط می‌شد، طرف حساب ما دولت بود؛ شکست نیز به پای دولت محسوب گردید و شکست یک دولت حتی سقوط دولتی در یک حکومت چندان اهمیت ندارد، اساس رژیم را بر باد نمی‌دهد و حتی گاهی برای تحکیم رژیم و حفظ آن از خطر، به سقوط دولت مبادرت می‌شود؛ لکن در اینجا آن که رو به روی ما قرار دارد و طرف خطاب و حساب ما می‌باشد، شخص شاه </w:t>
      </w:r>
    </w:p>
    <w:p>
      <w:pPr>
        <w:pStyle w:val="BookText"/>
        <w:rPr/>
      </w:pPr>
      <w:r>
        <w:rPr>
          <w:rFonts w:ascii="IRNazanin" w:hAnsi="IRNazanin" w:eastAsia="IRNazanin"/>
          <w:color w:val="111111"/>
          <w:sz w:val="28"/>
          <w:sz w:val="28"/>
          <w:szCs w:val="28"/>
          <w:rtl w:val="true"/>
          <w:lang w:bidi="fa-IR"/>
        </w:rPr>
        <w:t>است که در مرز مرگ و زندگی قرار گرفته و چنانکه خود اظهار داشته، عقب‌نشینی او در این مورد به قیمت سقوط و نابودی او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مأمور است که این برنامه را به هر قیمتی است به مرحلة اجرا بگذارد و نه تنها عقب‌نشینی نمی‌کند و دست از کار نمی‌کشد، بلکه با تمام قدرت و با کمال درندگی با هرگونه مخالفتی مقابله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مثل غائلة گذشته، عقب‌نشینی دستگاه را انتظار داشت؛ و در عین حال، مخالفت و مبارزه با آن از وظایف حتمیه و ضروریة ما می‌باشد، زیرا خطری که اکنون عموم مردم را تهدید می‌کند بزرگتر از آن است که بتوان از آن چشم پوشید و در قبال آن بی‌تفاوت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حاکمه برای اغوا و اغفال ملت، دام وسیعی گسترده و به یک سلسله اعمال ظاهرفریب و گمراه‌کننده دست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اگر در مقابل به بیدار کردن و متوجه ساختن تودة مردم اقدام نکنیم و از افتادن آنها به دام استعماری که برای آنان گسترده‌اند جلوگیری ننماییم، ملت اسلام در معرض فنا و نیستی قرار خواهد گرفت؛ فریب خواهد خورد و منحرف خواهد شد؛ و در آن صورت علمای اسلام و جامعة روحانیت علاوه بر آنکه خواه ناخواه خود نیز راه نیستی و انحراف را خواهد پیمود و خدای نخواسته از میان خواهد رفت، پیش خداوند تبارک و تعالی نیز مسئول و مؤاخذ خواهد بود که چاه را دیده و نابینایان را از افتادن در آن برحذر نداشته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بتوانیم در مقابل این دسیسه و توطئه‌های شاه، فقط مردم را بیدار و آگاه سازیم و نگذاریم که گول بخورند و تحت‌تأثیر برنامة فریبنده او قرار بگیرند، حتماً او را با شکست مواجه خواهیم ساخت و درمانده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نمی‌خواهیم به جنگ توپ و تانک برویم که می‌گویید از ما ساخته نیست، چه کار می‌توانیم بکنیم و مشت با درفش مناسبت ندارد؛ بزرگترین کاری که از ما ساخته است بیدار کردن و متوجه ساختن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خواهید دید که دارای چه نیروی عظیمی خواهیم بود که زوال‌ناپذیر است و توپ و تانک هم حریف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چنانکه گفتم راه دشوار و خطرناکی در پیش داریم و آنهاکه وظیفة خود را مقابله می‌دانند، باید جوانب امور را بسنجند؛ عواقب امور را ملاحظه کنند و ببینند که در برابر شداید و مصائبی که ممکن است در این راه به آنان وارد آید </w:t>
      </w:r>
      <w:bookmarkStart w:id="337" w:name="pg2334_12692"/>
    </w:p>
    <w:p>
      <w:pPr>
        <w:pStyle w:val="BookText"/>
        <w:rPr/>
      </w:pPr>
      <w:bookmarkEnd w:id="337"/>
      <w:r>
        <w:rPr>
          <w:rFonts w:ascii="IRNazanin" w:hAnsi="IRNazanin" w:eastAsia="IRNazanin"/>
          <w:color w:val="111111"/>
          <w:sz w:val="28"/>
          <w:sz w:val="28"/>
          <w:szCs w:val="28"/>
          <w:rtl w:val="true"/>
          <w:lang w:bidi="fa-IR"/>
        </w:rPr>
        <w:t>تا چه درجه تاب مقاومت و استقامت دارند</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بدین‌گونه، امام خمینی می دانست که داستان لوایح شش‌گانه شاه با لایحة انجمن‌های ایالتی و ولایتی علم تفاوت دارد</w:t>
      </w:r>
      <w:r>
        <w:rPr>
          <w:rFonts w:eastAsia="IRNazanin" w:cs="IRNazanin"/>
          <w:color w:val="111111"/>
          <w:sz w:val="28"/>
          <w:szCs w:val="28"/>
          <w:rtl w:val="true"/>
          <w:lang w:bidi="fa-IR"/>
        </w:rPr>
        <w:t>.</w:t>
      </w:r>
    </w:p>
    <w:p>
      <w:pPr>
        <w:pStyle w:val="Heading3"/>
        <w:numPr>
          <w:ilvl w:val="2"/>
          <w:numId w:val="1"/>
        </w:numPr>
        <w:rPr/>
      </w:pPr>
      <w:bookmarkStart w:id="338" w:name="__RefHeading___Toc2479658_3804643083"/>
      <w:bookmarkStart w:id="339" w:name="_Toc128"/>
      <w:bookmarkEnd w:id="338"/>
      <w:r>
        <w:rPr>
          <w:rtl w:val="true"/>
        </w:rPr>
        <w:t>امام خمینی و استمرار مبارزه</w:t>
      </w:r>
      <w:bookmarkEnd w:id="339"/>
    </w:p>
    <w:p>
      <w:pPr>
        <w:pStyle w:val="BookText"/>
        <w:rPr/>
      </w:pPr>
      <w:r>
        <w:rPr>
          <w:rFonts w:ascii="IRNazanin" w:hAnsi="IRNazanin" w:eastAsia="IRNazanin"/>
          <w:color w:val="111111"/>
          <w:sz w:val="28"/>
          <w:sz w:val="28"/>
          <w:szCs w:val="28"/>
          <w:rtl w:val="true"/>
          <w:lang w:bidi="fa-IR"/>
        </w:rPr>
        <w:t>در میان علما و مراجع برجستة ایران و عراق که در رویداد تصویب‌نامه انجمن‌های ایالتی و ولایتی، رهبری و زعامت خویش را به عموم مردم ـ تحصیلکرده و عوام ـ نشان دادند، آیت‌الله حاج سید روح‌الله موسوی خمینی برجسته‌تر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مؤسس و محرک تشکیل جلسات اولیه و انتشار اعلامیه‌ها و تلگرافات متعدد علمای ایران و عراق ـ در مخالفت لایحة انجمن‌های ایالتی و ولایتی ـ شخص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تحرکی که امام خمینی در میان روحانیون معروف و طلاب جوان و گمنام به وجود آورد، بسیار مؤثر و سرنوشت‌ساز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تحرک سیاسی و تداوم آن، جامعة مسلمانان ایران، اعم از شهری و روستایی و عشایری و دانشگاهی و فرهنگی را آنچنان تکان داد و به رشد و آگاهی رساند که در تاریخ ایران کم‌سابقه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اتحاد و هماهنگی توده مردم ایران و همراهی روحانیون و دانشگاهیان در تعارض با حکومت پهلوی دوم، بسیار چشمگیر و منحصر به فرد 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مرحلة دوم مبارزه روحانیون و توده به رهبری آیت‌الله خمینی ـ که به حاج آقا روح‌الله نیز مشهور شده بود ـ بلافاصله پس از انتشار لوایح شش‌گانه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به هیچ روی قصد عقب‌نشینی در مخالفت صریح با لوایح شش‌گانه شاه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سنگین و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دینی و ملت ایران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خوبی آگاه بود که اعلام انقلاب سفید با لایحة انجمن‌های ایالتی و ولایتی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برنامة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مجری آن بود و برای او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و چنانکه خود اعتراف نموده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عقب‌نشینی او در این مورد به قیمت سقوط و نابودی او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 </w:t>
      </w:r>
    </w:p>
    <w:p>
      <w:pPr>
        <w:pStyle w:val="BookText"/>
        <w:rPr/>
      </w:pPr>
      <w:r>
        <w:rPr>
          <w:rFonts w:ascii="IRNazanin" w:hAnsi="IRNazanin" w:eastAsia="IRNazanin"/>
          <w:color w:val="111111"/>
          <w:sz w:val="28"/>
          <w:sz w:val="28"/>
          <w:szCs w:val="28"/>
          <w:rtl w:val="true"/>
          <w:lang w:bidi="fa-IR"/>
        </w:rPr>
        <w:t>است که این برنامه را به هر قیمتی است به مرحلة اجرا بگذارد و نه تنها عقب‌نشینی نمی‌کند و دست از کار نمی‌کشد، بلکه با تمام قدرت و با کمال درندگی با هرگونه مخالفتی مقابله خواهد کرد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امام خمینی معتقد بود، مأموریت جدید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اسلام را به خطر نابودی تهدید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حساب شده‌ای علیه اسلام و ملت اسلام و استقلال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18"/>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و مبارزه با آن از وظایف حتمیه و 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خطری که اکنون عموم مردم را تهدید می‌کند بزرگتر از آن است که بتوان از آن چشم پوشید و در قبال آن بی‌تفاوت ماند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او، وظیفه علما را در این مقطع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کردن و متوجه ساختن تودة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افتادن آنها به دام استعماری که برای آنان گسترده‌اند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چنین وظیفة مهمی را انجام ندهند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اسلام در معرض فنا و نیستی قرار خواهد گرفت؛ فریب خواهد خورد و منحرف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این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اسلام و جامعه روحانیت علاوه بر آنکه خواه ناخواه خود نیز راه نیستی و انحراف را خواهد پیمود و خدای نخواسته از میان خواهد رفت، پیش خداوند تبارک و تعالی نیز مسئول و مؤاخذه خواهد بود که چاه را دیده و نابینایان را از افتادن در آن برحذر نداشته است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امام خمینی، با دلگرم نمودن و امیدوار ساختن علما و روحانیون، در پاسخ کسانی که معتقد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 با درفش مناسبت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نکته محوری مبارزه و رمز پیروزی که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بود، تأکید می‌نماید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بتوانیم در مقابل این دسیسه و توطئه‌های شاه، فقط مردم را بیدار و آگاه سازیم و نگذاریم که گول بخورند و تحت‌تأثیر برنامه فریبندة او قرار بگیرند، حتماً او را با شکست مواجه خواهیم ساخت و درمانده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نمی‌خواهیم به جنگ توپ و تانک برویم که می‌گویید از ما ساخته نیست، چه کار می توانیم </w:t>
      </w:r>
    </w:p>
    <w:p>
      <w:pPr>
        <w:pStyle w:val="BookText"/>
        <w:rPr/>
      </w:pPr>
      <w:r>
        <w:rPr>
          <w:rFonts w:ascii="IRNazanin" w:hAnsi="IRNazanin" w:eastAsia="IRNazanin"/>
          <w:color w:val="111111"/>
          <w:sz w:val="28"/>
          <w:sz w:val="28"/>
          <w:szCs w:val="28"/>
          <w:rtl w:val="true"/>
          <w:lang w:bidi="fa-IR"/>
        </w:rPr>
        <w:t>بکنیم و مشت با درفش مناسبت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کاری که از ما ساخته است بیدار کردن و متوجه ساختن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خواهید دید که دارای چه نیروی عظیمی خواهیم بود که زوال‌ناپذیر است و توپ و تانک هم حریف آن نمی‌شود</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با این تعابیر، در حقیقت امام خمینی در انتخاب راه دشوار مبارزه علیه استبداد داخلی و استعمار خارجی، می‌دانست بر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دارد و فرجام آن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و اعتماد بر تودة مردم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عاقبت، پیروزی و موفقیت را به دنبال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توپ و تانک هم حریف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امام خمینی بار دیگر رهبری مبارزه با استبداد و استعمار را آغاز کرد و دیگران را توصیه به حمایت و همراهی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همواره در اعلامیه‌ها و سخنرانی‌های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مدنظر داشت و با شجاعت و جسارت تمام، انجام وظیفه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در اعلامیه‌ای که در نخستین روز بهمن‌ماه منتشر گردید،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متدینین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اظهارنظر کرد</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هر چند میل نداشتم مطلب به اظهارنظر برسد، لهذا مصالح و مفاسد را به وسیلة آقای بهبودی به اعلیحضرت تذکر دادم و انجام وظیفه نمودم، و مقبول واقع نشد؛ اینک باید به تکلیف شرعی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اینجانب این رفراندم، که به لحاظ رفع برخی اشکالات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رأی جامعه روحانیت اسلام و اکثریت قاطع ملت است، در صورتی که تهدید و تطمیع در کار نباشد و ملت بفهمد که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عجالتاً از بعضی جنبه‌های شرعی آن، که اساساً رفراندم یا تصویب ملی در قبال اسلام ارزشی ندارد، و از بعضی اشکالات اساسی قانونی آن برای مصالحی صرف‌نظر می‌کنم، فقط به پاره‌ای اشکالات اشاره می‌نمایم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قوانین ایران رفراندم پیش‌بینی نشده و تاکنون سابقه نداشته، جز یک مرتبه، آن هم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مقاماتی غیرقانونی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 و به جرم شرکت در آن جمعی </w:t>
      </w:r>
    </w:p>
    <w:p>
      <w:pPr>
        <w:pStyle w:val="BookText"/>
        <w:rPr/>
      </w:pPr>
      <w:r>
        <w:rPr>
          <w:rFonts w:ascii="IRNazanin" w:hAnsi="IRNazanin" w:eastAsia="IRNazanin"/>
          <w:color w:val="111111"/>
          <w:sz w:val="28"/>
          <w:sz w:val="28"/>
          <w:szCs w:val="28"/>
          <w:rtl w:val="true"/>
          <w:lang w:bidi="fa-IR"/>
        </w:rPr>
        <w:t>گرفتار شدند و از بعضی حقوق اجتماعی محروم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چرا آن وقت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امروز قانونی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معلوم نیست چه مقامی صلاحیت دارد رفراندم نماید؛ و این امری است که باید قانون معین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ممالکی که رفراندم قانونی است باید به قدری به ملت مهلت داده شود که یک یک مواد آن موردنظر و بحث قرار گیرد، و در جراید و وسایل تبلیغاتی آرای موافق و مخالف منعکس شود و به مردم برسد؛ نه آنکه به طور مبهم، با چند روز فاصله، بدون اطلاع ملت اجرا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رأی‌دهندگان باید معلوماتشان به اندازه‌ای باشد که بفهمند به چه رأی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اکثریت قاطع حق رأی دادن در این مورد را ندارند؛ و فقط بعضی اهالی شهرستانها که قوة تشخیص دارند صلاحیت رأی دادن در مواد ششگانه را دارند که آنان هم بی‌چون و چرا مخالف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باید رأی دادن در محیط آزاد باشد و بدون هیچ‌گونه فشار و زور و تهدید و تطمیع انجام شود؛ و در ایران این امر عملی نیست و اکثریت مردم را سازمانهای دولتی در تمام نقاط و اطراف کشور ارعاب کرده و در فشار و مضیقه قرار داده و می‌دهند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پیش آوردن رفراندم برای آن است که تخلفات قانونی قابل تعقیب که ناچار مقامات مسئول گرفتار آن می‌شوند، لوث شود و کسانی که در مقابل قانون و ملت مسئول هستند اعلیحضرت را اغفال کرده‌اند که به نفع آنان این عمل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اگر برای ملت می‌خواهند کاری انجام دهند چرا به برنامة اسلام و کارشناسان اسلامی رجوع نکرده و نمی‌کنند تا با اجرای آن برای همة طبقات زندگی مرفه تأمین شود و در دنیا و در آخرت سعادتمند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صندوق تعاونی درست می‌کنند که حاصل دسترنج زارع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 اینچنین صندوق تعاونی، بازار ایران به کلی از دست می‌رود و بازرگانان و کشاورزان به خاک سیاه می‌نشینند؛ و در نتیجه سایر طبقات نیز به همین روز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ایران تسلیم احکام اسلام شوند و از دولتها بخواهند برنامة مالی اسلام را با نظر علمای اسلام اجرا کنند، تمام ملت در رفاه و آسایش زندگی خواهند کرد</w:t>
      </w:r>
      <w:r>
        <w:rPr>
          <w:rFonts w:eastAsia="IRNazanin" w:cs="IRNazanin"/>
          <w:color w:val="111111"/>
          <w:sz w:val="28"/>
          <w:szCs w:val="28"/>
          <w:rtl w:val="true"/>
          <w:lang w:bidi="fa-IR"/>
        </w:rPr>
        <w:t xml:space="preserve">. </w:t>
      </w:r>
      <w:bookmarkStart w:id="340" w:name="pg2334_12696"/>
    </w:p>
    <w:p>
      <w:pPr>
        <w:pStyle w:val="BookText"/>
        <w:rPr/>
      </w:pPr>
      <w:bookmarkEnd w:id="340"/>
      <w:r>
        <w:rPr>
          <w:rFonts w:ascii="IRNazanin" w:hAnsi="IRNazanin" w:eastAsia="IRNazanin"/>
          <w:color w:val="111111"/>
          <w:sz w:val="28"/>
          <w:sz w:val="28"/>
          <w:szCs w:val="28"/>
          <w:rtl w:val="true"/>
          <w:lang w:bidi="fa-IR"/>
        </w:rPr>
        <w:t>مقامات روحانی برای قرآن و مذهب احساس خطر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رفراندم اجباری مقدمه برای از بین بردن مواد مربوط به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 از عمل سابق دولت راجع به انتخابات انجمنهای ایالتی و ولایتی، برای اسلام و قرآن و مملکت احساس خطر کرده‌اند؛ و به نظر می‌رسد که همان معانی را دشمنان اسلام می خواهند به دست جمعی مردم ساده‌دلِ اغفال شده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 وظیفه دارند هر وقت برای اسلام و قرآن احساس خطر کردند، به مردم مسلمِ گوشزد کنند تا در پیشگاه خداوند متعال مسئول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حفظ قرآن مجید و استقلال مملکت را خواهانیم</w:t>
      </w:r>
      <w:r>
        <w:rPr>
          <w:rStyle w:val="FootnoteAnchor"/>
          <w:rtl w:val="true"/>
        </w:rPr>
        <w:footnoteReference w:id="523"/>
      </w:r>
    </w:p>
    <w:p>
      <w:pPr>
        <w:pStyle w:val="Heading3"/>
        <w:numPr>
          <w:ilvl w:val="2"/>
          <w:numId w:val="1"/>
        </w:numPr>
        <w:rPr/>
      </w:pPr>
      <w:bookmarkStart w:id="341" w:name="__RefHeading___Toc2479660_3804643083"/>
      <w:bookmarkStart w:id="342" w:name="_Toc129"/>
      <w:bookmarkEnd w:id="341"/>
      <w:r>
        <w:rPr>
          <w:rtl w:val="true"/>
        </w:rPr>
        <w:t>تظاهرات و اعتراضات مردم در تهران</w:t>
      </w:r>
      <w:bookmarkEnd w:id="34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موضع‌گیری صریح امام خمینی و برخی اعلامیه‌های علما و گروه‌های سیاسی، اوضاع پایتخت کشور از روز دوم بهمن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بحرانی و نابسامان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زیادی از بازاریان و کسبة جنوب شهر تهران، با تعطیلی مغازه‌های خود به خیابانها ریختند و با پیوستن برخی مردم شهر فریاد اعتراض و مخالفت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اصلی و مهم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رفراندم قلابی مخالف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تظاهرکنندگان، با حضور در خانة آیت‌الله خوانساری، او را پیشاپیش خود به خیابان کشاندند و اعتراض خویش را شدیدتر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که دائماً افزایش می‌یافت، با پیوستن اقشار دیگر ـ از روحانی گرفته تا دانشجو و بازاری ـ به تظاهرات و 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 و فتحٌٍ قریب، انا فتحنا لک فتحاً مبینا و رفراندم قلابی مخالف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 و مدتی بعد وارد منزل آیت‌الله بهبهانی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پس از ورود جمعیت عظیم مردمی در خانة آیت‌الله بهبهانی و پیرامون آن، آقای فلسفی سخنرانی خویش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خود را با آیه شریفة فلیحذرالذین یخالفون عن أمره ان تصیبهم فتنه أو یصیبهم عذاب ألیم</w:t>
      </w:r>
      <w:r>
        <w:rPr>
          <w:rStyle w:val="FootnoteAnchor"/>
          <w:rtl w:val="true"/>
        </w:rPr>
        <w:footnoteReference w:id="524"/>
      </w:r>
      <w:r>
        <w:rPr>
          <w:rFonts w:ascii="IRNazanin" w:hAnsi="IRNazanin" w:eastAsia="IRNazanin"/>
          <w:color w:val="111111"/>
          <w:sz w:val="28"/>
          <w:sz w:val="28"/>
          <w:szCs w:val="28"/>
          <w:rtl w:val="true"/>
          <w:lang w:bidi="fa-IR"/>
        </w:rPr>
        <w:t xml:space="preserve">آغاز کرد و از خطراتی که اسلام، استقلال ایران و جامعة اسلامی را تهدید </w:t>
      </w:r>
    </w:p>
    <w:p>
      <w:pPr>
        <w:pStyle w:val="BookText"/>
        <w:rPr/>
      </w:pPr>
      <w:r>
        <w:rPr>
          <w:rFonts w:ascii="IRNazanin" w:hAnsi="IRNazanin" w:eastAsia="IRNazanin"/>
          <w:color w:val="111111"/>
          <w:sz w:val="28"/>
          <w:sz w:val="28"/>
          <w:szCs w:val="28"/>
          <w:rtl w:val="true"/>
          <w:lang w:bidi="fa-IR"/>
        </w:rPr>
        <w:t>می‌کند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برنامه‌ها و نقشه‌های رژیم علیه اسلام سخن گفت</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بنا به نوشتة سیدحمید روحانی، آقای فلسفی در اجتماع مردم حاضر، فریاد سر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بدانید که در زیر سرپوش این رفراندوم چه جنایتی می‌خواهند مرتکب شوند، دیوانه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رفراندوم بار دیگر می‌خواهند حسین را بکشند، زینب را اسیر کنند و صحرای کربلایی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وظیفه دارید امروز در سراسر تهران فریاد بزنید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کشور خفقان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خفقان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هم از امروز برای مدت سه روز به نشانة اعتراض و استنکار از رفراندوم غیرقانونی تعطیل خواهد بود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وی در حین سخنرانی، اعلامیة مشترک آیت‌الله بهبهانی و آیت‌الله خوانساری را ـ که همان موقع تنظیم شده بود ـ برای عموم قرائت کرد و از مردم خواست که بعد ظهر در مسجد سید عزیزالله تهران اجتماع نمایند</w:t>
      </w:r>
      <w:r>
        <w:rPr>
          <w:rStyle w:val="FootnoteAnchor"/>
          <w:rtl w:val="true"/>
        </w:rPr>
        <w:footnoteReference w:id="527"/>
      </w:r>
      <w:r>
        <w:rPr>
          <w:rFonts w:ascii="IRNazanin" w:hAnsi="IRNazanin" w:eastAsia="IRNazanin"/>
          <w:color w:val="111111"/>
          <w:sz w:val="28"/>
          <w:sz w:val="28"/>
          <w:szCs w:val="28"/>
          <w:rtl w:val="true"/>
          <w:lang w:bidi="fa-IR"/>
        </w:rPr>
        <w:t>در اعلامیة مزبور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قضایای اخیر و حوادث غیرمنتظره که پیش آمده و در نظر است منتهی به جلب نظر عمومی شود از جهات مختلف موجب نگرانی شدید روحانیون و عامة مسلمین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علما و مراجع محترم طبق وظیفه شرعی به فکر چاره‌جویی افتاده و به زبان نصیحت، مذاکرات لازمه را نموده‌اند و منتظرند هرچه زودتر اولیای امور به نظریات خیرخواهانه آقایان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را از جریان ماوقع مطلع می‌کنند و اطمینان داشته باشند که مقامات روحانی به وظیفه شرعی خود عمل خواهند کرد</w:t>
      </w:r>
      <w:r>
        <w:rPr>
          <w:rStyle w:val="FootnoteAnchor"/>
          <w:rtl w:val="true"/>
        </w:rPr>
        <w:footnoteReference w:id="52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پس از پایان سخنرانی شیخ محمدتقی فلسفی، اجتماع‌کنندگان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کشور خفقان است، مرگ بر خفقان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خیابان‌ها به تظاهرات مجدد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هجوم خشونت‌بار پلیس و نیروهای نظامی رژیم مواجه شدند و بسیاری از آنان دستگیر یا مضروب و مجروح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تظاهرکنندگان، البته با وسایل مختلف نظیر سنگ، </w:t>
      </w:r>
    </w:p>
    <w:p>
      <w:pPr>
        <w:pStyle w:val="BookText"/>
        <w:rPr/>
      </w:pPr>
      <w:r>
        <w:rPr>
          <w:rFonts w:ascii="IRNazanin" w:hAnsi="IRNazanin" w:eastAsia="IRNazanin"/>
          <w:color w:val="111111"/>
          <w:sz w:val="28"/>
          <w:sz w:val="28"/>
          <w:szCs w:val="28"/>
          <w:rtl w:val="true"/>
          <w:lang w:bidi="fa-IR"/>
        </w:rPr>
        <w:t>چوب، آجرپاره و بطری با نیروهای پلیس درگیر شدند و به تدریج وارد مسجد سید عزیزالله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مقدس نیز نیروهای رژیم با نهایت خشونت و تندی، اجتماع‌کنندگان را ضرب و شتم نمودند و تعداد زیادتری را بازداشت کردند</w:t>
      </w:r>
      <w:r>
        <w:rPr>
          <w:rStyle w:val="FootnoteAnchor"/>
          <w:rtl w:val="true"/>
        </w:rPr>
        <w:footnoteReference w:id="529"/>
      </w:r>
      <w:r>
        <w:rPr>
          <w:rFonts w:ascii="IRNazanin" w:hAnsi="IRNazanin" w:eastAsia="IRNazanin"/>
          <w:color w:val="111111"/>
          <w:sz w:val="28"/>
          <w:sz w:val="28"/>
          <w:szCs w:val="28"/>
          <w:rtl w:val="true"/>
          <w:lang w:bidi="fa-IR"/>
        </w:rPr>
        <w:t>علاوه بر تظاهرکنندگان، روحانیون معروف تهران، خاصه آیت‌الله خوانساری و آیت‌الله بهبهانی توسط مأموران رژیم هتک حرمت شدند و درخانه‌های خویش محصور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خشونتی که نظامیان حکومت نشان دادند، حاکی از تصمیم جدی و بدون گذشت حاکمان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بدین وسیله قصد داشتند مخالفان را بترسانند و به عقب‌نشینی و سکوت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البته چاره‌ای هم جز این نداشت؛ یا بایستی خود کنار می‌رفت و مهره‌ای دیگر از جانب آمریکا انتخاب می‌شد، یا در هر شرایطی اصلاحات و اهداف آمریکا را اجرا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تهران و وقایعی که روز بعد در قم و تهران رخ داد، اعلامیه‌های دیگر علما را رنگ و جلای بیشتری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روحانیت تهران، در اعلامیة خویش شرح وقایع را به آگاهی ملت مسلمان ایران رسانید، و در پایان نتیجه گرفت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تصویب‌نامه و مراجعه به آراء عمومی و رفراندوم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قابل تغییر و تبدیل نیست و به هیچ‌وجه حرام خدا حلال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موضوعات حرام و حلال و فقه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افرادی که قدرت را در دست می‌گیرند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فقها و علماء و مراجعی می‌باشد که از طرف خدا و رسول، مشخص و معلوم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قوای انتظامی با وسائل مختلف و به شدیدترین وجهی از عملیات روحانیت جلوگیری می‌کنند و دولت با تبلیغات خلاف و غیرواقع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اسلام را به صورت معکوس به نفع خود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روحانیت با پیروی از عملیات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نوع فشار و قلدری مبارزه خواهد نمود و تا آخرین نفس احکام الهی را به هر وسیله که ممکن باشد تبلیغ خواهد کرد و هرگز از پای نخواهد نشست</w:t>
      </w:r>
      <w:r>
        <w:rPr>
          <w:rStyle w:val="FootnoteAnchor"/>
          <w:rtl w:val="true"/>
        </w:rPr>
        <w:footnoteReference w:id="53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اعلامیه‌های دیگری نیز از دانشجویان مسلمان دانشگاه تهران و علمای تهران و </w:t>
      </w:r>
    </w:p>
    <w:p>
      <w:pPr>
        <w:pStyle w:val="BookText"/>
        <w:rPr/>
      </w:pPr>
      <w:r>
        <w:rPr>
          <w:rFonts w:ascii="IRNazanin" w:hAnsi="IRNazanin" w:eastAsia="IRNazanin"/>
          <w:color w:val="111111"/>
          <w:sz w:val="28"/>
          <w:sz w:val="28"/>
          <w:szCs w:val="28"/>
          <w:rtl w:val="true"/>
          <w:lang w:bidi="fa-IR"/>
        </w:rPr>
        <w:t>شهرستان‌ها، در تقبیح اقدامات حکومت و حوادث قم و تهران، منتشر شد</w:t>
      </w:r>
      <w:r>
        <w:rPr>
          <w:rStyle w:val="FootnoteAnchor"/>
          <w:rtl w:val="true"/>
        </w:rPr>
        <w:footnoteReference w:id="531"/>
      </w:r>
      <w:r>
        <w:rPr>
          <w:rFonts w:ascii="IRNazanin" w:hAnsi="IRNazanin" w:eastAsia="IRNazanin"/>
          <w:color w:val="111111"/>
          <w:sz w:val="28"/>
          <w:sz w:val="28"/>
          <w:szCs w:val="28"/>
          <w:rtl w:val="true"/>
          <w:lang w:bidi="fa-IR"/>
        </w:rPr>
        <w:t xml:space="preserve">تلگراف آیت‌الله خویی به آیات عظام قم و سایر شهرستان‌ها،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شاه و هیأت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هر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اول آبان‌ماه از شاه خواستار شدیم که از پشتیبانی قوانین شوم و ضداسلام خودداری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پشتیبانی خود باقی بوده و از اهانت به مقدسات دین دست بردار نیست، خصوص حادثه مؤلمة قم قلوب ما و عموم مسلمانان را جریحه‌دار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این‌گونه قوانین رفع ید نشود به آخرین وظیفه دینی خود عمل خواهیم نمود و مسئول هر حادثه شخص شاه و هیئت دولت خواهد بود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اما، باز همچون گذشته، اعلامیه‌های امام خمینی کوبنده‌تر و صریح‌تر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تأکید بیشتر، اوضاع نامساعد طلاب، حوزه‌های علمیه و علما را شرح داد و با ناراحتی عمیق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متعال من این زندگی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اَرَی اَلْمَوْتَ اِلّاسَعاده وَلا الحَیاه مَعَ الظّالِمینَ اِلّا بَرَماً</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امام خمینی در این اعلامیه، مسلمین را اینگونه آگاه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آگاه باشند که اسلام در خطر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و علمای اسلام بعضی محصور و بعضی محبوس و مهتوک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امر داد حوزه‌های علمیه را هتک کنند، و طلاب بی‌پناه را کتک بزنند، و بازار مسلمین را غارت کنند و درب و پنجرة مغازه‌ها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حضرت آیت‌الله خوانساری و حضرت آیت‌الله بهبهانی را در محاصرة شدید قرار دادند؛ و عده‌ای از علمای محترم و وعاظ معظم را محبوس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آنها به هیچ وسیله نمی‌توانیم اطلاع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اراذل و اوباش را تحریک می‌کنند که به علما و روحانیون اهانت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طلاب و مبلغین را مانع می‌شوند که برای تبلیغ اسلام در نواحی ایران بروند و تبلیغ احکام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معاملة بردگان قرون وسطی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من این زندگی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اری الموت الاسعاده و لاالحیاه مع الظالمین الا 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w:t>
      </w:r>
    </w:p>
    <w:p>
      <w:pPr>
        <w:pStyle w:val="BookText"/>
        <w:rPr/>
      </w:pPr>
      <w:r>
        <w:rPr>
          <w:rFonts w:ascii="IRNazanin" w:hAnsi="IRNazanin" w:eastAsia="IRNazanin"/>
          <w:color w:val="111111"/>
          <w:sz w:val="28"/>
          <w:sz w:val="28"/>
          <w:szCs w:val="28"/>
          <w:rtl w:val="true"/>
          <w:lang w:bidi="fa-IR"/>
        </w:rPr>
        <w:t>مأمورین بیایند و مرا بگیرند تا تکلیف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جرم علمای اسلام و سایر مسلمین آن است که دفاع از قرآن و ناموس اسلام و استقلال مملکت می‌نمایند و با استعمار مخالفت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حال ما، تا آقای علم و ارسنجانی چه بگویند</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روز سوم بهمن ماه، جمع زیادی از روحانیون تهران در خانة شیخ محمد غروی کاشانی اجتماع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دربارة مقابله و مبارزه با رفراندوم شاه نقشه درستی طرح کنند و راه صحیحی بیابند، که ناگهان مورد هجوم دژخیمان سازمان جاسوسی شاه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دستگیر شدند</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روز بعد ـ چهارم بهمن ـ که شاه در شهر مذهبی قم بازدید و سخنرانی داشت، دانشگاه تهران صحنه کشمکش و تظاهرات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تهران، پلاکاردهایی حاوی شعارهای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اصلاحات آری، دیکتاتوری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ارضی نبایستی سرپوشی برای دیکتاتوری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دانشجویان با اصلاحات موافقند اما حکومت دیکتاتوری برایشان قابل تحمل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سر در دانشگاه نصب کرده بودند و آن را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دانشجویان، به دنبال حضور پلیس تهران در دانشگاه، به ضرب و شتم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وارد کلاس‌های درس گردید و به کتک‌کاری دانشجویان پرداخت و پلاکاردهای دانشجویان را پایین کشید</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در پی حوادث روزهای دوم تا چهارم بهمن ماه تهران، شهر به اشغال نظامیان حکومت درآمد و میادین اصلی و مراکز حساس، تحت نظارت حکومت نظامی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با تانک و زره‌پوش در همه جای شهر مستقر شدند و دانشگاه و بازار و خیابان در تصرف حکومت نظامی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مشکوک، دستگیر می‌شدند و اجتماعات کوچک و چند نفری به هم زده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اوضاع، تا روز برگزاری رفراندوم و پس از آن ادامه یافت</w:t>
      </w:r>
      <w:r>
        <w:rPr>
          <w:rStyle w:val="FootnoteAnchor"/>
          <w:rtl w:val="true"/>
        </w:rPr>
        <w:footnoteReference w:id="53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خبرگزاری‌های خارجی، در شرح وقایع روزهای نخست بهمن ماه، گزارشات درست و نادرستی مخابره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آسوشیتدپرس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حوادث چهارم </w:t>
      </w:r>
      <w:bookmarkStart w:id="343" w:name="pg2334_12701"/>
    </w:p>
    <w:p>
      <w:pPr>
        <w:pStyle w:val="BookText"/>
        <w:rPr/>
      </w:pPr>
      <w:bookmarkEnd w:id="343"/>
      <w:r>
        <w:rPr>
          <w:rFonts w:ascii="IRNazanin" w:hAnsi="IRNazanin" w:eastAsia="IRNazanin"/>
          <w:color w:val="111111"/>
          <w:sz w:val="28"/>
          <w:sz w:val="28"/>
          <w:szCs w:val="28"/>
          <w:rtl w:val="true"/>
          <w:lang w:bidi="fa-IR"/>
        </w:rPr>
        <w:t>بهمن ماه تهران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پلیس تهران روز گذشته اجتماع بزرگی که دکانداران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عمامه به سرمذهبی و مالکان جهت تحریک علیه رفراندوم شاه ایران برای اصلاحات ارضی و سایر اصلاحات تشکیل شده بود را بر هم زد</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خبرگزاری‌های دیگر، همچون فرانسه، مسکو، لندن، آلمان، اسرائیل، دهلی، رویتر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وقایع تهران و سایر شهرهای کشور اخباری منعکس نمودند</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بدین ترتیب، اوضاع عمومی مملکت به دلیل اجرای رفراندوم لوایح شش‌گانه، نابسامان و بحرانی گردیده بود</w:t>
      </w:r>
      <w:r>
        <w:rPr>
          <w:rFonts w:eastAsia="IRNazanin" w:cs="IRNazanin"/>
          <w:color w:val="111111"/>
          <w:sz w:val="28"/>
          <w:szCs w:val="28"/>
          <w:rtl w:val="true"/>
          <w:lang w:bidi="fa-IR"/>
        </w:rPr>
        <w:t>.</w:t>
      </w:r>
    </w:p>
    <w:p>
      <w:pPr>
        <w:pStyle w:val="Heading3"/>
        <w:numPr>
          <w:ilvl w:val="2"/>
          <w:numId w:val="1"/>
        </w:numPr>
        <w:rPr/>
      </w:pPr>
      <w:bookmarkStart w:id="344" w:name="__RefHeading___Toc2479662_3804643083"/>
      <w:bookmarkStart w:id="345" w:name="_Toc130"/>
      <w:bookmarkEnd w:id="344"/>
      <w:r>
        <w:rPr>
          <w:rtl w:val="true"/>
        </w:rPr>
        <w:t>تظاهرات مردم شهر قم و درگیری با پلیس</w:t>
      </w:r>
      <w:bookmarkEnd w:id="345"/>
    </w:p>
    <w:p>
      <w:pPr>
        <w:pStyle w:val="BookText"/>
        <w:rPr/>
      </w:pPr>
      <w:r>
        <w:rPr>
          <w:rFonts w:ascii="IRNazanin" w:hAnsi="IRNazanin" w:eastAsia="IRNazanin"/>
          <w:color w:val="111111"/>
          <w:sz w:val="28"/>
          <w:sz w:val="28"/>
          <w:szCs w:val="28"/>
          <w:rtl w:val="true"/>
          <w:lang w:bidi="fa-IR"/>
        </w:rPr>
        <w:t xml:space="preserve">در پی تظاهرات عمومی مردم در شهر تهران، مردم شهر قم ـ خاصه بازاریان ـ در خانة علمای شهر تجمع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از افراد حاضر در منزل خود دعوت کردند مثل بقیة بازاریان، دست از کار بکشند و با تعطیل نمودن فعالیت خویش، در خانه‌ها بمانند و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این دعوت، علاوه بر مخالفت محض با انقلاب سفید،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جلوگیری از بهره‌برداری رژیم از جنب و جوش مردم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قرار بود روز چهارم بهمن ماه به قم مسافرت نماید و بدین ترتیب پیشنهاد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مبارزه منفی با رفراندوم قلابی نشان دادن درجة تنفر و انزجار اهالی قم نسبت به شاه بود</w:t>
      </w:r>
      <w:r>
        <w:rPr>
          <w:rFonts w:eastAsia="IRNazanin" w:cs="IRNazanin"/>
          <w:color w:val="111111"/>
          <w:sz w:val="28"/>
          <w:szCs w:val="28"/>
          <w:rtl w:val="true"/>
          <w:lang w:bidi="fa-IR"/>
        </w:rPr>
        <w:t>.»</w:t>
      </w:r>
      <w:r>
        <w:rPr>
          <w:rStyle w:val="FootnoteAnchor"/>
          <w:rtl w:val="true"/>
        </w:rPr>
        <w:footnoteReference w:id="54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سوم بهمن، شهر قم در سکوت کامل فرو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تعطیل رسمی سراسری و چشمگیری بود که نظیر آن را کمتر به خود دیده بود</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 xml:space="preserve">در همین روز، جمعیت زیادی از مردم پایین شهر، تظاهرات خویش را آغاز کردند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تابع قرآنیم رفراندوم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حرم مطهر 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جمعیت بیشتری به تظاهرکنندگان افزوده شد و در خیابان آستانه با معدودی از طرفداران شاه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درگیر شدند و آنان را کتک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نظامی نیز وارد معرکه شد، اما به وسیلة هزاران معترض شهر مورد ضرب و شتم شدید واقع شده فرار را بر قرار ترجیح دادند</w:t>
      </w:r>
      <w:r>
        <w:rPr>
          <w:rStyle w:val="FootnoteAnchor"/>
          <w:rtl w:val="true"/>
        </w:rPr>
        <w:footnoteReference w:id="542"/>
      </w:r>
      <w:r>
        <w:rPr>
          <w:rFonts w:ascii="IRNazanin" w:hAnsi="IRNazanin" w:eastAsia="IRNazanin"/>
          <w:color w:val="111111"/>
          <w:sz w:val="28"/>
          <w:sz w:val="28"/>
          <w:szCs w:val="28"/>
          <w:rtl w:val="true"/>
          <w:lang w:bidi="fa-IR"/>
        </w:rPr>
        <w:t xml:space="preserve">سیدحمید روحانی، که خود در صحنة تظاهرات حضور داشت و حتی با آجر پاره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دوم 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شهربانی قم را شکست،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انتظامی نیز که غالباً سر و صورت شکسته و خون‌آلودی داشتند، از معرکه گریختند و میدان را خالی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غیور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ماشین جیپ شهربانی که در وسط میدان خالی مانده بود حمله‌ور شدند و آن را روی دست بلند کرده واژگون کردند و در هم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کیوسک پلیس را خرد کردند، چوب‌هایی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برپا داشتن طاق نصرت نصب کرده بود از جا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پیروز است ـ استبداد محکوم است ـ مرگ بر این دولت قانون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کف زدن ممتد مردمی که بر دژخیمان شاه چیره شده بودند شهر را می‌لرزانید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اما، اندکی بعد یورش نیروهای نظامی به همراه شلیک‌های تفنگ، تظاهرکنندگان را در وضعیت دشواری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مبارزة مردم معترض، البته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سرانجام مأموران ساواک و پلیس با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دزدها و چاقوکش‌های سابقه‌دار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شعار جاوید شاه به ضرب و شتم شدید مردم پرداختند و به علاوه در و پنجرة مغازه‌های بسته را شکستند و به غارت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سید حمید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شهربانی، با بلندگو در شهر حرکت می‌کرد و مرتب اعلام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نمی‌خواهد مغازة او غارت شود، فوراً مغازه را باز کند و پرچم سه‌رنگ شاهنشاهی را افراشته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مغازه‌دارها از روی ناچاری، دکان‌ها را باز کردند و پرچم زدند</w:t>
      </w:r>
      <w:r>
        <w:rPr>
          <w:rFonts w:eastAsia="IRNazanin" w:cs="IRNazanin"/>
          <w:color w:val="111111"/>
          <w:sz w:val="28"/>
          <w:szCs w:val="28"/>
          <w:rtl w:val="true"/>
          <w:lang w:bidi="fa-IR"/>
        </w:rPr>
        <w:t>...</w:t>
      </w:r>
      <w:r>
        <w:rPr>
          <w:rStyle w:val="FootnoteAnchor"/>
          <w:rtl w:val="true"/>
        </w:rPr>
        <w:footnoteReference w:id="54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حوادث شهرهای تهران و قم، امام خمینی در اعلامیه‌های جداگانه ضمن محکوم نمودن حملات خشونت‌بار مأموران حکومت، به افشای اهداف رژیم و بیدار ساختن عامه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اعلامیه‌ها که در همان روز سوم بهمن‌ماه منتشر </w:t>
      </w:r>
      <w:bookmarkStart w:id="346" w:name="pg2334_12703"/>
    </w:p>
    <w:p>
      <w:pPr>
        <w:pStyle w:val="BookText"/>
        <w:rPr/>
      </w:pPr>
      <w:bookmarkEnd w:id="346"/>
      <w:r>
        <w:rPr>
          <w:rFonts w:ascii="IRNazanin" w:hAnsi="IRNazanin" w:eastAsia="IRNazanin"/>
          <w:color w:val="111111"/>
          <w:sz w:val="28"/>
          <w:sz w:val="28"/>
          <w:szCs w:val="28"/>
          <w:rtl w:val="true"/>
          <w:lang w:bidi="fa-IR"/>
        </w:rPr>
        <w:t>گردید،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 xml:space="preserve">بعد از نصایح بسیار و ادای وظیفه روحانیت، نتیجه این شد که امروز ـ که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شعبان است</w:t>
      </w:r>
      <w:r>
        <w:rPr>
          <w:rStyle w:val="FootnoteAnchor"/>
          <w:rtl w:val="true"/>
        </w:rPr>
        <w:footnoteReference w:id="545"/>
      </w:r>
      <w:r>
        <w:rPr>
          <w:rFonts w:ascii="IRNazanin" w:hAnsi="IRNazanin" w:eastAsia="IRNazanin"/>
          <w:color w:val="111111"/>
          <w:sz w:val="28"/>
          <w:sz w:val="28"/>
          <w:szCs w:val="28"/>
          <w:rtl w:val="true"/>
          <w:lang w:bidi="fa-IR"/>
        </w:rPr>
        <w:t>ـ از اوایل روز عده‌ای رجّاله با مأمورین دولت در شهر مقدس قم به راه افتادند و به مردم بی‌پناه قم و طلاب و روحانیون حمله کرده و اهانت نمودند و بسیاری را کتک زدند و به زندان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مأمورین و رجاله به مدرسه فیضیه، مجاور حرم مطهر، ریخته و تیراندازی کردند و با چوب و چماق طلاب مظلوم را کتک زدند؛ و به بازار و خیابان قم ریخته و بعضی دکانها را غارت کردند و درب و پنجره و شیشه مغازه‌ها را شکستند؛ هیچ کس پیدا نشد که به داد مردم متدین و روحانیت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حال ما در این ساعت که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امر معلوم نیست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طرفداری دولت از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آزادی رأی و رأی‌دهندگان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وضع را در شهر مذهبی قم و در جوار حرم مطهر و در حوزة علمیه قم به قضاوت افکار عمومی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تعالی اسلام و استقلال مملکت را خواهانیم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ان‌شاءالله اسلام و قرآن را حفظ کند</w:t>
      </w:r>
      <w:r>
        <w:rPr>
          <w:rStyle w:val="FootnoteAnchor"/>
          <w:rtl w:val="true"/>
        </w:rPr>
        <w:footnoteReference w:id="546"/>
      </w:r>
    </w:p>
    <w:p>
      <w:pPr>
        <w:pStyle w:val="Heading3"/>
        <w:numPr>
          <w:ilvl w:val="2"/>
          <w:numId w:val="1"/>
        </w:numPr>
        <w:rPr/>
      </w:pPr>
      <w:bookmarkStart w:id="347" w:name="__RefHeading___Toc2479664_3804643083"/>
      <w:bookmarkStart w:id="348" w:name="_Toc131"/>
      <w:bookmarkEnd w:id="347"/>
      <w:r>
        <w:rPr>
          <w:rtl w:val="true"/>
        </w:rPr>
        <w:t>مسافرت شاه به قم و عدم استقبال روحانیون و مردم از او</w:t>
      </w:r>
      <w:bookmarkEnd w:id="34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سرکوب نظامی تظاهرات مردم و طلاب شهر قم، ظاهراً زمینه مناسب مسافرت شاه مهیا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حضور شاه، فرماندار قم، پسین روز سوم بهمن ماه، با جمعی از علمای شهر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وی، ظاهراً رفع نگرانی روحانیون و ترغیب آنان به ملاقات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اظهار تأسف از حوادث پیش آمده و عذرخواهی از ساحت علما و طلاب، تأکید بسیار نمود که علما با شاه ـ که فردا در قم هستند ـ ملاقات کنند و با بیان اختلافات خود و دولت، آن را حل نمایند</w:t>
      </w:r>
      <w:r>
        <w:rPr>
          <w:rStyle w:val="FootnoteAnchor"/>
          <w:rtl w:val="true"/>
        </w:rPr>
        <w:footnoteReference w:id="547"/>
      </w:r>
      <w:r>
        <w:rPr>
          <w:rFonts w:ascii="IRNazanin" w:hAnsi="IRNazanin" w:eastAsia="IRNazanin"/>
          <w:color w:val="111111"/>
          <w:sz w:val="28"/>
          <w:sz w:val="28"/>
          <w:szCs w:val="28"/>
          <w:rtl w:val="true"/>
          <w:lang w:bidi="fa-IR"/>
        </w:rPr>
        <w:t>امام خمینی که در جلسة مزبور حضور داشت، در پاسخ فرماندار قم، سخنانی بدین مضمون ایراد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یورش وحشیانة دیروز مأمورین دولت به علما و مردم شریف تهران و هتک مقام مقدس روحانیت پایتخت و نیز رفتار غیرانسانی امروز مأمورین دولت با اهالی محترم قم و جامعة روحانیت این شهر و تجاوز به حریم این حوزة مقدسه، دیگر جای هیچ‌گونه تفاهم و حسن مراوده با دستگاه حاکمه باقی نمانده است و هیچ راهی جهت ملاقات با شاه وجود ندارد، مگر آنکه شاه برای جبران اهانت و تجاوزی که به حریم مقدس روحانیت شده است، آقای علم را به عنوان مجرم اصلی از مقام نخست‌وزیری عزل کند و به این بگیر و ببندها و اعمال پلیسی پایان بخشد تا راه برای ملاقات و مذاکره با او هموار شود</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امام خمینی، البته به خوبی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شاه است؛ و پیشنهاد عزل نخست‌وزیر صرفاً برای درد سر دربار و اختلاف درونی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نیز بدون توجه و اهمیت به مردم، احتیاج به غلامان خانه‌زاد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دیگر علمای حاضر در جلسه، به صراحت مراتب اعتراض و ناراحتی خویش را از اقدامات حاکمان رژیم و برخورد نظامی و خشونت‌بار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موفقیت فرماندار و بی‌نتیجه ماندن مذاکرات وی با مراجع قم، عده‌ای از روحانیون متمایل به دربار با علمای قم دیدار کردند و با تمام توان سعی نمودند مراجع را راضی به دیدار شاه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نیز نتیجه نداد</w:t>
      </w:r>
      <w:r>
        <w:rPr>
          <w:rStyle w:val="FootnoteAnchor"/>
          <w:rtl w:val="true"/>
        </w:rPr>
        <w:footnoteReference w:id="549"/>
      </w:r>
      <w:r>
        <w:rPr>
          <w:rFonts w:ascii="IRNazanin" w:hAnsi="IRNazanin" w:eastAsia="IRNazanin"/>
          <w:color w:val="111111"/>
          <w:sz w:val="28"/>
          <w:sz w:val="28"/>
          <w:szCs w:val="28"/>
          <w:rtl w:val="true"/>
          <w:lang w:bidi="fa-IR"/>
        </w:rPr>
        <w:t>بنا به نقل سید حمید روحانی، برخی از روحانیون قم، تحت‌تأثیر روحانیون متمایل به دربار، پذیرفتند با شاه ملاقات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موافقت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جرأت انجام چنین کاری را نداشتند اظهار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آقای خمینی را به ملاقات با شاه راضی کنید، ما حرفی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مزدوران عمامه به سر دربار که از انعطاف‌ناپذیری امام به خوبی باخبر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کوشیدند که بعضی از مقامات روحانی را وادارند که بدون موافقت امام به دیدار شاه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کسی به این رسوایی تن در نداد</w:t>
      </w:r>
      <w:r>
        <w:rPr>
          <w:rFonts w:eastAsia="IRNazanin" w:cs="IRNazanin"/>
          <w:color w:val="111111"/>
          <w:sz w:val="28"/>
          <w:szCs w:val="28"/>
          <w:rtl w:val="true"/>
          <w:lang w:bidi="fa-IR"/>
        </w:rPr>
        <w:t>...»</w:t>
      </w:r>
      <w:r>
        <w:rPr>
          <w:rStyle w:val="FootnoteAnchor"/>
          <w:rtl w:val="true"/>
        </w:rPr>
        <w:footnoteReference w:id="55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علاوه بر منع ملاقات روحانیون با شاه، استقبال مردم و طلاب و بیرون رفتن آنان از منازل و حجره‌های خویش را در موقع ورود شاه به قم، تحریم کرد و </w:t>
      </w:r>
    </w:p>
    <w:p>
      <w:pPr>
        <w:pStyle w:val="BookText"/>
        <w:rPr/>
      </w:pPr>
      <w:r>
        <w:rPr>
          <w:rFonts w:ascii="IRNazanin" w:hAnsi="IRNazanin" w:eastAsia="IRNazanin"/>
          <w:color w:val="111111"/>
          <w:sz w:val="28"/>
          <w:sz w:val="28"/>
          <w:szCs w:val="28"/>
          <w:rtl w:val="true"/>
          <w:lang w:bidi="fa-IR"/>
        </w:rPr>
        <w:t>بدین‌گونه مسافرت شاه به قم را با سردی و بی‌اعتنایی کامل برگزار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نیز به دنبال بی‌اعتنایی علما و مردم شهر با عصبانیت تمام سخن گفت و علمای دینی را فحاشانه هتک حرمت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حضور شاه در قم ـ در روز چهارم بهمن ماه ـ دولت که احساس می‌کرد خطری متوجه او گردد، یا نظم و امنیت شهر به هم بخورد، دستور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را صادر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در امریة خویش به فرمانداری قم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بعضی عناصر در آن منطقه دست به اقداماتی بزنند که مخل 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این عمل ممکن است از طرف روحانیون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عمل سرکوبی و هرگونه بی‌نظمی ولو به قیمت حکومت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دستور این است که کوچکترین و اولین بی‌نظمی را با شدت سرکوب نمائید</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بنابراین، دستور صریح داده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کوچکترین و اولین بی‌نظمی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حضور شاه در قم،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سرکوب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شاه که با عدم استقبال مردم و روحانیون شهر مواجه شده بود، در سخنان تند و هتاکانة خویش، روحانیت را به شدت مورد حمله قرار داد و زشت‌گویی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به حمایت ائمه اطهار و امامان معصوم در زندگی خویش اشارت کرد و نتیجه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به شما می‌گویم که هیچ‌کسی نه به تجربه و نه در عمل نمی‌تواند ادعا داشته باشد که بیش از من به خداوند یا به ائمه اطهار نزدیک است</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 xml:space="preserve">سپس به کارهای خود در راه رضای خدا پرداخته،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کردن رعیت اسیر بدبخت سابق ایران از زنجیر اسارت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مالک کردن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جمعیت این مملکت در زمینی که در آن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Style w:val="FootnoteAnchor"/>
          <w:rtl w:val="true"/>
        </w:rPr>
        <w:footnoteReference w:id="553"/>
      </w:r>
      <w:r>
        <w:rPr>
          <w:rFonts w:ascii="IRNazanin" w:hAnsi="IRNazanin" w:eastAsia="IRNazanin"/>
          <w:color w:val="111111"/>
          <w:sz w:val="28"/>
          <w:sz w:val="28"/>
          <w:szCs w:val="28"/>
          <w:rtl w:val="true"/>
          <w:lang w:bidi="fa-IR"/>
        </w:rPr>
        <w:t xml:space="preserve">بعد به موانع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راه ـ که به اعتقاد وی روحانیت بودند ـ پرداخت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خداپسندانه‌تر از عدالت اجتماعی و رفع ظلم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مورد همیشه در راه ما سنگهایی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قشری و نفهمی بوده‌اند که هیچ‌وقت مغز آنان تکان نخورده و نمی‌تواند تکان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متأسفانه قابل </w:t>
      </w:r>
      <w:bookmarkStart w:id="349" w:name="pg2334_12706"/>
    </w:p>
    <w:p>
      <w:pPr>
        <w:pStyle w:val="BookText"/>
        <w:rPr/>
      </w:pPr>
      <w:bookmarkEnd w:id="349"/>
      <w:r>
        <w:rPr>
          <w:rFonts w:ascii="IRNazanin" w:hAnsi="IRNazanin" w:eastAsia="IRNazanin"/>
          <w:color w:val="111111"/>
          <w:sz w:val="28"/>
          <w:sz w:val="28"/>
          <w:szCs w:val="28"/>
          <w:rtl w:val="true"/>
          <w:lang w:bidi="fa-IR"/>
        </w:rPr>
        <w:t>تکان خوردن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زمانی و در هر موقعی به یک طریقی توانسته بودند تا اندازه‌ای اجرای این افکار و این نیات را به تأخیر بیندازند، ولی این تأخیر دیگر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بین سایر ملل دنیا زندگی می‌کنیم و نمی‌توانیم یک دیوار بلند دور خودمان بکشیم و بگوییم که ما با دنیا کاری نداریم و فقط با خودمان زندگی می‌کنیم و در کثافت خودمان غوطه‌ور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ارتجاع سیاه اصلاً نمی‌فهمد، زیرا از هزار سال پیش یا بیشتر فکرش تکان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مگر او متوجه است که جامعة امروزه مقرراتی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مهم‌ترین آنها عدالت است، رفع ظلم است، تساوی حقوق است، موضوع کار کردن است، زحمت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 مفت خوری از بین رفته، ولی برای او چه فرقی می‌کند؟ به او یک چیزی برسد ولو سایرین همه از فلاکت، بدبختی و گرسنگی بمیرند، این به حال او فرقی نمی‌کند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وی در ادامه، باز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تازد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 نفهمی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قابل درک مطالب و عقاید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بدبختند و ما دلمان به آنها می‌سوزد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 xml:space="preserve">در این سخنرانی، شاه به صراحت اعتراف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روحانیت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مخربین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توده‌ای‌هاست</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با این دیدگاه که طرفین فرسنگها از هم فاصله داشتند، لامحاله تعارض و تضاد بیشتر و بیشتر می‌شد</w:t>
      </w:r>
      <w:r>
        <w:rPr>
          <w:rFonts w:eastAsia="IRNazanin" w:cs="IRNazanin"/>
          <w:color w:val="111111"/>
          <w:sz w:val="28"/>
          <w:szCs w:val="28"/>
          <w:rtl w:val="true"/>
          <w:lang w:bidi="fa-IR"/>
        </w:rPr>
        <w:t>.</w:t>
      </w:r>
    </w:p>
    <w:p>
      <w:pPr>
        <w:pStyle w:val="Heading3"/>
        <w:numPr>
          <w:ilvl w:val="2"/>
          <w:numId w:val="1"/>
        </w:numPr>
        <w:rPr/>
      </w:pPr>
      <w:bookmarkStart w:id="350" w:name="__RefHeading___Toc2479666_3804643083"/>
      <w:bookmarkStart w:id="351" w:name="_Toc132"/>
      <w:bookmarkEnd w:id="350"/>
      <w:r>
        <w:rPr>
          <w:rtl w:val="true"/>
        </w:rPr>
        <w:t>زور سرنیزه و برگزاری رفراندم</w:t>
      </w:r>
      <w:bookmarkEnd w:id="351"/>
    </w:p>
    <w:p>
      <w:pPr>
        <w:pStyle w:val="BookText"/>
        <w:rPr/>
      </w:pPr>
      <w:r>
        <w:rPr>
          <w:rFonts w:ascii="IRNazanin" w:hAnsi="IRNazanin" w:eastAsia="IRNazanin"/>
          <w:color w:val="111111"/>
          <w:sz w:val="28"/>
          <w:sz w:val="28"/>
          <w:szCs w:val="28"/>
          <w:rtl w:val="true"/>
          <w:lang w:bidi="fa-IR"/>
        </w:rPr>
        <w:t>پس از سخنان شاه، رفراندم نیز با زور حکومت نظامی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علم، برای جلوگیری از مخالفت‌ها و اخلال در روز رفراندم و ممانعت از گفته‌های سیاسی روحانیون در ماه رمضان، در آغاز صبح روز رأی‌گیری ـ ششم بهمن ماه ـ اطلاعیه‌ای مهم به تمام استانداران و فرمانداران کل 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امریه مهم، آمده 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هشیار باشید به محض اینکه آثار کوچکترین ناراحتی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مسببین را دستگیر و به تهران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وعاظ تذکر بدهید فقط باید به امور دینی </w:t>
      </w:r>
    </w:p>
    <w:p>
      <w:pPr>
        <w:pStyle w:val="BookText"/>
        <w:rPr/>
      </w:pP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انحراف این دستور با کمال شدت اقدام و متخلف را دستگیر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باید طوری قبلاً هموار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ایام رمضان به طور قطع عناصری خواهند خواست که از منابر سوءاستفاده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غفلت ممکن است باعث به هم خوردگی انتظامات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ایام قتل</w:t>
      </w:r>
      <w:r>
        <w:rPr>
          <w:rStyle w:val="FootnoteAnchor"/>
          <w:rtl w:val="true"/>
        </w:rPr>
        <w:footnoteReference w:id="557"/>
      </w:r>
      <w:r>
        <w:rPr>
          <w:rFonts w:ascii="IRNazanin" w:hAnsi="IRNazanin" w:eastAsia="IRNazanin"/>
          <w:color w:val="111111"/>
          <w:sz w:val="28"/>
          <w:sz w:val="28"/>
          <w:szCs w:val="28"/>
          <w:rtl w:val="true"/>
          <w:lang w:bidi="fa-IR"/>
        </w:rPr>
        <w:t>این پیش‌آمد ممکن است خیلی گران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آقایان استانداران و فرمانداران کل باید بیدار باشند که در ایام قتل دیگر ناراحتی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قوای انتظامی نیز در این مورد دستور کافی داده شده است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سندی از ساواک در دست است، که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دستور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تحولات سیاسی و اقدامات اساسی اخیر که نسبت به امور جاری کشور در مورد طرح پیشنهادی شش ماده‌ای اعلیحضرت همایون شاهنشاه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مقتضیات روز ایجاب می‌کند که هر گروه منحصراً و مستقیماً وظیفه خود را انجام داده و از حدود وظایف خویش تخطی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مصلحت ایجاب می‌نماید که کلیة ساواکها مراقب اعمال و افعال و فعالیت‌های روحانیون بویژه در مساجد و تکایا باشند و باید به روحانیون تذکر دهند که در مساجد و منابر منحصراً به مسایل دینی و مذهبی و اخلاقی پرداخته و مسایل سیاسی را مطرح ننمایند و در صورتی که در این گونه مسایل دخالت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مقررات با آنها رفتار خواهد شد و اشخاصی که برخلاف این دستور عمل کنند فوراً آنها را دستگیرو برابر مقررات و به اتهام اقدام بر ضد امنیت کشور تحت تعقیب قرار دهید</w:t>
      </w:r>
      <w:r>
        <w:rPr>
          <w:rStyle w:val="FootnoteAnchor"/>
          <w:rtl w:val="true"/>
        </w:rPr>
        <w:footnoteReference w:id="55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دستورات صریح، آشکار بود حکومت برای سرکوب مخالفان، با نهایت جدیت و خشونت 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مبارزات و وقایع پیش آمده، بر این مهم صحه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تندروی‌ها و خشونت‌ها، عالمان شجاعی چون امام خمینی، پا پس نکشیدند و بدون ترس و تزلزل به تشدید مبارزه پرداختند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اساس سندی محرمانه، رئیس شهربانی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سیدحسین پرتو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نهم بهمن‌ماه به سرهنگ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شهربانی و سرپرست دایرة سرکلانتری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دستور صادره از طرف جناب آقای نخست‌وزیر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مقرر است آقایان وعاظ در منابر و مساجد غیر از مسائل دینی نبایستی موضوعات دیگری را بیان نمایند و از طرفی ممکن است در ایام ماه مبارک رمضان به منظور تحریک اهالی عده‌ای مبادرت به گفتن اظهاراتی در منابر بنمایند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کلیه آقایان کلانترها آموزش دهید با مأمورین سویل دفتری که در اختیار آنها گذارده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مساجد و منابر حومه کلانتری خود را کنترل و اظهارات آقایان وعاظ را بلافاصله پس از خاتمه مجلس با ذکر محل و نام واعظ گزارش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چنانچه از آقایان وعاظ برخلاف مصالح عمومی کشور و غیر از ذکر مسائل دینی اظهاری بنمایند پس از خاتمه بلافاصله بدون تظاهر به شهربانی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در اجرای دستور موجب مسئولیت شدید کلانتر و رئیس دائره سرکلانتری خواهد بود</w:t>
      </w:r>
      <w:r>
        <w:rPr>
          <w:rStyle w:val="FootnoteAnchor"/>
          <w:rtl w:val="true"/>
        </w:rPr>
        <w:footnoteReference w:id="56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بدین‌گونه، جنگ حکومت با روحانیون و عامة همراه آنان، به شدت و حدت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رفراندم لوایح شش‌گانه، به رغم مخالفت‌های صریح علما، مردم و گروه‌های سیاسی برگزار شد و بنا به نقل سخنگویان حکومت، با پنج میلیون و ششصد هزار رأی موافق، در مقابل چهار هزار و صد و پنجاه رأی مخالف، به تصویب ملی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در بسیاری از شهرهای بزرگ و کوچک کشور ـ حتی روستاها ـ جمع زیادی از مردم، بنا به تبعیت روحانیون مذهبی و مبارز رأی ندادند</w:t>
      </w:r>
      <w:r>
        <w:rPr>
          <w:rStyle w:val="FootnoteAnchor"/>
          <w:rtl w:val="true"/>
        </w:rPr>
        <w:footnoteReference w:id="561"/>
      </w:r>
      <w:r>
        <w:rPr>
          <w:rFonts w:ascii="IRNazanin" w:hAnsi="IRNazanin" w:eastAsia="IRNazanin"/>
          <w:color w:val="111111"/>
          <w:sz w:val="28"/>
          <w:sz w:val="28"/>
          <w:szCs w:val="28"/>
          <w:rtl w:val="true"/>
          <w:lang w:bidi="fa-IR"/>
        </w:rPr>
        <w:t>با اعلام نتیجة رفراندم، سیل تبریکات و تأییدات بیگانگان، از جمله رئیس جمهور آمریکا، مبتکر اصلی اصلاحات، ملکة انگلیس و سفیر آن در ایران، رادیو مسکو و رهبران شوروی، روزنامه‌ها و خبرگزاریهای دیلی تلگراف، نیویورک تایمز، ایونینگ استار، واشنگتن پست، دویچه زایتونگ آلمان و مجلات معروف تایم، نوویا گرینا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شاه </w:t>
      </w:r>
      <w:bookmarkStart w:id="352" w:name="pg2334_12709"/>
    </w:p>
    <w:p>
      <w:pPr>
        <w:pStyle w:val="BookText"/>
        <w:rPr/>
      </w:pPr>
      <w:bookmarkEnd w:id="352"/>
      <w:r>
        <w:rPr>
          <w:rFonts w:ascii="IRNazanin" w:hAnsi="IRNazanin" w:eastAsia="IRNazanin"/>
          <w:color w:val="111111"/>
          <w:sz w:val="28"/>
          <w:sz w:val="28"/>
          <w:szCs w:val="28"/>
          <w:rtl w:val="true"/>
          <w:lang w:bidi="fa-IR"/>
        </w:rPr>
        <w:t>گسیل گردید</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غروب روز هفتم بهمن ماه ـ که ظاهراً پیروزی قاطعانه حکومت شاه اعلام گردیده بود ـ ماه قمری شعبان پایان یافت و ماه مبارک رمضان، که ماه میهمانی خدا بود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جنب و جوش پیشین مؤمنان، به ویژه در کنار مساجد و حسینیه‌ها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آن بنا به نوشتة سید حمید روحانی؛ تصمیم امام خمینی و تأییدعلمای دینی شهر قم، مبنی بر تعطیل مساجد در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پیشنهاد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روشن‌تر کردن موضع علمای اسلام در برابر رژیم شاه و برنامه‌های ضداسلامی او و اظهار انزجار هر چه بیشتر از اعمال غیرقانونی و عوام‌فریبانه‌ای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 شاه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اجرا دارد مراسم نماز جماعت و وعظ و تبلیغ و غیره در سراسر کشور در تمام ماه رمضان تعطیل شود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این پیشنهاد مورد موافقت قرار گرفت و به سراسر کشور و تمام علما و روحانیون شهرهای بزرگ و کوچک ابلاغ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مساجد تهران، قم، شیراز، اصفهان، کاشان و برخی دیگر از شهرها، در آغاز ماه رمضان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مبارزة منفی و کارساز، چند روز بیشتر دوام نیاورد و در تهران ـ با کشاندن روحانی معروف آیت‌الله خوانساری به مسجد ـ شکسته شد</w:t>
      </w:r>
      <w:r>
        <w:rPr>
          <w:rStyle w:val="FootnoteAnchor"/>
          <w:rtl w:val="true"/>
        </w:rPr>
        <w:footnoteReference w:id="564"/>
      </w:r>
      <w:r>
        <w:rPr>
          <w:rFonts w:ascii="IRNazanin" w:hAnsi="IRNazanin" w:eastAsia="IRNazanin"/>
          <w:color w:val="111111"/>
          <w:sz w:val="28"/>
          <w:sz w:val="28"/>
          <w:szCs w:val="28"/>
          <w:rtl w:val="true"/>
          <w:lang w:bidi="fa-IR"/>
        </w:rPr>
        <w:t>هر چند به نظر می‌رسد، در ایام ماه رمضان سکوتی نسبی بر نهضت امام خمینی سایه افکنده بود؛ اما، روح‌الله حسینیان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ماه روند مبارزه را تسریع کرد و بر آگاهی مردم نسبت به اقدامات استعماری رژیم افزود</w:t>
      </w:r>
      <w:r>
        <w:rPr>
          <w:rFonts w:eastAsia="IRNazanin" w:cs="IRNazanin"/>
          <w:color w:val="111111"/>
          <w:sz w:val="28"/>
          <w:szCs w:val="28"/>
          <w:rtl w:val="true"/>
          <w:lang w:bidi="fa-IR"/>
        </w:rPr>
        <w:t>.»</w:t>
      </w:r>
      <w:r>
        <w:rPr>
          <w:rStyle w:val="FootnoteAnchor"/>
          <w:rtl w:val="true"/>
        </w:rPr>
        <w:footnoteReference w:id="565"/>
      </w:r>
    </w:p>
    <w:p>
      <w:pPr>
        <w:pStyle w:val="Heading3"/>
        <w:numPr>
          <w:ilvl w:val="2"/>
          <w:numId w:val="1"/>
        </w:numPr>
        <w:rPr/>
      </w:pPr>
      <w:bookmarkStart w:id="353" w:name="__RefHeading___Toc2479668_3804643083"/>
      <w:bookmarkStart w:id="354" w:name="_Toc133"/>
      <w:bookmarkEnd w:id="353"/>
      <w:r>
        <w:rPr>
          <w:rtl w:val="true"/>
        </w:rPr>
        <w:t>عید فطر و تشدید مبارزه امام خمینی</w:t>
      </w:r>
      <w:bookmarkEnd w:id="35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البته کسی نبود که از مبارزة خویش علیه استبداد داخلی و استعمار خارجی ـ که در لوای انقلاب سفید و لوایح شش‌گانه تجلی کرده بود ـ دست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ویژه ساواک، در گزارشی که 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محافل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محافل روحانی گفته می‌شود که آیت‌الله خمینی در قم گفته است من مبارزه علیه مقام سلطنت و دربار را ادامه می‌دهم و حاضرم در این راه مرا زندان و یا تبعید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فطر نیز نامبرده در منزل خود در حضور جمع کثیری از مردم مطالب زننده‌ای علیه مقام سلطنت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جبهه ملی تصمیم دارند آیت‌الله خمینی را که نسبت به دیگر مراجع تقلید شخص قوی‌تری می‌باشد حمایت و جانبداری کنند</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در واقع، امام خمینی تصمیم داشت تنها هم که باشد، به مبارزه خویش و نهضتی که آغاز کرده بود،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متکی به خدا و مردم بود و رمز پیروزی را در توده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جمع کثیری از مردم عادی و طلاب حوزوی ـ در روز عید فطر، مطابق هفتم اسفند ـ در خانة خود، سخنان امیدوارکننده‌ای بیان کردو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متانت و استقامت در مقابل کارهای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کمال شجاعت اظهار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سرنیزه‌های زنگ زده و پوسیده نترسید؛ این سرنیزه‌ها به زودی خواهد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حاکمه با سرنیزه نمی تواند در مقابل خواست یک ملت بزرگ مقاومت کند و دیر یا زود شکست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درمانده و شکست خورده است و روی درماندگی به این بی‌فرهنگیهایی که ملاحظه می‌کنید، دست می‌زند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وی، در ادامه سخنان خویش به شکست مفتضحانه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رفراندم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رفراندم شاه در سراسر مملکت بیش از دو هزار نفر به همراه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بخشی از صحبت‌های خویش، نصیحت‌وار به حاکمان رژیم می‌گوید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است که قدری عبرت بگیرند، بیدار شوند و در سیاست خود تجدیدنظر کنند؛ به جای قانون‌شکنی و به زندان کشیدن علما و محترمین، به جای سرنیزه و قلدری، در مقابل درخواست ملت تسلیم شوندو به این حقیقت توجه کنند که با سرنیزه نمی‌توان ملت را ساکت و تسلیم کرد، با زور و قلدری نمی‌توان روحانیت را از وظایفی که اسلام به عهدة آنان گذاشته است، بازداشت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زبان روحانیت را برید؟</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در گزارشی که ساواک از جلسة مزبور تهیه نموده، مطالب زیر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نقشة شوم و خائنانه دستگاه در مورد رفراندوم آگاه و در همان اوان اعتراض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نگارش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اعلامیه و تحریم آن اعلام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می‌بایستی از طرح مقاصد شوم خود طبق دستور اربابان خارجی بهره‌برداری نماید، با آخرین وسیله‌ای که داشت توانست با توپ و تانک و سرنیزه و مشتی چاقوکش و مأمورین سازمان امنیت در برابر مخالفت مردم، مشاهده شد با کمال بی‌شرمی و پست‌ترین شیوه‌های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انسانی به شکار و ضرب و جرح و توقیف علما و اهانت به مراجع تقلید با یک عده مفت خور و نفهم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صحنه‌سازی‌هایی که در قم و تهران در اخذ آراء به وسیلة رفتگران و افراد جیره‌خوار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نمود، صندوق‌ها را از آراء پر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دکتر اقبال را سفید کردند</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کلید ضعف و زبونی خودشان را از ترس نیروی ملت دو دستی تسلیم اربابان خارجی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دریافتند ایران هنوز ملتی است که بایستی بر آنها آقایی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مبارزات خود را برای از بین بردن این‌گونه فجایع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 باشید و به مبارزات خود ادامه دهید و از این سرنیزه‌های پوسیده نترسید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همان‌گونه که امام خمینی وعده داده بود، به مبارزه خویش ادامه داد و تودة ملت ایران را بسیج وار در صحنه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ـ که چند روزی از آغاز قیام عشایر جنوب می‌گذشت ـ در اعتراض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حاکمة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 پا گذاشتن احکام اسلام و قرآن، با 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فاجعه‌ای عظیم بود، می‌گوید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حاکمة ایران به احکام مقدسه اسلام تجاوز کرد، و به احکام مسلمة قرآن قصد تجاوز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نوامیس مسلمین در شرف هتک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اجانب قرآن و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ناپاک اجانب با دست این قبیل دولتها قصد دارد قرآن را </w:t>
      </w:r>
      <w:bookmarkStart w:id="355" w:name="pg2334_12712"/>
    </w:p>
    <w:p>
      <w:pPr>
        <w:pStyle w:val="BookText"/>
        <w:rPr/>
      </w:pPr>
      <w:bookmarkEnd w:id="355"/>
      <w:r>
        <w:rPr>
          <w:rFonts w:ascii="IRNazanin" w:hAnsi="IRNazanin" w:eastAsia="IRNazanin"/>
          <w:color w:val="111111"/>
          <w:sz w:val="28"/>
          <w:sz w:val="28"/>
          <w:szCs w:val="28"/>
          <w:rtl w:val="true"/>
          <w:lang w:bidi="fa-IR"/>
        </w:rPr>
        <w:t>از میان بردارد، و روحانیت را پایمال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نفع یهود، آمریکا، و فلسطین هتک شویم، به زندان برویم، معدوم گردیم، فدای اغراض شوم اجانب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روحانیت باید سرکوب شود</w:t>
      </w:r>
      <w:r>
        <w:rPr>
          <w:rFonts w:eastAsia="IRNazanin" w:cs="IRNazanin"/>
          <w:color w:val="111111"/>
          <w:sz w:val="28"/>
          <w:szCs w:val="28"/>
          <w:rtl w:val="true"/>
          <w:lang w:bidi="fa-IR"/>
        </w:rPr>
        <w:t>...</w:t>
      </w:r>
      <w:r>
        <w:rPr>
          <w:rStyle w:val="FootnoteAnchor"/>
          <w:rtl w:val="true"/>
        </w:rPr>
        <w:footnoteReference w:id="572"/>
      </w:r>
    </w:p>
    <w:p>
      <w:pPr>
        <w:pStyle w:val="Heading3"/>
        <w:numPr>
          <w:ilvl w:val="2"/>
          <w:numId w:val="1"/>
        </w:numPr>
        <w:rPr/>
      </w:pPr>
      <w:bookmarkStart w:id="356" w:name="__RefHeading___Toc2479670_3804643083"/>
      <w:bookmarkStart w:id="357" w:name="_Toc134"/>
      <w:bookmarkEnd w:id="356"/>
      <w:r>
        <w:rPr>
          <w:rtl w:val="true"/>
        </w:rPr>
        <w:t>تحریم عید نوروز و اعلام عزای ملی</w:t>
      </w:r>
      <w:bookmarkEnd w:id="357"/>
    </w:p>
    <w:p>
      <w:pPr>
        <w:pStyle w:val="BookText"/>
        <w:rPr/>
      </w:pPr>
      <w:r>
        <w:rPr>
          <w:rFonts w:ascii="IRNazanin" w:hAnsi="IRNazanin" w:eastAsia="IRNazanin"/>
          <w:color w:val="111111"/>
          <w:sz w:val="28"/>
          <w:sz w:val="28"/>
          <w:szCs w:val="28"/>
          <w:rtl w:val="true"/>
          <w:lang w:bidi="fa-IR"/>
        </w:rPr>
        <w:t xml:space="preserve">در همین اعلامیه مهم، امام خمینی عید نوروز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جامعه مسلمین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نمود،تا 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را از خطرهایی که برای قرآن و مملکت قرآن در پیش است،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کاملاً معلوم است که امام خمینی همواره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و بیدار ساختن آنان تأکید و پافشاری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بیداری و آگاهی مردم، مهم‌ترین عامل موفقیت و پیروزی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تنهایی نمی‌توانست حکومت را سرنگون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مؤثرترین عامل، مردم و حضور آگاهانه آنان در صحنة تعارض و تخالف با رژیم پهلوی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با اعلام عزای ملی و تحریم عید نوروز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به تمام مسلمانان اعلام می‌نمود که دستگاه حکومت پهلوی و درباریان وی، به جنگ اسلام و قرآن و روحانیت آمده و قصد نابودی آنان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برابر این هجوم خطرناک و بنیان‌کن، همه را به یاری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تکلیف فعلی خود را ادا کردم؛ اللهُم قَد بَلَّغتُ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ابلاغ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زنده ماندم تکلیف بعدی خود را به خواست خداوند ادا خواهم کرد</w:t>
      </w:r>
      <w:r>
        <w:rPr>
          <w:rFonts w:eastAsia="IRNazanin" w:cs="IRNazanin"/>
          <w:color w:val="111111"/>
          <w:sz w:val="28"/>
          <w:szCs w:val="28"/>
          <w:rtl w:val="true"/>
          <w:lang w:bidi="fa-IR"/>
        </w:rPr>
        <w:t>...»</w:t>
      </w:r>
      <w:r>
        <w:rPr>
          <w:rStyle w:val="FootnoteAnchor"/>
          <w:rtl w:val="true"/>
        </w:rPr>
        <w:footnoteReference w:id="57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در اسفند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جامعة ایران و دشمنی حکومت با روحانیت و مردم و زیر پا گذاشتن احکام ضروری اسلام و قرآن و هتک حرمت علما و زندان بردن آنان و دیگر مخالفین، به اوج بحران و نابسامانی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عشایر جنوب، با هجوم هواپیماهای رژیم پهلوی آغاز شده بود، و در واقع حکومت پهلوی دوم در مخمصة خطرناکی گرفتار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در اعلامیه‌های صریح و شجاعانه، هم عید نوروز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p>
    <w:p>
      <w:pPr>
        <w:pStyle w:val="BookText"/>
        <w:rPr/>
      </w:pPr>
      <w:r>
        <w:rPr>
          <w:rFonts w:ascii="IRNazanin" w:hAnsi="IRNazanin" w:eastAsia="IRNazanin"/>
          <w:color w:val="111111"/>
          <w:sz w:val="28"/>
          <w:sz w:val="28"/>
          <w:szCs w:val="28"/>
          <w:rtl w:val="true"/>
          <w:lang w:bidi="fa-IR"/>
        </w:rPr>
        <w:t xml:space="preserve">نامه‌ای سرگشاده و مهم به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علمای اعلام و حجج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صراحت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اطلاع دارید دستگاه حاکمه می‌خواهد با تمام کوشش به هدم احکام ضروریة اسلام قیام؛ و به دنبال آن مطالبی است که اسلام را به خطر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اینجانب عید نوروز را به عنوان عزا و تسلیت به امام عصر ـ عجل‌الله تعالی فرجه ـ جلوس می‌کنم و به مردم اعلام خطر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است حضرات آقایان نیز همین رویه را اتخاذ فرمایند تا ملت مسلمان از مصیبتهای وارده بر اسلام و مسلمین اطلاع حاصل نمایند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امام خمینی، تصمیم تازة خویش را با مشورت دیگر روحانیون انجام داد؛ هر چند، با مخالفت جمعی از آنان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نوشتة سیدحمید روحانی، پیشنهاد امام خمینی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عید نوروز از طرف همة علمای قم و دیگر حوزه‌های علمیه و نیز علمای شهرستان‌ها، عزا اعلام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 افکار ملت اسلام به خطرهایی که از ناحیه رژیم شاه متوجه اسلام و ایران است، کشیده شود</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اما، برخی از روحانیون حاضر در جلسه، بدین دلیل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این عزای ملی و عمومی بها نمی‌دهند و اعتنا نمی‌کنند آن را رد کردند و برخی به بهانة اینکه این عید از دید علما و روحانیان رسمیت نداشته تا آن را عزا اعلام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مخالفت نمودند</w:t>
      </w:r>
      <w:r>
        <w:rPr>
          <w:rStyle w:val="FootnoteAnchor"/>
          <w:rtl w:val="true"/>
        </w:rPr>
        <w:footnoteReference w:id="57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این مخالفت‌ها و عدم همراهی‌ها،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صلابت، قاطعیت و بصیرت فوق‌العاده خویش و با نیروی جوان روحانی و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او را حمایت می‌کردند، نظر صریح خویش را اعلان و در منظر عموم گذاشت</w:t>
      </w:r>
      <w:r>
        <w:rPr>
          <w:rStyle w:val="FootnoteAnchor"/>
          <w:rtl w:val="true"/>
        </w:rPr>
        <w:footnoteReference w:id="578"/>
      </w:r>
      <w:r>
        <w:rPr>
          <w:rFonts w:ascii="IRNazanin" w:hAnsi="IRNazanin" w:eastAsia="IRNazanin"/>
          <w:color w:val="111111"/>
          <w:sz w:val="28"/>
          <w:sz w:val="28"/>
          <w:szCs w:val="28"/>
          <w:rtl w:val="true"/>
          <w:lang w:bidi="fa-IR"/>
        </w:rPr>
        <w:t xml:space="preserve">وی با هوشیاری، در نامه‌ها و سخنرانی‌های خویش، دلیل اصلی تحریم عید نوروز و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صدمات، لطمات و مصیبت‌هایی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می‌کند که در سال جاری ـ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Style w:val="FootnoteAnchor"/>
          <w:rtl w:val="true"/>
        </w:rPr>
        <w:footnoteReference w:id="579"/>
      </w:r>
      <w:r>
        <w:rPr>
          <w:rFonts w:ascii="IRNazanin" w:hAnsi="IRNazanin" w:eastAsia="IRNazanin"/>
          <w:color w:val="111111"/>
          <w:sz w:val="28"/>
          <w:sz w:val="28"/>
          <w:szCs w:val="28"/>
          <w:rtl w:val="true"/>
          <w:lang w:bidi="fa-IR"/>
        </w:rPr>
        <w:t xml:space="preserve">وی در سخنرانی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در جمع طلاب، روحانیون </w:t>
      </w:r>
    </w:p>
    <w:p>
      <w:pPr>
        <w:pStyle w:val="BookText"/>
        <w:rPr/>
      </w:pPr>
      <w:r>
        <w:rPr>
          <w:rFonts w:ascii="IRNazanin" w:hAnsi="IRNazanin" w:eastAsia="IRNazanin"/>
          <w:color w:val="111111"/>
          <w:sz w:val="28"/>
          <w:sz w:val="28"/>
          <w:szCs w:val="28"/>
          <w:rtl w:val="true"/>
          <w:lang w:bidi="fa-IR"/>
        </w:rPr>
        <w:t>و اهالی شهر قم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ما عید نداریم و این عید را عزای ملی اعلام می‌کنیم؛ نه به خاطر اینکه مصادف است با شهادت حضرت صادق ـ سلام‌الله علیه؛ آن حضرت مقامش عالی 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عید عزاداریم برای مصیبت‌ها و لطمه‌هایی که در این سال به اسلام وارد شد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همچنین، در نامه‌ای به شیخ محمدتقی فلسفی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تصمیمی که ما برای نوروز امسال گرفتیم به نظرم مؤثر و خوب است، لکن با اختلاف سلیقه‌ها باز برخورد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ما برای کوبیده شدن خوب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به گمان بنده اگر جنابعالی و حضرت آیت‌الله والد و آیت‌الله آملی و آیت‌الله آشتیانی اعلامیه به مضمون اعلامیة ما یا هر طور صلاح می‌دانید مشترکاً یا جداگانه انتشار دهید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اسم وفات حضرت صادق ـ سلام‌الله علیه ـ برده نشود و با صراحت نوشته شود برای صدماتی که در این سال به اسلام وارد شده است</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امام خمینی، به این دلیل که روز دوم 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شهادت امام جعفر صادق بود و امکان داشت سردمداران حکومت پهلوی در تبلیغات خویش سبب تحریم عیدنوروز و اعلام عزای ملی از جانب روحانیون را همین مورد بنامند؛ به صراحت اعلان نمود دلیل اصلی تحریم عید نوروز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مصیبت‌ها و لطمه‌هایی است که در این سال به اسلام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با این صراحت، تبلیغات وارونة حاکمان رژیم خنثی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در توضیح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مصیبت‌ها و لطمه‌هایی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سال جاری بر اسلام وارد گردیده، می‌گوید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سال، سال خوشی برای مسلمین نبود، سال خوبی برای روحانیت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به اسلام تجاوز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 و روحانیون مورد اهانت قرار گرفتند، هتک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استعمار توطئه‌هایی را علیه اسلام تدارک دید، عمال پلید استعمار به قرآن جسارت کردند، برای پایمال کردن احکام نورانی قرآن نقشه ها </w:t>
      </w:r>
    </w:p>
    <w:p>
      <w:pPr>
        <w:pStyle w:val="BookText"/>
        <w:rPr/>
      </w:pPr>
      <w:r>
        <w:rPr>
          <w:rFonts w:ascii="IRNazanin" w:hAnsi="IRNazanin" w:eastAsia="IRNazanin"/>
          <w:color w:val="111111"/>
          <w:sz w:val="28"/>
          <w:sz w:val="28"/>
          <w:szCs w:val="28"/>
          <w:rtl w:val="true"/>
          <w:lang w:bidi="fa-IR"/>
        </w:rPr>
        <w:t>کشیدند، برنامه‌ها ریختند، طرح‌ها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مسلمین بدانند که چه توطئه‌ها و نقشه‌هایی علیه عزت اسلام، سعادت ملتهای مسلمان و استقلال ممالک اسلامی در دست اقدام است، دیگر هیچ وقت عید نمی‌گیرند بلکه قیام می‌کنند به وظایف دینی که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علمای دین، وظیفة ملتهای مسلمان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وظیفه دارند که از اسلام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توطئه‌ها بایستند و با آن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برابر خطرهایی که متوجه اسلام شده است قیام نکنند، مقابله نکنند و به دفاع برنخیزند، آنها در عداد مردگانند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امام خمینی، که در طی مبارزات چند ماهة اخیر، همواره بر مردم تأکید می‌ورزید؛ در سخنرانی جدید خویش،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توطئه‌ها و خطرهایی که اسلام و استقلال ایران را تهدید می‌کند تأکید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البته علیه استبداد داخلی محمدرضا شاه و استعمار خارجی آمریکا، انگلیس و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که هیچ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نمی‌دید، آشکارا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شرایطی که استعمار، قرآن مسلمان‌ها را تحریف می‌کند ما ساکت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موقعی که دستگاه طاغی بر مدرسة علوم دینی هجوم می‌برد و اهل مدرسه را مورد ضرب و شتم قرار می‌دهد و اموال طلاب را غارت می‌کند و علمای اعلام را به زندان می‌برد، هتک می‌کند و مورد تهدید و تحقیر و اهانت قرار می‌دهد، ما ساکت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ساکت باشیم در صورتی که علمای تهران حبس می‌شوند و هتک می‌شوند؟ آیا ما ساکت باشیم در حالی که علمای قم مورد شدیدترین اهانتها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جرم اینکه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مربی ما آمریکا نیست، مربی ما انگلیس نیست، مربی ما اسرائیل نیست، مربی ما خداست</w:t>
      </w:r>
      <w:r>
        <w:rPr>
          <w:rStyle w:val="FootnoteAnchor"/>
          <w:rtl w:val="true"/>
        </w:rPr>
        <w:footnoteReference w:id="58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امام خمینی به عنوان یک مرجع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نادرست می‌داند و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قیام، وظیفة همه است؛ هم علمای دینی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وظیفه دارند که از اسلام دفاع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توطئه‌ها بایستند و با آن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و به مقابله و دفاع برنخیزد،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عداد </w:t>
      </w:r>
      <w:bookmarkStart w:id="358" w:name="pg2334_12716"/>
    </w:p>
    <w:p>
      <w:pPr>
        <w:pStyle w:val="BookText"/>
        <w:rPr/>
      </w:pPr>
      <w:bookmarkEnd w:id="358"/>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زندة واقعی آن است که در برابر این همه ظلم و 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3"/>
        <w:numPr>
          <w:ilvl w:val="2"/>
          <w:numId w:val="1"/>
        </w:numPr>
        <w:rPr/>
      </w:pPr>
      <w:bookmarkStart w:id="359" w:name="__RefHeading___Toc2479672_3804643083"/>
      <w:bookmarkStart w:id="360" w:name="_Toc135"/>
      <w:bookmarkEnd w:id="359"/>
      <w:r>
        <w:rPr>
          <w:rtl w:val="true"/>
        </w:rPr>
        <w:t>فاجعه فیضیه و تحریم تقیه</w:t>
      </w:r>
      <w:bookmarkEnd w:id="360"/>
    </w:p>
    <w:p>
      <w:pPr>
        <w:pStyle w:val="BookText"/>
        <w:rPr/>
      </w:pPr>
      <w:r>
        <w:rPr>
          <w:rFonts w:ascii="IRNazanin" w:hAnsi="IRNazanin" w:eastAsia="IRNazanin"/>
          <w:color w:val="111111"/>
          <w:sz w:val="28"/>
          <w:sz w:val="28"/>
          <w:szCs w:val="28"/>
          <w:rtl w:val="true"/>
          <w:lang w:bidi="fa-IR"/>
        </w:rPr>
        <w:t xml:space="preserve">یک روز پس از اعلامیة امام خمینی که آشکارا عید نوروز را تحریم و عزای ملی اعلام نمود، محمدرضا شاه در پادگان هوایی وحدتی دزفول ـ یکی از مراکز مهم حملات هوایی رژیم به عشایر جنوب ـ در سخنانی فحاشانه و توهین‌آمیز، به تهدید شدید مخالفان، بویژه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دزد و قاتل و راهزن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همفکران ارتجاعی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محمدرضا شاه، بی‌تردید عشایر قیام‌کننده و روحانیون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بزرگ ملی ما همانطوری که بارها گفتم، تا به حال بدون خونریزی، بدون هیچ‌گونه عکس‌العمل ناشایسته‌ای با کمال سرعت پیشروی می‌کند، ولی باز یکی دو هفته‌ایست که همینطور که سرمای زمستان دارد کم می‌شود می‌بینم یا می‌شنوم که بعضی عناصر مثل مارهای افسرده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اینها در کثافت خودشان غوطه‌ور هستند باید گفت مثل شپش‌های افسرده‌ای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خزیدن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کثافت خودشان</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دو مرتبه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دزد و قاتل و راهزن با همفکران ارتجاعی خودشان اگر از خواب غفلت بیدار نشوند چنان مثل صاعقه مشت عدالت در هر لباسی که باشند بر سر آنها کوفته خواهد شد که شاید برای همیشه به آن زندگی ننگین و کثافتشان خاتمه داده بشود</w:t>
      </w:r>
      <w:r>
        <w:rPr>
          <w:rStyle w:val="FootnoteAnchor"/>
          <w:rtl w:val="true"/>
        </w:rPr>
        <w:footnoteReference w:id="58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تهدیدات لفظی محمدرضا شاه، خیلی زود نسبت به روحانیت و مرکز علمی آنان در شهر قم عملی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جنوب، البته با خلع‌سلاح چند پاسگاه ژاندارمری، در کوههای سرسخت خویش پناه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نظامیان و کماندوهای رژیم، قصد داشتند انتقام شکست اولیه در برابر عشایر را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حوزة علمیه قم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روز دوم 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هجوم وحشیانه به محل برگزاری </w:t>
      </w:r>
    </w:p>
    <w:p>
      <w:pPr>
        <w:pStyle w:val="BookText"/>
        <w:rPr/>
      </w:pPr>
      <w:r>
        <w:rPr>
          <w:rFonts w:ascii="IRNazanin" w:hAnsi="IRNazanin" w:eastAsia="IRNazanin"/>
          <w:color w:val="111111"/>
          <w:sz w:val="28"/>
          <w:sz w:val="28"/>
          <w:szCs w:val="28"/>
          <w:rtl w:val="true"/>
          <w:lang w:bidi="fa-IR"/>
        </w:rPr>
        <w:t>مراسم شهادت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حوزة علمیه قم ـ با شدیدترین وجه، به ضرب و شتم شرکت کنندگان که غالباً طلاب جوان حوزه بودند،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حملة بی‌سابقه، بسیاری از طلاب و روحانیون مقیم قم کتک کاری شدند و مرکز علمی آنان ویران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صدماتی که در این روز بر روحانیون و حوزه علمیه وارد شد، تاکنون سابقه نداشت</w:t>
      </w:r>
      <w:r>
        <w:rPr>
          <w:rStyle w:val="FootnoteAnchor"/>
          <w:rtl w:val="true"/>
        </w:rPr>
        <w:footnoteReference w:id="586"/>
      </w:r>
      <w:r>
        <w:rPr>
          <w:rFonts w:ascii="IRNazanin" w:hAnsi="IRNazanin" w:eastAsia="IRNazanin"/>
          <w:color w:val="111111"/>
          <w:sz w:val="28"/>
          <w:sz w:val="28"/>
          <w:szCs w:val="28"/>
          <w:rtl w:val="true"/>
          <w:lang w:bidi="fa-IR"/>
        </w:rPr>
        <w:t xml:space="preserve">شاید، بدین دلیل بود که امام خمینی در تمام نوشته‌ها و گفته‌های خویش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فاجعة فیضیه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واقعة 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توحش و قرون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w:t>
      </w:r>
      <w:r>
        <w:rPr>
          <w:rStyle w:val="FootnoteAnchor"/>
          <w:rtl w:val="true"/>
        </w:rPr>
        <w:footnoteReference w:id="587"/>
      </w:r>
      <w:r>
        <w:rPr>
          <w:rFonts w:ascii="IRNazanin" w:hAnsi="IRNazanin" w:eastAsia="IRNazanin"/>
          <w:color w:val="111111"/>
          <w:sz w:val="28"/>
          <w:sz w:val="28"/>
          <w:szCs w:val="28"/>
          <w:rtl w:val="true"/>
          <w:lang w:bidi="fa-IR"/>
        </w:rPr>
        <w:t xml:space="preserve">عمق فاجعه برای روحانیت به اندازه‌ای بود که عالم شجاعی چون امام خمینی، به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مسلمانی که تقیه را حرام می ‌دانست و آشکارا اظهار حق می‌کرد، هر آن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ممکن بود در راه اظهار حق، کسانی را نیز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ضرب و شتم شدید طلاب حوزة علمیه قم، افراد متعددی از روحانیون و مردم عادی در تلگرافات مختلف، واقعه را به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نیز غالباً پاسخ مختصری به آنان می‌داد که حاوی این جملات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خاطرات زمان چنگیز تجدید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زمان مغول تجدید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فاجعة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طف را به خاطر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فاجعة وارده بر اسلام که نظیر آن جز در دوران توحش و قرون وسطی رخ نداده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با اعمال خلاف انسانی روی چنگیز را سفید کرد</w:t>
      </w:r>
      <w:r>
        <w:rPr>
          <w:rFonts w:eastAsia="IRNazanin" w:cs="IRNazanin"/>
          <w:color w:val="111111"/>
          <w:sz w:val="28"/>
          <w:szCs w:val="28"/>
          <w:rtl w:val="true"/>
          <w:lang w:bidi="fa-IR"/>
        </w:rPr>
        <w:t>.»</w:t>
      </w:r>
      <w:r>
        <w:rPr>
          <w:rStyle w:val="FootnoteAnchor"/>
          <w:rtl w:val="true"/>
        </w:rPr>
        <w:footnoteReference w:id="58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مهم‌ترین و مؤثرترین پاسخ امام خمینی، در جواب تسلیت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مهیج و تاریخی که در هزاران نسخه چاپ و منتشر شد، بسیاری از مردم ایران ـ خاصه کسانی که آن را شنیدند و خواندند ـ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حمید روحانی،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به درستی نظر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صدور اعلامیة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شاه‌دوستی یعنی غارتگری</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 xml:space="preserve">، توده‌های ستمدیده و مرعوب، یک‌باره به جوش و </w:t>
      </w:r>
    </w:p>
    <w:p>
      <w:pPr>
        <w:pStyle w:val="BookText"/>
        <w:rPr/>
      </w:pPr>
      <w:r>
        <w:rPr>
          <w:rFonts w:ascii="IRNazanin" w:hAnsi="IRNazanin" w:eastAsia="IRNazanin"/>
          <w:color w:val="111111"/>
          <w:sz w:val="28"/>
          <w:sz w:val="28"/>
          <w:szCs w:val="28"/>
          <w:rtl w:val="true"/>
          <w:lang w:bidi="fa-IR"/>
        </w:rPr>
        <w:t>خروش آمدند، رعب و وحشتی که به دنبال فاجعة خونین فیضیه، قلب‌ها را فراگرفته بود، جای خود را به خشم و عصیان، و شهامت و دلاوری سپرد</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متن پاسخ امام خمینی به پیام تسلیت علمای تهران،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انالله و انا الیه راجعون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ذی‌شرافت حضرات علمای اعلام و حجج اسلام تهران ـ دامت برکاتهم</w:t>
      </w:r>
    </w:p>
    <w:p>
      <w:pPr>
        <w:pStyle w:val="BookText"/>
        <w:rPr/>
      </w:pPr>
      <w:r>
        <w:rPr>
          <w:rFonts w:ascii="IRNazanin" w:hAnsi="IRNazanin" w:eastAsia="IRNazanin"/>
          <w:color w:val="111111"/>
          <w:sz w:val="28"/>
          <w:sz w:val="28"/>
          <w:szCs w:val="28"/>
          <w:rtl w:val="true"/>
          <w:lang w:bidi="fa-IR"/>
        </w:rPr>
        <w:t>تلگراف محترم برای تسلیت در فاجعة عظیم وارده بر اسلام و مسلمین موجب تشکر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حملة کماندوها و مأمورین انتظامی دولت با لباس مبدل و به معیت و پشتیبانی پاسبانها به مرکز روحانیت خاطرات مغول را تجدید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آنها به مملکت اجنبی حمله کردند، و اینها به ملت مسلمان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روحانیون و طلاب بی‌پناه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وفات امام صادق ـ علیه‌السلام ـ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 امام صادق و به اولاد جسمانی و روحانی آن بزرگوار حمله ناگهانی کردند؛ و در ظرف یکی دو ساعت تمام مدرسه فیضیه، دانشگاه امام زمان ـ صلوات‌الله و سلامه علیه ـ را با وضع فجیعی، در محضر قریب بیست هزار مسلمان، غارت نمودند؛ و دربهای تمام حجرات و شیشه‌ها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از ترس جان، خود را از پشت‌بامها به زمین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سرها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عمامة طلاب و سادات ذریة پیغمبر را جمع نموده آتش زدند؛ بچه‌های شانزده ـ هفده ساله را از پشت بام پرت کردند؛ کتابها و قرآنها را ـ چنانکه گفته شده ـ پاره کردند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روحانیون و طلاب در این شهر مذهبی تأمین جانی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منازل علما و مراجع محصور کارآگاه و گاهی کماندو و مأمورین شهربانی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تهدید می‌کنند که سایر مدارس را نیز به صورت فیضیه درمی‌آوریم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محترم از ترس مأمورین لباسهای روحانیت را تبدیل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داده‌اند که طلاب را به اتوبوس و تاکسی سوار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مجامع عمومی مأمورین به روحانیون ـ عموماً ـ و به بعضی افراد ـ به اسم ـ ناسزا می‌گویند و فحش‌های بسیار رکیک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شبها پاسبانها ورقه‌های فجیع با امضای مجهول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مقدسات مذهبی اهانت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غارتگری، هتک اسلام، تجاوز به حقوق مسلمین، و تجاوز به مراکز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ضربه زدن به پیکر قرآن و اسلام، سوزاندن نشانه‌های اسلام و محو آثار اسلامیت؛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کوبیدن روحانیت و اضمحلال آثار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آقایان توجه دارند اصول اسلام در معرض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مذهب در مخاطره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احتمال، تقیه حرام است؛ و اظهار حقایق،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بَلَغَ مَا بَلَغَ</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مرجع صلاحیت‌داری برای شکایت در ایران نیست و ادارة این مملکت به طور جنون‌آمیز در جریان است، من به نام ملت از آقای علم، شاغل نخست‌وزیری، استیضاح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مجوز قانونی در دو ماه قبل حمله به بازار تهران گردید، و علمای اعلام و سایر مسلمین را مصدوم و مضروب نمودید؟ با چه مجوز علما و سایر طبقات را به حبس کشیدید که جمع کثیری در حبس به سر می‌برند؟ با چه مجوزی بودجة مملکت را خرج رفراندم معلوم‌الحال کردید؟ در صورتی که رفراندم از شخص شاه بود ـ و بحمدالله ایشان از غنی ترین افراد بشر هستند ـ با چه مجوز مأمورین دولت را که از بودجة ملت حقوق می‌گیرند برای رفراندم شخصی التزاماً به خدمت واداشتند؟ با چه مجوزی در دو ماه قبل بازار قم را غارت کردید، و به مدرسه فیضیه تجاوز نمودید و طلاب را کتک زده و آنها را به حبس کشیدید؟ با چه مجوز در روز وفات امام صادق ـ سلام‌الله علیه ـ کماندوها و مأمورین انتظامی را با لباس مبدل و حال غیرعادی به مدرسه فیضیه فرستاده و این همه فجایع را انجام دادید؟ من اکنون قلب خود را برای سرنیزه‌های مأمورین شما حاضر کردم، ولی برای قبول زورگوییها و خضوع در مقابل جباریهای شما حاضر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خواست خدا احکام خدا را در هر موقع مناسبی بیان خواهم کرد؛ و تا قلم در دست دارم کارهای مخالف مصالح مملکت را برملا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چشم مسلمین بر دنیای خود، و چشم دیگرشان بر دین خود گریان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 چند ماهة شما با کارهایی که می‌کنید اقتصاد، زراعت، صنعت، فرهنگ و دیانت مملکت را به خطر انداخته، و مملکت از هر جهت در شرف </w:t>
      </w:r>
      <w:bookmarkStart w:id="361" w:name="pg2334_12720"/>
    </w:p>
    <w:p>
      <w:pPr>
        <w:pStyle w:val="BookText"/>
        <w:rPr/>
      </w:pPr>
      <w:bookmarkEnd w:id="361"/>
      <w:r>
        <w:rPr>
          <w:rFonts w:ascii="IRNazanin" w:hAnsi="IRNazanin" w:eastAsia="IRNazanin"/>
          <w:color w:val="111111"/>
          <w:sz w:val="28"/>
          <w:sz w:val="28"/>
          <w:szCs w:val="28"/>
          <w:rtl w:val="true"/>
          <w:lang w:bidi="fa-IR"/>
        </w:rPr>
        <w:t>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اسلام و مسلمین را در پناه خود و قرآن حفظ فرماید</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نوشته اخیر امام خمینی، همه را قوت قلب داد و ورد زبان عامة روحانیون و مردم عادی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همه دانستند که با اوضاع کنونی ایران و استبداد حاکمان آن، تقیه حرام است و اظهار حق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سید حمید روحانی، برخی محققان دیگر اهمیت و تأثیر شگرف اعلامیة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شاهدوستی یعنی غارتگری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نوشته‌های خویش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دوانی،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نقطة عطفی در مبارزه روحانیت با دستگاه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کرده است</w:t>
      </w:r>
      <w:r>
        <w:rPr>
          <w:rStyle w:val="FootnoteAnchor"/>
          <w:rtl w:val="true"/>
        </w:rPr>
        <w:footnoteReference w:id="592"/>
      </w:r>
      <w:r>
        <w:rPr>
          <w:rFonts w:ascii="IRNazanin" w:hAnsi="IRNazanin" w:eastAsia="IRNazanin"/>
          <w:color w:val="111111"/>
          <w:sz w:val="28"/>
          <w:sz w:val="28"/>
          <w:szCs w:val="28"/>
          <w:rtl w:val="true"/>
          <w:lang w:bidi="fa-IR"/>
        </w:rPr>
        <w:t>جلال‌الدین مدنی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فتوای امام مؤثرترین دستوری بود که همه مردم و به خصوص روحانیت را به جنبش بی‌سابقه واداشت و سازش و تسلیم را مردود نمود و فکر عقب‌نشینی را از بین برد</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 xml:space="preserve">به گفتة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بهنود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اعلامیه شاهدوستی یعنی غارتگری چون بمب در سراسر کشور ترکید و هزاران نسخه از آن تکثیر شد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همان‌گونه که محققان آورده‌اند، اعلامیة امام خمینی که در آن مسایل مهمی مطرح شده بود، تأثیر بسیار زیادی در سراسر کشور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مهم‌ترین و خونین ترین تأثیر زودهنگام فتوای امام خمینی در میان عشایر فارس نمود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سنگین و خونین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نظامیان حکومت پهلوی و عشایر بویراحمد و ممسنی، کاملاً متأثر از اعلامیه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مبارزان عشایر، پس از شنیدن و خواندن این اعلامیه، به طور کامل خود را مهیای نبردی خونین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نبرد شدید و خونین،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و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w:t>
      </w:r>
      <w:r>
        <w:rPr>
          <w:rStyle w:val="FootnoteAnchor"/>
          <w:rtl w:val="true"/>
        </w:rPr>
        <w:footnoteReference w:id="595"/>
      </w:r>
    </w:p>
    <w:p>
      <w:pPr>
        <w:pStyle w:val="Heading3"/>
        <w:numPr>
          <w:ilvl w:val="2"/>
          <w:numId w:val="1"/>
        </w:numPr>
        <w:rPr/>
      </w:pPr>
      <w:bookmarkStart w:id="362" w:name="__RefHeading___Toc2479674_3804643083"/>
      <w:bookmarkStart w:id="363" w:name="_Toc136"/>
      <w:bookmarkEnd w:id="362"/>
      <w:r>
        <w:rPr>
          <w:rtl w:val="true"/>
        </w:rPr>
        <w:t>نهضت امام خمینی و نقش گروههای مختلف مردمی و سیاسی</w:t>
      </w:r>
      <w:bookmarkEnd w:id="36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نهضتی که به رهبری امام خمینی، از نیمة دوم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 بسیاری از گروههای مختلف مردمی و حتی سیاسی را وارد عرصة مبارزه و سیاست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p>
    <w:p>
      <w:pPr>
        <w:pStyle w:val="BookText"/>
        <w:rPr/>
      </w:pPr>
      <w:r>
        <w:rPr>
          <w:rFonts w:ascii="IRNazanin" w:hAnsi="IRNazanin" w:eastAsia="IRNazanin"/>
          <w:color w:val="111111"/>
          <w:sz w:val="28"/>
          <w:sz w:val="28"/>
          <w:szCs w:val="28"/>
          <w:rtl w:val="true"/>
          <w:lang w:bidi="fa-IR"/>
        </w:rPr>
        <w:t>روحانیون و طلاب جوان حوزة علمیه در سراسر کشور، که از ابتدا هستة اصلی و اولیه نهضت را تشکیل دادند، گروههای مختلف مردمی و سیاسی و فرهنگیان و دانشگاهیان نیز حضور و نقش به سزایی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گروههای مردمی و اهل حرف، بازاریان و صنوف متعدد آن، از فعال‌ترین گروه‌های صنفی مردمی در همراهی و حمایت روحانیون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که غالباً ارتباط وثیق و تنگاتنگی با روحانیت داشتند، تعصب مذهبی خویش را نشان می‌دادند، و در مسایلی که روحانیون در برابر حکومت موضع‌گیری می‌کردند، به حمایت آنان برمی‌خاستند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مواقع، آنچنان تعصب دینی نشان می‌دادند که مراجع را زیر سئوال می‌بردند و خواهان تعطیلی درس و بحث آنها می‌شدند</w:t>
      </w:r>
      <w:r>
        <w:rPr>
          <w:rStyle w:val="FootnoteAnchor"/>
          <w:rtl w:val="true"/>
        </w:rPr>
        <w:footnoteReference w:id="596"/>
      </w:r>
      <w:r>
        <w:rPr>
          <w:rFonts w:ascii="IRNazanin" w:hAnsi="IRNazanin" w:eastAsia="IRNazanin"/>
          <w:color w:val="111111"/>
          <w:sz w:val="28"/>
          <w:sz w:val="28"/>
          <w:szCs w:val="28"/>
          <w:rtl w:val="true"/>
          <w:lang w:bidi="fa-IR"/>
        </w:rPr>
        <w:t xml:space="preserve">به علاوه، با اعلامیه‌های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 کامل خود را از رهبران دینی و مراجع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دفاع از حریم مقدس اسلام از هیچ‌گونه فداکاری دریغ نخواهند نمود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گذشته از بازاریان، دانشگاهیان خاصه دانشجویان فعال سیاسی، نسبت به لایحة انجمن‌های ایالتی و ولایتی و لوایح شش‌گانه واکنش تند و صریح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سیدحمید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دانشجویان دانشگاه تهران در جریان لایحة انجمن‌های ایالتی و ولایتی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تشکیل میتینگ بزرگی به قم شتافتند و در صحن مطهر و مسجد اعظم و منازل علمای قم، به تظاهرات دست زدند و پشتیبانی خود را از خواسته‌های علمای اسلام اعلام داشتند</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 xml:space="preserve">در بهمن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دانشجویان دانشگاه تهران، همانند دیگر اقشار مردم تهران در تظاهرات اعتراض‌آمیز علیه اصلاحات شش‌گانه شاه شرکت کردند و از جانب پلیس کتک‌کاری و ضرب و شتم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اعلامیه‌ای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دانشجویان مسلمان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حمایت و طرفداری از روحانیون و مبارزة آنها علیه اقدامات حکومت، منتشر گردید</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اتحادیه‌ای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فرهنگیان و دانشجویان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اعلامیة خویش عنوان کرده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پیروی از منویات مقدس مراجع عالیقدر تقلید حوزة علمیه قم، به علت لطمات و </w:t>
      </w:r>
      <w:bookmarkStart w:id="364" w:name="pg2334_12722"/>
    </w:p>
    <w:p>
      <w:pPr>
        <w:pStyle w:val="BookText"/>
        <w:rPr/>
      </w:pPr>
      <w:bookmarkEnd w:id="364"/>
      <w:r>
        <w:rPr>
          <w:rFonts w:ascii="IRNazanin" w:hAnsi="IRNazanin" w:eastAsia="IRNazanin"/>
          <w:color w:val="111111"/>
          <w:sz w:val="28"/>
          <w:sz w:val="28"/>
          <w:szCs w:val="28"/>
          <w:rtl w:val="true"/>
          <w:lang w:bidi="fa-IR"/>
        </w:rPr>
        <w:t xml:space="preserve">صدماتی که از طرف هیأت حاکمه فاسد و خائن به اسلام عزیز و پاسداران عظیم‌الشأن آن وارد شده است، اولین روز بهار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مبدل به عزا کرده و به همین مناسبت به عموم مسلمین که از تجاوزات جباران روزگار به ستوه آمده‌اند تسلیت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در اثر حرکت و جنبش روزافزون مسلمانان غیور،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انقلاب و طلیعة شکست قطعی دیکتاتوری و پیروزی نهایی مسلمانان باشد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از میان گروه‌های سیاسی،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اعلامیه‌های خود فعالیت جدی نمودند و در مخالفت اقدامات اصلاحی دولت و شاه، واکنش نشان دادند و در حمایت روحانیت مبارز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ایلات و عشایر فارس نیز از جمله فعال‌ترین طبقات مردمی مسلمان ایران بودند که مورد هجوم حکومت واقع شدند و با تأسی از نهضت روحانیون ایران، خاصه امام خمینی، علیه رژیم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سیدحمید روحانی آورده است که در جریان مخالفت روحانیون با تصویب‌نامه انجمن‌های ایالتی و ولایتی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ایلات و عشایر فارس نیز با ارسال طومار و نامه به مقامات روحانی قم، آمادگی خود را برای فداکاری و جانبازی اعلام کردند</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 xml:space="preserve">اما، قیام اصلی عشایر جنوب به دنبال اوج‌گیری نهضت امام خمینی و فشار مضاعف حکومت پهلوی، در نیمه اسفندماه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مسلحانه و علنی آغاز گردید</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در هر حال، نهضت روحانیون ایران ـ که از قم آغاز شد و رهبری آن را امام خمینی برعهده گرفت ـ در نیمه دوم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نیمه اول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اقشار وسیعی از مردم ایران را وارد صحنه مبارزه کرد و به مخالفت حکومت پهلوی دوم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گروه‌های مختلف مردمی و سیاسی در نهضت روحانیت و همراهی و حمایت آنان، چشمگیر و برجسته بود</w:t>
      </w:r>
      <w:r>
        <w:rPr>
          <w:rFonts w:eastAsia="IRNazanin" w:cs="IRNazanin"/>
          <w:color w:val="111111"/>
          <w:sz w:val="28"/>
          <w:szCs w:val="28"/>
          <w:rtl w:val="true"/>
          <w:lang w:bidi="fa-IR"/>
        </w:rPr>
        <w:t>.</w:t>
      </w:r>
    </w:p>
    <w:p>
      <w:pPr>
        <w:pStyle w:val="Heading3"/>
        <w:numPr>
          <w:ilvl w:val="2"/>
          <w:numId w:val="1"/>
        </w:numPr>
        <w:rPr/>
      </w:pPr>
      <w:bookmarkStart w:id="365" w:name="__RefHeading___Toc2479676_3804643083"/>
      <w:bookmarkStart w:id="366" w:name="_Toc137"/>
      <w:bookmarkEnd w:id="365"/>
      <w:r>
        <w:rPr>
          <w:rtl w:val="true"/>
        </w:rPr>
        <w:t>موضع‌گیری نهضت آزادی ایران</w:t>
      </w:r>
      <w:bookmarkEnd w:id="36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گروه سیاسی بود که از نهضت روحانیت در مخالفت با </w:t>
      </w:r>
    </w:p>
    <w:p>
      <w:pPr>
        <w:pStyle w:val="BookText"/>
        <w:rPr/>
      </w:pPr>
      <w:r>
        <w:rPr>
          <w:rFonts w:ascii="IRNazanin" w:hAnsi="IRNazanin" w:eastAsia="IRNazanin"/>
          <w:color w:val="111111"/>
          <w:sz w:val="28"/>
          <w:sz w:val="28"/>
          <w:szCs w:val="28"/>
          <w:rtl w:val="true"/>
          <w:lang w:bidi="fa-IR"/>
        </w:rPr>
        <w:t>لایحه انجمن‌های ایالتی و ولایتی و لوایح شش ماده‌ای شاه،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آزادی ایران در اردیبهشت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با مرام‌نامة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مسلمانیم، ایرانی هستیم، تابع قانون اساسی ایران هستیم و مصدقی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 تبلیغ شد</w:t>
      </w:r>
      <w:r>
        <w:rPr>
          <w:rStyle w:val="FootnoteAnchor"/>
          <w:rtl w:val="true"/>
        </w:rPr>
        <w:footnoteReference w:id="603"/>
      </w:r>
      <w:r>
        <w:rPr>
          <w:rFonts w:ascii="IRNazanin" w:hAnsi="IRNazanin" w:eastAsia="IRNazanin"/>
          <w:color w:val="111111"/>
          <w:sz w:val="28"/>
          <w:sz w:val="28"/>
          <w:szCs w:val="28"/>
          <w:rtl w:val="true"/>
          <w:lang w:bidi="fa-IR"/>
        </w:rPr>
        <w:t>هیأت مؤسس آن،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طالقانی، مهندس مهدی بازرگان، دکتر یدالله سحابی، مهندس منصور عطایی، حسن نزیه، رحیم عطایی و عباس سمیعی</w:t>
      </w:r>
      <w:r>
        <w:rPr>
          <w:rStyle w:val="FootnoteAnchor"/>
          <w:rtl w:val="true"/>
        </w:rPr>
        <w:footnoteReference w:id="604"/>
      </w:r>
      <w:r>
        <w:rPr>
          <w:rFonts w:ascii="IRNazanin" w:hAnsi="IRNazanin" w:eastAsia="IRNazanin"/>
          <w:color w:val="111111"/>
          <w:sz w:val="28"/>
          <w:sz w:val="28"/>
          <w:szCs w:val="28"/>
          <w:rtl w:val="true"/>
          <w:lang w:bidi="fa-IR"/>
        </w:rPr>
        <w:t xml:space="preserve">واکنش نهضت آزادی ایران در برابر تصویب‌نامة انجمن‌های ایالتی و ولایتی، در اعلامیه‌ای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از هیاهوی انتخابات انجمن‌های ایالتی چه خیالی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اعلامیه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مسلم این است که دل آقایان برای آزادی و حق انتخاب کردن کسی نسوخته است و به هیچ‌وجه قصد اعطای حق به زنها و یا مردها و اجرای انتخابات صحیح و واگذاری کارها به مردم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علی‌رغم صریح قانون اساسی و سنت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سالة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را از انتخابات مجلس شورای ملی محروم می‌کنند خیلی مضحک است که بخواهند به خانم‌ها حق رأی انتخاب نمایندگان انجمن‌های ایالتی و بعد مجلس شورا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مردها در این مملکت چه حالا و چه دوره‌های بعد از کودتا که با آن رسوایی انتخاباتی به عمل می‌آمد حق رأی دارند و داشتند که زنها از آن محروم باشند؟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اعضای نهضت آزادی ایران، ضمن برشمردن علت و انگیزه‌های حکومت از تصویب‌نامه مزبور، پیشنهاد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آزادی ایران از دولت بسیار دلسوز و قانون‌پرست و دموکراسی طلب استدعا دارد فعلاً حق باز گرفته مردها را به خودشان پس بدهد و دخالتی در انتخابات ننماید تا بعد نوبت صحبت خانم‌ها و انجمن‌های ایالتی برسد</w:t>
      </w:r>
      <w:r>
        <w:rPr>
          <w:rStyle w:val="FootnoteAnchor"/>
          <w:rtl w:val="true"/>
        </w:rPr>
        <w:footnoteReference w:id="60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آزادی، هم‌چنین در زمینه حمایت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عمومی و منطقی و دینی طبقة عالیة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هم‌آهنگی و روشن‌بینی و 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خوشوقتی و سپاسگزاری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خود را در اعلامیه‌ای مستقل انتشار داد؛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و خفقان محکم دستگاه تبلیغاتی هیأت حاکمه و روزنامه‌های مزدور و سانسور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اعلامیه‌ها و تلگرافات اعتراض‌آمیز یک ماه اخیر علما و نادیده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مجلس عظیم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قم، معترض گشته بود</w:t>
      </w:r>
      <w:r>
        <w:rPr>
          <w:rStyle w:val="FootnoteAnchor"/>
          <w:rtl w:val="true"/>
        </w:rPr>
        <w:footnoteReference w:id="607"/>
      </w:r>
      <w:r>
        <w:rPr>
          <w:rFonts w:ascii="IRNazanin" w:hAnsi="IRNazanin" w:eastAsia="IRNazanin"/>
          <w:color w:val="111111"/>
          <w:sz w:val="28"/>
          <w:sz w:val="28"/>
          <w:szCs w:val="28"/>
          <w:rtl w:val="true"/>
          <w:lang w:bidi="fa-IR"/>
        </w:rPr>
        <w:t xml:space="preserve">به علاوه، در اعلامیه‌ای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تشکر نهضت آزادی ایران از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اعلان کرده بود</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پس از انتشار لوایح شش‌گانه و اقدام شاه به انجام رفراندم که فعالیت روحانیون به رهبری امام خمینی شدت یافت؛ نهضت آزادی ایران در اعلامیه‌ای 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روحانیون از مبارزة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 کلی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هدف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روحانیت پرداخت</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این اهداف، به اعتقاد آنان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مبارزه با قانون‌شکنی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مبارزه علیه تقویت اقلیتهای ضداسلامی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دریدن ماسک اصلاحات دروغی</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در دو سه روز اول بهمن ماه که تظاهرات عمومی و اعتراضات دسته‌جمعی علما و مردم در تهران و قم شدت یافته بود، نهضت آزادی ایران در اعلامیه‌ای مهم و مفصل ـ در سوم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پرداخت</w:t>
      </w:r>
      <w:r>
        <w:rPr>
          <w:rStyle w:val="FootnoteAnchor"/>
          <w:rtl w:val="true"/>
        </w:rPr>
        <w:footnoteReference w:id="611"/>
      </w:r>
      <w:r>
        <w:rPr>
          <w:rFonts w:ascii="IRNazanin" w:hAnsi="IRNazanin" w:eastAsia="IRNazanin"/>
          <w:color w:val="111111"/>
          <w:sz w:val="28"/>
          <w:sz w:val="28"/>
          <w:szCs w:val="28"/>
          <w:rtl w:val="true"/>
          <w:lang w:bidi="fa-IR"/>
        </w:rPr>
        <w:t xml:space="preserve">عنوان اعلامیه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آستانه یک انقلاب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برگرداندن تاریخ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بزرگ شاهانه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مسئله را مورد مطالعه و نقد قرار داده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 انقلاب می‌کند؟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چه نتایجی حاصل می‌شود؟</w:t>
      </w:r>
      <w:r>
        <w:rPr>
          <w:rFonts w:eastAsia="IRNazanin" w:cs="IRNazanin"/>
          <w:color w:val="111111"/>
          <w:sz w:val="28"/>
          <w:szCs w:val="28"/>
          <w:rtl w:val="true"/>
          <w:lang w:bidi="fa-IR"/>
        </w:rPr>
        <w:t>.»</w:t>
      </w:r>
      <w:r>
        <w:rPr>
          <w:rStyle w:val="FootnoteAnchor"/>
          <w:rtl w:val="true"/>
        </w:rPr>
        <w:footnoteReference w:id="61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آزادی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این انقلاب‌ها نه دهاتیها هستند، نه شهریها، نه ملت، نه مجلس و نه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پادشاه مملکت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در تاریخ </w:t>
      </w:r>
    </w:p>
    <w:p>
      <w:pPr>
        <w:pStyle w:val="BookText"/>
        <w:rPr/>
      </w:pPr>
      <w:r>
        <w:rPr>
          <w:rFonts w:ascii="IRNazanin" w:hAnsi="IRNazanin" w:eastAsia="IRNazanin"/>
          <w:color w:val="111111"/>
          <w:sz w:val="28"/>
          <w:sz w:val="28"/>
          <w:szCs w:val="28"/>
          <w:rtl w:val="true"/>
          <w:lang w:bidi="fa-IR"/>
        </w:rPr>
        <w:t>انقلاب‌های جهان انقلابی 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اعضای نهضت آزادی، در توضیح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پدیدة نوظهور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شگفت اعلیحضرت،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انقلاب دو طرف دارد و انقلاب کنندة آن طرف توسری خوردة زجرکشیدة محروم شدة خشمگین شدة مظلوم اجتماع است و انقلاب را در برابر طبقة قاهر غاصب حاکم ظالم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هیأت حاکمه و دستگاهی انقلاب می‌نماید که تا دیروز خود از طریق اربابها و مالک‌ها و مأمورین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حامی نظام ارباب رعیتی و فئودالیته و وکیل‌ساز و برخوردار از اقتصاد و اجحاف مالکیت و سرمایه‌داری بود و در مرحلة نهایی عامل تمام فشارها و فسادها که بر رعایا و بر ملت وارد می‌آمد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از این بزرگتر نمی‌شود که با یک گردش کوچک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خوش‌زبان مدافع مضروب بی‌زبان بشود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در اعلامیه آمده بود، که در دنیای کنونی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حکومت‌های متمرکز شده و مسلط و مطلع قرن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جایی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ملوک‌الطوایفی و قدرت‌های خانخانی و ایلیاتی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در عمل چنین قدرتی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اربابی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دارد، و هر تجاوز و تعدی و تحکمی که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با پشتیبانی مأمورین دولت و دربار بوده و هست</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دولت و دستگاه فاسد و رشوه‌گیر نبود و دادگستری واقعاً دادگستری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دین و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مرز و بوم این کشور حکومت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گنده‌ترین اربابها جرأت کوچک‌ترین تعدی به ضعیف ترین رعیت یا کارگر را نمی‌نمود و اصلاً چنین املاک و اموال بی‌حد و حصر در دست کسی جمع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ریشه و پایه همة فشارها و فسادها و خرابی‌ها دولت و دولتی‌ها و صاحب اختیار دولت‌ها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مملکتی که احزاب ملیون و مردم آن فرمایشی و ساختگی </w:t>
      </w:r>
    </w:p>
    <w:p>
      <w:pPr>
        <w:pStyle w:val="BookText"/>
        <w:rPr/>
      </w:pPr>
      <w:r>
        <w:rPr>
          <w:rFonts w:ascii="IRNazanin" w:hAnsi="IRNazanin" w:eastAsia="IRNazanin"/>
          <w:color w:val="111111"/>
          <w:sz w:val="28"/>
          <w:sz w:val="28"/>
          <w:szCs w:val="28"/>
          <w:rtl w:val="true"/>
          <w:lang w:bidi="fa-IR"/>
        </w:rPr>
        <w:t>باشد کنگره دهقانانش و انقلابش و مراجعه به آراء عمومی‌اش هم باید فرمایشی و ساختگی باشد</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در اعلامیة مزبور، علت این انقلاب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 اصلاحات ارضی و مبارزه با فساد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ارضی برای آنکه جلو کمونیسم را بگیرد و مبارزه با فساد برای آنکه کمک‌های بلاعوض و باعوض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حیف و میل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امینی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موردنظر آمریکا را انجام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عملکرد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احراز شخصیت و کسب وجاهت و قدرت می‌نمود و مقام سلطنت در محاق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گفتند و نوشتند و شنیدند مسافرتی به اروپا و آمریکا به عمل آمد و وعده و قول و قراری مبادله شد که شخص اول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اول و وسط و آخر مملکت و مجری ظاهر و باطن برنامه‌ها باشد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بنابراین، شاه با مسافرت به آمریکا و پذیرش منویات آنان،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برعهده گرفت،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سلطنت استبدادی از یک طرف و حراست و توسعة منافع استعماری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روس و انگلیس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یابد</w:t>
      </w:r>
      <w:r>
        <w:rPr>
          <w:rStyle w:val="FootnoteAnchor"/>
          <w:rtl w:val="true"/>
        </w:rPr>
        <w:footnoteReference w:id="618"/>
      </w:r>
      <w:r>
        <w:rPr>
          <w:rFonts w:ascii="IRNazanin" w:hAnsi="IRNazanin" w:eastAsia="IRNazanin"/>
          <w:color w:val="111111"/>
          <w:sz w:val="28"/>
          <w:sz w:val="28"/>
          <w:szCs w:val="28"/>
          <w:rtl w:val="true"/>
          <w:lang w:bidi="fa-IR"/>
        </w:rPr>
        <w:t>فرجام چنین اهدافی،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توافق همة جانبة کامل مطمئن</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در بخش دیگر اعلامیه، به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رفراندوم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اشکالات مترتب بر آن پرداخته شده است</w:t>
      </w:r>
      <w:r>
        <w:rPr>
          <w:rStyle w:val="FootnoteAnchor"/>
          <w:rtl w:val="true"/>
        </w:rPr>
        <w:footnoteReference w:id="620"/>
      </w:r>
      <w:r>
        <w:rPr>
          <w:rFonts w:ascii="IRNazanin" w:hAnsi="IRNazanin" w:eastAsia="IRNazanin"/>
          <w:color w:val="111111"/>
          <w:sz w:val="28"/>
          <w:sz w:val="28"/>
          <w:szCs w:val="28"/>
          <w:rtl w:val="true"/>
          <w:lang w:bidi="fa-IR"/>
        </w:rPr>
        <w:t xml:space="preserve">در قسمت پایانی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و آثار رفراندوم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برشمرده،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بی‌اعتبار کردن هر چه قانون و نظام و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تزلزل و رکود در کل ارکان اقتصادی و تولیدی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کرده است</w:t>
      </w:r>
      <w:r>
        <w:rPr>
          <w:rStyle w:val="FootnoteAnchor"/>
          <w:rtl w:val="true"/>
        </w:rPr>
        <w:footnoteReference w:id="621"/>
      </w:r>
      <w:r>
        <w:rPr>
          <w:rFonts w:ascii="IRNazanin" w:hAnsi="IRNazanin" w:eastAsia="IRNazanin"/>
          <w:color w:val="111111"/>
          <w:sz w:val="28"/>
          <w:sz w:val="28"/>
          <w:szCs w:val="28"/>
          <w:rtl w:val="true"/>
          <w:lang w:bidi="fa-IR"/>
        </w:rPr>
        <w:t xml:space="preserve">به اعتقاد تهضت آزادی، این اعمال، همه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استعمار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هم مشتاق و هم منتظر آن بودند</w:t>
      </w:r>
      <w:r>
        <w:rPr>
          <w:rStyle w:val="FootnoteAnchor"/>
          <w:rtl w:val="true"/>
        </w:rPr>
        <w:footnoteReference w:id="622"/>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مدت‌ها قبل طلایه‌ها و آثار آن با اعزام کارمندان ایرانی به اسرائیل و استشاره استخدام اکیپ‌های سیار و ثابت کارشناسان اسرائیلی یعنی تصرف‌کنندگان وزارت </w:t>
      </w:r>
    </w:p>
    <w:p>
      <w:pPr>
        <w:pStyle w:val="BookText"/>
        <w:rPr/>
      </w:pPr>
      <w:r>
        <w:rPr>
          <w:rFonts w:ascii="IRNazanin" w:hAnsi="IRNazanin" w:eastAsia="IRNazanin"/>
          <w:color w:val="111111"/>
          <w:sz w:val="28"/>
          <w:sz w:val="28"/>
          <w:szCs w:val="28"/>
          <w:rtl w:val="true"/>
          <w:lang w:bidi="fa-IR"/>
        </w:rPr>
        <w:t>کشاورزی به خوبی هویدا شده است و چندی است چون لاشخوران و کلاغان شوم پیش‌آهنگ به بالای این بیمار محتضر به پرواز درآمده‌اند</w:t>
      </w:r>
      <w:r>
        <w:rPr>
          <w:rStyle w:val="FootnoteAnchor"/>
          <w:rtl w:val="true"/>
        </w:rPr>
        <w:footnoteReference w:id="62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انتشار اعلامیة نهضت آزادی در سوم بهمن ماه، اعضای برجستة آن یکی پس از دیگری دستگیر و روانة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فعالان نهضت آزادی که اکثراً افراد معتقد و مذهبی بودند، با شعار ملیت و مذهب همراه روحانیت مبارز، علیه اصلاحات شاه موضع‌گیری شدید نمودند و سرانجام بازداشت، محاکمه و زندانی گشتند</w:t>
      </w:r>
      <w:r>
        <w:rPr>
          <w:rFonts w:eastAsia="IRNazanin" w:cs="IRNazanin"/>
          <w:color w:val="111111"/>
          <w:sz w:val="28"/>
          <w:szCs w:val="28"/>
          <w:rtl w:val="true"/>
          <w:lang w:bidi="fa-IR"/>
        </w:rPr>
        <w:t xml:space="preserve">. </w:t>
      </w:r>
      <w:bookmarkStart w:id="367" w:name="pg2334_12728"/>
    </w:p>
    <w:p>
      <w:pPr>
        <w:pStyle w:val="Heading2"/>
        <w:numPr>
          <w:ilvl w:val="1"/>
          <w:numId w:val="1"/>
        </w:numPr>
        <w:rPr/>
      </w:pPr>
      <w:bookmarkStart w:id="368" w:name="__RefHeading___Toc2479678_3804643083"/>
      <w:bookmarkStart w:id="369" w:name="_Toc138"/>
      <w:bookmarkEnd w:id="367"/>
      <w:bookmarkEnd w:id="368"/>
      <w:r>
        <w:rPr>
          <w:rtl w:val="true"/>
        </w:rPr>
        <w:t>فصل چهارم</w:t>
      </w:r>
      <w:r>
        <w:rPr>
          <w:rtl w:val="true"/>
        </w:rPr>
        <w:t xml:space="preserve">: </w:t>
      </w:r>
      <w:r>
        <w:rPr>
          <w:rtl w:val="true"/>
        </w:rPr>
        <w:t>قیام عشایر کوهمره سرخی و قشقایی</w:t>
      </w:r>
      <w:bookmarkEnd w:id="369"/>
    </w:p>
    <w:p>
      <w:pPr>
        <w:pStyle w:val="Heading3"/>
        <w:numPr>
          <w:ilvl w:val="2"/>
          <w:numId w:val="1"/>
        </w:numPr>
        <w:rPr/>
      </w:pPr>
      <w:bookmarkStart w:id="370" w:name="__RefHeading___Toc2479680_3804643083"/>
      <w:bookmarkStart w:id="371" w:name="_Toc139"/>
      <w:bookmarkEnd w:id="370"/>
      <w:r>
        <w:rPr>
          <w:rtl w:val="true"/>
        </w:rPr>
        <w:t>قتل ملک‌عابدی سرآغاز هجوم مجدد حکومت پهلوی به عشایر جنوب</w:t>
      </w:r>
      <w:bookmarkEnd w:id="371"/>
    </w:p>
    <w:p>
      <w:pPr>
        <w:pStyle w:val="BookText"/>
        <w:rPr/>
      </w:pPr>
      <w:r>
        <w:rPr>
          <w:rFonts w:ascii="IRNazanin" w:hAnsi="IRNazanin" w:eastAsia="IRNazanin"/>
          <w:color w:val="111111"/>
          <w:sz w:val="28"/>
          <w:sz w:val="28"/>
          <w:szCs w:val="28"/>
          <w:rtl w:val="true"/>
          <w:lang w:bidi="fa-IR"/>
        </w:rPr>
        <w:t xml:space="preserve">پسین روز دوشنبه،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 فارس، قتلی اتفاق افتاد، که سرآغاز هجوم مجدد حکومت پهلوی به ایلات و عشایر جنوب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مهندس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عابدی </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رئیس اصلاحات ارضی فیروزآباد، که کاملاً اتفاقی بود؛ مستمسک مهمی برای سرکوب قطعی و دائمی عشایر جنوب به دست عمّال پهلوی دوم گردید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سرسام‌آور، مستمر و طولانی عمّال رژیم، تمام صفحات روزنامه ها و مجلات و نیز رسانه‌های سمعی و بصری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تمام این تبلیغات، علیه عشایر جنوب و در جهت ایجاد زمینة مساعد برای سرکوب شدید و خشن آنان و تمهیدات مناسب خاتمه دادن به زندگی ایلی و عشیره‌ای و اقتدار سیاسی، اجتماعی و اقتصادی آنها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ارسنجانی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کشاورزی وقت به </w:t>
      </w:r>
      <w:bookmarkStart w:id="372" w:name="pg2334_12729"/>
    </w:p>
    <w:p>
      <w:pPr>
        <w:pStyle w:val="BookText"/>
        <w:rPr/>
      </w:pPr>
      <w:bookmarkEnd w:id="372"/>
      <w:r>
        <w:rPr>
          <w:rFonts w:ascii="IRNazanin" w:hAnsi="IRNazanin" w:eastAsia="IRNazanin"/>
          <w:color w:val="111111"/>
          <w:sz w:val="28"/>
          <w:sz w:val="28"/>
          <w:szCs w:val="28"/>
          <w:rtl w:val="true"/>
          <w:lang w:bidi="fa-IR"/>
        </w:rPr>
        <w:t>صراحت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افتضاح چادرنشینی در فارس خاتمه می‌دهیم</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این گفتة کسی است که ظاهراً از روشنفکران و آزاداندیشان عصر بوده؛ و خواهان رهایی رعیت از سلطه مالک و خان</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 xml:space="preserve">اما، او که بنا به نقل محمد بهمن‌بیگی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دهقان‌نوازی را بیش از دیگران بر سینه می‌زد از این قتل اتفاقی پیراهن عثمان ساخت</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استاندار فارس سپهبد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ورهرام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بهمن ماه همین سال اعلان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ایران از دو ماه قبل در خاک</w:t>
      </w:r>
      <w:r>
        <w:rPr>
          <w:rStyle w:val="FootnoteAnchor"/>
          <w:rtl w:val="true"/>
        </w:rPr>
        <w:footnoteReference w:id="628"/>
      </w:r>
      <w:r>
        <w:rPr>
          <w:rFonts w:ascii="IRNazanin" w:hAnsi="IRNazanin" w:eastAsia="IRNazanin"/>
          <w:color w:val="111111"/>
          <w:sz w:val="28"/>
          <w:sz w:val="28"/>
          <w:szCs w:val="28"/>
          <w:rtl w:val="true"/>
          <w:lang w:bidi="fa-IR"/>
        </w:rPr>
        <w:t xml:space="preserve">فارس و شاید هم همه نقاط کشور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مکاتبات خود حذف کرده است، ما دیگر کسی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 کلیه سازمانهای عشایری ارتش حذف شده و افسرانی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افسران عشایری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 از مناطق مختلف احضار شده‌اند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بنابراین، قتل ملک‌عابدی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داشتند و نه مردم، بهترین بهانة حکومت محمدرضا شاه برای سرکوب و حذف عشایر گردید</w:t>
      </w:r>
      <w:r>
        <w:rPr>
          <w:rFonts w:eastAsia="IRNazanin" w:cs="IRNazanin"/>
          <w:color w:val="111111"/>
          <w:sz w:val="28"/>
          <w:szCs w:val="28"/>
          <w:rtl w:val="true"/>
          <w:lang w:bidi="fa-IR"/>
        </w:rPr>
        <w:t>.</w:t>
      </w:r>
    </w:p>
    <w:p>
      <w:pPr>
        <w:pStyle w:val="Heading3"/>
        <w:numPr>
          <w:ilvl w:val="2"/>
          <w:numId w:val="1"/>
        </w:numPr>
        <w:rPr/>
      </w:pPr>
      <w:bookmarkStart w:id="373" w:name="__RefHeading___Toc2479682_3804643083"/>
      <w:bookmarkStart w:id="374" w:name="_Toc140"/>
      <w:bookmarkEnd w:id="373"/>
      <w:r>
        <w:rPr>
          <w:rtl w:val="true"/>
        </w:rPr>
        <w:t>عکس‌العمل حکومت</w:t>
      </w:r>
      <w:r>
        <w:rPr>
          <w:rtl w:val="true"/>
        </w:rPr>
        <w:t>:</w:t>
      </w:r>
      <w:bookmarkEnd w:id="374"/>
    </w:p>
    <w:p>
      <w:pPr>
        <w:pStyle w:val="BookText"/>
        <w:rPr/>
      </w:pPr>
      <w:r>
        <w:rPr>
          <w:rFonts w:ascii="IRNazanin" w:hAnsi="IRNazanin" w:eastAsia="IRNazanin"/>
          <w:color w:val="111111"/>
          <w:sz w:val="28"/>
          <w:sz w:val="28"/>
          <w:szCs w:val="28"/>
          <w:rtl w:val="true"/>
          <w:lang w:bidi="fa-IR"/>
        </w:rPr>
        <w:t>محمدرضاشاه و دولتمردان او که گویا منتظر چنین واقعه‌ای بودند؛ خیلی زود عکس‌العمل شدید و تهدیدکننده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عزای عمومی و تعطیل عمومی، تغییر سریع استاندار فارس، اعلان حکومت نظامی در فارس و شیراز، تغییر فرمانده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سرکوبی شدید نقاطی که نسبت به آن سوءظن پیدا شود و انجام اصلاحات ارضی در سراسر فارس؛ از جمله اقدامات و عکس‌العمل رژیم بود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در مراسم تقسیم املاک کرمانشاه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مهندس عابدی یک سرباز شهید 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مقرر کردم که عزای ملی اعلام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می‌دهم که خونبهای او را از قاتلین او و محرکین قاتلین او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مناسبت در این محل اعلام </w:t>
      </w:r>
    </w:p>
    <w:p>
      <w:pPr>
        <w:pStyle w:val="BookText"/>
        <w:rPr/>
      </w:pPr>
      <w:r>
        <w:rPr>
          <w:rFonts w:ascii="IRNazanin" w:hAnsi="IRNazanin" w:eastAsia="IRNazanin"/>
          <w:color w:val="111111"/>
          <w:sz w:val="28"/>
          <w:sz w:val="28"/>
          <w:szCs w:val="28"/>
          <w:rtl w:val="true"/>
          <w:lang w:bidi="fa-IR"/>
        </w:rPr>
        <w:t>یک دقیقه سکوت می‌کنم</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در همین روز 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دولت، اعلامیه زیر را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هموطنان عزیز چنانکه اطلاع یافتید مهندس ملک عابدی رئیس حوزة اصلاحات ارضی منطقه فیروزآباد فارس بر اثر یک توطئه ناجوانمردانه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امروز روشن شده این است که توطئه بدست کسانی انجام گرفته که تاکنون چه مستقیم و چه غیرمستقیم از دسترنج رعیت سابق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این اشخاص در جهت عکس منافع ملی ماست و برای بنده و برده نگهداشتن فرزندان ایرانست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خواهران و برادران عزیز تردیدی نیست که معنی اجراء لایحه اصلاحات ارضی یعنی آزادی قاطبه ملت ایران و بنابراین جوان ناکام مهندس ملک عابدی شهید راه آزادی و سرافرازی ملت ایرانست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را حسب‌الامر شاهانه روز عزای ملی اعلام می‌دارم و فردا هم به همین مناسبت تعطیل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کسانی که در راه استقلال ما ـ آزادی ما و سربلندی ما در دنیای امروز اخلال می‌کنند چنانکه هفته پیش اعلام کردم می‌گویم که چرخ زمانه به عقب برنمی‌گردد</w:t>
      </w:r>
      <w:r>
        <w:rPr>
          <w:rStyle w:val="FootnoteAnchor"/>
          <w:rtl w:val="true"/>
        </w:rPr>
        <w:footnoteReference w:id="631"/>
      </w:r>
      <w:r>
        <w:rPr>
          <w:rFonts w:ascii="IRNazanin" w:hAnsi="IRNazanin" w:eastAsia="IRNazanin"/>
          <w:color w:val="111111"/>
          <w:sz w:val="28"/>
          <w:sz w:val="28"/>
          <w:szCs w:val="28"/>
          <w:rtl w:val="true"/>
          <w:lang w:bidi="fa-IR"/>
        </w:rPr>
        <w:t>اصلاحات باید بسرعت پیش برود و دولت با نهایت قدرت هرگونه توطئه را در هر کجا پیش بیاید در هم خواهد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توطئه‌کنندگان را به ملت ایران معرفی خواهد کرد و به همین منظور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شیراز که مرکز توطئه این عمل ناجوانمردانه شده بود حکومت نظامی اعلان شد تا مرکز هر فسادی را ریشه‌کن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سپهبد ورهرام به استانداری فارس منصوب گردید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برای دستگیری قاتلین اقدامات سریع در جریان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دستور داده شد در هر نقطه سوءظنی در تهیه چنین توطئه برود بشدت سرکوبی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از امروز در سراسر فارس انجام اصلاحات ارضی اعلام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نخست‌وزیر ـ اسدالله علم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پس از این اعلامیه، سخنرانی‌های شدید و غلیظ و گفته‌های تهدیدآمیز ارسنجانی ـ وزیر کشاورزی ـ و نیز استاندار فارس کریم ورهرام، مدام در روزنامه‌ها و مجلات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بوده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نوشته‌ها و گفته‌های خویش ـ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ارسنجانی حمله می‌کند، و او را همردیف اسدالله علم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سخنرانی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خود ـ و پیش از جریان قتل ملک عابدی ـ ارسنجانی را مورد حمله قرار می‌دهد و عنوان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حساب ارسنجانی هم روزی خواهند رسید</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 xml:space="preserve">وی در پیام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ملت ایران، پس از ذکر مصائب و سختی‌های علما و جامعة مسلمین و مسلمان در ایران،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حال ما، تا آقای علم و ارسنجانی چه بگویند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به علاوه، در سخنرانی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ضمن یادآوری تذکرات خویش به شاه در جریان رفراندم لوایح شش‌گانه، عنوان می‌کند که من به شاه نصیحت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 این کار را، این رفراندم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ارسنجانی چهار تا رعیت را بیاورد برقصاند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فردا چهار تا رعیت 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باد</w:t>
      </w:r>
      <w:r>
        <w:rPr>
          <w:rFonts w:eastAsia="IRNazanin" w:cs="IRNazanin"/>
          <w:color w:val="111111"/>
          <w:sz w:val="28"/>
          <w:szCs w:val="28"/>
          <w:rtl w:val="true"/>
          <w:lang w:bidi="fa-IR"/>
        </w:rPr>
        <w:t>...»</w:t>
      </w:r>
      <w:r>
        <w:rPr>
          <w:rStyle w:val="FootnoteAnchor"/>
          <w:rtl w:val="true"/>
        </w:rPr>
        <w:footnoteReference w:id="63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ارسنجانی از آتش‌بیاران معرکه گردید و با تهدیدات مداوم خویش، اوضاع فارس را به تدریج به سوی بحران و نابسامانی سوق داد</w:t>
      </w:r>
      <w:r>
        <w:rPr>
          <w:rStyle w:val="FootnoteAnchor"/>
          <w:rtl w:val="true"/>
        </w:rPr>
        <w:footnoteReference w:id="636"/>
      </w:r>
      <w:bookmarkStart w:id="375" w:name="pg2334_12732"/>
    </w:p>
    <w:p>
      <w:pPr>
        <w:pStyle w:val="Heading3"/>
        <w:numPr>
          <w:ilvl w:val="2"/>
          <w:numId w:val="1"/>
        </w:numPr>
        <w:rPr/>
      </w:pPr>
      <w:bookmarkStart w:id="376" w:name="__RefHeading___Toc2479684_3804643083"/>
      <w:bookmarkStart w:id="377" w:name="_Toc141"/>
      <w:bookmarkEnd w:id="375"/>
      <w:bookmarkEnd w:id="376"/>
      <w:r>
        <w:rPr>
          <w:rtl w:val="true"/>
        </w:rPr>
        <w:t>تغییرات سیاسی در فارس</w:t>
      </w:r>
      <w:r>
        <w:rPr>
          <w:rtl w:val="true"/>
        </w:rPr>
        <w:t>:</w:t>
      </w:r>
      <w:bookmarkEnd w:id="377"/>
    </w:p>
    <w:p>
      <w:pPr>
        <w:pStyle w:val="BookText"/>
        <w:rPr/>
      </w:pPr>
      <w:r>
        <w:rPr>
          <w:rFonts w:ascii="IRNazanin" w:hAnsi="IRNazanin" w:eastAsia="IRNazanin"/>
          <w:color w:val="111111"/>
          <w:sz w:val="28"/>
          <w:sz w:val="28"/>
          <w:szCs w:val="28"/>
          <w:rtl w:val="true"/>
          <w:lang w:bidi="fa-IR"/>
        </w:rPr>
        <w:t>نخستین تغییر در مدیریت سیاسی فارس، استاندار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غلامرضا فولادوند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فارس، بلافاصله پس از قتل ملک عابدی، عزل گردید؛ و به جای وی سپهبد کریم ورهرام منصوب شد</w:t>
      </w:r>
      <w:r>
        <w:rPr>
          <w:rStyle w:val="FootnoteAnchor"/>
          <w:rtl w:val="true"/>
        </w:rPr>
        <w:footnoteReference w:id="637"/>
      </w:r>
      <w:r>
        <w:rPr>
          <w:rFonts w:ascii="IRNazanin" w:hAnsi="IRNazanin" w:eastAsia="IRNazanin"/>
          <w:color w:val="111111"/>
          <w:sz w:val="28"/>
          <w:sz w:val="28"/>
          <w:szCs w:val="28"/>
          <w:rtl w:val="true"/>
          <w:lang w:bidi="fa-IR"/>
        </w:rPr>
        <w:t xml:space="preserve">بنا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بسیار از خودراضی، مشروب‌خوار، خانم‌باز در حد افراطی و نادرست بود</w:t>
      </w:r>
      <w:r>
        <w:rPr>
          <w:rFonts w:eastAsia="IRNazanin" w:cs="IRNazanin"/>
          <w:color w:val="111111"/>
          <w:sz w:val="28"/>
          <w:szCs w:val="28"/>
          <w:rtl w:val="true"/>
          <w:lang w:bidi="fa-IR"/>
        </w:rPr>
        <w:t>.»</w:t>
      </w:r>
      <w:r>
        <w:rPr>
          <w:rStyle w:val="FootnoteAnchor"/>
          <w:rtl w:val="true"/>
        </w:rPr>
        <w:footnoteReference w:id="63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معهذا چنین فردی به استانداری فارس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کردار تند و تهدیدآمیز وی، بیشتر از ارسنجانی، اوضاع فارس را بحرانی و مغشوش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انتصاب و اعزام وی به استانداری فارس،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مطالب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شاه، دولت، سپهبد ورهرام را به استانداری فارس انتخاب کرد تا با قدرت و اختیارات تام رهسپار شیراز شده، توطئه را در نطفه خفه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ورهرام ساعت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چهارشنبه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بحضور شاهنشاه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در چند جمله کوتاه دستورات خود را صادر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ورهرام بلافاصله عازم شیراز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که به او رسیده بود حکایت از آن داشت که استان فارس دستخوش انقلاب و هرج و مرج شده و مالکین عده‌ای ماجراجو و اخلال‌گر را برای ایجاد رعب و وحشت در دل مردم اجیر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ماجراجویان همه با سلاحهای جنگی و شکاری مسلح هستند و تصمیم دارند که در نقاط دور و نزدیک دست باغتشاش بزنند</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در واقع ورهرام با چنین ذهنیت نادرست و بدبینانه‌ای، وارد شیراز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گزارشگر مجله روشنفکر، وی دستور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همة مالکین را احضار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ملاقات با مالکین طوری صحبت کرد که پس از پایان جلسه همه ماست‌ها را کیسه کردند و باصطلاح نطفه‌های توطئه فروکش کرد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ورهرام با قیافه اخم‌آلود و عصبانی بمالکین اخطار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سروصدا راه بیاندازید، اگر دسیسه‌بازی کنید، اگر </w:t>
      </w:r>
    </w:p>
    <w:p>
      <w:pPr>
        <w:pStyle w:val="BookText"/>
        <w:rPr/>
      </w:pPr>
      <w:r>
        <w:rPr>
          <w:rFonts w:ascii="IRNazanin" w:hAnsi="IRNazanin" w:eastAsia="IRNazanin"/>
          <w:color w:val="111111"/>
          <w:sz w:val="28"/>
          <w:sz w:val="28"/>
          <w:szCs w:val="28"/>
          <w:rtl w:val="true"/>
          <w:lang w:bidi="fa-IR"/>
        </w:rPr>
        <w:t>بخواهید نقشه بکشید و جنجالی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لباس نظامی میپوشم، قداره را از رو می‌بندم و با توپ و تانک آدم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ورهرام هستم و امنیت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کسی که امنیت را بهم بزند از روی زمین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جلسه ناگهان سروصداها خوابید و محیط شیراز آرامش نسبی پیدا کرد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به رغم خوشبینیِ نویسندة مطلب، نه تنها سروصداها نخوابید؛ که به تدریج بیشتر و پرآوازه‌تر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کیهان، گفتة اخیر ورهرام را در صفحة اول و به صورت برجسته، به چاپ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سپهبد ورهرام استاندار فارس امروز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مالکان و طبقات مختلف فارس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مخالفان امنیت را زنده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نکنید که لباس نظامی بپوشم و قداره از رو به بندم و با توپ و تانک آدم بکشم</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تغییر مدیریت در فارس، منحصر به استاندار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اوان پس از واقعه و همزمان با تعویض استاندار فارس، فرمانده نظامی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نیز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جدید، سرتیپ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عبدالعلی اورمزد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شیراز شد</w:t>
      </w:r>
      <w:r>
        <w:rPr>
          <w:rStyle w:val="FootnoteAnchor"/>
          <w:rtl w:val="true"/>
        </w:rPr>
        <w:footnoteReference w:id="642"/>
      </w:r>
      <w:r>
        <w:rPr>
          <w:rFonts w:ascii="IRNazanin" w:hAnsi="IRNazanin" w:eastAsia="IRNazanin"/>
          <w:color w:val="111111"/>
          <w:sz w:val="28"/>
          <w:sz w:val="28"/>
          <w:szCs w:val="28"/>
          <w:rtl w:val="true"/>
          <w:lang w:bidi="fa-IR"/>
        </w:rPr>
        <w:t xml:space="preserve">علاوه بر فرمانده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فرمانده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 اندکی پس از قتل ملک‌عابدی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 ضرغام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فرمانده جدید،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وارد اهواز شد و اقدامات خویش را آغاز کرد</w:t>
      </w:r>
      <w:r>
        <w:rPr>
          <w:rStyle w:val="FootnoteAnchor"/>
          <w:rtl w:val="true"/>
        </w:rPr>
        <w:footnoteReference w:id="64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فارس، تغییر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اطلاعات و امنیت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حریری</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 xml:space="preserve">از آذرماه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آرشام</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 xml:space="preserve">، ریاست ساواک فارس را بر عهده گرفت؛ و در این زمینه خدمات شایانی در سرکوب قیام </w:t>
      </w:r>
      <w:bookmarkStart w:id="378" w:name="pg2334_12734"/>
    </w:p>
    <w:p>
      <w:pPr>
        <w:pStyle w:val="BookText"/>
        <w:rPr/>
      </w:pPr>
      <w:bookmarkEnd w:id="378"/>
      <w:r>
        <w:rPr>
          <w:rFonts w:ascii="IRNazanin" w:hAnsi="IRNazanin" w:eastAsia="IRNazanin"/>
          <w:color w:val="111111"/>
          <w:sz w:val="28"/>
          <w:sz w:val="28"/>
          <w:szCs w:val="28"/>
          <w:rtl w:val="true"/>
          <w:lang w:bidi="fa-IR"/>
        </w:rPr>
        <w:t>عشایر جنوب انجام داد</w:t>
      </w:r>
      <w:r>
        <w:rPr>
          <w:rStyle w:val="FootnoteAnchor"/>
          <w:rtl w:val="true"/>
        </w:rPr>
        <w:footnoteReference w:id="646"/>
      </w:r>
    </w:p>
    <w:p>
      <w:pPr>
        <w:pStyle w:val="Heading3"/>
        <w:numPr>
          <w:ilvl w:val="2"/>
          <w:numId w:val="1"/>
        </w:numPr>
        <w:rPr/>
      </w:pPr>
      <w:bookmarkStart w:id="379" w:name="__RefHeading___Toc2479686_3804643083"/>
      <w:bookmarkStart w:id="380" w:name="_Toc142"/>
      <w:bookmarkEnd w:id="379"/>
      <w:r>
        <w:rPr>
          <w:rtl w:val="true"/>
        </w:rPr>
        <w:t>تبلیغات رسانه‌ای</w:t>
      </w:r>
      <w:bookmarkEnd w:id="380"/>
    </w:p>
    <w:p>
      <w:pPr>
        <w:pStyle w:val="BookText"/>
        <w:rPr/>
      </w:pPr>
      <w:r>
        <w:rPr>
          <w:rFonts w:ascii="IRNazanin" w:hAnsi="IRNazanin" w:eastAsia="IRNazanin"/>
          <w:color w:val="111111"/>
          <w:sz w:val="28"/>
          <w:sz w:val="28"/>
          <w:szCs w:val="28"/>
          <w:rtl w:val="true"/>
          <w:lang w:bidi="fa-IR"/>
        </w:rPr>
        <w:t>علاوه بر گفته‌های تهدیدآمیز رجال رژیم؛ حجم تبلیغات روزنامه‌ها و مجلات، نیز بسیار سنگین و گیج‌کننده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واقعه، مطالب مندرج در مجلات و روزنامه‌ها، تحریک‌آمیز و هدایت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بیش از دو هفته، صفحات اول روزنامه‌های رسمی کشور ـ خاصه کیهان و اطلاعات ـ مختص ماجرای قتل ملک‌عابدی و پیامدهای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نخستین روز، واقعه قتل ملک‌عابدی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تحریک مالکین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نمودند؛ و این خود زمینة مناسبی بود برای سرکوب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اطلاعات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افراد مسلح در جاده شیراز ـ فیروزآباد بتحریک مالکین رئیس اصلاحات ارضی فیروزآباد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مهندس عابدی با شلیک پانزده گلوله بقتل رسید و مهاجمین از جلو و عقب باو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مهاجمینی که با تفنگ سر راه جیپ حامل مهندس عابدی را گرفتند پانزده تا بیست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دارائی شیراز و چند نفر دیگر نیز همراه مهندس عابدی بودند اما مهاجمین فقط او را بگلوله بستند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روزنامه‌های گمنامی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اطلاع‌رسانی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پریروز مهندس ملک‌عابدی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اجرای قانون اصلاحات ارضی قربانی مطامع چند مالک بزرگ فارس گردید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در میان مجلات مشهور،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به اعزام خبرنگار و عکاس ـ به شیراز و فیروزآباد ـ پرداخت؛ و نخستین گزارش مفصل حادثه را در اول آذرماه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فئودالیسم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به زعم گردانندگان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اولین بار خبرنگار اعزامی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قتل مهندس ملک‌عابدی را فاش می‌کرد</w:t>
      </w:r>
      <w:r>
        <w:rPr>
          <w:rFonts w:eastAsia="IRNazanin" w:cs="IRNazanin"/>
          <w:color w:val="111111"/>
          <w:sz w:val="28"/>
          <w:szCs w:val="28"/>
          <w:rtl w:val="true"/>
          <w:lang w:bidi="fa-IR"/>
        </w:rPr>
        <w:t>.»</w:t>
      </w:r>
      <w:r>
        <w:rPr>
          <w:rStyle w:val="FootnoteAnchor"/>
          <w:rtl w:val="true"/>
        </w:rPr>
        <w:footnoteReference w:id="64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مندرج در مجله، مؤید زمینه‌سازی و تمهیدات مناسب جهت سرکوب ایلات و عشایر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مطالب مجله روشنفکر، به هماهنگی و همدستی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روحانی‌نماها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مالکین،اشارة 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روشنفکر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هفده ساعت پس از حادثه قتل مهندس ملک‌عابدی من وارد شیراز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حالت هیجان‌زده و تب‌آلودی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صحبت از توطئه آدمکشان نقابدار و چگونگی دخالت مالکین در این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مربوط بجلسات مخفیانه و پی‌درپی مالکین و توطئه‌گران به این هیجان و اضطراب بیشتر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شایعات همه یکی بود و حکایت از آن داشت که قتل مهندس ملک‌عابدی سرآغاز یک سلسله آدمکشیها و ترورهائی است که بزودی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مسجد وکیل من از زبان مرد ریشوئی که برای چند تن از اطرافیانش حرف میزد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امروز آقا چند تا میهمان کله‌گنده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حرفها زدند و خیلی تصمیمات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 این تصمیمات همین یکی دو روز در می‌آید و شما خواهید دید که چه جوئی از خون راه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میهمانان به آقا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شده همه دارائیم را بدهم، میدهم اما یک مأمور اصلاحات ارضی را زنده نمیگذارم</w:t>
      </w:r>
      <w:r>
        <w:rPr>
          <w:rFonts w:eastAsia="IRNazanin" w:cs="IRNazanin"/>
          <w:color w:val="111111"/>
          <w:sz w:val="28"/>
          <w:szCs w:val="28"/>
          <w:rtl w:val="true"/>
          <w:lang w:bidi="fa-IR"/>
        </w:rPr>
        <w:t>!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در بخش دیگری از مجله، مطلبی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آدمها و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نویسنده یا نویسندگان آن، با تصریح و تعصب خاص، مالکان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روحانی‌نماها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عرضه هجمه و هتک قرار داده؛ و اتحاد آنان را ـ به زعم خویش ـ فاش و محکوم نموده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یک هفته است که مردم ما در مرگ مهندس عابدی عزادارند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بار نیست که عده‌ای از مالکین غاصب و مفتخور شمشیر بروی ملت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اینان از دیرباز بخون هزاران تن از مردم بی‌گناه آلوده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تن از دهقانان شرافتمند ما، در سیاهچالهای همین قبیل مالکین از درد و گرسنگی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تن از آنان،زیر شلاق مالکین با فجیع‌ترین شکنجه‌ها مرده‌اند و هزاران تن دیگر، سینة پردردشان آماج تیرهای خیانتگر نوکران خان مالک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کارنامة زندگی بسیاری از مالکین عمده، نسل بنسل با خون بی‌گناهان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قرنها مال و جان و ناموس پانزده میلیون ایرانی، دستخوش هوسها و اعمال شیطانی آنان بوده است و اکنون که پایه‌های حکومت کثیف‌شان میلرزد و </w:t>
      </w:r>
    </w:p>
    <w:p>
      <w:pPr>
        <w:pStyle w:val="BookText"/>
        <w:rPr/>
      </w:pPr>
      <w:r>
        <w:rPr>
          <w:rFonts w:ascii="IRNazanin" w:hAnsi="IRNazanin" w:eastAsia="IRNazanin"/>
          <w:color w:val="111111"/>
          <w:sz w:val="28"/>
          <w:sz w:val="28"/>
          <w:szCs w:val="28"/>
          <w:rtl w:val="true"/>
          <w:lang w:bidi="fa-IR"/>
        </w:rPr>
        <w:t>فرو میریزد، بهراس افتاده‌اند و سگهای هار خود را بار دیگر برخ ملت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عابدی را در تنگه‌ای کشتند که سابقاً کمینگاه کثیف‌ترین راهزنان و دزدان این خاک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جای این راهزنان بیرحم را چه کسانی گرفته‌اند؟ چند مالک عمده که کم و بیش، هر کدامشان سابقة جنایتی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توطئه که از چندی پیش در فارس تکوین شده بود، با نامه ناصر قشقائی که از ژنو فرستاده بود فاش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روشن‌بینان ایران، منتظر چنین حوادثی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ارضی، بفرمان روائی هزاران سالة مالکین عمده پایان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تصادفی نیست که یکباره همة عوامل ارتجاع بصدا درآمده‌اند و قداره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حیاتی همة اینان بخطر افتاده است</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پس از توضیحات مجله در خصوص مالکین، نویسنده به سراغ روحانیون رفته، می‌نویسد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چند ماه اخیر، در پشت پرده جریان داشت، از چشم مردم هوشیار ما پنهان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می‌دانستند که هدف اصلی اعلامیه‌های آشکار و مخفی گروهی از کودن‌ترین عوامل ارتجاع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این گروه در جهل آنانست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می‌کنند با تحریف اصول مذهبی که خود گناهی نابخشودنی است، میتوان چشم و گوش مردم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روزهای اخیر متأسفانه برخی از روحانی‌نماها نیز که معلوم نیست به چه دلیل خود را نمایندة همة جامعه شریف و مقدس روحانیت میدانند، دست در دست‌های خونین این عده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چه بود؟ تجربه‌های تلخ گذشته پاسخ این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اینان همیشه توطئه‌های عوامفریبانه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بعمد مردم را در جهل نگهداشته‌اند و هر بار که منافعشان اقتضاء میکند، از این جهل و نادانی استفاده‌های شیطانی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حادثة سقاخانه و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ماژور ایمیری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دستار معجزه بر سر کثیف‌ترین بندگان خدا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این بار گروه بیشماری از روحانیون واقعی چنانکه وظیفة مقدس آنها است، توطئه‌ها را نقش بر آب ساختند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به نظر می‌رسد، با انتشار و القای چنین مطالبی که تنها مالکان و روحانیون را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قلمداد می‌نماید؛ زمینه‌های ذهنی و عملی برخورد و سرکوب آنان و وابستگانشان آماده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همه بهانه‌های بی‌دلیل و غیرمستند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زیاد عمّال رژیم این را می‌دانستند که دست هیچ مالکی پشت پردة چنین قتلی نیست؛ و صرفاً برای سرکوب و منکوب نمودن ایلات و عشایر منطقه و روحانیت اصیل این گونه تبلیغات دروغین را پراکنده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آنان برای انحراف افکار عمومی و اعمال فشار جنون‌آسا بر عشایر منطقه، نامة ناصرخان قشقایی را که از ژنو برای روزنامه‌های رسمی ـ نظیر اطلاعات و کیهان ـ ارسال شده بود؛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بردار و درفش خویش علم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زمینه‌سازی دقیق سرکوب عشایر و ایلات منطقه، در همین مجله روشنفکر، تعبیه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منطقه‌ای که حادثه قتل مرحوم ملک‌عابدی در آنجا اتفاق افتاده یکی از نقاط حساس ایل‌نشین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محل دوازده عشیره زندگی می‌کنند که خطرناترین آنها طوایف سرخی، گله‌زن، نمدی، طیبی، دشتی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سرخی‌ها در راهزنی و آدمکشی نظیر و همتا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اعلیحضرت فقید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این طایفه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باباخان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بیابان زد و یاغی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پنجاه نفر تفنگچی مدت بیست سال توانست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باباخان در مدت چهل سال یاغیگری</w:t>
      </w:r>
      <w:r>
        <w:rPr>
          <w:rStyle w:val="FootnoteAnchor"/>
          <w:rtl w:val="true"/>
        </w:rPr>
        <w:footnoteReference w:id="653"/>
      </w:r>
      <w:r>
        <w:rPr>
          <w:rFonts w:ascii="IRNazanin" w:hAnsi="IRNazanin" w:eastAsia="IRNazanin"/>
          <w:color w:val="111111"/>
          <w:sz w:val="28"/>
          <w:sz w:val="28"/>
          <w:szCs w:val="28"/>
          <w:rtl w:val="true"/>
          <w:lang w:bidi="fa-IR"/>
        </w:rPr>
        <w:t>بیش از هفتصد آدم کشت زیرا که آدم‌کشی برای او از آب خوردن هم راحت‌تر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گله‌زنها و نمدی‌ها هم در تیراندازی مهارت زیادی دارند، اما در قساوت و بیرحمی هیچگاه به پای سرخی‌ها نمی‌رسند</w:t>
      </w:r>
      <w:r>
        <w:rPr>
          <w:rFonts w:eastAsia="IRNazanin" w:cs="IRNazanin"/>
          <w:color w:val="111111"/>
          <w:sz w:val="28"/>
          <w:szCs w:val="28"/>
          <w:rtl w:val="true"/>
          <w:lang w:bidi="fa-IR"/>
        </w:rPr>
        <w:t>.»</w:t>
      </w:r>
      <w:r>
        <w:rPr>
          <w:rStyle w:val="FootnoteAnchor"/>
          <w:rtl w:val="true"/>
        </w:rPr>
        <w:footnoteReference w:id="654"/>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تمهیدات، اعمال هرگونه تعدی، فشار و خشونت، جهت کشف کانون توطئه و شناسایی قاتلین ملک‌عابدی، مجاز شمرده می‌شد؛ و زمامداران حکومت،برای قلع و قمع مخالفان، به هر چیزی دست می‌یازیدند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هفتة اول واقعه دست کم سه سر مقالة خویش را به تبیین و تحلیل قتل ملک‌عابدی و سخنان محمدرضا‌شاه و ارسنجانی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سرمقاله‌های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خونبهای مهندس عابدی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ارضی در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واقعه و تبعات و پیامدهای آن پرداخته بود</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این گونه تبلیغات گسترده و مخرب، محدود به داخل کشور نبود؛ بلکه در روزنامه‌ها و مجلات بیگانه نیز انعکاس و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آن را منابع داخلی منعکس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با چاپ مطلبی 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چاپ استانبول ـ 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ارتجاع در مقابل اصلاحات بصورت قتل مهندس عابدی ظاهر شد</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نویسنده مقاله،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زشت و زیبا ندارد اما جنایتی که اخیراً در ایران رویداد زشت‌ترین و فجیع‌ترین جنایتی است که در تاریخ معاصر کمتر به نظایر آن بر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جنایت قتل یک فرد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قدمی است که ارتجاع در مقابل اصلاحات بزرگ ترقیخواهانه شاهنشاه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است</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روزنامه کیهان، به نقل از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در مطلبی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در برابر 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ملاکان فئودال گستاخانه رهبری نبردی را بر ضد هرگونه تحول و بخصوص بر ضد آمال و آرزوهای شخصی شاهنشاه در مورد اجرای برنامه‌های اصلاحات ارضی بدست گرفته‌اند</w:t>
      </w:r>
      <w:r>
        <w:rPr>
          <w:rFonts w:eastAsia="IRNazanin" w:cs="IRNazanin"/>
          <w:color w:val="111111"/>
          <w:sz w:val="28"/>
          <w:szCs w:val="28"/>
          <w:rtl w:val="true"/>
          <w:lang w:bidi="fa-IR"/>
        </w:rPr>
        <w:t>.»</w:t>
      </w:r>
      <w:r>
        <w:rPr>
          <w:rStyle w:val="FootnoteAnchor"/>
          <w:rtl w:val="true"/>
        </w:rPr>
        <w:footnoteReference w:id="65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روزنامه به نقل 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پاریس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حکومت ایران نباید بهیچ وجه و بهیچ عنوان در قبال جهالت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فئودال‌ها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کند</w:t>
      </w:r>
      <w:r>
        <w:rPr>
          <w:rFonts w:eastAsia="IRNazanin" w:cs="IRNazanin"/>
          <w:color w:val="111111"/>
          <w:sz w:val="28"/>
          <w:szCs w:val="28"/>
          <w:rtl w:val="true"/>
          <w:lang w:bidi="fa-IR"/>
        </w:rPr>
        <w:t>.»</w:t>
      </w:r>
      <w:r>
        <w:rPr>
          <w:rStyle w:val="FootnoteAnchor"/>
          <w:rtl w:val="true"/>
        </w:rPr>
        <w:footnoteReference w:id="659"/>
      </w:r>
      <w:bookmarkStart w:id="381" w:name="pg2334_12739"/>
    </w:p>
    <w:p>
      <w:pPr>
        <w:pStyle w:val="Heading3"/>
        <w:numPr>
          <w:ilvl w:val="2"/>
          <w:numId w:val="1"/>
        </w:numPr>
        <w:rPr/>
      </w:pPr>
      <w:bookmarkStart w:id="382" w:name="__RefHeading___Toc2479688_3804643083"/>
      <w:bookmarkStart w:id="383" w:name="_Toc143"/>
      <w:bookmarkEnd w:id="381"/>
      <w:bookmarkEnd w:id="382"/>
      <w:r>
        <w:rPr>
          <w:rtl w:val="true"/>
        </w:rPr>
        <w:t>ماجرای نامه ناصرخان قشقایی</w:t>
      </w:r>
      <w:r>
        <w:rPr>
          <w:rtl w:val="true"/>
        </w:rPr>
        <w:t>:</w:t>
      </w:r>
      <w:bookmarkEnd w:id="383"/>
    </w:p>
    <w:p>
      <w:pPr>
        <w:pStyle w:val="BookText"/>
        <w:rPr/>
      </w:pPr>
      <w:r>
        <w:rPr>
          <w:rFonts w:ascii="IRNazanin" w:hAnsi="IRNazanin" w:eastAsia="IRNazanin"/>
          <w:color w:val="111111"/>
          <w:sz w:val="28"/>
          <w:sz w:val="28"/>
          <w:szCs w:val="28"/>
          <w:rtl w:val="true"/>
          <w:lang w:bidi="fa-IR"/>
        </w:rPr>
        <w:t xml:space="preserve">ناصرخان قشقایی که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شاه کشور ایران را ترک و در آمریکا ساکن شده بود</w:t>
      </w:r>
      <w:r>
        <w:rPr>
          <w:rStyle w:val="FootnoteAnchor"/>
          <w:rtl w:val="true"/>
        </w:rPr>
        <w:footnoteReference w:id="660"/>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بدین مضمون به روزنامه‌های اطلاعات و کیهان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مقرر فرمایند شرح زیر را برای روشن شدن اذهان عمومی در آن جریده درج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کمال تشکر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هر کس مسئول مستقیم اعمال و افعال و اقوال خویش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بدین وسیله به اطلاع عموم برسانم که این جانب هیچ‌گونه مسئولیتی دربارة افعال و اعمال و اقوال کسان و خویشان و ایل و قبیله خود اعم از برادر و فرزند و دیگر بستگانم ندارم و در قبال ملت ایران و کشور عزیزم، بشخصه مسئول اعمال خود خواهم بود</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این نامه موجبی شد تا برخی مجلات و روزنامه‌ها و نیز حسن ارسنجانی واقعة قتل ملک‌عابدی را به تحریکات وی منسوب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کشاورزی ـ حسن ارسنجانی ـ عنوان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ناصر قشقائی دلیل توطئه قبلی است</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ارسنجانی البته برخلاف تحلیل خود از نامة ناصر قشقائی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پیش خسرو قشقائی نماینده خود و خواهرش را نزد من فرستاده بود که ظاهراً اقدام به تهیه اظهارنامه اصلاحات ارضی کند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به احتمال زیاد در نتیجة گفتة ارسنجانی بود که در مجلة روشنفکر راجع به قتل ملک‌عابدی نوشته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توطئه که از چندی پیش در فارس تکوین شده بود، با نامه ناصر قشقائی که از ژنو فرستاده بود فاش گردید</w:t>
      </w:r>
      <w:r>
        <w:rPr>
          <w:rFonts w:eastAsia="IRNazanin" w:cs="IRNazanin"/>
          <w:color w:val="111111"/>
          <w:sz w:val="28"/>
          <w:szCs w:val="28"/>
          <w:rtl w:val="true"/>
          <w:lang w:bidi="fa-IR"/>
        </w:rPr>
        <w:t>.»</w:t>
      </w:r>
      <w:r>
        <w:rPr>
          <w:rStyle w:val="FootnoteAnchor"/>
          <w:rtl w:val="true"/>
        </w:rPr>
        <w:footnoteReference w:id="66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روزنامه اطلاعات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قشقائی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خسرو قشقایی محرک و بدخواه اصلی است و دیگر برادران ناصر قشقائی و خود وی از این گونه اعمال خلاف‌کارانه مبرا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اشاره‌ای که آقای محمدناصر قشقائی به برادر خود نموده مسلماً نظر او متوجه اعمال و رفتار خسرو قشقائی است که اکنون در آلمان بسر میبرد و از هرگونه تحریک و اعمال خلاف مصلحت ملک و ملت فروگذار نمی‌کند و آنچه دیگر برادران میکشند از رویة نامطلوب و کارهای زشت و تحریکات ناجوانمردانه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گرامی استحضار دارند که در حال حاضر که یکی از برادران قشقائی آقای محمدحسین قشقائی در تهران اقامت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وارد معرکه و ماجراهائی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در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همدستی حسینقلی‌خان رستم و خسروخان قشقایی اشاره شده که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اجرای اصلاحات ارضی در فیروزآباد و ممسنی و قشقائی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خسروخان حواله کرده است که در حدود سیصد هزار تومان از عواید او را حسینقلی‌خان رستم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نماید</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اما، در واقع تمام این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ژورنالیستی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گفتة ارسنجانی وزیر کشاورزی نادرست و بدون سند و مدرک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بعدها نیز به رغم تمام تحقیقات انجام گرفته از جانب دستگاههای مختلف رژیم ـ ساواک، ارتش، ژاندارمری، استانداری، شهربانی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هیچ سند و مدرکی دراین باب ارایه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خصوص ماجرای نامه ناصرخان قشقائی، جز چند مطلب ژورنالیستی فوق و سخن ارسنجانی؛ هیچ کدام از منابع رسمی و غیررسمی رژیم مطلبی ارایه و اظهار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تنها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محمدحسین‌خان قشقایی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ناصرخان، که در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عشایر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حبس تأدیبی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گردید، این بود که در 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فتح‌الله‌خان حیات‌داودی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امیربهمن صمصام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برای عزیمت عبدالله‌خان ضرغامپور و ناصرخان طاهری به بویراحمد، تقاضای خودرو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پیشتر آمد، خود وی نیز در خاطراتش به همین موضوع اشارت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در خیابان اسلامبول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کافه نادری می‌رفتم که به فتح‌الله‌خان </w:t>
      </w:r>
    </w:p>
    <w:p>
      <w:pPr>
        <w:pStyle w:val="BookText"/>
        <w:rPr/>
      </w:pPr>
      <w:r>
        <w:rPr>
          <w:rFonts w:ascii="IRNazanin" w:hAnsi="IRNazanin" w:eastAsia="IRNazanin"/>
          <w:color w:val="111111"/>
          <w:sz w:val="28"/>
          <w:sz w:val="28"/>
          <w:szCs w:val="28"/>
          <w:rtl w:val="true"/>
          <w:lang w:bidi="fa-IR"/>
        </w:rPr>
        <w:t>حیات داوودی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گفت که من به کافه نادری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کافه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در خیابان اسلامبول که از جلو خانه مرتضی‌قلی‌خان بختیاری می‌گذشتیم، فتح‌الله‌خان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آقایان چه خبر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پسرانش به اینجا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دربان خانه پرسیدم که کدام یک از خوانین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بهمن‌خان پسر مرتضی‌قلی‌خان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حیات‌داوودی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بهمن‌خان اینجا هستند، بد نیست بالا برویم و در همین جا چای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پیش بهمن‌خان و در ضمن صحبتهایمان موضوع آمدن بویراحمدی‌ها را به تهران برای او تعریف کردیم و گفتیم که حالا زمستان شده و برف آمده و وضع مالی آنها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اصفهان بروند، چون اتوبوس به منطقه آنها نمی‌رود، آنها پولی ندارند که بتوانند یک ماشین کرایه کنند و به فلارد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بهمن‌خان گفت که من در اصفهان یک اتومبیل دارم و پیشکارم هم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کارتی به شما می‌دهم که به آنها بدهید که آنها را در اصفهان به پیشکارم بدهند تا راننده‌ام آنها را ببرد و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همین ترتیب عمل کردیم و رؤسای بویراحمد توانستند در زمستان خودشان را به خانواده‌هایشان برسانند و به زندگیشان برسند</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وی اضافه می‌نماید، که پس از دستگیری و بازداشت در زندان قزل‌قلعه؛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بازجویی از من فقط دربارة بویراحمدی‌ها سؤال می‌کردند و موضوع دیگری را مطرح نمی‌کردند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اندکی بعد، وی را آزاد می‌نمایند و او هم بدون مانع به خارج از کشور عزیمت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ایران، مجدداً دستگیر می‌گردد و مورد بازجویی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گفتة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بازجوییها دربارة بویراحمدیها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دیگری در 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هیچ‌گونه سؤال و حساسیتی بر سر قتل ملک‌عابدی و نامه ناصرخان قشقایی نشان داده نشده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به نظر نمی‌رسد برادران قشقایی ـ ناصر، خسرو، محمدحسین و ملک </w:t>
      </w:r>
    </w:p>
    <w:p>
      <w:pPr>
        <w:pStyle w:val="BookText"/>
        <w:rPr/>
      </w:pPr>
      <w:r>
        <w:rPr>
          <w:rFonts w:ascii="IRNazanin" w:hAnsi="IRNazanin" w:eastAsia="IRNazanin"/>
          <w:color w:val="111111"/>
          <w:sz w:val="28"/>
          <w:sz w:val="28"/>
          <w:szCs w:val="28"/>
          <w:rtl w:val="true"/>
          <w:lang w:bidi="fa-IR"/>
        </w:rPr>
        <w:t>منصور ـ پس از سقوط دولت دکتر مصدق و قدرت‌یابی مطلق شاه، اقدامات حادی علیه رژیم پهلوی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و اسناد موجود نیز مؤید این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ارتشبد فردوست، به صراحت بیان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محمدرضا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تحریکات برادران قشقائی راحت بود و تا انقلاب مزاحمتی از ناحیه آنها دیده نشد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وی نیز از کمک‌های مالی محمدرضاشاه به خسروخان قشقایی و برادرش محمدحسین صولت قشقائی، اشارات صریح دارد</w:t>
      </w:r>
      <w:r>
        <w:rPr>
          <w:rStyle w:val="FootnoteAnchor"/>
          <w:rtl w:val="true"/>
        </w:rPr>
        <w:footnoteReference w:id="670"/>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خسرو قشقائی در آلمان غربی زندگی می‌کرد و چون تحریکاتی علیه محمدرضا می‌نمود، دستور داد که ساواک ماهیانه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برای او حواله کند تا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می‌کنم این مبلغ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در ماه نیز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او در ایران بود و اکثراً وی را در منزل جم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وضع مالی خود شکوه می‌کرد و می‌گفت که زندگی معمولی خود را نیز نمی‌تواند اداره کند، لذا از محمدرضا کراراً برای او کمک مالی گرفتم و از من سپاسگزار بود</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ایرج کشکولی، موضوع مقرری خسروخان قشقایی را این‌گونه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املاک خسروخان را رژیم شاه مصادره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زمین‌های خدیجه بی‌بی، مادر خسروخان اصلاً مشمول اصلاحات ارضی نشد و همه را مصادره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ارم شیراز را نیز ضبط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خسروخان سروصدا کرد که شکایت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رژیم برای مادر خسروخان یک مقرری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ماهانه مبلغی برای مادر خسروخان در نظر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بعدها باعث رواج این شایعه شد که خسروخان از 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می‌گرفته است</w:t>
      </w:r>
      <w:r>
        <w:rPr>
          <w:rStyle w:val="FootnoteAnchor"/>
          <w:rtl w:val="true"/>
        </w:rPr>
        <w:footnoteReference w:id="67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قطع یقین نامة ناصرخان قشقایی ـ که دستمایه تبلیغات منفی رسانه‌های رسمی و کسانی چون حسن ارسنجانی شده بود ـ دلیلی بر توطئه قبلی مالکان فارس و </w:t>
      </w:r>
      <w:bookmarkStart w:id="384" w:name="pg2334_12743"/>
    </w:p>
    <w:p>
      <w:pPr>
        <w:pStyle w:val="BookText"/>
        <w:rPr/>
      </w:pPr>
      <w:bookmarkEnd w:id="384"/>
      <w:r>
        <w:rPr>
          <w:rFonts w:ascii="IRNazanin" w:hAnsi="IRNazanin" w:eastAsia="IRNazanin"/>
          <w:color w:val="111111"/>
          <w:sz w:val="28"/>
          <w:sz w:val="28"/>
          <w:szCs w:val="28"/>
          <w:rtl w:val="true"/>
          <w:lang w:bidi="fa-IR"/>
        </w:rPr>
        <w:t>تصمیم قتل ملک‌عابدی نبود</w:t>
      </w:r>
      <w:r>
        <w:rPr>
          <w:rFonts w:eastAsia="IRNazanin" w:cs="IRNazanin"/>
          <w:color w:val="111111"/>
          <w:sz w:val="28"/>
          <w:szCs w:val="28"/>
          <w:rtl w:val="true"/>
          <w:lang w:bidi="fa-IR"/>
        </w:rPr>
        <w:t>.</w:t>
      </w:r>
    </w:p>
    <w:p>
      <w:pPr>
        <w:pStyle w:val="Heading3"/>
        <w:numPr>
          <w:ilvl w:val="2"/>
          <w:numId w:val="1"/>
        </w:numPr>
        <w:rPr/>
      </w:pPr>
      <w:bookmarkStart w:id="385" w:name="__RefHeading___Toc2479690_3804643083"/>
      <w:bookmarkStart w:id="386" w:name="_Toc144"/>
      <w:bookmarkEnd w:id="385"/>
      <w:r>
        <w:rPr>
          <w:rtl w:val="true"/>
        </w:rPr>
        <w:t>اتحادیه فلاحتی فارس</w:t>
      </w:r>
      <w:bookmarkEnd w:id="386"/>
    </w:p>
    <w:p>
      <w:pPr>
        <w:pStyle w:val="BookText"/>
        <w:rPr/>
      </w:pPr>
      <w:r>
        <w:rPr>
          <w:rFonts w:ascii="IRNazanin" w:hAnsi="IRNazanin" w:eastAsia="IRNazanin"/>
          <w:color w:val="111111"/>
          <w:sz w:val="28"/>
          <w:sz w:val="28"/>
          <w:szCs w:val="28"/>
          <w:rtl w:val="true"/>
          <w:lang w:bidi="fa-IR"/>
        </w:rPr>
        <w:t>یکی از مهمترین مراکزی که تاقبل از جریان قتل ملک‌عابدی، در مخالفت با اصلاحات ارضی، ظاهراً جنب و جوش زیادی داشت، اتحادیه فلاحتی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اتحادیه، مرکب از زمین‌داران بزرگ فارس بود که بیشتر شهرنشین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اساسی آنان احتمالاً رتق و فتق امور کشاورزی، تولیدات بیشتر، ایجاد بازار مصرف و مکانیزه کردن امور کشاورزی خویش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موجود نشان می‌دهد اعضای این اتحادیه در نیمة دوم آبان‌ماه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با استفاده از مخالفت روحانیون نسبت به لایحة انجمن‌های ایالتی و ولایتی، به جنب و جوش و تشکیل جلسه پرداخته؛ و با حضور در منازل روحانیون مشهور فارس، نارضایتی خود را نسبت به تقسیم اراضی اعلام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براساس همین اسناد محرمانه، تمام تحرکات و اقدامات اعضای اتحادیه، تحت‌نظر و مراقبت ساواک فارس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دقیق و جزئی ساواک فارس، نیز حاکی از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18/8/1341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فارس به استاندار اعلام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چند روزه جنب و جوش بیسابقه‌ای از طرف طبقه مالک در زمینه مخالفت با اصلاحات ارضی مشاهده گردیده که کانون این فعالیتها انجمن اتحادیه فلاحتی فارس است</w:t>
      </w:r>
      <w:r>
        <w:rPr>
          <w:rFonts w:eastAsia="IRNazanin" w:cs="IRNazanin"/>
          <w:color w:val="111111"/>
          <w:sz w:val="28"/>
          <w:szCs w:val="28"/>
          <w:rtl w:val="true"/>
          <w:lang w:bidi="fa-IR"/>
        </w:rPr>
        <w:t>...</w:t>
      </w:r>
      <w:r>
        <w:rPr>
          <w:rStyle w:val="FootnoteAnchor"/>
          <w:rtl w:val="true"/>
        </w:rPr>
        <w:footnoteReference w:id="67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این اتحادیه، با حضور دسته‌جمعی نزد روحانیون فارس، نظرات خویش را اعلام و از روحانیون تقاضای همکاری و کمک می‌نموده‌اند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بعدازظهر روز </w:t>
      </w:r>
      <w:r>
        <w:rPr>
          <w:rFonts w:eastAsia="IRNazanin" w:cs="IRNazanin"/>
          <w:color w:val="111111"/>
          <w:sz w:val="28"/>
          <w:szCs w:val="28"/>
          <w:lang w:bidi="fa-IR"/>
        </w:rPr>
        <w:t>17/8/41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آقای انوار داماد آقای شیخ بهاءالدین محلاتی در قصرالدشت جمع شده باز مطالبی در مخالفت با لایحه اصلاحات ارضی، شرکت بانوان در انتخابات و از دست رفتن دین و مذهب و قانون اساسی ایراد، و سپس یک عده بیست نفری که از طرف اتحادیه به منظور اجرای تصمیمات اتحادیه انتخاب شده‌اند به منزل آقای پرهام رفته و مشغول آماد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تلگرافات به تهران و مراجع تقلید بوده و تصمیم گرفته‌اند نشریه‌هایی </w:t>
      </w:r>
    </w:p>
    <w:p>
      <w:pPr>
        <w:pStyle w:val="BookText"/>
        <w:rPr/>
      </w:pPr>
      <w:r>
        <w:rPr>
          <w:rFonts w:ascii="IRNazanin" w:hAnsi="IRNazanin" w:eastAsia="IRNazanin"/>
          <w:color w:val="111111"/>
          <w:sz w:val="28"/>
          <w:sz w:val="28"/>
          <w:szCs w:val="28"/>
          <w:rtl w:val="true"/>
          <w:lang w:bidi="fa-IR"/>
        </w:rPr>
        <w:t xml:space="preserve">هم چاپ و در شهرها و قصبات منتشر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فولادوند، استاندار فارس نیز در گزارش مورخ </w:t>
      </w:r>
      <w:r>
        <w:rPr>
          <w:rFonts w:eastAsia="IRNazanin" w:cs="IRNazanin"/>
          <w:color w:val="111111"/>
          <w:sz w:val="28"/>
          <w:szCs w:val="28"/>
          <w:lang w:bidi="fa-IR"/>
        </w:rPr>
        <w:t>19/8/41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اسدالله علم نخست‌وزیر اعلام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جنب و جوشی بین مالکین و روحانیون شیراز پیدا شده و جلساتی در زمینه قانون اصلاحات ارضی و شرکت زنان در انتخابات ترتیب می‌دهند که البته ساواک مرتباً مراتب را به مرکز منعکس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متمنی است دستور فرمایید از هرگونه اطلاعاتی که در این‌باره حاصل می‌فرمایند این استانداری را هم در جریان بگذارند</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ظاهراً نخست‌وزیر هیچ پاسخی به استاندار فارس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اتحادیه در تاریخ </w:t>
      </w:r>
      <w:r>
        <w:rPr>
          <w:rFonts w:eastAsia="IRNazanin" w:cs="IRNazanin"/>
          <w:color w:val="111111"/>
          <w:sz w:val="28"/>
          <w:szCs w:val="28"/>
          <w:lang w:bidi="fa-IR"/>
        </w:rPr>
        <w:t>19/8/41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آیت‌الله رضوی عزیمت نموده و مراتب اعتراض و نارضایتی خویش را اعلان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مأمورین ساواک، افرادی از جانب استانداری در جلسة مذکور، حضور یافته و گزارش مفصلی از آن ارایه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گزارش این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جاری </w:t>
      </w:r>
      <w:r>
        <w:rPr>
          <w:rFonts w:eastAsia="IRNazanin" w:cs="IRNazanin"/>
          <w:color w:val="111111"/>
          <w:sz w:val="28"/>
          <w:szCs w:val="28"/>
          <w:rtl w:val="true"/>
          <w:lang w:bidi="fa-IR"/>
        </w:rPr>
        <w:t>[</w:t>
      </w:r>
      <w:r>
        <w:rPr>
          <w:rFonts w:eastAsia="IRNazanin" w:cs="IRNazanin"/>
          <w:color w:val="111111"/>
          <w:sz w:val="28"/>
          <w:szCs w:val="28"/>
          <w:lang w:bidi="fa-IR"/>
        </w:rPr>
        <w:t>19/8/1341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منزل آقای سیدمحمد رضوی مراقبتهای لازم به عمل آمد و از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عده‌ای از مالکین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حومه، از جمله آقایان شیخ مصلح‌الدین امامی، ابراهیم شهیم، حاج عبدالمحمد بهبهانی، پیمان جهرمی، محمد ضرغامی و حسنعلی ضرغامی، عبداللهی جوکار و برادران، آقای علی شهیم، محمدعلی‌خان بهبهانی، نصر، سیدابراهیم دستغیب، کربلائی محمد ده‌بزرگی، سرفراز دارابی، شهاب‌اعظم، فتاح پرهام، مهندس ایزدی، رضوی‌زاده، دره‌شولی، قاسم قهرمانی، لشکری، اعتمادالسلطنه مدرسی، مصطفی عبداللهی، نمایندگان برادران قشقایی، هوشنگ قشقایی فرزند سهراب قشقایی و چند نفر از کرد شولی‌ها و عده‌ای دیگر در منزل آقای رضوی حضور به هم رسانیده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آقای رضوی وارد اطاق اجتماع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بدواً آقای فتاح پرهام چنین اظهار داشت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همگی به حضور شما که شرفیاب شده به واسطه این است که قبلاً لایحه‌ای به نام اصلاحات ارضی از مجلس گذشت و به واسطة اینکه برخلاف قانون اسلام بود از طرف مرحوم بروجردی متوقف گردید تا اینکه دولت آقای امینی آمد برخلاف قانون اساسی تبصره‌ای به آن اضافه نمود به وسیله دکتر ارسنجانی در چند شهر اجرا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به پادشاه خود علاقه‌مند هستیم ولی نبایستی اموال و ثروت ما را غصب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به اجرای این قانون راضی نمی‌باشد؛ زیرا اصولاً برخلاف قانون اسلام و اساس مملکت می‌باشد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آقای شیخ مصلح‌الدین امامی اظهارات آقای پرهام را تأیید نموده و چنین به آقای رضوی فهماندند که تمام علمای اعلام نسبت به اجرای این قانون اعتراض نموده و فتوای خود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نوشته چاپی که در جیب مهندس ایزدی بود گرفته به آقای رضوی نشان دادند؛ که فتوای اکثر علما در این مورد به چاپ رسیده بود و همچنین مفاد لایحه اصلاحات ارضی را در اختیار آقای رضوی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آقای سیدابراهیم دستغیب مفاد فتوای مرحوم بروجردی و سایر علما و شرحی که به آقای موسوی بهبهانی که نوشته شده ایشان به آقای سردار فاخر نوشته‌اند جهت آقای رضوی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محمد ده‌بزرگی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رضوی، کارد به استخوان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قبل که این آقایان از طرف کلیه نقاط فارس آمده و در حضور شما هستند قسم یاد کرده و همگی امضا نموده‌ایم که زیر بار اجرای این قانون نرویم و نخواهیم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اگر راست می‌گوید تمام املاک ما را به قیمت عادلانه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معلوم است با زور و سرنیزه روبه‌رو هستم و به هیچ‌وجه زیر بار نخواهیم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شما مگر همگی قسم نخورده‌اید به قرآن و ناموس؟ سپس وسیله شیخ مصلح‌الدین امامی شرحی که از طرف اتحادیه فلاحتی شیراز به آقای شیخ بهاءالدین نوشته شده و نظر ایشان را در این مورد خواسته و جوابی که داده‌اند به نظر آقای رضوی رسید و آقای دستغیب در حضور همگی قرائت نموده و چنین وانمود کرد که آقای شیخ بهاءالدین فتوا داده این قانون برخلاف اسلام و مملکت می‌باشد و شما هم نظر خود را اعلام دارید؛ زیرا ما تمام این فتواها را گراور می‌کنیم و به نظر مردم می‌رسانیم؛ و از طرفی، تلگرافی هم به اعلیحضرت همایونی مخابره می‌کنیم، به نخست‌وزیر هم تلگراف </w:t>
      </w:r>
    </w:p>
    <w:p>
      <w:pPr>
        <w:pStyle w:val="BookText"/>
        <w:rPr/>
      </w:pPr>
      <w:r>
        <w:rPr>
          <w:rFonts w:ascii="IRNazanin" w:hAnsi="IRNazanin" w:eastAsia="IRNazanin"/>
          <w:color w:val="111111"/>
          <w:sz w:val="28"/>
          <w:sz w:val="28"/>
          <w:szCs w:val="28"/>
          <w:rtl w:val="true"/>
          <w:lang w:bidi="fa-IR"/>
        </w:rPr>
        <w:t>می‌زنیم و چون شما پیشوای مردم فارس هستید بایستی به جلو بیفتید؛ ما همگی تابعیت می‌کنیم</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اسناد موجود نشان می‌دهد، تمام تحرکات و اقدامات اعضای اتحادیه فلاحتی فارس، در محدودة روزهای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677"/>
      </w:r>
      <w:r>
        <w:rPr>
          <w:rFonts w:ascii="IRNazanin" w:hAnsi="IRNazanin" w:eastAsia="IRNazanin"/>
          <w:color w:val="111111"/>
          <w:sz w:val="28"/>
          <w:sz w:val="28"/>
          <w:szCs w:val="28"/>
          <w:rtl w:val="true"/>
          <w:lang w:bidi="fa-IR"/>
        </w:rPr>
        <w:t xml:space="preserve">زیرا به دنبال قتل ملک‌عابدی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ظاهراً تمام اعضای اتحادیه، از ترس در خانه‌ها خزیده و در لاک خود فرو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ساواک فارس درگزارش اقدامات مهم خویش به مرکز ـ در خصوص قیام عشایر ـ بیان می‌کند که پس از قتل ملک‌عابدی،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اشارة ساواک فارس اتحادیه فلاحتی منحل و اعضا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سایر مخالفین دولت کاملاً مرعوب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بنابراین به دستور ساواک و استاندار فارس ـ سپهبد ورهرام ـ اتحادیه فلاحتی فارس نیز منحل گردید، از آن پس هیچ اقدامی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اسامی اعضای اتحادیه و همکاران و دوستان غیر عضو آن؛ بیانگر آن است که هیچ کدام از خوانین، سران و زمین‌داران ایلات و عشایر کهگیلویه و بویراحمد، ممسنی، سرخی، حیات‌داودی و قشقایی ـ جز هوشنگ قشقایی ـ در اتحادیه حضور و مشارکت نداشته؛ و پیوند و ارتباطی میان آنها موجود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تیمسار کریم ورهرام، در گزارش محرمانة مورخ </w:t>
      </w:r>
      <w:r>
        <w:rPr>
          <w:rFonts w:eastAsia="IRNazanin" w:cs="IRNazanin"/>
          <w:color w:val="111111"/>
          <w:sz w:val="28"/>
          <w:szCs w:val="28"/>
          <w:lang w:bidi="fa-IR"/>
        </w:rPr>
        <w:t>28/8/41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کشور،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دادم اتحادیه فلاحتی فارس،که مرکز تجمع مالکین بوده، برچیده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اعضای آن اتحادیه تذکرات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منطقه و مخصوصاً شهر شیراز در نهایت آرامش بوده و نگرانی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کامل می‌شود و تصور نمی‌رود هیچ ناراحتی پیشامد نماید</w:t>
      </w:r>
      <w:r>
        <w:rPr>
          <w:rFonts w:eastAsia="IRNazanin" w:cs="IRNazanin"/>
          <w:color w:val="111111"/>
          <w:sz w:val="28"/>
          <w:szCs w:val="28"/>
          <w:rtl w:val="true"/>
          <w:lang w:bidi="fa-IR"/>
        </w:rPr>
        <w:t>...»</w:t>
      </w:r>
      <w:r>
        <w:rPr>
          <w:rStyle w:val="FootnoteAnchor"/>
          <w:rtl w:val="true"/>
        </w:rPr>
        <w:footnoteReference w:id="67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بعد، رئیس اتحادیه فلاحتی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مصلح‌الدین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اعلامیه‌ای که روزنامه اطلاعات به چاپ رساند؛ انحلال اتحادیه را اعلان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اعلامیه این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با انجام قانون اصلاحات ارضی که به پیروی از منویات ذات مبارک </w:t>
      </w:r>
      <w:bookmarkStart w:id="387" w:name="pg2334_12747"/>
    </w:p>
    <w:p>
      <w:pPr>
        <w:pStyle w:val="BookText"/>
        <w:rPr/>
      </w:pPr>
      <w:bookmarkEnd w:id="387"/>
      <w:r>
        <w:rPr>
          <w:rFonts w:ascii="IRNazanin" w:hAnsi="IRNazanin" w:eastAsia="IRNazanin"/>
          <w:color w:val="111111"/>
          <w:sz w:val="28"/>
          <w:sz w:val="28"/>
          <w:szCs w:val="28"/>
          <w:rtl w:val="true"/>
          <w:lang w:bidi="fa-IR"/>
        </w:rPr>
        <w:t xml:space="preserve">اعلیحضرت همایون شاهنشاهی برای اعتلای میهن عزیز و رفاه طبقه کشاورز و زارع و خرده‌مالک اجرا می‌گردد و همواره مورد تأیید اعضای اتحادیه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ادامه فعالیت اتحادیه فلاحتی فارس دیگر ضروری به نظر نرسیده و جلسات خود را تشکیل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انحلال آن را اعلام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اولیای امور دولت شاهنشاهی ایران همه‌گونه بذل توجه و مجاهدت برای بهبود رفاه حال عامه به خصوص طبقه کشاورز مبذول می‌فرمایند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اندکی بعد، تمام مالکین شیراز با حضور در ادارة اصلاحات ارضی،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مربوط به املاک خویش را تکمیل و ارایه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نوشته روزنامة پارس ـ و به نقل از اطلاعات واصله از اداره کل کشاورزی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مالکان شیراز که املاکشان مشمول قانون اصلاحات ارضی است اظهارنامه‌های مربوطه را تکمیل و بادارة اصلاحات ارضی تحویل داده‌اند</w:t>
      </w:r>
      <w:r>
        <w:rPr>
          <w:rFonts w:eastAsia="IRNazanin" w:cs="IRNazanin"/>
          <w:color w:val="111111"/>
          <w:sz w:val="28"/>
          <w:szCs w:val="28"/>
          <w:rtl w:val="true"/>
          <w:lang w:bidi="fa-IR"/>
        </w:rPr>
        <w:t>.»</w:t>
      </w:r>
      <w:r>
        <w:rPr>
          <w:rStyle w:val="FootnoteAnchor"/>
          <w:rtl w:val="true"/>
        </w:rPr>
        <w:footnoteReference w:id="681"/>
      </w:r>
    </w:p>
    <w:p>
      <w:pPr>
        <w:pStyle w:val="Heading3"/>
        <w:numPr>
          <w:ilvl w:val="2"/>
          <w:numId w:val="1"/>
        </w:numPr>
        <w:rPr/>
      </w:pPr>
      <w:bookmarkStart w:id="388" w:name="__RefHeading___Toc2479692_3804643083"/>
      <w:bookmarkStart w:id="389" w:name="_Toc145"/>
      <w:bookmarkEnd w:id="388"/>
      <w:r>
        <w:rPr>
          <w:rtl w:val="true"/>
        </w:rPr>
        <w:t>چگونگی قتل ملک‌عابدی</w:t>
      </w:r>
      <w:r>
        <w:rPr>
          <w:rtl w:val="true"/>
        </w:rPr>
        <w:t>:</w:t>
      </w:r>
      <w:bookmarkEnd w:id="389"/>
    </w:p>
    <w:p>
      <w:pPr>
        <w:pStyle w:val="BookText"/>
        <w:rPr/>
      </w:pPr>
      <w:r>
        <w:rPr>
          <w:rFonts w:ascii="IRNazanin" w:hAnsi="IRNazanin" w:eastAsia="IRNazanin"/>
          <w:color w:val="111111"/>
          <w:sz w:val="28"/>
          <w:sz w:val="28"/>
          <w:szCs w:val="28"/>
          <w:rtl w:val="true"/>
          <w:lang w:bidi="fa-IR"/>
        </w:rPr>
        <w:t xml:space="preserve">عصر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ظاهراً چند نفر سارق مسلح، جادة فیروزآباد ـ شیراز را در تنگاب بسته و از خودروها و سرنشینان آن سرقت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چهار پنج خودرو را متوقف کرده بودند که اتومبیل جیپ حامل ملک‌عابدی و چهار سرنشین دیگر وارد جایگاه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سارقین مسلح برای اینکه از همان آغاز، سرنشینان خودرو را بترسانند، چند تیر فشنگ در نزدیکی‌های اتومبیل شلیک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پنج سرنشین خودروی جیپ، ملک‌عابدی دست به اسلحه می‌برد و از اتومبیل پیاده می‌شود و ظاهراً چند تیر شلیک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سارقین چند تیر پیاپی ـ از تفنگ پنج تیر پران ـ به طرف او شلیک می‌نمایند؛ که منجر به زخمی شدن ملک‌عابدی و سرانجام مرگ او می‌گردد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شفاهیِ برخی قشقایی‌ها این است که در نتیجة شلیک ملک‌عابدی، یکی از راهزنان زخمی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برادر وی ملک‌عابدی را هدف قرار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اخیر محلی ـ قشقایی ـ این گونه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عابدی همراه مهندس همت و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می‌کنند جاده بسته شده و در حدود ده دوازده اتوموبیل متوقف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عابدی از جیپ پیاده می‌شود تا به بیند علت توقف اتوموبیلها چیست و متوجه می‌شود دو سه نفر راهزن جاده را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عابدی تفنگی با خود در اتوموبیل داشت و وقتی وضع را چنین می‌بیند تفنگ را برداشته به سوی راهزنها شلیک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را زخمی می‌کند ولی تیرها کاری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راهزنها وقتی وضع را چنین می‌بیند تفنگ را به سوی مهندس عابدی نشانه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یک گلوله مهندس عابدی را به قتل می‌رساند</w:t>
      </w:r>
      <w:r>
        <w:rPr>
          <w:rStyle w:val="FootnoteAnchor"/>
          <w:rtl w:val="true"/>
        </w:rPr>
        <w:footnoteReference w:id="6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عوض‌اله صفری کشکولی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تولدی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مهندس عابدی به خیال اینکه سارقین مسلح در راهش کمین کرده‌اند، دست به ماشه شد و چند تیر بی‌هدف شلیک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فریادی از بادام‌زارها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بهادر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قره‌یارلو هم که در ارتفاع مشرف بر جاده در انتظار همراهانش نشسته بود، این جمله را شنید و باور کرد که برادرش بهادر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ماشین را به گلوله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از جاده منحرف شد و در چاله‌های کنار جاده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قره‌یارلو و همراهانش بی‌آنکه بدانند چه دسته گلی به آب داده‌اند، شب هنگام به بلندای کوه میمند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سرنیزه ـ قمقمه آب ـ رادیو ـ قطار فشنگ و تفنگ پنچ تیر پران مهندس عابدی را هم با خود آورده بودند</w:t>
      </w:r>
      <w:r>
        <w:rPr>
          <w:rFonts w:eastAsia="IRNazanin" w:cs="IRNazanin"/>
          <w:color w:val="111111"/>
          <w:sz w:val="28"/>
          <w:szCs w:val="28"/>
          <w:rtl w:val="true"/>
          <w:lang w:bidi="fa-IR"/>
        </w:rPr>
        <w:t>...»</w:t>
      </w:r>
      <w:r>
        <w:rPr>
          <w:rStyle w:val="FootnoteAnchor"/>
          <w:rtl w:val="true"/>
        </w:rPr>
        <w:footnoteReference w:id="68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راهزنان مسلح تنگاب،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اسلحه ملک‌عابدی را به دست آورده و به شخصی در ده بیضا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اسلحه، ضمن خلع‌سلاح به دست نظامیان افتاده و آنها هم محمد نوروز را دستگیر و به اعتراف واداشته‌اند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گرسنه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را بستیم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اتوموبیل را متوقف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عابدی در اتوموبیل آخری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 و به ما تیراندازی کرد که رفقای ما زخمی شدند و ما هم او را کشتیم</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اما روایتی که منابع رسمی وقت ـ نظیر مجله روشنفکر ـ به نقل از رانندة جیپ، سیداحمد اصنافی منتشر نمودند، این‌گونه 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ظهر روز دوشنبه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عابدی تصمیم گرفت که برای تهیه آمار از دهقانان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اظهار علاقه رئیس دارائی فیروزآباد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رضائیان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میخواست همراه ما بیاید مهندس را وادار ساخت تا ساعت حرکت را بتأخیر انداخته و به بعدازظهر موکول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 و ربع بود که رئیس دارائی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مهندس عابدی و رئیس دارائی دو تن مأمورین اصلاحات ارضی یعنی آقایان مهندس سیاوش همت و عباس حیدری مروج کشاورزی فیروزآباد نیز همراه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مهندس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طول نکشید و ساعت چهار و نیم ما مجدداً بطرف فیروزآباد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همت و حیدری عقب ماشین و مهندس عابدی و رئیس دارایی جلو و بغل دست من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خم گردنه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گذشتم، ناگهان پنج شش اتومبیل باری وانت و جیپ توجهم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تا چشمش باتومبیلها افتاد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مثل اینکه کارت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تا ماشین پنجر کرده‌اند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هنوز یکدقیقه از این گفتگو نگذشته بود که ناگهان صدای شلیک یک گلوله بلند شد و متعاقب آن گلوله دوم و سوم صفیرزنان از بغل گوش من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دستپاچگی ترمز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گلوله‌ای از بغل دستم گذشت و قسمت چپ شیشه جلو را سوراخ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آقای مهندس دستم بدامنت که دارند ما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بی‌آنکه مضطرب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بچه‌ها سروصدا نکنید، یک مشت دزد سرگردنه هستند که دنبال پول میگردند، هرچه دارید بدهیم و خلاص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الان کارها را درست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را زد و پائین رفت، تا باصطلاح خودش با </w:t>
      </w:r>
      <w:bookmarkStart w:id="390" w:name="pg2334_12750"/>
    </w:p>
    <w:p>
      <w:pPr>
        <w:pStyle w:val="BookText"/>
        <w:rPr/>
      </w:pPr>
      <w:bookmarkEnd w:id="390"/>
      <w:r>
        <w:rPr>
          <w:rFonts w:ascii="IRNazanin" w:hAnsi="IRNazanin" w:eastAsia="IRNazanin"/>
          <w:color w:val="111111"/>
          <w:sz w:val="28"/>
          <w:sz w:val="28"/>
          <w:szCs w:val="28"/>
          <w:rtl w:val="true"/>
          <w:lang w:bidi="fa-IR"/>
        </w:rPr>
        <w:t>آنها مذاکره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پای دومش را درست پائین روی زمین نگذاشته بود که صدای شلیک گلوله برخاست و متعاقب آن مهندس از رو بزمین افتاد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خبرنگار مجله، به نقل از سیاوش همت، فرزند سرلشکر سیف‌الله همت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باید دوازده نفر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دوازده تا صورتشان را با پارچه پوشانده بودند تا شناخته نشوند، اما در موقعی که دو تای از آنها ناگهان نقابشان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جوان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حرف می‌زد و ظاهرش نشان میداد که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که در حدود چهل سال از عمرش میگذشت قیافه سوخته و تیره‌ای داشت و هم او بود که مهندس عابدی را از پشت هدف گلوله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من این توطئه با نقشه و برنامه دقیقی 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توطئه‌گران جاسوسهائی در اطراف مهندس عابدی داشتند تا از برنامه کار و حرکت او به دهات اطلاع پیدا کنند و حتماً آنروز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جاسوسها از موضوع مطلع شده و به تفنگچی‌ها دستور می‌دهند که در ساعت معین تنگه را محاصره و عمل شیطانی خود را بانجام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بحال هیچ سابقه نداشته که دزدها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 مسافرین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باری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هجوم عده‌ای واقع می‌شود و این خود دلیل آنست که مهاجمین بهیچوجه قصد سرقت و چپاول نداشته‌اند، بلکه هدفشان کشتن رئیس اصلاحات ارضی منطقه فیروزآباد بوده است</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در پی این حادثه بازداشت و شکنجه بیرحمانه عشایر قشقایی، با شدت هر چه تمام‌تر آغاز شد</w:t>
      </w:r>
      <w:r>
        <w:rPr>
          <w:rFonts w:eastAsia="IRNazanin" w:cs="IRNazanin"/>
          <w:color w:val="111111"/>
          <w:sz w:val="28"/>
          <w:szCs w:val="28"/>
          <w:rtl w:val="true"/>
          <w:lang w:bidi="fa-IR"/>
        </w:rPr>
        <w:t>.</w:t>
      </w:r>
    </w:p>
    <w:p>
      <w:pPr>
        <w:pStyle w:val="Heading3"/>
        <w:numPr>
          <w:ilvl w:val="2"/>
          <w:numId w:val="1"/>
        </w:numPr>
        <w:rPr/>
      </w:pPr>
      <w:bookmarkStart w:id="391" w:name="__RefHeading___Toc2479694_3804643083"/>
      <w:bookmarkStart w:id="392" w:name="_Toc146"/>
      <w:bookmarkEnd w:id="391"/>
      <w:r>
        <w:rPr>
          <w:rtl w:val="true"/>
        </w:rPr>
        <w:t>بازار گرم بازداشت و شکنجه</w:t>
      </w:r>
      <w:r>
        <w:rPr>
          <w:rtl w:val="true"/>
        </w:rPr>
        <w:t>:</w:t>
      </w:r>
      <w:bookmarkEnd w:id="39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قتل ملک‌عابدی، بازار بازداشت و شکنجة وحشیانة بی‌گناهان عشایر قشقایی و سرخی، به وسیله مجریان اوامر شاهنشاه و دولتمردان او، گرم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اعلامیة‌دولت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نقطه سوءظنی در تهیه چنین توطئه برود بشدت سرکوبی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مأمورین و مجریان اوامر حکومت، نسبت به تمام مناطق عشایری فیروزآباد، کوهمره سرخی و اطراف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به جد در پی دستگیری و بازداشت بیچارگان عشایری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جنگ زرگری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تهیدستان عام بودند که در معرض همه‌گونه فشار و جور و استخفاف و شکنجه و داغ و درفش واقع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آنکه روزنامه‌های رسمی مدام از دستگیری و اقرار متهمان قتل ملک‌عابدی خبر می‌دادند؛ اما روزبروز بر تعداد دستگیرشدگان و معترفان افزوده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بود مأمورین دولت هیچ نشانی از قاتلان اصلی به دست نیاورده؛ و به دروغ و ظالمانه بی‌گناهان بسیاری را در سیاهچال جور و جفا به بند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ستمگرانه تا مدتها ادامه یافت؛ و بسیاری از بی‌گناهان، شکنجه‌های وحشیانه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مطالب روزنامه‌های وقت، مؤید گفته‌های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غالباً در صفحات اول روزنامه‌ها و با تیتر و سوتیتر درشت نگاشته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افراد مسلح در جاده شیراز ـ فیروزآباد بتحریک مالکین رئیس اصلاحات ارضی فیروزآباد را کشتند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ارتش و ژاندارمری جستجوی قاتلین مهندس ملک‌عابدی را از راه زمین و هوا آغاز کردند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استاندار فارس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قاتلین مهندس عابدی شناخته شدند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باتهام توطئه در فارس دستگیر شدند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بدستور سپهبد مالک دستگاه کشف دروغ بفیروزآباد برده میشود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قاتلین اصلی در کوهها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صحرائی قاتلین بزودی در فیروزآباد آغاز میشود</w:t>
      </w:r>
      <w:r>
        <w:rPr>
          <w:rFonts w:eastAsia="IRNazanin" w:cs="IRNazanin"/>
          <w:color w:val="111111"/>
          <w:sz w:val="28"/>
          <w:szCs w:val="28"/>
          <w:rtl w:val="true"/>
          <w:lang w:bidi="fa-IR"/>
        </w:rPr>
        <w:t>.»</w:t>
      </w:r>
      <w:r>
        <w:rPr>
          <w:rStyle w:val="FootnoteAnchor"/>
          <w:rtl w:val="true"/>
        </w:rPr>
        <w:footnoteReference w:id="69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سردسته قاتلین هنوز در کوهستان متواریست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هواپیماهای اکتشافی </w:t>
      </w:r>
    </w:p>
    <w:p>
      <w:pPr>
        <w:pStyle w:val="BookText"/>
        <w:rPr/>
      </w:pPr>
      <w:r>
        <w:rPr>
          <w:rFonts w:ascii="IRNazanin" w:hAnsi="IRNazanin" w:eastAsia="IRNazanin"/>
          <w:color w:val="111111"/>
          <w:sz w:val="28"/>
          <w:sz w:val="28"/>
          <w:szCs w:val="28"/>
          <w:rtl w:val="true"/>
          <w:lang w:bidi="fa-IR"/>
        </w:rPr>
        <w:t xml:space="preserve">ژاندارمری در جستجوی اسفندیار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سردسته قاتلین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اسفندیار سردسته قاتلین مهندس عابدی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کاظمی کدخدای ایل نمدی نیز دستگیر شد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نفر از افراد ایل چگنی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شدند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کلانتران ایل قشقایی احضار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مهندس ملک‌عابدی در خانه یکی از متهمین کشف شد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تحقیقات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شدگان فیروزآباد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امروز خبرنگار ما از فیروزآباد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قاتلین مهندس عابدی شناخته شدند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فارس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بازداشت‌شدگان جزء قاتلین هستند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به مهندس عابدی تیراندازی کرد بازداشت شد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بجز یک یا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قاتلین مهندس عابدی شناخته شد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تلفنی خبرنگار کیهان از فیروزآباد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متهمین قتل مهندس عابدی اعتراف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مرادی، یکی از دستگیرشدگان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قیامت هست و هم خدا</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 قشقائی بازداشت شدند</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دستگیری آخرین متهم واقعه فیروزآباد اکیپ تازه‌ای از طرف ژاندارمری بکوهستانها اعزام شد</w:t>
      </w:r>
      <w:r>
        <w:rPr>
          <w:rFonts w:eastAsia="IRNazanin" w:cs="IRNazanin"/>
          <w:color w:val="111111"/>
          <w:sz w:val="28"/>
          <w:szCs w:val="28"/>
          <w:rtl w:val="true"/>
          <w:lang w:bidi="fa-IR"/>
        </w:rPr>
        <w:t>.»</w:t>
      </w:r>
      <w:r>
        <w:rPr>
          <w:rStyle w:val="FootnoteAnchor"/>
          <w:rtl w:val="true"/>
        </w:rPr>
        <w:footnoteReference w:id="70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کلانتران قشقائی در فیروزآباد بازداشت و یا تبعید هستند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به رغم این تبلیغات داغ بیست روزه، قاتل یا قاتلین ملک‌عابدی شناخته و معرفی نشده اما، جمع زیادی از مردان ایل قشقایی ـ و سرخی ـ ضرب و شتم و شکنجه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معهذا، در این ایام رنج و عذاب،جمعی از مردان و زنان ایل قشقایی، سخت‌ترین و دردناک‌ترین روزهای زندگی خویش را از سر گذرانده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منوچهر قشقایی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متهمان و شکنجه‌شدگان، در خاطرات خود از شکنجه‌گاه فیروزآباد،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من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اطرافیانم را هم گرفته بودند که در این سه شب آنها را در مقابل چشم من شکنجه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دستگیرشدگان امیرحسین نیرومند بود که همه ناخنهایش را درآورده بودند و برای آنکه صدای فریاد او بگوش اهالی نرسد صدای موتور برق را زیاد می‌کردند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بنا به نوشتة عوض‌اله صفری کشکولی،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ابراهیم‌خان نمدی را پانزده روز تمام آنقدر شکنجه کردند که پیرمرد بیچاره پوست کبودی بر استخوانهایش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قربانعلی شولی را سیخ داغ کردند تا اعتراف کند که قاتل ملک‌عابدی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منوچهرخان قشقایی را آنقدر شکنجه کردند که مدتها آثار شکنجه و بند و زنجیر در بدنش به وضوح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 سرهنگ گله‌زن را شکستند تا قتل ملک‌عابدی را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تیرة موسالو از طایفه شش بلوکی که با حال و وضع رقت‌بار از قحط سالی در حال کوچ از کنار دهبرم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فیروزآباد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می‌کردند به اتهام قتل ملک‌عابدی توسط مأموران به رگبار بسته شدند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مادر منوچهر قشقایی که پسرش به اتهام قتل ملک‌عابدی بازداشت شده بود، به یاد می‌آورد که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نوکر منوچهر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آنقدر شکنجه کردند که می‌گفت بله مهندس عابدی را من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را هم من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هر کس را که بگوئید من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او سیزده چهارده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اعتراف کردند که باتفاق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عابدی را کشته و اموالش را برده‌اند و نزد آنهاست و وقتی می‌خواستند که آن اموال را </w:t>
      </w:r>
      <w:bookmarkStart w:id="393" w:name="pg2334_12754"/>
    </w:p>
    <w:p>
      <w:pPr>
        <w:pStyle w:val="BookText"/>
        <w:rPr/>
      </w:pPr>
      <w:bookmarkEnd w:id="393"/>
      <w:r>
        <w:rPr>
          <w:rFonts w:ascii="IRNazanin" w:hAnsi="IRNazanin" w:eastAsia="IRNazanin"/>
          <w:color w:val="111111"/>
          <w:sz w:val="28"/>
          <w:sz w:val="28"/>
          <w:szCs w:val="28"/>
          <w:rtl w:val="true"/>
          <w:lang w:bidi="fa-IR"/>
        </w:rPr>
        <w:t>پس بدهند نمی‌توانستند جواب بدهند چون در حقیقت چیزی نزد آنها نبود</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این‌گونه شکنجه‌های زجرآور، امان قشقایی‌ها را بریده و به ستوه آورده بود</w:t>
      </w:r>
      <w:r>
        <w:rPr>
          <w:rFonts w:eastAsia="IRNazanin" w:cs="IRNazanin"/>
          <w:color w:val="111111"/>
          <w:sz w:val="28"/>
          <w:szCs w:val="28"/>
          <w:rtl w:val="true"/>
          <w:lang w:bidi="fa-IR"/>
        </w:rPr>
        <w:t>.</w:t>
      </w:r>
    </w:p>
    <w:p>
      <w:pPr>
        <w:pStyle w:val="Heading3"/>
        <w:numPr>
          <w:ilvl w:val="2"/>
          <w:numId w:val="1"/>
        </w:numPr>
        <w:rPr/>
      </w:pPr>
      <w:bookmarkStart w:id="394" w:name="__RefHeading___Toc2479696_3804643083"/>
      <w:bookmarkStart w:id="395" w:name="_Toc147"/>
      <w:bookmarkEnd w:id="394"/>
      <w:r>
        <w:rPr>
          <w:rtl w:val="true"/>
        </w:rPr>
        <w:t>دستگیری محمدخان ضرغامی</w:t>
      </w:r>
      <w:bookmarkEnd w:id="395"/>
    </w:p>
    <w:p>
      <w:pPr>
        <w:pStyle w:val="BookText"/>
        <w:rPr/>
      </w:pPr>
      <w:r>
        <w:rPr>
          <w:rFonts w:ascii="IRNazanin" w:hAnsi="IRNazanin" w:eastAsia="IRNazanin"/>
          <w:color w:val="111111"/>
          <w:sz w:val="28"/>
          <w:sz w:val="28"/>
          <w:szCs w:val="28"/>
          <w:rtl w:val="true"/>
          <w:lang w:bidi="fa-IR"/>
        </w:rPr>
        <w:t>محمدخان ضرغامی باصری، از زمین‌داران فارس و خان معروف ایل باصری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باسواد و آگاه و در زمینة کشاورزِی، بسیار سخت‌کوش و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مردم‌داری و حمایت از افراد ایل، سرلوحه اقدامات حکومتی وی در 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نویسنده محلی ـ از ایل باصری ـ دوران حاکمیت ایلی محمدخان ضرغامی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طلائی ایل باصری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باری، محمدخان کمتر از یک هفته پس از قتل ملک‌عابدی، در شیراز دستگیر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بحبوحه ای که تبلیغات رسانه‌ای سرسام‌آوری، راجع به قتل ملک‌عابدی، در جریان بود؛ محمدخان ضرغامی نیز دستگیر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کیهان،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در صفحة اول و با تیتر بزرگ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ایل خمسه باصری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ضرغامی باتفاق یک نفر که مجهز به تفنگ بودند دستگیر شدند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روزنامة اطلاعات نیز در صفحة اول همان روز،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ضرغامی یکی از مالکین بزرگ شیراز نیمه شب دیشب با دو قبضه اسلحه دستگیر شد</w:t>
      </w:r>
      <w:r>
        <w:rPr>
          <w:rFonts w:eastAsia="IRNazanin" w:cs="IRNazanin"/>
          <w:color w:val="111111"/>
          <w:sz w:val="28"/>
          <w:szCs w:val="28"/>
          <w:rtl w:val="true"/>
          <w:lang w:bidi="fa-IR"/>
        </w:rPr>
        <w:t>.»</w:t>
      </w:r>
      <w:r>
        <w:rPr>
          <w:rStyle w:val="FootnoteAnchor"/>
          <w:rtl w:val="true"/>
        </w:rPr>
        <w:footnoteReference w:id="70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دستگیری محمدخان ضرغامی، ظاهراً به دلیل رعایت نکردن مقررات حکومت نظامی شیراز بوده؛ و ارتباطی با قتل ملک‌عابدی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مالک ـ فرماندة ژاندارمری کل کشور ـ اعلام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دستگیری محمدخان ضرغامی ارتباطی با واقعه فیروزآباد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در ساعتی که از طرف فرمانداری نظامی شیراز ممنوع اعلام شده بود در یکی از خیابانهای شیراز مشغول حرکت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فرمانداری نظامی </w:t>
      </w:r>
      <w:bookmarkStart w:id="396" w:name="pg2334_12755"/>
    </w:p>
    <w:p>
      <w:pPr>
        <w:pStyle w:val="BookText"/>
        <w:rPr/>
      </w:pPr>
      <w:bookmarkEnd w:id="396"/>
      <w:r>
        <w:rPr>
          <w:rFonts w:ascii="IRNazanin" w:hAnsi="IRNazanin" w:eastAsia="IRNazanin"/>
          <w:color w:val="111111"/>
          <w:sz w:val="28"/>
          <w:sz w:val="28"/>
          <w:szCs w:val="28"/>
          <w:rtl w:val="true"/>
          <w:lang w:bidi="fa-IR"/>
        </w:rPr>
        <w:t>وی را جلب و بازداشت میکنند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چند روز بعد، ورهرام استاندار فارس، در مصاحبه‌ای اعلان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بازداشت آقای محمد ضرغامی بعلت تخلف از مقررات حکومت نظامی بوده است و مقررات حکومت نظامی فرصت مناسبی بوده برای دستگیری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ضرغامی سوابق بسیار بدی دارد و دولت منتظر فرصتی بود برای دستگیری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گناهکار نبود باین صورت در چنگال</w:t>
      </w:r>
      <w:r>
        <w:rPr>
          <w:rStyle w:val="FootnoteAnchor"/>
          <w:rtl w:val="true"/>
        </w:rPr>
        <w:footnoteReference w:id="711"/>
      </w:r>
      <w:r>
        <w:rPr>
          <w:rFonts w:ascii="IRNazanin" w:hAnsi="IRNazanin" w:eastAsia="IRNazanin"/>
          <w:color w:val="111111"/>
          <w:sz w:val="28"/>
          <w:sz w:val="28"/>
          <w:szCs w:val="28"/>
          <w:rtl w:val="true"/>
          <w:lang w:bidi="fa-IR"/>
        </w:rPr>
        <w:t>ما گرفتار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قوانین حکومت نظامی آقای ضرغامی در یک دادگاه نظامی محاکمه خواهد شد</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به نظر می‌رسد، ورهرام نسبت به محمدخان ضرغامی، بسیار بدبین و ناراضی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تلگرافی که ورهرام، به تاریخ </w:t>
      </w:r>
      <w:r>
        <w:rPr>
          <w:rFonts w:eastAsia="IRNazanin" w:cs="IRNazanin"/>
          <w:color w:val="111111"/>
          <w:sz w:val="28"/>
          <w:szCs w:val="28"/>
          <w:lang w:bidi="fa-IR"/>
        </w:rPr>
        <w:t>3/9/1341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نخست‌وزیر مخابره نموده،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کی به عرض رسانیده است که محمد ضرغامی را می‌خواهم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این بود که آزاد باشد زندانی نمی‌کردم؛ و تا خاتمه کار دادگاه هم آزاد نخواهد شد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ظاهراً محاکمه محمدخان ضرغامی، زود برگزار و محکومیت وی اعلام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کیهان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رئیس طایفه باصری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محکومیت ضرغامی حمل اسلحه در ساعات ممنوعه فرمانداری نظامی بوده است</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این محکومیت سه ساله، البته در دادگاه تجدیدنظر نظامی شیراز،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حبس تأدیبی تغییر یافته است</w:t>
      </w:r>
      <w:r>
        <w:rPr>
          <w:rStyle w:val="FootnoteAnchor"/>
          <w:rtl w:val="true"/>
        </w:rPr>
        <w:footnoteReference w:id="715"/>
      </w:r>
    </w:p>
    <w:p>
      <w:pPr>
        <w:pStyle w:val="Heading3"/>
        <w:numPr>
          <w:ilvl w:val="2"/>
          <w:numId w:val="1"/>
        </w:numPr>
        <w:rPr/>
      </w:pPr>
      <w:bookmarkStart w:id="397" w:name="__RefHeading___Toc2479698_3804643083"/>
      <w:bookmarkStart w:id="398" w:name="_Toc148"/>
      <w:bookmarkEnd w:id="397"/>
      <w:r>
        <w:rPr>
          <w:rtl w:val="true"/>
        </w:rPr>
        <w:t>بازداشت و اعزام حسینقلی‌خان رستم به تهران</w:t>
      </w:r>
      <w:bookmarkEnd w:id="39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حسینقلی‌خان رستم ممسنی فرزند امام قلی‌خان، که از زمین‌داران فارس به شمار </w:t>
      </w:r>
    </w:p>
    <w:p>
      <w:pPr>
        <w:pStyle w:val="BookText"/>
        <w:rPr/>
      </w:pPr>
      <w:r>
        <w:rPr>
          <w:rFonts w:ascii="IRNazanin" w:hAnsi="IRNazanin" w:eastAsia="IRNazanin"/>
          <w:color w:val="111111"/>
          <w:sz w:val="28"/>
          <w:sz w:val="28"/>
          <w:szCs w:val="28"/>
          <w:rtl w:val="true"/>
          <w:lang w:bidi="fa-IR"/>
        </w:rPr>
        <w:t xml:space="preserve">می‌رفت؛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و به تهران اعزام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کیهان، در صفحة اول خود،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ایل ممسنی بازداشت شد و تحت‌الحفظ به تهران اعزام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حسینقلی رستم رئیس ایل ممسنی که از مالکین بزرگ فارس است صبح دیروز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فرمانداری نظامی شیراز توقیف و بلافاصله تحت‌الحفظ به تهران اعزام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متجاوز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آبادی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روز چهارشنبه گذشته همراه سایر مالکین از آقای نخست‌وزیر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علت توقیف وی بر اثر تحریکاتی علیه قانون اصلاحات ارضی قلمداد شده است</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همین روزنامه، در توضیحات بیشتر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بقرار اطلاع آقای حسینعلی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رستم رئیس 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ممسنی که متجاوز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آبادی دارد تاکنون برای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آبادی خود اظهارنامه پر کرده و بقیه املاک خود را چندی قبل بین خانم و فرزندش تقسیم کرده سند انتقالی داده و قسمتی را نیز به آقای سلطان‌حسین قشقایی برادر خانمش واگذار کرده است که حق استرداد داشته باشد</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تناقض‌گویی روزنامه در باب تعداد آبادی‌های تحت مالکیت حسینقلی‌خان، کاملاً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بعد، روزنامه کیهان خبر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ایل ممسنی آزاد شد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اسناد موجود نشان می‌دهد که ورهرام، استاندار فارس، نسبت به دستگیری و اعزام حسینقلی‌خان به تهران، واکنش بالنسبه تندی نشان داده و علت بازداشت وی را جویا شده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نخست‌وزیر ـ رونوشت تیمسار سپهبد امیر عزیزی وزیر محترم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جمعه سی آذر فرمانده نیروی زمینی تلگرافی به فرمانده لشکر فارس دستور می‌دهد حسینقلی رستم را تحت مراقبت به تهران اعزام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اجرا و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عمل انتقال املاک ممسنی به دولت متوقف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bookmarkStart w:id="399" w:name="pg2334_12757"/>
    </w:p>
    <w:p>
      <w:pPr>
        <w:pStyle w:val="BookText"/>
        <w:rPr/>
      </w:pPr>
      <w:bookmarkEnd w:id="39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جانب به کلی از این جریان بی‌اطلاع می‌باشم اولاً مقرر فرمایید در صورتی که حسینقلی رستم مرتکب اعمالی شده است که مستلزم توقیف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می‌باشد جریان را ابلاغ؛ ثانیاً به این ترتیب نمی‌دانم مسئولیت منطقه با کیست و اگر با این جانب است مقرر شود دستور مستقیم به لشکر و مأمورین انتظامی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دستگیری حسینقلی رستم سایر رؤسای عشایر ناراحت و در نتیجه ممکن است عکس‌العملی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اصولاً این عمل، علاوه بر اینکه لازم نبود، به ضرر منطقه هم خواهد بود</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نخست‌وزیر اسدالله علم، در پاسخ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تیمسار سپهبد ورهرام استاندار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جنابعالی بشرفعرض همایونی رسید و حسینقلی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لزومی در دستگیری او نبوده است</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بدین گونه، حسینقلی‌خان رستم، پس از پنج روز بازداشت، آزاد می‌شود؛ اما به صلاحدید خویش در تهران می‌ماند و به فارس برنمی‌گردد</w:t>
      </w:r>
      <w:r>
        <w:rPr>
          <w:rFonts w:eastAsia="IRNazanin" w:cs="IRNazanin"/>
          <w:color w:val="111111"/>
          <w:sz w:val="28"/>
          <w:szCs w:val="28"/>
          <w:rtl w:val="true"/>
          <w:lang w:bidi="fa-IR"/>
        </w:rPr>
        <w:t>.</w:t>
      </w:r>
    </w:p>
    <w:p>
      <w:pPr>
        <w:pStyle w:val="Heading3"/>
        <w:numPr>
          <w:ilvl w:val="2"/>
          <w:numId w:val="1"/>
        </w:numPr>
        <w:rPr/>
      </w:pPr>
      <w:bookmarkStart w:id="400" w:name="__RefHeading___Toc2479700_3804643083"/>
      <w:bookmarkStart w:id="401" w:name="_Toc149"/>
      <w:bookmarkEnd w:id="400"/>
      <w:r>
        <w:rPr>
          <w:rtl w:val="true"/>
        </w:rPr>
        <w:t>محمدرضا شاه و دستور خلع‌سلاح عشایر</w:t>
      </w:r>
      <w:bookmarkEnd w:id="401"/>
    </w:p>
    <w:p>
      <w:pPr>
        <w:pStyle w:val="BookText"/>
        <w:rPr/>
      </w:pPr>
      <w:r>
        <w:rPr>
          <w:rFonts w:ascii="IRNazanin" w:hAnsi="IRNazanin" w:eastAsia="IRNazanin"/>
          <w:color w:val="111111"/>
          <w:sz w:val="28"/>
          <w:sz w:val="28"/>
          <w:szCs w:val="28"/>
          <w:rtl w:val="true"/>
          <w:lang w:bidi="fa-IR"/>
        </w:rPr>
        <w:t xml:space="preserve">در پنجم دی ماه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محمدرضا شاه پهلوی در خلال سخنان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بنای یادبود مهندس ملک‌عابدی در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تمام افرادی که یا روی جهل و نادانی یا روی تشویق آن کسانی که از آنها بهره‌برداری می‌کردند و تا به حال به وسیلة داشتن یک سلاح غیرمجاز، یا سرگردنه می‌ایستادند یا آلت قرار می‌گرفتند توصیه میکنم که در اولین فرصت قبل از اینکه دولت اعلام خلع‌سلاح را مجدداً بکند، خودشان به اولین پست نظامی و ژاندارمری مراجعه بکنند و اسلحه نامبارکی که به دست آنها هست تسلیم بکنند</w:t>
      </w:r>
      <w:r>
        <w:rPr>
          <w:rFonts w:eastAsia="IRNazanin" w:cs="IRNazanin"/>
          <w:color w:val="111111"/>
          <w:sz w:val="28"/>
          <w:szCs w:val="28"/>
          <w:rtl w:val="true"/>
          <w:lang w:bidi="fa-IR"/>
        </w:rPr>
        <w:t>.»</w:t>
      </w:r>
      <w:r>
        <w:rPr>
          <w:rStyle w:val="FootnoteAnchor"/>
          <w:rtl w:val="true"/>
        </w:rPr>
        <w:footnoteReference w:id="72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یک بار دیگر دستور خلع‌سلاح عمومی عشایر جنوب از جانب پادشاه کشور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موارد حساسیت برانگیز عمومی عشایر، که در آن </w:t>
      </w:r>
    </w:p>
    <w:p>
      <w:pPr>
        <w:pStyle w:val="BookText"/>
        <w:rPr/>
      </w:pPr>
      <w:r>
        <w:rPr>
          <w:rFonts w:ascii="IRNazanin" w:hAnsi="IRNazanin" w:eastAsia="IRNazanin"/>
          <w:color w:val="111111"/>
          <w:sz w:val="28"/>
          <w:sz w:val="28"/>
          <w:szCs w:val="28"/>
          <w:rtl w:val="true"/>
          <w:lang w:bidi="fa-IR"/>
        </w:rPr>
        <w:t>تمام مردمان، اعم از زن و مرد، واکنش منفی و مقاومت عمومی نشان می‌دادند؛ اخذ اسلحه آنان و خلع‌سلاح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حساسیت، بسیار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عشایری، اسلحه را همچون عزیزترین کسان و چیزهای خویش، دوست می‌داشت و از آن مواظبت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چنان ارزشمند و دوست داشتنی بود؛ که در ادبیات عامیانه و حماسی قوم، جایگاهی بس رفیع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شعری، در ادبیات عامیانه و حماسی ایل بویراحمد ـ و برخی ایلات دیگر ـ وجود دارد؛ که بیانگر ارزش و تقدس فوق‌العاده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ایلی، برخلاف دیگر عاشقان ـ که از سر تعارف و تمجید هم که شده ـ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فدای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یک چیز را مجزا می‌نماید؛ و آنهم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صراحت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دارم قربونت، غیر از تفنگم</w:t>
      </w:r>
    </w:p>
    <w:p>
      <w:pPr>
        <w:pStyle w:val="BookText"/>
        <w:rPr/>
      </w:pPr>
      <w:r>
        <w:rPr>
          <w:rFonts w:ascii="IRNazanin" w:hAnsi="IRNazanin" w:eastAsia="IRNazanin"/>
          <w:color w:val="111111"/>
          <w:sz w:val="28"/>
          <w:sz w:val="28"/>
          <w:szCs w:val="28"/>
          <w:rtl w:val="true"/>
          <w:lang w:bidi="fa-IR"/>
        </w:rPr>
        <w:t>ور دارم چربش کنم سی</w:t>
      </w:r>
      <w:r>
        <w:rPr>
          <w:rStyle w:val="FootnoteAnchor"/>
          <w:rtl w:val="true"/>
        </w:rPr>
        <w:footnoteReference w:id="722"/>
      </w:r>
      <w:r>
        <w:rPr>
          <w:rFonts w:ascii="IRNazanin" w:hAnsi="IRNazanin" w:eastAsia="IRNazanin"/>
          <w:color w:val="111111"/>
          <w:sz w:val="28"/>
          <w:sz w:val="28"/>
          <w:szCs w:val="28"/>
          <w:rtl w:val="true"/>
          <w:lang w:bidi="fa-IR"/>
        </w:rPr>
        <w:t>روز تنگم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روزی است که تمام حیثیت و شرف و ناموس ایلی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دفاع از آن، از ضروریات و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ایلی،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راحت‌تر می‌توانست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 حفظ و حراست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ابزار ارزشمند دفاع بود؛ نه تهاجم</w:t>
      </w:r>
      <w:r>
        <w:rPr>
          <w:rStyle w:val="FootnoteAnchor"/>
          <w:rtl w:val="true"/>
        </w:rPr>
        <w:footnoteReference w:id="723"/>
      </w:r>
      <w:r>
        <w:rPr>
          <w:rFonts w:ascii="IRNazanin" w:hAnsi="IRNazanin" w:eastAsia="IRNazanin"/>
          <w:color w:val="111111"/>
          <w:sz w:val="28"/>
          <w:sz w:val="28"/>
          <w:szCs w:val="28"/>
          <w:rtl w:val="true"/>
          <w:lang w:bidi="fa-IR"/>
        </w:rPr>
        <w:t>تفنگ، وسیله ‌ای مقدس و در واقع یار و یاور مرد ایلی، در مقابل تعدی و تجاوز هر ظالم و زورگویی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ارزش و اهمیت اسلحه، نه تنها برای مرد ایلی که برای زن ایلی، نیز کاملاً‌محسوس و ملموس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عشایر، در مقابل شکنجه‌های سخت و زجرآور نظامیان، تحمل بسیاری می‌نمودند، تا به آسانی اسلحة خویش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اوضاع کاملاً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ملک‌عابدی، بهترین بهانه و مستمسک حکومت پهلوی دوم برای سرکوب کامل عشایر جنوب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ملوکانه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منظر عموم صادر شده بود؛ و بنابراین، می‌بایستی خلع‌سلاح کامل عشایر جنوب،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ارتشبد فردوست بیان می‌کند؛ در جلسات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شورای عالی هماهنگی که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از دستورات محمدرضا برای خلع‌سلاح عشایر صحبت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نتیجة این تصمیمات، سرانجام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فارس، در تاریخ هفتم بهمن ماه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خلع‌سلاح همگانی در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اعلامیه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بفرمان مطاع شاهانه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امریه نیروی زمینی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مأموریت دارد که تا آخرین اسلحه غیرمجاز را اعم از ساچمه‌ای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گلوله‌زنی جمع‌آوری و بدینوسیله موجبات آسایش مردم و آرامش و امنیت مناطق استحفاظی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اعلامیة مزبور، نیز در همان روز، در برخی روزنامه‌ها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سرمقاله‌ای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با اسلحه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اعلامیه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و اوامر ملوکانه راجع به خلع‌سلاح عشایر جنوب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مصاحبه‌ای با سپهبد ورهرام، استاندار فارس به تفصیل به موضوع خلع‌سلاح عشایر جنوب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مصاحبه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هزار مرد مسلح در جنوب خلع‌سلاح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بطوریکه خوانندگان اطلاع دارند، بفرمان شاهنشاه، خلع‌سلاح عمومی و کامل عشایر جنوب آغاز شده و دولت در نظر دارد ضمن اجرای فرمان شاهانه، مقدمات اسکان عشایر و تأمین آسایش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فارس و مناطق جنوبی را فراهم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مصاحبة استاندار فارس آمده بود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هزار سوار و پیاده مسلح بیابانگرد فارس که مجهز به تفنگ، مسلسل و سلاحهای خودکار سبک هستند خلع‌سلاح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سه ستون سرباز سپاه فارس برای جمع‌آوری اسلحه عشایر بطرف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فیروزآباد برای خلع‌سلاح افراد مسلح قشقائی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نورآباد مرکز ممسنی برای خلع‌سلاح بیابانگردان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کهگیلویه بمنظور جمع‌آوری اسلحه تیره‌های مختلف در فارس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حرکت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سه ستونی که در فارس مأمور جمع‌آوری اسلحه و مهمات خوانین، رؤسای ایلات و عشایر، و افراد مسلح عادی شده‌اند، یک ستون نیز از سپاه خوزستان مأمور جمع‌آوری اسلحه عشایر بویراحمدی و اعرابی که مسلح هستند آماده حرکت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بگردان بوشهر نیز مأموریت داده شده که اسلحه موجود در تنگستان، دشتی و دشتستان را جمع‌آوری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 نیز مسئول خلع‌سلاح عشایر کهگیلویه و بویراحمد در حوزة خوزستان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اقدامات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 در منطقه کهگیلویه و دهدشت،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مهر ایران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تیمسار سرتیپ علی نادور معاونت یکم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پیاده خوزستان و فرمانده ستون‌های خلع‌سلاح منطقه بهبهان و کهگیلویه باتفاق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علیزاده فرماندار شهرستان کهگیلویه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هواپیما به بهبهان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صدور دستورات لازم در مورد حرکت ستونهای مختلف بمناطق باشت و بابوئی ـ چرام ـ صیدون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دعا و نیایش برای شاه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تیمسار بسران عشایر در مورد تحویل اسلحة موجود در منطقه بهبهان و کهگیلویه تذکر دادند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ستون‌های خلع‌سلاح عشاییر، با حضور در مناطق استحفاظی و دستورات شفاهی و کتبی، بزرگان ایلات و طوایف را مسئول اجرای خلع‌سلاح مردم خویش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اسناد موجود، فرماندهان ستون‌های خلع‌سلاح، کدخدایان و کلانتران مناطق مختلف را موظف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سلاح‌های ابوابجمعی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جمع‌آوری و به ستاد ستون 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تهدید نموده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هر کس سلاح خود را پنهان و از دادن اسلحه خودداری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سلاح‌های آنان گرفته می‌شود، به حداکثر مجازات قانونی تنبیه خواهند شد</w:t>
      </w:r>
      <w:r>
        <w:rPr>
          <w:rFonts w:eastAsia="IRNazanin" w:cs="IRNazanin"/>
          <w:color w:val="111111"/>
          <w:sz w:val="28"/>
          <w:szCs w:val="28"/>
          <w:rtl w:val="true"/>
          <w:lang w:bidi="fa-IR"/>
        </w:rPr>
        <w:t>.»</w:t>
      </w:r>
      <w:r>
        <w:rPr>
          <w:rStyle w:val="FootnoteAnchor"/>
          <w:rtl w:val="true"/>
        </w:rPr>
        <w:footnoteReference w:id="725"/>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بدین‌گونه، همه زمینه‌سازی خلع‌سلاح عشایر، و در واقع سرکوب قطعی و همیشگی ایلات جنوب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بود، در مقابل خلع‌سلاح عمومی، بسیاری از مردمان ایلات و عشایر، مقاومت و موضع‌گیری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یکی از عوامل مؤثر </w:t>
      </w:r>
      <w:bookmarkStart w:id="402" w:name="pg2334_12761"/>
    </w:p>
    <w:p>
      <w:pPr>
        <w:pStyle w:val="BookText"/>
        <w:rPr/>
      </w:pPr>
      <w:bookmarkEnd w:id="402"/>
      <w:r>
        <w:rPr>
          <w:rFonts w:ascii="IRNazanin" w:hAnsi="IRNazanin" w:eastAsia="IRNazanin"/>
          <w:color w:val="111111"/>
          <w:sz w:val="28"/>
          <w:sz w:val="28"/>
          <w:szCs w:val="28"/>
          <w:rtl w:val="true"/>
          <w:lang w:bidi="fa-IR"/>
        </w:rPr>
        <w:t>و مهم مقاومت عمومی عشایر جنوب و قیام آنان؛ جلوگیری از جریان خلع‌سلاح و بازتاب شکنجه‌های پیشین عشایر در هنگام اخذ اسلحه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خلع‌سلاح‌های مکرر پیشین، امان آنان را بریده و به ستوه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اذیت‌های نظامیان، در هنگام خلع‌سلاح عشایر، بسیار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شکنجه‌ها برای اخذ اسلحه از مرد عشایری، در بسیاری مواقع زجرآور و رقت‌انگیز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 عشایری، به آسانی تسلیم نمی‌شد؛ و تفنگ خویش را تحویل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آنان،پس از تحمل شداید فراوان و شکنجه‌های خرد کننده، ناچار به تقدیم اسلحه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مردان عشایر، نیز بی‌آنکه اسلحه‌ای داشته باشند، بی‌گناه و به سختی شکنجه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می‌توان گفت، بدترین مواقع برای تمام مردمان ایلی، در مواجهه با نظامیان، زمانی بود که خلع‌سلاح اعلام و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بر اساس چنین سابقة ناخوشایندی بود، که اعلام مجدد خلع‌سلاح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با نارضایی و عدم استقبال عشایر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مقابل آن موضع‌گیری و مبارزه نمودند؛ و در واقع یکی از عوامل اصلی قیام عشایر جنوب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تبلیغات مخرب و دروغین رژیم؛ هنوز هم از دید بسیاری از محققان برکنارمانده و توجهی به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ارتشبد فردوست، از معدود افرادی است، که به تأثیر خلع‌سلاح عشایر در ایجاد قیام عشایر جنوب،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ایلات و طوایف فارس را خلع‌سلاح و منکوب کند و 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زمینه به ژاندارمری دستوراتی داد، که در نتیجه منجر به شورش وسیعی در عشایر جنوب گردید</w:t>
      </w:r>
      <w:r>
        <w:rPr>
          <w:rStyle w:val="FootnoteAnchor"/>
          <w:rtl w:val="true"/>
        </w:rPr>
        <w:footnoteReference w:id="726"/>
      </w:r>
    </w:p>
    <w:p>
      <w:pPr>
        <w:pStyle w:val="Heading3"/>
        <w:numPr>
          <w:ilvl w:val="2"/>
          <w:numId w:val="1"/>
        </w:numPr>
        <w:rPr/>
      </w:pPr>
      <w:bookmarkStart w:id="403" w:name="__RefHeading___Toc2479702_3804643083"/>
      <w:bookmarkStart w:id="404" w:name="_Toc150"/>
      <w:bookmarkEnd w:id="403"/>
      <w:r>
        <w:rPr>
          <w:rtl w:val="true"/>
        </w:rPr>
        <w:t>آغاز قیام عشایر کوهمره سرخی و قشقایی</w:t>
      </w:r>
      <w:bookmarkEnd w:id="40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فراوانی که ایلات و عشایر کوهمره سرخی در دورة فرماندهی سرلشکر اسماعیل ریاحی بر سپاه جنوب متحمل شده بودند؛ هنوز التیام نیافته بود، که ماجرای قتل ملک‌عابدی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تبعات واقعة اخیر، نیز آنان را متحمل زجر و عذاب دیگری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هیچ گناهی در قتل ملک‌عابدی نداشتند؛ و به ناحق عرصة تهمت واقع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ایل سرخی، حبیب‌الله شهبازی بود، که ده روز پس از واقعه قتل ملک‌عابدی، از طرف نظامیان ـ خاصه تیمسار اشکان فرمانده ژاندارمری فارس ـ به فیروزآباد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احضار و با رفتار خشن و توهین آمیزی که بیسابقه بوده است او را متهم به قتل ملک‌عابدی می‌کنند و اعلام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مسئوولی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ظرف یک هفته قاتلین را که سرخی هستند، دستگیر کنی و تحویل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با ناراحتی و نگرانی به منطقه بازمی‌گردد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روزنامه کیهان، در گزارشی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بازجویی از رئیس طایفه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دیروز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شهبازی رئیس طایفه سرخی به فیروزآباد احضار شد و ساعت هشت صبح امروز نامبرده خود را به ژاندارمری فیروزآباد معرفی کرد و هم اکنون تحت بازجوئی است</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همین روزنامه، در روز بعد، متن مصاحبة خبرنگار خویش را با حبیب شهبازی، چنین منتشر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شهبازی رئیس طایفه سرخی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خبرنگار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یک سرباز هر وقت لازم باشد به مأمورین دولت کمک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تیمسار اشکان مرا احضار کرد و قرار شد در مورد دستگیری سارقین و متهمین بقتل ملک‌عابدی به ژاندارمری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هر گونه کمکی که بتوانم انجام دهم دادم</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روز بعد، روزنامه کیهان با چاپ عکس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حبیب‌اله خان رئیس طایفه سرخی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بژاندارمری فیروزآباد احضار شده است</w:t>
      </w:r>
      <w:r>
        <w:rPr>
          <w:rFonts w:eastAsia="IRNazanin" w:cs="IRNazanin"/>
          <w:color w:val="111111"/>
          <w:sz w:val="28"/>
          <w:szCs w:val="28"/>
          <w:rtl w:val="true"/>
          <w:lang w:bidi="fa-IR"/>
        </w:rPr>
        <w:t>.»</w:t>
      </w:r>
      <w:r>
        <w:rPr>
          <w:rStyle w:val="FootnoteAnchor"/>
          <w:rtl w:val="true"/>
        </w:rPr>
        <w:footnoteReference w:id="73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روز، روزنامه اطلاعات نیز با چاپ عکس وی در صفحه اول،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حبیب‌اله شهبازی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تیرة سرخی که در دستگیری قاتلین مهندس عابدی با مأمورین ژاندارمری همکاری کرد هنگام گفتگو با خبرنگار اطلاعات</w:t>
      </w:r>
      <w:r>
        <w:rPr>
          <w:rFonts w:eastAsia="IRNazanin" w:cs="IRNazanin"/>
          <w:color w:val="111111"/>
          <w:sz w:val="28"/>
          <w:szCs w:val="28"/>
          <w:rtl w:val="true"/>
          <w:lang w:bidi="fa-IR"/>
        </w:rPr>
        <w:t>...»</w:t>
      </w:r>
      <w:r>
        <w:rPr>
          <w:rStyle w:val="FootnoteAnchor"/>
          <w:rtl w:val="true"/>
        </w:rPr>
        <w:footnoteReference w:id="73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حبیب شهباری و دیگر سرخی‌ها که به ناروا به اتهام قتل ملک‌عابدی زیر فشار و تهدید قرار گرفته بودند؛ صادقانه در جهت شناسایی و دستگیری قاتلان اصلی تلاش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این تلاش‌ها مورد قبول دولتیان واقع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از ساواک در دست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اجحافات و فشارهای متعدیانة ژاندارمری،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ـ از جمله کوهمره سرخی ـ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جریان قتل مهندس ملک‌عابدی رخ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ژاندارمری با ایجاد سر و صدا موجبات اذیت و آزار عشایر فارس را فراهم و چون در منطقه فیروزآباد این جریان واقع گردیده و ارتباطی با منطقه سرخی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تیمسار اشکان و معاونش سرهنگ عاصی به فکر منطقه سرخی افتاده و وجود چند نفر دزد را در منطقه بهانه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شهبازی را احضار و تحت‌الحفظ به فیروزآباد اعزام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فیروزآباد که از دشمنان وی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اهانت و فحاشی را به وی نموده سپس او را به شهر می‌آورند و از وی خواستار می‌شوند چند نفر از افراد سرخی را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در اجرای امر چند نفر را تحویل داده و سپس اکیپ‌های ژاندارم برای دستگیری وی اقدام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ناچاراً نامبرده از کوه‌مره سرخی به شیراز رفته و مراتب را به استانداری گزارش و با اینکه استانداری به ژاندارمری دستور می‌دهد که مزاحم وی نگردند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استانداری نیز قاتل ملک‌عابدی را از وی خواسته و از طرف ژاندارمری جهت دستگیری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 را در شهر محاصره می‌نمایند و نامبرده ناچاراً به منطقه مزارعی متواری می‌گردد</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 xml:space="preserve">سندی از ساواک در دست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اجحافات و فشارهای متعدیانة ژاندارمری،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ـ از جمله کوهمره سرخی ـ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جریان قتل مهندس ملک‌عابدی رخ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ژاندارمری با ایجاد سر و صدا موجبات اذیت و آزار عشایر فارس را فراهم و چون در منطقه فیروزآباد این جریان واقع گردیده و ارتباطی با منطقه سرخی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تیمسار اشکان و معاونش سرهنگ عاصی به فکر منطقه سرخی افتاده و وجود چند نفر دزد را در منطقه بهانه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شهبازی را احضار و تحت‌الحفظ به فیروزآباد اعزام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فیروزآباد که از دشمنان وی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اهانت و فحاشی </w:t>
      </w:r>
      <w:bookmarkStart w:id="405" w:name="pg2334_12764"/>
    </w:p>
    <w:p>
      <w:pPr>
        <w:pStyle w:val="BookText"/>
        <w:rPr/>
      </w:pPr>
      <w:bookmarkEnd w:id="405"/>
      <w:r>
        <w:rPr>
          <w:rFonts w:ascii="IRNazanin" w:hAnsi="IRNazanin" w:eastAsia="IRNazanin"/>
          <w:color w:val="111111"/>
          <w:sz w:val="28"/>
          <w:sz w:val="28"/>
          <w:szCs w:val="28"/>
          <w:rtl w:val="true"/>
          <w:lang w:bidi="fa-IR"/>
        </w:rPr>
        <w:t>را به وی نموده سپس او را به شهر می‌آورند و از وی خواستار می‌شوند چند نفر از افراد سرخی را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اجرای امر چند نفر را تحویل داده و سپس اکیپ‌های ژاندارم برای دستگیری وی اقدام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ناچاراً نامبرده از کوه‌مره سرخی به شیراز رفته و مراتب را به استانداری گزارش و با اینکه استانداری به ژاندارمری دستور می‌دهد که مزاحم وی نگردند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استانداری نیز قاتل ملک‌عابدی را از وی خواسته و از طرف ژاندارمری جهت دستگیری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 را در شهر محاصره می‌نمایند و نامبرده ناچاراً به منطقه مزارعی متواری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کیهان،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خبر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دستگیری سه نفر از طایفه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دستگیری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اعترافی بوده که عطائی آموزگار عشایری ساکن قنات دهدار نموده و گفته است آنها را چند شب قبل از واقعه قتل مهندس عابدی مسلحانه در آنجا دیده است</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با این گونه بهانه‌گیری‌های زورگویانه، فشار و اجحاف بر سرخی‌ها ـ همچون قشقایی‌ها ـ به اوج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شهبازی، به عنوان رئیس و بزرگ ایل سرخی، تاب و تحمل این همه تعدی و تجاوز را نیاورده؛ از اول دی ماه، آشکارا در برابر دولت موضع‌گیری می‌نماید</w:t>
      </w:r>
      <w:r>
        <w:rPr>
          <w:rFonts w:eastAsia="IRNazanin" w:cs="IRNazanin"/>
          <w:color w:val="111111"/>
          <w:sz w:val="28"/>
          <w:szCs w:val="28"/>
          <w:rtl w:val="true"/>
          <w:lang w:bidi="fa-IR"/>
        </w:rPr>
        <w:t>.</w:t>
      </w:r>
    </w:p>
    <w:p>
      <w:pPr>
        <w:pStyle w:val="Heading3"/>
        <w:numPr>
          <w:ilvl w:val="2"/>
          <w:numId w:val="1"/>
        </w:numPr>
        <w:rPr/>
      </w:pPr>
      <w:bookmarkStart w:id="406" w:name="__RefHeading___Toc2479704_3804643083"/>
      <w:bookmarkStart w:id="407" w:name="_Toc151"/>
      <w:bookmarkEnd w:id="406"/>
      <w:r>
        <w:rPr>
          <w:rtl w:val="true"/>
        </w:rPr>
        <w:t>اقدامات حبیب شهبازی</w:t>
      </w:r>
      <w:r>
        <w:rPr>
          <w:rtl w:val="true"/>
        </w:rPr>
        <w:t>:</w:t>
      </w:r>
      <w:bookmarkEnd w:id="40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ارسال نامه، و نیز حضور در میان طوایف و تیره‌های ایلات سرخی و قشقایی کوهمره، آنان را به قیام علیه حکومت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فراخوانی خیلی زود با استقبال عمومی مواجه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زمینة این استقبال نیز کاملاً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و شکنجه‌ای که مردمان ایل قشقایی و سرخِی، در پی قتل ملک‌عابدی متحمل شده و هنوز هم ادامه داشت؛ بهترین زمینه برای استقبال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آنان منتظر فرمانده‌ای دلیر بودند؛ تا عصیان خویش را آشکار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فرمانده اکنون ظاهر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جنگجویان نامداری چون دشتی گله‌زن، مسیح بولوردی، بُلُوط</w:t>
      </w:r>
      <w:r>
        <w:rPr>
          <w:rStyle w:val="FootnoteAnchor"/>
          <w:rtl w:val="true"/>
        </w:rPr>
        <w:footnoteReference w:id="734"/>
      </w:r>
      <w:r>
        <w:rPr>
          <w:rFonts w:ascii="IRNazanin" w:hAnsi="IRNazanin" w:eastAsia="IRNazanin"/>
          <w:color w:val="111111"/>
          <w:sz w:val="28"/>
          <w:sz w:val="28"/>
          <w:szCs w:val="28"/>
          <w:rtl w:val="true"/>
          <w:lang w:bidi="fa-IR"/>
        </w:rPr>
        <w:t>جعفرلو و فضل‌الله گلکی، این فرماندهی را می‌پذیرند و به دور او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ارتشبد آریانا، نیز در </w:t>
      </w:r>
    </w:p>
    <w:p>
      <w:pPr>
        <w:pStyle w:val="BookText"/>
        <w:rPr/>
      </w:pPr>
      <w:r>
        <w:rPr>
          <w:rFonts w:ascii="IRNazanin" w:hAnsi="IRNazanin" w:eastAsia="IRNazanin"/>
          <w:color w:val="111111"/>
          <w:sz w:val="28"/>
          <w:sz w:val="28"/>
          <w:szCs w:val="28"/>
          <w:rtl w:val="true"/>
          <w:lang w:bidi="fa-IR"/>
        </w:rPr>
        <w:t>کتاب خود به این مهم اشاره کرده،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سرکردگان اشرار سرخی که با حبیب شهبازی همکاری می‌کنند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بلوط جعفرلو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دشتی گله‌زن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فضل‌الله گلکی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مسیح‌خان بلوردی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پسر لشکر صفی‌خان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پسر باباخانی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باباخان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امیر و کرامت پسران مهدی سرخی</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باری، با فراخوانی حبیب شهبازی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زیادی از عشایر و روستائیان از نواحی مختلف فارس به کوهمره می‌آیند و در مدت اندکی حداقل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تفنگچی مسلح مستقر می‌شوند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اقدام بعدی وی، تحریم رفراندم لوایح ششگانه ـ یا انقلاب سفید 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فردی کاملاً آگاه به مسایل سیاسی ـ اجتماعی عصر بود؛ می‌دانست روحانیت مبارز و اصیل و برخی گروههای سیاسی، رفراندم لوایح ششگانه را تحریم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شرکت وی در رفراندم انقلاب سفید، موجبی مؤثر در عدم شرکت عشایر کوهمره سرخی در رفراندم مزبور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دسته جمعی مردم کوهمره سرخی و عدم رأی ریزی در رفراندم ششم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جالب و ارزشمند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عمل بیانگر شجاعت و نترسی قومی دلیر در خفقان دیکتاتوری عصر و اصالت و ارزش مبارزه و مقاومت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این کار مهم و تاریخی،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کیفرخواست دادستان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حبیب شهبازی، منعکس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کیفرخواست چنین آمده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رفراندم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شهبازی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کوهمره بیکار ننشسته و بمناسبت تمرد و عدم حضور در شیراز مراتب عصیان و یاغیگری او در طوایف دور و نزدیک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دستجات سارقینی که در اثر فشار و تعقیب ژاندارمری به ستوه آمده بودند از موقعیت استفاده کرده به طرف کوهمره سرخی سرازیر می‌شوند و حبیب شهبازی هم مقدم آنها را گرامی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ششم بهمن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مصادف با رفراندم تاریخی ملت ایران نسبت به لوایح ششگانه پیشنهادی شاهنشاه بود علناً مخالفت میکند و اهالی کوهمرة سرخی را وادار مینماید که رأی ندهند</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در همین ایام بهمن ماه، که اختلاف روحانیت مبارز ـ به رهبری امام خمینی ـ با شاه و حکومت پهلوی، به اوج رسیده بود؛ حبیب شهبازی،از طرق مختلف، با روحانیون مبارز شیراز ارتباط‌هایی برقرار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سند محرمانه‌ای که در پروندة ساواک حبیب شهبازی، موجود است؛ وی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جلال‌الدین آیت‌الله‌زاده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شیخ بهاءالدین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قیام کردیم شما هم ما را تنها نگذارید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ایادی محمد ضرغامی و جبهه ملی با ما هم‌آهنگ شوید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جلال‌الدین آیت‌الله‌زاده، در خاطرات خویش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دارم که یک روز صبح به منزل مرحوم آقای اخوی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دستغیب هم اونجا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اخوی فرمودند خوب شد شما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شهبازی کسی را فرستاده اینجا و گفته من امروز می‌توانم ستاد لشکر را خلع‌سلاح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من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جوابش را ندهید، نامه هم برایش نفرستید، به او بگویید ما در این کار با شما هم‌نظر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به دست مأمورین دولت می‌افتاد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محمدحسن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خویش، از ارسال نامة آیت‌الله محلاتی به حبیب شهبازی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محلاتی رضوا‌ن‌الله تعالی علیه نامه نوشته بودند که به وسیله یک نفر به کازرون فرستاده شد و در جلسه‌ای در کازرون نامه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نامه شهبازی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شهبازی یکی از سران عشایر کوهمره سرخی بود که یک حرکت ضددولتی به وجود آورده بود</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علاوه بر آیت‌الله محلاتی و برادرش جلال‌الدین آیت‌الله‌زاده، روحانیون مشهور فارس نظیر آیت‌الله دستغیب و آیت‌الله نجابت، به قیام مردم کوهمره سرخی و حبیب شهبازِی، معاضدت مادی و معنوی نموده‌اند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شیخ حسنعلی نجابت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روحانیون مرتبط با حبیب شهبازی بود، که علاوه بر ارسال کمک‌های مالی، در مدح و وصف وی و یارانش شعر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گل‌آرایش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نجابت شنیده بود که حبیب‌الله شهبازی علیه دولت قیام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آنها به طرفداری اسلام قیام کردند از آنها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آنها شعر می‌گفت و آنها را ترغیب می‌کرد و از جهات مالی هم توسط رفقایی که اطراف ایشان بودند، مثلاً ده هزار تومان، پنج 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و یا بیشتر کمک مالی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می‌توانستند، فشنگ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تیر، گیر بیاورند، تهیه می‌کردند، و به آنها می‌دادند</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برخی از ابیات آیت‌الله نجابت در مدح جنگجویان سرخی و حبیب شهبازی،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چتربازان که زطیاره پدیدار شـدند</w:t>
      </w:r>
    </w:p>
    <w:p>
      <w:pPr>
        <w:pStyle w:val="BookText"/>
        <w:rPr/>
      </w:pPr>
      <w:r>
        <w:rPr>
          <w:rFonts w:ascii="IRNazanin" w:hAnsi="IRNazanin" w:eastAsia="IRNazanin"/>
          <w:color w:val="111111"/>
          <w:sz w:val="28"/>
          <w:sz w:val="28"/>
          <w:szCs w:val="28"/>
          <w:rtl w:val="true"/>
          <w:lang w:bidi="fa-IR"/>
        </w:rPr>
        <w:t>تیر جانسور بدرید دل دشمن دیـن</w:t>
      </w:r>
    </w:p>
    <w:p>
      <w:pPr>
        <w:pStyle w:val="BookText"/>
        <w:rPr/>
      </w:pPr>
      <w:r>
        <w:rPr>
          <w:rFonts w:ascii="IRNazanin" w:hAnsi="IRNazanin" w:eastAsia="IRNazanin"/>
          <w:color w:val="111111"/>
          <w:sz w:val="28"/>
          <w:sz w:val="28"/>
          <w:szCs w:val="28"/>
          <w:rtl w:val="true"/>
          <w:lang w:bidi="fa-IR"/>
        </w:rPr>
        <w:t>از قضا تیر خریدار به بیهوده نـرفت</w:t>
      </w:r>
    </w:p>
    <w:p>
      <w:pPr>
        <w:pStyle w:val="BookText"/>
        <w:rPr/>
      </w:pPr>
      <w:r>
        <w:rPr>
          <w:rFonts w:ascii="IRNazanin" w:hAnsi="IRNazanin" w:eastAsia="IRNazanin"/>
          <w:color w:val="111111"/>
          <w:sz w:val="28"/>
          <w:sz w:val="28"/>
          <w:szCs w:val="28"/>
          <w:rtl w:val="true"/>
          <w:lang w:bidi="fa-IR"/>
        </w:rPr>
        <w:t>رهبر قوم حبیب‌الله شهبازی بود</w:t>
      </w:r>
    </w:p>
    <w:p>
      <w:pPr>
        <w:pStyle w:val="BookText"/>
        <w:rPr/>
      </w:pPr>
      <w:r>
        <w:rPr>
          <w:rFonts w:ascii="IRNazanin" w:hAnsi="IRNazanin" w:eastAsia="IRNazanin"/>
          <w:color w:val="111111"/>
          <w:sz w:val="28"/>
          <w:sz w:val="28"/>
          <w:szCs w:val="28"/>
          <w:rtl w:val="true"/>
          <w:lang w:bidi="fa-IR"/>
        </w:rPr>
        <w:t>نام نامیش حـبیب است و محب‌احمــدهر یکی را به هدف مردم شهباز خریدار شدند</w:t>
      </w:r>
    </w:p>
    <w:p>
      <w:pPr>
        <w:pStyle w:val="BookText"/>
        <w:rPr/>
      </w:pPr>
      <w:r>
        <w:rPr>
          <w:rFonts w:ascii="IRNazanin" w:hAnsi="IRNazanin" w:eastAsia="IRNazanin"/>
          <w:color w:val="111111"/>
          <w:sz w:val="28"/>
          <w:sz w:val="28"/>
          <w:szCs w:val="28"/>
          <w:rtl w:val="true"/>
          <w:lang w:bidi="fa-IR"/>
        </w:rPr>
        <w:t>سرخیان در ره اسلام جلو دار شدند</w:t>
      </w:r>
    </w:p>
    <w:p>
      <w:pPr>
        <w:pStyle w:val="BookText"/>
        <w:rPr/>
      </w:pPr>
      <w:r>
        <w:rPr>
          <w:rFonts w:ascii="IRNazanin" w:hAnsi="IRNazanin" w:eastAsia="IRNazanin"/>
          <w:color w:val="111111"/>
          <w:sz w:val="28"/>
          <w:sz w:val="28"/>
          <w:szCs w:val="28"/>
          <w:rtl w:val="true"/>
          <w:lang w:bidi="fa-IR"/>
        </w:rPr>
        <w:t>دولت و دولتیان زرد رخ و زار شدند</w:t>
      </w:r>
    </w:p>
    <w:p>
      <w:pPr>
        <w:pStyle w:val="BookText"/>
        <w:rPr/>
      </w:pPr>
      <w:r>
        <w:rPr>
          <w:rFonts w:ascii="IRNazanin" w:hAnsi="IRNazanin" w:eastAsia="IRNazanin"/>
          <w:color w:val="111111"/>
          <w:sz w:val="28"/>
          <w:sz w:val="28"/>
          <w:szCs w:val="28"/>
          <w:rtl w:val="true"/>
          <w:lang w:bidi="fa-IR"/>
        </w:rPr>
        <w:t>شاهبازان جهان در نظرش خوار شدند</w:t>
      </w:r>
    </w:p>
    <w:p>
      <w:pPr>
        <w:pStyle w:val="BookText"/>
        <w:rPr/>
      </w:pPr>
      <w:r>
        <w:rPr>
          <w:rFonts w:ascii="IRNazanin" w:hAnsi="IRNazanin" w:eastAsia="IRNazanin"/>
          <w:color w:val="111111"/>
          <w:sz w:val="28"/>
          <w:sz w:val="28"/>
          <w:szCs w:val="28"/>
          <w:rtl w:val="true"/>
          <w:lang w:bidi="fa-IR"/>
        </w:rPr>
        <w:t>بر سرش نور خـدا، پنج تنش یار شدند</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به نقل از شاهدان عینی و شرکت‌کنندگان در قیام، آیت‌الله شهید دستغیب نیز تعدادی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مبلغ شانزده هزار تومان پول، برای کمک به حبیب شهبازی و جنگجویان کوهمره سرخی فرستاده است</w:t>
      </w:r>
      <w:r>
        <w:rPr>
          <w:rStyle w:val="FootnoteAnchor"/>
          <w:rtl w:val="true"/>
        </w:rPr>
        <w:footnoteReference w:id="74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اقدامات، خود حبیب شهبازی که فردی باسواد و آگاه بود؛ اعلامیه‌هایی در تبیین اهداف و انگیزه‌های عشایر از قیام علیه دولت، تحریر و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اعلامیه‌ها، توسط مبارزان دیگر، حروف‌چینی و چاپ و انتشار یافته است</w:t>
      </w:r>
      <w:r>
        <w:rPr>
          <w:rStyle w:val="FootnoteAnchor"/>
          <w:rtl w:val="true"/>
        </w:rPr>
        <w:footnoteReference w:id="744"/>
      </w:r>
      <w:r>
        <w:rPr>
          <w:rFonts w:ascii="IRNazanin" w:hAnsi="IRNazanin" w:eastAsia="IRNazanin"/>
          <w:color w:val="111111"/>
          <w:sz w:val="28"/>
          <w:sz w:val="28"/>
          <w:szCs w:val="28"/>
          <w:rtl w:val="true"/>
          <w:lang w:bidi="fa-IR"/>
        </w:rPr>
        <w:t>نمونه‌هایی از برخی اعلامیه‌ها اکنون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اعلامیة ذیل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اعلامیه نهضت مقاومت ملی عشایر جنوب</w:t>
      </w:r>
    </w:p>
    <w:p>
      <w:pPr>
        <w:pStyle w:val="BookText"/>
        <w:rPr/>
      </w:pPr>
      <w:r>
        <w:rPr>
          <w:rFonts w:ascii="IRNazanin" w:hAnsi="IRNazanin" w:eastAsia="IRNazanin"/>
          <w:color w:val="111111"/>
          <w:sz w:val="28"/>
          <w:sz w:val="28"/>
          <w:szCs w:val="28"/>
          <w:rtl w:val="true"/>
          <w:lang w:bidi="fa-IR"/>
        </w:rPr>
        <w:t>بطوریکه هم‌میهنان عزیز اطلاع دارند از یکماه پیش عشایر فارس به منظور پشتیبانی از جنبشهای ملی و دلیرانة مردم شهرستانها مخصوصاً اهالی محترم تهران مسلحانه بپاخاسته و توانسته‌اند تا حد زیادی دنیا را به آنچه در ایران ما می‌گذرد متوجه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چون در بدو امر مقدور نبود هدفهای نهائی عشایر را از این قیام به سمع ملت ایران برسانند، دولت تا می‌توانست بر علیه جنبش ملی ما تبلیغات سوء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آنها را چند نفر دزد و راهزن و جیره‌خوار و بار دیگر مخالف اصلاحات ارضی و سرانجام تحریک شدة مالکین و فئودالها معرفی نمود و اعلیحضرت شاه در نطقهای خود سران عشایر را شپشهای جامعه و مورچه‌هائی در مقابل لکوموتیو یاد کردند و حال آنکه ده سال ظلم و جور حکومتهای دیکتاتوری کافی بود که تمام ملت ایران را بر علیه دولت مرکزی به طغیان و عصیان برانگیزد؛ منتها نجابت و بردباری ملت ایران همة مظالم و مفاسد هیأت حاکمه را با صبر و شکیبائی و مبارزات منطقی و قانونی تحمل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لازم می‌داند هموطنان عزیز را به هدف مقدسی که محرک احساسات پاک و بی‌آلایش عشایر فارس بوده است، واقف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هموطنان عزیز</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جور حکومتهای دیکتاتوری در ده سالة اخیر، تمام ملت ایران را به زانو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هیأت حاکمه، تعطیل مشروطیت، نقض قانون اساسی، اختناق مطبوعات و افکار عمومی، حبس و شکنجه و تبعید آزادیخواهان، ورشکستگی اقتصادی و فقر و فاقة‌عمومی، فشار مأمورین ژاندارم به تمام دهات و قصبات، بی‌اعتنائی و بی‌احترامی به مقررات قرآن و دین مبین اسلام، حملة بیرحمانه به ساحات مقدسه و دانشکده‌های دینی و تربیتی، شتم و جرح طلاب علوم دینی و دانشجویان دانشگاه، هتک حرمت علمای اعلام و پیشوایان دین و صدها مظالم و قانونشکنی دیگر از مظاهر حکومتهای دیکتاتوری و دست‌نشانده ده سالة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عشایر فارس که در ده سالة اخیر پیوسته از دور و نزدیک ناظر مبارزات شرافتمندانه و قانونی جوانان و آزادیخواهان تهران و شهرستانها بوده و تلاش و کوشش آنها را مواجه با قدرت سر نیزه و توپ و تانک و حبس و شکنجة حکومت </w:t>
      </w:r>
    </w:p>
    <w:p>
      <w:pPr>
        <w:pStyle w:val="BookText"/>
        <w:rPr/>
      </w:pPr>
      <w:r>
        <w:rPr>
          <w:rFonts w:ascii="IRNazanin" w:hAnsi="IRNazanin" w:eastAsia="IRNazanin"/>
          <w:color w:val="111111"/>
          <w:sz w:val="28"/>
          <w:sz w:val="28"/>
          <w:szCs w:val="28"/>
          <w:rtl w:val="true"/>
          <w:lang w:bidi="fa-IR"/>
        </w:rPr>
        <w:t>دیکتاتوری می‌دید، از دو سه سال پیش خود را برای دفاع از حق و آزادی آماده نمود و هر چند مبارزات دلیرانه و شرافتمندانة مردم شهرها خصوصاً جوانان دانشگاه، در خور تعظیم و ستایش بود، معهذا چون حکومتی که با سرمایة ملت همه‌گونه وسیله سرکوبی و اعمال زور و ظلم در اختیار دارد مادام که با عکس‌العمل شدیدتری مواجه نشود نمی‌تواند ملت را در سرنوشت خود آزاد بگذارد و از طرفی هم عشایر و دهات و قصبات بیش از پیش تحت فشار مأمورین دولت قرار گرفته بودند، ناچار به پشتیبانی مردم قهرمان تهران بپاخاسته تا سهمی در مبارزات ملی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 که دولت همیشه متوجه خطر از ناحیة عشایر جنوب بود خوشبختانه با تبعید سران عشایر و تضییقاتی که پیوسته از طرف عمال حکومت فراهم می‌شد و با وجود صحنه‌سازی قتل مهندس‌ملک‌عابدی به منظور سرکوبی و متلاشی کردن صفوف عشایر و استقرار نیروهای بیشتری در فارس، نتوانست خللی در اراده و تصمیم افراد غیور عشایر وارد سازد، بعکس نطقهای آتشین شخص پادشاه و وزیر وقت کشاورزی و تهدید تانک و توپ و نزول عقابها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چتربازان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عشایر را فشرده‌تر و مصمم‌تر کرد و سرانجام برای کسب آزادی واقعی که تمام ملتهای اسیر آسیائی و افریقائی از آن برخوردار شده‌اند قیام کرد و اینک هم در سراسر فارس بر اوضاع مسلط و تا حصول آزادی و برانداختن رژیم دیکتاتوری از پا نخواهد نشست و زن و مرد عشایر برای نجات وطن و آزادی عموم ملت ایران زیر رگبارهای مسلسل و بمبهای آتش‌زا پایداری نموده و از بذل جان خود دریغ نخواهند کرد و تا زمانی که بساط خودسری حکومت دیکتاتوری را برنیندازند و حکومت قانون را مستقر نسازند و آزادمردان و آزادیخواهان را از سیاهچال زندانها و تبعیدگاههای داخل و خارج رهائی نبخشند، هر گونه مقاومتی را که از طرف نیروهای دولتی ابراز شود در هم کوبیده و به یاری خداوند بزرگ و استعانت ائمة اطهار و پشتیبانی ملت قهرمان ایران نهضت آزادیبخش ملی را به ثمر خواهند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هموطنان عزیز</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عشایر جنوب بارها امتحان رشادت و وطن‌پرستی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تهمتهای ناروای حکومت ـ‌که البته به تمام آزادیخواهان در این چند ساله نسبتهائی نیز داده‌اند ـ </w:t>
      </w:r>
    </w:p>
    <w:p>
      <w:pPr>
        <w:pStyle w:val="BookText"/>
        <w:rPr/>
      </w:pPr>
      <w:r>
        <w:rPr>
          <w:rFonts w:ascii="IRNazanin" w:hAnsi="IRNazanin" w:eastAsia="IRNazanin"/>
          <w:color w:val="111111"/>
          <w:sz w:val="28"/>
          <w:sz w:val="28"/>
          <w:szCs w:val="28"/>
          <w:rtl w:val="true"/>
          <w:lang w:bidi="fa-IR"/>
        </w:rPr>
        <w:t>نمی‌تواند دامن پاک ملت و افراد ما را لکه‌دار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خواهان آزادی و اصلاحات دقیق اجتماعی هستیم و ملت ایران و نسل آینده باید بداند که عشایر فارس با اتکا به نیروی عظیم ملی برای نجات وطن برخاسته و ساعتی که پیروزی نهائی حاصل شود به فرمان ملت اسلحة خود را زمین گذارده به شغل کشاورزی و دامپروری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فارس نه تنها مخالف اصلاحات ارضی و اجتماعی و آزادی دهقانان نیست بلکه هرگونه اصلاح اساسی و مترقیانه را که با تصویب نمایندگان واقعی به دست دولت برگزیدة ملت و در حدود قانون اساسی و رعایت اعلامیة حقوق بشر صورت گیرد، صمیمانه پشتیبانی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خواستة عشایر نیز خواسته ملت ایران است و خواستة ملت ایران همانا استقرار حکومت قانون و اجرای مفاد یازده‌گانة منشور کنگرة جبهة ملی ایران و آزادی فوری جناب آقای دکتر محمد مصدق و زندانیان سیاسی و آزادی مطبوعات و انحلال سازمان مخوف امنیت و اطلاعات و رهائی آزادیخواهان از قید و بند تبعید داخل 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عشایر فارس قادر خواهند بود عنداللزوم تا دویست هزار نفر از جوانان خود را بر علیه ظلم و بیدادگری تجهیز نماید و مسلماً افسران شرافتمند و سربازان رشید که همگی برادران و فرزندان عشایر هستند و برای دفاع از وطن داوطلب شغل مقدس سربازی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هیچوجه راضی به برادرکشی نبوده و اطاعت کورکورانه را که به حیات ملی ما لطمه خواهد زد محکوم و مردانه در راه نجات وطن و کسب آزادی به صفوف برادران عشایر ملحق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 عشایر غیور آذربایجان، کردستان، لرستان، خوزستان، خراسان، بلوچستان و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بکوشید و دلیرانه برای نجات میهن و رهائی خواهران و برادران اسیر شهری، عشایر فارس را یاری نمائید و شهامت و رشادت خود را برای ثبت در تاریخ بار دیگر به منصة ظهور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پیروزی از آن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بمیری به نام و نمانی به ننگ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باد ایران، درود به رهبران مبارز ملت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شهدای راه آزادی، پیروز باد عشایر رشید ایران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 عشایر فارس</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اعلامیة دیگری از حبیب شهبازی در دست است، که به صراحت پشتیبانی خود و طوایف کوهمره سرخی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 و مراجع تقلید مخصوصاً حضرت آیت‌الله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داشته است</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اینجانب حبیب‌الله شهبازی با جمله طوایف کوه‌مره سرخی که دو هزار نفرشان فعلا‌ً مسلح و آماده ایستاده‌اند برای یاری روحانیون و مراجع تقلید مخصوصاً حضرت آیت‌الله خمینی دامت برکاتهم از هیچگونه خدمت و پشتیبانی و جانبازی دریغ نخواهم داشت و تا آخرین قطره خون خود را برای آبیاری درخت اسلام و احکام قرآن خواهم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چه باشد که فدای قدم دوست کنم</w:t>
      </w:r>
    </w:p>
    <w:p>
      <w:pPr>
        <w:pStyle w:val="BookText"/>
        <w:rPr/>
      </w:pPr>
      <w:r>
        <w:rPr>
          <w:rFonts w:ascii="IRNazanin" w:hAnsi="IRNazanin" w:eastAsia="IRNazanin"/>
          <w:color w:val="111111"/>
          <w:sz w:val="28"/>
          <w:sz w:val="28"/>
          <w:szCs w:val="28"/>
          <w:rtl w:val="true"/>
          <w:lang w:bidi="fa-IR"/>
        </w:rPr>
        <w:t>این متاعی است که هر بی سر و پائی دارد</w:t>
      </w:r>
    </w:p>
    <w:p>
      <w:pPr>
        <w:pStyle w:val="BookText"/>
        <w:rPr/>
      </w:pPr>
      <w:r>
        <w:rPr>
          <w:rFonts w:ascii="IRNazanin" w:hAnsi="IRNazanin" w:eastAsia="IRNazanin"/>
          <w:color w:val="111111"/>
          <w:sz w:val="28"/>
          <w:sz w:val="28"/>
          <w:szCs w:val="28"/>
          <w:rtl w:val="true"/>
          <w:lang w:bidi="fa-IR"/>
        </w:rPr>
        <w:t>فدوی اسلام و روحانیین و آیت‌الله خمینی ـ حبیب‌الله شهبازی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چاپ‌های متفاوتی که از این اعلامیه موجود است، و در شهرهای مختلفی توزیع و منتشر شده؛ شک نیست که توسط افراد متعدد و در سطحی وسیع، چاپ و توزیع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اسناد ساواک، اعلامیه مزبور در تاریخ </w:t>
      </w:r>
      <w:r>
        <w:rPr>
          <w:rFonts w:eastAsia="IRNazanin" w:cs="IRNazanin"/>
          <w:color w:val="111111"/>
          <w:sz w:val="28"/>
          <w:szCs w:val="28"/>
          <w:lang w:bidi="fa-IR"/>
        </w:rPr>
        <w:t>15/2/1342</w:t>
      </w:r>
      <w:r>
        <w:rPr>
          <w:rFonts w:ascii="IRNazanin" w:hAnsi="IRNazanin" w:eastAsia="IRNazanin"/>
          <w:color w:val="111111"/>
          <w:sz w:val="28"/>
          <w:sz w:val="28"/>
          <w:szCs w:val="28"/>
          <w:rtl w:val="true"/>
          <w:lang w:bidi="fa-IR"/>
        </w:rPr>
        <w:t xml:space="preserve">، در کرج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بزاز اخوی زادگان به درب رستوران دانشکده کشاورزی الصاق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هم‌چنین در تاریخ </w:t>
      </w:r>
      <w:r>
        <w:rPr>
          <w:rFonts w:eastAsia="IRNazanin" w:cs="IRNazanin"/>
          <w:color w:val="111111"/>
          <w:sz w:val="28"/>
          <w:szCs w:val="28"/>
          <w:lang w:bidi="fa-IR"/>
        </w:rPr>
        <w:t>17/2/1342</w:t>
      </w:r>
      <w:r>
        <w:rPr>
          <w:rFonts w:ascii="IRNazanin" w:hAnsi="IRNazanin" w:eastAsia="IRNazanin"/>
          <w:color w:val="111111"/>
          <w:sz w:val="28"/>
          <w:sz w:val="28"/>
          <w:szCs w:val="28"/>
          <w:rtl w:val="true"/>
          <w:lang w:bidi="fa-IR"/>
        </w:rPr>
        <w:t xml:space="preserve">،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خیابان و کوچه‌های فرعی خواجه نظام‌الملک پخش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اعلامیه، در شهرهای شیراز، کرمانشاه، کرمان و قم نیز توزیع و انتشار یافته است</w:t>
      </w:r>
      <w:r>
        <w:rPr>
          <w:rStyle w:val="FootnoteAnchor"/>
          <w:rtl w:val="true"/>
        </w:rPr>
        <w:footnoteReference w:id="748"/>
      </w:r>
      <w:r>
        <w:rPr>
          <w:rFonts w:ascii="IRNazanin" w:hAnsi="IRNazanin" w:eastAsia="IRNazanin"/>
          <w:color w:val="111111"/>
          <w:sz w:val="28"/>
          <w:sz w:val="28"/>
          <w:szCs w:val="28"/>
          <w:rtl w:val="true"/>
          <w:lang w:bidi="fa-IR"/>
        </w:rPr>
        <w:t xml:space="preserve">به علاوه، با وجودی که حبیب شهبازی در اواخر اردیبهشت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w:t>
      </w:r>
      <w:bookmarkStart w:id="408" w:name="pg2334_12772"/>
    </w:p>
    <w:p>
      <w:pPr>
        <w:pStyle w:val="BookText"/>
        <w:rPr/>
      </w:pPr>
      <w:bookmarkEnd w:id="408"/>
      <w:r>
        <w:rPr>
          <w:rFonts w:ascii="IRNazanin" w:hAnsi="IRNazanin" w:eastAsia="IRNazanin"/>
          <w:color w:val="111111"/>
          <w:sz w:val="28"/>
          <w:sz w:val="28"/>
          <w:szCs w:val="28"/>
          <w:rtl w:val="true"/>
          <w:lang w:bidi="fa-IR"/>
        </w:rPr>
        <w:t>گردیده بود؛ اعلامیة مذکور، همچنان توزیع و منتشر می‌شد</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گذشته از این، در پرونده انفرادی حبیب شهبازی ـ در ساواک ـ دو دست‌نوشته از وی مضبوط است که مؤید اقدامات سیاسی ـ اجتماعی او و ترغیب عامة عشایر، شهرنشینان و روستاییان فارس به مبارزه با رژیم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اعلامیه‌ها،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هموطنان عزیز و برادران سلحشور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بسی افتخار و مباهات است که اینجانب با کلیه قدرت و نیروی جمعی خود برای جان‌بازی در راه نجات مملکت با سایر برادران غیور و با ایمان خود در یک صف و برای یک هدف پیش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افتخارات تاریخی بنده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خلف یگانه روی هستم که امتحان آزادی‌خواهی خود را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کلام‌اله</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متن دست‌نوشته دوم که به خط وی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بهادری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جنگجویان و فرماندهان بنام کوهمره سرخی ـ است،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هموطنان عزیز فارس</w:t>
      </w:r>
    </w:p>
    <w:p>
      <w:pPr>
        <w:pStyle w:val="BookText"/>
        <w:rPr/>
      </w:pPr>
      <w:r>
        <w:rPr>
          <w:rFonts w:ascii="IRNazanin" w:hAnsi="IRNazanin" w:eastAsia="IRNazanin"/>
          <w:color w:val="111111"/>
          <w:sz w:val="28"/>
          <w:sz w:val="28"/>
          <w:szCs w:val="28"/>
          <w:rtl w:val="true"/>
          <w:lang w:bidi="fa-IR"/>
        </w:rPr>
        <w:t>اینجانب امیر بهادری فرزند خلف یگانه آزادی‌خواه وطن</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با کلیه طایفه‌ام در زیر سایه قرآن و دین محمدی وابستگی</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به جبهه ملی معروض تا آخرین نفس آماده فداکاری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409" w:name="__RefHeading___Toc2479706_3804643083"/>
      <w:bookmarkStart w:id="410" w:name="_Toc152"/>
      <w:bookmarkEnd w:id="409"/>
      <w:r>
        <w:rPr>
          <w:rtl w:val="true"/>
        </w:rPr>
        <w:t>اقدامات دولتیان</w:t>
      </w:r>
      <w:r>
        <w:rPr>
          <w:rtl w:val="true"/>
        </w:rPr>
        <w:t>:</w:t>
      </w:r>
      <w:bookmarkEnd w:id="41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طی مدت قریب دو ماه و نیم که حبیب شهبازی، در کوهمره سرخی به گردآوری نیرو می‌پرداخت؛ دولتیان، با اطلاع از این تحرکات و اوضاع بحرانی منطقه، تلاش بسیاری نموده تا با تشبث به انواع حیل حبیب شهبازی را به مراکز دولتی کشانده، و به زور یا صلاح آرام و ساکت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حبیب شهبازی، دست کم به دو دلیل، دولتیان و نمایندگان آنان را در ملاقات‌های متعددی که با وی داشته‌اند، </w:t>
      </w:r>
    </w:p>
    <w:p>
      <w:pPr>
        <w:pStyle w:val="BookText"/>
        <w:rPr/>
      </w:pPr>
      <w:r>
        <w:rPr>
          <w:rFonts w:ascii="IRNazanin" w:hAnsi="IRNazanin" w:eastAsia="IRNazanin"/>
          <w:color w:val="111111"/>
          <w:sz w:val="28"/>
          <w:sz w:val="28"/>
          <w:szCs w:val="28"/>
          <w:rtl w:val="true"/>
          <w:lang w:bidi="fa-IR"/>
        </w:rPr>
        <w:t>با معاذیر مختلف ناکام بازگردانده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نمی‌خواست به آسانی در دست نظامیان ـ که برخی از فرماندهان ارشدشان ملاحظة هیچ چیزی را نمی‌کردند ـ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تصمیم قطعی در مبارزه با رژیم گرفته بود؛ و بنابراین به گردآوری نیرو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موجود نشان می‌دهد، دولتیان برای جلوگیری از قیام شهبازی، تلاش فراوانی نموده؛ اما به نتیجه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ساواک فارس، در تاریخ </w:t>
      </w:r>
      <w:r>
        <w:rPr>
          <w:rFonts w:eastAsia="IRNazanin" w:cs="IRNazanin"/>
          <w:color w:val="111111"/>
          <w:sz w:val="28"/>
          <w:szCs w:val="28"/>
          <w:lang w:bidi="fa-IR"/>
        </w:rPr>
        <w:t>11/11/1341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 گزارش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اطلاع واصله حبیب‌الله شهبازی مدتی است در ارتفاعات کوهمره سرخی تعدادی تفنگچی متجاوز از چهل نفر متمرکز و برای مخالفین یک هسته مقاومتی تشکیل داده و چهار روز پیش نامه‌ای وسیله تیمسار استاندار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نامبرده ارسال و او را بتوجه به مراحم و حمایت دولت دعوت بشهر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واصله از طرف نامبرده حاکیست اینجانب مطیع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شاه‌پرست و میهن‌دوست هستم ولی بعلت داشتن بدهی زائد و فشار طلبکاران نمی‌توانم بشهر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نامه‌ای از طرف تیمسار فرماندهی لشکر بنامبرده نوشته و بوسیله سرهنگ دوم عرفان ارسال و او را دعوت بشهر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یادآور شده چنانچه نیاید بعواقب وخیمی دچار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ساعت سرهنگ دوم عرفان مراجعت ننموده که معلوم شود نامبرده بشهر آمده یا خیر</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سرهنگ حریری، چهار روز بعد ـ مورخ </w:t>
      </w:r>
      <w:r>
        <w:rPr>
          <w:rFonts w:eastAsia="IRNazanin" w:cs="IRNazanin"/>
          <w:color w:val="111111"/>
          <w:sz w:val="28"/>
          <w:szCs w:val="28"/>
          <w:lang w:bidi="fa-IR"/>
        </w:rPr>
        <w:t>15/11/1341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تهران می‌نویسد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عرفان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بشیراز مراجعت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آقای حبیب‌اله شهبازی نامه‌ای جهت فرماندهی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و طی آن تعهد سپرده که تا چند روز دیگر بشیراز آمده و برای انجام کارهای شخصی خویش به تهران عزیمت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فعلاً وجه برای مسافرت ندارد مشغول فروش مقداری گندم و تعدادی گوسفند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وی آمادگی خود را برای خدمت در راه شاهنشاه و میهن معروض داشته است</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به احتمال قریب به یقین، حبیب شهبازی، صرفاً برای وقت‌گذرانی و گردآوری هر چه بیشتر تفنگچی و نیز دست به سر کردن و فریب دولتیان چنین پاسخ‌هایی را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مسئولان فارس این مهم را دریافته و به ناچار دست به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وزیر دربار شاهنشاهی ـ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نامه‌ای به حبیب شهبازی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اینکه شما کماکان مورد توجه هستید و پس از انجام کارهای خود به تهران حرکت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نامة تلگرافی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لشکر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سرهنگ دبیریان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شهبازی فرستاده شده است</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نتیجة نامة مزبور، نیز منفی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سرهنگ حریری رئیس ساواک فارس، در گزارش مورخ </w:t>
      </w:r>
      <w:r>
        <w:rPr>
          <w:rFonts w:eastAsia="IRNazanin" w:cs="IRNazanin"/>
          <w:color w:val="111111"/>
          <w:sz w:val="28"/>
          <w:szCs w:val="28"/>
          <w:lang w:bidi="fa-IR"/>
        </w:rPr>
        <w:t>2/12/1341</w:t>
      </w:r>
      <w:r>
        <w:rPr>
          <w:rFonts w:ascii="IRNazanin" w:hAnsi="IRNazanin" w:eastAsia="IRNazanin"/>
          <w:color w:val="111111"/>
          <w:sz w:val="28"/>
          <w:sz w:val="28"/>
          <w:szCs w:val="28"/>
          <w:rtl w:val="true"/>
          <w:lang w:bidi="fa-IR"/>
        </w:rPr>
        <w:t>، به تهران،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پس از فرستاده شدن نامه آقای بهبودی وسیله سرهنگ دبیریان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اوحدی افسر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ملاقات با حبیب شهبازی و آوردن او بشیراز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 مشارالیه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بعنوان اینکه بدهکار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مورد تعقیب مامورین ژاندارمری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آمدن خودداری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بطوریکه اطلاع میرسد نامبرده عده‌ای در حدود سیصد نفر دور خود جمع و تعدادی اسلحه و مهمات و آذوقه تهیه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در کوه‌مره سرخی هسته مقاومتی را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مراتب بمنظور استحضار و اقدامات لازم معروض و جریان باطلاع استانداری و مقامات انتظامی نیز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گزارش ساواک فارس، ریاست ساواک کشور ـ سرلشکر پاکروان ـ به سرهنگ حریری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فوری شورای امنیت تشکیل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خاتمه دادن به این وضع اقدامات لازم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معطلی در این کار می‌تواند عواقب وخیمی داشته باشد و مسئولیت سنگینی دربر 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معلوم نیست سرهنگ حریری چه اقداماتی انجام داده؛ اما ظاهراً فرماندهان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همچنان به اعزام نماینده و ملاقات حبیب شهبازی ادامه داده و تلاش </w:t>
      </w:r>
      <w:bookmarkStart w:id="411" w:name="pg2334_12775"/>
    </w:p>
    <w:p>
      <w:pPr>
        <w:pStyle w:val="BookText"/>
        <w:rPr/>
      </w:pPr>
      <w:bookmarkEnd w:id="411"/>
      <w:r>
        <w:rPr>
          <w:rFonts w:ascii="IRNazanin" w:hAnsi="IRNazanin" w:eastAsia="IRNazanin"/>
          <w:color w:val="111111"/>
          <w:sz w:val="28"/>
          <w:sz w:val="28"/>
          <w:szCs w:val="28"/>
          <w:rtl w:val="true"/>
          <w:lang w:bidi="fa-IR"/>
        </w:rPr>
        <w:t>خویش را برای منصرف نمودن وی از اقدامات حاد و مسلحانه، و گسیل وی به شهر مصروف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آخرین نمایندگان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با برخورد تند حبیب شهبازی، مواجه شده و مدتی توقیف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دقیقاً در روزی رخ داده، که شب آن، یورش جنگجویان عشایر کوهمره ـ متشکل از سرخی و قشقایی ـ به پاسگاه ژاندارمری دارنجان،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در این خصوص موجود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اطلاع از شیراز سرهنگ وزین افسر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یک نفر استوار بطرف طایفه سرخی، بمنظور ملاقات حبیب شهبازی عزیمت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11/12/41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مزبور و استوار نامبرده را حبیب شهبازی توقیف و با تدابیر و تهدیداتی که سرهنگ وزین بعمل میآورد عصر آنها را حبیب شهبازی آزاد مینماید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با این اقدام، حبیب شهبازی نشان داده که قصد مصالحه با نمایندگان حکومت را ندارد</w:t>
      </w:r>
      <w:r>
        <w:rPr>
          <w:rFonts w:eastAsia="IRNazanin" w:cs="IRNazanin"/>
          <w:color w:val="111111"/>
          <w:sz w:val="28"/>
          <w:szCs w:val="28"/>
          <w:rtl w:val="true"/>
          <w:lang w:bidi="fa-IR"/>
        </w:rPr>
        <w:t>.</w:t>
      </w:r>
    </w:p>
    <w:p>
      <w:pPr>
        <w:pStyle w:val="Heading3"/>
        <w:numPr>
          <w:ilvl w:val="2"/>
          <w:numId w:val="1"/>
        </w:numPr>
        <w:rPr/>
      </w:pPr>
      <w:bookmarkStart w:id="412" w:name="__RefHeading___Toc2479708_3804643083"/>
      <w:bookmarkStart w:id="413" w:name="_Toc153"/>
      <w:bookmarkEnd w:id="412"/>
      <w:r>
        <w:rPr>
          <w:rtl w:val="true"/>
        </w:rPr>
        <w:t>خلع‌سلاح پاسگاه دادنجان</w:t>
      </w:r>
      <w:r>
        <w:rPr>
          <w:rtl w:val="true"/>
        </w:rPr>
        <w:t>:</w:t>
      </w:r>
      <w:bookmarkEnd w:id="413"/>
    </w:p>
    <w:p>
      <w:pPr>
        <w:pStyle w:val="BookText"/>
        <w:rPr/>
      </w:pPr>
      <w:r>
        <w:rPr>
          <w:rFonts w:ascii="IRNazanin" w:hAnsi="IRNazanin" w:eastAsia="IRNazanin"/>
          <w:color w:val="111111"/>
          <w:sz w:val="28"/>
          <w:sz w:val="28"/>
          <w:szCs w:val="28"/>
          <w:rtl w:val="true"/>
          <w:lang w:bidi="fa-IR"/>
        </w:rPr>
        <w:t>بالاخره حبیب‌الله شهبازی، با رهبری جنگجویان ایلات سرخی و قشقایی، نخستین اقدام عملی و جنگ مسلحانه عشایر جنوب علیه حکومت پهلوی را با حمله به پاسگاه دادنجان، آغاز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جنگجویان حمله‌کننده به پاسگاه دادنجان، بسیار متنوع و بیانگر حضور فعال بسیاری از طوایف و تیره‌های سرخی و قشقایی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مشهور و فرماندهان جنگی عشایر، عبارت بوده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بلوط جعفرلو؛ از طایفه جعفرلو شش بلوکی قشقایی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مختار جعفرلو؛ از طایفه جعفرلو شش بلوکی قشقایی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دشتی گله‌زن؛ از طایفه گله‌زن قشقایی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مسیح بولوردی؛ از طایفه بولوردی قشقایی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حاجی بابا گله‌زن؛ از طایفه گله‌زن قشقایی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محمدخان صفی‌خانی؛ از طایفه صفی‌خانی قشقایی</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باباخان کله‌خورلو؛ از طایفه صفی‌خانی قشقایی</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هدایت گودرزی و صفرخان؛ از طایفه صفی‌خانی قشقایی</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فضل‌الله گلکی؛ از طایفه کرکانی قشقایی</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محمدحسن کرکانی؛ از طایفه کرکانی قشقایی</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بهادر امیری فرزند باباخان سرخی معروف</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فرزندان مهدی سرخی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کرامت، شکرالله و جواد بهادری سرخی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عوضقلی محمدی مسقانی</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کرامت اسدی</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سردار شاهین</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غلامحسین پرهیزگار</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زمان عابدی</w:t>
      </w:r>
    </w:p>
    <w:p>
      <w:pPr>
        <w:pStyle w:val="BookText"/>
        <w:rPr/>
      </w:pPr>
      <w:r>
        <w:rPr>
          <w:rFonts w:ascii="IRNazanin" w:hAnsi="IRNazanin" w:eastAsia="IRNazanin"/>
          <w:color w:val="111111"/>
          <w:sz w:val="28"/>
          <w:sz w:val="28"/>
          <w:szCs w:val="28"/>
          <w:rtl w:val="true"/>
          <w:lang w:bidi="fa-IR"/>
        </w:rPr>
        <w:t xml:space="preserve">تعداد جنگجویان تحت فرمان افراد فوق، قریب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نیروی جنگی و فرماندهان آن، همه تحت هدایت و فرماندهی حبیب شهبازی، وارد عرصه کارزار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عشایر حمله کننده، هجوم سراسری خود را از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نیمه‌شب </w:t>
      </w:r>
      <w:r>
        <w:rPr>
          <w:rFonts w:eastAsia="IRNazanin" w:cs="IRNazanin"/>
          <w:color w:val="111111"/>
          <w:sz w:val="28"/>
          <w:szCs w:val="28"/>
          <w:lang w:bidi="fa-IR"/>
        </w:rPr>
        <w:t>11/12/1341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تسخیر و خلع‌سلاح پاسگاه ژاندارمری دادنجان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شدیدی میان طرفین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نظامیان در سنگر مستحکم پاسگاه ادامه داشت، تا اینکه برخی از جنگجویان عشایر، وارد اصطبل پاسگاه شده و کاه موجود در آن را آتش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نتیجة فشار دود درون پاسگاه و باران گلوله‌های بیرون، نظامیان زندة پاسگاه چاره‌ای جز تسلیم و خلع‌سلاح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جز شش تن از آنان که کشته شده بود؛ باقی ماندة سالم و مجروح پاسگاه، تسلیم عشایر گردیدند و با خلع‌سلاح آنان، به سوی فیروزآباد بدرقه گشتند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پیروزی، عشایر منطقه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به غنیمت گرفته؛ که به نسبت بین آنان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سندی از اداره دوم ستاد بزرگ ارتشتاران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11/12/41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غیرنظامی حبیب شهبازی بپاسگاه ژاندارمری دادنجان حمله و آنجا را خلع‌سلاح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تفنگ سرقت نموده‌اند و بالنتیجه </w:t>
      </w:r>
      <w:bookmarkStart w:id="414" w:name="pg2334_12777"/>
    </w:p>
    <w:p>
      <w:pPr>
        <w:pStyle w:val="BookText"/>
        <w:rPr/>
      </w:pPr>
      <w:bookmarkEnd w:id="414"/>
      <w:r>
        <w:rPr>
          <w:rFonts w:ascii="IRNazanin" w:hAnsi="IRNazanin" w:eastAsia="IRNazanin"/>
          <w:color w:val="111111"/>
          <w:sz w:val="28"/>
          <w:sz w:val="28"/>
          <w:szCs w:val="28"/>
          <w:rtl w:val="true"/>
          <w:lang w:bidi="fa-IR"/>
        </w:rPr>
        <w:t xml:space="preserve">تعداد چهار نفر ژاندارم مقتول و ده نفر زخمی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ساعت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w:t>
      </w:r>
      <w:r>
        <w:rPr>
          <w:rFonts w:eastAsia="IRNazanin" w:cs="IRNazanin"/>
          <w:color w:val="111111"/>
          <w:sz w:val="28"/>
          <w:szCs w:val="28"/>
          <w:rtl w:val="true"/>
          <w:lang w:bidi="fa-IR"/>
        </w:rPr>
        <w:t>[</w:t>
      </w:r>
      <w:r>
        <w:rPr>
          <w:rFonts w:eastAsia="IRNazanin" w:cs="IRNazanin"/>
          <w:color w:val="111111"/>
          <w:sz w:val="28"/>
          <w:szCs w:val="28"/>
          <w:lang w:bidi="fa-IR"/>
        </w:rPr>
        <w:t>12/12/1341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جمع‌آوری کشتگان</w:t>
      </w:r>
      <w:r>
        <w:rPr>
          <w:rStyle w:val="FootnoteAnchor"/>
          <w:rtl w:val="true"/>
        </w:rPr>
        <w:footnoteReference w:id="757"/>
      </w:r>
      <w:r>
        <w:rPr>
          <w:rFonts w:ascii="IRNazanin" w:hAnsi="IRNazanin" w:eastAsia="IRNazanin"/>
          <w:color w:val="111111"/>
          <w:sz w:val="28"/>
          <w:sz w:val="28"/>
          <w:szCs w:val="28"/>
          <w:rtl w:val="true"/>
          <w:lang w:bidi="fa-IR"/>
        </w:rPr>
        <w:t>و زخمیها گردیده است و بالنتیجه ژاندارمری کلیه پستهای ضعیف خود را جمع‌آوری نموده است</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در مجله هفتگی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مطالبی از زبان یک مقام ژاندارمری کشور، در خصوص خلع‌سلاح پاسگاههای ژاندارمری در بویراحمد، سرخی و قشقایی آمده که چون راوی آن یک مسئول ژاندارمری است، بسیار مغلوط و مجعول است</w:t>
      </w:r>
      <w:r>
        <w:rPr>
          <w:rStyle w:val="FootnoteAnchor"/>
          <w:rtl w:val="true"/>
        </w:rPr>
        <w:footnoteReference w:id="759"/>
      </w:r>
      <w:r>
        <w:rPr>
          <w:rFonts w:ascii="IRNazanin" w:hAnsi="IRNazanin" w:eastAsia="IRNazanin"/>
          <w:color w:val="111111"/>
          <w:sz w:val="28"/>
          <w:sz w:val="28"/>
          <w:szCs w:val="28"/>
          <w:rtl w:val="true"/>
          <w:lang w:bidi="fa-IR"/>
        </w:rPr>
        <w:t>به رغم این، مواردی از آن می‌تواند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یازدهم اسفند ماه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شهبازی با عده زیادی از افراد طائفه خود و طوائف دیگر ناگهان بپاسگاه دادنجان نزدیک شیراز هجوم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شبیخون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پاسگاه که جمعاً از بیست نفر تجاوز نمیکرده بفرماندهی ستوان سلیمی تا آخرین فشنگ مقاومت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مهاجمین که میدیدند نمی‌توانند بزودی بر آنها غالب شوند و ممکن است کمک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تمهیدی اندیشیده و چند نفر خود را باصطبل پاسگاه که مقداری کاه یونجه در آن بوده رسانده آنرا آتش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پاسگاه باران گلوله میبار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هم دود و آتش مانع نفس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افراد بخارج رانده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واقعه ستوان سلیمی و یکی دو نفر از افرادش مجروح و شش نفر از درجه‌داران و افراد ژاندامری بشهادت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نفر از اشرار مقتول می‌گردد</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به رغم گفته راوی، تنها یک تن از جنگجویان عشایر کشته می‌شود</w:t>
      </w:r>
      <w:r>
        <w:rPr>
          <w:rStyle w:val="FootnoteAnchor"/>
          <w:rtl w:val="true"/>
        </w:rPr>
        <w:footnoteReference w:id="761"/>
      </w:r>
    </w:p>
    <w:p>
      <w:pPr>
        <w:pStyle w:val="Heading3"/>
        <w:numPr>
          <w:ilvl w:val="2"/>
          <w:numId w:val="1"/>
        </w:numPr>
        <w:rPr/>
      </w:pPr>
      <w:bookmarkStart w:id="415" w:name="__RefHeading___Toc2479710_3804643083"/>
      <w:bookmarkStart w:id="416" w:name="_Toc154"/>
      <w:bookmarkEnd w:id="415"/>
      <w:r>
        <w:rPr>
          <w:rtl w:val="true"/>
        </w:rPr>
        <w:t>یورش سراسری نظامیان به کوهمره سرخی</w:t>
      </w:r>
      <w:r>
        <w:rPr>
          <w:rtl w:val="true"/>
        </w:rPr>
        <w:t>:</w:t>
      </w:r>
      <w:bookmarkEnd w:id="41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تسخیر و خلع‌سلاح پاسگاه دادنجان، طرح حملة سراسری نظامیان به </w:t>
      </w:r>
    </w:p>
    <w:p>
      <w:pPr>
        <w:pStyle w:val="BookText"/>
        <w:rPr/>
      </w:pPr>
      <w:r>
        <w:rPr>
          <w:rFonts w:ascii="IRNazanin" w:hAnsi="IRNazanin" w:eastAsia="IRNazanin"/>
          <w:color w:val="111111"/>
          <w:sz w:val="28"/>
          <w:sz w:val="28"/>
          <w:szCs w:val="28"/>
          <w:rtl w:val="true"/>
          <w:lang w:bidi="fa-IR"/>
        </w:rPr>
        <w:t>کوهمره سرخی ریخته و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اصلی نظامی که در همان نیمه شب روز </w:t>
      </w:r>
      <w:r>
        <w:rPr>
          <w:rFonts w:eastAsia="IRNazanin" w:cs="IRNazanin"/>
          <w:color w:val="111111"/>
          <w:sz w:val="28"/>
          <w:szCs w:val="28"/>
          <w:lang w:bidi="fa-IR"/>
        </w:rPr>
        <w:t>12/12/1341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کوهمره سرخی، حرکت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گروهان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ارابه به بفرماندهی سرهنگ 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رزمی، مرکب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ارکان گردان سوم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گروهان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گردان سوم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 ژاندارم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از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چنار فاریاب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کوهمره سرخی، عزیمت نموده است</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به علاوه، سه گروه رزمی دیگر، برای محاصره و تصرف کامل کوهمره سرخی، به حرکت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رزمی شماره یک، به فرماندهی سرهنگ 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ناجی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تانک مقیم فیروزآباد، صد نفر ژاندارم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آتشبار توپخانه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کوهمره حرکت نموده است</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گروه رزمی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به فرماندهی سرهنگ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متشکل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گروهان یکم گردان سوم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 ژاندارم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حمله آینده به کوهمره سرخی، در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 موضع‌گیری می‌نماید</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گروه رزمی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به فرماندهی سرهنگ 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همایون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حضور گروهان هفتم و هشتم پیاده و ارکان گردان دوم؛ در فیروزآباد مستقر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حمایت احتمالی گروه رزمی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بوده است</w:t>
      </w:r>
      <w:r>
        <w:rPr>
          <w:rFonts w:eastAsia="IRNazanin" w:cs="IRNazanin"/>
          <w:color w:val="111111"/>
          <w:sz w:val="28"/>
          <w:szCs w:val="28"/>
          <w:rtl w:val="true"/>
          <w:lang w:bidi="fa-IR"/>
        </w:rPr>
        <w:t>.»</w:t>
      </w:r>
      <w:r>
        <w:rPr>
          <w:rStyle w:val="FootnoteAnchor"/>
          <w:rtl w:val="true"/>
        </w:rPr>
        <w:footnoteReference w:id="76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بدینگونه، هجوم همه‌جانبة قوای نظامی از جهات مختلف کوهمره سرخی، توأم با بمباران‌های شدید هوائی،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جنگجویان عشایر نیز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سه گروه تقسیم شده و هر گروه موظف می‌گردد، یکی از سه راه اصلی نفوذ نظامیان به کوهمره سرخی را مسدود نماید</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اول، به سرکردگی حبیب‌الله شهبازی جادة شیراز ـ چنارفاریاب را در گردنة ارژن دان مسدود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تفنگچیان این دسته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به سرکردگی بهادر امیری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w:t>
      </w:r>
      <w:bookmarkStart w:id="417" w:name="pg2334_12779"/>
    </w:p>
    <w:p>
      <w:pPr>
        <w:pStyle w:val="BookText"/>
        <w:rPr/>
      </w:pPr>
      <w:bookmarkEnd w:id="417"/>
      <w:r>
        <w:rPr>
          <w:rFonts w:ascii="IRNazanin" w:hAnsi="IRNazanin" w:eastAsia="IRNazanin"/>
          <w:color w:val="111111"/>
          <w:sz w:val="28"/>
          <w:sz w:val="28"/>
          <w:szCs w:val="28"/>
          <w:rtl w:val="true"/>
          <w:lang w:bidi="fa-IR"/>
        </w:rPr>
        <w:t>ملاباباخان‌بگی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شرکت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مسلح راه فیروزآباد ـ مهکویه را در تنگ بلقو مسدود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به سرکردگی حاج امیر بهادری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ملامهدی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سیاخ ـ شوراب را در ملة‌کر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تفنگچی بوده‌اند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17/12/1341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نیروهای نظامی از طریق فیروزآباد ـ مهکویه، وارد کوهمره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تحت فرماندهی بهادر امیری، وقتی با نیروهای نظامی سرهنگ عبدالحسین ناجی درگیر می‌شوند، که آنان کاملاً در تنگ بلقو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عشایر آغاز می‌گردد و تا شش ساعت نبرد سنگین میان طرفین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قوای نظامی مستأصل شده و به سمت مهکویه عقب‌نشینی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نظامی آنان بر جای می‌ماند؛ اما عشایر که در ارتفاعات موضع گرفته بودند، پایین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هواپیماهای جنگی سر می‌رسند و به شدت ارتفاعات و مواضع عشایر را بمباران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بمباران موجب تخلیة ارتفاعات و پناه عشایر به قلل کوه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نیروهای نظامی برمی‌گردند و تجهیزات و ادوات نظامی را برداشته، عقب‌نشینی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جنگجویان عشایر، تا مدت چهار روز در ارتفاعات تنگ بلقو، باقی می‌مانند؛ تا در صورت هجوم مجدد نظامیان، با آنان درگیر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محل استقرار جنگجویان عشایر، روستای مسقان، برمی‌گردند</w:t>
      </w:r>
      <w:r>
        <w:rPr>
          <w:rStyle w:val="FootnoteAnchor"/>
          <w:rtl w:val="true"/>
        </w:rPr>
        <w:footnoteReference w:id="768"/>
      </w:r>
      <w:r>
        <w:rPr>
          <w:rFonts w:ascii="IRNazanin" w:hAnsi="IRNazanin" w:eastAsia="IRNazanin"/>
          <w:color w:val="111111"/>
          <w:sz w:val="28"/>
          <w:sz w:val="28"/>
          <w:szCs w:val="28"/>
          <w:rtl w:val="true"/>
          <w:lang w:bidi="fa-IR"/>
        </w:rPr>
        <w:t>در درگیری تنگ بلقو، دو نفر از نظامیان کشته شده، و دو نفر آنان مجروح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مجروحین، فرمانده ژاندارم‌ها به نام سرگرد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عشایر، نیز یک تن به قتل می‌رسد</w:t>
      </w:r>
      <w:r>
        <w:rPr>
          <w:rStyle w:val="FootnoteAnchor"/>
          <w:rtl w:val="true"/>
        </w:rPr>
        <w:footnoteReference w:id="769"/>
      </w:r>
      <w:r>
        <w:rPr>
          <w:rFonts w:ascii="IRNazanin" w:hAnsi="IRNazanin" w:eastAsia="IRNazanin"/>
          <w:color w:val="111111"/>
          <w:sz w:val="28"/>
          <w:sz w:val="28"/>
          <w:szCs w:val="28"/>
          <w:rtl w:val="true"/>
          <w:lang w:bidi="fa-IR"/>
        </w:rPr>
        <w:t>پس از نبرد تنگ بلقو، نظامیان به سیاست بمباران‌های متوالی و شدید منطقه، مبادرت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بمباران‌ها تنها شامل کوه و کمر نبود؛ بلکه روستاها و دهات کوهمره نیز عرصة این تهاجم نابرابر و وحشیانه قرار گرفته بود</w:t>
      </w:r>
      <w:r>
        <w:rPr>
          <w:rFonts w:eastAsia="IRNazanin" w:cs="IRNazanin"/>
          <w:color w:val="111111"/>
          <w:sz w:val="28"/>
          <w:szCs w:val="28"/>
          <w:rtl w:val="true"/>
          <w:lang w:bidi="fa-IR"/>
        </w:rPr>
        <w:t>.</w:t>
      </w:r>
    </w:p>
    <w:p>
      <w:pPr>
        <w:pStyle w:val="Heading3"/>
        <w:numPr>
          <w:ilvl w:val="2"/>
          <w:numId w:val="1"/>
        </w:numPr>
        <w:rPr/>
      </w:pPr>
      <w:bookmarkStart w:id="418" w:name="__RefHeading___Toc2479712_3804643083"/>
      <w:bookmarkStart w:id="419" w:name="_Toc155"/>
      <w:bookmarkEnd w:id="418"/>
      <w:r>
        <w:rPr>
          <w:rtl w:val="true"/>
        </w:rPr>
        <w:t>اشغال کوهمره و اعمال نظامیان</w:t>
      </w:r>
      <w:r>
        <w:rPr>
          <w:rtl w:val="true"/>
        </w:rPr>
        <w:t>:</w:t>
      </w:r>
      <w:bookmarkEnd w:id="41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بمباران‌های متوالی منطقه، جنگجویان عشایر به کوه و کمر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نظامیان با ماشین‌آلات و ادوات جنگی نظیر تانک و توپ، روستاهای متعدد کوهمره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رزمی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سرهنگ وزین،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تصرف خویش درآورد و به تخریب خانه‌های مردم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بعد،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محل سکونت طوایف شکره، دهدار، جیحون و جبارزار ـ به تصرف نظامیان درآمد</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اشغال کوهمره، دستگیری و شکنجه روستائیان و عشایر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بر اساس لیستی که جاسوسان محلی گزارش داده بودند، به دستگیری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کدخدایان و ریش‌سفیدان روستاها و طوایف که در محل خود بودند، بیرحمانه شکنجه می‌شوند</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مشهدی شیرخان، ریش‌سفید طایفة جیحون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محض ورود ارتش به شوراب،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پیرمردان و ریش‌سفیدان چهار طایفه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بازجوئی و شکنجه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سیگار می‌سوزانیدند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شلاق به باسن، پا و پشت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ما را شلاق زدند که همه تا مدتها خون ادرار و استفراغ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جوادی کدخدای ده شوراب در اثر شکنجه یک ماه تمام در حال اغما بود و خون استفراغ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شلاق، همه را خوابانیدند و سنگهای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شکممان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گذاشتن سنگها، همه بیهوش شدیم و از آن پس مدتها مبهوت و علیل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عده‌ای علیل و زمینگیر شدند و عده‌ای رحمت خدا رفتند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بنا به نقل آریانا، اشغال مناطق و روستاهای کوهمره، در فاصلة میان روزهای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انجام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کوهمره سرخی بدست واحدهای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 افتاد و از این ببعد ستونها بتدریج متوقف و ضمن گشت و شناسائی و تعقیب اشرار مشغول تجدید سازمان خود شدند</w:t>
      </w:r>
      <w:r>
        <w:rPr>
          <w:rFonts w:eastAsia="IRNazanin" w:cs="IRNazanin"/>
          <w:color w:val="111111"/>
          <w:sz w:val="28"/>
          <w:szCs w:val="28"/>
          <w:rtl w:val="true"/>
          <w:lang w:bidi="fa-IR"/>
        </w:rPr>
        <w:t>.»</w:t>
      </w:r>
      <w:r>
        <w:rPr>
          <w:rStyle w:val="FootnoteAnchor"/>
          <w:rtl w:val="true"/>
        </w:rPr>
        <w:footnoteReference w:id="77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حضور گردان‌های نظامی در کوهمره، پاسگاههای ژاندارمری، در محل‌های سابق و مراکز عمدة کوهمره دایر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عناصر مورد اطمینان </w:t>
      </w:r>
      <w:bookmarkStart w:id="420" w:name="pg2334_12781"/>
    </w:p>
    <w:p>
      <w:pPr>
        <w:pStyle w:val="BookText"/>
        <w:rPr/>
      </w:pPr>
      <w:bookmarkEnd w:id="420"/>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تعقیب و فشار بر جنگجویان عشایر و مردم محل پرداختند</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پس از اشغال و ایجاد آرامش نسبی اولیه در کوهمره سرخی، برخی از واحدهای نظامی مستقر در منطقه، به شیراز فراخوانده شده و سرهنگ 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فرماندهی نظامی منطقه کوهمره منصوب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دستورات عملیاتی ذیل، از طرف سپهبد آریانا، تعیین و اعزام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ستاد اعظمی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از این تاریخ </w:t>
      </w:r>
      <w:r>
        <w:rPr>
          <w:rFonts w:eastAsia="IRNazanin" w:cs="IRNazanin"/>
          <w:color w:val="111111"/>
          <w:sz w:val="28"/>
          <w:szCs w:val="28"/>
          <w:rtl w:val="true"/>
          <w:lang w:bidi="fa-IR"/>
        </w:rPr>
        <w:t>[</w:t>
      </w:r>
      <w:r>
        <w:rPr>
          <w:rFonts w:eastAsia="IRNazanin" w:cs="IRNazanin"/>
          <w:color w:val="111111"/>
          <w:sz w:val="28"/>
          <w:szCs w:val="28"/>
          <w:lang w:bidi="fa-IR"/>
        </w:rPr>
        <w:t>2/1/1342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بفرماندهی نظامی منطقه که حدود آن بشرح زیر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شمال ارتفاعات کوه قبله و سبزپوشان ـ کوار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جنوب محور کازرون ـ فراشبند ـ فیروزآباد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مشرق کوار ـ فیروزآباد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مغرب جاده شیراز ـ‌کازرون ـ منصوب میشوید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مأموریت شما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قلع و قمع اشرار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تعقیب و دستگیری حبیب شهبازی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 خلع‌سلاح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ت‌ـ کنترل و نظارت و تمشیت امور کوچ ایلات منطقه به ییلاقات مربوطه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اجرای این مأموریت اختیارات کامل بشما داده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اعتبار سری کافی تسهیل اجرای مأموریت در اختیار شما گذارده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کلیه واحدهای نظامی ـ ژاندارمری و عشایر آن منطقه برای تسهیل مأموریت محوله در اختیار و تحت امر شما گذارده میشوند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تقریباً یک هفته بعد، به پیشنهاد سرهنگ اعظمی، مسئولیت منطقه فیروزآباد وقیر، به سرهنگ ستاد محمود همایون واگذار می‌گردد</w:t>
      </w:r>
      <w:r>
        <w:rPr>
          <w:rStyle w:val="FootnoteAnchor"/>
          <w:rtl w:val="true"/>
        </w:rPr>
        <w:footnoteReference w:id="776"/>
      </w:r>
    </w:p>
    <w:p>
      <w:pPr>
        <w:pStyle w:val="Heading3"/>
        <w:numPr>
          <w:ilvl w:val="2"/>
          <w:numId w:val="1"/>
        </w:numPr>
        <w:rPr/>
      </w:pPr>
      <w:bookmarkStart w:id="421" w:name="__RefHeading___Toc2479714_3804643083"/>
      <w:bookmarkStart w:id="422" w:name="_Toc156"/>
      <w:bookmarkEnd w:id="421"/>
      <w:r>
        <w:rPr>
          <w:rtl w:val="true"/>
        </w:rPr>
        <w:t>اعلامیه‌های تبلیغاتی</w:t>
      </w:r>
      <w:r>
        <w:rPr>
          <w:rtl w:val="true"/>
        </w:rPr>
        <w:t>:</w:t>
      </w:r>
      <w:bookmarkEnd w:id="42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ترفندهای حکومت، برای تخریب چهره‌های اصیل عشایر، و مشوب نمودن اذهان عمومی عشایر، روستاییان و مردمان شهری؛ و نیز اختلاف افکنی میان عشایر قیام‌کننده؛ تحریر و انتشار اعلامیه‌های مخرب و گه‌گاه دروغین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آریانا،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سیاسی و تبلیغاتی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جنوب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زمان با مانورهای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جنوب دست باقدامات وسیع سیاسی و تبلیغاتی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اعلامیه‌هائی که بتعداد زیاد بوسیله هواپیمائی بین کلیه عشایر پخش میشد حاکی از مطالب متنوع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بیان پیشرفت ستونهای نیرو و کیفر تبه‌کاران آنان را از عواقب نافرمانی برحذر داشته و از سوی دیگر با پند و اندرز براه راست مینمود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البته، مفاد اعلامیه‌ها همه،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فوق آمده، غالب مطالب اعلامیه‌ها، در تخریب و تحریک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اعلامیة ذیل، دربارة حبیب شهبازی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eastAsia="IRNazanin" w:cs="IRNazanin"/>
          <w:color w:val="111111"/>
          <w:sz w:val="28"/>
          <w:szCs w:val="28"/>
          <w:lang w:bidi="fa-IR"/>
        </w:rPr>
        <w:t>20/12/41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ارتش شاهنشاهی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محترم فارس حبیب شهبازی را بخوبی میشناسید و سابقه زندگانی او بر هیچکس مکتوم 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مدتی خود را در پناه ارتش قرار داده و با کمکهای مؤثر ارتش زندگانی مرفه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ضیاء و عقار و مال و حشم شد و خود را بدروغ وطن‌پرست و خدمتگزار</w:t>
      </w:r>
      <w:r>
        <w:rPr>
          <w:rStyle w:val="FootnoteAnchor"/>
          <w:rtl w:val="true"/>
        </w:rPr>
        <w:footnoteReference w:id="778"/>
      </w:r>
      <w:r>
        <w:rPr>
          <w:rFonts w:ascii="IRNazanin" w:hAnsi="IRNazanin" w:eastAsia="IRNazanin"/>
          <w:color w:val="111111"/>
          <w:sz w:val="28"/>
          <w:sz w:val="28"/>
          <w:szCs w:val="28"/>
          <w:rtl w:val="true"/>
          <w:lang w:bidi="fa-IR"/>
        </w:rPr>
        <w:t>شاهنشاه جلوه داد و با فریب و ریا نیات مغرضانه خود را مخفی میداشت تا اینکه شب هنگام با همکاری یکعده سارق و جانی سابقه‌دار ناجوانمردانه به عده‌ای ژاندارم حمله نموده اسلحه آنها را به یغما برده و در نهایت بیشرمی از این تجاوز قدم فراتر گذارده یکعده مردمان بیگناه ساده‌لوح را با شکنجه و زور بدور خود جمع و بعنف و جبر وادار باعمال خلاف مصالح مملکت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برای اینکه هر چه زودتر این جانی بالفطره بسزای عمل خود رسیده این کانون فساد متفرق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اوامر صادره ابلاغ و اعلام می‌دارد هر کس حبیب شهبازی را دستگیر و بمقامات انتظامی تحویل دهد جایزه قابل ملاحظه‌ای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مردم پاک نهاد فارس و عشایر وطن‌پرست و اهالی ستمدیده کوهمره سرخی در این امر که ضامن رفاه و آسایش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پیشقدم شده و هر چه زودتر ریشه این کانون فساد را از بن قطع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لشکر بدینوسیله باشخاصیکه در این ماجرا اغفال شده و بدور حبیب شهبازی گرد آمده و اکنون متفرق و از او دوری میجویند تأمین میدهد که با خیال راحت بتوانند دنبال کار و زراعت خود بروند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بهتر است هر چه زودتر از دور او متفرق شوید که آتش مشتعل او خرمن هستی </w:t>
      </w:r>
    </w:p>
    <w:p>
      <w:pPr>
        <w:pStyle w:val="BookText"/>
        <w:rPr/>
      </w:pPr>
      <w:r>
        <w:rPr>
          <w:rFonts w:ascii="IRNazanin" w:hAnsi="IRNazanin" w:eastAsia="IRNazanin"/>
          <w:color w:val="111111"/>
          <w:sz w:val="28"/>
          <w:sz w:val="28"/>
          <w:szCs w:val="28"/>
          <w:rtl w:val="true"/>
          <w:lang w:bidi="fa-IR"/>
        </w:rPr>
        <w:t>شما را نسوزاند و تنها دامن‌گیر خودش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فارس</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در برابر این گونه حملات تبلیغاتی مخرب و تفرقه‌انگیز، ظاهراً جنگجویان عشایر چاره‌ای جز سکوت و خاموشی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اوضاع بحرانی و جنگی، نه فرصت و مجال پاسخ‌گویی وجودداشته؛ و نه میدان عرضه آن ـ در سطح عموم ـ مهیا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این وضعیت نابسامان و تیره؛ شخص آگاهی چون حبیب شهبازی، دست کم به دو اعلامیة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نامه‌ای به ساواک ـ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پاسخ‌های وی، بیانگر ماهیت و افشای بسیاری از دروغ‌های دولتمردان حکومت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محترم سازمان امنیت و اطلاعات</w:t>
      </w:r>
    </w:p>
    <w:p>
      <w:pPr>
        <w:pStyle w:val="BookText"/>
        <w:rPr/>
      </w:pPr>
      <w:r>
        <w:rPr>
          <w:rFonts w:ascii="IRNazanin" w:hAnsi="IRNazanin" w:eastAsia="IRNazanin"/>
          <w:color w:val="111111"/>
          <w:sz w:val="28"/>
          <w:sz w:val="28"/>
          <w:szCs w:val="28"/>
          <w:rtl w:val="true"/>
          <w:lang w:bidi="fa-IR"/>
        </w:rPr>
        <w:t>محترماً بعرض میرساند بقرار اطلاع آن اداره در صدد برآمده در اطراف صحنه‌سازیها و خیمه شب‌بازیهای مسئولین این استان علت را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اینجانب عین حقیقت را بعرض میرسانم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وقوع این انقلابات خوب بود مقامات مسئول به تیمسار اشکان نصیحتی فرموده بودند که مأمورین ژاندارم را بجان و مال مردم خود مختار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وقتیکه فلان افسر ژاندارم یا فلان ژاندارم برای پر کردن کیسه خود حاضر است همه کار را مرتکب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هم حس دارند، بالاخره عکس‌العملی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علل این وقایع همانا اعمال مأمورین ژاندارم است و بس و اینجانب بی‌گناهم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اعلامیه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اینجانب بی‌لطفی‌هایی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خوشوقتم که اینجانب تا چندین قرن از نسب و وضع زندگی خود خوب 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من بایستی این قبیل اعلامیه‌ها را دربارة فلان قفل‌ساز و یا فلان ملکی‌دوز که بدرجة افسری نائل میشود و در اندک مدتی میلیاردر میشود صادر شود والا اینجانب بعد از یک عمر زحمت دارای یک میلیون تومان قرض بوده و حاصل دسترنجم فعلاً مورد چپاول و غارت مأمورین ژاندارم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پاکروان‌ها</w:t>
      </w:r>
      <w:r>
        <w:rPr>
          <w:rStyle w:val="FootnoteAnchor"/>
          <w:rtl w:val="true"/>
        </w:rPr>
        <w:footnoteReference w:id="780"/>
      </w:r>
      <w:r>
        <w:rPr>
          <w:rFonts w:ascii="IRNazanin" w:hAnsi="IRNazanin" w:eastAsia="IRNazanin"/>
          <w:color w:val="111111"/>
          <w:sz w:val="28"/>
          <w:sz w:val="28"/>
          <w:szCs w:val="28"/>
          <w:rtl w:val="true"/>
          <w:lang w:bidi="fa-IR"/>
        </w:rPr>
        <w:t xml:space="preserve">که از کیسه خالی این مملکت و این ملت حقوق می‌گیرند که حافظ مال مردم </w:t>
      </w:r>
    </w:p>
    <w:p>
      <w:pPr>
        <w:pStyle w:val="BookText"/>
        <w:rPr/>
      </w:pPr>
      <w:r>
        <w:rPr>
          <w:rFonts w:ascii="IRNazanin" w:hAnsi="IRNazanin" w:eastAsia="IRNazanin"/>
          <w:color w:val="111111"/>
          <w:sz w:val="28"/>
          <w:sz w:val="28"/>
          <w:szCs w:val="28"/>
          <w:rtl w:val="true"/>
          <w:lang w:bidi="fa-IR"/>
        </w:rPr>
        <w:t>باشند اینک خود غارتگر و دزد از آب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اعلامیه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باصطلاح بیست و پنجهزار تومان جایزه قتل مرا مرحمت میفرمایید نسبت کشت خشخاش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مقامات چرا اینقدر دروغگو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این اقدامات خوب است سازمانهای اداری مأمورین مخصوصاً تشکیلات ژاندارمری را اصلاح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روزبروز با این رفتار مأمورین ژاندارم بر ناراضی‌های مملکت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 عشایر بدبخت چه گناه دارد که مأمورین ژاندارم آنان را شکنجه و عملیات غیرانسانی با آنها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 شبان عشایر که آقایان ژاندارمها برایشان پاپوش میسازند و بین عائله با آب گرم آنان را تنقیه مینمایند معلوم است اگر دستش برسد چه عکس‌العملی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دارید مأمورین ژاندارم و چند نفر دلالان آنها وقتی به احشامی میرسند چه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بدانید که در هر احشام هر نفر ژاندارم اقلاً بیست رأس گوسفند مردم را ذبح مینماید و هزاران اخاذی دیگر ـ طرز مملکت‌داری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بداد مردم برسید و الا با صدور اعلامیه و نسبت‌های دروغ بیک فرد وطن‌پرست نتیجه عاید نمی‌گردد ـ در اعلامیه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اینجانب ناجوانمردانه حمله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اینجانب بکلی بی‌اطلاعم و بعرض میرساند اینجانب همیشه جوانمرد 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آتیه هم خواهم بود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در اعلامیه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سپهبد آریانا، دستور کوچ اجباری کلیة عشایر و اهالی کوهمره سرخی و ترک منطقه خویش را صادر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باینکه عده‌ای از عناصر ماجراجو و شرور در منطقه کوهمره سرخی دست بشرارت و غارت اموال مردم زده‌اند جهت سرکوبی آنها نیروهای نظامی در این منطقه بعملیات نظامی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بدینوسیله بکلیه عشایر و اهالی شاهدوست و وطن‌پرست این منطقه ابلاغ میگردد که فوراً منطقه مزبور را ترک نموده از راه فیروزآباد یا کازرون بسمت سرحد حرکت نمایند</w:t>
      </w:r>
      <w:r>
        <w:rPr>
          <w:rStyle w:val="FootnoteAnchor"/>
          <w:rtl w:val="true"/>
        </w:rPr>
        <w:footnoteReference w:id="78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هدف حکومتیان از اعلامیه‌های تبلیغاتی و نسبت‌های دروغ به عشایر و </w:t>
      </w:r>
      <w:bookmarkStart w:id="423" w:name="pg2334_12785"/>
    </w:p>
    <w:p>
      <w:pPr>
        <w:pStyle w:val="BookText"/>
        <w:rPr/>
      </w:pPr>
      <w:bookmarkEnd w:id="423"/>
      <w:r>
        <w:rPr>
          <w:rFonts w:ascii="IRNazanin" w:hAnsi="IRNazanin" w:eastAsia="IRNazanin"/>
          <w:color w:val="111111"/>
          <w:sz w:val="28"/>
          <w:sz w:val="28"/>
          <w:szCs w:val="28"/>
          <w:rtl w:val="true"/>
          <w:lang w:bidi="fa-IR"/>
        </w:rPr>
        <w:t>سران آنها، مشوب نمودن مبارزة اصیل و ضدظلم آنان و تحریک و تفرقة میان ایشان بوده است</w:t>
      </w:r>
      <w:r>
        <w:rPr>
          <w:rFonts w:eastAsia="IRNazanin" w:cs="IRNazanin"/>
          <w:color w:val="111111"/>
          <w:sz w:val="28"/>
          <w:szCs w:val="28"/>
          <w:rtl w:val="true"/>
          <w:lang w:bidi="fa-IR"/>
        </w:rPr>
        <w:t>.</w:t>
      </w:r>
    </w:p>
    <w:p>
      <w:pPr>
        <w:pStyle w:val="Heading3"/>
        <w:numPr>
          <w:ilvl w:val="2"/>
          <w:numId w:val="1"/>
        </w:numPr>
        <w:rPr/>
      </w:pPr>
      <w:bookmarkStart w:id="424" w:name="__RefHeading___Toc2479716_3804643083"/>
      <w:bookmarkStart w:id="425" w:name="_Toc157"/>
      <w:bookmarkEnd w:id="424"/>
      <w:r>
        <w:rPr>
          <w:rtl w:val="true"/>
        </w:rPr>
        <w:t>نبرد پیربنو</w:t>
      </w:r>
      <w:r>
        <w:rPr>
          <w:rtl w:val="true"/>
        </w:rPr>
        <w:t>:</w:t>
      </w:r>
      <w:bookmarkEnd w:id="425"/>
    </w:p>
    <w:p>
      <w:pPr>
        <w:pStyle w:val="BookText"/>
        <w:rPr/>
      </w:pPr>
      <w:r>
        <w:rPr>
          <w:rFonts w:ascii="IRNazanin" w:hAnsi="IRNazanin" w:eastAsia="IRNazanin"/>
          <w:color w:val="111111"/>
          <w:sz w:val="28"/>
          <w:sz w:val="28"/>
          <w:szCs w:val="28"/>
          <w:rtl w:val="true"/>
          <w:lang w:bidi="fa-IR"/>
        </w:rPr>
        <w:t>جنگجویان کوهمره سرخی و طوایف پراکندة قشقایی که به مبارزه و مقاومت ادامه می‌دادند، اکنون به دسته‌های کوچکتر تقسیم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آنان، البته در اثر فشار همه‌جانبة نیروهای نظامی و بمباران‌های متعدد و متوالی، تقلیل یافته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آنها توسط چریکهای دولتی دستگیر و در دارنگان و ریچی زندانی و شدیداً شکنجه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شهبازی با یک گروه کوچک از رزمنده‌ترین افراد از کوهمره عقب‌نشینی می‌کند و به بلوک جره می‌رود و در آنجا به کوهستانهای کوهمرة جروق پناه می‌برد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آمارارائه شده از باقی ماندگان حدود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جنگجو از طوایف سرخی و قشقایی است</w:t>
      </w:r>
      <w:r>
        <w:rPr>
          <w:rStyle w:val="FootnoteAnchor"/>
          <w:rtl w:val="true"/>
        </w:rPr>
        <w:footnoteReference w:id="78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جنگجویان همراه حبیب شهبازی، مدام در حرکت و تغییر مکان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این تحرکات پارتیزانی، کوهمرة جروق را رها کرده و در فروردین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با دور زدن کوهمر‌ة سرخی، وارد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شیراز می‌شوند؛ و اندکی بعد، وارد روستای پیربنو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بناب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چهارده کیلومتری جنوب شیراز می‌گردند</w:t>
      </w:r>
      <w:r>
        <w:rPr>
          <w:rStyle w:val="FootnoteAnchor"/>
          <w:rtl w:val="true"/>
        </w:rPr>
        <w:footnoteReference w:id="785"/>
      </w:r>
      <w:r>
        <w:rPr>
          <w:rFonts w:ascii="IRNazanin" w:hAnsi="IRNazanin" w:eastAsia="IRNazanin"/>
          <w:color w:val="111111"/>
          <w:sz w:val="28"/>
          <w:sz w:val="28"/>
          <w:szCs w:val="28"/>
          <w:rtl w:val="true"/>
          <w:lang w:bidi="fa-IR"/>
        </w:rPr>
        <w:t>این عمل، بسیار خطرناک و دلیرانه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حبیب شهبازی با ارسال نامه و قاصد نزد روحانیون مشهور شیراز ـ آیت‌الله محلاتی و آیت‌الله دستغیب ـ خواستار همکاری آنان و شلوغ شدن شهر گردیده؛ تا جنگجویان عشایر به شیراز حمله نموده و آنرا از دست نظامیان خارج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نظامیان مطلع شده و حملة غافلگیر‌کننده‌ای را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اطلاعاتی نظامیان که از حضور شهبازی و همراهانش مطلع شده بودند، فرماندهان نظامی مستقر در شیراز را در جریان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نظامیان شبانه روستای پیربنو را محاصره می‌نمایند، و فردای آن درگیری سنگینی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آریانا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اطلاعاتی که در ساعت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به نیرو رسید حبیب شهبازی و همراهانش در آبادی پیربنو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غربی شیراز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دستور داده شد که دو گروهان از گردان عملیات مخصوص به فرماندهی سرگرد پورطهماسبی معاون گردان مزبور شبانه به محل حرکت و آبادی پیربنو را محاصره و اشرار را دستگیر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0530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جاری </w:t>
      </w:r>
      <w:r>
        <w:rPr>
          <w:rFonts w:eastAsia="IRNazanin" w:cs="IRNazanin"/>
          <w:color w:val="111111"/>
          <w:sz w:val="28"/>
          <w:szCs w:val="28"/>
          <w:rtl w:val="true"/>
          <w:lang w:bidi="fa-IR"/>
        </w:rPr>
        <w:t>[</w:t>
      </w:r>
      <w:r>
        <w:rPr>
          <w:rFonts w:eastAsia="IRNazanin" w:cs="IRNazanin"/>
          <w:color w:val="111111"/>
          <w:sz w:val="28"/>
          <w:szCs w:val="28"/>
          <w:lang w:bidi="fa-IR"/>
        </w:rPr>
        <w:t>25/1/1342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و خورد بین واحد مزبور و اشرار شروع و تعداد تلفات اشرار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رأس گوسفند و مقداری اثاثیه و یک تفنگ شکاری و تعدادی فشنگ و تبرزین و یک سرنیزه از اشرار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اشرار فوراً بکوههای صعب‌العبور اطراف پناه برده و در ساعت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جاری سرهنگ ستاد ناجی با یک گروهان پیاده برای تقویت اعزام گردید و افسر مزبور فرماندهی ستون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آخرین گزارش سرهنگ ناجی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تلفات خودی در این زد و خورد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شهید و پنج نفر مجروح از واحد عملیات مخصوص که فوراً به بیمارستان لشکر اعزام و نتیجه عملیات بعرض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بفرمانده منطقه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دستور داده شد که فوراً عده‌ای را برای راه‌بندی و تعقیب اشرار اعزام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پرواز‌های هوائی بمنظور پشتیبانی بعمل آمد و اشرار را در منطقه زد و خورد پیربنو به مسلسل بستند و کلیه چادرها و احشام و قاطر و اسب سواری آنها از بین رفته و در این پشتیبانی هوائی تلفاتی هم مشاهده شده است</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یک شاهد عینی نیز چنین می‌نویسد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دهها تانک و خودرو با صدها نظامی پیربناب را محاصره می‌کنند و با بسیج کلیه امکانات نظامی مانده در شیراز، جاده شیراز ـ عادل‌آباد را برای جلوگیری از حمله عشایر به شهر مسدود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 بشدت به بمباران این منطقه می‌پردازد و نیروهای کماندو با چتر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بمباران و تیراندازی شهر شیراز را بهم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عشایر با رشادت عجیبی نیروهای نظامی را عقب می‌رانند و حلقة محاصره را شکافته و به ارتفاعات کوه سبز‌پوشان پناه </w:t>
      </w:r>
      <w:bookmarkStart w:id="426" w:name="pg2334_12787"/>
    </w:p>
    <w:p>
      <w:pPr>
        <w:pStyle w:val="BookText"/>
        <w:rPr/>
      </w:pPr>
      <w:bookmarkEnd w:id="426"/>
      <w:r>
        <w:rPr>
          <w:rFonts w:ascii="IRNazanin" w:hAnsi="IRNazanin" w:eastAsia="IRNazanin"/>
          <w:color w:val="111111"/>
          <w:sz w:val="28"/>
          <w:sz w:val="28"/>
          <w:szCs w:val="28"/>
          <w:rtl w:val="true"/>
          <w:lang w:bidi="fa-IR"/>
        </w:rPr>
        <w:t>می‌برند و نظامیان به تعقیب آنها نمی‌پردازند</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وی، مشاهدات و مسموعات خود را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بمباران و تیراندازی در شیراز بشدت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چتر کماندوها که در آسمان گشوده می‌شد از شیراز قابل رؤیت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به خیابانها ریخته بودند و همه‌جا پچ‌پچ بودکه حبیب شهبازی قصد حمله به شیراز را داشته، ولی محاصره و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مدتی شایع شد که عشایر محاصره را شکافته و به ارتفاعات رفته‌اند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به رغم گزارش اولیة نظامیان، که تلفات عشایر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کرده؛ تنها یک نفر از جنگجویان عشایر ـ از همراهان بلوط جعفرلو ـ کشته شد، و یک تن از روستائیان کوهمره مجروح گردیده است</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مقاومت و مبارزة جنگجویان عشایر در نبرد حماسی پیربنو و نیز شکستن حلقة محاصره و رهایی از آن؛ و عدم تلفات سنگین در میان آن همه بمباران شدید هوایی و زمینی؛ از اقتدار رزمی و چابکی رزمندگان عشایر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نظامیان در جنگ پیربنو موفقیتی به دست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آریانا، خود به این مهم معترف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خون‌سردی و عجله فرمانده ستون، دستورات ضد و نقیض و نقص آموزش رزمی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Style w:val="FootnoteAnchor"/>
          <w:rtl w:val="true"/>
        </w:rPr>
        <w:footnoteReference w:id="790"/>
      </w:r>
    </w:p>
    <w:p>
      <w:pPr>
        <w:pStyle w:val="Heading3"/>
        <w:numPr>
          <w:ilvl w:val="2"/>
          <w:numId w:val="1"/>
        </w:numPr>
        <w:rPr/>
      </w:pPr>
      <w:bookmarkStart w:id="427" w:name="__RefHeading___Toc2479718_3804643083"/>
      <w:bookmarkStart w:id="428" w:name="_Toc158"/>
      <w:bookmarkEnd w:id="427"/>
      <w:r>
        <w:rPr>
          <w:rtl w:val="true"/>
        </w:rPr>
        <w:t>قیام موصُلّوها درقیروکارزین</w:t>
      </w:r>
      <w:bookmarkEnd w:id="42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نوشته مؤلف در فارسنامه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تیرة قشقایی است</w:t>
      </w:r>
      <w:r>
        <w:rPr>
          <w:rStyle w:val="FootnoteAnchor"/>
          <w:rtl w:val="true"/>
        </w:rPr>
        <w:footnoteReference w:id="791"/>
      </w:r>
      <w:r>
        <w:rPr>
          <w:rFonts w:ascii="IRNazanin" w:hAnsi="IRNazanin" w:eastAsia="IRNazanin"/>
          <w:color w:val="111111"/>
          <w:sz w:val="28"/>
          <w:sz w:val="28"/>
          <w:szCs w:val="28"/>
          <w:rtl w:val="true"/>
          <w:lang w:bidi="fa-IR"/>
        </w:rPr>
        <w:t xml:space="preserve">ابرلینگ، براساس گفتة ناصرخان قشقایی،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موصول‌لو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طایفة خاندان حاکم قشقایی است ـ نام می‌برد</w:t>
      </w:r>
      <w:r>
        <w:rPr>
          <w:rStyle w:val="FootnoteAnchor"/>
          <w:rtl w:val="true"/>
        </w:rPr>
        <w:footnoteReference w:id="792"/>
      </w:r>
      <w:r>
        <w:rPr>
          <w:rFonts w:ascii="IRNazanin" w:hAnsi="IRNazanin" w:eastAsia="IRNazanin"/>
          <w:color w:val="111111"/>
          <w:sz w:val="28"/>
          <w:sz w:val="28"/>
          <w:szCs w:val="28"/>
          <w:rtl w:val="true"/>
          <w:lang w:bidi="fa-IR"/>
        </w:rPr>
        <w:t xml:space="preserve">در هر حال، موصلّو یکی از تیره‌های مشهور ایل قشقایی بوده؛ که همزمان با قیام عشایر کوهمره سرخی و </w:t>
      </w:r>
    </w:p>
    <w:p>
      <w:pPr>
        <w:pStyle w:val="BookText"/>
        <w:rPr/>
      </w:pPr>
      <w:r>
        <w:rPr>
          <w:rFonts w:ascii="IRNazanin" w:hAnsi="IRNazanin" w:eastAsia="IRNazanin"/>
          <w:color w:val="111111"/>
          <w:sz w:val="28"/>
          <w:sz w:val="28"/>
          <w:szCs w:val="28"/>
          <w:rtl w:val="true"/>
          <w:lang w:bidi="fa-IR"/>
        </w:rPr>
        <w:t>بویراحمد، به اقدامات مسلحانه علیه دولت مرکزی دست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عواملی چون پیشینة نادرست مأموران دولت؛ فشارهای وارده بر طوایف و تیره‌های قشقایی پس از قتل ملک‌عابدی؛ نارضایی از اجرای مجدد خلع‌سلاح عمومی؛ خشکسالی طبیعت و عدم کشت و زرع و در نتیجه فقر و مسکنت عمومی؛ همه و همه دست به هم داده تا سه برادر دلاور به نام خوردُل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حیدر و بستان، با همکاری جمعی دیگر از جنگجویان موصلو به بهانة عدم توزیع گندم و ارزاق عمومی انبارهای دولتی، به مراکز آن حمله‌ور شده و نبرد خویش را با رژیم آغاز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این قرار بوده؛ که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برای کمک بروستائیان و کارگران راه مقداری آرد و گندم در انبارهای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مردم منطقه،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خانواده‌هائی که 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بدهد </w:t>
      </w:r>
      <w:r>
        <w:rPr>
          <w:rStyle w:val="FootnoteAnchor"/>
          <w:rtl w:val="true"/>
        </w:rPr>
        <w:footnoteReference w:id="793"/>
      </w:r>
      <w:r>
        <w:rPr>
          <w:rFonts w:ascii="IRNazanin" w:hAnsi="IRNazanin" w:eastAsia="IRNazanin"/>
          <w:color w:val="111111"/>
          <w:sz w:val="28"/>
          <w:sz w:val="28"/>
          <w:szCs w:val="28"/>
          <w:rtl w:val="true"/>
          <w:lang w:bidi="fa-IR"/>
        </w:rPr>
        <w:t>اما، مسئولان مربوطه در امر توزیع ارزاق مزبور، تأخیر زیادی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فقر و گرسنگی مردم و سابقه بدی که از دولتی‌ها در ذهن عامه بود، دست به دست هم داد تا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خوردل، حیدر و 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رهبری و هدایت جمعی از خشمگینان طایفه، به انبارهای مذکور، حمله نمایند و با شکستن در انبارها و تصرف آن، همه را در اختیار مردم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نویسنده محلی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دولتی‌ها به این بهانه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دقیقی برای توزیع ارزاق در دست ندارند و از مرکز حکمی مبنی بر توزیع ارزاق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فردا می‌کردند و سینة هزاران انسان گرسنه از کینه‌ها و عقده انباشته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آتش خشم قحطی‌زدگان از لوله تفنگهای سه برادر بنامهای حیدر، بستان و خوردول زبانه کشید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یک نویسندة دیگر قشقایی، می‌گوید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زمستان سخت و قحط‌زده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منتّی بر مردم عشایر گذاشت و شاید به پاس شکنجه‌ها و ظلم و ستم‌هایی که بر آن‌ها وارد ساخته بود خواست از آنان دلجوئی نماید، مقداری گندم و جو به مسئولین در منطقه قیروکارزین تحویل داد، تا بین افراد مستمند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گرسنگی مردم را به ستوه آورده و طاقتشان به انتها رسیده بود و مردم فکر می‌کردند که این بار هم </w:t>
      </w:r>
    </w:p>
    <w:p>
      <w:pPr>
        <w:pStyle w:val="BookText"/>
        <w:rPr/>
      </w:pPr>
      <w:r>
        <w:rPr>
          <w:rFonts w:ascii="IRNazanin" w:hAnsi="IRNazanin" w:eastAsia="IRNazanin"/>
          <w:color w:val="111111"/>
          <w:sz w:val="28"/>
          <w:sz w:val="28"/>
          <w:szCs w:val="28"/>
          <w:rtl w:val="true"/>
          <w:lang w:bidi="fa-IR"/>
        </w:rPr>
        <w:t xml:space="preserve">آذوقه‌ها مثل گذشته به فروش خواهد رفت و یا به افرادی که نیازمند نیستند داده خواهد شد، با سابقة ذهنی که داشتند و تأخیری که نیروی انتظامی و شهرداری در تحویل اجناس به وجود آوردند موجب خشم و غضب مردم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خوردل و حیدر و بستان برادران دردکشیده و فقیر که قبلاً هم به علت درگیری‌های محلی، یاغی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یاران و دوستان خود شبانه به انبارهای دولتی حمله برده و کلیه ارزاق درون آن را در اختیار مردم منطقه قرار دادند</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آریانا، به درگیری‌های نظامیان و موصلوها اشاره کرده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اغتشاشاتی در منطقه قیروکارزین از مدتی پیش آغاز شده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بنوبه خود بسیار قابل توجه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آغاز عملیات و تشکیل نیروی جنوب اشرار موصلو ضمن شرارت‌های مکرر گندم‌های دولتی قریه مزبور را در اثر تخلیه پاسگاه ژاندارمری غارت کرده و یک منطقه وسیعی را که تا کرانه‌های خیلج فارس امتداد دارد ناامن مینمایند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این واقعه، چند روز پس از خلع‌سلاح پاسگاههای دادنجان در کوهمره سرخی، و توت‌نده در بویراحمد؛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منبع آگاه نظامی، تاریخ آن را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Style w:val="FootnoteAnchor"/>
          <w:rtl w:val="true"/>
        </w:rPr>
        <w:footnoteReference w:id="797"/>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پس از ماجرای غارت انبارهای گندم، موصلّوهای مسلح به کوه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دولتی ـ خاصه نظامیان ـ جهت جبران ضربة موصلوها، به ظاهر پیشنهاد مذاکره و حل موضوع از طریق مسالمت‌آمیز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ترفندی بود برای گروگان‌گیری و بازداشت بزرگان و ریش‌سفیدان قوم؛ و در نتیجه تسلیم شدن جنگجویان و عاملان غارت انبارها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نظامی، به محض حضور بزرگان و ریش‌سفیدان موصلو، آنان را بازداشت و به سوی فیروزآباد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پیمان‌شکنی و خلف عهد نظامیان، خیلی زود به جنگجویان موصلو اطلاع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یکی از سه برادر، به نام حیدر، با عده‌ای تفنگچی ـ همچون درویش گلوله‌باز، سهراب زلفی و هاشم‌خان قائدی ـ جاده را بر نظامیان بستند و با نبردی شدید در گردنة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موفق به هزیمت و خلع‌سلاح نظامیان و آزادی ریش‌سفیدان خویش </w:t>
      </w:r>
    </w:p>
    <w:p>
      <w:pPr>
        <w:pStyle w:val="BookText"/>
        <w:rPr/>
      </w:pPr>
      <w:r>
        <w:rPr>
          <w:rFonts w:ascii="IRNazanin" w:hAnsi="IRNazanin" w:eastAsia="IRNazanin"/>
          <w:color w:val="111111"/>
          <w:sz w:val="28"/>
          <w:sz w:val="28"/>
          <w:szCs w:val="28"/>
          <w:rtl w:val="true"/>
          <w:lang w:bidi="fa-IR"/>
        </w:rPr>
        <w:t>گردیدند</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آریانا، ماجرای شکست و خلع‌سلاح نظامیان در گردنه آب عراق را به اختصار و بی‌اهمیت، این 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سرباز از قیر به فیروزآباد با چند نفر زندانی از اشرار موصلو مراجعت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گردنه آب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قیر و فیروزآباد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اشرار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اشرار که بمنظور پس گرفتن زندانیان خود با عده متجاوز از پنجاه نفر مسلح و چهل نفر چوبکی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 را اشغال نموده و در آن کوهستان سخت و جنگلی کمین کرده بودند آتش خود را از مسافت نزدیکی باز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دو سرباز شهید و چهار نفر زخمی و زندانیان موفق بفرار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فیروزآباد به محض اطلاع با اعزام یک گروهان پیاده و یک دستگاه تانک به کمک آمده و اشرار متواری میگردند</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با این موفقیت بزرگ، جنگجویان موصلو، جرأت و جسارت بیشتری یافته، و در مقابل حملات نظامیان مقاومت زیادتری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خوردل فرمانده، که در اواخر درگیری گردنه آب عراق رسیده بود، اسلحه‌های غنیمتی را میان تفنگچیان تقسیم نمود</w:t>
      </w:r>
      <w:r>
        <w:rPr>
          <w:rStyle w:val="FootnoteAnchor"/>
          <w:rtl w:val="true"/>
        </w:rPr>
        <w:footnoteReference w:id="800"/>
      </w:r>
      <w:r>
        <w:rPr>
          <w:rFonts w:ascii="IRNazanin" w:hAnsi="IRNazanin" w:eastAsia="IRNazanin"/>
          <w:color w:val="111111"/>
          <w:sz w:val="28"/>
          <w:sz w:val="28"/>
          <w:szCs w:val="28"/>
          <w:rtl w:val="true"/>
          <w:lang w:bidi="fa-IR"/>
        </w:rPr>
        <w:t xml:space="preserve">روز هشتم فروردین، خوردل و تفنگچیان وی، حمله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قصبه 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کرده، و پاسگاه ژاندارمری را محاصره نمودند</w:t>
      </w:r>
      <w:r>
        <w:rPr>
          <w:rStyle w:val="FootnoteAnchor"/>
          <w:rtl w:val="true"/>
        </w:rPr>
        <w:footnoteReference w:id="801"/>
      </w:r>
      <w:r>
        <w:rPr>
          <w:rFonts w:ascii="IRNazanin" w:hAnsi="IRNazanin" w:eastAsia="IRNazanin"/>
          <w:color w:val="111111"/>
          <w:sz w:val="28"/>
          <w:sz w:val="28"/>
          <w:szCs w:val="28"/>
          <w:rtl w:val="true"/>
          <w:lang w:bidi="fa-IR"/>
        </w:rPr>
        <w:t>در نتیجة نبرد سنگین و دلیرانة یاران خوردل، بالاخره قیر به دست عشایر افتاد، و نظامیان شکست خورده و خلع‌سلاح شده، راه فرار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عشایر جنگجوی موصلو، ضربة سهمگینی بر نظامیان وارد آورد و اوضاع نابسامان آنان را بیش از پیش بحرانی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آریانا، اشاره‌ای به پیروزی‌های عشایر نمی‌کند؛ ولی از فحوای مطالب وی، این مهم دریافت می‌شود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که ستونها طبق طرح پیش‌بینی شده در منطقه بویراحمدی مرتباً مشغول پیشروی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فروردین گزارش تکان‌دهنده‌ای را از مناطق جنوبی استان پارس دریافت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 و ژاندارمری </w:t>
      </w:r>
    </w:p>
    <w:p>
      <w:pPr>
        <w:pStyle w:val="BookText"/>
        <w:rPr/>
      </w:pPr>
      <w:r>
        <w:rPr>
          <w:rFonts w:ascii="IRNazanin" w:hAnsi="IRNazanin" w:eastAsia="IRNazanin"/>
          <w:color w:val="111111"/>
          <w:sz w:val="28"/>
          <w:sz w:val="28"/>
          <w:szCs w:val="28"/>
          <w:rtl w:val="true"/>
          <w:lang w:bidi="fa-IR"/>
        </w:rPr>
        <w:t>ناحیه پارس گزارش دادند که اشرار موصلو زیر سرپرستی خوردل مسلحانه به قصبه قیر هجوم آورده و مشغول غارت و زجر و شکنجه مردم بی‌پناه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پاسگاه ژاندارمری را نیز محاصره کرده و پاسگاه مزبور با باز کردن آخرین جعبه‌های فشنگ پایداری نموده و دائماً تقاضای تقویت میکند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صفری کشکولی که بالنسبه مفصل وقایع مربوط به موصلوها را نگاشته،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عشایر جنگجو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کسب تکلیف از سیدمحمدکاظم آیت‌اللهی امام جماعت شهر قیر، رأیشان بر آن شد تا به مرکز نظامی قیر حمله کنند و شهر را از دست نظامیان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مسلح به فرماندهی خردول موصلو به شهر قیر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سیدمحمدکاظم آیت‌الهی در داخل شهر با تشویق مردم به قیام علیه نظامیان و پایداری در برابر آنان، از خردول موصلو و نیروهای تحت امرش حمایت و پشتیبانی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جنگ و درگیری، با توجه به اینکه کلیه راههای منتهی به قیروکارزین در تصرف عشایر مسلح بود و از رسیدن نیروهای کمکی به قیروکارزین جلوگیری می‌کردند، خردول موصلو نظامیان را وادار کرد تا اسلحه به زمین نهاده و راه سلامت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شهر را تخلیه کردند و راهی فیروزآباد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موصلوها خود امور دفاعی و اداری شهر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فرج‌اله موصلو به عنوان شهردار قیر انتخاب شد و عکس شاه در محل گاراژ فعلی توسط بستان قائدی تیرباران گردید</w:t>
      </w:r>
      <w:r>
        <w:rPr>
          <w:rFonts w:eastAsia="IRNazanin" w:cs="IRNazanin"/>
          <w:color w:val="111111"/>
          <w:sz w:val="28"/>
          <w:szCs w:val="28"/>
          <w:rtl w:val="true"/>
          <w:lang w:bidi="fa-IR"/>
        </w:rPr>
        <w:t>...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به دنبال پیروزی‌های مکرر جنگجویان موصلو، نظامیان مستأصل شده، چاره را در استفاده از تمام نیروهای موجود در شیراز و فیروزآباد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یورش گسترده‌ای را از زمین و هوا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آریانا، اوضاع نابسامان نظامیان و چگونگی حملات آنان را، این گونه توضیح می‌دهد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شرایط و اوضاع و 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قیر نیز کسب وخامت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بودکه تصمیم گرفتم بهر قیمت و ترتیبی که هست پادگان فیروزآباد را تقویت کرده و آبادی قیر را از چنگ اشرار موصلو خارج و برای حفظ امنیت شیراز در بدترین </w:t>
      </w:r>
    </w:p>
    <w:p>
      <w:pPr>
        <w:pStyle w:val="BookText"/>
        <w:rPr/>
      </w:pPr>
      <w:r>
        <w:rPr>
          <w:rFonts w:ascii="IRNazanin" w:hAnsi="IRNazanin" w:eastAsia="IRNazanin"/>
          <w:color w:val="111111"/>
          <w:sz w:val="28"/>
          <w:sz w:val="28"/>
          <w:szCs w:val="28"/>
          <w:rtl w:val="true"/>
          <w:lang w:bidi="fa-IR"/>
        </w:rPr>
        <w:t>شرایط از واحدهای صفی مرکز پیاده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و در همان روز گردان مهندسی</w:t>
      </w:r>
      <w:r>
        <w:rPr>
          <w:rStyle w:val="FootnoteAnchor"/>
          <w:rtl w:val="true"/>
        </w:rPr>
        <w:footnoteReference w:id="804"/>
      </w:r>
      <w:r>
        <w:rPr>
          <w:rFonts w:ascii="IRNazanin" w:hAnsi="IRNazanin" w:eastAsia="IRNazanin"/>
          <w:color w:val="111111"/>
          <w:sz w:val="28"/>
          <w:sz w:val="28"/>
          <w:szCs w:val="28"/>
          <w:rtl w:val="true"/>
          <w:lang w:bidi="fa-IR"/>
        </w:rPr>
        <w:t xml:space="preserve">سپاه منحله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شیراز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گردان ضمن رفع خستگی و فرا گرفتن آموزشهای لازمه در حالت آمادگی برای برقراری امنیت در شهر شیراز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جریان دیگر تردید را جائز ندانسته و همان شبانه بفرمانده پادگان فیروزآباد دستور دادم که با تمام استعداد خود بطرف قیر حرکت کرده و قیر را آزاد و پاسگاه ژاندارمری را از محاصره خارج نموده و اشرار را تعقیب و قلع و قمع نماید و بجای پادگان مزبور که فیروزآباد را تخلیه میکرد فوراً یک ستونی را مرکب از دو گروهان پیاده، یکدسته تانک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یکدسته مسلسل ضدهوائی چهار لوله برای برقراری پادگان جدید به فیروزآباد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ستون با پشتیبانی هوائی حرکت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ستاد همایون فرمانده پادگان فیروزآباد در زمان کوتاهی اشرار موصلو را قلع و قمع کرده و جسد سرکرده اشرار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میدان آبادی در معرض همگان قرار میدهد</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باری روز دهم فروردین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حملات گسترده نظامیان از زمین و هوا، برای در اختیار گرفتن مجدد شهر قیر،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درگیری‌های مکرر و مداوم عشایر و نظامیان، بیش از یک هفته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بمباران‌های متوالی، امان عشایر را گرفته، به ستوه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بمباران‌ها عامل مهم تضعیف و شکست عشایر گردید و تلفات جانی و مالی بالنسبه زیادی بر آنان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بسیار سهمگینی که بر عشایر وارد شد، مجروح شدن فرمانده دلیر آنان، خوردل قائدی موصلو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مجبور به عقب‌نشینی و تخلیة قیر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 بعد، خوردل، بر اثر همان زخم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وی، مساوی از هم پاشیدگی و تلاشی هستة جنگجویان عشایر موصلو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مناطق استحفاظی عشایر منطقه، به دست نظامیان افتاد و سرکوب شدید و بیرحمانه آنان آغاز گردید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صفری کشکولی در توصیف اوضاع بحرانی عشایر و بیرحمی‌های نظامیان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نظامیان شاه جانب امنیت بیگناهان را هم که به زعم آنان شرارت را به خرج نداده بودند، مراعات نکردند و از هوا و زمین بر قیر و کارزین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جنگ نابرابر که مدت سه شبانه روز به طول انجامید، شهر در حلقه محاصرة نظامیان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بر نیروهای مردمی تنگ شده و مجبور به تخلیه شهر گردیدند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خردول موصلو که با چهل نفر از نیروهایش به محاصره افتاده بودند پس از بیست و چهار ساعت پایداری حلقه محاصره را شکستند، اما خردول در این جنگ از ناحیة پا و سینه زخم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خردول موصلو در حالیکه زخمی بود، نیروهای مردمی را همچنان فرماندهی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او نیروهایش به حالت جنگ و گریز به کوهستانهای اطراف قیر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خردول موصلو پس از سه روز چشم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ازمرگ خردول، نظامیان و عمال ساواک در منطقه به جان مردم کوچه و بازار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و دستگیری بار دیگر جنبة عام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کمتر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بسیاری از مردم شهر به جرم همکاری با نیروهای مردمی روانه بازداشتگاهها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فرج‌اله موصلو به عنوان شهردار خردول، هاشم‌خان قائدی،کریم سهرابخانلو، غلامحسین توللی، اعظم‌اله قائدی، امراله قائدی و دهها نفر دیگر به جرم شرکت در درگیری‌های اخیر دستگیر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زندان‌های طویل‌المدت محکوم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بسیاری از جمله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گوسفند متعلق به خردول موصلو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برادران و خویشان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تمامی دارایی آنها بود توسط نظامیان مصادره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موصلو تحت شدیدترین شرایط و مراقبتها در جایدشت اسکان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آبکنارو به جرم همکاری با قیام‌کنندگان به آتش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این روستا با دستهای بسته روانه بازداشگا‌هها شدند و زنان و کودکان آواره کوه و بیابان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این روستا هم تماماً به یغما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بچه‌ای موسوم به هاجر حقیقت در بغل مادرش به ضرب پوتین سروان خوشنویس جان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بیماری به نام محمدعلی محمدی در زیر دست و پای مأموران جان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تیراندازیهای نظامیان دو کودک خردسال که فرزندان دلاور حیدری موصلو بودند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خردول موصلو را جهت عکسبرداری و تبلیغ پیروزیهای ظاهری خود بر مردم ستم‌کشیده از قبر بیرون آوردند و دردناک‌تر از همه در برابر چشمان وحشت‌زده مادری، نوزادش در </w:t>
      </w:r>
    </w:p>
    <w:p>
      <w:pPr>
        <w:pStyle w:val="BookText"/>
        <w:rPr/>
      </w:pPr>
      <w:r>
        <w:rPr>
          <w:rFonts w:ascii="IRNazanin" w:hAnsi="IRNazanin" w:eastAsia="IRNazanin"/>
          <w:color w:val="111111"/>
          <w:sz w:val="28"/>
          <w:sz w:val="28"/>
          <w:szCs w:val="28"/>
          <w:rtl w:val="true"/>
          <w:lang w:bidi="fa-IR"/>
        </w:rPr>
        <w:t>گهواره سوخت</w:t>
      </w:r>
      <w:r>
        <w:rPr>
          <w:rFonts w:eastAsia="IRNazanin" w:cs="IRNazanin"/>
          <w:color w:val="111111"/>
          <w:sz w:val="28"/>
          <w:szCs w:val="28"/>
          <w:rtl w:val="true"/>
          <w:lang w:bidi="fa-IR"/>
        </w:rPr>
        <w:t>... .</w:t>
      </w:r>
      <w:r>
        <w:rPr>
          <w:rStyle w:val="FootnoteAnchor"/>
          <w:rtl w:val="true"/>
        </w:rPr>
        <w:footnoteReference w:id="80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بدین‌گونه، قیام عشایر موصلو، با سرکوب شدید نظامیان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برادران خوردل ـ حیدر و بستان و مهدی‌قلی ـ هنوز چند سالی مانده بود، تا برای همیشه خاموشی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تا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مبارزات فردی خویش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فرجام آنان نیز کشته شدن به دست نظامیان و چریک‌های مزدور دولتی بود</w:t>
      </w:r>
      <w:r>
        <w:rPr>
          <w:rStyle w:val="FootnoteAnchor"/>
          <w:rtl w:val="true"/>
        </w:rPr>
        <w:footnoteReference w:id="807"/>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9" w:name="pg2334_12796"/>
      <w:bookmarkStart w:id="430" w:name="pg2334_12796"/>
      <w:bookmarkEnd w:id="430"/>
    </w:p>
    <w:p>
      <w:pPr>
        <w:pStyle w:val="Heading2"/>
        <w:numPr>
          <w:ilvl w:val="1"/>
          <w:numId w:val="1"/>
        </w:numPr>
        <w:rPr/>
      </w:pPr>
      <w:bookmarkStart w:id="431" w:name="pg2334_12796"/>
      <w:bookmarkStart w:id="432" w:name="__RefHeading___Toc2479720_3804643083"/>
      <w:bookmarkStart w:id="433" w:name="_Toc159"/>
      <w:bookmarkEnd w:id="431"/>
      <w:bookmarkEnd w:id="432"/>
      <w:r>
        <w:rPr>
          <w:rtl w:val="true"/>
        </w:rPr>
        <w:t>فصل پنجم</w:t>
      </w:r>
      <w:r>
        <w:rPr>
          <w:rtl w:val="true"/>
        </w:rPr>
        <w:t xml:space="preserve">: </w:t>
      </w:r>
      <w:r>
        <w:rPr>
          <w:rtl w:val="true"/>
        </w:rPr>
        <w:t>قیام عشایر بویراحمد و ممسنی</w:t>
      </w:r>
      <w:bookmarkEnd w:id="433"/>
    </w:p>
    <w:p>
      <w:pPr>
        <w:pStyle w:val="Heading3"/>
        <w:numPr>
          <w:ilvl w:val="2"/>
          <w:numId w:val="1"/>
        </w:numPr>
        <w:rPr/>
      </w:pPr>
      <w:bookmarkStart w:id="434" w:name="__RefHeading___Toc2479722_3804643083"/>
      <w:bookmarkStart w:id="435" w:name="_Toc160"/>
      <w:bookmarkEnd w:id="434"/>
      <w:r>
        <w:rPr>
          <w:rtl w:val="true"/>
        </w:rPr>
        <w:t>حکومت و توجه مقطعی به ایلات بویراحمد، کهگیلویه و ممسنی</w:t>
      </w:r>
      <w:bookmarkEnd w:id="435"/>
    </w:p>
    <w:p>
      <w:pPr>
        <w:pStyle w:val="BookText"/>
        <w:rPr/>
      </w:pPr>
      <w:r>
        <w:rPr>
          <w:rFonts w:ascii="IRNazanin" w:hAnsi="IRNazanin" w:eastAsia="IRNazanin"/>
          <w:color w:val="111111"/>
          <w:sz w:val="28"/>
          <w:sz w:val="28"/>
          <w:szCs w:val="28"/>
          <w:rtl w:val="true"/>
          <w:lang w:bidi="fa-IR"/>
        </w:rPr>
        <w:t>اوضاع متشنج در فارس و ایلات کوهمره سرخی و قشقایی، ناگزیر توجه مسئولان حکومت را به ایلات کهگیلویه و بویر‌احمد و ممسنی ـ خاصه ایل بویر‌احمد ـ معطوف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پیشین نشان داده بود، ایل بویر‌احمد در هر فرصت مناسب دست به اقدام علیه حکومت پهلوی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بایستی خوانین و کدخدایان ایل مزبور به انحاء مختلف خاموش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اغلب مواقع، اتحاد و یکپارچگی سران طوایف بویر‌احمد، تحرک گروهیِ عامه مردم را موجب گردیده و به اقدامات حاد و مسلحانه منجر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به نظر می‌رسد، که نمایندگان حکومت مرکزی مأموریت یافته بودند به طرق مختلف، کلانتران، کدخدایان و ریش‌سفیدان قوم را منفعل و محتاط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که همزمان با تهدید و تحبیب توأم بود، ظاهراً تا اندازة زیادی کارآمدی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تمام خوانین مشهور ایلات بویر‌احمد وممسنی همچون سران عشایر فارس در مراسم استقبال محمد‌رضا شاه ـ در پنجم دی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فرودگاه شیراز حضور یافتند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نقل خبرنگار نشریة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فرودگاه شیراز تیمسار سپهبد ورهرام استاندار فارس، رؤسای دوایر لشکری و کشوری، روزنامه‌نگاران، فرهنگیان، معاریف و رجال و نمایندگان طبقات مختلف، خوانین قشقائی، دشمن زیاری،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بویر‌احمد و جمعی دیگر از </w:t>
      </w:r>
    </w:p>
    <w:p>
      <w:pPr>
        <w:pStyle w:val="BookText"/>
        <w:rPr/>
      </w:pPr>
      <w:r>
        <w:rPr>
          <w:rFonts w:ascii="IRNazanin" w:hAnsi="IRNazanin" w:eastAsia="IRNazanin"/>
          <w:color w:val="111111"/>
          <w:sz w:val="28"/>
          <w:sz w:val="28"/>
          <w:szCs w:val="28"/>
          <w:rtl w:val="true"/>
          <w:lang w:bidi="fa-IR"/>
        </w:rPr>
        <w:t>مردم حضور داشتند</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به نوشته خبرنگار پارس، در این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 رئیس ایل بویر احمدی وفاداری و اطاعت خود و ایل بویر‌احمدی را از اوامر شاهنشاه ابراز داشته و مورد تفقد قرار گرفتند</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در مراسم استقبال، شاه با اکثر کدخدایان و کلانترانِ حاضر ایلات جنوب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ولی‌خان کیانی ـ خان بکش ممسنی ـ روایت می‌کند، شاه از او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هم زراعت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جواب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که نزدیک او ایستاده بودند، بعداً به وی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متوجه نشدید که اعلیحضرت چه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چرا فرمودند حالا هم زراعت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بدفهمیدی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فرمودند حالا هم شرارت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ناراحت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ناچاراً رفتم خدمت استاندار و به تیمسار همت جریان را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شاید اعلیحضرت همایونی تصور فرموده شما ولی پناهی بویر‌احمدی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محمد‌رضا شاه در این مراسم، این‌گونه سخنان طعن‌آلود را به برخی سران عشایر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شاه در همان روز، در سخنانی که در محل بنای یادبود ملک عابدی ایراد نمود، با تعریض و کنایه رؤسای وطن دوست و اجنبی‌پرست عشایر را ـ به گمان خود ـ از هم تفکیک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سرزمین شما اشخاصی باشند که هر موقعی، هر موسمی، به مناسبتی ماسکی به صورت خودشان بزنند؛ یک روز طرفدار یک سیاست خارجی، و روز دیگر سیاست مخالف آن، و روز دیگر یک سیاست دیگر؛ ولی هیچ وقت اینها طرفدار یک سیاست ایرانی متأسفانه نبودند و الآن هم نیستند و افراد آنها هر جائی که بتوانند خنجر از پشت سر به این مملکت فرو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رعیت ایرانی به عنوان رعیت خود یا به عنوان عضو ایل خود به آن طریق که دیدیم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رؤسای دیگر ایلاتی ما داشتیم و داریم و امروز هم اینجا ایستاده‌اند که </w:t>
      </w:r>
    </w:p>
    <w:p>
      <w:pPr>
        <w:pStyle w:val="BookText"/>
        <w:rPr/>
      </w:pPr>
      <w:r>
        <w:rPr>
          <w:rFonts w:ascii="IRNazanin" w:hAnsi="IRNazanin" w:eastAsia="IRNazanin"/>
          <w:color w:val="111111"/>
          <w:sz w:val="28"/>
          <w:sz w:val="28"/>
          <w:szCs w:val="28"/>
          <w:rtl w:val="true"/>
          <w:lang w:bidi="fa-IR"/>
        </w:rPr>
        <w:t>اینها مردمان وطن پرستی بودند هیچ وقت از راه وطن خارج نشدند و شاید پدران اینها هم یک روزگاری حافظ این مملکت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اجنبی ایستادگی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خطابم به آنها نیست؛ خطاب من به آنهائی است که خودشان هم می‌دانند که هستند؛ کسانی که صریحاً باین مملکت خیانت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این رعایا و افراد ایل برای چاپیدن، برای آتش زدن، برای کشتن، برای تهدید کردن، استفاده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وادار می‌کردند که دار و ندار خودشان را ببرند بفروشند و تفنگی بخرند و چند فشنگی هم ذخیره بکنند و گلوله‌ها را به قلب افراد خدمتگزار این مملکت بزنند تا مقاصد شوم و پلید آنها سرانجام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دیگر نیستند و نخواهند بود و نامشان و اعمالشان از صفحة روزگار این مملکت محو و نابود خواهد شد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به نظر می‌رسد، منظور اصلی شاه، فرزندان صولت‌الدوله قشقایی بود که در این زمان اکثر آنان خارج از کشور و درتبعید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معهذا، در این مراسم عبدالله‌خان ضرغامپور از مشهورترین خوانین کهگیلویه و بویر‌احمد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حوزة استحفاظی وی جزو خوزستان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از نظر مسئولان مملکتی و محلی، او همچنان بالقوه خطرناک‌ترین کلانتر عشایر فارس و خوزستان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تلاش فرماندهان نظامی و بعضی مسئولان محلی کهگیلویه، فارس و خوزستان، بر متقاعد نمودن وی جهت حضور در تهران یا شیراز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سرهنگ غفور علیزاده فرماندار نظامی کهگیلویه ـ که با وی سابقة دوستی و ارتباط نزدیک داشت ـ نزد او رفت و خواستار عزیمت وی به تهران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چندین روز در خانة عبدالله‌خان اقامت گزید و به نصیحت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مفصل، نتیجه مذاکرات و ملاقات خویش با عبدالله‌خان ضرغامپور را به فرماندهی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 این‌گونه اعلام داشت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در تاریخ یکم دیماه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دوراهان وارد و پس از احضار امیرهوشنگ و حمدالله بهادر و هادی پناهی از کدخدایان تامرادی و قایدگیوی با عبدالله ضرغامپور مذاکره و الزام اجرای اصلاحات ارضی و همکاری صمیمانه با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مأمورین اصلاحات ارضی را به مشارالیه و کلیه حاضرین تفهیم و ابلاغ شد در اجرای منویات مبارک اعلیحضرت همایون شاهنشاه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ارضی برای خیر و صلاح ملت عزیز ایران عملی می‌شود و کوچکترین وقفه در اجرای آن جایز نیست و اگر تاکنون برای تسلیم اظهارنامه کوتاهی شده عواقب آن بسیار وخیم است و به مشارالیه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شد قبل از انقضاء</w:t>
      </w:r>
      <w:r>
        <w:rPr>
          <w:rStyle w:val="FootnoteAnchor"/>
          <w:rtl w:val="true"/>
        </w:rPr>
        <w:footnoteReference w:id="811"/>
      </w:r>
      <w:r>
        <w:rPr>
          <w:rFonts w:ascii="IRNazanin" w:hAnsi="IRNazanin" w:eastAsia="IRNazanin"/>
          <w:color w:val="111111"/>
          <w:sz w:val="28"/>
          <w:sz w:val="28"/>
          <w:szCs w:val="28"/>
          <w:rtl w:val="true"/>
          <w:lang w:bidi="fa-IR"/>
        </w:rPr>
        <w:t>مدت قانونی اظهارنامه مربوط به ملاک حوزه استان فارس را به مأمورین اصلاحات ارضی فارس و آنچه مربوط به حوزه خوزستان است به مأمورین اصلاحات ارضی در بهبهان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اظهار نمودند که من از فدائیان اعلیحضرت همایون شاهنشاه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گذشته تلگرافی آمادگی خود را به شرفعرض پیشگاه مبارک شاهانه رسانده و تلگرافی نیز به جناب آقای نخست‌وزیر و وزیر کشاورزی و استانداری معظم خوزستان و فارس و تیمسار فرماندهی لشکر خوزستان از سمیرم</w:t>
      </w:r>
      <w:r>
        <w:rPr>
          <w:rStyle w:val="FootnoteAnchor"/>
          <w:rtl w:val="true"/>
        </w:rPr>
        <w:footnoteReference w:id="812"/>
      </w:r>
      <w:r>
        <w:rPr>
          <w:rFonts w:ascii="IRNazanin" w:hAnsi="IRNazanin" w:eastAsia="IRNazanin"/>
          <w:color w:val="111111"/>
          <w:sz w:val="28"/>
          <w:sz w:val="28"/>
          <w:szCs w:val="28"/>
          <w:rtl w:val="true"/>
          <w:lang w:bidi="fa-IR"/>
        </w:rPr>
        <w:t>مخابره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سوم دیماه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می‌رود تلگرافات مزبور پس از مذاکره اینجانب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شده و اصرار داشت که مینوت</w:t>
      </w:r>
      <w:r>
        <w:rPr>
          <w:rStyle w:val="FootnoteAnchor"/>
          <w:rtl w:val="true"/>
        </w:rPr>
        <w:footnoteReference w:id="813"/>
      </w:r>
      <w:r>
        <w:rPr>
          <w:rFonts w:ascii="IRNazanin" w:hAnsi="IRNazanin" w:eastAsia="IRNazanin"/>
          <w:color w:val="111111"/>
          <w:sz w:val="28"/>
          <w:sz w:val="28"/>
          <w:szCs w:val="28"/>
          <w:rtl w:val="true"/>
          <w:lang w:bidi="fa-IR"/>
        </w:rPr>
        <w:t xml:space="preserve">تلگرافاتیکه به خط خداکرم فرزندش بود ارائه نماید تا آنکه مطلبی که چند روز قبل شایع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خودش می‌خواست تلگراف نماید ولی فرزندش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روپوشی نماید و ضمناً فرزند دیگرش به نام شهباز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راه شیراز به دوروهان دیدم که با داشتن معرفی‌نامه و اسناد مربوط به سی‌سخت به شیراز می‌رود که اظهارنامه خود را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بعد از ظهر دوم دیماه راجع به عزیمت مشارالیه به تهران مذاکره شد ولی مشارالیه بی‌نهایت متوحش بود و این اضطراب خاطر بیشتر از طرف خداکرم فرزندش و بعضی از اطرافیان مانند نوکران که عزیمت او را مانع منافع شخصی خود می‌دانند بوده و ابلاغ عزیمت او به تهران یا شیراز از طرف جناب آقای استاندار فارس و ناحیه ژاندارمری فارس و تیمسار فرماندهی لشکر خوزستان و اینجانب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طرف او را احضار نموده‌اند زندانی شدن خود را قطعی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روز بعد که باو تفهیم شد که عزیمت او به </w:t>
      </w:r>
    </w:p>
    <w:p>
      <w:pPr>
        <w:pStyle w:val="BookText"/>
        <w:rPr/>
      </w:pPr>
      <w:r>
        <w:rPr>
          <w:rFonts w:ascii="IRNazanin" w:hAnsi="IRNazanin" w:eastAsia="IRNazanin"/>
          <w:color w:val="111111"/>
          <w:sz w:val="28"/>
          <w:sz w:val="28"/>
          <w:szCs w:val="28"/>
          <w:rtl w:val="true"/>
          <w:lang w:bidi="fa-IR"/>
        </w:rPr>
        <w:t>فرمان مطاع اعلیحضرت همایون شاهنشاهی است شروع به گریستن کرد و آمادگی خود را برای عزیمت اعلام داشت و اظهار نمود هزینه سفر و اقامت خود را فراهم و حرکت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فریبرز یکی از بستگانش هم که به تهران رفته بود تلگرافی به مشارالیه کرده که روز چهارم دیماه به او رسید که جناب آقای بهبودی فرموده‌اند که لازم است فوراً به تهران عزیمت نماید و همین موضوع نیز در روحیه او بسیار مؤثر واقع گردید و تعهد نموده فوراً سه روزه به تهران حرکت و از سمیرم خروج خود را تلگرافی گزارش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اقامت بنده در محل ممکن بود بهانه برای تأخیر در حرکت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دهدشت مراجعت و منتظر صدور اوامر عالی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 فرمانداری خروج عبداله ضرغامپور از منطقه و اقامت او در تهران تا آخر سال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با مسالمت با عزیمت به تهران خودداری نموده اجازه فرمایند با تشکیل کمیسیون امنیت اجتماعی نسبت به تبعید او اقدامات مقتضی به عمل آید</w:t>
      </w:r>
      <w:r>
        <w:rPr>
          <w:rFonts w:eastAsia="IRNazanin" w:cs="IRNazanin"/>
          <w:color w:val="111111"/>
          <w:sz w:val="28"/>
          <w:szCs w:val="28"/>
          <w:rtl w:val="true"/>
          <w:lang w:bidi="fa-IR"/>
        </w:rPr>
        <w:t>...»</w:t>
      </w:r>
      <w:r>
        <w:rPr>
          <w:rStyle w:val="FootnoteAnchor"/>
          <w:rtl w:val="true"/>
        </w:rPr>
        <w:footnoteReference w:id="814"/>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مقارن تلاش‌های سرهنگ علیزاده، نماینده‌ای از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 به نام سرهنگ دوم فیروزبخش، در روستای دروهان بویر‌احمد با عبدالله‌خان ملاقات کرد و بالاخره وی را راضی به عزیمت تهران نمود</w:t>
      </w:r>
      <w:r>
        <w:rPr>
          <w:rStyle w:val="FootnoteAnchor"/>
          <w:rtl w:val="true"/>
        </w:rPr>
        <w:footnoteReference w:id="815"/>
      </w:r>
      <w:r>
        <w:rPr>
          <w:rFonts w:ascii="IRNazanin" w:hAnsi="IRNazanin" w:eastAsia="IRNazanin"/>
          <w:color w:val="111111"/>
          <w:sz w:val="28"/>
          <w:sz w:val="28"/>
          <w:szCs w:val="28"/>
          <w:rtl w:val="true"/>
          <w:lang w:bidi="fa-IR"/>
        </w:rPr>
        <w:t>در بحبوحة آمد و شد دولتیان و ملاقات با عبدالله‌خان، وی دو تن از پسران خود به نام‌های شهباز و هادی را موظف نمود عازم شیراز و بهبهان گردند و اظهار نامه‌های مربوط به املاک خویش ـ در نواحی کهگیلویه و بویر‌احمد ـ را تکمیل و به ادارات اصلاحات ارضی مربوطه، در خوزستان و فارس تحویل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وی رضایت خویش را از اجرای اصلاحات ارضی و تقسیم املاک اعلام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 نظر می‌رسد که وی پس از چند سال زندان ورهایی از اجرای حکم اعدام، راضی به دردسرهای جدید و خطرات تازه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تعلل وی برای عزیمت به تهران ـ یا اهواز و شیراز ـ ترس از بازداشت و حبس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یکسال و اندی که از آزادی وی می‌گذشت، وقایعی در محل رخ داده بود که متهم اصلی آن پسرش خداکرم ـ که با او نیز در زندان بود ـ محسوب </w:t>
      </w:r>
      <w:bookmarkStart w:id="436" w:name="pg2334_12801"/>
    </w:p>
    <w:p>
      <w:pPr>
        <w:pStyle w:val="BookText"/>
        <w:rPr/>
      </w:pPr>
      <w:bookmarkEnd w:id="436"/>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مشکلات، وی راضی به رفتن تهران شد و با چند تن از همراهان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ایام، فرمانده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عبدالعلی اورمزد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ناصر‌خان طاهری و شهباز فرزند عبدالله‌خان و سرگرد تژده فرماندار ممسنی را مأمور نمود، عبدالله خان را متقاعد نمایند به شیراز یا تهران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رسیدن مأمورین اورمزد، عبدالله‌خان خود به سوی تهران حرکت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سرگرد تژده به ممسنی بازگشت و ناصر‌خان طاهری به همراه جمعی دیگر خود را به عبدالله‌خان رساند و با او عازم تهران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ناصر‌خان که علاوه بر مأموریت اورمزد، با مسئولان ساواک فارس، خاصه سرهنگ شاهین‌پور ـ مسئول امور عشایری ساواک ـ ارتباط دوستانه داشت، خبر عزیمت عبدالله‌خان را بدو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شهرضا، یادداشت مختصری نوشت و به شیخ افضل مردانی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خادمان خویش داد و روانه شیراز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نامة دوستانه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محترم سرکار سرهنگ شاهین‌پور</w:t>
      </w:r>
    </w:p>
    <w:p>
      <w:pPr>
        <w:pStyle w:val="BookText"/>
        <w:rPr/>
      </w:pPr>
      <w:r>
        <w:rPr>
          <w:rFonts w:ascii="IRNazanin" w:hAnsi="IRNazanin" w:eastAsia="IRNazanin"/>
          <w:color w:val="111111"/>
          <w:sz w:val="28"/>
          <w:sz w:val="28"/>
          <w:szCs w:val="28"/>
          <w:rtl w:val="true"/>
          <w:lang w:bidi="fa-IR"/>
        </w:rPr>
        <w:t xml:space="preserve">پس از عرض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باتفاق آقای عبدالله ضرغامپور بتهران رفته انشاءالله به زودی مراجعت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شرفیاب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چنانچه صلاح باشد یکی از دوستان خصوصی سرکار در تهران با مخلص تماس بگیرد</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اسناد موجود نشان می‌دهد، علاوه بر ناصرخان طاهری، منشی وی میرزا مجید موسوی،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فارس بوده، اطلاعات و اخبار حرکت عبدالله خان ـ و ناصرخان ـ و اقامت آنان در تهران را به ساواک فارس گزارش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بدین‌گونه، عبدالله‌خان ضرغامپور، در اواخر دیماه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تهران گردید و در آنجا با برخی مقامات کشوری و لشکری ملاقات نمود</w:t>
      </w:r>
      <w:r>
        <w:rPr>
          <w:rFonts w:eastAsia="IRNazanin" w:cs="IRNazanin"/>
          <w:color w:val="111111"/>
          <w:sz w:val="28"/>
          <w:szCs w:val="28"/>
          <w:rtl w:val="true"/>
          <w:lang w:bidi="fa-IR"/>
        </w:rPr>
        <w:t>.</w:t>
      </w:r>
    </w:p>
    <w:p>
      <w:pPr>
        <w:pStyle w:val="Heading3"/>
        <w:numPr>
          <w:ilvl w:val="2"/>
          <w:numId w:val="1"/>
        </w:numPr>
        <w:rPr/>
      </w:pPr>
      <w:bookmarkStart w:id="437" w:name="__RefHeading___Toc2479724_3804643083"/>
      <w:bookmarkStart w:id="438" w:name="_Toc161"/>
      <w:bookmarkEnd w:id="437"/>
      <w:r>
        <w:rPr>
          <w:rtl w:val="true"/>
        </w:rPr>
        <w:t>دیدارها و جلسات خوانین بویر احمد در تهران</w:t>
      </w:r>
      <w:bookmarkEnd w:id="43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ایامی که عبدالله‌خان و ناصرخان، در تهران ساکن شدند، جدا از گردش و تفریح </w:t>
      </w:r>
    </w:p>
    <w:p>
      <w:pPr>
        <w:pStyle w:val="BookText"/>
        <w:rPr/>
      </w:pPr>
      <w:r>
        <w:rPr>
          <w:rFonts w:ascii="IRNazanin" w:hAnsi="IRNazanin" w:eastAsia="IRNazanin"/>
          <w:color w:val="111111"/>
          <w:sz w:val="28"/>
          <w:sz w:val="28"/>
          <w:szCs w:val="28"/>
          <w:rtl w:val="true"/>
          <w:lang w:bidi="fa-IR"/>
        </w:rPr>
        <w:t>عادی، با افراد نظامی و غیر‌نظامی و نیز خوانین ممسنی و حیات داود نشست و برخاست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اعترافات ناصرخان، به خوبی بیانگر این آمد و شدهاست</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در روزهای نخست اقامت در تهران با مقامات نظامی و دربار ملاقات نموده و به صورت شفاهی و کتبی، گرفتاری‌ها و مشکلات خویش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نقل ناصر‌خان، نخستین ملاقات آنان با تیمسار سپهبد عظیمی، رئیس ستاد ارتش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علاوه بر عبدالله خان و ناصرخان، میرزا مجید موسوی منشی ناصرخان نیز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ناصرخان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سه نفر به ستاد ارتش در خیابان سوم اسفند رفتیم</w:t>
      </w:r>
      <w:r>
        <w:rPr>
          <w:rStyle w:val="FootnoteAnchor"/>
          <w:rtl w:val="true"/>
        </w:rPr>
        <w:footnoteReference w:id="818"/>
      </w:r>
      <w:r>
        <w:rPr>
          <w:rFonts w:ascii="IRNazanin" w:hAnsi="IRNazanin" w:eastAsia="IRNazanin"/>
          <w:color w:val="111111"/>
          <w:sz w:val="28"/>
          <w:sz w:val="28"/>
          <w:szCs w:val="28"/>
          <w:rtl w:val="true"/>
          <w:lang w:bidi="fa-IR"/>
        </w:rPr>
        <w:t xml:space="preserve">و باتفاق تیمسار بیگدلی حضور تیمسار سپهبد عظیمی ریاست ستاد شرفیاب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خاتمه یافت و ما دوباره پیش تیمسار بیگدلی در اطاقش رفتیم و ایشان از اینکه عبدالله خان و من بتهران آمده‌ایم اظهار خوشوقتی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فرمودند که شما اینجا خواهید ماند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خان خودش گفت که ما آمده‌ایم که در تهران بمانیم</w:t>
      </w:r>
      <w:r>
        <w:rPr>
          <w:rStyle w:val="FootnoteAnchor"/>
          <w:rtl w:val="true"/>
        </w:rPr>
        <w:footnoteReference w:id="819"/>
      </w:r>
      <w:r>
        <w:rPr>
          <w:rFonts w:ascii="IRNazanin" w:hAnsi="IRNazanin" w:eastAsia="IRNazanin"/>
          <w:color w:val="111111"/>
          <w:sz w:val="28"/>
          <w:sz w:val="28"/>
          <w:szCs w:val="28"/>
          <w:rtl w:val="true"/>
          <w:lang w:bidi="fa-IR"/>
        </w:rPr>
        <w:t>و بعد معاون تیمسار بیگدلی بما گفتند خوبست هر دو و سه روز یکبار شما بیائید اینجا تا ما شما را ببینیم و اگر کاری داشتیم بشما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ملاقات ـ و در همان روز ـ نزد سلیمان بهبودی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دربار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عبدالله‌خان با وی صحبت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ناصرخان ادامه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باتفاق هم رفتیم پیش آقای بهبودی و ایشان را ملاقات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آنروز فقط عبدالله‌خان ضرغامپور توانست با آقای بهبودی از نزدیک صبحت کند ولی من فرصت صحبت از نزدیک پیدا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همانروز از نزد آقای بهبودی برگشته و در اداره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تیمسار سپهبد کمال رئیس ادارة دوم هم رفتیم ولی چون ایشان وقت نداشتند برای روز سه‌شنبه وقت تعیین کردند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ناصرخان روایت می‌کند، یکبار دیگر به تنهایی نزد بهبودی رفته و در خصوص عبدالله‌خان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و روحیات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مطالبی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پیشنهاد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مراقب اعمال و رفتار این شخص باشید و آقای بهبودی فرمودند که ما هم او را </w:t>
      </w:r>
    </w:p>
    <w:p>
      <w:pPr>
        <w:pStyle w:val="BookText"/>
        <w:rPr/>
      </w:pPr>
      <w:r>
        <w:rPr>
          <w:rFonts w:ascii="IRNazanin" w:hAnsi="IRNazanin" w:eastAsia="IRNazanin"/>
          <w:color w:val="111111"/>
          <w:sz w:val="28"/>
          <w:sz w:val="28"/>
          <w:szCs w:val="28"/>
          <w:rtl w:val="true"/>
          <w:lang w:bidi="fa-IR"/>
        </w:rPr>
        <w:t>می‌شناسیم و خوب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ناصرخان در این دیدار، از بهبودی استدعا نموده، حداقل پنج دقیقه وقت ملاقات حضوری با شاهنشاه بدو داده شود تا عرایض خصوصی‌اش را اظهار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نیز پاسخ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میکنم وسائل شرفیابی رافراهم کنم شما یکی دو روز دیگر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بعدی عبدالله‌خان و ناصرخان، با تیمسار سپهبد کمال ـ رئیس اداره دوم ارتش ـ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ناصرخان، منشی خود میرزا‌مجید موسوی را همراه خویش نبرده، زیرا عبدالله‌خان از همراهی وی ناراضی بوده و به ناصرخان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منشی تو جاسوس است و شما همه جا همراه ما او را می‌آوری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عبدالله‌خان و ناصرخان، دو نفری نزد تیمسار سپهبد کمال رفته و ضمن صحبت‌های مختلف تقاضای ملاقات شاهنشاه را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ناصرخان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 چون تنها امیدم بدیدار شاهنشاه و عرض گرفتاری خودم بود اصرار می‌کردم که عبداله ضرغامپور هم برخلاف میل باطنی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شرفیابی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کرد و تیمسار کمال فرمودند موضوع را کتباً بنویسید بیاورید دفتر ومن بعرض ملوکانه میرسانم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شنبه دیگر جوابش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دیدار، ناصرخان به صورت محرمانه از سپهبد کمال تقاضای وقت ملاقات خصوصی می نماید، که وی نیز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روز تعیین شده، به تنهایی نزد سپهبد کمال رفته و ضمن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و سوابق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 سوابق و افکار و روحیات عبدالله ضرغامپور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مواظب این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مجدداً از سپهبد کمال تقاضا نموده، وقت ملاقاتی با شاهنشاه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عرض گرفتاریهای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بگیرند و اگر شد برای عبداله ضرغامپور هم اجازة شرفیابی بحضور اعلیحضرت همایونی گرفته شود تا بلکه با زیارت اعلیحضرت همایونی تغییری در وضع روحی و افکار غلط و انقلابی او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سپهبد کمال، اجازة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منوط به درخواست کتبی آنان نموده، ناصرخان نیز در دو درخواست جداگانه، تقاضای ملاقات حضوری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نام خود و دیگری به اسم هر دو نفر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معهذا براساس گفته‌های ناصرخان، در چهار روز نخست حضور در تهران، به جز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و شرفیابی بحضور اولیای ارتش با هیچ مقام و شخص دیگری بغیر آقای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و گفتگو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غروب روز پنجم، هر دو به منزل حسینقلی‌خان رستم رفته و با وی دیدار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ناصر‌خان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کمی نشسته بودیم که ولی‌خان کیانی وارد منزل شد و احوالپرسی کرده و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بما گفت که ای بدبخت و بیچاره‌ها شما چرا بتهران آمدید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حرف ولی‌خان ناراحت شدم و گفتم چرا بدبخت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آمده‌اید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ما وضع دیگر و شما وضع خاص دیگری 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گفتگوها و شوخیها بودند که فتح‌اله حیات داودی وارد منزل شد و با خندة معروف و بلندش گفت که چه خوب تمام خانها جمع هستید و رو کرد به عبداله ضرغامپور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گَپ یعنی خان کلفت</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 xml:space="preserve">خان خانها ولی تو خیلی زود و ارزان بتهران آمدی و زود گول لباس زردها را خوردی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حرف حیات‌داودی سایرین گفتند که این ناصرخان او را وادار کرده که بتهران بیاید و خود عبدالله ضرغامپور هم حرف آنها را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نخستین دیدار بدون برنامه، پنج کلانتر مشهور بویر احمد علیا وسفلی، رستم و بکش ممسنی و حیات داود بوشهر، به این نتیجه می‌رسند که جلسات خویش را در مکانی غیر‌مشکوک برگزار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تصمیم گرفته شد،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کافه استخر تهران پارس ملاقات و مذاکرات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موعد مقرر، کلانتران بویر‌احمد و ممسنی بدون شرکت فتح‌الله‌خان حیات داودی در جلسة حضور یافتند و پس از بحث و مذاکره راجع به اوضاع عمومی و چگونگی برخورد مأمورین ژاندارمری، و قرائت نامه‌هایی که از جانب خانوادة حسینقلی‌خان ـ‌خاصه مادر و خواهر وی ـ نوشته شده بود، به گریه افتاده، به قرآن سوگند یاد کردند که با هم متحد و هماهنگ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ناصرخان روایت می‌کند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کیانی خطاب بحسینقلی رستم گفت که شما آن کاغذهائیکه از مادر و خواهرانت از شیراز رسیده بیرون بیاور برای اینها بخوان تا بدانند که چه بلائی بسر ماها عشایر درآورده و چطور میخواهند ما را بکلی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اینموقع </w:t>
      </w:r>
    </w:p>
    <w:p>
      <w:pPr>
        <w:pStyle w:val="BookText"/>
        <w:rPr/>
      </w:pPr>
      <w:r>
        <w:rPr>
          <w:rFonts w:ascii="IRNazanin" w:hAnsi="IRNazanin" w:eastAsia="IRNazanin"/>
          <w:color w:val="111111"/>
          <w:sz w:val="28"/>
          <w:sz w:val="28"/>
          <w:szCs w:val="28"/>
          <w:rtl w:val="true"/>
          <w:lang w:bidi="fa-IR"/>
        </w:rPr>
        <w:t xml:space="preserve">حسینقلی رستم کاغذهائی از جیبش درآورد و شروع بخواندن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کاغذها که مشعر بر اعمال فجایع مأمورین دولت در شیراز نسبت بخانواده و ناموس آنها بود و فوق‌العاده ناراحت کننده و زننده نوشته شده بود بطوری که هر سه نفر ولی کیانی، حسینقلی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 ضرغامپور بی‌اختیار شروع کردند بگریه و حتی کاری کردند که منهم تحت تأثیر قرار گرفته و شروع بگریه کردم و در این حال از موقعیت استفاده کرده و ولی کیانی قرآن کوچکی از جیبش درآورد و اول اشاره به حسینقلی رستم کرد و گفت که میدانی چه قرآنی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آنرا روی میز گذاشت و اولین کس خود ولی کیانی دست روی قرآن گذاشت و بعد حسینقلی رستم و بعد از آن عبداله ضرغامپور و بالاخره با اصرار آنها و از روی بی‌میلی منهم ناچاراً دست روی قرآن گذاشته و دربارة اتحاد و یگانگی قسم خوردیم و من جمله‌ای هم در موقع قسم خوردن اضافه کردم بشرطی که در جریاناتی که دست ارتش و شاهنشاه باشد مرا دخالت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جواب گفتند که این اتحاد ما روی اتحادیه ایلاتی و عشایری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مثل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اتحادیه‌ای برای خودمان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چهار تن از کلانتران بویر‌احمد و ممسنی، بدون حضور حیات‌داودی، و به قید قسم اتحادیه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ایلاتی و عشایری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داده و به تدریج در گسترش دامنة آن تلاش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جلسة کافة استخر، طبق قرار مربوطه، عبدالله‌خان و ناصرخان به خانه حیات‌داودی رفته و با او دیدار و گفتگو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نقل ناصرخان، حیات داودی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خوشحالی و خنده‌کنان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 آنان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تبریک گفت و اضافه کرد که خیال نکنید شما تنها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ایلات و عشایر و خوانین با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منصور باشتی که یکی از افراد مؤثر همراه و همکار ما می‌باشد برای جلب رضایت خوانین منطقه کهگیلویه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عشایر قشقائی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وسیله محمد‌حسین‌خان قشقائی و ایل بختیاری هم وسیله امیر بهمن‌خان بختیاری آماده و حاضر بهمکاری با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جلسه، حیات داودی عنوان می‌کند که از طرف دوستان، مقداری پول تهیه شده تا در اختیار بویر‌احمدی‌ها گذاشته 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هم‌چنین اضافه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بعدها البته وسیله ولی خان کیانی ترتیب ارسال وجوه </w:t>
      </w:r>
    </w:p>
    <w:p>
      <w:pPr>
        <w:pStyle w:val="BookText"/>
        <w:rPr/>
      </w:pPr>
      <w:r>
        <w:rPr>
          <w:rFonts w:ascii="IRNazanin" w:hAnsi="IRNazanin" w:eastAsia="IRNazanin"/>
          <w:color w:val="111111"/>
          <w:sz w:val="28"/>
          <w:sz w:val="28"/>
          <w:szCs w:val="28"/>
          <w:rtl w:val="true"/>
          <w:lang w:bidi="fa-IR"/>
        </w:rPr>
        <w:t>مورد لزوم از طریق شیراز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از آگاهی سیاسی ـ اجتماعی خوبی برخوردار بوده، در حضور خوانین بویر احمد و ممسنی از کودتای عراق سخن گفته، که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شب را تا صبح نخوابیده و از ترس شلوارش را هم زرد کرده و پای بی‌سیم گوش بجریان کودتا می‌داد و حالا موقع آنست که هر کس دنبال کار خود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عبدالله‌خان و ناصرخان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رفقا اصرار دارند که شما هم زودتر بمحل بروید و تمام وسایل از هر لحاظ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صحبت‌ها، یکبار دیگر خوانین بویراحمد، جداگانه با ولی‌خان کیانی در هتل گیلان‌نو، دیدار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دیدار، کیانی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صحبت اشاره میکرد که دیگر کارها تمام است و از طرف سهراب کشکولی و سایر خوانین قشقائی اظهار اطمینان و تضمین میکرد که با آنها ملاقات و مذاکره شده و مرا وکیل کرده‌اند و من همین امشب یا فردا صبح بطرف شیراز حرکت می‌کنم تا ضمن تجدید سوگند اتحاد بین عشایر و دوستان خودمان ترتیبی میدهم که پس از آمدن شما در یک جای امنی با حضور کلیه خوانین عشایر ملاقاتی دستجمعی کرده و اتحادنامة رسمی تنظیم و بامضاء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ناصرخان اضافه می‌نماید، در این دیدار، عبدالله‌خان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قوطی کبریتی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جیب درآورد و به ولی‌خان کیانی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نشانة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برومند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کبریت را وسیله‌ای بفرستید به خورشید برومند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طبق برنامه کارها را آماده خواهد کرد و خواهد فهمید که کارهای ما هم طبق برنامه انجام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عبداله‌خان که کارها طبق برنامه انجام شده من احساس ناراحتی کردم و فهمیدم که قبلاً برنامه‌ای هم داشته‌اند که من از آن بی‌اطلاع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نشست کلانتران بویراحمد و ولی‌خان کیانی، ناصرخان طاهری محرمانه تلگرافی با نام مستعار موسوی، به سازمان امنیت فارس و سرهنگ شاهین‌پور مخابره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تلگراف که در تاریخ </w:t>
      </w:r>
      <w:r>
        <w:rPr>
          <w:rFonts w:eastAsia="IRNazanin" w:cs="IRNazanin"/>
          <w:color w:val="111111"/>
          <w:sz w:val="28"/>
          <w:szCs w:val="28"/>
          <w:lang w:bidi="fa-IR"/>
        </w:rPr>
        <w:t>10/11/1341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گردیده، به سرهنگ شاهین‌پور اطلاع داده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کیانی طبق نقشه بدستورات اشخاص بفارس آمده کاملاً مواظب نامبرده باشید</w:t>
      </w:r>
      <w:r>
        <w:rPr>
          <w:rFonts w:eastAsia="IRNazanin" w:cs="IRNazanin"/>
          <w:color w:val="111111"/>
          <w:sz w:val="28"/>
          <w:szCs w:val="28"/>
          <w:rtl w:val="true"/>
          <w:lang w:bidi="fa-IR"/>
        </w:rPr>
        <w:t>.»</w:t>
      </w:r>
      <w:r>
        <w:rPr>
          <w:rStyle w:val="FootnoteAnchor"/>
          <w:rtl w:val="true"/>
        </w:rPr>
        <w:footnoteReference w:id="82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ناصرخان طاهری که به نظر می‌رسد در درون، راضی بدین روند نبوده، دیدارهای </w:t>
      </w:r>
    </w:p>
    <w:p>
      <w:pPr>
        <w:pStyle w:val="BookText"/>
        <w:rPr/>
      </w:pPr>
      <w:r>
        <w:rPr>
          <w:rFonts w:ascii="IRNazanin" w:hAnsi="IRNazanin" w:eastAsia="IRNazanin"/>
          <w:color w:val="111111"/>
          <w:sz w:val="28"/>
          <w:sz w:val="28"/>
          <w:szCs w:val="28"/>
          <w:rtl w:val="true"/>
          <w:lang w:bidi="fa-IR"/>
        </w:rPr>
        <w:t>جداگانه‌ای نیز با مقامات نظامی ـ در ادارة دوم ارتش، ستاد ارتش، تیمسار سپهبد مالک فرمانده ژاندارمری کل کشور و در دربار با بهبودی ـ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هدف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ملاقاتها بیشتر تحصیل اجازه شرفیابی بحضور اعلیحضرت همایونی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عزیمت ولی‌خان کیانی به شیراز، گویا چند روزی تب و تاب جلسات خوانین، خاموش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جنب و جوش وی در منطقه، با اعزام فریدون‌خان جاویدی به تهران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جاویدی، از طرف ولی‌خان مأمور شده بود، اقدامات وی را به خوانین بویر‌احمد، حسینقلی‌خان رستم و فتح‌الله‌خان حیات‌داودی ابلاغ نماید و آنان را به ترک تهران و حضور در منطقه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ولی‌خان کیانی پس از تلگراف ناصرخان طاهری، تحت مراقبت ساواک فارس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در دست است که رئیس ساواک فارس به مدیریت کل اداره سوم ساواک اعلام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کیانی اخیراً از تهران مراجعت کرده و چون بر طبق اطلاع رسیده دستوراتی باو در مرکز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 مراقبت‌های لازم از او بعمل آید</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علاوه بر ابرام ولی‌خان کیانی، تلاش‌های فتح‌الله‌خان حیات‌داودی، برای اعزام بویر‌احمدی‌ها به منطقه،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گفتة ناصرخان، وی به عمد چند روزی تأخیر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ولی‌خان کیانی، منشی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اعزام داشته تا به فریدون‌خان جاویدی اعلام نماید چرا معطل مانده و تأخیر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حمزة مقدسی، وی دوبار این مأموریت را انجام داده است</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ناصر خان روایت می‌کند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مدت باز تمام آقایان گاهی در منزل حسینقلی‌خان و گاهی در مهمانخانه گیلان‌نو منزل فریدون جاویدی مرا ملاقات کرده و با نصایح و تحریکات مرا تشویق به حرکت میکردند و من با حرف فریدون زیر بار نرفتم تا اینکه پیغام فتح‌اله حیات‌داودی را فریدون برای من آورد که در یکی از خیابانهای شمالی شهر منتظر شما و ضرغامپور هستم و روی این پیغام من و عبداله‌خان ضرغامپور به </w:t>
      </w:r>
    </w:p>
    <w:p>
      <w:pPr>
        <w:pStyle w:val="BookText"/>
        <w:rPr/>
      </w:pPr>
      <w:r>
        <w:rPr>
          <w:rFonts w:ascii="IRNazanin" w:hAnsi="IRNazanin" w:eastAsia="IRNazanin"/>
          <w:color w:val="111111"/>
          <w:sz w:val="28"/>
          <w:sz w:val="28"/>
          <w:szCs w:val="28"/>
          <w:rtl w:val="true"/>
          <w:lang w:bidi="fa-IR"/>
        </w:rPr>
        <w:t>ملاقات فتح‌اله حیات‌داودی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داودی مجدداً با تکرار حرفهای فریبندة خود که در اینکار مهارت کاملی دارد بنده را تحت تأثیر قرارداد و قول حرکت گرفت که حتماً فردا حرکت کنیم ولی من باز فردا حرکت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عبداله‌خان ضرغامپور هم از من پیش حسینقلی‌خان رستم شکایت کرده بودکه ناصرخان با من همکاری نمی‌کند و حرفهای دری وری میزند و حسینقلی‌خان هم وسیله فریدون جاویدی بمن پیغام فرستاده بود که چون آقای مقدسی منشی ولی‌خان کیانی از شیراز آمده و حامل</w:t>
      </w:r>
      <w:r>
        <w:rPr>
          <w:rStyle w:val="FootnoteAnchor"/>
          <w:rtl w:val="true"/>
        </w:rPr>
        <w:footnoteReference w:id="824"/>
      </w:r>
      <w:r>
        <w:rPr>
          <w:rFonts w:ascii="IRNazanin" w:hAnsi="IRNazanin" w:eastAsia="IRNazanin"/>
          <w:color w:val="111111"/>
          <w:sz w:val="28"/>
          <w:sz w:val="28"/>
          <w:szCs w:val="28"/>
          <w:rtl w:val="true"/>
          <w:lang w:bidi="fa-IR"/>
        </w:rPr>
        <w:t>پیغامهای جدید از طرف ولی‌خان کیانی است حتماً مرا ملاقات نمایید</w:t>
      </w:r>
      <w:r>
        <w:rPr>
          <w:rStyle w:val="FootnoteAnchor"/>
          <w:rtl w:val="true"/>
        </w:rPr>
        <w:footnoteReference w:id="825"/>
      </w:r>
      <w:r>
        <w:rPr>
          <w:rFonts w:ascii="IRNazanin" w:hAnsi="IRNazanin" w:eastAsia="IRNazanin"/>
          <w:color w:val="111111"/>
          <w:sz w:val="28"/>
          <w:sz w:val="28"/>
          <w:szCs w:val="28"/>
          <w:rtl w:val="true"/>
          <w:lang w:bidi="fa-IR"/>
        </w:rPr>
        <w:t xml:space="preserve">و منهم به ملاقات حسینقلی‌خان رستم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شروع کرد با حضور حسینقلی‌خان پیغام ولی کیانی را که میگوید تمام کارها آماده شده و کلیه عشایر فارس اتحاد کردند فقط منتظر آمدن شما دو نفر هستیم چرا دیر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اینموضوع برای همة ما خطر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نشست‌ها و صحبت های متعدد و بی‌توجهی مقامات دولتی، منجر به حرکت خوانین بویر‌احمد و خروج آنها از تهران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قبل از حرکت، مجدداً ناصرخان طاهری نزد بهبودی و برخی مقامات ارتشی رفته و برای چندمین بار پیگیر وقت ملاقات با شاه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مؤبد، مسئول دفتر تیمسار سپهبد کمال به ناصرخان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تیمسار کمال فرمودند که هنوز موفق نشدم عریضه‌های شما را بشرفعرض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ناصرخان در آخرین ملاقات با بهبودی،از 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وقت شرفیابی بحضور اعلیحضرت همایونی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بهبودی پاسخ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 این کار نبود ایشان وقتشان خیلی گرفته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ناصرخان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این جواب ایشان که گفتند میسر نمی‌شود شرفیاب بشوید اینطور استنباط کردم که اولاً عریضة اجازة شرفیابی بنده بعرض ملوکانه رسیده و ثانیاً آقای بهبودی مثل اینکه مایل نبودند مسائل مستقیماً بعرض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بلکه میبایستی از طریق و وسیله ایشان بشرفعرض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معهذا، پاسخی که به درخواست های مکرر ناصرخان ـ که ظاهراً تا آن هنگام مورد توجه شاه و دربار بود ـ دادند، این بود که با نظر مساعد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در مورد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به ادارة دوم ارتش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ناصرخان، مهم‌ترین موارد درخواستی وی عبارت بوده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زندگی ایشان، قیمت ملک‌واگذاری به طور عادلانه و حقوق مقرری هزار تومان که از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ارتش به وی پرداخت می‌شد، اما از یک سال پیش قطع شده بود</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باری، ناصرخان طاهری پس از ناامید شدن از ملاقات حضوری با محمد‌رضا شاه، دیگر سراغ دربار و ارتش را نگرفته و بعد ظهر روز بعد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همراه عبدالله‌خان ضرغامپور عازم بویراحمد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لحظاتی قبل از ترک تهران، تلگرافی مهم و هدایت‌گر ـ به اسم مستعار موسوی ـ به سرلشکر همت و سرهنگ شاهین‌پورـ در ساواک فارس ـ مخابره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این تلگراف، که به دستخط دوستش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چنین اعلام داشته است</w:t>
      </w:r>
      <w:r>
        <w:rPr>
          <w:rStyle w:val="FootnoteAnchor"/>
          <w:rtl w:val="true"/>
        </w:rPr>
        <w:footnoteReference w:id="82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معظم سرلشکر 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رونوشت سازمان امنیت سرهنگ شاهین‌پور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محترماً بعرض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خوانین بویر‌احمد که بتهران آمده بودند براثر رفتار خلاف انتظار بعضی از مأمورین انتظامی ناراحت بطرف منطقه بویراحمد حرکت نموده و از این جریان ممکن است خائنین و دشمنان شاه و مملکت بنفع خود سوء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چون خوانین بویر احمد و افراد ایل مزبور نسبت بشاهنشاه علاقه داشته و وفادارند تا خائنین وطن آنها را بعناوین مختلف لکه‌دار نکرده‌اند با کسب اجازة همایونی شما میتوانید بمحل بویراحمد رفته و با تماس با آنها رفع سوءتفاهم نمائید </w:t>
      </w:r>
      <w:bookmarkStart w:id="439" w:name="pg2334_12810"/>
    </w:p>
    <w:p>
      <w:pPr>
        <w:pStyle w:val="BookText"/>
        <w:rPr/>
      </w:pPr>
      <w:bookmarkEnd w:id="439"/>
      <w:r>
        <w:rPr>
          <w:rFonts w:ascii="IRNazanin" w:hAnsi="IRNazanin" w:eastAsia="IRNazanin"/>
          <w:color w:val="111111"/>
          <w:sz w:val="28"/>
          <w:sz w:val="28"/>
          <w:szCs w:val="28"/>
          <w:rtl w:val="true"/>
          <w:lang w:bidi="fa-IR"/>
        </w:rPr>
        <w:t>و آنها را از مراحم شاهنشاه بیش از پیش امیدوار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اینکه خوانین آنجا و اهالی بویر‌احمد نسبت به شخص شما علاقه داشته و شما را فدایی شاهنشاه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تا رفتن شما به محل بویراحمد دستور فرمائید مأمورین انتظامی کوچکترین عملی که باعث ناراحتی و عصبانیت بیشتر خوانین و اهالی فراهم شود از خود نشان ندهند که دشمنان وطن را برای رسیدن بهدف خود نزدیک‌تر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تقدیمی فدائی شاه موسوی</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در واقع، ناصرخان طاهری به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خلاف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انتظامی و دولتی را از عوامل نارضایی خود ـ و عبدالله‌خان ـ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تلاش‌های وی، برای دیدار خصوصی با شاه، ناکام مانده بود و ظاهراً حق داشت با آن همه سوابق دوستی و علاقه، ناراحت به منطقه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بی‌توجهی، هنوز امیدوار و منتظر دلجویی و پذیرش دولتیان بود</w:t>
      </w:r>
      <w:r>
        <w:rPr>
          <w:rFonts w:eastAsia="IRNazanin" w:cs="IRNazanin"/>
          <w:color w:val="111111"/>
          <w:sz w:val="28"/>
          <w:szCs w:val="28"/>
          <w:rtl w:val="true"/>
          <w:lang w:bidi="fa-IR"/>
        </w:rPr>
        <w:t>.</w:t>
      </w:r>
    </w:p>
    <w:p>
      <w:pPr>
        <w:pStyle w:val="Heading3"/>
        <w:numPr>
          <w:ilvl w:val="2"/>
          <w:numId w:val="1"/>
        </w:numPr>
        <w:rPr/>
      </w:pPr>
      <w:bookmarkStart w:id="440" w:name="__RefHeading___Toc2479726_3804643083"/>
      <w:bookmarkStart w:id="441" w:name="_Toc162"/>
      <w:bookmarkEnd w:id="440"/>
      <w:r>
        <w:rPr>
          <w:rtl w:val="true"/>
        </w:rPr>
        <w:t>بی‌توجهی مقامات حکومت و تأثیر مخالفان بر خوانین بویراحمد</w:t>
      </w:r>
      <w:bookmarkEnd w:id="441"/>
    </w:p>
    <w:p>
      <w:pPr>
        <w:pStyle w:val="BookText"/>
        <w:rPr/>
      </w:pPr>
      <w:r>
        <w:rPr>
          <w:rFonts w:ascii="IRNazanin" w:hAnsi="IRNazanin" w:eastAsia="IRNazanin"/>
          <w:color w:val="111111"/>
          <w:sz w:val="28"/>
          <w:sz w:val="28"/>
          <w:szCs w:val="28"/>
          <w:rtl w:val="true"/>
          <w:lang w:bidi="fa-IR"/>
        </w:rPr>
        <w:t>عبدالله خان و ناصرخان، قریب یک ماه در تهران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با چه کسانی آمدوشد داشته و چه مطالبی رد و بدل شده است؟ امروزه، پاسخ بدین پرسش، جز با تکیه بر اعترافات ناصرخان طاهری در سازمان اطلاعات و امنیت کشور و برخی گزارشات ساواک فارس، به دست نمی‌آید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مفصل‌ترین و کامل‌ترین روایت شاهدان عینی ـ که اکنون در دست است ـ گفته‌ها و نوشته‌های ناصرخان طاهری است که خود حضوری مؤثرو مستقیم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ناصرخان ضمن روایت نسبتاً صحیح وقایع ایام تهران، همواره سعی نموده جرم خویش را تخفیف داده، مبرا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 نظر می‌رسد که وی، چاره‌ای جز این نداشته و برای نجات جان خویش می‌بایست این‌چنین عمل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مطمئن‌ترین روایت موجود، گفته‌ها و نوشته‌های اوست؛ که به نظر می‌رسد بخش اعظمی از واقعیت‌ها درون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 مبنای اعترافات ناصرخان طاهری و تطبیق روایات و اسناد دیگر، گوشه‌های مهمی از نقاط تاریک وقایع </w:t>
      </w:r>
    </w:p>
    <w:p>
      <w:p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و هویدا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از مجموع اعترافات ناصرخان طاهری و برخی گفته‌های ولی‌خان کیانی، حسینقلی‌خان رستم و فتح‌الله‌خان حیات داودی، بر می‌آید که چون خوانین ممسنی و حیات داود از ورود خوانین بویر احمد به تهران مطلع گردیدند، به برنامه‌ریزی نسبتاً دقیق و تحریک‌آمیزی دست یازیدند، تا به هر طریق ممکن خوانین بویر‌احمد را به منطقه بازگردانند ودر حالت عصیان و خودسری ـ نسبت به دولت مرکزی ـ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مهم‌تر و مؤثرتر به نظر می‌رسد، بی‌اعتنایی محض مقامات حکومتی نسبت به کلانتران بویراحمد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نحوة برخورد حکومتیان و بی‌توجهی و بی‌اعتنایی آنان، زمینه پذیرش خوانین بویر‌احمد ـ خاصه عبدالله‌خان ـ را مهیا نمود و پس از یک ماه اقامت در تهران به ولایت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مطرح است، که مقصود مقامات حکومتی از اعزام عبدالله‌خان به تهران، چه بوده است؟ اگر قرار بوده در تهران، هیچ یک از مقامات کشوری و لشکری، خود با وی ملاقات ننمایند و او را تحت‌نظر و مراقبت نگیرند، چرا مجبور به عزیمت پایتخت نمودند؟</w:t>
      </w:r>
    </w:p>
    <w:p>
      <w:pPr>
        <w:pStyle w:val="BookText"/>
        <w:rPr/>
      </w:pPr>
      <w:r>
        <w:rPr>
          <w:rFonts w:ascii="IRNazanin" w:hAnsi="IRNazanin" w:eastAsia="IRNazanin"/>
          <w:color w:val="111111"/>
          <w:sz w:val="28"/>
          <w:sz w:val="28"/>
          <w:szCs w:val="28"/>
          <w:rtl w:val="true"/>
          <w:lang w:bidi="fa-IR"/>
        </w:rPr>
        <w:t>آیا چون عبدالله‌خان، خودبه ملاقات برخی نظامیان رفته و چند بار با سلیمان بهبودی دیدار نموده، گونه‌ای بی‌اعتنایی در آنان رسوخ کرده و خطر او و عشایر را رفع شده پنداشتند؟ البته، باید توجه داشت که این گونه بی‌اهمیت جلوه‌دادن مخالفان، مختص عشایر و ایل بویر‌احمد نبود؛ بلکه شاه و ایادیش، روحانیون مخالف و گروههای سیاسی معارض خویش را کاملاً دست کم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بلامنازع شاه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که اکنون قریب ده‌سالی از آن می‌گذشت، چنین سودایی را در بسیاری از فرماندهان و درباریان نهادینه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در این بحبوحه که محمد‌رضا شاه اصول انقلاب سفید را اعلام داشته بود، و مقامات کشوری و لشکری، خود را برای برگزاری رفراندوم ظاهری مهیا می‌کردند، اعتنایی به عشایر و سران آن نداشتند و نمی‌خواستند اندکی وقت و هزینه صرف آن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تبلیغات رژیم در پیروزی ظاهری رفراندوم، بیش از پیش آنان را سرمست و مغرور نموده بود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گفته‌های ناصرخان طاهری برمی‌آید که وی از سلیمان بهبودی، سپهبد کمال رئیس ادارة دوم ارتش و برخی دیگر از مقامات نظامی استدعا و خواهش بسیار نموده، تا به اندازة پنج دقیقه وقت ملاقات با شاه بگیرند که گرفتاری‌های خویش را عرضه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فرصت بدو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اگر مخالفت عبدالله‌خان، ناصر‌خان و دیگر افراد عشایر و ایلات، برای سران رژیم اهمیت داشت، به درخواست‌های آنان توجه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خوانین بویر احمد و دیگر خوانین در تهران، آنچنان بی‌اهمیت جلوه داده شده که هیچ مقام رسمی حکومتی ـ اعم از لشکری و کشوری ـ خود حاضر به دیدار آنان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ملاقات‌هایی هم که ناصرخان در اعترافات خویش برشمرده، در واقع از سرتقاضا و اصرار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بی‌توجهی و عدم احساس خطر از ناحیة سران عشایر و ایلات، به حدی بود که حتی یکبار مأمورین ساواک زحمت ملاقات و مصاحبه با خوانین بویر‌احمد و ممسنی را به خود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ناصرخان طاهری و میرزامجید موسوی، اطلاعاتی از سران عشایر بویر‌احمد و ممسنی به ساواک فارس گزارش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اولیاء امور کشوری و لشکری، وجود و عدم عبدالله‌خان و امثال وی در عشایر کشور را با نهایت بی‌توجهی و بی‌اهمیتی برگزار نموده و اصلاً به حساب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جالبی از ساواک در دست است که کاملاً مؤید بی‌اعتنایی و نخوت مقامات حکومت پهلوی نسبت به عشایر کشور و ایل بویراحمد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ارزشمند، ساواک فارس به سازمان اطلاعات و امنیت کشور پیشنهاد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بیشتر افراد بویراحمد دارای سلاح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مقابل مأمورین اصلاحات ارضی یا خلع‌سلاح مقاومت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می‌شود که وضع منطقه بویراحمد بویژه بویراحمد سفلی واقع در منطقه خوزستان به منظور اجرای اقدامات اساسی دولت مساعد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تسریع در اجرای هدفهای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عبداله ضرغام‌پور در تهران مورد توجه و محبت قرار گیرد و مبلغی در حدود یکصد الی دویست هزار ریال و مبلغی نیز به ناصر طاهری به عنوان قرض یا بهای املاک یا به هر عنوان دیگری که مبتضی است پرداخت گردد و نامبردگان را مسئول حسن اجرای برنامه خلع‌سلاح و اصلاحات ارضی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ابتدا اعتمادشان کاملاً به دولت جلب و سپس آنها را روانة محل خود نمایند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مورد خداکرم ضرغام‌پور به عبداله ضرغام‌پور اطمینان داده شود که از اعمال گذشته او صرفنظر شده و عبداله را وادار نمایند که پس از رسیدن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خداکرم را به تهران اعزام و به مشارالیه نیز محبت شود و اطمینان داده شود که تحت تعقیب قرار نخواهد گرفت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به مأمورین مربوطه دستورات لازم داده شود که حتی‌الامکان و تا حدود مقررات به طور موقت هم که شده با نامبردگان مدارا نموده و سختگیریهای بی‌جهت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پس از خلع‌سلاح و اجرای قانون اصلاحات ارضی به طور کامل رسیدگی به پرونده‌های موجود این قبیل اشخاص کمال سهولت را خواهد داشت</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بر اساس این پیشنهاد‌ها، بخش عشایری ساواک به مقامات رده بالای ساواک اعلام نموده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نامبردگان مورد تحبیب قرار گیرند و به محل اعزام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تسهیلاتی در امر خلع‌سلاح در منطقه بویراحمد به وجود خواهد آمد و از اقدامات مخالف دولت توسط کسان نامبرده نیز کاسته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پیشنهاد‌ها و اظهارنظرها، یکی از مسئولان عالی‌رتبة ساواک، با بی‌اعتنایی و بی‌اهمیت جلوه دادن مخالفت عشایر، اظهار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عرض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 جانب این نوع گزارشات اساس و منبع صحیحی ندارد و نظریات اشخاصی است که از قدرت دولت بی‌اطلاع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چند نفر بویراحمدی خیال نمی‌کنم در مقابل قوای دولت بتوانند کوچک‌ترین ابراز وجود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مقابل اصلاحات ارضی که در تمام کشور به موقع اجرا گذارده شده در یک منطقه یک عده موانع ایجاد نمایند </w:t>
      </w:r>
      <w:r>
        <w:rPr>
          <w:rFonts w:eastAsia="IRNazanin" w:cs="IRNazanin"/>
          <w:color w:val="111111"/>
          <w:sz w:val="28"/>
          <w:szCs w:val="28"/>
          <w:lang w:bidi="fa-IR"/>
        </w:rPr>
        <w:t>20/11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عبدالله‌خان و ناصرخان نیز چنین بی‌توجهی و بی‌اعتنایی را دریافتند و با نگرانی، تهران را ترک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از اوضاع مخالفان رژیم ـ نظیر روحانیون و گروههای سیاسی ـ اطلاعاتی کسب کردند و جهت مشورت با کدخدایان و ریش‌سفیدان ایل بویر‌احمد مراجعت نمودند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ایام، فضای عمومی کشور نسبت به اصول انقلاب سفید، نامساعد و بحرانی بود و بالطبع اوضاع پایتخت کشور نامناسب‌تر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مذهبی ایران نیز متأثر از علمای دینی و روحانیون مبارز، کاملاً مخالف اقدامات و اصول اعلام شدة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در سطح وسیع مملکت، با اعلامیه‌ها، تلگراف‌ها و سخنرانی‌های خویش، تودة مردم را تهییج و ترغیب به مخالفت و ضدیت با لوایح شاه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در شهرها ـ خاصه پایتخت کشور ـ جو روانی تضاد و تعارض باحکومت، مشهود‌تر و ملموس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نخست بهمن‌ماه که شهر تهران شلوغ شده بود و چندین </w:t>
      </w:r>
      <w:bookmarkStart w:id="442" w:name="pg2334_12814"/>
    </w:p>
    <w:p>
      <w:pPr>
        <w:pStyle w:val="BookText"/>
        <w:rPr/>
      </w:pPr>
      <w:bookmarkEnd w:id="442"/>
      <w:r>
        <w:rPr>
          <w:rFonts w:ascii="IRNazanin" w:hAnsi="IRNazanin" w:eastAsia="IRNazanin"/>
          <w:color w:val="111111"/>
          <w:sz w:val="28"/>
          <w:sz w:val="28"/>
          <w:szCs w:val="28"/>
          <w:rtl w:val="true"/>
          <w:lang w:bidi="fa-IR"/>
        </w:rPr>
        <w:t>تظاهرات اعتراض‌آمیز ـ از جانب روحانیون و مردم ـ انجام گرفته بود، کلانتران بویراحمد و ممسنی در شهر بودند و از نزدیک اوضاع نابسامان مرکز را مشاهده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چنین فضایی از تعارض و خصومت، افراد ناراضی و نگران، بیش از پیش متأثر و ناراضی می‌گردند؛ و در صورت امکان عکس‌العمل شدید و دشمنانه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عبدالله‌خان ضرغامپور، علاوه بر سران عشایر فارس، ظاهراً با افرادی از نظامیان توده‌ای و نیز دوستداران سپهبد تیمور بختیار ـ که در واقع نجات دهنده وی از اعدام قطعی بود ـ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این دسته از مخالفان حکومت، نیز وی را تحریک به عدم تبعیت از شاه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عبدالله‌خان زمینة مخالفت علنی و آشکار علیه حکومت پهلوی را داشت؛ اما ناصرخان فاقد چنین زمینه‌ای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وی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دلیل سوابق دوستانه و طرفدارانه از محمد‌رضا شاه، کاملاً مورد توجه و پشتیبانی حکومت ـ خاصه نظامیان ارتشی 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حقوق ماهیانة هزار تومان از دولت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پیشینه، به احتمال قریب به یقین، خواستار درگیری و رویارویی آشکار باحکومت شاه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موجود و شواهد عینی بیانگر آن است که ناصرخان از آغاز شکل‌گیری مخالفت سران عشایر تا زمان تسلیم، در حالتی از تردید و دو دلی به سر می‌برده است</w:t>
      </w:r>
      <w:r>
        <w:rPr>
          <w:rFonts w:eastAsia="IRNazanin" w:cs="IRNazanin"/>
          <w:color w:val="111111"/>
          <w:sz w:val="28"/>
          <w:szCs w:val="28"/>
          <w:rtl w:val="true"/>
          <w:lang w:bidi="fa-IR"/>
        </w:rPr>
        <w:t>.</w:t>
      </w:r>
    </w:p>
    <w:p>
      <w:pPr>
        <w:pStyle w:val="Heading3"/>
        <w:numPr>
          <w:ilvl w:val="2"/>
          <w:numId w:val="1"/>
        </w:numPr>
        <w:rPr/>
      </w:pPr>
      <w:bookmarkStart w:id="443" w:name="__RefHeading___Toc2479728_3804643083"/>
      <w:bookmarkStart w:id="444" w:name="_Toc163"/>
      <w:bookmarkEnd w:id="443"/>
      <w:r>
        <w:rPr>
          <w:rtl w:val="true"/>
        </w:rPr>
        <w:t>تبلیغات کلانتران و تجمع کدخدایان</w:t>
      </w:r>
      <w:bookmarkEnd w:id="44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ایل بویراحمد، برخلاف ایلات دیگر، قدرت واقعی در دست کدخدایان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هرم طبقاتی ایل، خان در رأس قرار گرفته بود؛ اما اقتدار و سلطه وی وابستگی تام و تمام به حمایت و پشتیبانی کدخدایان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به خودی خود قدرت و حکومتی نداشت، و این کدخدا بود که بدو قدرت و توان می‌بخشید</w:t>
      </w:r>
      <w:r>
        <w:rPr>
          <w:rStyle w:val="FootnoteAnchor"/>
          <w:rtl w:val="true"/>
        </w:rPr>
        <w:footnoteReference w:id="830"/>
      </w:r>
      <w:r>
        <w:rPr>
          <w:rFonts w:ascii="IRNazanin" w:hAnsi="IRNazanin" w:eastAsia="IRNazanin"/>
          <w:color w:val="111111"/>
          <w:sz w:val="28"/>
          <w:sz w:val="28"/>
          <w:szCs w:val="28"/>
          <w:rtl w:val="true"/>
          <w:lang w:bidi="fa-IR"/>
        </w:rPr>
        <w:t xml:space="preserve">این مهم را </w:t>
      </w:r>
    </w:p>
    <w:p>
      <w:pPr>
        <w:pStyle w:val="BookText"/>
        <w:rPr/>
      </w:pPr>
      <w:r>
        <w:rPr>
          <w:rFonts w:ascii="IRNazanin" w:hAnsi="IRNazanin" w:eastAsia="IRNazanin"/>
          <w:color w:val="111111"/>
          <w:sz w:val="28"/>
          <w:sz w:val="28"/>
          <w:szCs w:val="28"/>
          <w:rtl w:val="true"/>
          <w:lang w:bidi="fa-IR"/>
        </w:rPr>
        <w:t>خوانین بویر‌احمد می‌دانستند و بنابراین در نهایت تلاش و تکاپو، سعی در جلب و جذب کدخدایان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اکثریت قریب به اتفاق کدخدایان بویر‌احمد، وابستگان سببی و نسبی خوانین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کدخدایان نیز به تبع ثروت و شهرت خوانین ـ و پدران آنان ـ مشهور شده بودند و پایگاهی در طایفة خویش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اکثر خوانین و کدخدایان، لازم و ملزوم هم شمرده می‌شدند و به اتکای یکدیگر به منویات خویش دست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وضعیت، عبدالله‌خان و ناصرخان در خانةکدخدایان ایل بویراحمد حضور یافتند و به تبلیغ منفی علیه حکومت مرکزی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تبلیغات خویش، از اوضاع نابسامان کشور و مخالفت روحانیون، گروههای سیاسی و حتی ارتشیان، علیه شاه و دربار، داد سخن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اعلامیه‌های سیاسی، که از جانب روحانیون، دانشگاهیان، جبهه ملی و نهضت آزادی منتشر شده بود، مقارن این اوضاع به دست آنان نیز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روایت شاهدان عینی، برخی اسناد موجود، مبین این واقعیت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گزارشی از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که تقریباً با گفته‌های ناصرخان طاهری مطابقت دارد،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اطلاع رسیده عبداله ضرغامپور و ناصر طاهری از تهران با اتومبیل امیربهمن بختیار برادر جهانشاه صمصام حرکت و اولین منزل آنها در فلارد بختیاری منزل داراب فلاردی شوهر خواهر عبداله و منزلگاه دوم آنها در بادنگان</w:t>
      </w:r>
      <w:r>
        <w:rPr>
          <w:rStyle w:val="FootnoteAnchor"/>
          <w:rtl w:val="true"/>
        </w:rPr>
        <w:footnoteReference w:id="831"/>
      </w:r>
      <w:r>
        <w:rPr>
          <w:rFonts w:ascii="IRNazanin" w:hAnsi="IRNazanin" w:eastAsia="IRNazanin"/>
          <w:color w:val="111111"/>
          <w:sz w:val="28"/>
          <w:sz w:val="28"/>
          <w:szCs w:val="28"/>
          <w:rtl w:val="true"/>
          <w:lang w:bidi="fa-IR"/>
        </w:rPr>
        <w:t xml:space="preserve">منزل امیرهوشنگ بهادر و منزل سوم در دوروهان بوده و شایعاتی مبنی بر اینکه ما از تهران آمده و حامل فتوای روحانیون و چند نفر از سپهبدان ارتش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آیت‌اله بهبهانی که نباید اصلاحات ارضی و خلع‌سلاح انجام شود انتشار داده و بعدآً بنقاره خانه منزل هادی پناهی و سپس بدشت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w:t>
      </w:r>
      <w:r>
        <w:rPr>
          <w:rStyle w:val="FootnoteAnchor"/>
          <w:rtl w:val="true"/>
        </w:rPr>
        <w:footnoteReference w:id="83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گزارشی دیگر از مأمور ویژه ساواک، چنین اطلاع‌رسانی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اطلاع رسیده عبدالها ضرغامپور و ناصر طاهری شایعاتی مبنی بر عدم اطاعت از اوامر دولت در موارد اصلاحات ارضی و خلع‌سلاح در منطقه فارس منتشر کرده‌اند و با ملاقاتهائی که پی در پی با کدخدایان و ریش‌سفیدان بعمل آورده‌اند همگان را مجبور به عدم تمکین و تحویل ندادن اسلحه و مقاومت و مخالفت با اجرای قانون اصلاحات ارضی نموده‌اند و این جریان تا حدی است که کمتر کسی مایل به تحویل اسلحه بوده و بامید وصول مقداری وجه و پخش آن بین افراد ایلات بختیاری و قشقائی مترصد قیام در یک روز معین و جلوگیری از اجرای قانون اصلاحات ارضی میباشند</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بدین ترتیب، بسیاری ازکدخدایان مشهور بویر‌ا حمد، موافقت و همراهی خویش را با عبدالله‌خان و ناصرخان اعلام داشتند و برای تصمیم‌گیری نهایی وارد روستای دروهان ـ و خانه عبدالله‌خان ـ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برتبلیغات و تلاش خوانین، برخی طلبه‌های محلی که در شیراز، زیر نظر آیت‌الله شیخ‌بهاءالدین محلاتی و آیت‌الله سید کرامت‌الله ملک حسینی ـ روحانی معروف محلی ـ دروس دینی می‌خواندند، مرتباً با اعلامیه‌های علما و روحانیون قم و تهران ـ خاصه اعلامیه‌های امام خمینی ـ در منطقه حضور پیدا می‌کردند و در تنویر افکار عمومی و تهییج آنان به مبارزه با رژیم، تبلیغ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اعترافات ناصرخان طاهری و منصور بویر‌احمدی برادر عبدالله‌خان به برخی از این روحانیون و فعالیت‌های آنان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ناصر‌خان می‌گوید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امر همانطور که یادآوری کردم ولی‌خان کیانی در صحبتهای خود از طرف روحانیون و غیره ما را تشویق و تحریک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گذشته تعدادی از طلبه‌های منطقه باشت و بابوئی و چند نفر از طلبه‌های ممسنی و دو نفر طلبه از بویر‌احمد سفلی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عبداله‌خان ضرغامپور که در شیراز به تحصیل علوم دینی و آخوندی مشغول بودند و غالباً از طایفه سادات امامزاده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مرتباً در بین طوایف برفت و آمد و تبلیغات پرداخته وضمن‌آوردن و پخش اعلامیه‌های مختلف </w:t>
      </w:r>
    </w:p>
    <w:p>
      <w:pPr>
        <w:pStyle w:val="BookText"/>
        <w:rPr/>
      </w:pPr>
      <w:r>
        <w:rPr>
          <w:rFonts w:ascii="IRNazanin" w:hAnsi="IRNazanin" w:eastAsia="IRNazanin"/>
          <w:color w:val="111111"/>
          <w:sz w:val="28"/>
          <w:sz w:val="28"/>
          <w:szCs w:val="28"/>
          <w:rtl w:val="true"/>
          <w:lang w:bidi="fa-IR"/>
        </w:rPr>
        <w:t xml:space="preserve">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کار شما جهاد است باید بر علیه اقدامات ضد دین دولت جهاد کرد و از هیچ کاری فروگذار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یکی دو نفر از آنها در یکی از خط سیرها به من مراجعه کرده و اصرار داشتند که بنده یک نامه به عنوان به آقای شیخ بهاءالدین محلاتی مبنی بر پشتیبانی از سادات و روحانیون بنویسم تا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کرده و در روزنامه‌ها انتشار دهند ولی من زیر بار حرف آنها نرفتم</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اعلامیه‌هائیکه در آن منطقه پخش میگردید بعضی‌ها بامضاء آیت اله خمینی و بعضی‌ها از طرف جامعه مسلمین بود و مفاد آنها تحریک مردم به قیام برعلیه دشمنان دین و جهاد و غیره بود و اکثراً در بین افراد ساده‌لوح پخش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فتح‌الله‌خان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داودی و ولی‌خان کیانی در صحبتهایشان همیشه روحانیون را از خودشان قلمداد کرده</w:t>
      </w:r>
      <w:r>
        <w:rPr>
          <w:rStyle w:val="FootnoteAnchor"/>
          <w:rtl w:val="true"/>
        </w:rPr>
        <w:footnoteReference w:id="835"/>
      </w:r>
      <w:r>
        <w:rPr>
          <w:rFonts w:ascii="IRNazanin" w:hAnsi="IRNazanin" w:eastAsia="IRNazanin"/>
          <w:color w:val="111111"/>
          <w:sz w:val="28"/>
          <w:sz w:val="28"/>
          <w:szCs w:val="28"/>
          <w:rtl w:val="true"/>
          <w:lang w:bidi="fa-IR"/>
        </w:rPr>
        <w:t>و برای تشویق ما چنین وانمود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روحانیون هم بجاهای مهم و قرصی بستگی داشته و مورد پشتیبانی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بفهماند که ما تنها نیستیم تمام طبقات مخالف فعلی با ما همراه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بویر احمدی نیز در اظهارات خود به مأموران ساواک،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تعدادی از سادات که در شیراز مدرسه طلبه‌ها درس میخوانند و از اهالی سفیدار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سرتنگ و شولستان میباشند در کوهپایه پیش خورشید برومند و ناصرطاهری و عبداله ضرغامپور می‌آمدند محرمانه با آنها ملاقات مینمودند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اعلامیه‌هائی هم از طرف علماء شیراز بنام شیخ بهاءالدین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دیگر با خود می‌آوردند و بین عشایر پخش میکردند و میگفتند که باید با قانون آزادی زنان مخالفت نماییم و میگفتند به پول احتیاج دارید علماء شیراز بشما کمک می‌کنند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کی‌خدا بخش مظفری، از جنگجویان بویر‌احمدی در تجمع دروهان و نبرد توت‌نده، بیان می‌کند که خوانین از حمایت و هدایت روحانیون سخن می‌راندند و اعلامیه‌هایی در دستشان بود که نشان می‌داد روحانیون مخالف رژیم و خواستار مبارزه هستند</w:t>
      </w:r>
      <w:r>
        <w:rPr>
          <w:rFonts w:eastAsia="IRNazanin" w:cs="IRNazanin"/>
          <w:color w:val="111111"/>
          <w:sz w:val="28"/>
          <w:szCs w:val="28"/>
          <w:rtl w:val="true"/>
          <w:lang w:bidi="fa-IR"/>
        </w:rPr>
        <w:t xml:space="preserve">. </w:t>
      </w:r>
      <w:bookmarkStart w:id="445" w:name="pg2334_12818"/>
    </w:p>
    <w:p>
      <w:pPr>
        <w:pStyle w:val="BookText"/>
        <w:rPr/>
      </w:pPr>
      <w:bookmarkEnd w:id="445"/>
      <w:r>
        <w:rPr>
          <w:rFonts w:ascii="IRNazanin" w:hAnsi="IRNazanin" w:eastAsia="IRNazanin"/>
          <w:color w:val="111111"/>
          <w:sz w:val="28"/>
          <w:sz w:val="28"/>
          <w:szCs w:val="28"/>
          <w:rtl w:val="true"/>
          <w:lang w:bidi="fa-IR"/>
        </w:rPr>
        <w:t>بنابراین، به حرف آنان، باور و اعتماد کرده اند</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بنابراین کاملاً آشکار است که اعلامیه‌های علماو فعالیت و تبلیغات دینی روحانیون و طلاب حوزه‌های علمیه، به رهبری امام خمینی در ترغیب عشایر و سران آنان به مخالفت و مبارزه با رژیم و ادامه قیام عشایر، تأثیر فراوان داشته است؛ و در واقع از عوامل اصلی قیام و استمرار آن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بعدی، خاصه جریان جنگ گجستان و گفته‌های ملاغلامحسین سیاهپور، تأثیر اعلامیه‌های امام خمینی و تشویق روحانیون، به خوبی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ملادرویش دشتیان، بیانگر آگاهی و حمایت عشایر از افکار و اندیشه‌های روحانیون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وضوح بیان می‌دارد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زنــان را بـه مجلـس همـی داد رأیکسی را نبود راضی از این امر و نهی</w:t>
      </w:r>
    </w:p>
    <w:p>
      <w:pPr>
        <w:pStyle w:val="BookText"/>
        <w:rPr/>
      </w:pPr>
      <w:r>
        <w:rPr>
          <w:rFonts w:ascii="IRNazanin" w:hAnsi="IRNazanin" w:eastAsia="IRNazanin"/>
          <w:color w:val="111111"/>
          <w:sz w:val="28"/>
          <w:sz w:val="28"/>
          <w:szCs w:val="28"/>
          <w:rtl w:val="true"/>
          <w:lang w:bidi="fa-IR"/>
        </w:rPr>
        <w:t xml:space="preserve">سندی در دست است، که نشان می‌دهد قبل از بمباران دروهان و شروع جنگ مسلحانه،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10/12</w:t>
      </w:r>
      <w:r>
        <w:rPr>
          <w:rFonts w:eastAsia="IRNazanin" w:cs="IRNazanin"/>
          <w:color w:val="111111"/>
          <w:sz w:val="28"/>
          <w:szCs w:val="28"/>
          <w:rtl w:val="true"/>
          <w:lang w:bidi="fa-IR"/>
        </w:rPr>
        <w:t>/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یکدستگاه خودروی کامانکار ژاندارمری که حامل دو نفر ژاندارم و از طریق یاسوج بویر‌احمد بطرف نورآباد رهسپار بوده در محلی بین بابامیدان</w:t>
      </w:r>
      <w:r>
        <w:rPr>
          <w:rStyle w:val="FootnoteAnchor"/>
          <w:rtl w:val="true"/>
        </w:rPr>
        <w:footnoteReference w:id="837"/>
      </w:r>
      <w:r>
        <w:rPr>
          <w:rFonts w:ascii="IRNazanin" w:hAnsi="IRNazanin" w:eastAsia="IRNazanin"/>
          <w:color w:val="111111"/>
          <w:sz w:val="28"/>
          <w:sz w:val="28"/>
          <w:szCs w:val="28"/>
          <w:rtl w:val="true"/>
          <w:lang w:bidi="fa-IR"/>
        </w:rPr>
        <w:t>و سرگچینه از طرف عده‌ای اشرار متوقف و پس از تخلیه خودرو اشرار سراغ فرمانده ژاندارمری نورآباد را گرفته و پس از حصول اطمینان از اینکه فرمانده مزبوردر خودرو نمیباشد آنها را رها کرده و ضمن انتقاد شدید از مقامات عالیه کشور اظهار میدارند شاه کار را باینجا رسانیده که زنها وکیل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عشایر منطقه از اوضاع سیاسی ـ اجتماعی کشور و مفاد لوایح انجمن‌های ایالتی و ولایتی و انقلاب سفید شاه آگاهی داشته و تضاد روحانیون با شاه، تأثیر فراوانی بر آنان گذاشته است</w:t>
      </w:r>
      <w:r>
        <w:rPr>
          <w:rFonts w:eastAsia="IRNazanin" w:cs="IRNazanin"/>
          <w:color w:val="111111"/>
          <w:sz w:val="28"/>
          <w:szCs w:val="28"/>
          <w:rtl w:val="true"/>
          <w:lang w:bidi="fa-IR"/>
        </w:rPr>
        <w:t>.</w:t>
      </w:r>
    </w:p>
    <w:p>
      <w:pPr>
        <w:pStyle w:val="Heading3"/>
        <w:numPr>
          <w:ilvl w:val="2"/>
          <w:numId w:val="1"/>
        </w:numPr>
        <w:rPr/>
      </w:pPr>
      <w:bookmarkStart w:id="446" w:name="__RefHeading___Toc2479730_3804643083"/>
      <w:bookmarkStart w:id="447" w:name="_Toc164"/>
      <w:bookmarkEnd w:id="446"/>
      <w:r>
        <w:rPr>
          <w:rtl w:val="true"/>
        </w:rPr>
        <w:t>بمباران روستای دروهان آغاز نبردهای خونین</w:t>
      </w:r>
      <w:bookmarkEnd w:id="44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تلاش و تشویق کلانتران بویر‌احمد،</w:t>
      </w:r>
      <w:r>
        <w:rPr>
          <w:rStyle w:val="FootnoteAnchor"/>
          <w:rtl w:val="true"/>
        </w:rPr>
        <w:footnoteReference w:id="838"/>
      </w:r>
      <w:r>
        <w:rPr>
          <w:rFonts w:ascii="IRNazanin" w:hAnsi="IRNazanin" w:eastAsia="IRNazanin"/>
          <w:color w:val="111111"/>
          <w:sz w:val="28"/>
          <w:sz w:val="28"/>
          <w:szCs w:val="28"/>
          <w:rtl w:val="true"/>
          <w:lang w:bidi="fa-IR"/>
        </w:rPr>
        <w:t xml:space="preserve">تعداد زیادی از کدخدایان طوایف مختلف ایل بویر‌احمد با جنگجویان طایفة خویش در روستای دروهان بویر‌احمد </w:t>
      </w:r>
    </w:p>
    <w:p>
      <w:pPr>
        <w:pStyle w:val="BookText"/>
        <w:rPr/>
      </w:pPr>
      <w:r>
        <w:rPr>
          <w:rFonts w:ascii="IRNazanin" w:hAnsi="IRNazanin" w:eastAsia="IRNazanin"/>
          <w:color w:val="111111"/>
          <w:sz w:val="28"/>
          <w:sz w:val="28"/>
          <w:szCs w:val="28"/>
          <w:rtl w:val="true"/>
          <w:lang w:bidi="fa-IR"/>
        </w:rPr>
        <w:t>حضور یافتند و مجمعی از سران ایل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کی‌هادی، کی‌حداد و کی‌خلیفه پناهی؛ کی‌خورشید، کی‌شمشیر و ملاکاوس برومند؛ کی‌فرج‌الله و کی‌خدابخش مظفری؛ کی‌جمشید یزدان‌پناه؛ کی‌امیر، کی‌بهرام و کی‌صدیف بهادر؛ آقایدالله ارجمند؛ آقادریا شفیعی؛ آقابیژن منصوری؛ آقاهدایت شجاعی؛ آقااسکندر طاهری؛ آقالهراس موسی‌پور؛ آقاعلی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آقاولی راد و ملاغلامحسین سیاهپور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سران قوم، مذاکرات و مباحث زیادی در خصوص مخالفت و مبارزه با حکومت مرکزی ابراز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تأکید کلانتران بر حمایت و رهبری روحانیون، ارتشیان و گروههای سیاسی ـ خاصه جبهه ملی ـ و نیز همکاری ایلات بختیاری، قشقایی و ممسنی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اصرارها و دلگرمی‌های عبدالله‌خان ـ و تا حدودی ناصرخان ـ سستی و فتور برخی کدخدایان ایل محسوس و ملموس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سستی و ضعف، البته خیلی زود برای عموم مردم ایل آشکار 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بمباران و تیرباران هوایی روستای دروهان بوسیله جنگنده‌های رژیم پهلوی، در تفرقه و تلاشی تجمع‌کنندگان بویر‌احمدی، نیز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تلفات حملة هوایی اندک بود،</w:t>
      </w:r>
      <w:r>
        <w:rPr>
          <w:rStyle w:val="FootnoteAnchor"/>
          <w:rtl w:val="true"/>
        </w:rPr>
        <w:footnoteReference w:id="839"/>
      </w:r>
      <w:r>
        <w:rPr>
          <w:rFonts w:ascii="IRNazanin" w:hAnsi="IRNazanin" w:eastAsia="IRNazanin"/>
          <w:color w:val="111111"/>
          <w:sz w:val="28"/>
          <w:sz w:val="28"/>
          <w:szCs w:val="28"/>
          <w:rtl w:val="true"/>
          <w:lang w:bidi="fa-IR"/>
        </w:rPr>
        <w:t>اما تضعیف روحیه برخی جنگجویان و بزرگان ایل بویراحمد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حمله و غیرمنتظره بودن آن بسیاری از جنگجویان و بزرگان ایل را به تعجب و تأمل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گزارش حملة هوایی به تجمع بویراحمدی‌ها را این‌گونه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اجتماع تعداد زیادی تفنگچیان عبداله ضرغامپور و ناصر طاهری در دوراهان محقق شده بود و طبق گزارش ناحیه ژاندارمری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پاسگاه سی‌سخت مورد تهدید بود لذا به گردان جت مأموریت داده شد روی دوراهان پرواز و به هرگونه اجتماع مسلحی که ببینند تیراندازی و متفرق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سروان منیع سپهر فرمانده گردان با شش فروند جت مأموریت خود را انجام و گزارش می‌نماید که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دوراهان تیراندازی و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اشرار که به شنیدن صدای تیراندازی به طرف تپه مجاور می‌دویدند زیر آتش گرفته و نتیجه رضایت‌بخش می‌باشد و اظهارنظر کرده که گاهگاهی دود کمی که نشانه تیراندازی اشرار بوده دیده شده است</w:t>
      </w:r>
      <w:r>
        <w:rPr>
          <w:rFonts w:eastAsia="IRNazanin" w:cs="IRNazanin"/>
          <w:color w:val="111111"/>
          <w:sz w:val="28"/>
          <w:szCs w:val="28"/>
          <w:rtl w:val="true"/>
          <w:lang w:bidi="fa-IR"/>
        </w:rPr>
        <w:t>.»</w:t>
      </w:r>
      <w:r>
        <w:rPr>
          <w:rStyle w:val="FootnoteAnchor"/>
          <w:rtl w:val="true"/>
        </w:rPr>
        <w:footnoteReference w:id="840"/>
      </w:r>
      <w:bookmarkStart w:id="448" w:name="pg2334_12820"/>
    </w:p>
    <w:p>
      <w:pPr>
        <w:pStyle w:val="BookText"/>
        <w:rPr/>
      </w:pPr>
      <w:bookmarkEnd w:id="448"/>
      <w:r>
        <w:rPr>
          <w:rFonts w:ascii="IRNazanin" w:hAnsi="IRNazanin" w:eastAsia="IRNazanin"/>
          <w:color w:val="111111"/>
          <w:sz w:val="28"/>
          <w:sz w:val="28"/>
          <w:szCs w:val="28"/>
          <w:rtl w:val="true"/>
          <w:lang w:bidi="fa-IR"/>
        </w:rPr>
        <w:t>باری، پس از پایان حملة هوایی، سران قوم تصمیم گرفتند با قید قسم به قرآن کریم، اتحاد و یکپارچگی خویش را محکم و مقید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قرآنی در میان گذاشتند و بزرگان ایل سوگند یاد کردند که تا پای جان علیه حکومت پهلوی بجنگند و به همرزمان خویش خیانت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متواتر شاهدان عینی و منابع مکتوب کنونی متفق‌القولند که تنها فرد مشهوری که در جلسه مزبور سوگند یاد نکرد و فقط پیمان زبانی بست، ملاغلامحسین سیاهپور جلیل بود</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معهذا، پس از سوگند‌ها و پیمان نامه‌های شفاهی، اتحادیه نیم‌بند بویر‌احمد‌ی‌ها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هنوز تصمیم قطعی به جنگ مسلحانه گرفته نشده بود؛ هر چند عصبانیت بزرگان قوم ـ پس از بمباران دروهان ـ به اوج رسیده بود</w:t>
      </w:r>
      <w:r>
        <w:rPr>
          <w:rFonts w:eastAsia="IRNazanin" w:cs="IRNazanin"/>
          <w:color w:val="111111"/>
          <w:sz w:val="28"/>
          <w:szCs w:val="28"/>
          <w:rtl w:val="true"/>
          <w:lang w:bidi="fa-IR"/>
        </w:rPr>
        <w:t>.</w:t>
      </w:r>
    </w:p>
    <w:p>
      <w:pPr>
        <w:pStyle w:val="Heading3"/>
        <w:numPr>
          <w:ilvl w:val="2"/>
          <w:numId w:val="1"/>
        </w:numPr>
        <w:rPr/>
      </w:pPr>
      <w:bookmarkStart w:id="449" w:name="__RefHeading___Toc2479732_3804643083"/>
      <w:bookmarkStart w:id="450" w:name="_Toc165"/>
      <w:bookmarkEnd w:id="449"/>
      <w:r>
        <w:rPr>
          <w:rtl w:val="true"/>
        </w:rPr>
        <w:t>نبرد توت نده</w:t>
      </w:r>
      <w:bookmarkEnd w:id="45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توت نده از روستاهای بویر‌احمد سفلی است که تقریباً روبروی دروهان و به فاصله‌ی نسبتاً نزدیک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آبادی مقری برای بعضی نظامیان تازه واردی شده بود که ظاهراً از اختلاف برخی ساکنان آن با عبدالله‌خان ضرغامپور استفاده کرده و در آن مقیم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نظامیان ژاندارم، مأموری به نام سرگرد مرتضی فاطمی‌زاده قرار داشت که برای دستگیری خداکرم فرزند عبدالله‌خان ابرام و پافشاری بسیار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از دی ماه همین سال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گردان ژاندارمری کهگیلویه را بر عهده گرفته بود، مدام در تعقیب خداکرم ضرغامپور به بویر‌احمد سفلی عزیمت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بیش از اندازه وی، در حالی که فاقد امکانات و قدرت کافی بود، نوعی لجاجت خودسرانه یا خودکشی عامدانه بود</w:t>
      </w:r>
      <w:r>
        <w:rPr>
          <w:rStyle w:val="FootnoteAnchor"/>
          <w:rtl w:val="true"/>
        </w:rPr>
        <w:footnoteReference w:id="842"/>
      </w:r>
      <w:r>
        <w:rPr>
          <w:rFonts w:ascii="IRNazanin" w:hAnsi="IRNazanin" w:eastAsia="IRNazanin"/>
          <w:color w:val="111111"/>
          <w:sz w:val="28"/>
          <w:sz w:val="28"/>
          <w:szCs w:val="28"/>
          <w:rtl w:val="true"/>
          <w:lang w:bidi="fa-IR"/>
        </w:rPr>
        <w:t xml:space="preserve">بی‌تردید، پافشاری و عناد لجوجانه وی از عوامل اصلی بروز جنگ مسلحانه و خونین در بویر‌احمد به شمار </w:t>
      </w:r>
    </w:p>
    <w:p>
      <w:pPr>
        <w:pStyle w:val="BookText"/>
        <w:rPr/>
      </w:pP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مستمر وی برای بازداشت خداکرم ـ در ایامی که عبدالله‌خان در تهران به‌سر می‌برد ـ ثمری نداده بود؛ و اکنون که عبدالله‌خان وارد منطقه شده بود به تکاپو افتاده تا از طریق فشار بر پدر، موفق به دستگیری پسر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عبدالله‌خان غالباً به آرامی پاسخ می‌داد که خود این کار را انجام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 ایمور نیرومند 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ساکن ده توت نده بود و سرگرد فاطمی‌زاده نزد آنان مقیم شده بود،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سرگرد فاطمی‌زاده بلافاصله بملاقات عبدالله میرود و از او سئوال میکند چطور برگشتی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میگوید اعلیحضرت ما را عفو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فاطمی‌زاده به عبدالله میگوید باید خداکرم پسرت را بما تحویل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میگوید بمن مهلت بده اگر خداکرم حاضر نشد خودم او رامیآورم و تحویل میدهم</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به احتمال زیاد، ملایمت ظاهری عبدالله‌خان و پاسخ امیدوارکننده به سرگرد فاطمی‌زاده، برای گذراندن وقت و رفع دردسر موجود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مدت بیش از دو هفته ـ از اواخر بهمن ماه تا نیمه اسفند ـ که عبدالله‌خان و ناصرخان در تشکیل اتحادیه سران ایل بویر‌احمد در تلاش و تکاپو بودند، سرگرد فاطمی‌زاده در منطقه حضور داشت و ظاهراً پرجنب و جوش‌ترین نظامی رژیم در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مرتباً گزارش تجمع بویر‌احمدی‌ها و فعالیت کلانتران و کدخدایان را به مراکز مختلف نظامی مخابره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کاایمور نیرومند، به خبرنگار تهران مصور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سرگرد فاطمی‌زاده چند بار با دستگاه بی‌سیم باهواز و بهبهان خبرداد که کمک برای او بفرستند چون عبدالله ضرغامپور عده جمع کرده و قصد حمله و اغتشاش دارد</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به دنبال حملة هوایی، فاطمی‌زاده ـ که گویا بسیار مشتاق جنگ و جدل بوده است ـ به ایموردلی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موقع حمله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کاایمور که به گفتة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اوضاع محل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بدو پاسخ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 فایده‌ای ندارد و ما نمیتوانیم با این عده کم از عهدة آنها برآئیم</w:t>
      </w:r>
      <w:r>
        <w:rPr>
          <w:rFonts w:eastAsia="IRNazanin" w:cs="IRNazanin"/>
          <w:color w:val="111111"/>
          <w:sz w:val="28"/>
          <w:szCs w:val="28"/>
          <w:rtl w:val="true"/>
          <w:lang w:bidi="fa-IR"/>
        </w:rPr>
        <w:t>.»</w:t>
      </w:r>
      <w:r>
        <w:rPr>
          <w:rStyle w:val="FootnoteAnchor"/>
          <w:rtl w:val="true"/>
        </w:rPr>
        <w:footnoteReference w:id="845"/>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حاکی از آن است، بعد از حمله هوایی به روستای دروهان، عبدالله خان نامه‌ای به سرگرد فاطمی‌زاده 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قرار نبود خانه و آبادی ما مورد حمله جت قرار </w:t>
      </w:r>
    </w:p>
    <w:p>
      <w:pPr>
        <w:pStyle w:val="BookText"/>
        <w:rPr/>
      </w:pPr>
      <w:r>
        <w:rPr>
          <w:rFonts w:ascii="IRNazanin" w:hAnsi="IRNazanin" w:eastAsia="IRNazanin"/>
          <w:color w:val="111111"/>
          <w:sz w:val="28"/>
          <w:sz w:val="28"/>
          <w:szCs w:val="28"/>
          <w:rtl w:val="true"/>
          <w:lang w:bidi="fa-IR"/>
        </w:rPr>
        <w:t>گیرد و بدینصورت باما برخورد نظامی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اینچنین با ما رفتار نمودید به شما اخطار می‌کنم که امشب پاسگاه توت‌نده را تخلیه و از آنجا دور شوید</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به رغم این تهدیدات، پاسخ سرگرد فاطمی‌زاده، منفی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کاایمور نیرومند، روایت می‌کند که وقتی جنگجویان بویر‌احمدی در تنگه‌ای مقابل ده توت‌نده موضع‌گیری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 فاطمی‌زاده باز تصمیم داشت که تیراندازی را شروع کند ولی من مانع شدم</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کاایمور و دیگران می‌دانستند، سرگرد و نیروهای اندک وی توان مقابله با جنگجویان بویراحمدی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بالادست فاطمی‌زاده نیز از او خواسته بودند، آبادی توت نده را ترک نموده به پادگان سی‌سخت عقب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دستوری را نیز اجرا می‌کرد، واقعه توت نده رخ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 تنها این کار را نکرد، که با بی‌سیم گزارش داد جت‌های جنگی مجدداً به بمباران منطقه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کاایمور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همانروز یک هلیکوپتر نظامی آمدو سرگرد فاطمی‌زاده سوار آن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او کجا رفت ولی پس از مراجعت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ایمور بمن دستور داده شده است بپادگان سی‌سخت عقب‌نشینی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من عقب‌نشینی کنم عبدالله ده را میچاپد و مردم بی‌سرپرست میمانند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من با بی‌سیم خبر بدهم که جتها بیایند و آنها را که در تنگ هستند بکوبند</w:t>
      </w:r>
      <w:r>
        <w:rPr>
          <w:rStyle w:val="FootnoteAnchor"/>
          <w:rtl w:val="true"/>
        </w:rPr>
        <w:footnoteReference w:id="848"/>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نادرست و توهم‌آمیز سرگرد فاطمی‌زاده، موجب پافشاری بی‌دلیل وی بر مقابله و نبرد با جنگجویان بویر احمدی گردید و سرانجام درگیری خونین توت نده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می‌توانست با نظامیان تحت امر خویش جلوی جنگجویان بویر‌احمدی را بگیرد؛ و نه عدم حضور آنان در توت‌نده، خطری متوجه مردم 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عصر پهلوی، بر این نکته نادرست تأکید ورزیده که، سرگرد فاطمی‌زاده برای دفاع از مردم توت‌نده در 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فاطمی‌زاده و نظامیان وی در توت نده نمی‌ماندند، کسی به آنجا حمله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جنگ بویر‌احمدی‌ها، با نظامیان رژیم و عاملان حکومت بود، نه مردم محلی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پافشاری و </w:t>
      </w:r>
    </w:p>
    <w:p>
      <w:pPr>
        <w:pStyle w:val="BookText"/>
        <w:rPr/>
      </w:pPr>
      <w:r>
        <w:rPr>
          <w:rFonts w:ascii="IRNazanin" w:hAnsi="IRNazanin" w:eastAsia="IRNazanin"/>
          <w:color w:val="111111"/>
          <w:sz w:val="28"/>
          <w:sz w:val="28"/>
          <w:szCs w:val="28"/>
          <w:rtl w:val="true"/>
          <w:lang w:bidi="fa-IR"/>
        </w:rPr>
        <w:t>لجاجت سرگرد فاطمی‌زاده و بمباران‌های هوایی، عزم جنگجویان بویر‌احمد را به جنگ مسلحانه با نظامیان رژیم و حکومت پهلوی، جزم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نیمه‌های شب جنگجویان بویر‌احمدی از رودخانه‌ای عبور کردند و در اطراف ده توت نده موضع‌گیری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قلع و قمع نظامیان فاطمی‌زاده و خلع‌سلاح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درگیری طرفین که چندین ساعت به طول انجامید، دهها تن کشته و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سرگرد و نیروهای وی که چند تنی از جنگجویان ده توت‌نده آنها را حمایت می‌کردند، البته جانانه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بویر احمدی‌ها حلقه محاصره را تنگتر کردند و پیرامون ساختمان سرگرد و نیروهای اندکش حلقه زدند، آثار شکست نظامیان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بویر‌احمدی‌ها، علاوه بر پرتاب وسائل مشتعل و دودزا به درون ساختمان، به تدریج قسمت‌هایی از آن را سوراخ و به داخل آن رخنه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همه جانبة بویر‌احمدی‌ها و تیراندازی مستمر آنان، هم به کشته شدن تعدادی نظامی انجامید، و هم موجب ورود برخی مهاجمان به درون ساختمان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بحبوحه، سرگرد فاطمی‌زاده که عرصه را تنگ و وخیم می‌دید،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طی این فرار نافرجام، هدف گلوله قرار گرفت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جنگ و مرگ وی،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تا لحظة مرگ تسلیم نشد و احساس ضعف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از جنگجویان ـ که خود وارد ساختمان شدند ـ روایت می‌کنند، چون جمعی از بویر‌احمدی‌ها نزدیک وی گشتند، تسلیم شد و تقاضا نمود او را نزد عبدالله‌خان ضرغامپور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دلیل ضرب و جرح به دست مهاجمان، ناگزیر از ساختمان بیرون پرید</w:t>
      </w:r>
      <w:r>
        <w:rPr>
          <w:rStyle w:val="FootnoteAnchor"/>
          <w:rtl w:val="true"/>
        </w:rPr>
        <w:footnoteReference w:id="849"/>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خلع‌سلاح و کشته شدن برخی نظامیان پاسگاه ژاندارمری توت‌ندة بویر‌احمد، دومین اقدام عشایر جنوب در حمله به مراکز نظامی، با موفقیت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w:t>
      </w:r>
      <w:bookmarkStart w:id="451" w:name="pg2334_12824"/>
    </w:p>
    <w:p>
      <w:pPr>
        <w:pStyle w:val="BookText"/>
        <w:rPr/>
      </w:pPr>
      <w:bookmarkEnd w:id="451"/>
      <w:r>
        <w:rPr>
          <w:rFonts w:ascii="IRNazanin" w:hAnsi="IRNazanin" w:eastAsia="IRNazanin"/>
          <w:color w:val="111111"/>
          <w:sz w:val="28"/>
          <w:sz w:val="28"/>
          <w:szCs w:val="28"/>
          <w:rtl w:val="true"/>
          <w:lang w:bidi="fa-IR"/>
        </w:rPr>
        <w:t xml:space="preserve">آن پاسگاه ژاندارمری، دادنجان در کوهمره سرخی بود که در 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به دست عشایر سرخی و قشقایی تسخیر شد</w:t>
      </w:r>
      <w:r>
        <w:rPr>
          <w:rFonts w:eastAsia="IRNazanin" w:cs="IRNazanin"/>
          <w:color w:val="111111"/>
          <w:sz w:val="28"/>
          <w:szCs w:val="28"/>
          <w:rtl w:val="true"/>
          <w:lang w:bidi="fa-IR"/>
        </w:rPr>
        <w:t>.</w:t>
      </w:r>
    </w:p>
    <w:p>
      <w:pPr>
        <w:pStyle w:val="Heading3"/>
        <w:numPr>
          <w:ilvl w:val="2"/>
          <w:numId w:val="1"/>
        </w:numPr>
        <w:rPr/>
      </w:pPr>
      <w:bookmarkStart w:id="452" w:name="__RefHeading___Toc2479734_3804643083"/>
      <w:bookmarkStart w:id="453" w:name="_Toc166"/>
      <w:bookmarkEnd w:id="452"/>
      <w:r>
        <w:rPr>
          <w:rtl w:val="true"/>
        </w:rPr>
        <w:t>تقسیم شدن جنگجویان بویراحمدی و پیامدهای آن</w:t>
      </w:r>
      <w:bookmarkEnd w:id="453"/>
    </w:p>
    <w:p>
      <w:pPr>
        <w:pStyle w:val="BookText"/>
        <w:rPr/>
      </w:pPr>
      <w:r>
        <w:rPr>
          <w:rFonts w:ascii="IRNazanin" w:hAnsi="IRNazanin" w:eastAsia="IRNazanin"/>
          <w:color w:val="111111"/>
          <w:sz w:val="28"/>
          <w:sz w:val="28"/>
          <w:szCs w:val="28"/>
          <w:rtl w:val="true"/>
          <w:lang w:bidi="fa-IR"/>
        </w:rPr>
        <w:t>اندکی پس از پایان نبرد توت نده، سران سیاسی ـ نظامی بویر‌احمد تصمیم گرفتند به دودسته تقسیم شوند و هر دسته برای ضربه‌زدن به مراکز و پایگاههای نظامی، مستقل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 دروهان و اجبار بویراحمدی‌ها در شروع زودهنگام و محدود قیام، البته برنامه‌ها و محاسبات آنان را به هم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واضح بود، بویر‌احمدی‌ها هنوز به هماهنگی و آمادگی لازم برای قیام عمومی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آن گونه که مؤلف کتاب تاریخ سیاسی کهگیلویه، به درستی نظر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 بویر‌احمد ناگزیر شدند به رغم نداشتن آمادگی لازم، جنگ را ادامه دهند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بنابراین، دسته‌ای متشکل از برخی کدخدایان و بزرگان بویر احمد سفلی، به همراهی عبدالله خان، برای خلع‌سلاح پادگان لوداب ـ در بویر‌احمد سفلی ـ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در معیت ناصرخان و به رهبری ملاغلامحسین جلیل ـ کدخدای طایفه جلیل ـ و کی‌خورشید برومند ـ کدخدای حوزة سفیدار ـ به مناطق مسکونی طوایف بویراحمد و ممسنی در بخش رستم ممسنی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مناطق که به پشتکوه جلیل یا پشتکوه رستم مشهور است، طوایفی از جلیل، آقایی‌های بابکانی، دشتی، میدگانی و انصاری ممسنی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تنگ تامرادی که از اقوام مختلف تشکیل یافته بودند‌ـ و جزء طایفه کی‌خورشید برومند قایدگیوی محسوب می‌شدند ـ تقریباً در همین حوزه واقع بودند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تقسیم‌بندی جنگی، بویر‌احمدی‌ها درتلاش بودند نیروهای نظامی مهاجم یا ساکن در نقاط مسکونی خویش را عقب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بحبوحه ـ و در واقع پس از نبرد توت‌نده ـ اکثر کدخدایان مشهور و وابسته عبدالله خان ضرغامپور صحنه مبارزه را رها کردند و تسلیم دولتیان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ترس این دسته از کدخدایان و کنار کشیدن از میدان رزم، ریزش نیروهای جنگی عشایر را در پی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تأثیر آنی این پیمان شکنی، عدم موفقیت گروه عبدالله خان، در تصرف پادگان نظامی لوداب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اندک نیروی جنگی عبدالله خان که هنوز در صحنه مانده بودند، با کنار کشیدن کدخدایان و فشارهای دیگر، زمینة مناسبی برای حمله به پادگان لوداب به دست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بمباران‌های هوایی مناطق بویراحمد سفلی، نیز مزید بر علت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بمباران‌ها، بیش از پیش روحیة بزرگان قسم خوردة عبدالله خان و بالطبع مردم عادی را تضعیف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وضعیت به گونه‌ای شد که عبدالله خان خیلی زود و به اجبار، خان و مان خویش را ـ در حوزة استحفاظی و اقتدار سال‌های گذشته ـ رها کرد، ودر تنگ تامرادی ـ نزد کی‌خورشید برومند ـ مأوا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مدتی که وی و خانواده ـ متشکل از زنان و بچگان ـ از بویراحمد سفلی به تنگ‌تامرادی عزیمت نمود، سختی‌های بسیارکشید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بویر احمد سفلی از نیروهای نظامی و برخی چریکان محلی و تسلیم شدگان پیمان‌شکن پرشده بود؛ و در حقیقت نیروهای رزمی عبدالله خان، به حداقل ممکن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در همان دهة اول فروردین ماه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عبدالله خان نیروهای جنگی خویش را از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آریانا در جای جای کتاب خویش، به این مهم اشارت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بالنسبه دقیقی که به دست آریانا ـ فرمانده عملیات نیروهای جنوب ـ و دیگر فرماندهان نظامی رسیده بود، حاکی از تغییر مکان مداوم و ناگزیر عبدالله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براساس گزارش‌های دریافتی، به صراحت بیان می‌دارد که از روز سیزدهم 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ضرغامپور با چند نفر محدود از کسان خود دائماً در حال فرار و در کوهها متواری میگردد</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او، چند روز بعد در گزارشی که به ستاد بزرگ ارتشتاران ارسال می‌دارد، با اطمینان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خوشبختانه پیش‌بینی‌ها درست بود و تا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بویر‌احمد سفلی که وسیع‌ترین مناطق عملیاتی بود در اشغال آرتش درآمده و عبداله ضرغامپور باعده بسیار کمی در کوه‌ها متواری گردید</w:t>
      </w:r>
      <w:r>
        <w:rPr>
          <w:rFonts w:eastAsia="IRNazanin" w:cs="IRNazanin"/>
          <w:color w:val="111111"/>
          <w:sz w:val="28"/>
          <w:szCs w:val="28"/>
          <w:rtl w:val="true"/>
          <w:lang w:bidi="fa-IR"/>
        </w:rPr>
        <w:t>.»</w:t>
      </w:r>
      <w:r>
        <w:rPr>
          <w:rStyle w:val="FootnoteAnchor"/>
          <w:rtl w:val="true"/>
        </w:rPr>
        <w:footnoteReference w:id="85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گزارش‌های آریانا و نظامیان مستقر در بویر‌احمد سفلی، دور از واقعیت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عبدالله خان با کمترین نیروی ممکن و با زن و بچه، از بویر‌احمد سفلی رانده </w:t>
      </w:r>
    </w:p>
    <w:p>
      <w:pPr>
        <w:pStyle w:val="BookText"/>
        <w:rPr/>
      </w:pPr>
      <w:r>
        <w:rPr>
          <w:rFonts w:ascii="IRNazanin" w:hAnsi="IRNazanin" w:eastAsia="IRNazanin"/>
          <w:color w:val="111111"/>
          <w:sz w:val="28"/>
          <w:sz w:val="28"/>
          <w:szCs w:val="28"/>
          <w:rtl w:val="true"/>
          <w:lang w:bidi="fa-IR"/>
        </w:rPr>
        <w:t>شده بود، و درتنگ تامرادی سکنی گزیده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دستة دیگر بویر‌احمدی‌ها نیز در این زمان متلاشی و متفرق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به رهبری یک خان و دو کدخدا وارد منطقة ممسنی گردیده بودند، پس از یکی دو ملاقات با برخی مقامات دولتی و در یک درگیری مختصر و نافرجام، کاملاً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ناصرخان که همواره با مسئولان ساواک و دولتیانی نظیر سرلشکر همت، مکاتبه و پیغام دوستانه داشت، در اواخر اسفندماه با سرلشکر همت و سرهنگ حریری ـ رئیس ساواک فارس و بنادر ـ در حسین آباد رستم ممسنی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که ولی‌خان کیانی دولتیان را همراهی می‌کرد، ناصرخان به تقاضای تسلیم که بوسیله آنان مطرح شده بود، محترمانه جواب 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ظاهراً علاوه بر تأمین نامه خویش، امان نامه عبدالله خان را نیز خواستار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در روایتی رسمی ـ که در مواجهه حضوری با ولی‌خان کیانی و با خط خویش در ساواک مرکز تحریر نموده ـ تحریکات ولی‌خان کیانی را عامل اصلی عدم تسلیم ذکر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سهراب کشکولی و فریدون جاوید و ملک منصور فتحی‌نژاد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ولی‌خان کیانی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بنده و کدخدایان بویر‌احمد فرستاد و چون ملاحظه نمود که من میخواهم خود را بمأمورین محترم دولت معرفی و حاضر بشوم و تماس با مأمورین گرفته‌ام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اصل ایشان مرتباً چه بوسیله شخص خودش و چه بوسیله دوستان و کسانش با افراد و کدخدایان بویر‌احمد تماس میگرفت که از حاضر شدن بنده نزد مأمورین دولت جلوگیری نمایند و خود بنده را هم تحریک و اغفال میکرد و حتی میگفت که اگر تو حاضر شدی علاوه از خودت که نابود خواهید شد همة ماها را دولت از بین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پیغامهای آقای ولی کیانی طبق گفته‌های قبلی بوسیله سهراب کشکولی به بنده و کدخدایان بنام خورشید برومند و غلامحسین سیاه پور و علی‌رضائی و لهراسب بابکانی موسی‌پور داده شد و رفتند و موقع تشریف‌فرمائی</w:t>
      </w:r>
      <w:r>
        <w:rPr>
          <w:rStyle w:val="FootnoteAnchor"/>
          <w:rtl w:val="true"/>
        </w:rPr>
        <w:footnoteReference w:id="853"/>
      </w:r>
      <w:r>
        <w:rPr>
          <w:rFonts w:ascii="IRNazanin" w:hAnsi="IRNazanin" w:eastAsia="IRNazanin"/>
          <w:color w:val="111111"/>
          <w:sz w:val="28"/>
          <w:sz w:val="28"/>
          <w:szCs w:val="28"/>
          <w:rtl w:val="true"/>
          <w:lang w:bidi="fa-IR"/>
        </w:rPr>
        <w:t xml:space="preserve">تیمسار سرلشکر همت و سرکار سرهنگ حریری به حسین‌آباد برای ملاقات بنده آقای کیانی نیم ساعت قبل ازرفتن بنده در حسین‌آباد برای شرفیابی حضور رؤسای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کوه نزد بنده و کدخدایان بویر‌احمد بنام خورشید برومند و غلامحسین سیاه پور و لهراسب موسی‌پور و علی‌رضائی و شمشیر </w:t>
      </w:r>
    </w:p>
    <w:p>
      <w:pPr>
        <w:pStyle w:val="BookText"/>
        <w:rPr/>
      </w:pPr>
      <w:r>
        <w:rPr>
          <w:rFonts w:ascii="IRNazanin" w:hAnsi="IRNazanin" w:eastAsia="IRNazanin"/>
          <w:color w:val="111111"/>
          <w:sz w:val="28"/>
          <w:sz w:val="28"/>
          <w:szCs w:val="28"/>
          <w:rtl w:val="true"/>
          <w:lang w:bidi="fa-IR"/>
        </w:rPr>
        <w:t xml:space="preserve">برومند و بهرام مندنی‌پور آمد و از آمدن من بآنجا و تماس گرفتن با مأمورین محترم دولت خیلی اظهار نارضایتی کرد و مخصوصاً که شنید من میخواهم خانواده‌ام را بفرستم شیراز خیلی خیلی ناراحت و ناراضی بود و افراد و کدخدایان بویر‌احمد را تحریک میکرد که از اقدام من جلوگیری نمایندو خود بنده را هم تحریک میکرد که از اینکار تماس گرفتن صرفنظر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میگفت که دیگر کارها تمام</w:t>
      </w:r>
      <w:r>
        <w:rPr>
          <w:rStyle w:val="FootnoteAnchor"/>
          <w:rtl w:val="true"/>
        </w:rPr>
        <w:footnoteReference w:id="854"/>
      </w:r>
      <w:r>
        <w:rPr>
          <w:rFonts w:ascii="IRNazanin" w:hAnsi="IRNazanin" w:eastAsia="IRNazanin"/>
          <w:color w:val="111111"/>
          <w:sz w:val="28"/>
          <w:sz w:val="28"/>
          <w:szCs w:val="28"/>
          <w:rtl w:val="true"/>
          <w:lang w:bidi="fa-IR"/>
        </w:rPr>
        <w:t>است و شما اگر حاضر شوید خودت که از بین خواهید رفت همة ماها نابود خواهیم شد و حرفهای گذشته خود را تکرار کرد و مجدداً قرآنی از جیب خودبیرون آورد و برای کدخدایان بویراحمد و عده دیگری از افراد که حاضر بودند سوگند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اگر می‌بینید که من با مأمورین دولت آمد و شد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برای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حسینقلی‌خان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هم برای این است که در لفافه دوستی کارهای خود را انجام بدهیم و رفیق و دوست بیشتر پیدا نمائیم</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در این مواجهه، ولی‌خان کیانی نیز داستان را این گونه تبیین و تحریر نموده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که سرلشکر همت و سرهنگ حریری آمدند و بنده را هم همراه خودشان آوردند 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آمدید در کوه پشت حسین‌آباد آدم فرستادید من را احضار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 اجازه سرلشکر همت آمدم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نمودید که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کدخدایان بویر‌احمد</w:t>
      </w:r>
      <w:r>
        <w:rPr>
          <w:rStyle w:val="FootnoteAnchor"/>
          <w:rtl w:val="true"/>
        </w:rPr>
        <w:footnoteReference w:id="856"/>
      </w:r>
      <w:r>
        <w:rPr>
          <w:rFonts w:ascii="IRNazanin" w:hAnsi="IRNazanin" w:eastAsia="IRNazanin"/>
          <w:color w:val="111111"/>
          <w:sz w:val="28"/>
          <w:sz w:val="28"/>
          <w:szCs w:val="28"/>
          <w:rtl w:val="true"/>
          <w:lang w:bidi="fa-IR"/>
        </w:rPr>
        <w:t xml:space="preserve">عصبانی شده‌اند و از من هم شک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دارم که شما با آنها صحبت کنید و امیدوار کنید که برای عبداله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ضرغامپور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اطمینان خواهم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نیم ساعت معطل شدیم تا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کدخدایان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من پرخاش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سرلشکر همت میخواهید داخل بویر‌احمد</w:t>
      </w:r>
      <w:r>
        <w:rPr>
          <w:rStyle w:val="FootnoteAnchor"/>
          <w:rtl w:val="true"/>
        </w:rPr>
        <w:footnoteReference w:id="857"/>
      </w:r>
      <w:r>
        <w:rPr>
          <w:rFonts w:ascii="IRNazanin" w:hAnsi="IRNazanin" w:eastAsia="IRNazanin"/>
          <w:color w:val="111111"/>
          <w:sz w:val="28"/>
          <w:sz w:val="28"/>
          <w:szCs w:val="28"/>
          <w:rtl w:val="true"/>
          <w:lang w:bidi="fa-IR"/>
        </w:rPr>
        <w:t xml:space="preserve">نفاق بیندازید و بسیار حرف زشت و زننده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هزار خواهش آنها را مجاب کردیم که به شما اجازه بدهند بیائید نزد سرلشکر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اظهار نمودند باید چند نفری از کدخدایان هم در این مجلس شما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کدخدایان که یکی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میشناختم به خدمت سرلشکر همت 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مذاکرات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اظهار نمودید و عریضه هم تقدیم کردید که من بدون عبداله خان هیچگونه اقدامی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اطمینان و یا محبت باشد درباره هر دو نفرمان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قبلاً محرمانه به بنده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پهلوی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چند نفر من حرف عبداله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تیمسار همت و سرهنگ حریری فرمودند منظور ما شما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کاری به عبداله خان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جواب دادید که من بدون عبداله خان اطمینان نمیخواهم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بنده به اشاره به تیمسار همت و سرهنگ حریری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فرمودند حالا به شیراز که میرویم اقدام برای اطمینان عبداله خان هم مینمائیم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مجدداً دیدیم ناصرخان سرلشکر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جداگانه کشید کنار و به او قول و وعده داد که چهار روزه حاضر میشوم و خورشید و چند نفر کسان عبداله خان را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 و خودم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گردم </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بدین ترتیب، ناصرخان که هنوز به درستی وارد صحنه مبارزه نشده بود، کاملاً آمادگی تسلیم و جدایی از جنگجویان عشایر را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 از همان آغاز در وی وجود داشت، و ظاهراً کسانی چون آقا بیژن منصوری و کی‌خورشید برومند ـ دامادان عبدالله خان ـ نسبت بدو، مشکوک و مظنون شده بودند</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بنا به نقل ولی‌خان کیانی، پیشتر استاندار فارس، سپهبد ورهرام، و سر‌لشکر همت، وی را مأمور نمودند که ناصرخان را موظف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عبداله خان دور شود و حاضر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برای او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ولی‌خان مأموریت خویش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مواجهه حضوری با ناصرخان، می‌گوید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فرستادم نزد جعفرقلی‌خان رستم و قاصد فرستاد از بویر‌احمد</w:t>
      </w:r>
      <w:r>
        <w:rPr>
          <w:rStyle w:val="FootnoteAnchor"/>
          <w:rtl w:val="true"/>
        </w:rPr>
        <w:footnoteReference w:id="860"/>
      </w:r>
      <w:r>
        <w:rPr>
          <w:rFonts w:ascii="IRNazanin" w:hAnsi="IRNazanin" w:eastAsia="IRNazanin"/>
          <w:color w:val="111111"/>
          <w:sz w:val="28"/>
          <w:sz w:val="28"/>
          <w:szCs w:val="28"/>
          <w:rtl w:val="true"/>
          <w:lang w:bidi="fa-IR"/>
        </w:rPr>
        <w:t xml:space="preserve">شما آمدید نوگک و به شما گفتم که استاندار و سرلشکر همت من را فرستاده‌اند که شما کاری از عملیات عبداله خان نداشته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شوید در شیراز همه گونه محبت و </w:t>
      </w:r>
    </w:p>
    <w:p>
      <w:pPr>
        <w:pStyle w:val="BookText"/>
        <w:rPr/>
      </w:pPr>
      <w:r>
        <w:rPr>
          <w:rFonts w:ascii="Amiri" w:hAnsi="Amiri" w:eastAsia="Amiri" w:cs="Amiri"/>
          <w:color w:val="111111"/>
          <w:sz w:val="28"/>
          <w:sz w:val="28"/>
          <w:szCs w:val="28"/>
          <w:rtl w:val="true"/>
          <w:lang w:bidi="ar-SA"/>
        </w:rPr>
        <w:t>مساعدت دربارة شما خواهد شد</w:t>
      </w:r>
      <w:r>
        <w:rPr>
          <w:rStyle w:val="FootnoteAnchor"/>
          <w:rtl w:val="true"/>
        </w:rPr>
        <w:footnoteReference w:id="861"/>
      </w:r>
      <w:r>
        <w:rPr>
          <w:rFonts w:ascii="IRNazanin" w:hAnsi="IRNazanin" w:eastAsia="IRNazanin"/>
          <w:color w:val="111111"/>
          <w:sz w:val="28"/>
          <w:sz w:val="28"/>
          <w:szCs w:val="28"/>
          <w:rtl w:val="true"/>
          <w:lang w:bidi="fa-IR"/>
        </w:rPr>
        <w:t>و شما اظهار نمودید که من حاضر شوم حسینقلی‌خان را مرخص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کردم که حتماً از لحاظ عملیات شما است که از حسینقلی‌خان مظنون</w:t>
      </w:r>
      <w:r>
        <w:rPr>
          <w:rStyle w:val="FootnoteAnchor"/>
          <w:rtl w:val="true"/>
        </w:rPr>
        <w:footnoteReference w:id="862"/>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 دادید که کسانم را می‌بینم و فردا ماشین بفرستید بیایم نورآباد و اظهار نمودید که نزد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کدخدایان بویراحمد</w:t>
      </w:r>
      <w:r>
        <w:rPr>
          <w:rStyle w:val="FootnoteAnchor"/>
          <w:rtl w:val="true"/>
        </w:rPr>
        <w:footnoteReference w:id="863"/>
      </w:r>
      <w:r>
        <w:rPr>
          <w:rFonts w:ascii="IRNazanin" w:hAnsi="IRNazanin" w:eastAsia="IRNazanin"/>
          <w:color w:val="111111"/>
          <w:sz w:val="28"/>
          <w:sz w:val="28"/>
          <w:szCs w:val="28"/>
          <w:rtl w:val="true"/>
          <w:lang w:bidi="fa-IR"/>
        </w:rPr>
        <w:t>این اظهار</w:t>
      </w:r>
      <w:r>
        <w:rPr>
          <w:rStyle w:val="FootnoteAnchor"/>
          <w:rtl w:val="true"/>
        </w:rPr>
        <w:footnoteReference w:id="864"/>
      </w:r>
      <w:r>
        <w:rPr>
          <w:rFonts w:ascii="IRNazanin" w:hAnsi="IRNazanin" w:eastAsia="IRNazanin"/>
          <w:color w:val="111111"/>
          <w:sz w:val="28"/>
          <w:sz w:val="28"/>
          <w:szCs w:val="28"/>
          <w:rtl w:val="true"/>
          <w:lang w:bidi="fa-IR"/>
        </w:rPr>
        <w:t>را نکنید که از من مظنون</w:t>
      </w:r>
      <w:r>
        <w:rPr>
          <w:rStyle w:val="FootnoteAnchor"/>
          <w:rtl w:val="true"/>
        </w:rPr>
        <w:footnoteReference w:id="865"/>
      </w:r>
      <w:r>
        <w:rPr>
          <w:rFonts w:ascii="IRNazanin" w:hAnsi="IRNazanin" w:eastAsia="IRNazanin"/>
          <w:color w:val="111111"/>
          <w:sz w:val="28"/>
          <w:sz w:val="28"/>
          <w:szCs w:val="28"/>
          <w:rtl w:val="true"/>
          <w:lang w:bidi="fa-IR"/>
        </w:rPr>
        <w:t xml:space="preserve">میشوند و در خطر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بر حسب وعده سهراب خان کشکولی و فریدون جاویدی را فرستادم که شما بیائید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جواب دادید که خورشید از من مشکوک شده بگذارید سه الی</w:t>
      </w:r>
      <w:r>
        <w:rPr>
          <w:rStyle w:val="FootnoteAnchor"/>
          <w:rtl w:val="true"/>
        </w:rPr>
        <w:footnoteReference w:id="866"/>
      </w:r>
      <w:r>
        <w:rPr>
          <w:rFonts w:ascii="IRNazanin" w:hAnsi="IRNazanin" w:eastAsia="IRNazanin"/>
          <w:color w:val="111111"/>
          <w:sz w:val="28"/>
          <w:sz w:val="28"/>
          <w:szCs w:val="28"/>
          <w:rtl w:val="true"/>
          <w:lang w:bidi="fa-IR"/>
        </w:rPr>
        <w:t>چهار روز دیگر حاضر می‌شوم</w:t>
      </w:r>
      <w:r>
        <w:rPr>
          <w:rFonts w:eastAsia="IRNazanin" w:cs="IRNazanin"/>
          <w:color w:val="111111"/>
          <w:sz w:val="28"/>
          <w:szCs w:val="28"/>
          <w:rtl w:val="true"/>
          <w:lang w:bidi="fa-IR"/>
        </w:rPr>
        <w:t>...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در هر حال، این گونه رفتارهای شک‌برانگیز، در ایجاد تفرقه و تشتت بزرگان بویر‌احمد ـ که رهبری قیام را بر عهده داشتند ـ تأثیر بیشتری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ملاغلامحسین جلیل، که در واقع خود و طایفه‌اش پناهگاه امن مبارزان عشایر محسوب می شدند، نسبت به وضع موجود نگران شده، به خورشید برومند، یکی از کدخدایان بویراحمد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گمانم که بجز من و عبدالله خان همه تسلیم خواهند شد</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وی از کی‌خورشید برومند پرسیده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ناصرخان خود را به ارتش معرفی کند، توچکار خواهی کرد؟ اودر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خود را تسلیم خواهم کرد</w:t>
      </w:r>
      <w:r>
        <w:rPr>
          <w:rFonts w:eastAsia="IRNazanin" w:cs="IRNazanin"/>
          <w:color w:val="111111"/>
          <w:sz w:val="28"/>
          <w:szCs w:val="28"/>
          <w:rtl w:val="true"/>
          <w:lang w:bidi="fa-IR"/>
        </w:rPr>
        <w:t>.»</w:t>
      </w:r>
      <w:r>
        <w:rPr>
          <w:rStyle w:val="FootnoteAnchor"/>
          <w:rtl w:val="true"/>
        </w:rPr>
        <w:footnoteReference w:id="869"/>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بدین‌گونه، آثار تزلزل و تردید در باقی‌ماندگانی نظیر کی‌خورشید برومند و ناصرطاهری کاملاً هویدا و آشکار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در هنگامه مسدود نمودن پل برین </w:t>
      </w:r>
      <w:bookmarkStart w:id="454" w:name="pg2334_12830"/>
    </w:p>
    <w:p>
      <w:pPr>
        <w:pStyle w:val="BookText"/>
        <w:rPr/>
      </w:pPr>
      <w:bookmarkEnd w:id="45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برای بسیاری از جنگجویان عشایر ـ‌که هنوز در صحنه بودند ـ آشکار شد</w:t>
      </w:r>
      <w:r>
        <w:rPr>
          <w:rFonts w:eastAsia="IRNazanin" w:cs="IRNazanin"/>
          <w:color w:val="111111"/>
          <w:sz w:val="28"/>
          <w:szCs w:val="28"/>
          <w:rtl w:val="true"/>
          <w:lang w:bidi="fa-IR"/>
        </w:rPr>
        <w:t>.</w:t>
      </w:r>
    </w:p>
    <w:p>
      <w:pPr>
        <w:pStyle w:val="Heading3"/>
        <w:numPr>
          <w:ilvl w:val="2"/>
          <w:numId w:val="1"/>
        </w:numPr>
        <w:rPr/>
      </w:pPr>
      <w:bookmarkStart w:id="455" w:name="__RefHeading___Toc2479736_3804643083"/>
      <w:bookmarkStart w:id="456" w:name="_Toc167"/>
      <w:bookmarkEnd w:id="455"/>
      <w:r>
        <w:rPr>
          <w:rtl w:val="true"/>
        </w:rPr>
        <w:t>نبرد نافرجام پل برین</w:t>
      </w:r>
      <w:bookmarkEnd w:id="456"/>
    </w:p>
    <w:p>
      <w:pPr>
        <w:pStyle w:val="BookText"/>
        <w:rPr/>
      </w:pPr>
      <w:r>
        <w:rPr>
          <w:rFonts w:ascii="IRNazanin" w:hAnsi="IRNazanin" w:eastAsia="IRNazanin"/>
          <w:color w:val="111111"/>
          <w:sz w:val="28"/>
          <w:sz w:val="28"/>
          <w:szCs w:val="28"/>
          <w:rtl w:val="true"/>
          <w:lang w:bidi="fa-IR"/>
        </w:rPr>
        <w:t>به دنبال بازگشت سرلشکر همت و سرهنگ حریری، رهبران بویر‌احمدی که اکنون در حوزة ممسنی مانور می‌دادند، تصمیم گرفتند تنگه حساس و حیاتی پل برین را مسدود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اقدام، ارتباط میان فارس و خوزستان قطع می‌شد و عبور و مرور در خط سیر شیراز ـ اهواز مختل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آریانا، در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عواقب وخیم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 ارتباط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تخریب پل بریم گذشته از قطع رابطه استانهای پارس و خوزستان و جدا شدن لشکرهای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یکدیگر و عدم امکان کمک‌های متقابله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شرم‌آوری حیثیت و آبروی کشور را تهدید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شخص اعلیحضرت همایون شاهنشاه پیشرو و رهبر چنان انقلاب بزرگ اجتماعی بوده و انظار جهانیان پشتیبانی بیسابقه ملت ایران نسبت بتصویب لوایح ششگانه بدقت جلب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دامنه این اغتشاشات بمناطق نفت‌خیز سرایت میکرد در مطبوعات جهان چه انعکاسی داشت؟ و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اقتصادیات کشور در آن موقع حساس لطمه وارد میآورد</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 xml:space="preserve">البته باید توجه داشت، هدف جنگجویان عشایر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برین نبود، بلکه منتظر ورود نظامیانی بودند که ظاهراً طبق اطلاع قبلی، مأموریت داشتند از منطقة ممسنی به حوزة باشت و باوی عزیمت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نوشتة ناصرخان طاهری، ولی‌خان کیانی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بویر‌احمد را برای سر و صدا و راه بستن تنگ پرین و سرنا تشویق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سند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غفاری و حسینی نیز به نقش ولی‌خان کیانی در مطلع نمودن بویر احمدی‌ها از عبور جمعی نظامی در خط سیر ممسنی ـ باشت اشارت دارند</w:t>
      </w:r>
      <w:r>
        <w:rPr>
          <w:rStyle w:val="FootnoteAnchor"/>
          <w:rtl w:val="true"/>
        </w:rPr>
        <w:footnoteReference w:id="871"/>
      </w:r>
      <w:r>
        <w:rPr>
          <w:rFonts w:ascii="IRNazanin" w:hAnsi="IRNazanin" w:eastAsia="IRNazanin"/>
          <w:color w:val="111111"/>
          <w:sz w:val="28"/>
          <w:sz w:val="28"/>
          <w:szCs w:val="28"/>
          <w:rtl w:val="true"/>
          <w:lang w:bidi="fa-IR"/>
        </w:rPr>
        <w:t xml:space="preserve">برخی منابع دیگر، این </w:t>
      </w:r>
    </w:p>
    <w:p>
      <w:pPr>
        <w:pStyle w:val="BookText"/>
        <w:rPr/>
      </w:pPr>
      <w:r>
        <w:rPr>
          <w:rFonts w:ascii="IRNazanin" w:hAnsi="IRNazanin" w:eastAsia="IRNazanin"/>
          <w:color w:val="111111"/>
          <w:sz w:val="28"/>
          <w:sz w:val="28"/>
          <w:szCs w:val="28"/>
          <w:rtl w:val="true"/>
          <w:lang w:bidi="fa-IR"/>
        </w:rPr>
        <w:t>اطلاع‌رسانی محرمانه را مربوط به سرلشکر همت می‌دانند</w:t>
      </w:r>
      <w:r>
        <w:rPr>
          <w:rStyle w:val="FootnoteAnchor"/>
          <w:rtl w:val="true"/>
        </w:rPr>
        <w:footnoteReference w:id="872"/>
      </w:r>
      <w:r>
        <w:rPr>
          <w:rFonts w:ascii="IRNazanin" w:hAnsi="IRNazanin" w:eastAsia="IRNazanin"/>
          <w:color w:val="111111"/>
          <w:sz w:val="28"/>
          <w:sz w:val="28"/>
          <w:szCs w:val="28"/>
          <w:rtl w:val="true"/>
          <w:lang w:bidi="fa-IR"/>
        </w:rPr>
        <w:t>اما به احتمال قریب به یقین، هیچ کدام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 صحت و واقعیت چنین اطلاعات محرمانه، ناصرخان بدون کمترین پنهانکاری به افشای آن ـ در اعترافات خویش ـ می‌پرداخت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جنگجویان عشایر ـ متشکل از ایلات بویر‌احمد، با وی و ممسنی ـ در دو سوی تنگه برین موضع‌گیری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موضع‌گیری، نه ناصرخان حضور یافته بود، نه کی‌خورشید 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دو هدفی جز مراقبت یکدگر و تعقیب و گریز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باز مثل نبرد توت‌نده، ملاغلامحسین جلیل به شخصه در میدان رزمگاه حضور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 خلاف واقعه توت‌نده، تعداد بیشتری از جنگجویان جلیلی،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نسبتاً زیادی از طوایف آقایی بابکانی، انصاری ممسنی، سادات باوی، نوکران ناصرخان طاهری و وابستگان کی‌خورشید برومند نیز مشارکت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جنگجویان عشایر و تنوع طوایف و اقوام مختلف در مسدود کردن تنگه برین، البته امیدوار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مهم، برخی سران نامدار قوم، متزلزل و مشکوک بودند و دل و جرأتی برای حضور فعالانه و صادقانه در صحنة نبرد نشان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بحبوحه، حضور فعالانه و دلگرم کنندة ملاغلامحسین جلیل ـ از کدخدایان مشهور گردهم‌آیی دروهان ـ مؤثر و چشمگیر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وی، کی خورشید برومند نه تنها خود حضور نیافته بود؛ که بنا به نوشته حسینی،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سفارش نموده بود، ابواب جمعی خویش را در ته دره مستقر ننماید و سعی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آخری و بلندی‌های اطراف را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Style w:val="FootnoteAnchor"/>
          <w:rtl w:val="true"/>
        </w:rPr>
        <w:footnoteReference w:id="873"/>
      </w:r>
      <w:r>
        <w:rPr>
          <w:rFonts w:ascii="IRNazanin" w:hAnsi="IRNazanin" w:eastAsia="IRNazanin"/>
          <w:color w:val="111111"/>
          <w:sz w:val="28"/>
          <w:sz w:val="28"/>
          <w:szCs w:val="28"/>
          <w:rtl w:val="true"/>
          <w:lang w:bidi="fa-IR"/>
        </w:rPr>
        <w:t xml:space="preserve">ساعد حسینی به درستی نظر می‌دهد، که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برخلاف اصول و رسم و عادت دیرین بویر‌احمدی‌ها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برای خط اول نبرد و سخت‌ترین سنگرها به شدت با هم به رقابت می‌پرداختند</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بالاخره راه تنگه مسدود گردید و جنگجویان عشایر منتظر عبور نظامیان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نظامیان نیز در خط سیر خویش، قبل از حضور در تنگه برین، می‌بایست از روستای کوپون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کوپن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پهن؟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حین ورود به کوپون، با تعدادی تفنگچی مواجه و درگیر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بی‌سیم مراتب را سریعاً اعلام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هواپیماهای جنگی سر می‌رسند و با شدت تمام تنگة برین و کوه و تپه‌های پیرامون و محاط بر آن را بمباران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نظامی نیز به جایگاه نخستین خویش باز می‌گردد و عملاً درگیری زمینی عشایر و نظامیان ـ جز برخورد مختصر اولیه ـ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بمباران هوایی تنگه تعدادی از جنگجویان عشایر که ظاهراً همگی از ابواب جمعی کی‌خورشید و در ته تنگه بودند، مجروح و مصدوم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آریانا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بموقع و سریع پادگان باشت و پشتیبانی نیروی هوائی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مهم‌ترین عوامل سرکوب و صدمة عشایر در تنگة برین نام می‌برد</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سرهنگ دوم فیروز بخش، که در این موقع فرماندهی پادگان باشت را برعهده داشته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فروردین بود که یکی از چریکها خبر آورد که یکعده هفتصد نفری از اشرار قصد انهدام پل بریم و قطع ارتباط بین خوزستان و فارس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بلافاصله جریان را با بی‌سیم به اهواز اطلاع دادم و هواپیماهای جت برای سرکوبی و متفرق کردن اشرار بطرف آن منطقه آمدند و اتفاقاًَ موقع مناسبی 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هواپیماها بآنها مهلت نداد و پس از دادن تلفات سنگین به کوهها و پناهگاهها فرار کردند</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بدین ترتیب، اقدام عشایریان در بستن تنگه برین و ضربه زدن به دولت، کاملاً نافرجام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 شدید تنگه و پیرامون آن، ترس و توهم بسیاری را نیز موجب گردید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بلافاصله پس از پایان واقعه تنگ برین، کی خورشید برومند با تعدادی مجروح و مصدوم به تنگ تامرادی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ناصرخان نیز با جمعی از نوکران خویش، در نقاط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دست کوهستانی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رودان</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 در حوزة بابکانی‌ها ـ که دایی‌های وی بودند ـ عقب‌نشینی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صحنه خالی شده بود و نظامیان با میدان عمل وسیعتری به سرکوب عشایر می‌پرداختند</w:t>
      </w:r>
      <w:r>
        <w:rPr>
          <w:rFonts w:eastAsia="IRNazanin" w:cs="IRNazanin"/>
          <w:color w:val="111111"/>
          <w:sz w:val="28"/>
          <w:szCs w:val="28"/>
          <w:rtl w:val="true"/>
          <w:lang w:bidi="fa-IR"/>
        </w:rPr>
        <w:t xml:space="preserve">. </w:t>
      </w:r>
      <w:bookmarkStart w:id="457" w:name="pg2334_12834"/>
    </w:p>
    <w:p>
      <w:pPr>
        <w:pStyle w:val="Heading2"/>
        <w:numPr>
          <w:ilvl w:val="1"/>
          <w:numId w:val="1"/>
        </w:numPr>
        <w:rPr/>
      </w:pPr>
      <w:bookmarkStart w:id="458" w:name="__RefHeading___Toc2479738_3804643083"/>
      <w:bookmarkStart w:id="459" w:name="_Toc168"/>
      <w:bookmarkEnd w:id="457"/>
      <w:bookmarkEnd w:id="458"/>
      <w:r>
        <w:rPr>
          <w:rtl w:val="true"/>
        </w:rPr>
        <w:t>فصل ششم</w:t>
      </w:r>
      <w:r>
        <w:rPr>
          <w:rtl w:val="true"/>
        </w:rPr>
        <w:t xml:space="preserve">: </w:t>
      </w:r>
      <w:r>
        <w:rPr>
          <w:rtl w:val="true"/>
        </w:rPr>
        <w:t>نقطه عطف قیام عشایر</w:t>
      </w:r>
      <w:bookmarkEnd w:id="459"/>
    </w:p>
    <w:p>
      <w:pPr>
        <w:pStyle w:val="Heading3"/>
        <w:numPr>
          <w:ilvl w:val="2"/>
          <w:numId w:val="1"/>
        </w:numPr>
        <w:rPr/>
      </w:pPr>
      <w:bookmarkStart w:id="460" w:name="__RefHeading___Toc2479740_3804643083"/>
      <w:bookmarkStart w:id="461" w:name="_Toc169"/>
      <w:bookmarkEnd w:id="460"/>
      <w:r>
        <w:rPr>
          <w:rtl w:val="true"/>
        </w:rPr>
        <w:t>تشکیل هسته مقاومت</w:t>
      </w:r>
      <w:bookmarkEnd w:id="461"/>
    </w:p>
    <w:p>
      <w:pPr>
        <w:pStyle w:val="BookText"/>
        <w:rPr/>
      </w:pPr>
      <w:r>
        <w:rPr>
          <w:rFonts w:ascii="IRNazanin" w:hAnsi="IRNazanin" w:eastAsia="IRNazanin"/>
          <w:color w:val="111111"/>
          <w:sz w:val="28"/>
          <w:sz w:val="28"/>
          <w:szCs w:val="28"/>
          <w:rtl w:val="true"/>
          <w:lang w:bidi="fa-IR"/>
        </w:rPr>
        <w:t>با این پیشامدها، ظاهراً ترغیب‌کنندگان مردم به نتیجه رسیده بودند که استمرار قیام و مبارزه دیگر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پناه گرفتن در مکانهای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از دسترس، حفظ جان خویش را در اولویت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خان که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ـ که زن و زمین و زر در گرو داشتند ـ از همان ابتدای قیام، تسلیم دولتیان شده بودند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کی‌خورشید 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صحنه داشت، تقریباً از سرناچاری به او پناه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او، خداکرم، هم 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چشمگیری از خود بروز نداده بود، اکنون تنها و بی‌یاور، در موکب خالی پدر، تن به سرنوشت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وی به رغم آنکه از عوامل بحران‌زای منطقه بوده است، در طول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مؤثری به شمار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ناصرخان طاهری نیز در پناه دایی‌های بابکانی خویش، در کوهستانهای دوردست مأوا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کی‌خورشید برومند هم در تنگ تامرادی، میزبان عبدالله خان و خانواده‌اش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قریب به اتفاق کدخدایان و کلانتران قسم خورده بویراحمد و ممسنی نیز در شیراز، میهمان ساواک و ارتش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میان آن همه مدعیان مشهور بویراحمدی و ممسنی، کسی در صحنه نمانده بود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بحبوحه حساس، تنها فرد مشهوری که در صحنه مانده بود و چرخ مبارزه را به پیش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ملاغلامحسین سیاهپور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همیاری و کمک جنگجویان </w:t>
      </w:r>
    </w:p>
    <w:p>
      <w:pPr>
        <w:pStyle w:val="BookText"/>
        <w:rPr/>
      </w:pPr>
      <w:r>
        <w:rPr>
          <w:rFonts w:ascii="IRNazanin" w:hAnsi="IRNazanin" w:eastAsia="IRNazanin"/>
          <w:color w:val="111111"/>
          <w:sz w:val="28"/>
          <w:sz w:val="28"/>
          <w:szCs w:val="28"/>
          <w:rtl w:val="true"/>
          <w:lang w:bidi="fa-IR"/>
        </w:rPr>
        <w:t>وفادار و صادق طایفه‌اش ـ طایفه جلیل ـ و آقایی‌های بابکانی و چند تنی از انصاری‌های امیرایوب، به نبرد رویاروی با حکومت پهلوی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حمایت و حضور جنگجویان سه طایفه، و همیاری و همدلی همسایگانی از ایلات باوی، بویراحمد، ممسنی و چرامی، مبارزه و مقاومت را استمرار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ملاغلامحسین از آغاز موافقتی با اندیشه کلانتران قوم نداشت و نمی‌خواست در جلسات بزرگان ایل شرکت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خدابخش مظفری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با دیدن اعلامیه‌های علما و موجه بودن مبارزه، در بند و بست سران ایل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داستان را این‌گونه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در اسفند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خان و ناصرخان آمدند منزل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اسماعیل مظفری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اطراف آنها جمع شدیم و آنها توضیح دادند که ما قصد حرکت وغائله بر علیه رژیم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از طریق روحانیت هم رهبری و هدایت می‌شود و عده‌ای از نیروهای نظامی هم با ما هماهنگ و هم عقیده می‌باشند؛ و ادامه دادند که هر چه مخارج و هزینه متحمل شویم روحانیت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با آنها هم عقیده شده و در معیت آنها حرکت کرده و رفتیم منزل آقا یدالله ارجمند کدخدای ایل‌آغا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ایشان نامه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علیه رژیم شاهنشاهی مردم را به قیام دعوت نموده بود، بدست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این نوشته در نی مخفی گردیده بود، که نتیجتاً این اعلامیه موجب تحریک بیشتر در بین مردم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اطلاعیه باعث گردید که ما کاملاً به حرف آنها باور و اعتماد کنیم</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کی‌خدا بخش در ادامه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ملاغلامحسین رفتیم؛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آنجا ضمن مذاکره با آقای ملاغلامحسین،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خودش را اعلام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حاضر به همکاری با خوانین نبوده، ولی شما چرا همراه آنها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اطلاعیه‌ای را که مربوط به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وی نشان داده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قیام اسلامی، و حرکت ما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خوانین هماهنگ شده، که ایشان هم گفتند که اگر این حرکت مشعل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از پیام روحانیت باشد،من هم </w:t>
      </w:r>
    </w:p>
    <w:p>
      <w:pPr>
        <w:pStyle w:val="BookText"/>
        <w:rPr/>
      </w:pPr>
      <w:r>
        <w:rPr>
          <w:rFonts w:ascii="IRNazanin" w:hAnsi="IRNazanin" w:eastAsia="IRNazanin"/>
          <w:color w:val="111111"/>
          <w:sz w:val="28"/>
          <w:sz w:val="28"/>
          <w:szCs w:val="28"/>
          <w:rtl w:val="true"/>
          <w:lang w:bidi="fa-IR"/>
        </w:rPr>
        <w:t>حاضرم</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روایات شفاهی، حاکی از آن است که بزرگان و ریش‌سفیدان طوایف جلیل و بابکانی ـ که خویشاوندان سببی و نسبی خوانین بویراحمد بودند ـ با حرکت کلانتران و همیاری آنان مخالفت صریح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ملاغلامحسین جلیل نیز یکی از افراد معروف این طوایف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منابع مکتوب نیز به جلسه‌ای اشاره می‌کنند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خانه ملاغلامحسین ـ تشکیل گردید و پیش از ورود ناصرخان طاهری و همراهانش به منطقه، بزرگان دو طایفه تصمیم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منفی دهند</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 xml:space="preserve">قبل از آنکه ناصرخان طاهری و همراهانش ـ نظیر کی‌خورشید برومند و کی‌خدابخش مظفری ـ در سردسیر جلیل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خانة ملاغلامحسین گردند، در گرمسیری جلیل ـ روستای سَماک ـ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ملابهمن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کدخدای تیرة حسنی جلیل رفته بودند و با جمعی از بزرگان طایفه رایزنی کرده بودند</w:t>
      </w:r>
      <w:r>
        <w:rPr>
          <w:rStyle w:val="FootnoteAnchor"/>
          <w:rtl w:val="true"/>
        </w:rPr>
        <w:footnoteReference w:id="881"/>
      </w:r>
      <w:r>
        <w:rPr>
          <w:rFonts w:ascii="IRNazanin" w:hAnsi="IRNazanin" w:eastAsia="IRNazanin"/>
          <w:color w:val="111111"/>
          <w:sz w:val="28"/>
          <w:sz w:val="28"/>
          <w:szCs w:val="28"/>
          <w:rtl w:val="true"/>
          <w:lang w:bidi="fa-IR"/>
        </w:rPr>
        <w:t>این جمع جلیلی، با حفظ احترام ناصرخان و همراهان وی، نسبت به گذشته گلایه نموده و نظر قطعی خویش را موکول به مشورت با ملاغلامحسین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محرمانه و خصوصی آنان، البته منفی بود و به همین دلیل فرزند ارشد ملابهمن کریمی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ملاغلامحسین فرستادند تا مانع همراهی و همکاری وی با کلانتران و کدخدایان مزبور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ورود وی، همزمان با ورود ناصرخان و همراهانش گردید و پس از صحبت‌های مفصل حاضران، او نیز به همراه ملاغلامحسین در اجتماع سران بویراحمد ـ در روستای دروهان ـ شرکت کرد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ناصرخان طاهری و کدخدایان همراه وی، با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دو طایفة جلیل و بابکانی، نوعی التزام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کردند که عدم پاسخ مثبت به آن، دور از حمیت ایلی و مروت عشایری شمرده می‌شد</w:t>
      </w:r>
      <w:r>
        <w:rPr>
          <w:rStyle w:val="FootnoteAnchor"/>
          <w:rtl w:val="true"/>
        </w:rPr>
        <w:footnoteReference w:id="882"/>
      </w:r>
      <w:r>
        <w:rPr>
          <w:rFonts w:ascii="IRNazanin" w:hAnsi="IRNazanin" w:eastAsia="IRNazanin"/>
          <w:color w:val="111111"/>
          <w:sz w:val="28"/>
          <w:sz w:val="28"/>
          <w:szCs w:val="28"/>
          <w:rtl w:val="true"/>
          <w:lang w:bidi="fa-IR"/>
        </w:rPr>
        <w:t xml:space="preserve">با این همه، نفس حضور ملاغلامحسین و مشارکت در قیام قوم علیه حکومت پهلوی، علاوه بر ظلم‌ستیزی </w:t>
      </w:r>
    </w:p>
    <w:p>
      <w:pPr>
        <w:pStyle w:val="BookText"/>
        <w:rPr/>
      </w:pPr>
      <w:r>
        <w:rPr>
          <w:rFonts w:ascii="IRNazanin" w:hAnsi="IRNazanin" w:eastAsia="IRNazanin"/>
          <w:color w:val="111111"/>
          <w:sz w:val="28"/>
          <w:sz w:val="28"/>
          <w:szCs w:val="28"/>
          <w:rtl w:val="true"/>
          <w:lang w:bidi="fa-IR"/>
        </w:rPr>
        <w:t>دائمی، موجه و مذهبی بودن مبارزه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مهم، در روایات کی‌خدابخش مظفری کاملاً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شرکت‌کنندگان اولیه هر دو طایفه در قیام معدود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سران قوم، یک یک آنان به قرآن سوگند یاد کردند و بر پایمردی و عدم تسلیم تأکید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ملاغلامحسین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نخورد و به علاوه سخنانی ایراد کرد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هم می‌توانست در تحریک حاضران ـ که هر کدام خود را بزرگی بی‌مثل و مانند می‌پنداشتند ـ مؤثر واقع شود و عزم آنان را در مبارزه جزم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 مقدم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اواسط اسفند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سران بویراحمد در دروهان اجتماع کرده و برای تداوم مبارزه سوگند یاد می‌کردند، غلامحسین سیاهپور سوگند یاد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بسیاری از کسانی که اکنون سوگند یاد می‌کنند سرانجام وارد بند و بستهای سیاسی شده و مبارزه را رها خواهند کرد ولی من بدون سوگند تا آخرین نفس به مبارزه ادامه خواهم داد</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در واقع، همان‌گونه که تقوی مقدم به درستی نظر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حوادث صحت این پیش‌بینی سیاهپور را تأیید کرد</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شاعر عشایری ـ ملا درویش دشتیان ـ در این‌باره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زعلیــا و ســفلی همـه کدخــدا</w:t>
      </w:r>
    </w:p>
    <w:p>
      <w:pPr>
        <w:pStyle w:val="BookText"/>
        <w:rPr/>
      </w:pPr>
      <w:r>
        <w:rPr>
          <w:rFonts w:ascii="IRNazanin" w:hAnsi="IRNazanin" w:eastAsia="IRNazanin"/>
          <w:color w:val="111111"/>
          <w:sz w:val="28"/>
          <w:sz w:val="28"/>
          <w:szCs w:val="28"/>
          <w:rtl w:val="true"/>
          <w:lang w:bidi="fa-IR"/>
        </w:rPr>
        <w:t>که تا آخرین قطــره خـون، زنیم</w:t>
      </w:r>
    </w:p>
    <w:p>
      <w:pPr>
        <w:pStyle w:val="BookText"/>
        <w:rPr/>
      </w:pPr>
      <w:r>
        <w:rPr>
          <w:rFonts w:ascii="IRNazanin" w:hAnsi="IRNazanin" w:eastAsia="IRNazanin"/>
          <w:color w:val="111111"/>
          <w:sz w:val="28"/>
          <w:sz w:val="28"/>
          <w:szCs w:val="28"/>
          <w:rtl w:val="true"/>
          <w:lang w:bidi="fa-IR"/>
        </w:rPr>
        <w:t>پس از این همه بحث و هم گفتگو</w:t>
      </w:r>
    </w:p>
    <w:p>
      <w:pPr>
        <w:pStyle w:val="BookText"/>
        <w:rPr/>
      </w:pPr>
      <w:r>
        <w:rPr>
          <w:rFonts w:ascii="IRNazanin" w:hAnsi="IRNazanin" w:eastAsia="IRNazanin"/>
          <w:color w:val="111111"/>
          <w:sz w:val="28"/>
          <w:sz w:val="28"/>
          <w:szCs w:val="28"/>
          <w:rtl w:val="true"/>
          <w:lang w:bidi="fa-IR"/>
        </w:rPr>
        <w:t>گــرفتنـد نـاچــار او را همــــهبخــوردند قــرآن به اســم خـدا</w:t>
      </w:r>
    </w:p>
    <w:p>
      <w:pPr>
        <w:pStyle w:val="BookText"/>
        <w:rPr/>
      </w:pPr>
      <w:r>
        <w:rPr>
          <w:rFonts w:ascii="IRNazanin" w:hAnsi="IRNazanin" w:eastAsia="IRNazanin"/>
          <w:color w:val="111111"/>
          <w:sz w:val="28"/>
          <w:sz w:val="28"/>
          <w:szCs w:val="28"/>
          <w:rtl w:val="true"/>
          <w:lang w:bidi="fa-IR"/>
        </w:rPr>
        <w:t>بکوشیم و این رسـم را بشـکنیم</w:t>
      </w:r>
    </w:p>
    <w:p>
      <w:pPr>
        <w:pStyle w:val="BookText"/>
        <w:rPr/>
      </w:pPr>
      <w:r>
        <w:rPr>
          <w:rFonts w:ascii="IRNazanin" w:hAnsi="IRNazanin" w:eastAsia="IRNazanin"/>
          <w:color w:val="111111"/>
          <w:sz w:val="28"/>
          <w:sz w:val="28"/>
          <w:szCs w:val="28"/>
          <w:rtl w:val="true"/>
          <w:lang w:bidi="fa-IR"/>
        </w:rPr>
        <w:t>غلامحسین بیامد به سوی 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بیامـد در ایـن کـار پــر زمــزمـه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منابع شفاهی و برخی منابع کتبی، متفق‌القولند که ملاغلامحسین از ابتدا تا انتهای قیام، بعنوان یک فرمانده جنگی تمام‌عیار، صادقانه و شجاعانه حضور مؤثر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درگیری‌های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فرماندهان اصلی ـ و شاید اصلی ترین فرمانده ـ بود؛ وقتی جدایی دیگر سران باقی مانده را به چشم دید، تصمیم </w:t>
      </w:r>
      <w:bookmarkStart w:id="462" w:name="pg2334_12838"/>
    </w:p>
    <w:p>
      <w:pPr>
        <w:pStyle w:val="BookText"/>
        <w:rPr/>
      </w:pPr>
      <w:bookmarkEnd w:id="462"/>
      <w:r>
        <w:rPr>
          <w:rFonts w:ascii="IRNazanin" w:hAnsi="IRNazanin" w:eastAsia="IRNazanin"/>
          <w:color w:val="111111"/>
          <w:sz w:val="28"/>
          <w:sz w:val="28"/>
          <w:szCs w:val="28"/>
          <w:rtl w:val="true"/>
          <w:lang w:bidi="fa-IR"/>
        </w:rPr>
        <w:t>گرفت هسته مقاومت مستقلی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ملاغلامحسین پس از مشاهده این قبیل ترس‌و تزلزل‌ها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هستة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در این هسته مهم، تکیه‌گاه اصلی او بر جنگجویان وفادار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تعداد زیادی نیز از طایفة آقایی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دوست و همسایه بودند ـ در صحنة مبارزه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لهراسب موسی‌پور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ملاعلی جفتا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دلاورانه با جنگجویان عشایری همدست و همداستان بودند، و با رژیم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انگشت‌شماری از انصاری‌های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ممسنی نیز با بویراحمدی‌ها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جنگجویان 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فرزندان میرعباس تکیه‌ای ـ از سادات تکیه ـ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البته رزمندگان میدان جنگ بودند؛ ولی پشت سر آنان ـ و در واقع پشت جبهه ایشان ـ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بویراحمد، باوی و ممسنی،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ملاغلامحسین با دلیریهای جنگجویان درون جبهه، ضربات سهمگینی بر رژیم وارد آورد، و با دلاوریهای توده پشت جبهه، هم مدتها مقاومت کرد و هم آبرومندانه در حفظ این دستاورد مهم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و مقاومت وی با همکاری و همدلی هر دو گروه میسر شد</w:t>
      </w:r>
      <w:r>
        <w:rPr>
          <w:rFonts w:eastAsia="IRNazanin" w:cs="IRNazanin"/>
          <w:color w:val="111111"/>
          <w:sz w:val="28"/>
          <w:szCs w:val="28"/>
          <w:rtl w:val="true"/>
          <w:lang w:bidi="fa-IR"/>
        </w:rPr>
        <w:t>.</w:t>
      </w:r>
    </w:p>
    <w:p>
      <w:pPr>
        <w:pStyle w:val="Heading3"/>
        <w:numPr>
          <w:ilvl w:val="2"/>
          <w:numId w:val="1"/>
        </w:numPr>
        <w:rPr/>
      </w:pPr>
      <w:bookmarkStart w:id="463" w:name="__RefHeading___Toc2479742_3804643083"/>
      <w:bookmarkStart w:id="464" w:name="_Toc170"/>
      <w:bookmarkEnd w:id="463"/>
      <w:r>
        <w:rPr>
          <w:rtl w:val="true"/>
        </w:rPr>
        <w:t>تولد تازه</w:t>
      </w:r>
      <w:bookmarkEnd w:id="464"/>
    </w:p>
    <w:p>
      <w:pPr>
        <w:pStyle w:val="BookText"/>
        <w:rPr/>
      </w:pPr>
      <w:r>
        <w:rPr>
          <w:rFonts w:ascii="IRNazanin" w:hAnsi="IRNazanin" w:eastAsia="IRNazanin"/>
          <w:color w:val="111111"/>
          <w:sz w:val="28"/>
          <w:sz w:val="28"/>
          <w:szCs w:val="28"/>
          <w:rtl w:val="true"/>
          <w:lang w:bidi="fa-IR"/>
        </w:rPr>
        <w:t>تقریباً یک‌ماهی از قیام گذشته بود که ترکیب نامتجانس قیام‌کنندگان کاملاً ازهم تفکیک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تا اندازه زیادی در تصویر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واقعیت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رویداد پل پرین ناصرخان و همراهانش به تنگ آبشور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کی‌خورشید و بقیه هم هر کدام در منزل خود منتظر وقایع غیر قابل پیش‌بینی بودند، عبدالله خان هم با زن و بچه و بستگانش در تنگ تامرادی نزد کی‌خورشید به سر می‌بردند</w:t>
      </w:r>
      <w:r>
        <w:rPr>
          <w:rStyle w:val="FootnoteAnchor"/>
          <w:rtl w:val="true"/>
        </w:rPr>
        <w:footnoteReference w:id="885"/>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غفاری، البته هیچ اشاره‌ای به فرمانده جنگی قیام‌کنندگان نمی‌کند</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باری ملاغلامحسین با جنگجویان طایفه‌اش، به منطقه مسکونی خویش ـ که اکنون در کانون حوادث قرار گرفته بود ـ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بحبوحه، جمعی از نظامیان ـ از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ـ به فرماندهی سرهنگ فیروز‌بخش و با حمایت و حضور علنی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ملک‌منصور‌خان باشتی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زمین‌داران بزرگ کهگیلویه و بویر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 اردو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ده‌بزرگ محل توطن سادات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دیگر به سادات ده‌بزرگی مشهور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خاندان جلیل‌القدر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ـ‌که در بهبهان، بوشهر و شیراز نیز به سر می‌بردند ـ در این ده می‌زیستند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همسایگی سادات بحرینی ده‌بزرگ با طایفه جلیل، ارتباط بسیار نزدیک مادی و معنوی خانواده‌های بلادی و حسینی با مردم طایفه جلیل، از جمله خانواده ملاغلامحسین ـ بخصوص پدرش مُلاسیاه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نام ملاغلامحسین را یکی از علمای بزرگوار سادات بحرینی ده بزرگ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سید‌محمد‌علی موسوی بلادی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گذاشته بودند تا برای ملاسیاه ـ که به تمام معنا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بودـ باقی بماند و در پناه این اسم عزت و آبرو بیابد</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پس از مرگ ملاسیاه، همچنان ارتباط تنگاتنگ سادات ده بزرگ و مردم طایفه جلیل به قوت خویش باقی ماند، و البته خود ملاغلامحسین نیز در تحکیم هر چه بیشتر این ارتباط تلاش وافر می‌نمود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برهه حساس و استقرار نظامیان در روستای مربوط به سادات؛ به رغم آنکه در دید عموم یک اشغال جبری و نظامی محسوب می‌شد، خود نیز یکنوع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آن هم در خانه سادات ـ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نوع مانع مذهبی و تقدس و تعهد اخلاقی برای ملاغلامحسین و جنگجویانش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علیرغم استقرار </w:t>
      </w:r>
    </w:p>
    <w:p>
      <w:pPr>
        <w:pStyle w:val="BookText"/>
        <w:rPr/>
      </w:pPr>
      <w:r>
        <w:rPr>
          <w:rFonts w:ascii="IRNazanin" w:hAnsi="IRNazanin" w:eastAsia="IRNazanin"/>
          <w:color w:val="111111"/>
          <w:sz w:val="28"/>
          <w:sz w:val="28"/>
          <w:szCs w:val="28"/>
          <w:rtl w:val="true"/>
          <w:lang w:bidi="fa-IR"/>
        </w:rPr>
        <w:t>در جنب نظامیان و تصمیم به حمله، قریب دو هفته‌ای صبر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منطقة باوی و مردم آن، کاملاً از موضع‌گیری نیروهای عشایر در کوه‌های اطراف ده بزرگ مطلع شده بودند و اخبار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سادات ده بزرگ، سادات دیگری در حوزه باوی ـ بخصوص در روستاهای تکیه،بیدک و 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زندگی می کردند که با ملاغلامحسین و طایفه جلیل آشنایی و ارتباط نزدیک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این سادات ـ بحرینی، بیدکی، تکیه‌ای و انایی ـ در شیراز و در حوزه‌های علمیه، بخصوص حوزه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تحصیل می‌کردند و از نزدیک با وقایع و رویدادهای مملکتی آشنایی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بحبوحه، در واقع روحانیت و حوزه‌های علمیه، کانون اصلی مخالفان رژیم بودند و با واقعة دوم 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فیضیه قم، اکثریت روحانیون در مخالفت و دشمنی با سردمداران رژیم به جد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فیضیه نشان داد که هیچ‌گونه سازش و مصالحه‌ای میان روحانیت اصیل و حاکمان رژیم،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فارس ـ چنان که پیشتر آوردیم ـ تحرک روحانیون در مخالفت با رژیم بالا گرفته بود و لامحاله برخی از طلاب فارس و کهگیلویه و بویر‌احمد تحت تأثیر اساتید و مراجع خویش فعالیت بیشتری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جمعی از سادات حوزه بویراحمد و باشت و باوی در تنویر افکار محلیان و تشویق جنگجویان به مبارزه تلاش زیادی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این عده از شیراز به منطقه و از منطقه به شیراز ـ علیرغم خطرات آن ـ بیشتر و بهتر انجام می‌گرفت و احتمالاً اعلامیه‌های صریح و علنی امام خمینی، زودتر از دیگر نقاط روستایی کشور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می‌رسید</w:t>
      </w:r>
      <w:r>
        <w:rPr>
          <w:rStyle w:val="FootnoteAnchor"/>
          <w:rtl w:val="true"/>
        </w:rPr>
        <w:footnoteReference w:id="888"/>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که اعلامیه‌های متعددی صادر نموده بود و حتی عید نوروز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تحریم کرده بود؛ اکنون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 فیضیه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تلگراف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شاهدوستی یعنی غارتگری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 که در واقع اوج شجاعت و صراحت خویش را نشان داد و مبارزه با رژیم را بر تمام ملت واجب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صراحتاً اعلان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اسلام در معرض خطر است، قرآن و مذهب در مخاطره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احتمال، تقیه حرام است و اظهار حق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بلغ ما بلغ</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این فتوای تاریخی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تلگراف تسلیت علمای تهران صادر شد و به زودی در سطح وسیع مملکت نفوذ پیدا کرد</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اندکی پس از انتشار این تلگراف، سید‌علی‌اصغر حسینی ـ امام‌جمعه فعلی یاسوج ـ و سید‌عبدالعلی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و سیدیونس هاشمی بیدکی از طلاب جوان حوزه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به دستور آیت‌الله شیخ‌بهاءالدین محلاتی و آیت‌الله سید کرامت‌الله ملک‌حسینی با اعلامیه های متعدد، از جمله این تلگراف تاریخی و محرک،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سرانجام در کوههای پیرامون ده‌بزرگ، با ملاغلامحسین و جنگجویان عشایر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ذکر خاطرات مهم و تاریخی خویش، به این ملاقات مؤثر و تاریخ‌ساز اشاره کرده‌اند</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سید‌علی‌اصغر حسینی، امام جمعه کنونی یاسوج، در دست‌نوشته خویش چنین آورده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بسم‌الله الرحمن الرحیم، این حقیر سید‌علی‌اصغر حسینی در برخوردی که با مرحوم ملاغلامحسین سیاهپور داشتم در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که به عنوان پخش اعلامیه مراجع به آن منطقه رفته بودیم، وقتی که اعلامیه‌ها را خواندیم مخصوصاً اعلامیه امام که این جملات در آن بود اظهار حق واجب و تقیه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بلغ ما بلغ را که توضیح دادیم، آن مرحوم این جمله را بر زبان آورد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شدم و اگر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قبل می‌دانستم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ژاندارم‌ها را قتل عام کرده بودم ولی چون جریان روشن نبود، سعی می‌کردم که از برخورد با آنها احتراز نمایم ولیکن حالا دیگر پس از حادثه قم و دیدن این اعلامیه از کشتن آنها به هیچ </w:t>
      </w:r>
    </w:p>
    <w:p>
      <w:pPr>
        <w:pStyle w:val="BookText"/>
        <w:rPr/>
      </w:pPr>
      <w:r>
        <w:rPr>
          <w:rFonts w:ascii="IRNazanin" w:hAnsi="IRNazanin" w:eastAsia="IRNazanin"/>
          <w:color w:val="111111"/>
          <w:sz w:val="28"/>
          <w:sz w:val="28"/>
          <w:szCs w:val="28"/>
          <w:rtl w:val="true"/>
          <w:lang w:bidi="fa-IR"/>
        </w:rPr>
        <w:t>وجه خودداری نخواهم نمود</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سیدعبدالعلی تقوی نیز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ملاغلامحسین سیاهپور وقتی دریافت که ما دو نفر طلبه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 پدر مرا که از سادات امام‌زاده علی بود، کاملاً می‌شناخت و ارتباط دوستانه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تبلیغ دینی و پخش اعلامیه علما و مراجع نزد آنها آمده‌ایم، استقبال شایانی کرد و بسیار خرسند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ما اعلامیة مشهور امام خمینی راجع به فاجعه فیضیه را خواندیم و شرح دادیم، ایشان بسیار ناراحت و متألم گردید و اشک در چشمانش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تعصب خاصی، آمادگی خود و رفقایش را برای انجام هر اقدامی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جریان برای ما کاملاً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خواستیم تا حد امکان با علما تفاهم و همکاری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جان و دل پذیرفت و تعدادی از اعلامیه‌ها را گرفت و خود و یارانش در جیب گذاشتند تا از آن استفاده نمایند و به دیگران هم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و یارانش خداحافظی کردیم، فردی را همراه ما نمود تا دنباله راه را که بسیار سخت و کوهستانی بود، راهنمای ما باشد</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آن‌گونه که قراین نشان می‌دهد، حساسیت و تحرک ملاغلامحسین و نیروهای متحد وی، پس از قرائت و تفسیر تلگراف امام خمینی به اوج خود رسیده بود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 شاهدان عینی، حاکی از تأثیر عمیق نوشته امام خمینی در تهییج و تشویق ملاغلامحسین و عشایر جنگجوست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ملاغلامحسین به صراحت عشایر جنگجو را خطاب قرار داده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تاکنون تلاش می‌کردم کمتر خونریزی و کشت و کشتار شود؛ اما از این به بعد، از انجام آن پرهیز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وی، خواهرزاده‌اش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اعلامیه مهیج امام خمینی را در جمع جنگجویان قرائت کرد</w:t>
      </w:r>
      <w:r>
        <w:rPr>
          <w:rStyle w:val="FootnoteAnchor"/>
          <w:rtl w:val="true"/>
        </w:rPr>
        <w:footnoteReference w:id="894"/>
      </w:r>
      <w:r>
        <w:rPr>
          <w:rFonts w:ascii="IRNazanin" w:hAnsi="IRNazanin" w:eastAsia="IRNazanin"/>
          <w:color w:val="111111"/>
          <w:sz w:val="28"/>
          <w:sz w:val="28"/>
          <w:szCs w:val="28"/>
          <w:rtl w:val="true"/>
          <w:lang w:bidi="fa-IR"/>
        </w:rPr>
        <w:t>ملاسیف‌الله فروزان نیز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کوههای اطراف ده‌بزرگ نزد ملاغلامحسین رفتم و گفتم که ناصرخان طاهری با دولتی‌ها مکاتبه و ارتباط محرمانه دارد و به نظرم وضعیت خوب نیست و خطرناک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سکوت کرد و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که دو تا از برادرانت بازداشت شده است، در خطرید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bookmarkStart w:id="465" w:name="pg2334_12843"/>
    </w:p>
    <w:p>
      <w:pPr>
        <w:pStyle w:val="BookText"/>
        <w:rPr/>
      </w:pPr>
      <w:bookmarkEnd w:id="465"/>
      <w:r>
        <w:rPr>
          <w:rFonts w:ascii="IRNazanin" w:hAnsi="IRNazanin" w:eastAsia="IRNazanin"/>
          <w:color w:val="111111"/>
          <w:sz w:val="28"/>
          <w:sz w:val="28"/>
          <w:szCs w:val="28"/>
          <w:rtl w:val="true"/>
          <w:lang w:bidi="fa-IR"/>
        </w:rPr>
        <w:t xml:space="preserve">برو و آقا لهراس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کمکم بفرست و تفنگت را با قطارفشنگ به آنها بده تا برایم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تا پرونده‌ات را منصورخان باشتی و برخی بزرگان بویراحمد خرابتر نکرده‌اند به شیراز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بتوانی به زنان و کودکان کمک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کار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سعی داشتم از جنگ خونین با نظامیان خودداری نمایم، تا کسان بی‌گناهی کشته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حالا با توجه به نامة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ابایی ندارم و با نظامیان درگیر خواهم شد، حتی اگر خونریزی و کشت و کشتار زیادی شود</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سیدیحیی تقوی، که خود از روحانیون مبلغ و اعلامیه‌رسان بود،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گجستان، ملاغلامحسین را در کوههای اطراف امیرایوب ملاقات کرده و او را خوشحال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خوشحالی‌اش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می‌جنگم برای خدا و حکم مرجعیت است که می‌جنگم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دست‌نویس سیدیحیی تقوی</w:t>
      </w:r>
      <w:r>
        <w:rPr>
          <w:rFonts w:eastAsia="IRNazanin" w:cs="IRNazanin"/>
          <w:color w:val="111111"/>
          <w:sz w:val="28"/>
          <w:szCs w:val="28"/>
          <w:rtl w:val="true"/>
          <w:lang w:bidi="fa-IR"/>
        </w:rPr>
        <w:t>)</w:t>
      </w:r>
    </w:p>
    <w:p>
      <w:pPr>
        <w:pStyle w:val="Heading3"/>
        <w:numPr>
          <w:ilvl w:val="2"/>
          <w:numId w:val="1"/>
        </w:numPr>
        <w:rPr/>
      </w:pPr>
      <w:bookmarkStart w:id="466" w:name="__RefHeading___Toc2479744_3804643083"/>
      <w:bookmarkStart w:id="467" w:name="_Toc171"/>
      <w:bookmarkEnd w:id="466"/>
      <w:r>
        <w:rPr>
          <w:rtl w:val="true"/>
        </w:rPr>
        <w:t>جنگ ده بزرگ</w:t>
      </w:r>
      <w:bookmarkEnd w:id="46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مدتی که ملاغلامحسین و جنگجویان عشایر در کوههای اطراف ده‌بزرگ، منتظر خروج نظامیان از ده سادات بودند؛ فعل و انفعالات متعددی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مؤثرترین آن حضور ناگهانی طلاب جوان و اعلامیه‌رسان حوزة علمیه خان شیراز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نیروی زیادی از نظامیان برای تقویت پادگان ده‌بزرگ، با توپ و ارابه وارد منطقه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نظامیان در دهات اطراف ده‌بزرگ، موضع‌گیری نموده و با توپ‌های خویش، شدیداً کوههای محل سکونت جنگجویان عشایر را گلوله‌باران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هواپیماهای نظامی نیز مقارن عملیّات زمینی، به بمباران هوایی منطقه اقدام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 های هوایی و زمینی و حضور گسترده نظامی در منطقه، وحشت زیادی را موجب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ملک‌منصورخان باشتی با جمع زیادی از افراد چریک، نیز همیار و همراه نظامیان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چریک‌ها، البته با </w:t>
      </w:r>
    </w:p>
    <w:p>
      <w:pPr>
        <w:pStyle w:val="BookText"/>
        <w:rPr/>
      </w:pPr>
      <w:r>
        <w:rPr>
          <w:rFonts w:ascii="IRNazanin" w:hAnsi="IRNazanin" w:eastAsia="IRNazanin"/>
          <w:color w:val="111111"/>
          <w:sz w:val="28"/>
          <w:sz w:val="28"/>
          <w:szCs w:val="28"/>
          <w:rtl w:val="true"/>
          <w:lang w:bidi="fa-IR"/>
        </w:rPr>
        <w:t>ملاغلامحسین ارتباط برقرار می‌کردند و اطلاعات اردوی نظامی را ـ تا آنجا که با خبر می‌شدند ـ گزارش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بعضی از مردم ساکن دهات ده‌بزرگ، تکیه، دالون، بیدک و حتی چاه تلخ، در برخی مواقع خوراک جنگجویان عشایری را تأمین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سادات ده‌بزرگ، بیدک و تکیه، نیز راغب به حملة عشایر به ستون نظامی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جنگجویان عشایر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در کوههای اطراف ده‌بزرگ بودیم، سید‌عبدالرحمان بلادیگی، پیش ملاغلامحسین و جمع ما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سید‌عبدالوهاب بلادی دستور شرعی داده اینجا را رها نکنید؛ تا تکلیف اردوی نظامی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غذای خویش ـ علاوه بر بز و گوسفند ـ در صورت نیاز می‌توانید هر گاوی را هم که می‌بینید، بکشید و سدجوع نمایید؛ ولی از اینجا نروید</w:t>
      </w:r>
      <w:r>
        <w:rPr>
          <w:rFonts w:eastAsia="IRNazanin" w:cs="IRNazanin"/>
          <w:color w:val="111111"/>
          <w:sz w:val="28"/>
          <w:szCs w:val="28"/>
          <w:rtl w:val="true"/>
          <w:lang w:bidi="fa-IR"/>
        </w:rPr>
        <w:t>.»</w:t>
      </w:r>
      <w:r>
        <w:rPr>
          <w:rStyle w:val="FootnoteAnchor"/>
          <w:rtl w:val="true"/>
        </w:rPr>
        <w:footnoteReference w:id="89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معهذا ملاغلامحسین و یارانش که گویی تحولی تازه پیدا کرده بودند، به جد برای یورش به نظامیان مستقر در ده‌بزرگ،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شب بعد از ملاقات طلاب اعلامیه رسان، حمله سراسری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تن از جنگجویان عشایر، در اطراف روستای ده‌بزرگ و سنگرهای نظامیان، تیراندازی و هجوم خویش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سریع عشایر، خیلی زود نظامیان را از سنگرهای خویش به در آورد و به درون روستا 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که در این درگیری سنگین شبانه، چند تنی زخمی داده بودند؛ به مسجد ده ـ که یک مکان مقدس مذهبی بود ـ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نیز در خانة سادات ده‌بزرگ پناهنده شدند و بدین‌گونه ادامة حملات عشایر را مختل و خنثی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نظامی و ملک‌منصورخان باشتی، به خاندان سادات ده‌بزرگ ـ بلادی و حسینی ـ متوسل شدند و تقاضای رفع خطر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 آنان، چند تن از سادات ده‌بزرگ، با صدای بلند ملاغلامحسین را به ترک مخاصمه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بود تا ملاغلامحسین دستور متارکه نبرد و محاصره را صادر کند و جنگجویان عشایر اطراف ده‌بزرگ را خالی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قرار بوده همزمان با حمله جنگجویان عشایر، چریک‌های ایل باوی از پشت سر به نظامیان حمله کنند و آنان را خلع‌سلاح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گویا خان باشتی از موضوع قول و قرار طرفین مطلع گردیده، و با اصرار و التماس و تحریک حس حمیت ایلی، چریک‌ها را از انجام چنین عملی مانع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نتیجة انجام همین قول و قرار بوده که یکی از چریک‌های باوی از پشت سر، فردی نظامی را زخمی نموده و در حین به دست‌آوردن اسلحه وی، به دست نظامی مزبور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با خاتمه درگیری که با پناه بردن نظامیان به منازل سادات، انجام گرفت؛ ملاغلامحسین و نیروهایش به کوههای منطقه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مطالب تاریخچة عملیات نظامی جنوب، درگیری ده‌بزرگ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Style w:val="FootnoteAnchor"/>
          <w:rtl w:val="true"/>
        </w:rPr>
        <w:footnoteReference w:id="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ممانعت اشرار از امحاء کشت خشخاش</w:t>
      </w:r>
      <w:r>
        <w:rPr>
          <w:rStyle w:val="FootnoteAnchor"/>
          <w:rtl w:val="true"/>
        </w:rPr>
        <w:footnoteReference w:id="898"/>
      </w:r>
      <w:r>
        <w:rPr>
          <w:rFonts w:ascii="IRNazanin" w:hAnsi="IRNazanin" w:eastAsia="IRNazanin"/>
          <w:color w:val="111111"/>
          <w:sz w:val="28"/>
          <w:sz w:val="28"/>
          <w:szCs w:val="28"/>
          <w:rtl w:val="true"/>
          <w:lang w:bidi="fa-IR"/>
        </w:rPr>
        <w:t xml:space="preserve">و درگیری با مأمورین ژاندارمری در آبادی ده‌بزرگ بنا به تقاضای ژاندارمری که عده اشرار را در حدود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گزارش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گروهان پیاده و گروهان ارکان گردان یک توپخانه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پادگان باشت به آبادی ده بزرگ اعزام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پس از وصول به آبادی مذکور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توپخانه و خمپاره‌انداز بر روی مواضع اشرار تیراندازی نموده و هواپیماهای جت از واحدهای هوائی اعزامی نیز در بمباران اشرار شرکت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تلفات وارده به اشرار تاکنون معلوم نگردیده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خودی یک نفر غیر نظامی از همراهان ملک‌منصور باشتی که برای همکاری همراه مأمورین ژاندارمری بوده شهید می‌گردد و دو نفر ژاندارم نیز زخمی می‌گردند</w:t>
      </w:r>
      <w:r>
        <w:rPr>
          <w:rStyle w:val="FootnoteAnchor"/>
          <w:rtl w:val="true"/>
        </w:rPr>
        <w:footnoteReference w:id="899"/>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جنگ ده‌بزرگ با تلفات اندک نظامیان و عقب‌نشینی موقتی آنها پایان یافته است</w:t>
      </w:r>
      <w:r>
        <w:rPr>
          <w:rFonts w:eastAsia="IRNazanin" w:cs="IRNazanin"/>
          <w:color w:val="111111"/>
          <w:sz w:val="28"/>
          <w:szCs w:val="28"/>
          <w:rtl w:val="true"/>
          <w:lang w:bidi="fa-IR"/>
        </w:rPr>
        <w:t xml:space="preserve">. </w:t>
      </w:r>
      <w:bookmarkStart w:id="468" w:name="pg2334_12846"/>
    </w:p>
    <w:p>
      <w:pPr>
        <w:pStyle w:val="Heading3"/>
        <w:numPr>
          <w:ilvl w:val="2"/>
          <w:numId w:val="1"/>
        </w:numPr>
        <w:rPr/>
      </w:pPr>
      <w:bookmarkStart w:id="469" w:name="__RefHeading___Toc2479746_3804643083"/>
      <w:bookmarkStart w:id="470" w:name="_Toc172"/>
      <w:bookmarkEnd w:id="468"/>
      <w:bookmarkEnd w:id="469"/>
      <w:r>
        <w:rPr>
          <w:rtl w:val="true"/>
        </w:rPr>
        <w:t>درگیری در پیچاب</w:t>
      </w:r>
      <w:bookmarkEnd w:id="470"/>
    </w:p>
    <w:p>
      <w:pPr>
        <w:pStyle w:val="BookText"/>
        <w:rPr/>
      </w:pPr>
      <w:r>
        <w:rPr>
          <w:rFonts w:ascii="IRNazanin" w:hAnsi="IRNazanin" w:eastAsia="IRNazanin"/>
          <w:color w:val="111111"/>
          <w:sz w:val="28"/>
          <w:sz w:val="28"/>
          <w:szCs w:val="28"/>
          <w:rtl w:val="true"/>
          <w:lang w:bidi="fa-IR"/>
        </w:rPr>
        <w:t>نظامیان مستقر در ده بزرگ، پس از نجات از حملة عشایر، برخی به سمت باشت و بوستان عقب نشستند؛ و برخی دیگر در همان 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روز بعد، عده‌ای از نظامیان مستقر در ده، از آنجا خارج شدند و به سوی منطقه‌ای که عشایریان موضع‌گیری کرده بودند، 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ملاغلامحسین، فوراً نیروهای عشایر را جمع کرد و پس از یک سخنرانی پندآموز، به تقسیم‌بندی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ملابمانعلی ایروانی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یکی از جنگجویان حاضر در صحنه بود،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مشاهده شد نیروی نظامی مستقر در ده بزرگ، به سمت عشایر مبارز می‌آید؛ ملاغلامحسین همه افراد و جنگجویان را جمع کرد و در وسط جمع ایستاد و با صدای بلند چند بار تکرار کرد 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تلاش می‌کردم تا حد امکان جنگ و خونریزی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همه می 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جنگ دین است و دیگر جای درنگ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شوید، بهشتی هستید و اگر بکشید، ظالم را کشته‌اید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برای این نیرویی که به سمت ما می‌آید حوصله نمایید تا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آدمی طلسم است و تا نزدیک نباشد، کمتر تیر به او اصابت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عده‌ای از شماها، جنگ کم دیده یا ندیده‌اید و تجربه ندارید؛ بگذارید تا نظامیان نزدیک شوند و با قلع و قمع و تسلیم آنها، صاحب سلاح و مهمات شویم و مبارزه را ادامه دهیم</w:t>
      </w:r>
      <w:r>
        <w:rPr>
          <w:rFonts w:eastAsia="IRNazanin" w:cs="IRNazanin"/>
          <w:color w:val="111111"/>
          <w:sz w:val="28"/>
          <w:szCs w:val="28"/>
          <w:rtl w:val="true"/>
          <w:lang w:bidi="fa-IR"/>
        </w:rPr>
        <w:t>.»</w:t>
      </w:r>
      <w:r>
        <w:rPr>
          <w:rStyle w:val="FootnoteAnchor"/>
          <w:rtl w:val="true"/>
        </w:rPr>
        <w:footnoteReference w:id="900"/>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سخنرانی، نیروهای عشایر در مواضع تعیین شده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منتظر ماندند نظامیان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جنگجویان عشایر، چند روزی در موقعیت خویش باقی ماندند؛ و چون ظاهراً تحرک خاصی از نظامیان ندیدند و از لحاظ غذایی، بیش از پیش در مضیقه افتادند؛ به ناچار در منطقه پیچاب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یک هفته بعد، تعداد زیادی نظامی به همراه چریک‌های ملک‌منصور خان باشتی، به ناگهان وارد مناطق پیچاب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اشکفت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نیروها تا نزدیکی‌های اشکفت شاه، </w:t>
      </w:r>
    </w:p>
    <w:p>
      <w:pPr>
        <w:pStyle w:val="BookText"/>
        <w:rPr/>
      </w:pPr>
      <w:r>
        <w:rPr>
          <w:rFonts w:ascii="IRNazanin" w:hAnsi="IRNazanin" w:eastAsia="IRNazanin"/>
          <w:color w:val="111111"/>
          <w:sz w:val="28"/>
          <w:sz w:val="28"/>
          <w:szCs w:val="28"/>
          <w:rtl w:val="true"/>
          <w:lang w:bidi="fa-IR"/>
        </w:rPr>
        <w:t>بدون مانع و مزاحم پیش رفتند، اما رزمندگان عشایر به محض اطلاع سر ر سیدند و با آنان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مقاومت مختصری نموده؛ ولی خیلی زود هزیمت یافته، عقب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 این درگیری‌های مختصر و پراکنده، ظاهراً دو تن از نظامیان مجروح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شاهدان عینی، ملک‌منصورخان باشتی با مکاتبه ای دوستانه با جنگجویان جلیل و بابکانی، به جد خواستار رهایی از مخمصه خطرناک منطقه پیچاب گردیده و قول حتمی داده نظامیان و چریکان، همگی به منطقة باوی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درگیری، نظامیان و چریک‌های ملک منصورخان به مناطق باوی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عملیات نظامی لشکر خوزستان به مناطق مسکونی پیچاب، با دفاع عشایر جنگجو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درگیری‌های منطقه پیچاب، در روزهای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Style w:val="FootnoteAnchor"/>
          <w:rtl w:val="true"/>
        </w:rPr>
        <w:footnoteReference w:id="901"/>
      </w:r>
      <w:r>
        <w:rPr>
          <w:rFonts w:ascii="IRNazanin" w:hAnsi="IRNazanin" w:eastAsia="IRNazanin"/>
          <w:color w:val="111111"/>
          <w:sz w:val="28"/>
          <w:sz w:val="28"/>
          <w:szCs w:val="28"/>
          <w:rtl w:val="true"/>
          <w:lang w:bidi="fa-IR"/>
        </w:rPr>
        <w:t>آریانا به گونه‌ای مختصر، در باب وقایع پیچاب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منطقه پیچاب</w:t>
      </w:r>
      <w:r>
        <w:rPr>
          <w:rStyle w:val="FootnoteAnchor"/>
          <w:rtl w:val="true"/>
        </w:rPr>
        <w:footnoteReference w:id="902"/>
      </w:r>
      <w:r>
        <w:rPr>
          <w:rFonts w:ascii="IRNazanin" w:hAnsi="IRNazanin" w:eastAsia="IRNazanin"/>
          <w:color w:val="111111"/>
          <w:sz w:val="28"/>
          <w:sz w:val="28"/>
          <w:szCs w:val="28"/>
          <w:rtl w:val="true"/>
          <w:lang w:bidi="fa-IR"/>
        </w:rPr>
        <w:t xml:space="preserve">در چند نقطه افراد ژاندارم مأمور نابودی کشت خشخاش با اشرار تصادف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زد و خوردی روی می‌دهد و دو نفر ژاندارم زخمی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تقویت ژاندارمها دستورات لازم داده می‌شود</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بنا به نقل آریانا، در همین ایام، عده‌ای از جنگجویان عشایر جنوب، در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گشتی ژاندارمری درگیر شده و چهار ژاندارم را به قتل رسانده‌اند</w:t>
      </w:r>
      <w:r>
        <w:rPr>
          <w:rStyle w:val="FootnoteAnchor"/>
          <w:rtl w:val="true"/>
        </w:rPr>
        <w:footnoteReference w:id="904"/>
      </w:r>
      <w:r>
        <w:rPr>
          <w:rFonts w:ascii="IRNazanin" w:hAnsi="IRNazanin" w:eastAsia="IRNazanin"/>
          <w:color w:val="111111"/>
          <w:sz w:val="28"/>
          <w:sz w:val="28"/>
          <w:szCs w:val="28"/>
          <w:rtl w:val="true"/>
          <w:lang w:bidi="fa-IR"/>
        </w:rPr>
        <w:t xml:space="preserve">هم‌چنین در شهر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اعلامیه پخش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نیروهای نظامی در حوزة قیر و کارزین مشغول خلع‌سلاح بوده‌اند</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در بحبوحة این اتفاقات، ستون عملیاتی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عملیات حساس نظامی، از شیراز به سوی نورآباد حرکت می‌نماید</w:t>
      </w:r>
      <w:r>
        <w:rPr>
          <w:rStyle w:val="FootnoteAnchor"/>
          <w:rtl w:val="true"/>
        </w:rPr>
        <w:footnoteReference w:id="906"/>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مبارزان عشایر، نیز با بازگشت نظامیان از حوزة پیچاب، پراکنده گشته و به خانه های خویش مراجعت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اوضاع دو روز بعد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به هم </w:t>
      </w:r>
      <w:bookmarkStart w:id="471" w:name="pg2334_12848"/>
    </w:p>
    <w:p>
      <w:pPr>
        <w:pStyle w:val="BookText"/>
        <w:rPr/>
      </w:pPr>
      <w:bookmarkEnd w:id="471"/>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Heading3"/>
        <w:numPr>
          <w:ilvl w:val="2"/>
          <w:numId w:val="1"/>
        </w:numPr>
        <w:rPr/>
      </w:pPr>
      <w:bookmarkStart w:id="472" w:name="__RefHeading___Toc2479748_3804643083"/>
      <w:bookmarkStart w:id="473" w:name="_Toc173"/>
      <w:bookmarkEnd w:id="472"/>
      <w:r>
        <w:rPr>
          <w:rtl w:val="true"/>
        </w:rPr>
        <w:t>طرح عملیاتی حمله به بویر‌احمد علیا</w:t>
      </w:r>
      <w:bookmarkEnd w:id="473"/>
    </w:p>
    <w:p>
      <w:pPr>
        <w:pStyle w:val="BookText"/>
        <w:rPr/>
      </w:pPr>
      <w:r>
        <w:rPr>
          <w:rFonts w:ascii="IRNazanin" w:hAnsi="IRNazanin" w:eastAsia="IRNazanin"/>
          <w:color w:val="111111"/>
          <w:sz w:val="28"/>
          <w:sz w:val="28"/>
          <w:szCs w:val="28"/>
          <w:rtl w:val="true"/>
          <w:lang w:bidi="fa-IR"/>
        </w:rPr>
        <w:t xml:space="preserve">بالاخره، پس از آن که قوای نظامی ارتش و ژاندارمری، موفق به سرکوب عشایر در کوهمره سرخی، فیروز آباد، قیر و کارزین، لار و بویر‌احمد سفلی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عملیات تعرضی در منطقه بویر‌احمد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 گونه انشا و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آریانا، جهت اجرای طرح حساس و حیاتی حمله به بویر‌احمد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دو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عامل اصلی تعرض نامزد شده بود تا با همکاری سایر عواملی که در مجاورت آن عمل می‌کند این مأموریت را ایفا نماید</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طرح اصلی تعرض به قرار ذیل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اشغال منطقه نوگک به وسیله هنگ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دو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شناسائی ستون مزبور از دو محور تنگ تامرادی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نوگک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میرایوب</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با مبداء قراردادن آبادی نوگک نفوذ در یکی از دو محور بنابر اطلاعات مکتسبه و پیشرفت عملیات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این تعرض از چهار جهت اصلی پوشش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الف‌ـ در خاور بوسیله عناصری از پادگان نورآباد که در سمت عمومی کل حسینک دشت روم، به موازات نفوذ ستون اصلی از جنوب به شمال پیشروی کرده و جناح خاوری ستون مزبور را پوشش و مراقبت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ب‌ـ از سمت باختر پادگان باشت از لشکر خوزستان به موازات ستون اصلی تا 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 پیشروی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 از جنوب گشتی‌های موتو مکانیزه لشکرهای پارس و خوزستان در راه عرضی بهبهان کازرون از رسیدن کمک به اشرار و همچنین از افراد و دستبردهای آنها به جاده و مراکز تدارکاتی ستونها ممانعت به عمل آورد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دـ از شمال یک واحده زبده مرکب از یک گروهان عملیات مخصوص دسته رنجر مرکز پیاده و تعدادی تفنگدار چریک از یاسوج در محور عمومی دشت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474" w:name="pg2334_12849"/>
    </w:p>
    <w:p>
      <w:pPr>
        <w:pStyle w:val="BookText"/>
        <w:rPr/>
      </w:pPr>
      <w:bookmarkEnd w:id="474"/>
      <w:r>
        <w:rPr>
          <w:rFonts w:ascii="IRNazanin" w:hAnsi="IRNazanin" w:eastAsia="IRNazanin"/>
          <w:color w:val="111111"/>
          <w:sz w:val="28"/>
          <w:sz w:val="28"/>
          <w:szCs w:val="28"/>
          <w:rtl w:val="true"/>
          <w:lang w:bidi="fa-IR"/>
        </w:rPr>
        <w:t>سپیدار ـ جلیل بابکان به منظور تکمیل محاصره حرکت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تبادل اطلاعات با ستون اصلی و پیشرفت عملیات پشت سر دشمن که در برابر این ستون عرض اندام می‌نماید سر درآورده و دشمن را از شمال به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بالائی به سرازیری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باعث آسانی پیشروی ستون اصلی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حداکثر تلاش هواپیمائی پشتیبانی نیرو در این منطقه به عمل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فرمانده ستون روز و ساعت آغاز عملیات را پس از استقرار در منطقه نوگک به تشخیص خود تعیین و گزارش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لحاظ روز مناسب از نظر پشتیبانی هوائی و تکمیل اطلاعات محدودیتی نداشته باشد</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 xml:space="preserve">سپهبد آریانا، فرمانده عملیات نظامی جنوب،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به فرماندهان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 اعلام می‌دارد؛ برای عملیات آینده، خود را از هر جهت آماده نمایند</w:t>
      </w:r>
      <w:r>
        <w:rPr>
          <w:rStyle w:val="FootnoteAnchor"/>
          <w:rtl w:val="true"/>
        </w:rPr>
        <w:footnoteReference w:id="909"/>
      </w:r>
      <w:r>
        <w:rPr>
          <w:rFonts w:ascii="IRNazanin" w:hAnsi="IRNazanin" w:eastAsia="IRNazanin"/>
          <w:color w:val="111111"/>
          <w:sz w:val="28"/>
          <w:sz w:val="28"/>
          <w:szCs w:val="28"/>
          <w:rtl w:val="true"/>
          <w:lang w:bidi="fa-IR"/>
        </w:rPr>
        <w:t xml:space="preserve">وی، در بخشنامه‌ای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آمادگی ستادها و احتیاط واحدها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نشان دادن عکس‌العمل سریع و آنی در مقابل اتفاقات غیر مترقبه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اعلام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لشکرها و ژاندارمری باید ترتیبی را اتخاذ نمایند که ستادهای مربوطه در تمام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دائر و برقرار باشد و عناصری در ستاد واحدها باشند که دارای اختیار تام برای اخذ تصمیم و اقدام فوری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احتیاط آماده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گروهان از گردان عملیات مخصوص و یک گروهان از گردان کرمانشاه با کلیه پرسنل با اسلحه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تجهیزات و خواروبار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کنسرو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و کامیونهای مرتب و بی‌عیب با باک پر و نیم دسته تانک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شبانه‌روز بحال آماده باشند به طوری که به محض ابلاغ مأموریت بدون فوت وقت حرکت کنند</w:t>
      </w:r>
      <w:r>
        <w:rPr>
          <w:rFonts w:eastAsia="IRNazanin" w:cs="IRNazanin"/>
          <w:color w:val="111111"/>
          <w:sz w:val="28"/>
          <w:szCs w:val="28"/>
          <w:rtl w:val="true"/>
          <w:lang w:bidi="fa-IR"/>
        </w:rPr>
        <w:t>...</w:t>
      </w:r>
      <w:r>
        <w:rPr>
          <w:rStyle w:val="FootnoteAnchor"/>
          <w:rtl w:val="true"/>
        </w:rPr>
        <w:footnoteReference w:id="910"/>
      </w:r>
    </w:p>
    <w:p>
      <w:pPr>
        <w:pStyle w:val="Heading3"/>
        <w:numPr>
          <w:ilvl w:val="2"/>
          <w:numId w:val="1"/>
        </w:numPr>
        <w:rPr/>
      </w:pPr>
      <w:bookmarkStart w:id="475" w:name="__RefHeading___Toc2479750_3804643083"/>
      <w:bookmarkStart w:id="476" w:name="_Toc174"/>
      <w:bookmarkEnd w:id="475"/>
      <w:r>
        <w:rPr>
          <w:rtl w:val="true"/>
        </w:rPr>
        <w:t>حرکت و اقدامات ستون اصلی</w:t>
      </w:r>
      <w:bookmarkEnd w:id="47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تمهیدات، ستون اصلی عملیات به فرماندهی سرهنگ ستاد عبدالحسین ناجی، صبح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شیراز به سمت نورآباد ممسنی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w:t>
      </w:r>
    </w:p>
    <w:p>
      <w:pPr>
        <w:pStyle w:val="BookText"/>
        <w:rPr/>
      </w:pPr>
      <w:r>
        <w:rPr>
          <w:rFonts w:ascii="IRNazanin" w:hAnsi="IRNazanin" w:eastAsia="IRNazanin"/>
          <w:color w:val="111111"/>
          <w:sz w:val="28"/>
          <w:sz w:val="28"/>
          <w:szCs w:val="28"/>
          <w:rtl w:val="true"/>
          <w:lang w:bidi="fa-IR"/>
        </w:rPr>
        <w:t xml:space="preserve">نظامی، پس از توقفی کوتاه در کازرون، عصر همان روز وارد نورآباد می‌گردد؛ و فردای آن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ناجی، پس از استقرار نیروهای نظامی در نوگک، به مرکز فرماندهی نیروهای جنوب اعلام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ستون عملیاتی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حسین‌آباد را اشغال و بدون برخورد به مقاومت به نوگک وارد و در ساعت </w:t>
      </w:r>
      <w:r>
        <w:rPr>
          <w:rFonts w:eastAsia="IRNazanin" w:cs="IRNazanin"/>
          <w:color w:val="111111"/>
          <w:sz w:val="28"/>
          <w:szCs w:val="28"/>
          <w:lang w:bidi="fa-IR"/>
        </w:rPr>
        <w:t>0900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پیرین را اشغال و چون در پیرین گنجایش و موقعیت نظامی برای استقرار ستون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در ارتفاعات نوگک که محل مناسبی است مستقر و واحدها به آبادی‌های مجاور جهت اکتشافات و نابودی کشت خشخاش اعزام گردیده اند</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همزمان با حرکت ستون اصلی، ستون‌های دیگری برای حفاظت جناحین آن به حرکت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خرم‌آباد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حفاظت جناح راست ستون اصلی، از نورآباد،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حسینک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عملیات مخصوص نیز به فرماندهی سرهنگ ستاد علاءالدین ناظم، از خط سیر یاسوج، دشت روم و سفیدار،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باشت نیز برای محافظت جناح چپ ستون اصلی، از باشت حرکت و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ارتفاعات کوه انا وارد می‌شود</w:t>
      </w:r>
      <w:r>
        <w:rPr>
          <w:rStyle w:val="FootnoteAnchor"/>
          <w:rtl w:val="true"/>
        </w:rPr>
        <w:footnoteReference w:id="91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سرهنگ ناجی، پس از استقرار نیروهای خویش در نوگک ممسنی، به احضار کدخدایان و کلانتران نوگک، پِرِین و نواحی پیرامون، پرداخت</w:t>
      </w:r>
      <w:r>
        <w:rPr>
          <w:rStyle w:val="FootnoteAnchor"/>
          <w:rtl w:val="true"/>
        </w:rPr>
        <w:footnoteReference w:id="913"/>
      </w:r>
      <w:r>
        <w:rPr>
          <w:rFonts w:ascii="IRNazanin" w:hAnsi="IRNazanin" w:eastAsia="IRNazanin"/>
          <w:color w:val="111111"/>
          <w:sz w:val="28"/>
          <w:sz w:val="28"/>
          <w:szCs w:val="28"/>
          <w:rtl w:val="true"/>
          <w:lang w:bidi="fa-IR"/>
        </w:rPr>
        <w:t xml:space="preserve">در این میان، احضار کدخدایان و بزرگان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بویر‌احمد، که ملاغلامحسین فرمانده جنگجویان عشایر، از این طایفه بود، در اولویت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سرهنگ ناجی به واسطه کدخدای نوگک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 قمصور قایدی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وابستگان طایفه جلیل، جمعی از ریش‌سفیدان و بزرگان طایفة جلیل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آنان،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ملابهمن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ـ‌کدخدای تیرة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طایفة جلیل و برادر زن ملاغلامحسین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کاعلی باقرپور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ملاجان محمد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پسرعموی ملاغلامحسین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کاغیضان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استقرار ستون نظامی و نزد سرهنگ ناجی،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فرامرز سیاهپور ـ فرزند ارشد ملاغلامحسین ـ و بهمن امینی،خواهرزاده‌اش نیز قصد عزیمت نوگک و حضور سرهنگ ناجی را داشته، که از فاصلة دور پیشروی ستون نظامی به منطقه را مشاهده </w:t>
      </w:r>
      <w:bookmarkStart w:id="477" w:name="pg2334_12851"/>
    </w:p>
    <w:p>
      <w:pPr>
        <w:pStyle w:val="BookText"/>
        <w:rPr/>
      </w:pPr>
      <w:bookmarkEnd w:id="477"/>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رفتن منصرف شده، به منازل خویش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بخش بخشایی ـ‌پسر برادر ناتنی ملاغلامحسین ـ نیز به وسیله قاصدی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نوگکی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جانب سرهنگ ناجی فرستاده شده بود، به نوگک احضار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خدابخش همت‌پور را نیز همراه خویش، به مرکز نظامیان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نفر، در معیت قاصد سرهنگ، عصر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در میانة راه و بر حسب اتفاق، با ستون نظامی سروان ریحانی‌فر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را به سروان ریحانی‌فر معرفی نموده و هدف خویش را ـ که عزیمت به نزد سرهنگ ناجی بود ـ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سروان ریحانی‌فر، با مرکز ستون نظامی و سرهنگ ناجی تماس گرفت و خواهان تعیین تکلیف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سرهنگ اجازه داده، هر دو نفر در این مأموریت مهم همراه ستون نظامی گردند و تا امیرایوب حرکت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علی‌بخش بخشایی و خدابخش همت پور ـ همچون تعداد دیگری از افراد محلی ممسنی و بابکانی ـ بلدچی ستون نظامی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برنامه‌ریزی‌های پیشین نظامیان، قرار بوده یک ستون فرعی از نیروهای تحت امر سرهنگ ناجی، برای آغاز عملیات، از نوگک تا امیرایوب پیشروی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عملیات،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حرکت ستون اصلی، دستور بمباران شدید و غافلگیرانة مناطق مسکونی طوایف جلیل، بابکانی و انصاری ـ‌که در مسیر نظامیان واقع بود ـ صادر شد</w:t>
      </w:r>
      <w:r>
        <w:rPr>
          <w:rStyle w:val="FootnoteAnchor"/>
          <w:rtl w:val="true"/>
        </w:rPr>
        <w:footnoteReference w:id="914"/>
      </w:r>
      <w:r>
        <w:rPr>
          <w:rFonts w:ascii="IRNazanin" w:hAnsi="IRNazanin" w:eastAsia="IRNazanin"/>
          <w:color w:val="111111"/>
          <w:sz w:val="28"/>
          <w:sz w:val="28"/>
          <w:szCs w:val="28"/>
          <w:rtl w:val="true"/>
          <w:lang w:bidi="fa-IR"/>
        </w:rPr>
        <w:t>اما بمباران‌های هوایی، به دلیل بدی آب و هوا، انجام نگرفت</w:t>
      </w:r>
      <w:r>
        <w:rPr>
          <w:rStyle w:val="FootnoteAnchor"/>
          <w:rtl w:val="true"/>
        </w:rPr>
        <w:footnoteReference w:id="915"/>
      </w:r>
      <w:r>
        <w:rPr>
          <w:rFonts w:ascii="IRNazanin" w:hAnsi="IRNazanin" w:eastAsia="IRNazanin"/>
          <w:color w:val="111111"/>
          <w:sz w:val="28"/>
          <w:sz w:val="28"/>
          <w:szCs w:val="28"/>
          <w:rtl w:val="true"/>
          <w:lang w:bidi="fa-IR"/>
        </w:rPr>
        <w:t xml:space="preserve">هم‌چنین عملیات مزبور، یک روز به تأخیر افتاد و در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ماه شروع شد</w:t>
      </w:r>
      <w:r>
        <w:rPr>
          <w:rFonts w:eastAsia="IRNazanin" w:cs="IRNazanin"/>
          <w:color w:val="111111"/>
          <w:sz w:val="28"/>
          <w:szCs w:val="28"/>
          <w:rtl w:val="true"/>
          <w:lang w:bidi="fa-IR"/>
        </w:rPr>
        <w:t>.</w:t>
      </w:r>
    </w:p>
    <w:p>
      <w:pPr>
        <w:pStyle w:val="Heading3"/>
        <w:numPr>
          <w:ilvl w:val="2"/>
          <w:numId w:val="1"/>
        </w:numPr>
        <w:rPr/>
      </w:pPr>
      <w:bookmarkStart w:id="478" w:name="__RefHeading___Toc2479752_3804643083"/>
      <w:bookmarkStart w:id="479" w:name="_Toc175"/>
      <w:bookmarkEnd w:id="478"/>
      <w:r>
        <w:rPr>
          <w:rtl w:val="true"/>
        </w:rPr>
        <w:t>آغاز عملیات</w:t>
      </w:r>
      <w:bookmarkEnd w:id="479"/>
    </w:p>
    <w:p>
      <w:pPr>
        <w:pStyle w:val="BookText"/>
        <w:rPr/>
      </w:pPr>
      <w:r>
        <w:rPr>
          <w:rFonts w:ascii="IRNazanin" w:hAnsi="IRNazanin" w:eastAsia="IRNazanin"/>
          <w:color w:val="111111"/>
          <w:sz w:val="28"/>
          <w:sz w:val="28"/>
          <w:szCs w:val="28"/>
          <w:rtl w:val="true"/>
          <w:lang w:bidi="fa-IR"/>
        </w:rPr>
        <w:t>ملا درویش دشتیان، شاعر خوش قریحه و باذوق عشایری، داستان هجوم نظامیان را این‌گونه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دم خبر آمدی ناگهان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آمد سپاهی چــو فــوج‌گـران </w:t>
      </w:r>
    </w:p>
    <w:p>
      <w:pPr>
        <w:pStyle w:val="BookText"/>
        <w:rPr/>
      </w:pPr>
      <w:r>
        <w:rPr>
          <w:rFonts w:ascii="IRNazanin" w:hAnsi="IRNazanin" w:eastAsia="IRNazanin"/>
          <w:color w:val="111111"/>
          <w:sz w:val="28"/>
          <w:sz w:val="28"/>
          <w:szCs w:val="28"/>
          <w:rtl w:val="true"/>
          <w:lang w:bidi="fa-IR"/>
        </w:rPr>
        <w:t xml:space="preserve">سپهدار‌شان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سپهدارشان با سپاه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ایوب </w:t>
      </w:r>
      <w:r>
        <w:rPr>
          <w:rStyle w:val="FootnoteAnchor"/>
          <w:rtl w:val="true"/>
        </w:rPr>
        <w:footnoteReference w:id="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کنند جای میخانه‌شان</w:t>
      </w:r>
    </w:p>
    <w:p>
      <w:pPr>
        <w:pStyle w:val="BookText"/>
        <w:rPr/>
      </w:pPr>
      <w:r>
        <w:rPr>
          <w:rFonts w:ascii="IRNazanin" w:hAnsi="IRNazanin" w:eastAsia="IRNazanin"/>
          <w:color w:val="111111"/>
          <w:sz w:val="28"/>
          <w:sz w:val="28"/>
          <w:szCs w:val="28"/>
          <w:rtl w:val="true"/>
          <w:lang w:bidi="fa-IR"/>
        </w:rPr>
        <w:t>زنان را همی پاک، پستان برند</w:t>
      </w:r>
    </w:p>
    <w:p>
      <w:pPr>
        <w:pStyle w:val="BookText"/>
        <w:rPr/>
      </w:pPr>
      <w:r>
        <w:rPr>
          <w:rFonts w:ascii="IRNazanin" w:hAnsi="IRNazanin" w:eastAsia="IRNazanin"/>
          <w:color w:val="111111"/>
          <w:sz w:val="28"/>
          <w:sz w:val="28"/>
          <w:szCs w:val="28"/>
          <w:rtl w:val="true"/>
          <w:lang w:bidi="fa-IR"/>
        </w:rPr>
        <w:t>به سوی گُجِستان و گُلْ گِرد کوه</w:t>
      </w:r>
    </w:p>
    <w:p>
      <w:pPr>
        <w:pStyle w:val="BookText"/>
        <w:rPr/>
      </w:pPr>
      <w:r>
        <w:rPr>
          <w:rFonts w:ascii="IRNazanin" w:hAnsi="IRNazanin" w:eastAsia="IRNazanin"/>
          <w:color w:val="111111"/>
          <w:sz w:val="28"/>
          <w:sz w:val="28"/>
          <w:szCs w:val="28"/>
          <w:rtl w:val="true"/>
          <w:lang w:bidi="fa-IR"/>
        </w:rPr>
        <w:t xml:space="preserve">طــلایه به ســوی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سـیاهپور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w:t>
      </w:r>
    </w:p>
    <w:p>
      <w:pPr>
        <w:pStyle w:val="BookText"/>
        <w:rPr/>
      </w:pPr>
      <w:r>
        <w:rPr>
          <w:rFonts w:ascii="IRNazanin" w:hAnsi="IRNazanin" w:eastAsia="IRNazanin"/>
          <w:color w:val="111111"/>
          <w:sz w:val="28"/>
          <w:sz w:val="28"/>
          <w:szCs w:val="28"/>
          <w:rtl w:val="true"/>
          <w:lang w:bidi="fa-IR"/>
        </w:rPr>
        <w:t>فرستاد لشــکر هـمی ســوی دام</w:t>
      </w:r>
    </w:p>
    <w:p>
      <w:pPr>
        <w:pStyle w:val="BookText"/>
        <w:rPr/>
      </w:pPr>
      <w:r>
        <w:rPr>
          <w:rFonts w:ascii="IRNazanin" w:hAnsi="IRNazanin" w:eastAsia="IRNazanin"/>
          <w:color w:val="111111"/>
          <w:sz w:val="28"/>
          <w:sz w:val="28"/>
          <w:szCs w:val="28"/>
          <w:rtl w:val="true"/>
          <w:lang w:bidi="fa-IR"/>
        </w:rPr>
        <w:t>به ســـوی گـجستان کشیدند راه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مَجِتْ </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کنند جای توپخانه‌شان</w:t>
      </w:r>
    </w:p>
    <w:p>
      <w:pPr>
        <w:pStyle w:val="BookText"/>
        <w:rPr/>
      </w:pPr>
      <w:r>
        <w:rPr>
          <w:rFonts w:ascii="IRNazanin" w:hAnsi="IRNazanin" w:eastAsia="IRNazanin"/>
          <w:color w:val="111111"/>
          <w:sz w:val="28"/>
          <w:sz w:val="28"/>
          <w:szCs w:val="28"/>
          <w:rtl w:val="true"/>
          <w:lang w:bidi="fa-IR"/>
        </w:rPr>
        <w:t>ز ســرشان همــی نیز معجر برند</w:t>
      </w:r>
    </w:p>
    <w:p>
      <w:pPr>
        <w:pStyle w:val="BookText"/>
        <w:rPr/>
      </w:pPr>
      <w:r>
        <w:rPr>
          <w:rFonts w:ascii="IRNazanin" w:hAnsi="IRNazanin" w:eastAsia="IRNazanin"/>
          <w:color w:val="111111"/>
          <w:sz w:val="28"/>
          <w:sz w:val="28"/>
          <w:szCs w:val="28"/>
          <w:rtl w:val="true"/>
          <w:lang w:bidi="fa-IR"/>
        </w:rPr>
        <w:t>سپاه و سپهدار شــدند هـم گروه</w:t>
      </w:r>
    </w:p>
    <w:p>
      <w:pPr>
        <w:pStyle w:val="BookText"/>
        <w:rPr/>
      </w:pPr>
      <w:r>
        <w:rPr>
          <w:rFonts w:ascii="IRNazanin" w:hAnsi="IRNazanin" w:eastAsia="IRNazanin"/>
          <w:color w:val="111111"/>
          <w:sz w:val="28"/>
          <w:sz w:val="28"/>
          <w:szCs w:val="28"/>
          <w:rtl w:val="true"/>
          <w:lang w:bidi="fa-IR"/>
        </w:rPr>
        <w:t>خــبرها یکایک بــر او برشــمـرد</w:t>
      </w:r>
    </w:p>
    <w:p>
      <w:pPr>
        <w:pStyle w:val="BookText"/>
        <w:rPr/>
      </w:pPr>
      <w:r>
        <w:rPr>
          <w:rFonts w:ascii="IRNazanin" w:hAnsi="IRNazanin" w:eastAsia="IRNazanin"/>
          <w:color w:val="111111"/>
          <w:sz w:val="28"/>
          <w:sz w:val="28"/>
          <w:szCs w:val="28"/>
          <w:rtl w:val="true"/>
          <w:lang w:bidi="fa-IR"/>
        </w:rPr>
        <w:t xml:space="preserve">بدین‌گونه، یورش نظامیان به منطقه آغاز گردید؛ و جنگجویان عشایر،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طلایه‌داران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از هجوم آنان مطلع شده بودند، به فرماندهی مجدد ملاغلامحسین برای مسدود نمودن مسیر نظامیان به حرکت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ستون فرعی نظامی، به فرماندهی سروان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ریحانی‌فر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نوگک،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ستون نظامی، در طی مسیر خویش، مناطق خالی از سکنه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مرکز ارسال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سپهبد فرماندهی نیروهای جنوب ـ رونوشت تیمسار فرمانده لشکر</w:t>
      </w:r>
    </w:p>
    <w:p>
      <w:pPr>
        <w:pStyle w:val="BookText"/>
        <w:rPr/>
      </w:pPr>
      <w:r>
        <w:rPr>
          <w:rFonts w:ascii="IRNazanin" w:hAnsi="IRNazanin" w:eastAsia="IRNazanin"/>
          <w:color w:val="111111"/>
          <w:sz w:val="28"/>
          <w:sz w:val="28"/>
          <w:szCs w:val="28"/>
          <w:rtl w:val="true"/>
          <w:lang w:bidi="fa-IR"/>
        </w:rPr>
        <w:t xml:space="preserve">محترماً در ساعت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گردنه گان‌گان اشغال و ستون به سمت کوه عنا مشغول پیشروی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سروان ریحانی‌فر</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همین فرمانده، ساعاتی بعد اعلام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ستون در ساعت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گذشتن از کوه عنا که در مسیر قرار داشت ارتفاعات مسلط به آبادی شیرخوص را اشغال و به علت خرابی راه و ماندن دواب اجباراً امشب متوقف و صبح فردا به صوب برد بهمن گجستان</w:t>
      </w:r>
      <w:r>
        <w:rPr>
          <w:rStyle w:val="FootnoteAnchor"/>
          <w:rtl w:val="true"/>
        </w:rPr>
        <w:footnoteReference w:id="919"/>
      </w:r>
      <w:r>
        <w:rPr>
          <w:rFonts w:ascii="IRNazanin" w:hAnsi="IRNazanin" w:eastAsia="IRNazanin"/>
          <w:color w:val="111111"/>
          <w:sz w:val="28"/>
          <w:sz w:val="28"/>
          <w:szCs w:val="28"/>
          <w:rtl w:val="true"/>
          <w:lang w:bidi="fa-IR"/>
        </w:rPr>
        <w:t>حرکت خواهیم نمود</w:t>
      </w:r>
      <w:r>
        <w:rPr>
          <w:rFonts w:eastAsia="IRNazanin" w:cs="IRNazanin"/>
          <w:color w:val="111111"/>
          <w:sz w:val="28"/>
          <w:szCs w:val="28"/>
          <w:rtl w:val="true"/>
          <w:lang w:bidi="fa-IR"/>
        </w:rPr>
        <w:t>...»</w:t>
      </w:r>
      <w:r>
        <w:rPr>
          <w:rStyle w:val="FootnoteAnchor"/>
          <w:rtl w:val="true"/>
        </w:rPr>
        <w:footnoteReference w:id="920"/>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محض مشاهدة نیروی نظامی ـ که در چشم مردم بسیار می‌نمود ـ تمام خانوار‌های طایفة جلیل که در مسیر نظامیان واقع بودند به سرعت کوچ کرده، خود را از </w:t>
      </w:r>
    </w:p>
    <w:p>
      <w:pPr>
        <w:pStyle w:val="BookText"/>
        <w:rPr/>
      </w:pPr>
      <w:r>
        <w:rPr>
          <w:rFonts w:ascii="IRNazanin" w:hAnsi="IRNazanin" w:eastAsia="IRNazanin"/>
          <w:color w:val="111111"/>
          <w:sz w:val="28"/>
          <w:sz w:val="28"/>
          <w:szCs w:val="28"/>
          <w:rtl w:val="true"/>
          <w:lang w:bidi="fa-IR"/>
        </w:rPr>
        <w:t>خط سیر آنان کنار کشیدند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ملاغلامحسین و یارانش که تا دو روز قبل، با جمعی از نظامیان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در پیچاب و اشکفت شاه درگیر بودند و تازه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بودند، خبر ناگهانی عزیمت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 چو فوج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امیرایوب، یک مکان مقدس مذهبی است، که جمعی از طایفة انصاری ممسنی ـ که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مشهورندـ در آن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طایفه، با طوایف جلیل و بابکانی، قرابت نزدیک سببی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تنی از مردان جنگجوی این طایفه‌ـ خاصه عبدالمحمد و ملاعلی‌خان انصاری‌ـ از زمان حضور بویراحمدی‌ها در حوزه ممسنی، مشارکت فعال خویش را نشان داده و صادقانه در صحنه‌های رزم عشایر حضور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ملاغلامحسین بلافاصله با تعداد اندکی جنگجو، از امیر ایوب خارج گشت، و کیلومترها به استقبال نظامیان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قصد داشت، در همان آغاز ورود نظامیان ـ و قبل از پیشروی به عمق منطقه عشایر ـ راهشان را مسدود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غروب سی‌ام فروردین‌ماه بود که با جمعی از نیروهایش وارد آبادیی از طایفة جلیل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وی زنان و مردان آبادی ـ‌که همه وابستگان نزدیک او بودند‌ـ خوراک جنگجویانش را تهیه و تحویل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سنگین خویش را در اشکفت‌ها گذاشته، سبکبار آمادة پیشامدهای تازه و نامعلوم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و جوش جنگجویان و دیگر مردان وزنان قوم، حکایت از واقعه‌ای صعب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معلوم بود، این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بحبوحه برای ملاغلامحسین و یارانش جالب و مهم بود،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این برهة حساس به صحنه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سی‌ام فروردین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کردی انصاری‌ـ از جنگجویان بنام بویر‌احمد و ممسنی‌ـ در هیچ یک از صحنه‌های قیام شرکت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حضور کنونی وی، هم قوت قلبی بود برای جنگجویان و هم نوید فتح و فیروزی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بی‌مبالغه، وی مؤثرترین و فعال‌ترین جنگجوی نبرد گجستان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به طور جدی با حرکت خوانین مخالف بود، و پس از اینکه نوشته مشهور امام خمینی به دست عشایر رسید و برای او ـ نیز در امیرایوب ـ خوانده شد، هم‌عقیده با مبارزین گردید</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وی، خواهر ملاغلامحسین را در نکاح خویش داشت، و در واقع یک یار دیرین و باوفا برای او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شفاهی تأیید می‌کند، پس از عدم موفقیت نیروهای ملاغلامحسین در جنگ ده‌بزرگ، جای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 برای او و یارانش کاملاً محسوس بود</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بدین ترتیب، حضور کردی در عرصة مبارزه، از بسیاری جهات، خیال ملاغلامحسین را 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ملاغلامحسین که با عجله و شتاب، برای مسدود نمودن مسیر نظامیان، کیلومترها از امیرایوب، فاصله گرفته بود، وارد حوزة استحفاظی طایفه خویش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تصمیم قطعی به جنگ داشت و هیچ عاملی نمی‌توانست مانع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ناصرخان طاهری، که مدتها از کانون حوادث فاصله گرفته بود، به محض این که مطلع شد ملاغلامحسین برای نبرد با جمع دیگری از نظامیان شتافته است، افرادی برای ممانعت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اقدام، هیچ تأثیری در تغییر عقیده و تصمیم ملاغلامحسین و یارانش نداشت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سید‌ساعد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جالبی را در خصوص نظر ناصرخان طاهری نسبت به درگیری با ستون نظامی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ناصرخان هم به هیچ وجه مایل نبود بدون گروه کی‌خورشید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آن حمله زده شود و به ملاغلامحسین سفارش کرده بود که شما از کی‌خورشید گول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دست او هم آلوده شود یا شما هم بیش از این دست خود را به خون آلوده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ملاغلامحسین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درخواست ناصرخان بدون گروه کی‌خورشید مصمم به آن جنگ خونین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تمام افراد آنها که جمعاً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دارای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بودند</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xml:space="preserve">علاوه بر ناصرخان طاهری، تعدادی از ریش‌سفیدان طایفه جلیل، روحانی جوان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سید‌شریف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بسیار مورد احترام ملاغلامحسین بود، برای ممانعت وی به مقر جنگجویان عشایر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نزدیکی‌های سحر، سید شریف وارد جایگاه جنگجویان که در جنب نظامیان کمین کرده بودند ـ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ملاغلامحسین و یارانش خواست با نظامیان درگیر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ملاغلامحسین با این استدلال که حکومت شاه و نظامیان وی، سادات و علمای دینی را در مملکت آزار و شکنجه می‌دهند و در قم بسیاری از آنها را از چند طبقه به زیر انداخته‌اند؛ قصد خویش را به نبرد با نظامیان حکومت،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اعلامیه امام خمینی را که مدتی پیش سید علی‌اصغر حسینی و سیدعبدالعلی تقوی در کوههای ده بزرگ باشت به او داده بودند، از جیب درآورد و به سیدشریف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سیدشریف پس از پاسخ منفی ملاغلامحسین دستش را دور سرش چرخاند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پناهت باشد</w:t>
      </w:r>
      <w:r>
        <w:rPr>
          <w:rFonts w:eastAsia="IRNazanin" w:cs="IRNazanin"/>
          <w:color w:val="111111"/>
          <w:sz w:val="28"/>
          <w:szCs w:val="28"/>
          <w:rtl w:val="true"/>
          <w:lang w:bidi="fa-IR"/>
        </w:rPr>
        <w:t>. »</w:t>
      </w:r>
      <w:r>
        <w:rPr>
          <w:rStyle w:val="FootnoteAnchor"/>
          <w:rtl w:val="true"/>
        </w:rPr>
        <w:footnoteReference w:id="924"/>
      </w:r>
      <w:r>
        <w:rPr>
          <w:rFonts w:ascii="IRNazanin" w:hAnsi="IRNazanin" w:eastAsia="IRNazanin"/>
          <w:color w:val="111111"/>
          <w:sz w:val="28"/>
          <w:sz w:val="28"/>
          <w:szCs w:val="28"/>
          <w:rtl w:val="true"/>
          <w:lang w:bidi="fa-IR"/>
        </w:rPr>
        <w:t>علاوه بر ملاغلامحسین، عبدالمحمد انصاری به جمع جنگجویان و سید شریف حسینی آشکارا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خودم باشم و مادرم، با این گروه می‌جنگم و نمی‌گذارم به سوی امیرایوب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تصمیم ملاغلامحسین و یارانش بر جنگ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محمد‌حسن انصاری، نیز از جمله کسانی بود، که تلاش می‌نمود مانع ملاغلامحسین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کنار ملاغلامحسین، موضع گرفته بود، تأکید داشت جنگ شروع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چنان که خود وی نقل می‌کند، ملاغلامحسین،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به چالة گُنج کردن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چوب به لانة زنبور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انجام گرفته و باید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سیاسی کشور و جنگ گجستان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محمدحسن انصاری برایم تعریف کرد که بعد از تیری که ملاغلام حسین شلیک کرد گفتم اگر امکان دارد تا جنگ شروع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ملاغلامحسین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چوب به چال گنج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دیگر فایده ندارد و باید جنگید</w:t>
      </w:r>
      <w:r>
        <w:rPr>
          <w:rStyle w:val="FootnoteAnchor"/>
          <w:rtl w:val="true"/>
        </w:rPr>
        <w:footnoteReference w:id="925"/>
      </w:r>
      <w:bookmarkStart w:id="480" w:name="pg2334_12856"/>
    </w:p>
    <w:p>
      <w:pPr>
        <w:pStyle w:val="BookText"/>
        <w:rPr/>
      </w:pPr>
      <w:bookmarkEnd w:id="480"/>
      <w:r>
        <w:rPr>
          <w:rFonts w:ascii="IRNazanin" w:hAnsi="IRNazanin" w:eastAsia="IRNazanin"/>
          <w:color w:val="111111"/>
          <w:sz w:val="28"/>
          <w:sz w:val="28"/>
          <w:szCs w:val="28"/>
          <w:rtl w:val="true"/>
          <w:lang w:bidi="fa-IR"/>
        </w:rPr>
        <w:t>معهذا، جنگ گجستان، صرفاً براساس تصمیم فردی ملاغلامحسین و یاران جنگجویش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برخی تلاش داشتند، خود را از آن صحنه خطیر و خطرناک کنار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خورشید 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میان آن همه داعیه‌داران بویر‌احمدی‌ـ و میرا‌ث خواران عبدالله خان ـ مردانه در میدان مانده بود، به عمد خود را از حادثه گجستان کنار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همچنان بازی شطرنج بین ناصر‌خان و کی خورشید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کی‌خورشید خود می‌گوید ناصرخان قاصدی نزد من روانه ساخت که ستونی از طرف چوک‌بال به طرف جلیل می‌آید شما با تفنگچیان خود در ماشک کالی به ما ملحق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عمداً شانه خالی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عمداً به قعر تنگ تامرادی رفتم تا صدای تیراندازی‌ها به گوش تفنگچیان نخورده و به این طریق از آلوده شدن در آن جنگ رهایی یافتم</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نظر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سران عمدة بویر‌احمد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ناصر‌خان و کی‌خورشید در این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 نیروهای دولت درگیر نشدند و نیروهای بویراحمد سفلی که تحت فرماندهی عبدالله‌خان در مناطق دیگری مستقر شده بودند نیز در منطقه گجستان حضوری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پیش آمدن چنین وضع نامساعدی، تعدادی از مخلص‌ترین نیروهای عشایر تصمیم گرفتند که با قوای دولتی به نبرد بپردازند و مانع از پیشروی آنها و تکمیل محاصره نیروهای عشایر بشوند</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بدین‌گونه، جنگ گجستان بدون حضور و تأثیر رهبران مشهور عشایر بویراحمد ـ از جمله عبدالله‌خان ضرغامپور، ناصرخان طاهری و کی‌خورشید برومند ـ آغاز و انجام یافت</w:t>
      </w:r>
      <w:r>
        <w:rPr>
          <w:rFonts w:eastAsia="IRNazanin" w:cs="IRNazanin"/>
          <w:color w:val="111111"/>
          <w:sz w:val="28"/>
          <w:szCs w:val="28"/>
          <w:rtl w:val="true"/>
          <w:lang w:bidi="fa-IR"/>
        </w:rPr>
        <w:t>.</w:t>
      </w:r>
    </w:p>
    <w:p>
      <w:pPr>
        <w:pStyle w:val="Heading3"/>
        <w:numPr>
          <w:ilvl w:val="2"/>
          <w:numId w:val="1"/>
        </w:numPr>
        <w:rPr/>
      </w:pPr>
      <w:bookmarkStart w:id="481" w:name="__RefHeading___Toc2479754_3804643083"/>
      <w:bookmarkStart w:id="482" w:name="_Toc176"/>
      <w:bookmarkEnd w:id="481"/>
      <w:r>
        <w:rPr>
          <w:rtl w:val="true"/>
        </w:rPr>
        <w:t>جمع جنگجویان</w:t>
      </w:r>
      <w:bookmarkEnd w:id="48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ملاغلامحسین با افراد زیر که اکثر آنان از طایفة جلیل بودند، شب را در جنب نظامیان ـ و با مراقبت تحرکات آنان ـ به سر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کردی انصاری؛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عبد‌المحمد انصاری؛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غلامحسن محمدی؛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حسنقلی فرخی؛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ترکی پیرایش؛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گشتاسب خرمی؛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ملی بهروزی؛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علی محمدی؛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فاضل فتاح‌پور؛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بهمن امینی؛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خسرو علی پناهی؛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علی‌جان صابری؛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ملک‌احمد احمدی؛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قلندر تیرمایون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جمع، کردی و عبد‌المحمد انصاری از انصاری های ساکن امیر‌ایوب بودند؛ و خسرو علی‌پناهی از آقایی‌های بابکانی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ملاغلامحسین مصمم بود، با همین تعداد اندک، نظامیان را محاصره و شکست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شب، افرادی از طایفه جلیل، با بانگ‌های بلند و غریو‌های غرا، خبر تصمیم ملاغلامحسین را ـ تا آنجا که ممکن بود ـ انتشار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آبادی‌های طوایف جلیل و بابکانی،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کوچ ییلاقی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آبادی‌ها و عدم استقرار و سکونت ثابت خانوارها، دلیل عمده و اصلی تعداد اندک جنگجویان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ناگهانی نظامیان، نیز مزید بر علت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مردان و بزرگان طوایف، تلاش می‌نمودند، خانواده‌های خود را تا آنجا که ممکن است از دسترس نظامیان دور نگه دارند و از خط سیر هجوم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مردان طوایف جلیل و بابکانی، که از بعد ظهر و عصر روز اول درگیری وارد کارزار شدند، مشغول نقل مکان خانواده‌های خویش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تعدادی از جنگجویان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آفتاب، خود را به عرصة‌رزمگاه رسانده، منتظر ملاغلامحسین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از ظهر روز اول درگیری، تعداد جنگجویان عشایر ـ با سلاح و بی‌سلاح ـ به تدریج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ملاغلامحسین پیش از آن که نیروهای کمکی جدیدی وارد رزمگاه شود، همان چهارده نفر 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جنگجویان زبده را پشت سر ستون نظامی، موظف به موضع‌گیری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عبد‌المحمد، حسنقلی، ترکی، گشتاسب، ملی و قلندر، هفت نفری بودند، که جناح راست جبهه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آنان ـ ترکی و قلندر‌ـ‌اسلحه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پنج‌تیر پران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بقیه تفنگ برنو بلند و متوسط</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ملاغلامحسین با همراهی افرادی که اکثراً جوان بودند و سابقه‌ای در جنگها نداشتند،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مشخص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علی پناهی، علی محمدی، بهمن امینی و فاضل فتاح پور، همراهان وی بودند که در نقطه‌ای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اَوْلَهْ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Dingar–e–Owla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غلامحسن محمدی، ملک‌احمد احمدی و علی‌جان </w:t>
      </w:r>
      <w:bookmarkStart w:id="483" w:name="pg2334_12858"/>
    </w:p>
    <w:p>
      <w:pPr>
        <w:pStyle w:val="BookText"/>
        <w:rPr/>
      </w:pPr>
      <w:bookmarkEnd w:id="483"/>
      <w:r>
        <w:rPr>
          <w:rFonts w:ascii="IRNazanin" w:hAnsi="IRNazanin" w:eastAsia="IRNazanin"/>
          <w:color w:val="111111"/>
          <w:sz w:val="28"/>
          <w:sz w:val="28"/>
          <w:szCs w:val="28"/>
          <w:rtl w:val="true"/>
          <w:lang w:bidi="fa-IR"/>
        </w:rPr>
        <w:t>صابری، اندکی بالاتر از آنان، موضع‌گیری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جنگجویان عشایر، پس از ادای فریضه صبح، به مکانهای مشخص شده عزیمت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نقطه‌ای که ملاغلامحسین و چهار تن دیگر موضع‌گیری کرده بودند؛ جمعی از جنگجویان طوایف مختلف ـ‌خاصه بابکانی‌ها ـ حضور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لهراسب موسی‌پور، ملاعلی جفتا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بندر باقری، محمد‌حسن انصاری، عوض زارعی زیلایی، ملا بهرام مندنی‌پور، آقا حقیقت راد، آقا ولی راد، عیدی پاکباز، امیر چشمک، اعلمون حمیده‌فر، شیخ‌افضل مردانی، جهرم مندنی‌پور، موسی دبیقی، سیاوش فرزند آقاولی، غلامعلی دشمن زیاری مجموع جنگجویان جدید بودند</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 xml:space="preserve">از جمع جدید جنگجویان، ملاغلامحسین، تعدادی را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لهراسب موسی‌پور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چپ جبهه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مندنی‌پور و برادرش جهرم، خسرو‌علی پناهی، عیدی پاکباز، حقیقت راد، امیر چشمک، بندر باقری، غلامعلی دشمن زیاری، شیخ‌افضل مردانی، شیخ‌محمد‌صادق و آقاولی راد که اکثراً دارای تفنگ برنو بلند و متوسط و پنج‌تیر پران بودند، سمت چپ جبهه را پوشش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تفنگ عیدی پاکباز، ام ـ یک بود، که در توت‌نده به دست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ملاغلامحسین، نیز جنگجویانی چون ملاعلی جفتا، عوض زارعی زیلایی، محمد‌حسن انصاری، اعلمون حمید‌ه‌فر، سیاوش فرزند آقاولی و موسی دبیقی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تقسیم‌بندی نیروهای عشایر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ملاغلامحسین نیز مقرر کرده بود، آغاز رسمی نبرد با شلیک 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نظم و دیسیپلین نظامی را ـ‌که در نبردهای پارتیزانی کمتر مراعات می‌شد ـ مرعی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هنوز آفتاب بر نیامده بود، که رزمندگان عشایر، در مواضع خویش مستقر شدند و سکوتی محض منطقه و میدان رزمگاه را فراگرفت</w:t>
      </w:r>
      <w:r>
        <w:rPr>
          <w:rFonts w:eastAsia="IRNazanin" w:cs="IRNazanin"/>
          <w:color w:val="111111"/>
          <w:sz w:val="28"/>
          <w:szCs w:val="28"/>
          <w:rtl w:val="true"/>
          <w:lang w:bidi="fa-IR"/>
        </w:rPr>
        <w:t>.</w:t>
      </w:r>
    </w:p>
    <w:p>
      <w:pPr>
        <w:pStyle w:val="Heading3"/>
        <w:numPr>
          <w:ilvl w:val="2"/>
          <w:numId w:val="1"/>
        </w:numPr>
        <w:rPr/>
      </w:pPr>
      <w:bookmarkStart w:id="484" w:name="__RefHeading___Toc2479756_3804643083"/>
      <w:bookmarkStart w:id="485" w:name="_Toc177"/>
      <w:bookmarkEnd w:id="484"/>
      <w:r>
        <w:rPr>
          <w:rtl w:val="true"/>
        </w:rPr>
        <w:t>اردوی نظامی</w:t>
      </w:r>
      <w:bookmarkEnd w:id="48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نیروی نظامی، عصر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در تپة مهم کوه مانندی، بالای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موضع دفاعی گرفته، سنگر بندی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همانجا نیز مطلع شدند </w:t>
      </w:r>
    </w:p>
    <w:p>
      <w:pPr>
        <w:pStyle w:val="BookText"/>
        <w:rPr/>
      </w:pPr>
      <w:r>
        <w:rPr>
          <w:rFonts w:ascii="IRNazanin" w:hAnsi="IRNazanin" w:eastAsia="IRNazanin"/>
          <w:color w:val="111111"/>
          <w:sz w:val="28"/>
          <w:sz w:val="28"/>
          <w:szCs w:val="28"/>
          <w:rtl w:val="true"/>
          <w:lang w:bidi="fa-IR"/>
        </w:rPr>
        <w:t>عشایریان قصد راه‌بندی و نبرد با آنها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ملاغلامحسین، یکی از خویشاوندانش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ظهرابی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علی‌بخش بخشایی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ستون شده بود؛ فرستاد، تا بلدچیان محلی از اردوی نظامی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علی‌بخش نیز حسین ظهرابی را به اردوی نظامی نزد سروان ریحانی‌فر برده، قصد جنگجویان عشایر را به وی گوشزد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سروان با بی‌اعتنایی محض، جواب نا‌امیدکننده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چند عدد فشنگ پوسیده که دولت به زباله‌دانی می‌ریزد، چگونه می‌توانند جلوی ما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فشنگ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شلیک می‌کنند و فرار را بر قرار ترجیح می‌دهند</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نظامیان، البته آن شب را با احتیاط و مراقبت کامل گذراندند، و حتی مانع خروج حسین ظهرابی ـ پیک عشایریان ـ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هدفشان حفظ اسرار اردو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شب بدون هیچ فعل و انفعالی ـ که تهدید کننده باشد ـ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نورافکن، که از جانب نظامیان پرتاب شد، آرامش شب را برای لحظاتی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سکوتی مطلق بر منطقه حکمفرما گشت</w:t>
      </w:r>
      <w:r>
        <w:rPr>
          <w:rStyle w:val="FootnoteAnchor"/>
          <w:rtl w:val="true"/>
        </w:rPr>
        <w:footnoteReference w:id="930"/>
      </w:r>
      <w:r>
        <w:rPr>
          <w:rFonts w:ascii="IRNazanin" w:hAnsi="IRNazanin" w:eastAsia="IRNazanin"/>
          <w:color w:val="111111"/>
          <w:sz w:val="28"/>
          <w:sz w:val="28"/>
          <w:szCs w:val="28"/>
          <w:rtl w:val="true"/>
          <w:lang w:bidi="fa-IR"/>
        </w:rPr>
        <w:t xml:space="preserve">فردا صبح، حدود ساعت هشت، اردوی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از گردنة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گجستان،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نظامی که تازه سرازیر شده و به چشمة آبی رسیده بود، ناگهان با صدای شلیک تک گلوله‌ای در جهت شمالی، میخکوب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 خبرداری را یکی از محلیان، به عمد، شلیک کرده بود، تا به همراهان محلی ستون اعلام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بسته است</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علی‌بخش بخشایی روایت می‌کند، ما فهمیدیم که مقصود شلیک‌کننده این است که راه بسته است و امکان درگیری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نزد سروان ریحانی‌فر رفته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زبان ما را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تیر، بی سیم ما لرها است؛ به این معنا که راه بسته است و امکان درگیری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گفته‌های قبلی را تکرار کرد و هیچ توجهی ننمود</w:t>
      </w:r>
      <w:r>
        <w:rPr>
          <w:rStyle w:val="FootnoteAnchor"/>
          <w:rtl w:val="true"/>
        </w:rPr>
        <w:footnoteReference w:id="932"/>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سروان ریحانی‌فر، به خمپاره‌اندازان ستون دستور می‌دهد، در جهات مختلف منطقه، </w:t>
      </w:r>
    </w:p>
    <w:p>
      <w:pPr>
        <w:pStyle w:val="BookText"/>
        <w:rPr/>
      </w:pPr>
      <w:r>
        <w:rPr>
          <w:rFonts w:ascii="IRNazanin" w:hAnsi="IRNazanin" w:eastAsia="IRNazanin"/>
          <w:color w:val="111111"/>
          <w:sz w:val="28"/>
          <w:sz w:val="28"/>
          <w:szCs w:val="28"/>
          <w:rtl w:val="true"/>
          <w:lang w:bidi="fa-IR"/>
        </w:rPr>
        <w:t>خمپاره‌هایی شلیک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علی‌بخش بخشایی و خدابخش همت‌پور، هر دو روایت می‌کنند؛ وقتی خمپاره‌اندازان در حال شلیک گلوله بودند، نزد سروان ریحانی‌فر رفته،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بخشی از این نقاط که خمپاره می‌اندازید ـ منظور تنگ گجستان بود که آبادی‌ها در آن سکونت داشتند ـ مردم منطقه ساکن اند؛ تیراندازی نکنید، مردم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با دست ما را عقب راند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تخم اسبم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همه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ما تیراندازی شده، ما هم شلیک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بخورد، بخورد</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پس از این فعل و انفعالات، ریحانی‌فر، نظامیان را به سه دسته تقسیم نمود، و با پهلودار راست، پهلودار چپ و عمده قوا، در منطقة عمومی نبرد به پیش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این واقعه را، سروان ریحانی‌فر در آخرین تلگرام خویش، چنین ابلاغ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فرماندهی نیروهای جنوب ـ رونوشت تیمسار فرمانده لشکر</w:t>
      </w:r>
    </w:p>
    <w:p>
      <w:pPr>
        <w:pStyle w:val="BookText"/>
        <w:rPr/>
      </w:pPr>
      <w:r>
        <w:rPr>
          <w:rFonts w:ascii="IRNazanin" w:hAnsi="IRNazanin" w:eastAsia="IRNazanin"/>
          <w:color w:val="111111"/>
          <w:sz w:val="28"/>
          <w:sz w:val="28"/>
          <w:szCs w:val="28"/>
          <w:rtl w:val="true"/>
          <w:lang w:bidi="fa-IR"/>
        </w:rPr>
        <w:t xml:space="preserve">محترماً در ساعت </w:t>
      </w:r>
      <w:r>
        <w:rPr>
          <w:rFonts w:eastAsia="IRNazanin" w:cs="IRNazanin"/>
          <w:color w:val="111111"/>
          <w:sz w:val="28"/>
          <w:szCs w:val="28"/>
          <w:lang w:bidi="fa-IR"/>
        </w:rPr>
        <w:t>0900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امروز </w:t>
      </w:r>
      <w:r>
        <w:rPr>
          <w:rFonts w:eastAsia="IRNazanin" w:cs="IRNazanin"/>
          <w:color w:val="111111"/>
          <w:sz w:val="28"/>
          <w:szCs w:val="28"/>
          <w:rtl w:val="true"/>
          <w:lang w:bidi="fa-IR"/>
        </w:rPr>
        <w:t>[</w:t>
      </w:r>
      <w:r>
        <w:rPr>
          <w:rFonts w:eastAsia="IRNazanin" w:cs="IRNazanin"/>
          <w:color w:val="111111"/>
          <w:sz w:val="28"/>
          <w:szCs w:val="28"/>
          <w:lang w:bidi="fa-IR"/>
        </w:rPr>
        <w:t>31/1/1342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حرکت در برد</w:t>
      </w:r>
      <w:r>
        <w:rPr>
          <w:rStyle w:val="FootnoteAnchor"/>
          <w:rtl w:val="true"/>
        </w:rPr>
        <w:footnoteReference w:id="934"/>
      </w:r>
      <w:r>
        <w:rPr>
          <w:rFonts w:ascii="IRNazanin" w:hAnsi="IRNazanin" w:eastAsia="IRNazanin"/>
          <w:color w:val="111111"/>
          <w:sz w:val="28"/>
          <w:sz w:val="28"/>
          <w:szCs w:val="28"/>
          <w:rtl w:val="true"/>
          <w:lang w:bidi="fa-IR"/>
        </w:rPr>
        <w:t>بهمن از جلو به ما تیراندازی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گلوله خمپاره انداز جهت پاک کردن جلو تیراندازی و با دقت به طرف جلو پیشروی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فرمائید در صورت امکان هواپیما جهت شناسائی جلوی ستون اعزام گردد</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به دنبال این تلگراف، سپهبد آریانا به نیروی هوایی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سریعاً روی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پرواز نموده ودر صورت مشاهده اشرار مراتب را توسط هواپیمای پست پرنده بفرمانده واحدهای هوائی اعزامی اطلاع تا نسبت به بمباران اشرار اقدام نماید</w:t>
      </w:r>
      <w:r>
        <w:rPr>
          <w:rFonts w:eastAsia="IRNazanin" w:cs="IRNazanin"/>
          <w:color w:val="111111"/>
          <w:sz w:val="28"/>
          <w:szCs w:val="28"/>
          <w:rtl w:val="true"/>
          <w:lang w:bidi="fa-IR"/>
        </w:rPr>
        <w:t>.»</w:t>
      </w:r>
      <w:r>
        <w:rPr>
          <w:rStyle w:val="FootnoteAnchor"/>
          <w:rtl w:val="true"/>
        </w:rPr>
        <w:footnoteReference w:id="936"/>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سروان ریحانی‌فر، همراه هر دسته از نظامیان ، یک بلدچی محلی گماشته بود، تا مسیر حرکت را بهتر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نیروهای نظامی ـ که پس از تیر خبرداری، به سه دسته تقسیم شده بودند ـ وارد منطقه عمومی نبرد گردیدند</w:t>
      </w:r>
      <w:r>
        <w:rPr>
          <w:rFonts w:eastAsia="IRNazanin" w:cs="IRNazanin"/>
          <w:color w:val="111111"/>
          <w:sz w:val="28"/>
          <w:szCs w:val="28"/>
          <w:rtl w:val="true"/>
          <w:lang w:bidi="fa-IR"/>
        </w:rPr>
        <w:t xml:space="preserve">. </w:t>
      </w:r>
      <w:bookmarkStart w:id="486" w:name="pg2334_12861"/>
    </w:p>
    <w:p>
      <w:pPr>
        <w:pStyle w:val="Heading3"/>
        <w:numPr>
          <w:ilvl w:val="2"/>
          <w:numId w:val="1"/>
        </w:numPr>
        <w:rPr/>
      </w:pPr>
      <w:bookmarkStart w:id="487" w:name="__RefHeading___Toc2479758_3804643083"/>
      <w:bookmarkStart w:id="488" w:name="_Toc178"/>
      <w:bookmarkEnd w:id="486"/>
      <w:bookmarkEnd w:id="487"/>
      <w:r>
        <w:rPr>
          <w:rtl w:val="true"/>
        </w:rPr>
        <w:t>موقعیت جغرافیایی محل درگیری</w:t>
      </w:r>
      <w:bookmarkEnd w:id="488"/>
    </w:p>
    <w:p>
      <w:pPr>
        <w:pStyle w:val="BookText"/>
        <w:rPr/>
      </w:pPr>
      <w:r>
        <w:rPr>
          <w:rFonts w:ascii="IRNazanin" w:hAnsi="IRNazanin" w:eastAsia="IRNazanin"/>
          <w:color w:val="111111"/>
          <w:sz w:val="28"/>
          <w:sz w:val="28"/>
          <w:szCs w:val="28"/>
          <w:rtl w:val="true"/>
          <w:lang w:bidi="fa-IR"/>
        </w:rPr>
        <w:t xml:space="preserve">جنگ گجستان، علیرغم نام خویش،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نیفتاده؛ بلکه در منطقه‌ای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دلی‌بهمنی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Deli Bahmani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که نبرد در آن رخ داده، بوسیله چند رشته کوه محاط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حایل این کوهها، البته به وسیله یک درة باریک و دراز ـ و کم عمق ـ به دو قسمت تقسیم می‌شود؛ که سمت متمایل به کوه بهمنی را بهمنی یا دلی بهمنی می‌نامند؛ و قسمت مربوط به رشته کوه باریک و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نام‌های مختلفی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ماهین دون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Rimahindun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کوه بهمنی، تقریباً از سمت شرق به شمال امتداد دارد، و منطقه مورد نظر را در جهت‌های شرقی و شمالی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جنوب، نیز گردنه‌های کوه‌مانند دو بند، که در واقع متصل به رشته کوه گل‌گرد و بلندی مشهور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گُل گرد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Kelegolgerd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فاصلة این دو رشته کوه،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که البته صاف نیست و نشیب و فراز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دقیقاً در وسط این دو رشته کوه ـ و موازی نوک پایانی هر دو ـ دامنه‌های شرقی و انتهایی کوه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Alvarz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گراوله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محل درگیری را در جهات مغرب و شمال غربی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درگیری، در میانة این سه رشته کوه ـ بیشتر متمایل به انتهای کوه الورز ـ قرار داشته؛ که بدین علت، یک موقعیت مهم رزمی و مؤثر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این منطقه پوشیده از جنگل بوده، که خود باز یک امتیاز مهم دفاعی است</w:t>
      </w:r>
      <w:r>
        <w:rPr>
          <w:rFonts w:eastAsia="IRNazanin" w:cs="IRNazanin"/>
          <w:color w:val="111111"/>
          <w:sz w:val="28"/>
          <w:szCs w:val="28"/>
          <w:rtl w:val="true"/>
          <w:lang w:bidi="fa-IR"/>
        </w:rPr>
        <w:t>.</w:t>
      </w:r>
    </w:p>
    <w:p>
      <w:pPr>
        <w:pStyle w:val="Heading3"/>
        <w:numPr>
          <w:ilvl w:val="2"/>
          <w:numId w:val="1"/>
        </w:numPr>
        <w:rPr/>
      </w:pPr>
      <w:bookmarkStart w:id="489" w:name="__RefHeading___Toc2479760_3804643083"/>
      <w:bookmarkStart w:id="490" w:name="_Toc179"/>
      <w:bookmarkEnd w:id="489"/>
      <w:r>
        <w:rPr>
          <w:rtl w:val="true"/>
        </w:rPr>
        <w:t>آغاز نبرد</w:t>
      </w:r>
      <w:bookmarkEnd w:id="49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پهلودار جناح چپ نظامیان، در خط سیر خویش، زودتر از بقیة نظامیان به دستة میانی جنگجویان عشایر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پیش از دیگر نظامیان، هدف تیر عشایر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ملاغلامحسین، چنان که قبلاً مشخص کرده بود،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تیر را به سمت نظامیان شلیک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شدن، گروهبان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معدود ژاندارم‌های همراه ستون ـ حاصل نخستین تیر بود؛ که به دنبال آن، آغاز رسمی نبرد اعلان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نخستین سیاهپور گُرد دلیر</w:t>
      </w:r>
    </w:p>
    <w:p>
      <w:pPr>
        <w:pStyle w:val="BookText"/>
        <w:rPr/>
      </w:pPr>
      <w:r>
        <w:rPr>
          <w:rFonts w:ascii="IRNazanin" w:hAnsi="IRNazanin" w:eastAsia="IRNazanin"/>
          <w:color w:val="111111"/>
          <w:sz w:val="28"/>
          <w:sz w:val="28"/>
          <w:szCs w:val="28"/>
          <w:rtl w:val="true"/>
          <w:lang w:bidi="fa-IR"/>
        </w:rPr>
        <w:t xml:space="preserve">هدف کرد تیری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زریر</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نبرد گجستان،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 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با حکومت پهلوی نامیده است، بدین گونه آغاز شد</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پس از نخستین شلیک ملاغلامحسین، یاران وی در دستة میانی عشایر، نظامیان همراه گروهبان مرادی را هدف تیرهای مداوم خویش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افراد پهلودار چپ نظامیان کشته، زخمی و تار و مار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نظامیان، ظاهراًَ هفت هشت نفری بیش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نوبت به جنگجویان جناح ر است عشایر ـ به فرماندهی کردی انصاری ـ رسیده، که از فاصلة تقریباً هفتصد متری، عمده قوای نظامی را هدف تیر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فاصله، تیرها چندان کارگر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کردی، حسنقلی، ترکی، عبد‌محمد، گشتاسب و ملی، از کمین‌گاه خویش که در بلندیی واقع بود، سرازیر شده و در فاصلة حدود صد تا دویست‌متری نظامیان، در نقطه‌های مختلفی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تیرهای آنان بی‌امانبر پیکر نظامیان فرو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دستة تقریباً پانزده نفری از نظامیان به دستور ریحانی‌فر، سعی در تصرف تپه‌ای بالنسبه مسلط بر منطقه عمومی نبرد داشتند، که به دست عشایریان ـ خاصه گروه کردی‌ـ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ریحانی‌فر نیز همراه آنان بود،که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گیر و دار، بی‌سیم چی ستون ـ استوار علی‌پور ـ در اثر تیرهای مداوم عشایر، خاصه گشتاسب خرمی و ملی بهروزی، بی‌سیم را رها کرد و به همراه یک سرباز در اتاقک گِلی ـ که مأمن بهاره بره‌ها و بزغاله‌ها بودـ پناه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هر دو دستگیر و به پشت جبهة عشایر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آریانا، استوار علی‌پور متصدی بی‌سیم را یک عنصر خائن و ناپاک می‌داند، که با رها کردن دستگاه بی‌سیم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 شوم را مسلم کرد</w:t>
      </w:r>
      <w:r>
        <w:rPr>
          <w:rFonts w:eastAsia="IRNazanin" w:cs="IRNazanin"/>
          <w:color w:val="111111"/>
          <w:sz w:val="28"/>
          <w:szCs w:val="28"/>
          <w:rtl w:val="true"/>
          <w:lang w:bidi="fa-IR"/>
        </w:rPr>
        <w:t>.»</w:t>
      </w:r>
      <w:r>
        <w:rPr>
          <w:rStyle w:val="FootnoteAnchor"/>
          <w:rtl w:val="true"/>
        </w:rPr>
        <w:footnoteReference w:id="939"/>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دروغ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استوار خائن که از عناصر محلی و با اشرار همدست بود شبانه در شیرخوص و نوگک با پیک اشرار تماس گرفته و آ‌نها را در جریان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با رد و بدل شدن نخستین تیرها دستگاه بی‌سیم را رها کرده و به طرف اشرار فراری می‌شود</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البته فرار متصدی بی‌سیم ستون ـ استوار علی‌پور ـ و اسارت وی به دست عشایر، کار نظامیان را دشوارتر کرد؛ زیرا امکان تماس و تقاضای کمک، از آنها سلب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وی با عشایر آشنایی و ارتباط داشته و اخبار و اطلاعات اردو را به آنان رسانده، کاملاً نادرست و واهی است؛ و در واقع توجیهی دروغین از جانب آریانا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پس از اسارت علی‌پور، نظامیان دیگری توسط عشایر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جنگجویان عشایر علاوه بر دستگیری تعدادی از نظامیان، قریب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ام ـ یک با فشنگ‌های زیادی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تفنگ و فشنگ‌های غنیمتی، توان تسلیحاتی عشایر را مضاعف کرد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جناح چپ عشایر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لهراسب موسی‌پور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شروع زود هنگام نبرد و فاصلة زیادی که با نظامیان داشتند، مجبور شدند از سنگرهای خویش خارج شوند و به حالت دو به سمت نظامیان حرکت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حرکت خویش، برخی با همان حالت سرپایی و ایستاده، به نظامیان شلیک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که اکنون در پشت سنگها و ته دره، سنگر گرفته بودند، به طرف عشایر جناح چپ تیراندازی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تیر یکی از نظامیان، بهرام مندنی پور ـ از جنگجویان با تجربه و به نام عشایر ـ را مجروح و نقش بر زمین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عشایر نخستین تلفات خویش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شدن بهرام،کارآیی جناح چپ عشایر را کمتر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تعدادی از همراهان بهرام، نظیر برادرش جهرم و چوبکی‌اش حسن، مجبور شدند وی را از صحنة جنگ خارج نمایند، و برای معالجه نزد طبیبان محلی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تعداد جنگجویان جناح چپ عشایر تقلیل یافت؛ و اکنون آقا لهراسب، بندر باقری، حقیقت راد، عیدی پاکباز، خسرو‌علی پناهی و امیر چشمک تفنگچیان اصلی سمت چپ عشایر بودند</w:t>
      </w:r>
      <w:r>
        <w:rPr>
          <w:rFonts w:eastAsia="IRNazanin" w:cs="IRNazanin"/>
          <w:color w:val="111111"/>
          <w:sz w:val="28"/>
          <w:szCs w:val="28"/>
          <w:rtl w:val="true"/>
          <w:lang w:bidi="fa-IR"/>
        </w:rPr>
        <w:t xml:space="preserve">. </w:t>
      </w:r>
      <w:bookmarkStart w:id="491" w:name="pg2334_12864"/>
    </w:p>
    <w:p>
      <w:pPr>
        <w:pStyle w:val="Heading3"/>
        <w:numPr>
          <w:ilvl w:val="2"/>
          <w:numId w:val="1"/>
        </w:numPr>
        <w:rPr/>
      </w:pPr>
      <w:bookmarkStart w:id="492" w:name="__RefHeading___Toc2479762_3804643083"/>
      <w:bookmarkStart w:id="493" w:name="_Toc180"/>
      <w:bookmarkEnd w:id="491"/>
      <w:bookmarkEnd w:id="492"/>
      <w:r>
        <w:rPr>
          <w:rtl w:val="true"/>
        </w:rPr>
        <w:t>نبرد بعد ظهر</w:t>
      </w:r>
      <w:bookmarkEnd w:id="493"/>
    </w:p>
    <w:p>
      <w:pPr>
        <w:pStyle w:val="BookText"/>
        <w:rPr/>
      </w:pPr>
      <w:r>
        <w:rPr>
          <w:rFonts w:ascii="IRNazanin" w:hAnsi="IRNazanin" w:eastAsia="IRNazanin"/>
          <w:color w:val="111111"/>
          <w:sz w:val="28"/>
          <w:sz w:val="28"/>
          <w:szCs w:val="28"/>
          <w:rtl w:val="true"/>
          <w:lang w:bidi="fa-IR"/>
        </w:rPr>
        <w:t>پس از این فعل و انفعالات، آرایش جنگی هر دو گروه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نظامی، بر اثر فشار همه‌جانبه، به هم نزدیک شده ودر مکانی کم وسعت ، در پشت سنگها و درختان و نیز در ته دره‌ای نه چندان عمیق، با دفاع دایره‌ای به مقابله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چپ عشایر، به رغم ضربه‌ای که خورده بود ـ و نفرات آن تقلیل یافته بود ـ به رهبری آقا لهراسب جنگجوی دلاور بابکانی، به خوبی نظامیان سمت خویش را زمین‌گیر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ملاغلامحسین، پس از شکست پهلودار چپ نظامیان، دستور داد تعدادی از جنگجویان عشایر چون محمد‌حسن انصاری، علی جفتا، اعلمون حمیده‌فر، موسی دبیقی، غلامعلی دشمن زیاری و عوض زارعی زیلایی، متمایل به جناح چپ عشایر با نظامیان درگیر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با غلامحسن محمدی، علی محمدی، ملک‌احمد احمدی، علی‌جان صابری، فاضل فتاح‌پور و بهمن امینی، نزد گروه کردی ـ‌که هم صاحب اسلحه شده بودند و هم تعدادی نظامی اسیر کرده بودند ـ تغییر مکان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وی آرایش جنگی عشایر را نظم و نسق دوباره‌ای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علی‌پور، متصدی بی‌سیم ستون نظامی، که اکنون اسیر عشایر بود، مرتباً از آنان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مشاهدة ملاغلامحسین، عشایریان، وی را از دور نشان علی‌پور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شد، استوار علی‌پور برخاست و با صدایی رسا، سلام نظامی داد</w:t>
      </w:r>
      <w:r>
        <w:rPr>
          <w:rStyle w:val="FootnoteAnchor"/>
          <w:rtl w:val="true"/>
        </w:rPr>
        <w:footnoteReference w:id="94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مصاحبت استوار علی‌پور و جنگجویان عشایر، ساعاتی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مکرر اصرار می‌ورزید یکی از افراد عشایر، گلوله‌ای به انگشتانش بزند، تا با نشان دادن آن خود را از عواقب وخیم بازجویی‌های فرماندهان نظامی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یک از عشایر، حاضر به چنین کاری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ملاغلامحسین از او درخواست کرد، با فرماندهان ستون نظامی تماس گرفته، اعلام نماید مهمات و اسلحه‌های ستون را زمین گذاشته و </w:t>
      </w:r>
    </w:p>
    <w:p>
      <w:pPr>
        <w:pStyle w:val="BookText"/>
        <w:rPr/>
      </w:pPr>
      <w:r>
        <w:rPr>
          <w:rFonts w:ascii="IRNazanin" w:hAnsi="IRNazanin" w:eastAsia="IRNazanin"/>
          <w:color w:val="111111"/>
          <w:sz w:val="28"/>
          <w:sz w:val="28"/>
          <w:szCs w:val="28"/>
          <w:rtl w:val="true"/>
          <w:lang w:bidi="fa-IR"/>
        </w:rPr>
        <w:t>تسلیم شوند؛ تا بیش از این کشته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علی‌پور، نیز با این توجیه که فرماندهان ستون ارتشی چنین کاری نمی‌کنند، شانه خالی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ساعت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که ملاغلامحسین دستور داد، جنگجویان عشایر سمت راست، به دسته‌های دو یا سه‌نفری تقسیم شوند، و در فواصل نزدیک، در سمت غرب و جنوب نظامیان موضع‌گیری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وی، اسرای نظامی آزاد شدند و حتی یکی دو تن از افراد عشایر آنها را راهنمایی نمودند و با نشان دادن راه برگشت، از معرکه نبرد خارج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جنگجویان عشایر، از همه سو نظامیان را به خاک و خون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بعد ظهر تا غروب خورشید، بسیار سنگین بود، و لحظه به لحظه بر تلفات نظامیان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هر آن نیروهای جنگی جدیدی از مردان عشایر، به کمک هم ولایتی‌های خویش می‌شتافت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نیروهای جدید، می‌توان به کازلفعلی پناهی و برادرش عوض، حاج مسلم، علی‌محمد و علی‌حیدر براتی، حبیب بهادر، کاعلی وجدانیان </w:t>
      </w:r>
      <w:r>
        <w:rPr>
          <w:rStyle w:val="FootnoteAnchor"/>
          <w:rtl w:val="true"/>
        </w:rPr>
        <w:footnoteReference w:id="942"/>
      </w:r>
      <w:r>
        <w:rPr>
          <w:rFonts w:ascii="IRNazanin" w:hAnsi="IRNazanin" w:eastAsia="IRNazanin"/>
          <w:color w:val="111111"/>
          <w:sz w:val="28"/>
          <w:sz w:val="28"/>
          <w:szCs w:val="28"/>
          <w:rtl w:val="true"/>
          <w:lang w:bidi="fa-IR"/>
        </w:rPr>
        <w:t>، محمد سعادت، محمد‌تقی دستخوان، محمد‌حسین جلیل‌پور، ابوالقاسم و علی حسن روهنده، علی‌خان بهروزی، حمزه جلیل مطلق، فرامرز سیاهپور، علی‌پناه جلیل، سید کریم محمودی، محمد شریف عباسی، مصطفی پیرایش، نعمت الله و حبیب‌الله برات‌زاده، شاه‌کرم فرخ‌نژاد، علی‌صفر جامع، سردار پناهی، عزیزخان گلستانی ، کاخانعلی چشمک، آقالهراس فروزان، آقا قادر شجاعی و برزین پیوندی اشاره کرد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در اواخر روز، از شدت اولیة نبرد خبری نبود، اما شلیک گلوله‌ها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نظامیان بیشتر آتش می‌گشودند؛ ولی بی‌هدف و شاید از ترس 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جنگجویان جوان عشایر، که در این بحبوحه، جویای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بودند، با جست و گریز‌های جسارت‌آمیز، بیش از پیش افراد نظامی را مستأصل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رأس این ناآرامان جسور،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که یک لحظه 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تن به تن او با چند ژاندارم،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امرالله 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جسارت‌آمیز و متهورانه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اثر تغییرات مداوم جا، ناگهان از فاصله‌ای کمتر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شلیک گلوله مواجه شد؛ تنها کاری که توانست انجام دهد، دراز کشیدن </w:t>
      </w:r>
      <w:bookmarkStart w:id="494" w:name="pg2334_12866"/>
    </w:p>
    <w:p>
      <w:pPr>
        <w:pStyle w:val="BookText"/>
        <w:rPr/>
      </w:pPr>
      <w:bookmarkEnd w:id="494"/>
      <w:r>
        <w:rPr>
          <w:rFonts w:ascii="IRNazanin" w:hAnsi="IRNazanin" w:eastAsia="IRNazanin"/>
          <w:color w:val="111111"/>
          <w:sz w:val="28"/>
          <w:sz w:val="28"/>
          <w:szCs w:val="28"/>
          <w:rtl w:val="true"/>
          <w:lang w:bidi="fa-IR"/>
        </w:rPr>
        <w:t>در یک موقعیت خطرناک و مکانی بی‌پناهگاه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حالت درازکش، ژاندارم‌ها را هدف قرار می‌داد؛ اما تیر وی کارگر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او، یکی از جنگجویان عشایر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فتاح‌پور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امکان تیراندازی نداشت، مرتباً تفنگ‌های ام‌ـ یک و پنج تیر پران را خشاب‌گذاری می‌کرد و به دست وی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نیز بدون این که جابجا شود و یا سر برگرداند نظامیان را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دقایقی صعب و سنگین، ژاندارم‌ها را ـ که در سنگری محکم موضع گرفته بودند ـ هدف تیر قرار داد و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عشایری، به یادگار همین نبرد تن به تن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بانگ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پرهنر</w:t>
      </w:r>
    </w:p>
    <w:p>
      <w:pPr>
        <w:pStyle w:val="BookText"/>
        <w:rPr/>
      </w:pPr>
      <w:r>
        <w:rPr>
          <w:rFonts w:ascii="IRNazanin" w:hAnsi="IRNazanin" w:eastAsia="IRNazanin"/>
          <w:color w:val="111111"/>
          <w:sz w:val="28"/>
          <w:sz w:val="28"/>
          <w:szCs w:val="28"/>
          <w:rtl w:val="true"/>
          <w:lang w:bidi="fa-IR"/>
        </w:rPr>
        <w:t>ببینید کنون جنگ مردانِ مرد</w:t>
      </w:r>
    </w:p>
    <w:p>
      <w:pPr>
        <w:pStyle w:val="BookText"/>
        <w:rPr/>
      </w:pPr>
      <w:r>
        <w:rPr>
          <w:rFonts w:ascii="IRNazanin" w:hAnsi="IRNazanin" w:eastAsia="IRNazanin"/>
          <w:color w:val="111111"/>
          <w:sz w:val="28"/>
          <w:sz w:val="28"/>
          <w:szCs w:val="28"/>
          <w:rtl w:val="true"/>
          <w:lang w:bidi="fa-IR"/>
        </w:rPr>
        <w:t>یکــی هـدیه‌ات می‌دهــم ناگهــان</w:t>
      </w:r>
    </w:p>
    <w:p>
      <w:pPr>
        <w:pStyle w:val="BookText"/>
        <w:rPr/>
      </w:pPr>
      <w:r>
        <w:rPr>
          <w:rFonts w:ascii="IRNazanin" w:hAnsi="IRNazanin" w:eastAsia="IRNazanin"/>
          <w:color w:val="111111"/>
          <w:sz w:val="28"/>
          <w:sz w:val="28"/>
          <w:szCs w:val="28"/>
          <w:rtl w:val="true"/>
          <w:lang w:bidi="fa-IR"/>
        </w:rPr>
        <w:t xml:space="preserve">بگفت و بزد بـتر سـرش تیر سختکه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بدگهر</w:t>
      </w:r>
    </w:p>
    <w:p>
      <w:pPr>
        <w:pStyle w:val="BookText"/>
        <w:rPr/>
      </w:pPr>
      <w:r>
        <w:rPr>
          <w:rFonts w:ascii="IRNazanin" w:hAnsi="IRNazanin" w:eastAsia="IRNazanin"/>
          <w:color w:val="111111"/>
          <w:sz w:val="28"/>
          <w:sz w:val="28"/>
          <w:szCs w:val="28"/>
          <w:rtl w:val="true"/>
          <w:lang w:bidi="fa-IR"/>
        </w:rPr>
        <w:t>تک روز میدان و دشت نبرد</w:t>
      </w:r>
    </w:p>
    <w:p>
      <w:pPr>
        <w:pStyle w:val="BookText"/>
        <w:rPr/>
      </w:pPr>
      <w:r>
        <w:rPr>
          <w:rFonts w:ascii="IRNazanin" w:hAnsi="IRNazanin" w:eastAsia="IRNazanin"/>
          <w:color w:val="111111"/>
          <w:sz w:val="28"/>
          <w:sz w:val="28"/>
          <w:szCs w:val="28"/>
          <w:rtl w:val="true"/>
          <w:lang w:bidi="fa-IR"/>
        </w:rPr>
        <w:t>که احســن بـود در تمــام جهــان</w:t>
      </w:r>
    </w:p>
    <w:p>
      <w:pPr>
        <w:pStyle w:val="BookText"/>
        <w:rPr/>
      </w:pPr>
      <w:r>
        <w:rPr>
          <w:rFonts w:ascii="IRNazanin" w:hAnsi="IRNazanin" w:eastAsia="IRNazanin"/>
          <w:color w:val="111111"/>
          <w:sz w:val="28"/>
          <w:sz w:val="28"/>
          <w:szCs w:val="28"/>
          <w:rtl w:val="true"/>
          <w:lang w:bidi="fa-IR"/>
        </w:rPr>
        <w:t>که جان داد آن مرد برگشــته بخت</w:t>
      </w:r>
    </w:p>
    <w:p>
      <w:pPr>
        <w:pStyle w:val="Heading3"/>
        <w:numPr>
          <w:ilvl w:val="2"/>
          <w:numId w:val="1"/>
        </w:numPr>
        <w:rPr/>
      </w:pPr>
      <w:bookmarkStart w:id="495" w:name="__RefHeading___Toc2479764_3804643083"/>
      <w:bookmarkStart w:id="496" w:name="_Toc181"/>
      <w:bookmarkEnd w:id="495"/>
      <w:r>
        <w:rPr>
          <w:rtl w:val="true"/>
        </w:rPr>
        <w:t>شب نبرد و فردای آن</w:t>
      </w:r>
      <w:bookmarkEnd w:id="496"/>
    </w:p>
    <w:p>
      <w:pPr>
        <w:pStyle w:val="BookText"/>
        <w:rPr/>
      </w:pPr>
      <w:r>
        <w:rPr>
          <w:rFonts w:ascii="IRNazanin" w:hAnsi="IRNazanin" w:eastAsia="IRNazanin"/>
          <w:color w:val="111111"/>
          <w:sz w:val="28"/>
          <w:sz w:val="28"/>
          <w:szCs w:val="28"/>
          <w:rtl w:val="true"/>
          <w:lang w:bidi="fa-IR"/>
        </w:rPr>
        <w:t>حلقة محاصرة نظامیان، بیش از پیش تنگ‌تر می‌شد، و بر تلفات آنان افزوده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بعد ظهر روز درگیری، مداوم بر تعداد مردان عشایر اضافه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البته بی‌سلاح بودند؛ اما در این موقع به خاطر سلاح‌های غنیمتی، صاحب اسلحه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شب رو به تاریکی بیشتر می‌رفت، ترس و توهم نظامیان افزوده‌تر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 جنگجویان عشایر که برخی از آنان افراد نظامی را به تسلیم و دور انداختن اسلحه فرا می‌خواندند، بیش از پیش روحیه از دست رفته نظامیان را تضعیف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گروهی از نظامیان با استفاده از تاریکی شب، در یک اقدام جسورانه خود را از قتلگاه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پیش‌بینی‌های قبلی، مسیر بازگشت را معین نموده، و با رگبارهای مداوم خط سیر خویش را پاک‌سازی کرده، بدون آسیب جدی، از رزمگاه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ناجی، گزارش گریز این دسته از نظامیان را این گونه به مرکز ارسال داشته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گذشته یک افسر مجروح بنام ستوان سوم پاک کار و سه درجه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با کلیه سلاح و مهمات مربوطه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زد و خورد </w:t>
      </w:r>
    </w:p>
    <w:p>
      <w:pPr>
        <w:pStyle w:val="BookText"/>
        <w:rPr/>
      </w:pPr>
      <w:r>
        <w:rPr>
          <w:rFonts w:ascii="IRNazanin" w:hAnsi="IRNazanin" w:eastAsia="IRNazanin"/>
          <w:color w:val="111111"/>
          <w:sz w:val="28"/>
          <w:sz w:val="28"/>
          <w:szCs w:val="28"/>
          <w:rtl w:val="true"/>
          <w:lang w:bidi="fa-IR"/>
        </w:rPr>
        <w:t xml:space="preserve">نموده و افسر و دو سرباز مجروح شده بودند به نوگک مراجعت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تحرکات نظامی و مقاومت نظامیان که بیشتر به تیراندازی‌های مستمر اما بی‌هدف منحصر گشته بود، تا نیمه‌های شب، به خوبی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پس آثار ضعف و شکست نظامیان به تدریج آشکار شد و دیگر از شلیک های مداوم سلاح‌هایشان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جابجایی مداوم جنگجویان عشایر، خاصه کردی، عبد‌المحمد، ترکی، حسنقلی، غلامحسن، گشتاسب، ملی، و علی‌محمدی به فرماندهی و مدیریت ملاغلامحسین، امان و توان نظامیان را بریده و به ستوه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اکنون دو شب کامل خواب به چشمشان نرفته بود</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از غروب تا نیمه‌های شب، باز افرادی از عشایر، به میدان رزمگاه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رضایی</w:t>
      </w:r>
      <w:r>
        <w:rPr>
          <w:rStyle w:val="FootnoteAnchor"/>
          <w:rtl w:val="true"/>
        </w:rPr>
        <w:footnoteReference w:id="945"/>
      </w:r>
      <w:r>
        <w:rPr>
          <w:rFonts w:ascii="IRNazanin" w:hAnsi="IRNazanin" w:eastAsia="IRNazanin"/>
          <w:color w:val="111111"/>
          <w:sz w:val="28"/>
          <w:sz w:val="28"/>
          <w:szCs w:val="28"/>
          <w:rtl w:val="true"/>
          <w:lang w:bidi="fa-IR"/>
        </w:rPr>
        <w:t>، راه علی پیرا، خان طلا باقری، قلندر آبان‌فر، سیف‌الله فرخ زاد و عوض مؤمنی از جملة این تازه واردان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افرادی چون علی میرزا انصاری، حسین انصاری، محمد‌علی انصاری، اسفندیار باتولی، عبدالمحمد دشتی، سرمست آذر پیوند و سیف‌الله سیاهپور از روستای امیرایوب،خود را به منطقه عمومی نبرد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تقریباً‌تمام این تازه‌واردان، بدون سلاح بودند</w:t>
      </w:r>
      <w:r>
        <w:rPr>
          <w:rStyle w:val="FootnoteAnchor"/>
          <w:rtl w:val="true"/>
        </w:rPr>
        <w:footnoteReference w:id="946"/>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هوا تقریباً گرگ و میش شده بود که عشایر پشت سر هم، تلفات دادند؛ دو مجروح و یک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خان طلا باقری، ـ خواهرزادة ملاغلامحسین ـ‌که محض احتیاط و برای رعایت امنیت جانی دایی‌اش، جلوتر از وی حرکت می کرد و تغییر جا می‌داد، هدف رگبار گلوله قرار گرفت و به شدت مجروح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ملاغلامحسین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مداوای اولیة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شلیک تک گلولة یک نظامی،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لهراسب موسی‌پور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شکافت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لهراسب بابکانی یکی از مشهورترین جنگجویان عشایر بود که از همان آغاز قیام عشایر، مردانه </w:t>
      </w:r>
    </w:p>
    <w:p>
      <w:pPr>
        <w:pStyle w:val="BookText"/>
        <w:rPr/>
      </w:pPr>
      <w:r>
        <w:rPr>
          <w:rFonts w:ascii="IRNazanin" w:hAnsi="IRNazanin" w:eastAsia="IRNazanin"/>
          <w:color w:val="111111"/>
          <w:sz w:val="28"/>
          <w:sz w:val="28"/>
          <w:szCs w:val="28"/>
          <w:rtl w:val="true"/>
          <w:lang w:bidi="fa-IR"/>
        </w:rPr>
        <w:t>و دلاورانه وارد عرصة نبرد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نبردهایی نظیر توت نده، لوداب و گجستان، شرکت داشت و از ارکان اصلی عشایر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جنگجوی بابکانی، در بسیاری از صحنه‌های حساس، حضور جدی و فعال داشت و نقشی اساسی و برجسته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وی، برای ملاغلامحسین ـ که یکی از جنگجویان زبده را از دست می‌داد ـ بسیار گران و غم‌انگیز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عشایری ـ ملادرویش دشتیان ـ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دم خبر آمد از دیده‌بان</w:t>
      </w:r>
    </w:p>
    <w:p>
      <w:pPr>
        <w:pStyle w:val="BookText"/>
        <w:rPr/>
      </w:pPr>
      <w:r>
        <w:rPr>
          <w:rFonts w:ascii="IRNazanin" w:hAnsi="IRNazanin" w:eastAsia="IRNazanin"/>
          <w:color w:val="111111"/>
          <w:sz w:val="28"/>
          <w:sz w:val="28"/>
          <w:szCs w:val="28"/>
          <w:rtl w:val="true"/>
          <w:lang w:bidi="fa-IR"/>
        </w:rPr>
        <w:t>که شد کشته لهراسب نامدار</w:t>
      </w:r>
    </w:p>
    <w:p>
      <w:pPr>
        <w:pStyle w:val="BookText"/>
        <w:rPr/>
      </w:pPr>
      <w:r>
        <w:rPr>
          <w:rFonts w:ascii="IRNazanin" w:hAnsi="IRNazanin" w:eastAsia="IRNazanin"/>
          <w:color w:val="111111"/>
          <w:sz w:val="28"/>
          <w:sz w:val="28"/>
          <w:szCs w:val="28"/>
          <w:rtl w:val="true"/>
          <w:lang w:bidi="fa-IR"/>
        </w:rPr>
        <w:t>سیاهپور جنگی غمین گشت سختبه ســـوی سیاهپــور گُـــرد دمــان</w:t>
      </w:r>
    </w:p>
    <w:p>
      <w:pPr>
        <w:pStyle w:val="BookText"/>
        <w:rPr/>
      </w:pPr>
      <w:r>
        <w:rPr>
          <w:rFonts w:ascii="IRNazanin" w:hAnsi="IRNazanin" w:eastAsia="IRNazanin"/>
          <w:color w:val="111111"/>
          <w:sz w:val="28"/>
          <w:sz w:val="28"/>
          <w:szCs w:val="28"/>
          <w:rtl w:val="true"/>
          <w:lang w:bidi="fa-IR"/>
        </w:rPr>
        <w:t>بـه دســت سلحشــور بــی‌اعتبـــار</w:t>
      </w:r>
    </w:p>
    <w:p>
      <w:pPr>
        <w:pStyle w:val="BookText"/>
        <w:rPr/>
      </w:pPr>
      <w:r>
        <w:rPr>
          <w:rFonts w:ascii="IRNazanin" w:hAnsi="IRNazanin" w:eastAsia="IRNazanin"/>
          <w:color w:val="111111"/>
          <w:sz w:val="28"/>
          <w:sz w:val="28"/>
          <w:szCs w:val="28"/>
          <w:rtl w:val="true"/>
          <w:lang w:bidi="fa-IR"/>
        </w:rPr>
        <w:t>همی دوختشان یک به یک بر درخت</w:t>
      </w:r>
    </w:p>
    <w:p>
      <w:pPr>
        <w:pStyle w:val="BookText"/>
        <w:rPr/>
      </w:pPr>
      <w:r>
        <w:rPr>
          <w:rFonts w:ascii="IRNazanin" w:hAnsi="IRNazanin" w:eastAsia="IRNazanin"/>
          <w:color w:val="111111"/>
          <w:sz w:val="28"/>
          <w:sz w:val="28"/>
          <w:szCs w:val="28"/>
          <w:rtl w:val="true"/>
          <w:lang w:bidi="fa-IR"/>
        </w:rPr>
        <w:t xml:space="preserve">علاوه بر زخمی و کشته شدن خان طلا باقری و آقا لهراسب موسی‌پور، جنگجوی دیگری از عشایر،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اعلمون حمیده‌فر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عشایر در اواخر جنگ دچار تلفات شدند؛ و در مجموع سه مجروح و یک کشته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هنوز آفتاب طلوع نکرده بود، که هجوم همگانی عشایر ـ اعم از با سلاح و بی‌سلاح ـ به مرکز ستون نظامی آغاز 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تمام نظامیان زنده، سالم و مجروح، اسلحه زمین گذاشته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فردی از آنان که تا آخرین تیر تفنگ خویش مقاومت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سلحشور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پس از قتل ریحانی‌فر، فرماندهی ستون نظامی را بر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این که فشنگ‌هایش تمام گشت، تفنگ را از سنگر به بیرون پرتاب کرد، و بر سنگهای مأمن خویش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بعد، انبوهی از عشایر گرداگردش حلقه زدند</w:t>
      </w:r>
      <w:r>
        <w:rPr>
          <w:rStyle w:val="FootnoteAnchor"/>
          <w:rtl w:val="true"/>
        </w:rPr>
        <w:footnoteReference w:id="947"/>
      </w:r>
      <w:r>
        <w:rPr>
          <w:rFonts w:ascii="IRNazanin" w:hAnsi="IRNazanin" w:eastAsia="IRNazanin"/>
          <w:color w:val="111111"/>
          <w:sz w:val="28"/>
          <w:sz w:val="28"/>
          <w:szCs w:val="28"/>
          <w:rtl w:val="true"/>
          <w:lang w:bidi="fa-IR"/>
        </w:rPr>
        <w:t>اکنون، همه نظامیان از کار افتاده بودند؛ و محلیان ـ که تعدادشان لحظه به لحظه افزون می‌گشت ـ برای غارت اسلحه و مهمات و نیز بار و بنة نظامیان هجوم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رگبارهای بی‌وقفة روز و شب گذشته خبری نبود، و جنگجویان عشایر کم کم میدان رزمگاه را خالی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قتلگاه، به جز مناظر کشتگان و زخمی‌های نظامی، و نیز جمعی سالم که با تسلیم شدن نجات یافته بودند؛ به علاوة اسباب و اثاثیة ستون و </w:t>
      </w:r>
      <w:bookmarkStart w:id="497" w:name="pg2334_12869"/>
    </w:p>
    <w:p>
      <w:pPr>
        <w:pStyle w:val="BookText"/>
        <w:rPr/>
      </w:pPr>
      <w:bookmarkEnd w:id="497"/>
      <w:r>
        <w:rPr>
          <w:rFonts w:ascii="IRNazanin" w:hAnsi="IRNazanin" w:eastAsia="IRNazanin"/>
          <w:color w:val="111111"/>
          <w:sz w:val="28"/>
          <w:sz w:val="28"/>
          <w:szCs w:val="28"/>
          <w:rtl w:val="true"/>
          <w:lang w:bidi="fa-IR"/>
        </w:rPr>
        <w:t>قاطرهای آنان ـ که غارت می شد ـ چیز دیگری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آریانا، تعداد کل ستون نظامی را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ذکر می‌کند؛ که از این جمع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شده است</w:t>
      </w:r>
      <w:r>
        <w:rPr>
          <w:rStyle w:val="FootnoteAnchor"/>
          <w:rtl w:val="true"/>
        </w:rPr>
        <w:footnoteReference w:id="948"/>
      </w:r>
      <w:r>
        <w:rPr>
          <w:rFonts w:ascii="IRNazanin" w:hAnsi="IRNazanin" w:eastAsia="IRNazanin"/>
          <w:color w:val="111111"/>
          <w:sz w:val="28"/>
          <w:sz w:val="28"/>
          <w:szCs w:val="28"/>
          <w:rtl w:val="true"/>
          <w:lang w:bidi="fa-IR"/>
        </w:rPr>
        <w:t xml:space="preserve">اما، سرهنگ 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ستاد نیروهای جنوب، در مصاحبه با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حادثه پنج افسر، چهار درجه‌دار و شش ژاندارم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شهید شدند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و پنج درجه‌دار مجروح گردیدند</w:t>
      </w:r>
      <w:r>
        <w:rPr>
          <w:rFonts w:eastAsia="IRNazanin" w:cs="IRNazanin"/>
          <w:color w:val="111111"/>
          <w:sz w:val="28"/>
          <w:szCs w:val="28"/>
          <w:rtl w:val="true"/>
          <w:lang w:bidi="fa-IR"/>
        </w:rPr>
        <w:t>.»</w:t>
      </w:r>
      <w:r>
        <w:rPr>
          <w:rStyle w:val="FootnoteAnchor"/>
          <w:rtl w:val="true"/>
        </w:rPr>
        <w:footnoteReference w:id="949"/>
      </w:r>
      <w:r>
        <w:rPr>
          <w:rFonts w:ascii="IRNazanin" w:hAnsi="IRNazanin" w:eastAsia="IRNazanin"/>
          <w:color w:val="111111"/>
          <w:sz w:val="28"/>
          <w:sz w:val="28"/>
          <w:szCs w:val="28"/>
          <w:rtl w:val="true"/>
          <w:lang w:bidi="fa-IR"/>
        </w:rPr>
        <w:t xml:space="preserve">بنابراین، براساس گفته سرهنگ شبستری،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آمار تلفات نظامیان در جنگ گجستان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در دست است که رئیس اداره انتشارات و رادیوی استان فارس در گزارشی به جهانگیر تفضلی ـ سرپرست اداره کل انتشارات و رادیوی کشور ـ تعداد مقتولین جنگ گجستان را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درجه‌دارو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گزارش، تعداد مجروحان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نفر سرباز و افسر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950"/>
      </w:r>
      <w:r>
        <w:rPr>
          <w:rFonts w:ascii="IRNazanin" w:hAnsi="IRNazanin" w:eastAsia="IRNazanin"/>
          <w:color w:val="111111"/>
          <w:sz w:val="28"/>
          <w:sz w:val="28"/>
          <w:szCs w:val="28"/>
          <w:rtl w:val="true"/>
          <w:lang w:bidi="fa-IR"/>
        </w:rPr>
        <w:t>در هر حال، شمار دقیق تلفات نظامیان در جنگ گجستان، هیچ معلوم نیست</w:t>
      </w:r>
      <w:r>
        <w:rPr>
          <w:rFonts w:eastAsia="IRNazanin" w:cs="IRNazanin"/>
          <w:color w:val="111111"/>
          <w:sz w:val="28"/>
          <w:szCs w:val="28"/>
          <w:rtl w:val="true"/>
          <w:lang w:bidi="fa-IR"/>
        </w:rPr>
        <w:t>.</w:t>
      </w:r>
    </w:p>
    <w:p>
      <w:pPr>
        <w:pStyle w:val="Heading3"/>
        <w:numPr>
          <w:ilvl w:val="2"/>
          <w:numId w:val="1"/>
        </w:numPr>
        <w:rPr/>
      </w:pPr>
      <w:bookmarkStart w:id="498" w:name="__RefHeading___Toc2479766_3804643083"/>
      <w:bookmarkStart w:id="499" w:name="_Toc182"/>
      <w:bookmarkEnd w:id="498"/>
      <w:r>
        <w:rPr>
          <w:rtl w:val="true"/>
        </w:rPr>
        <w:t>طرح حملة مجدد</w:t>
      </w:r>
      <w:bookmarkEnd w:id="499"/>
    </w:p>
    <w:p>
      <w:pPr>
        <w:pStyle w:val="BookText"/>
        <w:rPr/>
      </w:pPr>
      <w:r>
        <w:rPr>
          <w:rFonts w:ascii="IRNazanin" w:hAnsi="IRNazanin" w:eastAsia="IRNazanin"/>
          <w:color w:val="111111"/>
          <w:sz w:val="28"/>
          <w:sz w:val="28"/>
          <w:szCs w:val="28"/>
          <w:rtl w:val="true"/>
          <w:lang w:bidi="fa-IR"/>
        </w:rPr>
        <w:t>پس از آن که ستون فرعی، چنین هزیمت سنگینی یافت، و در واقع بر رژیم پهلوی ضربه‌ای سهمگین و خرد کننده وارد آمد؛ فرماندهان و سردمداران حکومت تصمیم گرفتند برای جبران شکست تحقیرآمیز گجستان، حملة مجددی را به مناطق مذکور آغاز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هدف، مقدمه چینی هایی آغاز و تعبیه گردید، تا این مهم به انجام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آریانا،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عملیات نظامی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هدف از این حمله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مطلبی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تهیه حمله مجدد در منطقه برد 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گجستان</w:t>
      </w:r>
      <w:r>
        <w:rPr>
          <w:rFonts w:eastAsia="IRNazanin" w:cs="IRNazanin"/>
          <w:color w:val="111111"/>
          <w:sz w:val="28"/>
          <w:szCs w:val="28"/>
          <w:rtl w:val="true"/>
          <w:lang w:bidi="fa-IR"/>
        </w:rPr>
        <w:t>)</w:t>
      </w:r>
      <w:r>
        <w:rPr>
          <w:rStyle w:val="FootnoteAnchor"/>
          <w:rtl w:val="true"/>
        </w:rPr>
        <w:footnoteReference w:id="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بمباران هوائی منطقه تنگ گجستان بمنظور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تضعیف روحیة اشرار و پاسخ به آسیبی که به ستون فرعی وارد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ممانعت از تمرکز اشرار و </w:t>
      </w:r>
    </w:p>
    <w:p>
      <w:pPr>
        <w:pStyle w:val="BookText"/>
        <w:rPr/>
      </w:pPr>
      <w:r>
        <w:rPr>
          <w:rFonts w:ascii="IRNazanin" w:hAnsi="IRNazanin" w:eastAsia="IRNazanin"/>
          <w:color w:val="111111"/>
          <w:sz w:val="28"/>
          <w:sz w:val="28"/>
          <w:szCs w:val="28"/>
          <w:rtl w:val="true"/>
          <w:lang w:bidi="fa-IR"/>
        </w:rPr>
        <w:t xml:space="preserve">سلب آزادی عمل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ج‌ـ در نتیجه اجبار اشرار به تفرقه به دستجات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غیر مستقیم پادگان نوگک که مشغول تکمیل آرایش دفاعی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برداشت یک گردان از هنگ کرمانشاه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لوداب ـ جوخانه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آرامش نسبی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انتقال این گردان به منطقه عملیات نوگک با دو گردانی که متعلق به یک هنگ سازمانی هستند، تحت نظر فرمانده و ستاد مربوط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اصلی در سمت امیرایوب</w:t>
      </w:r>
      <w:r>
        <w:rPr>
          <w:rStyle w:val="FootnoteAnchor"/>
          <w:rtl w:val="true"/>
        </w:rPr>
        <w:footnoteReference w:id="952"/>
      </w:r>
      <w:r>
        <w:rPr>
          <w:rFonts w:ascii="IRNazanin" w:hAnsi="IRNazanin" w:eastAsia="IRNazanin"/>
          <w:color w:val="111111"/>
          <w:sz w:val="28"/>
          <w:sz w:val="28"/>
          <w:szCs w:val="28"/>
          <w:rtl w:val="true"/>
          <w:lang w:bidi="fa-IR"/>
        </w:rPr>
        <w:t xml:space="preserve">شرکت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تقویت ستون نوگک با توپخانه و واحدهای مهندسی و باربری قاطری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حفظ پهلوی‌های حمله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جناح خاوری به وسیله پادگان نورآباد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عمومی نورآباد ـ کل حسینک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جناح باختری بوسیله پادگان باشت تا ده‌بزرگ و ارتفاعات 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ستون به موازات ستون اصلی پیشروی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کماکان حفظ راه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نورآباد ـ باشت ـ 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گشتی‌های موتوری و زرهی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نگهداری سرپلی که به وسیله یک ستون زبده از عملیات مخصوص در پشت سر دشمن نفوذ داده شده و هم اکنون در جلیل بابکان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تقویت این ستون زبده با کلیه گردان عملیات مخصوص تا حمله از عقب سر دشمن با قدرت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مجموعه این عملیات باید با هم‌آهنگی در زمان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مانور تطبیق داده شده توأم با پشتیبانی مؤثر هوائی باشد</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بنابراین، آریانا به سرهنگ ناجی اعلام می‌دارد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است که پس از چند روز دیگر یک حمله عمومی و منظم و مرحله به مرحله در سمت عمومی توده آبادیهای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نوگک، امیرایوب </w:t>
      </w:r>
    </w:p>
    <w:p>
      <w:pPr>
        <w:pStyle w:val="BookText"/>
        <w:rPr/>
      </w:pPr>
      <w:r>
        <w:rPr>
          <w:rFonts w:ascii="IRNazanin" w:hAnsi="IRNazanin" w:eastAsia="IRNazanin"/>
          <w:color w:val="111111"/>
          <w:sz w:val="28"/>
          <w:sz w:val="28"/>
          <w:szCs w:val="28"/>
          <w:rtl w:val="true"/>
          <w:lang w:bidi="fa-IR"/>
        </w:rPr>
        <w:t>آغاز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حمله یک حمله تطبیق شده با پشتیبانی کامل هوائی خواهد بود و عناصر پادگان باشت که در جناح چپ نیز قراردارند زیر امر شما قرار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از حمله و در حین حمله واحدهای عملیات مخصوص مستقر در جلیل بابکان از پشت سر داخل منطقه اشرار نفوذ خواهد کرد</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آریانا در تلگرافی به سرهنگ ناظم، فرمانده ستون علمیات مخصوص، که اکنون در بابکان جلیل مستقر بود، اعلام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طوریکه مذاکره کردم در نظر دارم پس از تجدید سازمان حمله اصلی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کنم در این صورت شما مأموریت خواهید داشت که از عقب سر اشرار سر در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فرصت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این سه روز برای شما قاطر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شناسائی خودتان را به سوی امیر‌ایوب و راههائی که به آن و آبادی‌های مجاور آن منتهی می‌شود 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شروع حمله عمومی طبق دستور من از عقب سر دشمن سر در خواهید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امروز دستور مقدماتی عملیاتی مخابره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اگر محلی از این که اکنون هستید مناسبتر بطرف جنوب وجود دارد که برای روز اصلی راه شما را کوتاهتر کند پیشنهاد کنید</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تلگراف آریانا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قاطر فرستاده شود هر دقیقه جهت اجرای هر نوع مأموریت آماده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یکنفر افسر و یکنفر درجه‌دار با یکنفر 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شناسائی دقیق به امیرایوب فرستادم</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بدین‌گونه، آریانا تصمیم می‌گیرد با استفاده از ستون عملیات مخصوص سرهنگ ناظم و ستون سرهنگ ناجی، عملیاتی را از شمال و جنوب به منطقه بحرانی جلیل و امیرایوب آغاز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سرهنگ ناظم، اعلام می‌دارد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من این است که پس از اینکه راه بین یاسوج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بابکان از وجود اشرار با بمباران پاک گردید بقیة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ملحق </w:t>
      </w:r>
      <w:bookmarkStart w:id="500" w:name="pg2334_12872"/>
    </w:p>
    <w:p>
      <w:pPr>
        <w:pStyle w:val="BookText"/>
        <w:rPr/>
      </w:pPr>
      <w:bookmarkEnd w:id="500"/>
      <w:r>
        <w:rPr>
          <w:rFonts w:ascii="IRNazanin" w:hAnsi="IRNazanin" w:eastAsia="IRNazanin"/>
          <w:color w:val="111111"/>
          <w:sz w:val="28"/>
          <w:sz w:val="28"/>
          <w:szCs w:val="28"/>
          <w:rtl w:val="true"/>
          <w:lang w:bidi="fa-IR"/>
        </w:rPr>
        <w:t>گردد تا یک حمله تطبیق شده و قوی از شمال به وسیله شما و از جنوب به وسیلة سرهنگ ناجی به منطقه میرایوب انجام دهم</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به رغم این دستورات و پیش‌بینی‌ها، حملة نظامیان به مناطق جلیل و امیرایوب انجام نگرفت، و وقایعی رخ داد که باز شکست نظامیان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جنگ گجستان ضربة جبران‌ناپذیری بر حکومت پهلوی و سرمداران آن وارد آورده بود و به این زودی قابل ترمیم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آریانا خود معترف است، جنگ گجستان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تطبیق عملیات را مختل و غیرممکن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باعث یک بحران بزرگی در مجموعه عملیات نیرو گردید</w:t>
      </w:r>
      <w:r>
        <w:rPr>
          <w:rFonts w:eastAsia="IRNazanin" w:cs="IRNazanin"/>
          <w:color w:val="111111"/>
          <w:sz w:val="28"/>
          <w:szCs w:val="28"/>
          <w:rtl w:val="true"/>
          <w:lang w:bidi="fa-IR"/>
        </w:rPr>
        <w:t>.»</w:t>
      </w:r>
      <w:r>
        <w:rPr>
          <w:rStyle w:val="FootnoteAnchor"/>
          <w:rtl w:val="true"/>
        </w:rPr>
        <w:footnoteReference w:id="958"/>
      </w:r>
    </w:p>
    <w:p>
      <w:pPr>
        <w:pStyle w:val="Heading3"/>
        <w:numPr>
          <w:ilvl w:val="2"/>
          <w:numId w:val="1"/>
        </w:numPr>
        <w:rPr/>
      </w:pPr>
      <w:bookmarkStart w:id="501" w:name="__RefHeading___Toc2479768_3804643083"/>
      <w:bookmarkStart w:id="502" w:name="_Toc183"/>
      <w:bookmarkEnd w:id="501"/>
      <w:r>
        <w:rPr>
          <w:rtl w:val="true"/>
        </w:rPr>
        <w:t>کشته شدن مأمورین شناسایی ستون عملیات مخصوص</w:t>
      </w:r>
      <w:bookmarkEnd w:id="50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عملیات در دست اقدام آریانا و دیگر فرماندهان نظامی، قرار بود با همکاری مستمر و مداوم نیروی هوایی و توپخانه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هر کدام از ستون‌ها، موظف به شناسایی دقیق محورهای عملیاتی خویش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سرهنگ ناظم، که یک روز قبل در قلعة بابکان جلیل مستقر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شناسایی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منطقة عملیات و مسیر عبور خویش، دو نفر نظامی ـ یک افسر و یک درجه‌دار ـ را در معیت یک راهنما و بلدچی محلی،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 عبداللهی‌زاده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 سماعی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میر‌محمود 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سادات مقیم منطقه 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منطقه بابکان جلیل حرکت نموده، پس از عبور 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وارد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ستوان عبداللهی‌زاده مسئول گروه، روبروی ده امیر‌ایوب نقشه برداری خویش را انجام داده و دستور بازگشت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برگشت، با چند تفنگچی و چوبکی محلی برخورد نموده و مسیری را با هم طی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سر دوراهی بالای تنگ آب‌گردو، محلیان نسبت به آنان ظنین شده، قصد تفتیش بدنی آنها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گروهبان سماعی دست به نارنجک برده آن را پرتاب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نارنجک، خود او و یکی دو چوپان را </w:t>
      </w:r>
      <w:bookmarkStart w:id="503" w:name="pg2334_12873"/>
    </w:p>
    <w:p>
      <w:pPr>
        <w:pStyle w:val="BookText"/>
        <w:rPr/>
      </w:pPr>
      <w:bookmarkEnd w:id="503"/>
      <w:r>
        <w:rPr>
          <w:rFonts w:ascii="IRNazanin" w:hAnsi="IRNazanin" w:eastAsia="IRNazanin"/>
          <w:color w:val="111111"/>
          <w:sz w:val="28"/>
          <w:sz w:val="28"/>
          <w:szCs w:val="28"/>
          <w:rtl w:val="true"/>
          <w:lang w:bidi="fa-IR"/>
        </w:rPr>
        <w:t>زخمی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فرد مسلح عشایری ـ غلامعلی دشمن زیاری ـ درجا سنگر گرفته، ستوان عبداللهی‌زاده را هدف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نتیجة شلیک‌های پی در پی غلامعلی، ستوان نظامی و گروهبان همراه او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که 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روز پس از پایان جنگ گجستان رخ داده، ضربه سهمگین دیگری بر نظامیان وارد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آریانا خود نیز به این مهم معترف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آنان برای ارتش و واحد مربوطه ضایعه بسیار اسفناک و جانگداز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دیگری بر افتخارات تاریخ نظامی ایران افزوده که هرگز از نظر محو نخواهد شد</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 xml:space="preserve">برخی نویسندگان محلی، بدون هیچ سند و مدرکی مأموریت نظامیان مذکور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خوانین و 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ذکر کرده‌اند</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این گفته، کاملاً نادرست و مغلوط است، و هیچ سندی مؤید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مکاتبات و تلگرافات نظامیان و منابع همزمان واقعه، مأموریت ستوان شفیع عبداللهی‌زاده و گروهبان منوچهر سماعی،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شناسنایی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عملیاتی بیان گردیده است</w:t>
      </w:r>
      <w:r>
        <w:rPr>
          <w:rStyle w:val="FootnoteAnchor"/>
          <w:rtl w:val="true"/>
        </w:rPr>
        <w:footnoteReference w:id="961"/>
      </w:r>
      <w:r>
        <w:rPr>
          <w:rFonts w:ascii="IRNazanin" w:hAnsi="IRNazanin" w:eastAsia="IRNazanin"/>
          <w:color w:val="111111"/>
          <w:sz w:val="28"/>
          <w:sz w:val="28"/>
          <w:szCs w:val="28"/>
          <w:rtl w:val="true"/>
          <w:lang w:bidi="fa-IR"/>
        </w:rPr>
        <w:t>به همین دلیل، نظامیان مذکور پس از شناسایی و تهیه نقشه کامل منطقه، باز می‌گردند و در برگشت دچار تصادم و درگیری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هیچ فرد محلی ـ حتی میر محمود حسینی که همراه آنان بود ـ از مأموریت نظامیان اطلاع نداشته که آن را منتشر نماید</w:t>
      </w:r>
      <w:r>
        <w:rPr>
          <w:rFonts w:eastAsia="IRNazanin" w:cs="IRNazanin"/>
          <w:color w:val="111111"/>
          <w:sz w:val="28"/>
          <w:szCs w:val="28"/>
          <w:rtl w:val="true"/>
          <w:lang w:bidi="fa-IR"/>
        </w:rPr>
        <w:t>.</w:t>
      </w:r>
    </w:p>
    <w:p>
      <w:pPr>
        <w:pStyle w:val="Heading3"/>
        <w:numPr>
          <w:ilvl w:val="2"/>
          <w:numId w:val="1"/>
        </w:numPr>
        <w:rPr/>
      </w:pPr>
      <w:bookmarkStart w:id="504" w:name="__RefHeading___Toc2479770_3804643083"/>
      <w:bookmarkStart w:id="505" w:name="_Toc184"/>
      <w:bookmarkEnd w:id="504"/>
      <w:r>
        <w:rPr>
          <w:rtl w:val="true"/>
        </w:rPr>
        <w:t>انصراف از حملة مجدد</w:t>
      </w:r>
      <w:bookmarkEnd w:id="50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آمادگیِ ظاهری نظامیان و تشکیلاتی که برای حملة مجدد به مناطق پشتکوه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پشتکوه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داده بودند، تصمیم آنان به مرحلة عمل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آریانا، </w:t>
      </w:r>
    </w:p>
    <w:p>
      <w:pPr>
        <w:pStyle w:val="BookText"/>
        <w:rPr/>
      </w:pPr>
      <w:r>
        <w:rPr>
          <w:rFonts w:ascii="IRNazanin" w:hAnsi="IRNazanin" w:eastAsia="IRNazanin"/>
          <w:color w:val="111111"/>
          <w:sz w:val="28"/>
          <w:sz w:val="28"/>
          <w:szCs w:val="28"/>
          <w:rtl w:val="true"/>
          <w:lang w:bidi="fa-IR"/>
        </w:rPr>
        <w:t xml:space="preserve">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طرح و انصراف از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بر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طول مدت برداشت گردان کرمانشاه از لوداب و آوردن آن به منطقه نوگک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عکس‌العمل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زد و خورد تنگ گجستان اشراری که در نتیجه عملیات بویر‌احمد سفلی متواری شده دوباره و به تدریج در اطراف رؤسای خود متشکل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در منطقه برد بهمن ایلات تامرادی</w:t>
      </w:r>
      <w:r>
        <w:rPr>
          <w:rStyle w:val="FootnoteAnchor"/>
          <w:rtl w:val="true"/>
        </w:rPr>
        <w:footnoteReference w:id="962"/>
      </w:r>
      <w:r>
        <w:rPr>
          <w:rFonts w:ascii="IRNazanin" w:hAnsi="IRNazanin" w:eastAsia="IRNazanin"/>
          <w:color w:val="111111"/>
          <w:sz w:val="28"/>
          <w:sz w:val="28"/>
          <w:szCs w:val="28"/>
          <w:rtl w:val="true"/>
          <w:lang w:bidi="fa-IR"/>
        </w:rPr>
        <w:t>ـ جلیل بابکان و سایر تیره‌ها عموماً مسلح و پس از آسیب‌رساندن بستون فرعی برتجری آنان افزوده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بمباران‌های هوائی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نمی‌توانست مانع تمرکز اشرار شده و آزادی عمل آنها را سلب نماید</w:t>
      </w:r>
      <w:r>
        <w:rPr>
          <w:rStyle w:val="FootnoteAnchor"/>
          <w:rtl w:val="true"/>
        </w:rPr>
        <w:footnoteReference w:id="963"/>
      </w:r>
      <w:r>
        <w:rPr>
          <w:rFonts w:ascii="IRNazanin" w:hAnsi="IRNazanin" w:eastAsia="IRNazanin"/>
          <w:color w:val="111111"/>
          <w:sz w:val="28"/>
          <w:sz w:val="28"/>
          <w:szCs w:val="28"/>
          <w:rtl w:val="true"/>
          <w:lang w:bidi="fa-IR"/>
        </w:rPr>
        <w:t>اطلاعات دیگری حاکی از این بودکه اشرار خود را برای حمله شبانه به پادگان نوگک آماده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آسیب دیدن ستون فرعی و مختل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کوچک و مجزای عملیات مخصوص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بابکان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مخاطره کرده بود</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آریانا پس از ذکر این دلایل، نتیجه می‌گیرد که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بفرض آن که هیچ یک از این عکس العملها صورت نمی‌گرفت و در تمام مدت نقل و انتقال عده‌ها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دارای آزادی عمل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نتیجه این حمله چه بود؟ عبور از تنگ گجستان و اشغال امیرایوب؟ دیگر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 گجستان کاری نداشت و خودبخود امیرایوب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اوضاع و احوال سوق دادن یک ستون قوی و عبور دادن آن از کوهستانهای سخت و بدون جاده چه نتیجه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در خلاء و اشغال آبادی امیرایوب بدون سکنه و فرسوده کردن نفرات در آن گرمای طاقت فرسا خردمندانه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منطقه که در تابستان</w:t>
      </w:r>
      <w:r>
        <w:rPr>
          <w:rStyle w:val="FootnoteAnchor"/>
          <w:rtl w:val="true"/>
        </w:rPr>
        <w:footnoteReference w:id="965"/>
      </w:r>
      <w:r>
        <w:rPr>
          <w:rFonts w:ascii="IRNazanin" w:hAnsi="IRNazanin" w:eastAsia="IRNazanin"/>
          <w:color w:val="111111"/>
          <w:sz w:val="28"/>
          <w:sz w:val="28"/>
          <w:szCs w:val="28"/>
          <w:rtl w:val="true"/>
          <w:lang w:bidi="fa-IR"/>
        </w:rPr>
        <w:t>خشک و بی‌آب و علف است تدارکات چگونه تأمین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خسارت و </w:t>
      </w:r>
      <w:bookmarkStart w:id="506" w:name="pg2334_12875"/>
    </w:p>
    <w:p>
      <w:pPr>
        <w:pStyle w:val="BookText"/>
        <w:rPr/>
      </w:pPr>
      <w:bookmarkEnd w:id="506"/>
      <w:r>
        <w:rPr>
          <w:rFonts w:ascii="IRNazanin" w:hAnsi="IRNazanin" w:eastAsia="IRNazanin"/>
          <w:color w:val="111111"/>
          <w:sz w:val="28"/>
          <w:sz w:val="28"/>
          <w:szCs w:val="28"/>
          <w:rtl w:val="true"/>
          <w:lang w:bidi="fa-IR"/>
        </w:rPr>
        <w:t xml:space="preserve">قبول همه نوع خطرات محتمله برای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دلایل بالا از اجرای این حمله بی‌نتیجه منصرف و تمام کوشش من صرف ترمیم اوضاع و مقدمات ایجاد طرح دیگری شد که اشرار را به کلی به زانو درآورده و غائله را پایان داد</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هر چند، بسیاری از موارد مطروحة آریانا،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و ضعف نظامیان در درگیری رویاروی و زمینی با جنگجویان عشایر بوده است؛ اما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طرح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عشایر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کلی به زانو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و آسان‌ترین راهکار رفع بحران حکومتی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چه بود؟ آریانا، به صراحت اشاره‌ای به طرح مزبور نمی‌کند؛ اما از عملکرد سردمداران رژیم در سرکوب قیام عشایر، چنین استنباط می‌شود، که مهم‌ترین و عملی‌ترین طرح‌های آنان، بمباران های مستمر و مداوم و نیز انداختن تفرقه و تشتت میان عشایر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طرح‌ها در گزارش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ساواک به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ماه به تفصیل آمده است</w:t>
      </w:r>
      <w:r>
        <w:rPr>
          <w:rStyle w:val="FootnoteAnchor"/>
          <w:rtl w:val="true"/>
        </w:rPr>
        <w:footnoteReference w:id="967"/>
      </w:r>
    </w:p>
    <w:p>
      <w:pPr>
        <w:pStyle w:val="Heading3"/>
        <w:numPr>
          <w:ilvl w:val="2"/>
          <w:numId w:val="1"/>
        </w:numPr>
        <w:rPr/>
      </w:pPr>
      <w:bookmarkStart w:id="507" w:name="__RefHeading___Toc2479772_3804643083"/>
      <w:bookmarkStart w:id="508" w:name="_Toc185"/>
      <w:bookmarkEnd w:id="507"/>
      <w:r>
        <w:rPr>
          <w:rtl w:val="true"/>
        </w:rPr>
        <w:t xml:space="preserve">ستون </w:t>
      </w:r>
      <w:r>
        <w:rPr>
          <w:rtl w:val="true"/>
        </w:rPr>
        <w:t>«</w:t>
      </w:r>
      <w:r>
        <w:rPr>
          <w:rtl w:val="true"/>
        </w:rPr>
        <w:t>عملیات مخصوص</w:t>
      </w:r>
      <w:r>
        <w:rPr>
          <w:rtl w:val="true"/>
        </w:rPr>
        <w:t xml:space="preserve">» </w:t>
      </w:r>
      <w:r>
        <w:rPr>
          <w:rtl w:val="true"/>
        </w:rPr>
        <w:t>و نجات آن از منطقه جلیل</w:t>
      </w:r>
      <w:bookmarkEnd w:id="508"/>
    </w:p>
    <w:p>
      <w:pPr>
        <w:pStyle w:val="BookText"/>
        <w:rPr/>
      </w:pPr>
      <w:r>
        <w:rPr>
          <w:rFonts w:ascii="IRNazanin" w:hAnsi="IRNazanin" w:eastAsia="IRNazanin"/>
          <w:color w:val="111111"/>
          <w:sz w:val="28"/>
          <w:sz w:val="28"/>
          <w:szCs w:val="28"/>
          <w:rtl w:val="true"/>
          <w:lang w:bidi="fa-IR"/>
        </w:rPr>
        <w:t xml:space="preserve">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علاءالدین 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متشکل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 عملیات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سرگرد منوچهر خسروداد،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رنجر مرکز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به فرماندهی سرگرد غفاری بود</w:t>
      </w:r>
      <w:r>
        <w:rPr>
          <w:rStyle w:val="FootnoteAnchor"/>
          <w:rtl w:val="true"/>
        </w:rPr>
        <w:footnoteReference w:id="968"/>
      </w:r>
      <w:r>
        <w:rPr>
          <w:rFonts w:ascii="IRNazanin" w:hAnsi="IRNazanin" w:eastAsia="IRNazanin"/>
          <w:color w:val="111111"/>
          <w:sz w:val="28"/>
          <w:sz w:val="28"/>
          <w:szCs w:val="28"/>
          <w:rtl w:val="true"/>
          <w:lang w:bidi="fa-IR"/>
        </w:rPr>
        <w:t>اقدامات موفقیت‌آمیز ستون عملیات مخصوص در بویر احمد سفلی، موجبی بود تا آریانا در جای‌جای کتاب خویش، به کرات از سرهنگ ناظم تعریف و تمجید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سرهنگ ستاد ناظم که افسر بی‌اندازه دلیر و پرحرارت و با ابتکاری است، چند روز است به یاسوج رسیده و برای آغاز عملیات بی‌تابی می‌کند</w:t>
      </w:r>
      <w:r>
        <w:rPr>
          <w:rFonts w:eastAsia="IRNazanin" w:cs="IRNazanin"/>
          <w:color w:val="111111"/>
          <w:sz w:val="28"/>
          <w:szCs w:val="28"/>
          <w:rtl w:val="true"/>
          <w:lang w:bidi="fa-IR"/>
        </w:rPr>
        <w:t>...»</w:t>
      </w:r>
      <w:r>
        <w:rPr>
          <w:rStyle w:val="FootnoteAnchor"/>
          <w:rtl w:val="true"/>
        </w:rPr>
        <w:footnoteReference w:id="969"/>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نتیجه گفته‌های آریانا بوده که ارتشبد فردوست به گزاف نقش سرهنگ ناظم را در سرکوب قیام عشایر جنوب بسیار برجسته و بارز نشان می‌دهد</w:t>
      </w:r>
      <w:r>
        <w:rPr>
          <w:rStyle w:val="FootnoteAnchor"/>
          <w:rtl w:val="true"/>
        </w:rPr>
        <w:footnoteReference w:id="970"/>
      </w:r>
      <w:r>
        <w:rPr>
          <w:rFonts w:ascii="IRNazanin" w:hAnsi="IRNazanin" w:eastAsia="IRNazanin"/>
          <w:color w:val="111111"/>
          <w:sz w:val="28"/>
          <w:sz w:val="28"/>
          <w:szCs w:val="28"/>
          <w:rtl w:val="true"/>
          <w:lang w:bidi="fa-IR"/>
        </w:rPr>
        <w:t xml:space="preserve">این در </w:t>
      </w:r>
    </w:p>
    <w:p>
      <w:pPr>
        <w:pStyle w:val="BookText"/>
        <w:rPr/>
      </w:pPr>
      <w:r>
        <w:rPr>
          <w:rFonts w:ascii="IRNazanin" w:hAnsi="IRNazanin" w:eastAsia="IRNazanin"/>
          <w:color w:val="111111"/>
          <w:sz w:val="28"/>
          <w:sz w:val="28"/>
          <w:szCs w:val="28"/>
          <w:rtl w:val="true"/>
          <w:lang w:bidi="fa-IR"/>
        </w:rPr>
        <w:t>حالی است که ستون سرهنگ ناظم، هیچ‌گونه درگیری رویاروی و مستقیم با عشایر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گفته فردوست که 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واحدهای عشایر را غافلگیر و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می‌رسد سرهنگ ناظم، فرماندهی با تدبیر و آگاه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خوبی با مردم منطقه ـ در هر قسمتی که مأموریت داشته ـ مراوده و مصاحبت پیدا می کرده و نهایت تلاش خویش را برای عدم درگیری و جنگ، به کار می‌بسته است</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 xml:space="preserve">ستون سرهنگ ناظم، از اوایل 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یاسوج شده و در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چنار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موفقیت‌هایی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دژ لوداب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گروهان ژاندارمری لوداب را نتیجة کار ستون عملیات مخصوص به فرماندهی سرهنگ ناظم می‌داند</w:t>
      </w:r>
      <w:r>
        <w:rPr>
          <w:rStyle w:val="FootnoteAnchor"/>
          <w:rtl w:val="true"/>
        </w:rPr>
        <w:footnoteReference w:id="972"/>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ستون عملیات مخصوص، پس از آرامش منطقه بویر‌احمد سفلی به شیراز عزیمت نموده، به استراحت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هفته استراحت، مأموریت دوم ستون، ابلاغ می‌شود؛ و اعزام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ناظم، در مصاحبه با خبرنگار تهران مصور، داستان مأموریت نخست را این گونه توضیح می‌دهد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بیستم اسفند به اتفاق سپهبد آریانا به شیراز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اول تاروز هشتم رئیس ستاد نیرو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آریانا به من مأموریت داد که یکی از ستونهای عملیاتی را اداره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تحت فرماندهی من به کوهمره سرخی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وقت به من مأموریت داده شد که با گردان چترباز به بویر‌احمد سردسیر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بود و سه روز طول کشید تا با اتومبیل و تدارکات لازم از شیراز به یاسوج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یاسوج در محاصره اشرار بود لذا با آرایش جنگی کامل خود را به یاسوج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اشراری که یاسوج را محاصره کرده بودند از افراد عبدالله ضرغام‌پور و ناصر طاهری و حبیب تامرادی و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سیاه‌پور و کلیه کدخداهای اغفال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ششم فروردین با گردان چترباز به طرف سی‌سخت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 چنار جهت تجدید آرایش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شدیم و بعد از استراحت به حرکت خود ادامه دادیم و هدف‌های تعیین شده را اشغال کردیم و پشت سر ما ستونهای دیگر ارتش آمدند و در این نقاط مستقر شدند</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 xml:space="preserve">سرهنگ ناظم، ادامه می‌دهد؛ یک شب به دستور آریانا، برای در هم شکستن محاصرة پادگان ژاندارمری لوداب حرکت کردیم و پس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راهپیمایی به لوداب رسیدیم و پادگان ژاندارمری آن 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چندین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 بود و با هواپیما برای افراد پادگان آن غذا و لوازم ریخته می‌شد آزاد کردیم</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ناظم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ما از تنگ زیزی عبور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دم‌چنار رسیدیم تمام منطقة تحت تصرف ضرغامپور به اشغال ما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منطقه پاک شد آریانا دستور احضار مرا با گردان چترباز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 شیراز برگشتیم و پس از یکهفته استراحت مجدداً دستور داده شد که منطقه تحت تصرف ناصر طاهری را پاک کنم</w:t>
      </w:r>
      <w:r>
        <w:rPr>
          <w:rFonts w:eastAsia="IRNazanin" w:cs="IRNazanin"/>
          <w:color w:val="111111"/>
          <w:sz w:val="28"/>
          <w:szCs w:val="28"/>
          <w:rtl w:val="true"/>
          <w:lang w:bidi="fa-IR"/>
        </w:rPr>
        <w:t>.»</w:t>
      </w:r>
      <w:r>
        <w:rPr>
          <w:rStyle w:val="FootnoteAnchor"/>
          <w:rtl w:val="true"/>
        </w:rPr>
        <w:footnoteReference w:id="975"/>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مأموریت دوم ستون عملیات مخصوص، مقارن حرکت و هجوم ستون عملیاتی سرهنگ ناجی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ناجی از طریق ممسنی وارد پشت کوه جلیل </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ستون سرهنگ ناظم از سمت یاسوج، دشت روم و سفیدار وارد بابکان جلیل ـ منطه سردسیر جلیل ـ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پیشتر آمد، قصد نظامیان در عملیات اصلی و زنجیره‌ای خویش، بر آن بوده تا از جهات مختلف، منطقه مسکونی طوایف جلیل، بابکانی، و انصاری‌های ساکن امیرایوب را که به زعم آنان محل استقرار جنگجویان عشایر بود، محاصره و پاک‌سازی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آریانا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ناظم فرماندهی ستون عملیات کماندو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مأموریت دارید که 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با هواپیما به یاسوج عزیمت و با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اختیار شما گذارده شده در محور عمومی یاسوج، سپیدار ـ بابکان در منطقه عملیات تامرادی نفوذ و عمل نمائید</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ستونِ عملیاتِ مخصوص سرهنگ ناظم، روز یکم اردیبهشت ماه وارد منطقه بابکان گردید، و در تپه‌ای مشرف بر منطقه ـ که دارای قلعه‌ای مستحکم بود ـ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یکم اردیبهشت، دقیقاً همان روزی است که ستون نظامی سرهنگ ناجی،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خلع‌سلاح و تارومار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سرهنگ ناظم، به محض استقرار در بابکان جلیل، به تیمسار آریانا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نیروی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فعلاً با یکصد و چهارده نفر چترباز و تعدادی چریک محلی و ده نفر ژاندارم و هفت دستگاه خودرو در جلیل بابکان هستم </w:t>
      </w:r>
      <w:r>
        <w:rPr>
          <w:rFonts w:eastAsia="IRNazanin" w:cs="IRNazanin"/>
          <w:color w:val="111111"/>
          <w:sz w:val="28"/>
          <w:szCs w:val="28"/>
          <w:rtl w:val="true"/>
          <w:lang w:bidi="fa-IR"/>
        </w:rPr>
        <w:t>...</w:t>
      </w:r>
      <w:r>
        <w:rPr>
          <w:rStyle w:val="FootnoteAnchor"/>
          <w:rtl w:val="true"/>
        </w:rPr>
        <w:footnoteReference w:id="977"/>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هزیمت سنگین نظامیان در جنگ گجستان، همان روز به فرماندهان ستون‌های مستقر در نقاط مختلف کهگیلویه و بویر‌احمد ـ از جمله سرهنگ ناظم ـ اعلان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آریانا در تاریخ یکم اردیهبشت ماه به سرهنگ ناظم اعلام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وضع ستون فرعی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می‌باشد و در اطراف گجستان ـ امیرایوب ـ درگیر می‌باشند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سفیدار به سوی بابکان با تأمین کامل به پیشروی ادامه دهید و ضمناً راههائی که از بابکان به طرف جنوب می‌رود به وسائل اطلاعات محلی شناسائی نموده تا در صورت امکان از سمت شمال به جنوب که فعلاً بحرانی است اقدام نمائید ولی قبل از اطلاع من چنین کاری </w:t>
      </w:r>
    </w:p>
    <w:p>
      <w:pPr>
        <w:pStyle w:val="BookText"/>
        <w:rPr/>
      </w:pP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هم‌چنین آریانا به آنها اعلام می‌دارد، قصد حمله مجدد به مناطق مزبور را داشته؛ و بنابراین ستون های مذکور موظف به شناسایی خط سیر خویش می‌باشند</w:t>
      </w:r>
      <w:r>
        <w:rPr>
          <w:rStyle w:val="FootnoteAnchor"/>
          <w:rtl w:val="true"/>
        </w:rPr>
        <w:footnoteReference w:id="979"/>
      </w:r>
      <w:r>
        <w:rPr>
          <w:rFonts w:ascii="IRNazanin" w:hAnsi="IRNazanin" w:eastAsia="IRNazanin"/>
          <w:color w:val="111111"/>
          <w:sz w:val="28"/>
          <w:sz w:val="28"/>
          <w:szCs w:val="28"/>
          <w:rtl w:val="true"/>
          <w:lang w:bidi="fa-IR"/>
        </w:rPr>
        <w:t xml:space="preserve">معهذا، در اثر دستور صریح آریانا به سرهنگ ناظم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شناسائی خودتان را به سوی امیرایوب و راههائی که بآن و آبادیهای مجاور آن منتهی می‌شود تکمیل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تن از نظامیان ستون عملیات مخصوص ـ سروان عبدالهی زاده و گروهبان سماعی ـ در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اردیبهشت </w:t>
      </w:r>
      <w:r>
        <w:rPr>
          <w:rFonts w:eastAsia="IRNazanin" w:cs="IRNazanin"/>
          <w:color w:val="111111"/>
          <w:sz w:val="28"/>
          <w:szCs w:val="28"/>
          <w:lang w:bidi="fa-IR"/>
        </w:rPr>
        <w:t>1342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شناسائی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مأموریت، نافرجام می‌ماند؛ زیرا هر دو نفر در مصاف با افراد عشایر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نامعلوم مأموران شناسایی ستون سرهنگ ناظم و نیز انصراف فرماندهان ارشد عملیات جنوب از حمله مجدد، تلاش آنان را مصروف عقب‌نشینی و نجات ستون عملیات مخصوص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ضدونقیضی که مرتباً به فرماندهان نظامی عملیات جنوب گزارش می‌شد، بیش از پیش بر ترس و توهم نظامیان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مورخه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سرهنگ ناظم به مرکز گزارش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آخرین اطلاع دقیق تأیید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ضرغامپور و ناصر طاهری و غلامحسین سیاهپور و چهارصد نفر از اشرار در سمت مغرب کوه زرآورد در دو ساعتی راه پیاده محلی که ما مستقر هستیم می‌باشند و ستوان عبداللهی و یکنفر درجه‌دار را که با لباس مبدل جهت شناسائی اعزام شده بودند دستگیر نموده‌اند</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 xml:space="preserve">بنابراین، تقاضا می‌نماید؛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اشرار که در دو ساعتی این ستون قرار دارند با از بین رفتن ستون فرعی سرهنگ ناجی از لحاظ اسلحه تقویت گردیده‌اند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پرواز شش قبضه مسلسل سنگین با جعبه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فشنگ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چتر ارسال نمائید</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سرتیپ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بنی‌اعتماد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نظامیان مقیم بویراحمد نیز گزارش می‌دهد که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عناصری از اشرار جلیل به آن پادگان نزدیک بوده به طوری که عوامل اطلاعاتی آن ستون اطلاع داده‌اند عناصر اشرار در نقاط مشروحه زیر متمرکز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p>
    <w:p>
      <w:pPr>
        <w:pStyle w:val="BookText"/>
        <w:rPr/>
      </w:pPr>
      <w:r>
        <w:rPr>
          <w:rFonts w:ascii="IRNazanin" w:hAnsi="IRNazanin" w:eastAsia="IRNazanin"/>
          <w:color w:val="111111"/>
          <w:sz w:val="28"/>
          <w:sz w:val="28"/>
          <w:szCs w:val="28"/>
          <w:rtl w:val="true"/>
          <w:lang w:bidi="fa-IR"/>
        </w:rPr>
        <w:t xml:space="preserve">تنگ آبشور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مور دراز</w:t>
      </w:r>
      <w:r>
        <w:rPr>
          <w:rStyle w:val="FootnoteAnchor"/>
          <w:rtl w:val="true"/>
        </w:rPr>
        <w:footnoteReference w:id="9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موردراز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سرآسونه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میرایوب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پوزه سرنا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کوه زرآورد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پیراشکفت</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این قبیل اخبار و اطلاعات، حاکی از ترس و توهم نظامیان و اقتدار عشایر پس از نبرد گجستان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حضور جنگجویان عشایر به فرماندهی ملاغلامحسین در پشت‌کوه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منطقه سردسیر جلیل ـ عامل تهدید کننده‌ای برای ستون عملیات مخصوص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بمباران‌های متوالی عشایر، ملاغلامحسین مجدداً یاران خویش را جمع کرد، و برای درگیری با ستون سرهنگ ناظم در قلعه بابکان،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 صعود بر فراز کوه زرآورد بودند که باد و بوران شدیدی وزیدن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آن، موجب پراکندگی جنگجویان و عقب‌نشینی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تا دو سه روز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متعدد سرهنگ ناظم، به خوبی مؤید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مورخه </w:t>
      </w:r>
      <w:r>
        <w:rPr>
          <w:rFonts w:eastAsia="IRNazanin" w:cs="IRNazanin"/>
          <w:color w:val="111111"/>
          <w:sz w:val="28"/>
          <w:szCs w:val="28"/>
          <w:lang w:bidi="fa-IR"/>
        </w:rPr>
        <w:t>5/2/1342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نیروهای عملیات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هشت ساعت است که باران و تگرگ سیل‌آسا می‌بارد و راهها به کلی مسدود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کامیونها نبود و این ستون در بند وسایل موتوری نبود می‌توانستم با راه‌پیمائی خود را به یاسوج برسانم و اگر هوا آفتابی و جاده‌ها خشک شود باز این امکان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بدی بیش از حد هوا ستون را فلج نموده و جای نگرانی دیگری نبوده است</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اوضاع آشفته و بحرانی نظامیان، موجب نگرانی زاید‌الوصف فرماندهان ـ خاصه سپهبد آریانا فرمانده عملیات نظامی جنوب ـ‌گردیده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تلاش و مشغولیت فکری و ذهنی آنان در راستای نجات ستون عملیات مخصوص، از مخمصة منطقه جلیل بود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ستاد عملیات جنوب،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تلفونگرام خیلی خیلی 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گردان عملیات مخصوص، اعلان می‌دارد که کلیه گردان مزبور را آمادة حرکت به سمت یاسوج نماید تا از راه یاسوج ـ </w:t>
      </w:r>
    </w:p>
    <w:p>
      <w:pPr>
        <w:pStyle w:val="BookText"/>
        <w:rPr/>
      </w:pPr>
      <w:r>
        <w:rPr>
          <w:rFonts w:ascii="IRNazanin" w:hAnsi="IRNazanin" w:eastAsia="IRNazanin"/>
          <w:color w:val="111111"/>
          <w:sz w:val="28"/>
          <w:sz w:val="28"/>
          <w:szCs w:val="28"/>
          <w:rtl w:val="true"/>
          <w:lang w:bidi="fa-IR"/>
        </w:rPr>
        <w:t>دشتروم ـ سفیدار برای نجات ستون سرهنگ ناظم در بابکان جلیل، بدو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تأکید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گروهان پیاده و یا لااقل یکدسته ادوات گروهان پیاده با مسلسل سنگین و خمپاره‌اندازه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خدمه مربوطه را از پادگان یاسوج در اختیار گرفته و همراه ببرند</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با این گونه تمهیدات، تمام هم و غم آریانا و همکارانش، بیرون آوردن ستون عملیات مخصوص از منطقه بابکان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فرماندهان نظامی مستقر در بویر‌احمد، بیش از پیش بر نگرانی فرماندهان مرکز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اصلانی، فرمانده پادگان یاسوج، در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خیلی خیلی خیلی فوری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گزارش مأمور ضداطلاعات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اشرار تصمیم دارند امشب </w:t>
      </w:r>
      <w:r>
        <w:rPr>
          <w:rFonts w:eastAsia="IRNazanin" w:cs="IRNazanin"/>
          <w:color w:val="111111"/>
          <w:sz w:val="28"/>
          <w:szCs w:val="28"/>
          <w:rtl w:val="true"/>
          <w:lang w:bidi="fa-IR"/>
        </w:rPr>
        <w:t>[</w:t>
      </w:r>
      <w:r>
        <w:rPr>
          <w:rFonts w:eastAsia="IRNazanin" w:cs="IRNazanin"/>
          <w:color w:val="111111"/>
          <w:sz w:val="28"/>
          <w:szCs w:val="28"/>
          <w:lang w:bidi="fa-IR"/>
        </w:rPr>
        <w:t>6/2/1342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سرهنگ ناظم را محاصره نمایند و تعداد آنها در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و راه بین یاسوج و بابکان را نیز بسته‌اند</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 xml:space="preserve">سرتیپ بنی‌اعتماد، نیز در گزارش خویش، تعداد عشایر مزبور را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می‌کند</w:t>
      </w:r>
      <w:r>
        <w:rPr>
          <w:rStyle w:val="FootnoteAnchor"/>
          <w:rtl w:val="true"/>
        </w:rPr>
        <w:footnoteReference w:id="987"/>
      </w:r>
      <w:r>
        <w:rPr>
          <w:rFonts w:ascii="IRNazanin" w:hAnsi="IRNazanin" w:eastAsia="IRNazanin"/>
          <w:color w:val="111111"/>
          <w:sz w:val="28"/>
          <w:sz w:val="28"/>
          <w:szCs w:val="28"/>
          <w:rtl w:val="true"/>
          <w:lang w:bidi="fa-IR"/>
        </w:rPr>
        <w:t xml:space="preserve">در نتیجه، سرهنگ شبستری به فرمانده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اعلام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تعداد چند جعبه نارنجک و مقدار کافی مهمات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گلوله‌های منور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و به فرودگاه حمل و به وسیله داکوتا در ظرف امروز </w:t>
      </w:r>
      <w:r>
        <w:rPr>
          <w:rFonts w:eastAsia="IRNazanin" w:cs="IRNazanin"/>
          <w:color w:val="111111"/>
          <w:sz w:val="28"/>
          <w:szCs w:val="28"/>
          <w:rtl w:val="true"/>
          <w:lang w:bidi="fa-IR"/>
        </w:rPr>
        <w:t>[</w:t>
      </w:r>
      <w:r>
        <w:rPr>
          <w:rFonts w:eastAsia="IRNazanin" w:cs="IRNazanin"/>
          <w:color w:val="111111"/>
          <w:sz w:val="28"/>
          <w:szCs w:val="28"/>
          <w:lang w:bidi="fa-IR"/>
        </w:rPr>
        <w:t>6/2/1342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هوا به سرهنگ ناظم برسانند</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با این اوضاع و احوال، البته سرهنگ ناظم امیدوارانه گزارش می‌داد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اشرار برای ما موضوع مهمی نیست و اشرار به هیچ وجه قادر نیستند در حال حاضر به ما حمله نمایند چون دارای موقعیت بسیار ممتازی هستیم و آرزوی ما این است که اشرار به ما حمله کنند</w:t>
      </w:r>
      <w:r>
        <w:rPr>
          <w:rStyle w:val="FootnoteAnchor"/>
          <w:rtl w:val="true"/>
        </w:rPr>
        <w:footnoteReference w:id="989"/>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برای نجات ستون سرهنگ 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طرح در شورای 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جنوب مطرح گردیده است</w:t>
      </w:r>
      <w:r>
        <w:rPr>
          <w:rStyle w:val="FootnoteAnchor"/>
          <w:rtl w:val="true"/>
        </w:rPr>
        <w:footnoteReference w:id="990"/>
      </w:r>
      <w:r>
        <w:rPr>
          <w:rFonts w:ascii="IRNazanin" w:hAnsi="IRNazanin" w:eastAsia="IRNazanin"/>
          <w:color w:val="111111"/>
          <w:sz w:val="28"/>
          <w:sz w:val="28"/>
          <w:szCs w:val="28"/>
          <w:rtl w:val="true"/>
          <w:lang w:bidi="fa-IR"/>
        </w:rPr>
        <w:t xml:space="preserve">سرانجام تصمیم گرفته شد که گردان عملیات مخصوص </w:t>
      </w:r>
    </w:p>
    <w:p>
      <w:pPr>
        <w:pStyle w:val="BookText"/>
        <w:rPr/>
      </w:pPr>
      <w:r>
        <w:rPr>
          <w:rFonts w:ascii="IRNazanin" w:hAnsi="IRNazanin" w:eastAsia="IRNazanin"/>
          <w:color w:val="111111"/>
          <w:sz w:val="28"/>
          <w:sz w:val="28"/>
          <w:szCs w:val="28"/>
          <w:rtl w:val="true"/>
          <w:lang w:bidi="fa-IR"/>
        </w:rPr>
        <w:t>که از شیراز به یاسوج حرکت داده شده بود، برای حمایت ستون سرهنگ ناظم تا دشتروم و سفیدار عزیمت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 نیز علاوه بر بمباران شدید خط سیر و اطراف و جوانب آن، مرتباً برفراز منطقه پرواز نموده و با پشتیبانی و پوشش هوایی، ستون را از هرگونه گزند و آسیبی مصون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آریانا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روز ششم اردیبهشت اشرار برای حمله شبانه در یکی از دره‌های مجاور موضع دفاعی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شده و منتظر رسیدن تاریکی شب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پست پرنده مخابره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 بالای سر دشمن پدیدار شده و از خطای تاکتیکی اشرار که به هواپیماها تیراندازی و در نتیجه محل خود را نشان دادند استفاده کرده و آنها را شدیداً بمباران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بمباران بسیار رضایت‌بخش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اشرار دچار تلفات و ضایعات زیادی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مطلوب فرا رسیده بود و اینک می‌بایستی با استفاده از گرفتاری اشرار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بهره‌برداری از این تخریب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سرهنگ ناظم را از محاصره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همان لحظه بود که انتظار آن را داشتم</w:t>
      </w:r>
      <w:r>
        <w:rPr>
          <w:rFonts w:eastAsia="IRNazanin" w:cs="IRNazanin"/>
          <w:color w:val="111111"/>
          <w:sz w:val="28"/>
          <w:szCs w:val="28"/>
          <w:rtl w:val="true"/>
          <w:lang w:bidi="fa-IR"/>
        </w:rPr>
        <w:t>...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 xml:space="preserve">بنابراین، ستون عملیات مخصوص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هفتم اردیبهشت ماه، از بابکان به سمت یاسوج حرکت نموده و سرهنگ ناظم تقاضا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هواپیمای جت به محض امکان پرواز روی ستون پرواز نموده و تا دشت روم و گذشتن از تنگ سپیدار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دامنة کوه پازنان ستون را همراهی نمایند</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سپهبد آریانا نیز به فرماندهی نیروی هوایی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داده شد ستون عملیات مخصوص از جلیل‌بابکان به سوی یاسوج حرکت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راه‌پیمائی با حداکثر قدرت هوائی از ستون مزبور پشتیبانی بعمل آورده و نبایستی لحظه‌ای این ستون بدون پشتیبانی در حرکت باشد و نقاط مظنون را در جلو و اطراف ستون بمباران نمائید</w:t>
      </w:r>
      <w:r>
        <w:rPr>
          <w:rStyle w:val="FootnoteAnchor"/>
          <w:rtl w:val="true"/>
        </w:rPr>
        <w:footnoteReference w:id="993"/>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بدین‌گونه، ستون عملیات مخصوص با پشتیبانی کامل هوایی، بعد ظهر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هفتم اردیبهشت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یاسوج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نیروهای عشایر به فرماندهی ملاغلامحسین، که در نتیجه باران و تگرگ شدیدِ دو روز قبل، پراکنده و عقب نشسته بودند؛ به محض اطلاع از حرکت ستون، برای صعود بر فراز کوه زر‌آورد،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مازة کوه و به موازات حرکت ستون، دوان دوان به سمت سفیدار، پیش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تلاش آنها نافرجام ماند؛ زیرا ستون نظامی با وسایل موتوری و سرعت حرکت، قبل از رسیدن آنها، از سفیدار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ظاهراً قرار بوده نیروهای کی‌خورشید برومند،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رواتک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نزدیکی سفیدار ـ را بر ستون نظامی مسدود نمایند؛ اما این عمل تحقق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سرهنگ ناظم، در خاطرات خویش که در همان اوان، در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 می‌گوید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دوم مجدداً با صد نفر از واحد چترباز که با هواپیما به یاسوج حمل شده بود در ساعت یازده شب از یاسوج به طرف سپیدار و جلیل بابکان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منطقه‌ای بود که مرکز تجمع اشرار بود و از خیلی پیش پای واحدهای نظامی به آنجا نرسیده بود و ساکنین آن از لحاظ مهارت در تیراندازی و جنگ و گریز جنگجو‌ترین و شجاع‌ترین افراد بویر‌احمدی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پس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راه‌پیمائی به بابکان که مرکز تجمع اشرار بود رسیدیم و در همین روز بود که واقعه تنگ گجستان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داخل یک رشته کوهستانهای صعب‌العبور تپه‌ای را که مشرف به اطراف خود بود انتخاب و وضع دفاعی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خطرناکترین موقعیت را داشتیم چون از چهار طرف اشرار ما را محاصره کرده بودند و تعداد آنان از هزار نفر متجاوز بود و برای تضعیف روحیه ما به وسیله فرستادن پیک شایعاتی منتشر می‌نمودند و من پاسخ می‌دادم که اگر جرأت دارید حمله کنید تا نتیجه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تیمسار آریانا به وسیله بی‌سیم سئوال کرد آیا قادر هستید بدون کمک از این منطقه حرکت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 ما واحدی هستیم دست‌نخورده و قادر به هر نوع عملیات نظامی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دستور داد با تأمین و پیش‌بینی‌های لازم حرکت نمائیم و بلافاصله به طرف یاسوج بازگشتیم</w:t>
      </w:r>
      <w:r>
        <w:rPr>
          <w:rFonts w:eastAsia="IRNazanin" w:cs="IRNazanin"/>
          <w:color w:val="111111"/>
          <w:sz w:val="28"/>
          <w:szCs w:val="28"/>
          <w:rtl w:val="true"/>
          <w:lang w:bidi="fa-IR"/>
        </w:rPr>
        <w:t>...</w:t>
      </w:r>
      <w:r>
        <w:rPr>
          <w:rStyle w:val="FootnoteAnchor"/>
          <w:rtl w:val="true"/>
        </w:rPr>
        <w:footnoteReference w:id="994"/>
      </w:r>
      <w:bookmarkStart w:id="509" w:name="pg2334_12884"/>
    </w:p>
    <w:p>
      <w:pPr>
        <w:pStyle w:val="Heading3"/>
        <w:numPr>
          <w:ilvl w:val="2"/>
          <w:numId w:val="1"/>
        </w:numPr>
        <w:rPr/>
      </w:pPr>
      <w:bookmarkStart w:id="510" w:name="__RefHeading___Toc2479774_3804643083"/>
      <w:bookmarkStart w:id="511" w:name="_Toc186"/>
      <w:bookmarkEnd w:id="509"/>
      <w:bookmarkEnd w:id="510"/>
      <w:r>
        <w:rPr>
          <w:rtl w:val="true"/>
        </w:rPr>
        <w:t>وضعیت جنگجویان عشایر بویراحمد و ممسنی</w:t>
      </w:r>
      <w:bookmarkEnd w:id="511"/>
    </w:p>
    <w:p>
      <w:pPr>
        <w:pStyle w:val="BookText"/>
        <w:rPr/>
      </w:pPr>
      <w:r>
        <w:rPr>
          <w:rFonts w:ascii="IRNazanin" w:hAnsi="IRNazanin" w:eastAsia="IRNazanin"/>
          <w:color w:val="111111"/>
          <w:sz w:val="28"/>
          <w:sz w:val="28"/>
          <w:szCs w:val="28"/>
          <w:rtl w:val="true"/>
          <w:lang w:bidi="fa-IR"/>
        </w:rPr>
        <w:t>چنان که پیشتر آمد، اکنون مدتها بود که تنها نیروی فعال و مؤثر، ملاغلامحسین و جنگجویان طوایف جلیل، آقایی‌های بابکانی و انصاری‌های امیرایوب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خان، که از همان اوان بی‌یاور شده و تنها چند تن از نوکرانش همراه وی بودند، مدتها در تنگة بالنسبه امن تامرادی و در کنف حمایت کی‌خورشید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ناصرخان هم که جنگجوی بنامی چون بهرام مندنی‌پور را از دست داده بود، با تعداد انگشت‌شماری چوبکی و تفنگچی، سرگردان در پشت کوه جلیل تغییر مکان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که عصر روز پایان جنگ گجستان، به خانه ملاغلامحسین آمد و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جنگی شد، با پاسخ تند و تهدید‌آمیز ملاغلامحسین مواجه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مهمات جنگ گجستان را افراد متعددی از طوایف جلیل، بابکانی و انصاری تصاحب کرده، به غنیمت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ملاغلامحسین به عنوان فرمانده جنگجویان نه تنها از کسی طلب تفنگ و فشنگ نکرده بود، که از تفنگداران نیز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که هر فردی که جانش را به خطر انداخته ودر نبرد شرکت کرده و اسلحه‌ای را صاحب گشته، قابل تقدیر و حمایت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چه تعداد تفنگچیان و صاحبان سلاح بیشتر می‌شد، بر جنگجویان عشایر افزوده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اسلحه از مردم منطقه ـ حتی کسانی که در لحظات آخر جنگ مشارکت جسته و اسلحه به دست آورده بودند ـ موجب نارضایتی و بدبینی عامه می‌شد و به طور قطع در حمایت مبارزان منطقه تأثیر منفی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بیشتر غنایم جنگی گجستان، نصیب طایفه جلیل شده بود، و ملاغلامحسین به عنوان بزرگ طایفه ـ مثل همیشه ـ حاضر و راضی به فشار بر طایفة خویش و نارضایتی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 بابکانی و انصاری‌های امیرایوب نیز خویشاوندان و دوستان نزدیک او و طایفة جلیل بودند و ناخرسندی آنان، نگرانی همه‌شان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پاسخ قاطع و تهدید‌آمیز ملاغلامحسین، ناصرخان و مأموران وی را ناکام گذاشت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سید‌ساعد حسینی، به اختلاف ملاغلامحسین سیاهپور و ناصر‌خان طاهری بر سر غنایم و تسلیحات جنگ گجستان اشاره دارد؛ اما، دلیل اصلی آن را ذکر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تقسیم غنائم و اسلحه و مهمات چند و چون و اختلاف نظر پیش آمد، چه آنکه قسمت اعظم غنائم به دست افراد و ایل جلیل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ناصرخان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مختلف می‌خواست سلاح زیر نظر او تقسیم شوند</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 xml:space="preserve">چنان که پیشتر گفته شد، موضوع اصلی اختلاف، تقاضای ناصرخان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غنایم بود، و اصلاً بحثی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غنایم و اسلحه و 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ملاغلامحسین مدعی اخذ اسلحه از مردم نبود؛ بلکه معتقد بود که هر کس در جنگ و پس از جنگ غنیمتی به دست آورده ـ هر اندازه هم که باشد ـ مختص اوست؛ و دلیلی ندارد آن را دو دستی تقدیم کسانی کند که هیچ نقش و تأثیری نداشته و اهل مبارزه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ملاغلامحسین اصلاً اعتقادی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جنگجویان جلیلی، بابکانی و انصاری، تمام تلاش خویش را برای ضربه زدن به ستون عملیات مخصوص انجام دادند، ولی کارشان نافرجام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 بعد ـ در حالی که بمباران شدید هوایی ادامه داشت ـ ملاغلامحسین آنها را جمع کرد و برای حمله به ستون ضربه خوردة سرهنگ ناجی، که هنوز بخشی از آن در نوگک مستقر بود،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تا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از جنگجویان از فاصلة نسبتاً دور، جمعی از نظامیان را که از پادگان نوگک خارج شده و به سمت گردنه می‌آمدند، زیر تیر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فوراً عقب نشستند، و با مسلسل و خمپاره‌انداز گردنه را هدف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هواپیماهای جنگی سررسیده و به شدت منطقه را بمباران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تا دو سه روز ادامه یافت، و به ناچار جنگجویان عشایر به کوههای منطقه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گزارش سرهنگ ناجی، آریانا به نیروی هوایی دستور می‌دهد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عده‌ای تفنگچی در پشت ارتفاعات غربی نوگک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گرفته اند دستور فرمائید در ظرف امروز </w:t>
      </w:r>
      <w:r>
        <w:rPr>
          <w:rFonts w:eastAsia="IRNazanin" w:cs="IRNazanin"/>
          <w:color w:val="111111"/>
          <w:sz w:val="28"/>
          <w:szCs w:val="28"/>
          <w:rtl w:val="true"/>
          <w:lang w:bidi="fa-IR"/>
        </w:rPr>
        <w:t>[</w:t>
      </w:r>
      <w:r>
        <w:rPr>
          <w:rFonts w:eastAsia="IRNazanin" w:cs="IRNazanin"/>
          <w:color w:val="111111"/>
          <w:sz w:val="28"/>
          <w:szCs w:val="28"/>
          <w:lang w:bidi="fa-IR"/>
        </w:rPr>
        <w:t>18/2/1342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را شناسائی در صورت مشاهده اشرار آنها را منهدم نمایند</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 xml:space="preserve">سه روز بعد، آریانا مجدداً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واحدهای هوائی اعزامی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می‌دارد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گزارش سرهنگ ناجی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اطلاع صحیحی که از وجود ناصر طاهری و </w:t>
      </w:r>
    </w:p>
    <w:p>
      <w:pPr>
        <w:pStyle w:val="BookText"/>
        <w:rPr/>
      </w:pPr>
      <w:r>
        <w:rPr>
          <w:rFonts w:ascii="IRNazanin" w:hAnsi="IRNazanin" w:eastAsia="IRNazanin"/>
          <w:color w:val="111111"/>
          <w:sz w:val="28"/>
          <w:sz w:val="28"/>
          <w:szCs w:val="28"/>
          <w:rtl w:val="true"/>
          <w:lang w:bidi="fa-IR"/>
        </w:rPr>
        <w:t xml:space="preserve">غلامحسین سیاهپور و تعداد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تفنگچیان آنها در کوه عنا هست دستور فرمائید سریعاً و بدون فوت وقت تعداد هواپیماهای لازم بر روی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ارتفاعات عنا که درست درسمت مغرب نوگک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پرواز و اشرار را سرکوب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امیرایوب و اطراف را نیز شناسائی و در صورت مشاهده اشرار آنها را سرکوب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سپیدار و اطراف را شناسائی و در صورت مشاهده اشرار آنها را سرکوب نمایند</w:t>
      </w:r>
      <w:r>
        <w:rPr>
          <w:rStyle w:val="FootnoteAnchor"/>
          <w:rtl w:val="true"/>
        </w:rPr>
        <w:footnoteReference w:id="997"/>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دستورها و بمباران‌های روزانه و پی‌در‌پی، امان عشایر منطقه ـ اعم از زن و مرد و جنگجو و غیر جنگجو ـ گرفته شده بود و همه به ستوه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مالی و جانی مستمر و فشار سنگین روحی و روانی، تاب و توان عشایر منطقه را از حرکت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نمی‌توانست کاری انجام دهد و آزادی عمل جنگجویان نیز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معلوم بود که ادامه این روند، سرکوب قطعی عشاییر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ملاغلامحسین و یارانش نیز به ناچار برای سر و سامان دادن اوضاع بحرانی و به هم ریختة خانواده‌ها و خویشاوندان خویش به نزد آنان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رستخیز وحشتناک، حفاظت کودکان، زنان و پیران در اولویت قرار گرفته بود</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2" w:name="pg2334_12888"/>
      <w:bookmarkStart w:id="513" w:name="pg2334_12888"/>
      <w:bookmarkEnd w:id="513"/>
    </w:p>
    <w:p>
      <w:pPr>
        <w:pStyle w:val="Heading2"/>
        <w:numPr>
          <w:ilvl w:val="1"/>
          <w:numId w:val="1"/>
        </w:numPr>
        <w:rPr/>
      </w:pPr>
      <w:bookmarkStart w:id="514" w:name="pg2334_12888"/>
      <w:bookmarkStart w:id="515" w:name="__RefHeading___Toc2479776_3804643083"/>
      <w:bookmarkStart w:id="516" w:name="_Toc187"/>
      <w:bookmarkEnd w:id="514"/>
      <w:bookmarkEnd w:id="515"/>
      <w:r>
        <w:rPr>
          <w:rtl w:val="true"/>
        </w:rPr>
        <w:t>فصل هفتم</w:t>
      </w:r>
      <w:r>
        <w:rPr>
          <w:rtl w:val="true"/>
        </w:rPr>
        <w:t xml:space="preserve">: </w:t>
      </w:r>
      <w:r>
        <w:rPr>
          <w:rtl w:val="true"/>
        </w:rPr>
        <w:t>سرکوب قیام</w:t>
      </w:r>
      <w:bookmarkEnd w:id="516"/>
    </w:p>
    <w:p>
      <w:pPr>
        <w:pStyle w:val="Heading3"/>
        <w:numPr>
          <w:ilvl w:val="2"/>
          <w:numId w:val="1"/>
        </w:numPr>
        <w:rPr/>
      </w:pPr>
      <w:bookmarkStart w:id="517" w:name="__RefHeading___Toc2479778_3804643083"/>
      <w:bookmarkStart w:id="518" w:name="_Toc188"/>
      <w:bookmarkEnd w:id="517"/>
      <w:r>
        <w:rPr>
          <w:rtl w:val="true"/>
        </w:rPr>
        <w:t>تغییر سیاست سرکوب</w:t>
      </w:r>
      <w:bookmarkEnd w:id="518"/>
    </w:p>
    <w:p>
      <w:pPr>
        <w:pStyle w:val="BookText"/>
        <w:rPr/>
      </w:pPr>
      <w:r>
        <w:rPr>
          <w:rFonts w:ascii="IRNazanin" w:hAnsi="IRNazanin" w:eastAsia="IRNazanin"/>
          <w:color w:val="111111"/>
          <w:sz w:val="28"/>
          <w:sz w:val="28"/>
          <w:szCs w:val="28"/>
          <w:rtl w:val="true"/>
          <w:lang w:bidi="fa-IR"/>
        </w:rPr>
        <w:t>پس از شکست مهلک نیروهای نظامی رژیم در جنگ گجستان، ناتوانی نظامی حکومت در نبرد زمینی در برابر عشایر محرز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برنامه حمله زمینی و اعزام پیاده‌نظام ارتش، ملغی اعلام شد و برنامه جدیدی بر اساس گزارش‌های ویژه ساواک مدّنظر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این تغییر تاکتیک در نتیجه مشورتهای عناصر نظامی و اطلاعاتی آمریکایی، نظیر سرهنگ گراتیان یاتسویچ رئیس ایستگاه سیا در ایران و رابرت کومر، متخصص جنگهای چریکی، اتخاذ شده باشد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سندی خیلی محرمانه،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طرف اداره بررسی‌های ساواک تنظیم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مشکلات واحدهای انتظامی و نیروهای اعزامی ارتش شاهنشاهی در مورد مقابله با اشرار و متجاسرین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 آن مورد تأیید فرماندهی نیروهای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به مقامات ساواک ارایه شده است</w:t>
      </w:r>
      <w:r>
        <w:rPr>
          <w:rStyle w:val="FootnoteAnchor"/>
          <w:rtl w:val="true"/>
        </w:rPr>
        <w:footnoteReference w:id="998"/>
      </w:r>
      <w:r>
        <w:rPr>
          <w:rFonts w:ascii="IRNazanin" w:hAnsi="IRNazanin" w:eastAsia="IRNazanin"/>
          <w:color w:val="111111"/>
          <w:sz w:val="28"/>
          <w:sz w:val="28"/>
          <w:szCs w:val="28"/>
          <w:rtl w:val="true"/>
          <w:lang w:bidi="fa-IR"/>
        </w:rPr>
        <w:t>مقامات ساواک نیز با سران لشکری و کشوری و شخص محمد‌رضا شاه، هماهنگی‌های لازم را انجام داده و سیاست سرکوب عشایر را تغییر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 است که مقامات کشوری و لشکری و محمد‌رضا پهلوی، به ناتوانی نظامی حکومت در مقابل عشایر اذعان پیدا کرده و راه‌کارهای دیگری برای خاموش نمودن قیام عشایر تنظیم و اجرا </w:t>
      </w:r>
    </w:p>
    <w:p>
      <w:pPr>
        <w:pStyle w:val="BookText"/>
        <w:rPr/>
      </w:pP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بخش‌های مختلف گزارش ویژه ادارة بررسی‌های ساواک، بیانگر بسیاری از واقعیت‌هاست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براساس چنین اندیشه‌ها و طرح‌هایی بود که عشایر سرکوب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ویژه مزبور، پس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منطقه عملیات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نواقص واحدها و عده‌هایی که مأمور عملیات جنوب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نواقص نیروهای نظامی،به عدم همکاری کامل سازمان‌های انتظامی و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تمرکز گزارش‌های نیروهای جنوب در تهران، مسائل تدارکاتی، واحدهای هوائی، استفاده از هلی‌کوپتر، نواقص ژاندارمری، وجود عوامل محلی در کلیه سازمانهای انتظامی و اطلاعاتی محل، کافی نبودن اطلاعات مکتسبه از اشرار و دیر و به موقع نرسیدن اطلاعات و راه‌کار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تشریح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بررسی و تحلیل عناصر ساواک، در میان موارد مربوط به عملیات جنوب و نیروهای نظامی عمل کننده، تنها نقطة مفید و مؤثر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واحدهای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عملیات‌های هوایی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تحلیل‌گران ساواک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با کمال صراحت اذعان نمود که پرسنل و وسائل جنگنده نیروی هوائی شاهنشاهی از هر حیث و همواره آماده اجرای مأموریت بوده و این قسمت ازنیروی جنگنده تحت اختیار نیروی جنوب با اینکه منطقه کوهستانی و پوشیده از جنگل بوده است اثر بسیار مفیدی از این سلاح ممتاز برای سرکوبی و ایجاد رعب و هراس در اشرار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آمده است و تنها وسیله مؤثری بوده است که در حداکثر سرعت در محل مورد نظر دخالت و خدمات و عملیات ذیقیمتی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میتوان گفت که همکاری و کمک و پشتیبانی نیروی هوائی در این عملیات از نظر شناسائی و ارتباط ـ پشتیبانی عملیات زمینی ـ حمل و نقل و رساندن تدارکات و عده‌ها از راه هوا و بخصوص تخلیه مجروحین بسیار ذیقیمت و کاملاً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گزارش‌گران ویژه ضمن تأیید کامل عملیات‌های هوایی، راه‌کارهای زیر را برای سرکوب کامل و قطعی قیام عشایر ارایه داده‌اند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مناطق نظامی و پایگاههای قوی نظامی در نقاط و نواحی مهم </w:t>
      </w:r>
    </w:p>
    <w:p>
      <w:pPr>
        <w:pStyle w:val="BookText"/>
        <w:rPr/>
      </w:pPr>
      <w:r>
        <w:rPr>
          <w:rFonts w:ascii="IRNazanin" w:hAnsi="IRNazanin" w:eastAsia="IRNazanin"/>
          <w:color w:val="111111"/>
          <w:sz w:val="28"/>
          <w:sz w:val="28"/>
          <w:szCs w:val="28"/>
          <w:rtl w:val="true"/>
          <w:lang w:bidi="fa-IR"/>
        </w:rPr>
        <w:t xml:space="preserve">مخصوصاً در مجاورت ییلاقات عشایر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قدرت نظامی بمنظور ارائه قدرت نظامی و ارعاب و تهدید عشایر استفاده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قدرت انهدامی نیروی هوائی بمنظور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الف‌ـ ارعاب و تهدید عشایر مسلح و خسته و فرسوده کردن آنان در هر موقعیتی که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 بمباران و نابودی آنان در نقاطیکه احیاناً جمع شده و یا مخفی شوند و یا در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بمحض کسب اطلاعات تأیید شده با سرعت و یا غافلگیری شدیداً اشرار را بمباران و آنها رادائماً در حال اضطراب و ناراحتی نگهدارند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دستجات عشایر مسلح مورد اعتماد محلی با دادن وعده‌های با ارزش و پول کافی برای تعقیب و نابودی و یا دستگیری اشرار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مطلقاً بایستی بوسیله عشایر و افراد مسلح مورد اعتماد محلی انجام شود و با استفاده از دشمنی‌ها و اختلافات گذشته عشایر و اعطاء پول و تطمیع آنان میتوان از این راه اقدامات مؤثر و مفیدی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محاصره و در دست گرفتن خانواده و اغنام و احشام عشایری که مردان مسلح آنان علیه دولت قیام کرده‌اند و جدا نمودن آنان از عائله و اغنام و ایل خود و در صورت امکان بردن موقتی یا دائمی این ایلات و اسکان</w:t>
      </w:r>
      <w:r>
        <w:rPr>
          <w:rStyle w:val="FootnoteAnchor"/>
          <w:rtl w:val="true"/>
        </w:rPr>
        <w:footnoteReference w:id="999"/>
      </w:r>
      <w:r>
        <w:rPr>
          <w:rFonts w:ascii="IRNazanin" w:hAnsi="IRNazanin" w:eastAsia="IRNazanin"/>
          <w:color w:val="111111"/>
          <w:sz w:val="28"/>
          <w:sz w:val="28"/>
          <w:szCs w:val="28"/>
          <w:rtl w:val="true"/>
          <w:lang w:bidi="fa-IR"/>
        </w:rPr>
        <w:t>آنها در سایر مناطق مساعد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طریقه یقیناً اشرار را بزانو درخواهد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در هر شرایطی بعائله و اغنام و احشام و قبیله خود علاقمند و پای‌بند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 به ترور سران عمده اشرار با استفاده از اعزام افراد داوطلب خود عشایر با دادن پول و وعده‌های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طریقه و خرج مبالغ کافی پول میتوان اشخاصی را پیدا کرده و مأمور کشتن سران اشرار نمود و چنانچه چند نفر از سران اشرار ترور شوند باعث متفرق شدن و تسلیم فوری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کم خرج‌ترین راهها میباشد زیرا بکار بردن و داخل در عملیات کردن واحدهای بزرگ نظامی و حتی قدرت هوائی برای ارتش بسیار گران خرج بوده و </w:t>
      </w:r>
    </w:p>
    <w:p>
      <w:pPr>
        <w:pStyle w:val="BookText"/>
        <w:rPr/>
      </w:pPr>
      <w:r>
        <w:rPr>
          <w:rFonts w:ascii="IRNazanin" w:hAnsi="IRNazanin" w:eastAsia="IRNazanin"/>
          <w:color w:val="111111"/>
          <w:sz w:val="28"/>
          <w:sz w:val="28"/>
          <w:szCs w:val="28"/>
          <w:rtl w:val="true"/>
          <w:lang w:bidi="fa-IR"/>
        </w:rPr>
        <w:t>نتایج مورد انتظار نیز بدست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کاشتن یک ستون پنجم قوی اطلاعاتی در داخل اشرار و بدست آوردن اخبار و مخابره فوری اطلاعات بدست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این عناصر و انتخاب کادر عمل کننده آن بایستی با نظر و هدایت سازمان اطلاعات و امنیت کشور و سازمان ضد‌اطلاعات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یک برنامه تبلیغاتی مؤثر با توسل بکلیه طرق ممکنه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الف‌ـ صدور اعلامیه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ب‌ـ صحبت‌ها و گفتارهای رادیویی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اشرار رادیوهای باطری‌دار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پ‌ـ ارسال نامه‌های جداگانه بسران اشرار و دعوت آنان بتسلیم و گوشزد کردن عواقب وخیم عمل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ت‌ـ در صورت امکان سخنرانی و پخش گفتارها با بلندگو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و ادامه یک سلسله اقدامات اصلاحی در منطقه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الف‌ـ اصلاحات اقتصادی شامل جاده‌سازی اساسی ـ احداث کارخانجات قند ـ توزیع خواربار مجانی ـ مساعده دادن بزارعین و حشم‌داران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اصلاحی دیگر برای بهبود وضع اقتصادی ساکنین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 اصلاحات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مدارس ـ درمانگاهها و سایر مؤسسات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پ‌ـ اعزام مأمورین درستکار برای عهده‌داری امور اداری ـ سیاسی این منطقه و ارشاد و رهبری افراد مردم و تفهیم نتایج برنامه‌های اصلاح‌طلبانه شاهنشاه و اجرای صحیح و دقیق برنامه‌های مزبور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جستجو و دستگیری محرکین اصلی عشایری که اقدامات مسلحانه نموده‌اند در داخل هر طبقه ای که باشند و قطع ایادی این تحریکات و ارتباط آنان با اشرار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محرکین اشرار در مرکز و شهرها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و توجه در مطالب مطروحه و مفاد آن، نشان می‌دهد حکومت پهلوی بر مبنای تحلیل و بررسی عناصر ساواک ـ که بی‌تردید تحلیل‌گران برجسته سازمان سیا با آن همکاری مستقیم داشتند‌</w:t>
      </w:r>
      <w:r>
        <w:rPr>
          <w:rStyle w:val="FootnoteAnchor"/>
          <w:rtl w:val="true"/>
        </w:rPr>
        <w:footnoteReference w:id="1000"/>
      </w:r>
      <w:r>
        <w:rPr>
          <w:rFonts w:ascii="IRNazanin" w:hAnsi="IRNazanin" w:eastAsia="IRNazanin"/>
          <w:color w:val="111111"/>
          <w:sz w:val="28"/>
          <w:sz w:val="28"/>
          <w:szCs w:val="28"/>
          <w:rtl w:val="true"/>
          <w:lang w:bidi="fa-IR"/>
        </w:rPr>
        <w:t xml:space="preserve">ـ سیاست سرکوب قیام عشایر جنوب را تغییر اساسی داده و با </w:t>
      </w:r>
    </w:p>
    <w:p>
      <w:pPr>
        <w:pStyle w:val="BookText"/>
        <w:rPr/>
      </w:pPr>
      <w:r>
        <w:rPr>
          <w:rFonts w:ascii="IRNazanin" w:hAnsi="IRNazanin" w:eastAsia="IRNazanin"/>
          <w:color w:val="111111"/>
          <w:sz w:val="28"/>
          <w:sz w:val="28"/>
          <w:szCs w:val="28"/>
          <w:rtl w:val="true"/>
          <w:lang w:bidi="fa-IR"/>
        </w:rPr>
        <w:t>استفاده از شیوه‌های جدید تفرقه‌افکنانه و تطمیع و تحبیب و تهدید، آن را فرونشانده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مقامات رژیم، از اوایل اردیبهشت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مرداد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حتی بعد از آن ـ برای خاموش نمودن شعله‌های قیام عشایر اقدام کردند، عصارة عملی و حساب شدة راهکارهای پیشنهادی ساواک در گزارش ویژه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منوچهر هاشمی ـ معاون و مدیر کل ادارة ضد جاسوسی ساواک ـ که در آن زمان ریاست ساواک خراسان را بر عهده داشت، معتقد است که وی پیشنهاد بهره‌برداری بیشتر از کدخدایان بویر‌احمدی را ارایه داد و آنها را به ملاقات شاه برد</w:t>
      </w:r>
      <w:r>
        <w:rPr>
          <w:rStyle w:val="FootnoteAnchor"/>
          <w:rtl w:val="true"/>
        </w:rPr>
        <w:footnoteReference w:id="1001"/>
      </w:r>
      <w:r>
        <w:rPr>
          <w:rFonts w:ascii="IRNazanin" w:hAnsi="IRNazanin" w:eastAsia="IRNazanin"/>
          <w:color w:val="111111"/>
          <w:sz w:val="28"/>
          <w:sz w:val="28"/>
          <w:szCs w:val="28"/>
          <w:rtl w:val="true"/>
          <w:lang w:bidi="fa-IR"/>
        </w:rPr>
        <w:t>او می‌گوید قبل از ملاقات، شاه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اینها را به تهران آورده‌اید؟ آیا آریانا یا پاکروان این پیشنهاد را کرده‌اند؟ عرض کردم پیشنهاد از طرف بنده بود</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هاشمی می‌گوید، شاه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 من جواب مردم را چه بدهم که با ارتشی به این عظمت و ژاندارمری و نیروی مقاومت ملی، مجبور هستیم برای سرکوب یک عده یاغی از وجود عشایر استفاده کنیم؟ بعرض رساندم با آشنائی شورشیان به منطقه، که کوهستانی و جنگلی میباشد و شیوه‌های جنگ‌های پراکنده و جنگ و گریز که آن‌ها بکار می‌برند، سرکوب آنها توسط نیروهای انتظامی مدتها طول خواهد کشید و اسباب خستگی سربازان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وجود این یاغیان در کوهها، با گذشت زمان اهمیت پیدا خواهد کرد و تعدادی از افراد ناراضی و یا دزدان و راهزنان به آنها ملحق خواهند شد و امکان دارد تحریکات عوامل خارجی هم به مسئله کمک کند و باز مشکل بزرگی بوجود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چنین است که به هر وسیله ممکن با این قبیل شورش‌های پراکنده سریعاً مقابله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به آریانا و پاکروان بگو هر غلطی میخواهند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ماههاست هشت گردان نظامی در فارس سرگردان </w:t>
      </w:r>
      <w:bookmarkStart w:id="519" w:name="pg2334_12893"/>
    </w:p>
    <w:p>
      <w:pPr>
        <w:pStyle w:val="BookText"/>
        <w:rPr/>
      </w:pPr>
      <w:bookmarkEnd w:id="51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براساس چنین طرح‌ها و ترفندهایی بود که سرانجام قیام عشایر جنوب، با شدت و خشونت تمام سرکوب و خاموش شد</w:t>
      </w:r>
      <w:r>
        <w:rPr>
          <w:rFonts w:eastAsia="IRNazanin" w:cs="IRNazanin"/>
          <w:color w:val="111111"/>
          <w:sz w:val="28"/>
          <w:szCs w:val="28"/>
          <w:rtl w:val="true"/>
          <w:lang w:bidi="fa-IR"/>
        </w:rPr>
        <w:t>.</w:t>
      </w:r>
    </w:p>
    <w:p>
      <w:pPr>
        <w:pStyle w:val="Heading3"/>
        <w:numPr>
          <w:ilvl w:val="2"/>
          <w:numId w:val="1"/>
        </w:numPr>
        <w:rPr/>
      </w:pPr>
      <w:bookmarkStart w:id="520" w:name="__RefHeading___Toc2479780_3804643083"/>
      <w:bookmarkStart w:id="521" w:name="_Toc189"/>
      <w:bookmarkEnd w:id="520"/>
      <w:r>
        <w:rPr>
          <w:rtl w:val="true"/>
        </w:rPr>
        <w:t>بمباران‌های بیرحمانة هوایی</w:t>
      </w:r>
      <w:bookmarkEnd w:id="521"/>
    </w:p>
    <w:p>
      <w:pPr>
        <w:pStyle w:val="BookText"/>
        <w:rPr/>
      </w:pPr>
      <w:r>
        <w:rPr>
          <w:rFonts w:ascii="IRNazanin" w:hAnsi="IRNazanin" w:eastAsia="IRNazanin"/>
          <w:color w:val="111111"/>
          <w:sz w:val="28"/>
          <w:sz w:val="28"/>
          <w:szCs w:val="28"/>
          <w:rtl w:val="true"/>
          <w:lang w:bidi="fa-IR"/>
        </w:rPr>
        <w:t>مؤثرترین و مهم‌ترین اقدام عملی و مستقیم نظامیان در سرکوب قیام عشایر، بمباران‌های وحشیانه مناطق عشایری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بمباران‌ها، تقریباً از همان آغاز قیام، بیرحمانه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نبرد نابرابر، از آن جهت که تمام عشایر و هستی آنان را عرصة ویرانی و فنا می‌نمود، بسیار مؤثر و تضعیف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 عشایر، تا زمانی که خود وی هدف نابودی و نبرد بود، می‌توانست تا مدتهای مدید مقاومت نماید؛ اما به محض آن که پای زنان و کودکان ـ و پیران و جوانان ـ قوم به میان می‌آمد، به آسانی آسیب‌پذیر و گرفتار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بمباران‌ها، تنها مختص مردان جنگجو و غیر جنگجو نبود، بلکه زنان و کودکان قوم را نیز هدف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وظیفه و تکلیف جنگجوی عشایری، صدچندان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ناچار می‌بایستی هم توجه فراوان و زیرکانه به جنگ رویاروی و مستقیم داشته باشد، هم در حفظ و حراست مردان و زنان و کودکان قوم تلاش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به خصوص دربارة طوایف جلیل، بابکانی و انصاری‌های ساکن امیرایوب، بیش از همه صدق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بمباران‌های متوالی منطقه، بیش از پیش فکر و ذهن جنگجویان عشایر را مغشوش و مشوش نموده بود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قیام عشایر بویر‌احمد با بمباران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محل تجمع سران قوم ـ آغاز شده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پهلوی، پیش از هر اقدامی، بویر‌احمدی‌ها و روستای تجمع آنان را بمباران کرد، و در تحریک هر چه بیشتر جنگجویان قوم و یورش شبانه به پادگان نظامیان در ده توت نده، تأثیر فراوان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بویر‌احمد، این حکومت پهلوی بود که تهاجم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تهاجم، نیز در بدترین شکل ممکن، که حمله هوایی بود، اتفاق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سپهبد ورهرام که تا زمان اعزام آریانا به فارس 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منکر هرگونه اتفاق در جنوب می‌شد،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دیگر کلیه اشرار یا در بمباردمان نابود یا در شیراز بدار آویخته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حتی اجازه نمی‌دهم اجساد اشرار در شیراز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عده‌ای بیگناه در این بمباران از بین میروند متأثرم ولی چارة دیگری نیست</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وی، البته یک روز بعد، با بی‌اهمیت جلوه دادن قیام عشایر، عنوان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سرکوبی عده‌ای دزد و قطاع‌الطریق احتیاج به بمباران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شرارت و سرقت چند نفر انگشت‌شمار سارق و خائن اهمیت ندارد</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اما، به رغم گفتة ورهرام، در تمام درگیری‌های عشایر با نظامیان، نیروی هوایی ارتش، به کمک نظامیان شتافته و مواضع عشایر را بمباران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درگیری‌های متعدد عشایر بویر‌احمد، سرخی و قشقایی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نظامیان، در اکثر مواقع با پشتیبانی هوایی نظامیان مواجه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نبردهای لوداب، پل برین، گردنه بلقو، ده‌بزرگ و پیربنو، همه با بمباران هوایی به سود نظامیان و ضرر عشایر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ستون عملیات مخصوص از بابکان جلیل، نیز با پشتیبانی هوایی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بمباران‌ها نه فقط نظامیان را از هزیمت و نابودی نجات می‌داد، که در بسیاری مواقع تاب و توان جنگجویان عشایر و تحمل تیره و تبارشان را نزار و ناتوان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به خصوص پس از جنگ گجستان،به نقطه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آریانا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بفرمان جهانمطاع ملوکانه از تاریخ </w:t>
      </w:r>
      <w:r>
        <w:rPr>
          <w:rFonts w:eastAsia="IRNazanin" w:cs="IRNazanin"/>
          <w:color w:val="111111"/>
          <w:sz w:val="28"/>
          <w:szCs w:val="28"/>
          <w:lang w:bidi="fa-IR"/>
        </w:rPr>
        <w:t>16/12/41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کوهمره سرخی، فراشبند، فیروز‌آباد، قیروکارزین، بویر‌احمد علیا و سفلی، ممسنی و کهگیلویه منطقه جنگی اعلام گردید</w:t>
      </w:r>
      <w:r>
        <w:rPr>
          <w:rFonts w:eastAsia="IRNazanin" w:cs="IRNazanin"/>
          <w:color w:val="111111"/>
          <w:sz w:val="28"/>
          <w:szCs w:val="28"/>
          <w:rtl w:val="true"/>
          <w:lang w:bidi="fa-IR"/>
        </w:rPr>
        <w:t>.»</w:t>
      </w:r>
      <w:r>
        <w:rPr>
          <w:rStyle w:val="FootnoteAnchor"/>
          <w:rtl w:val="true"/>
        </w:rPr>
        <w:footnoteReference w:id="1006"/>
      </w:r>
      <w:r>
        <w:rPr>
          <w:rFonts w:ascii="IRNazanin" w:hAnsi="IRNazanin" w:eastAsia="IRNazanin"/>
          <w:color w:val="111111"/>
          <w:sz w:val="28"/>
          <w:sz w:val="28"/>
          <w:szCs w:val="28"/>
          <w:rtl w:val="true"/>
          <w:lang w:bidi="fa-IR"/>
        </w:rPr>
        <w:t>بنابراین، بمباران‌های هوایی که با اجازه و اوامر شاه صورت می‌گرفت، در این مناطق طبیعی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پایگاههای مهم هوایی که هواپیماهای جنگی از آن بلند می‌شدند و مناطق عشایری را بمباران می‌کردند،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هوایی شیراز و پایگاه هوایی وحدتی دزفول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محمد‌رضاشاه در پایگاه هوایی وحدتی دزفول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عناصر دزد </w:t>
      </w:r>
    </w:p>
    <w:p>
      <w:pPr>
        <w:pStyle w:val="BookText"/>
        <w:rPr/>
      </w:pPr>
      <w:r>
        <w:rPr>
          <w:rFonts w:ascii="IRNazanin" w:hAnsi="IRNazanin" w:eastAsia="IRNazanin"/>
          <w:color w:val="111111"/>
          <w:sz w:val="28"/>
          <w:sz w:val="28"/>
          <w:szCs w:val="28"/>
          <w:rtl w:val="true"/>
          <w:lang w:bidi="fa-IR"/>
        </w:rPr>
        <w:t>و قاتل و راهزن با همکفران ارتجاعی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خطاب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خواب غفلت بیدار نشوند چنان مثل صاعقه مشت عدالت در هر لباسی که باشند بر سر آنها کوفته خواهد شد که شاید برای همیشه به آن زندگی ننگین و کثافتشان خاتمه داده بشود</w:t>
      </w:r>
      <w:r>
        <w:rPr>
          <w:rFonts w:eastAsia="IRNazanin" w:cs="IRNazanin"/>
          <w:color w:val="111111"/>
          <w:sz w:val="28"/>
          <w:szCs w:val="28"/>
          <w:rtl w:val="true"/>
          <w:lang w:bidi="fa-IR"/>
        </w:rPr>
        <w:t>.»</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مقصود محمد‌رضا شاه از عناصر دزد و قاتل و راهزن، عشایر بود، و همفکران ارتجاعی آنان نیز روحانیون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صاعقه بر سر آنها کوفته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بمباران‌های هوایی بوده است؟ بنابراین، نبرد نابرابر هوایی با عشایر، از عوامل مهم شکست و سرکوب عشایر جنوب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نوشتة آریانا، نمونه‌ای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عملیاتی پشتیبانی هوائی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یک عملیات شدید هوائی بصورت حمله دسته‌جمعی بمنظور متلاشی نمودن مرکز تجمع اشرار و ایجاد تزلزل و اضطراب در دستجات مسلح اشرار و هرگونه پشتیبانی هوائی درخواست شده از طریق نیروهای جنوب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فروند هواپیما بصورت بندی دو فروندی بفاصله زمانی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طوری از فرودگاه وحدتی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خواهند نمود که اولین دسته در رأس 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دسته در رأس ساعت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مشخص شده در کالک را بمباران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دسته باید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باضافه منهای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در روی هدف باشد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طلوع آفتاب تا غروب در روی منطقه پروازهای ایذائی و شناسائی در رأس ساعات زوج انجام و در صورتیکه هدفی مورد نظر قرار گرفت کوبیده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روزها کلیه هواپیماها مسلح به راکت و فشنگ بوده و ساعت بلند شدن اولین دسته از شیراز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دسته از وحدتی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تا ساعت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هواپیماهائی که از وحدتی پرواز مینمایند باید در شیراز بنزین‌گیری و مسلح بشوند تا در مراجعت </w:t>
      </w:r>
    </w:p>
    <w:p>
      <w:pPr>
        <w:pStyle w:val="BookText"/>
        <w:rPr/>
      </w:pPr>
      <w:r>
        <w:rPr>
          <w:rFonts w:ascii="IRNazanin" w:hAnsi="IRNazanin" w:eastAsia="IRNazanin"/>
          <w:color w:val="111111"/>
          <w:sz w:val="28"/>
          <w:sz w:val="28"/>
          <w:szCs w:val="28"/>
          <w:rtl w:val="true"/>
          <w:lang w:bidi="fa-IR"/>
        </w:rPr>
        <w:t>یکی از مأموریت‌ها را انجام دهند</w:t>
      </w:r>
      <w:r>
        <w:rPr>
          <w:rFonts w:eastAsia="IRNazanin" w:cs="IRNazanin"/>
          <w:color w:val="111111"/>
          <w:sz w:val="28"/>
          <w:szCs w:val="28"/>
          <w:rtl w:val="true"/>
          <w:lang w:bidi="fa-IR"/>
        </w:rPr>
        <w:t xml:space="preserve">...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با این تقسیم‌بندی، هواپیماهای رژیم روزانه چندین بار مناطق مسکونی عشایر را بمباران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بمباران‌های هوایی از همه لحاظ ـ اقتصادی، اجتماعی، سیاسی،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ضربات جبران‌ناپذیری بر عشایر و زندگی آنان وارد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آریانا، در جای جای کتاب خویش، به موفقیت‌های هوایی و ضربات و لطمات وارده بر عشایر، اشارت دارد</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 xml:space="preserve">وی، در گزارش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ستاد بزرگ ارتشتاران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نتایج حاصل از بمباران‌های هوایی را این‌گونه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اشرار را از محل استراحت شبانه محروم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آذوقه و تدارک آنها که اغلب در خانه یا چادرهایشان ذخیره است نابود ساخته و از این حیث در مضیقه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احشام و دواب که بزرگترین سرمایه آنها میباشد از بین میرود و در تخریب و تضعیف روحیه آنان بسیار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اشرار ناچارند زن و فرزندان خود را از خود جدا ساخته در کوهها و غارها مخفی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حرکت روزانه آنها را به نقاط مختلف محدود ساخته و ناچاراً شبها باید حرکت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چون اغلب خانها و اشخاص مهم عشایر اسب سوار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تعدادی اسب توسط هواپیما دیده شود و بویژه آنکه در خارج آبادی باشد احتمال وجود اشرار نیز در آن نقطه بوده و باسبها و نقاط مظنون اطراف آنها تیراندازی میشود و احتمال از بین رفتن تعدادی از اشرار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بمبارانهای انجام شده تاکنون نتایج بسیار خوبی گرفته شده و بسیاری از خانه‌ها و دواب و احشام اشرار و بطور قطع تعدادی زیادی از تفنگچیان آنها از بین رفته‌اند</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کاملاً معلوم است، هدف اصلی بمباران‌ها، نابودی کامل زندگی و هستی عشایر و خود ایشان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آریانا، به درستی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شرفعرض ملوکانه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خانه‌ها و دواب و احشام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دربارة کشته شدن تفنگچیان عشایر ذکر می‌کند، صحت ندارد؛ بلکه مقتولین عشایر، کودکان، پیران و زنان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وی،به نقل از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 گزارش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بمباران هوائی روز </w:t>
      </w:r>
      <w:r>
        <w:rPr>
          <w:rFonts w:eastAsia="IRNazanin" w:cs="IRNazanin"/>
          <w:color w:val="111111"/>
          <w:sz w:val="28"/>
          <w:szCs w:val="28"/>
          <w:lang w:bidi="fa-IR"/>
        </w:rPr>
        <w:t>20/2/42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تلفات زیادی بنفرات و احشام اشرار وارد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از لحاظ تدارکات سخت در مضیقه بوده و با خوردن گوشت احشام گذران مینمایند و گوسفندان خود را نیز بشهرها برای فروش و تهیه تدارکات می‌فرستند</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هم‌چنین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نظامی توأم با بمبارانهای شدید و پی‌در پی هوائی همراه با محاصره اقتصادی روحیه اشرار بویر‌احمدی را فوق‌العاده خراب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بمباران‌های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مؤثر بوده و تلفات قابل ملاحظه‌ای به اشرار وارد شده و نیز ساعت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eastAsia="IRNazanin" w:cs="IRNazanin"/>
          <w:color w:val="111111"/>
          <w:sz w:val="28"/>
          <w:szCs w:val="28"/>
          <w:lang w:bidi="fa-IR"/>
        </w:rPr>
        <w:t>24/2/42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هوائی شدیدی بآبادی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میرایوب و حوالی آن که محل تجمع اشرار در چند روز ا خیر بوده اجرا گردیده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سنگینی بآنان وارد شده باشد</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 xml:space="preserve">آریانا، به استناد گزارش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نتایج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مرحله یکم دستور عملیاتی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 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بر می‌شمارد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تلفات انسانی در تمام منطقه ممنوعه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احشام اشرار تلفاتی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روحیه اشرار بسیار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قدرت حرکت در روز و دستبرد را بواحدهای نظامی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بین اشرار اختلاف بروز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شبانه مرتباً در حال تغییر محل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تعدادی از اطراف غلامحسین جلیل پراکنده شده‌اند</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هرچند بمباران‌های هوایی در طول مدت عملیات جنگی و در تمام مناطق عشایری، بالنسبه اجرا می‌شد؛ ولی پس از قلع و قمع ستون نظامی در جنگ گجستان، با شدت و خشونت هر چه تمامتر انجام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بهمن بیگی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خلبان‌های ارتش، خشمگین از این فاجعه، با خشونتی بی‌سابقه، به پرواز درآمده بودند</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اگر تا پیش از جنگ گجستان ـ و شکست مفتضحانة ارتش ـ خلبان‌ها موظف به پشتیبانی نظامیان و نجات آنان از محاصره و شکست بودند، اکنون مأموریت داشتند که تمام مناطق مهم عشایر را بمباران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خلبان‌های ارتش، برای نخستین و آخرین بار در سطحی وسیع و نبردی واقعی به عملیات هوایی مبادرت ورزیدند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ممکن است برخی از آنان تحت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داشتند در حملات هوایی خویش،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ترحم بیشتری عمل نمایند؛ ولی غالباً تحت فشار فرماندهان ارشد نظام قرار می‌گرفتند، و احتمال داشت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چاره‌ای جز انجام سریع و دقیق و مداوم عملیات هوایی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 خلع‌سلاح ستون نظامی در جنگ گجستان ـ یکم اردیبهشت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بمباران‌های شدید مناطق گرمسیری و سردسیری طوایف جلیل، بابکانی، انصاری، دشتی، میدجانی و ساکنان سپیدار،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همه‌گونه بمب، راکت و تیر، به طور مداوم و مستمر بر جانداران و بی‌جانان، باریده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بمباران‌های هوایی، اغلب از ساعات اولیة سپیده‌دم آغاز می‌گشت و تا تاریکی شب ادامه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بیرحمانه و نابرابر در هر روز، چندین بارتکرار می‌شد، و مناطق وسیعی را در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بمباران‌ها برخی منازل مسکونی ویران شد؛ بسیاری از دام‌های عشایر از بین رفت؛ و تعدادی از کودکان، جوانان، و پیران کشته و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بی‌مبالغه صدها رأس گاو و گوسفند و بز و بزغاله و بره و اسب و الاغ و قاطر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ماه و اندی، از اول اردیبهشت تا اواسط خرداد ماه، طوایف جلیل، بابکانی انصاری، دشتی، میدجانی و ساکنان سپیدار، در زیر شدید‌ترین حملات هوایی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یکی از سختترین و تلخترین دوران زندگی مردم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 ماه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مدت زنان و مردان عشایر با کودکان خویش جز در شکاف کمرها و غار کوه‌ها پناهی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فجایعی رخ داد که کم‌سابقه و منحصر به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غم‌انگیزترین آن، نابودی شش نفر از یک خانواده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مادربزرگ و چهار فرزند خردسال پسر و دختر خانواده‌ای ـ به نام نیساریان ـ در نتیجه بمبی آتش‌زا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بازمانده البته بر حسب تقدیر در خانه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پدر و دو فرزند دیگرش</w:t>
      </w:r>
      <w:r>
        <w:rPr>
          <w:rStyle w:val="FootnoteAnchor"/>
          <w:rtl w:val="true"/>
        </w:rPr>
        <w:footnoteReference w:id="1015"/>
      </w:r>
      <w:r>
        <w:rPr>
          <w:rFonts w:ascii="IRNazanin" w:hAnsi="IRNazanin" w:eastAsia="IRNazanin"/>
          <w:color w:val="111111"/>
          <w:sz w:val="28"/>
          <w:sz w:val="28"/>
          <w:szCs w:val="28"/>
          <w:rtl w:val="true"/>
          <w:lang w:bidi="fa-IR"/>
        </w:rPr>
        <w:t>یک بار نیز زنی باردار ـ از طایفه جلیل ـ که به محض رؤیت هواپیماها، پا به پای مردم آبادی فرار نموده، پناهگاهی می‌جست؛ به زور خود را زیر سنگی نسبتاً کوچک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بمباران تمام شد و وضعیت عادی پیش آمد، نتوانست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مردان و زنان آبادی به کمکش آمدند و با کندن خاک‌های جلوی سنگ، زمین را شکافته و او را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حوادث رقت‌انگیز، روزانه اتفاق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کار به جایی رسیده بود که نظامیان رژیم برای تسهیل خلع‌سلاح عشایر، بمباران شدید هوایی را در دستور کار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ذیل بیانگر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خیلی فوری طبق امریه نیروهای جنوب</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بکلیه کدخدایان و ریش‌سفیدان آبادیهای دشت روم و سفیدار و جلیل بابکان بدینوسیله ابلاغ می‌شود که هر چه زودتر اسلحه خود را بستون آورده تحویل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تا فردا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30/2/42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خود را تحویل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بمباران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سه روز قبل بوسیله غیظان</w:t>
      </w:r>
      <w:r>
        <w:rPr>
          <w:rStyle w:val="FootnoteAnchor"/>
          <w:rtl w:val="true"/>
        </w:rPr>
        <w:footnoteReference w:id="1016"/>
      </w:r>
      <w:r>
        <w:rPr>
          <w:rFonts w:ascii="IRNazanin" w:hAnsi="IRNazanin" w:eastAsia="IRNazanin"/>
          <w:color w:val="111111"/>
          <w:sz w:val="28"/>
          <w:sz w:val="28"/>
          <w:szCs w:val="28"/>
          <w:rtl w:val="true"/>
          <w:lang w:bidi="fa-IR"/>
        </w:rPr>
        <w:t xml:space="preserve">نام به کدخدایان جلیل بابکان پیغام دادم که هر چه زودتر سلاح خود را شخصاً باردوگاه آورده تحویل نمایند و تا این ساعت اینعمل انجام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ستون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سرتیپ بنی‌اعتماد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بهمن‌بیگی، مسئول آموزش عشایر و دلسوز فرهنگی فرزندان عشایر، از جمله کسانی بود که سعی داشت در این برهة حساس، فرماندهان نظامی را توجیه نماید تا خلبان‌های ارتش را لااقل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 دبستان‌ها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خاطرات خود از این روزهای بحرانی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 مدت از گشت‌و گذار به مناطق جنگی باز نایستادم و به چندین سفر پرخطر دست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سفرهایم از راه یاسوج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آتش را پشت‌سر نهادم و خودم را به چادرهای غلامحسین سیاه‌پور، کدخدای مشهور و سرکش طایفة جلیل رساندم، طایفه‌ای که بیش از همة طوایف گرفتار حریق جنگ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طایفه بود که گلوله‌هایی را که بر چادر یکی از دبستان‌ها به آموزگار جوانی به نام 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فروریخته بود شمردم و با خود به شهر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شمارشان به پنجاه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قصدم این بود که گلوله‌ها را به فرماندهان ارتش نشان دهم و خلبان‌ها را از حمله به دبستان‌ها که چادر سفید، شبیه به چادر خان‌ها داشتند باز دارم</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وی، در جایی دیگر می‌نویسد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گوشة جنوبی بویر‌احمد جنگ به تازگی پایان یافته بود، جنگ بین دولت و ملت، دولتی که اشتباه کرده بود و ملتی که زیر بار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جنگ، مدارس عشایری به همت معلمان بویر‌احمد بازبود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غرش توپ‌ها و تانک‌ها، انفجار بمب‌ها و سروصدای هواپیماها نتوانسته بود دبستان‌ها را از کار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نمی‌توانستم آموزگاران و شاگردان جنگ‌زده و مصیبت دیده را نبینم و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طایفه جسور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 دشوار جنگ را بر دوش گرفته بود روان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بود که به اقامتگاه گروهی از چادرنشینان جلیل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در میانشان ماندم و باز همة بچه‌ها را دیدم و آزمودم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چیز شبیه به بچه‌های طوایف دیگر بویر‌احمد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فقط یک تفاوت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لباس‌هایشان تیره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چارقد دختران و پیراهن پسران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دبستان‌های عشایری را اینچنین عزادار و سیاه‌پوش ندیده بودم، یکی از دبستان‌ها گرفتار رگبار هوایی شده بود، چادر تر و تمیز دبستان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گلوله بسته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چادر بیش از چهل سوراخ گلوله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در غار مجاور پناه گرفته بودند، چند‌تن از عزیزان و کسانشان کشته و زخمی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به شیوة همیشگی خویش سر و صدا می‌کردند و شعر و سرود می‌خواندند ولی در رفتار و گفتارشان آثار اندوهی عمیق پیدا بود</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بدین ترتیب، حملات هوایی و بمباران‌های مستمر و متوالی، از مهم‌ترین عوامل تضعیف، نابودی و سرکوب عشایر بوده، که سرانجام به نفع رژیم خاتمه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عملیات نظامی جنوب ـ به فرمان شاه ـ تعداد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خلبانان و کارکنان فنی نیروی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یاغیان و اشرار فارس ابراز لیاقت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و نشان افتخار گرفتند</w:t>
      </w:r>
      <w:r>
        <w:rPr>
          <w:rStyle w:val="FootnoteAnchor"/>
          <w:rtl w:val="true"/>
        </w:rPr>
        <w:footnoteReference w:id="1019"/>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افسر خلبان نشان 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افسر خلبان مدال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خلبان نشان لیاقت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ستوانیار خلبان مدال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افسر فنی نشان لیاقت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افسر فنی نشان افتخار</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تحلیل برخی محققان تاریخ معاصر ـ اعم از داخلی و خارجی ـ از بمباران‌های بیرحمانه و خشن عشایر جنوب، بر آن است که رژیم پهلوی به هر طریق ممکن سعی در نابودی و سرکوب کامل عشایر قیام کننده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پیتر ای وری، مورخ انگلیسی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 بویر‌احمدی را از راه هوا بمباران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بنظر می‌رسید که تصفیة نهائی آنان آغاز شده است</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 xml:space="preserve">بنا به گفته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مصور 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نظامیان عصر پهلوی ـ افسران رژیم، عمل آریانا در بمباران کردن بویر‌احمدی‌ها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در نهایت ناجوانمردی نسبت به زن و بچه یک طایفه اصیل ایرانی برشمردند</w:t>
      </w:r>
      <w:r>
        <w:rPr>
          <w:rFonts w:eastAsia="IRNazanin" w:cs="IRNazanin"/>
          <w:color w:val="111111"/>
          <w:sz w:val="28"/>
          <w:szCs w:val="28"/>
          <w:rtl w:val="true"/>
          <w:lang w:bidi="fa-IR"/>
        </w:rPr>
        <w:t>.»</w:t>
      </w:r>
      <w:r>
        <w:rPr>
          <w:rStyle w:val="FootnoteAnchor"/>
          <w:rtl w:val="true"/>
        </w:rPr>
        <w:footnoteReference w:id="1022"/>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گفته سرهنگ مصور رحمانی</w:t>
      </w:r>
      <w:r>
        <w:rPr>
          <w:rFonts w:eastAsia="IRNazanin" w:cs="IRNazanin"/>
          <w:color w:val="111111"/>
          <w:sz w:val="28"/>
          <w:szCs w:val="28"/>
          <w:rtl w:val="true"/>
          <w:lang w:bidi="fa-IR"/>
        </w:rPr>
        <w:t xml:space="preserve">: </w:t>
      </w:r>
      <w:bookmarkStart w:id="522" w:name="pg2334_12902"/>
    </w:p>
    <w:p>
      <w:pPr>
        <w:pStyle w:val="BookText"/>
        <w:rPr/>
      </w:pPr>
      <w:bookmarkEnd w:id="522"/>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این بود که تعدادی هواپیما را مأمور کند،زن و بچه و حشم بویر‌احمدی‌ها را زیر بمب هواپیما قلع و قمع کنند، وی این عمل شنیع و غیر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عده‌ای زن و بچه، آن قدر ادامه داد که برای مردان رزمنده آنها چاره‌ای جز تسلیم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در مطبوعات ایران در آن موقع کوچکترین اعتراضی به این عمل قبیح نشد؛ و حتی انجمن حمایت از حیوانات هم برای دلسوزی جهت گوسفندان قطعه قطعه شده یک قلم روی کاغذ نگذاشت</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با این بیرحمی و خشونت و نبرد نابرابر زمینی و هوایی، البته شکست عشایر جنوب طبیعی به نظر می‌رسید</w:t>
      </w:r>
      <w:r>
        <w:rPr>
          <w:rFonts w:eastAsia="IRNazanin" w:cs="IRNazanin"/>
          <w:color w:val="111111"/>
          <w:sz w:val="28"/>
          <w:szCs w:val="28"/>
          <w:rtl w:val="true"/>
          <w:lang w:bidi="fa-IR"/>
        </w:rPr>
        <w:t>.</w:t>
      </w:r>
    </w:p>
    <w:p>
      <w:pPr>
        <w:pStyle w:val="Heading3"/>
        <w:numPr>
          <w:ilvl w:val="2"/>
          <w:numId w:val="1"/>
        </w:numPr>
        <w:rPr/>
      </w:pPr>
      <w:bookmarkStart w:id="523" w:name="__RefHeading___Toc2479782_3804643083"/>
      <w:bookmarkStart w:id="524" w:name="_Toc190"/>
      <w:bookmarkEnd w:id="523"/>
      <w:r>
        <w:rPr>
          <w:rtl w:val="true"/>
        </w:rPr>
        <w:t>تفرقه و جدایی سران و بزرگان عشایر</w:t>
      </w:r>
      <w:bookmarkEnd w:id="524"/>
    </w:p>
    <w:p>
      <w:pPr>
        <w:pStyle w:val="BookText"/>
        <w:rPr/>
      </w:pPr>
      <w:r>
        <w:rPr>
          <w:rFonts w:ascii="IRNazanin" w:hAnsi="IRNazanin" w:eastAsia="IRNazanin"/>
          <w:color w:val="111111"/>
          <w:sz w:val="28"/>
          <w:sz w:val="28"/>
          <w:szCs w:val="28"/>
          <w:rtl w:val="true"/>
          <w:lang w:bidi="fa-IR"/>
        </w:rPr>
        <w:t>اتحادیة نیم‌بند عشایر، از همان آغاز شکل‌گیری دچار تفرقه و جدایی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قوم متشکل از کلانتران و کدخدایان، صحنه مبارزه را رها کرده به دامن حکومتیان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شکست زود هنگام قیام عشایر جنوب به دنبال تسلیم بسیاری از بزرگان و سران آنان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تودة مردم، به رغم تبلیغات گسترده رژیم و ارایه امکانات مالی و اقتصادی هیچ‌گاه دست به دامن دولتیان نشدند، و از طرق مختلف مبارزان قوم را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 مدعیان سروری و ریاست قوم، از همان شروع قیام، قافیه را باخته در خدمت رژیم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آریانا، در گزارش مورخه </w:t>
      </w:r>
      <w:r>
        <w:rPr>
          <w:rFonts w:eastAsia="IRNazanin" w:cs="IRNazanin"/>
          <w:color w:val="111111"/>
          <w:sz w:val="28"/>
          <w:szCs w:val="28"/>
          <w:lang w:bidi="fa-IR"/>
        </w:rPr>
        <w:t>2/2/1342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ستاد بزرگ ارتشتاران، از عدم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دولتیان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البته به غلط دلایل این موضوع مهم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خوانین و مالکین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رشد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آریانا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بدلائل مشروحه زیر بدشواری و غالباً غلط و اگر هم درست باشد خیلی دیر بدست میرسد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تمام خوانین ـ کدخدایان ـ مالکین ـ روحانیون در مورد تقسیم اراضی متفقاً اختلافات را یکسو گذاشته و حاضر بهمکاری با مأمورین انتظامی نیستند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رعایا از ترس خوانین و مالکین و یا بعلت عدم رشد فکری نیز کمتر حاضر بهمکاری هستند و همه منتظر نتیجه عملیات نشسته‌اند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وسیله مالکین و رؤسای قبایل پول‌پخش و همه‌گونه اقدام میشود که جلو مأمورین کسب اطلاعات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رعایا که در کشت خشخاش با مالکین هم‌داستانند برای جلوگیری از کشف زمین مزروعی خشخاش و امحاء آن بتحریک مالکین از همکاری خودداری می‌کنند</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این در حالی بود که به جز عبدالله خان ضرغامپور و ناصر‌خان طاهری، تمام خوانین و مالکین عشایر و ایلات کهگیلویه، باوی، ممسنی، قشقایی و حتی بختیاری، یا در خدمت رژیم قرار گرفته بودندو همکاری می‌کردند؛ یا بیطرفی و سکوت اختیار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زیادی از کدخدایان مشهور بویر‌احمد نیز تسلیم دولتی‌ها شده، به آنان خدمت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آن اوضاع بحرانی و نابسامان، که تمام خوانین و کدخدایان دست به دامن رژیم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خوانین و مالکین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همکاری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اکثر تودة مردم ـ که رعیت خوانده می‌شدند ـ از سر اختیار و علاقه، جنگجویان عشایر را کمک می‌کردند و به مأمورین رژیم اطلاعات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کلانتران ایل قشقایی کاملاً ساکت و بیطرف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کلانتران ایل ممسنی هم توسط مسئولان دولتی به شیراز برده شدندو تحت نظر و مراقبت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کدخدایان ایل بویر‌احمد نیز با جدایی از کلانتران ایل، به شیراز رفته خود را در اختیار حکومت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روزنامة اطلاعات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خانهای بویر‌احمدی فارس در ملاقات با سپهبد ورهرام بدولت اعلام وفاداری کردند</w:t>
      </w:r>
      <w:r>
        <w:rPr>
          <w:rFonts w:eastAsia="IRNazanin" w:cs="IRNazanin"/>
          <w:color w:val="111111"/>
          <w:sz w:val="28"/>
          <w:szCs w:val="28"/>
          <w:rtl w:val="true"/>
          <w:lang w:bidi="fa-IR"/>
        </w:rPr>
        <w:t>.»</w:t>
      </w:r>
      <w:r>
        <w:rPr>
          <w:rStyle w:val="FootnoteAnchor"/>
          <w:rtl w:val="true"/>
        </w:rPr>
        <w:footnoteReference w:id="1025"/>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منصورخان باشتی که املاکش از عبدالله خان و ناصر‌خان بسیار بیشتر بود، از همان اوان قیام همکار نظامیان شد و با دسته‌ای چریک در خدمت آنان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ناصرخان طاهری هم که در هسته قیام‌کنندگان باقی مانده بود، به مکاتبات و پیام‌های محرمانه و مخفیانه خویش با امثال سرلشکر همت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عبدالله خان ضرغامپور مانده بود با چند‌تن از فرزندان، برادران و خادمانش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جنگجویان طوایف جلیل، بابکانی و انصاری‌های ساکن امیرایوب به رهبری ملاغلامحسین سیاهپور جلیل نیز به مقاومت و مبارزه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کوهمره سرخی هم حبیب شهبازی با تعدادی تفنگچی مبارزه و مقاومت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قیام عشایر با جدایی و تفرقه بزرگان قوم ضربة سنگینی خورد و رو به ضعف و ناکامی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عشایر نه تنها خود متفرق و مطیع دولت شدند، که با ارایه اطلاعات و راهنمایی نظامیان، زمینه سرکوب سریع قیام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نفر از کلانتران و کدخدایان ایلات بویر‌احمد، باوی، ممسنی و قشقایی با حضور در نزد دولتیان اطاعت و انقیاد خویش را اعلام داشته، همکاری و مساعدت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حکومتی‌ها نیز با تقسیم پول و امکانات مالی گسترده، بیش از پیش کلانتران و کدخدایان را منقاد و مورد بهره‌برداری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بهمن‌بیگی، به درستی نظر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بودجة کلان، تجهیزات فراوان و پیمان شکنی پیمان‌شکنان اجازه نداد که طغیان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سال و چند ماه به طول انجامد</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 xml:space="preserve">آریانا، خود به پرداخت پول 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اعتبار مرحمتی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محمد‌رضاشاه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و کدخدایان و کلانتران عشایر ممسنی و بویر‌احمدی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مستقیم و آشکار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نامه‌ای به شاه می‌نویسد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اقدامات سیاسی استانداری و ساواک که با نظریات جان‌نثار کاملاً تطبیق داده شده بود و همچنین تحبیب‌سران عشایر و پاداشهائی که بوسیله جان‌نثار از اعتبار مرحمتی بسران و کدخدایان و کلانتران عشایر ممسنی و بویر‌احمدی داده شده در متلاشی شدن سازمان عبداله ضرغامپور و پراکنده شدن تعداد کدخدایان از اطراف وی و همچنین بی‌طرف نگهداشتن عشایر منطقه ممسنی بسیار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نیروهای نظامی مجبور بودند در چندین جبهه با اشرار درگیر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این اقدامات و پیش‌بینی‌های سیاسی و تحبیب اطرافیان انجام نمیشد عقبه </w:t>
      </w:r>
      <w:bookmarkStart w:id="525" w:name="pg2334_12905"/>
    </w:p>
    <w:p>
      <w:pPr>
        <w:pStyle w:val="BookText"/>
        <w:rPr/>
      </w:pPr>
      <w:bookmarkEnd w:id="525"/>
      <w:r>
        <w:rPr>
          <w:rFonts w:ascii="IRNazanin" w:hAnsi="IRNazanin" w:eastAsia="IRNazanin"/>
          <w:color w:val="111111"/>
          <w:sz w:val="28"/>
          <w:sz w:val="28"/>
          <w:szCs w:val="28"/>
          <w:rtl w:val="true"/>
          <w:lang w:bidi="fa-IR"/>
        </w:rPr>
        <w:t>ستونهای نظامی بمخاطره افتاده و طرح‌های نظامی جان‌نثار اجباراً بشکل دیگری درآمده و بسرعت و آسانی اجرا نمیگردید</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بدین ترتیب، تفرقه و جدایی سران و رهبران عشایر و ترس و توهم آنها و نیز تحبیب و پاداش‌های مالی حکومت، موجب خاموشی زود هنگام قیام و سرکوب سریع آن گردیده است</w:t>
      </w:r>
      <w:r>
        <w:rPr>
          <w:rFonts w:eastAsia="IRNazanin" w:cs="IRNazanin"/>
          <w:color w:val="111111"/>
          <w:sz w:val="28"/>
          <w:szCs w:val="28"/>
          <w:rtl w:val="true"/>
          <w:lang w:bidi="fa-IR"/>
        </w:rPr>
        <w:t>.</w:t>
      </w:r>
    </w:p>
    <w:p>
      <w:pPr>
        <w:pStyle w:val="Heading3"/>
        <w:numPr>
          <w:ilvl w:val="2"/>
          <w:numId w:val="1"/>
        </w:numPr>
        <w:rPr/>
      </w:pPr>
      <w:bookmarkStart w:id="526" w:name="__RefHeading___Toc2479784_3804643083"/>
      <w:bookmarkStart w:id="527" w:name="_Toc191"/>
      <w:bookmarkEnd w:id="526"/>
      <w:r>
        <w:rPr>
          <w:rtl w:val="true"/>
        </w:rPr>
        <w:t>عدم ارتباط و اتصال قیام‌کنندگان</w:t>
      </w:r>
      <w:bookmarkEnd w:id="527"/>
    </w:p>
    <w:p>
      <w:pPr>
        <w:pStyle w:val="BookText"/>
        <w:rPr/>
      </w:pPr>
      <w:r>
        <w:rPr>
          <w:rFonts w:ascii="IRNazanin" w:hAnsi="IRNazanin" w:eastAsia="IRNazanin"/>
          <w:color w:val="111111"/>
          <w:sz w:val="28"/>
          <w:sz w:val="28"/>
          <w:szCs w:val="28"/>
          <w:rtl w:val="true"/>
          <w:lang w:bidi="fa-IR"/>
        </w:rPr>
        <w:t>قیام عشایر جنوب، در واقع در دو منطقة کوهمره سرخی و بویر‌احمد، آغاز و انجام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حدفاصل کوهمره سرخی و بویر احمد، منطقه ممسنی بود که به دلیل اقدامات دولت، مجال مشارکت مؤثر در قیام را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ولی‌خان کیانی، تلاش بسیار نمود تاحوزة استحفاظی خویش ـ بکش ممسنی‌ـ و دیگر تیره‌های ممسنی را به شبکة عمومی قیام متصل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اقدامات وی به دلیل حضور مؤثر نظامیان و مسئولان ساواک فارس، عقیم ماند و خودش بالاجبار به همراهی آنان تن درداد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نیمة اسفند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تازه قیام عشایر در کوهمره سرخی و بویر‌احمد شروع شده بود، کلانتران مشهور تیره های ممسنی توسط سرلشکر همت و سرهنگ حریری از نورآباد ممسنی به شیراز گسیل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کلانتران ممسنی، مهم‌ترین عامل در عدم ارتباط و اتصال حوزه ممسنی به بخش‌های بویر‌احمد و سرخی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خلأ بزرگی میان مناطق قیام‌کننده کوهمره سرخی و بویر‌احمد ایجاد شد و از اتصال و ارتباط قیام‌کنندگان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فارس در گزارش‌های متعدد خویش به این مهم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کیانی و جعفرقلی‌ر‌ستم و فریدون جاوید و سایر خوانین ممسنی با اجرای طرح‌هائی که وسیله این ساواک تنظیم و بموقع اجرا گذارده شده در شیراز حاضر و اظهار انقیاد در خدمتگذاری نموده</w:t>
      </w:r>
      <w:r>
        <w:rPr>
          <w:rFonts w:eastAsia="IRNazanin" w:cs="IRNazanin"/>
          <w:color w:val="111111"/>
          <w:sz w:val="28"/>
          <w:szCs w:val="28"/>
          <w:rtl w:val="true"/>
          <w:lang w:bidi="fa-IR"/>
        </w:rPr>
        <w:t>...»</w:t>
      </w:r>
      <w:r>
        <w:rPr>
          <w:rStyle w:val="FootnoteAnchor"/>
          <w:rtl w:val="true"/>
        </w:rPr>
        <w:footnoteReference w:id="1028"/>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 دیگری از ساواک فارس، ایجاد خلأ میان مناطق بویر‌احمد و کوهمره </w:t>
      </w:r>
    </w:p>
    <w:p>
      <w:pPr>
        <w:pStyle w:val="BookText"/>
        <w:rPr/>
      </w:pPr>
      <w:r>
        <w:rPr>
          <w:rFonts w:ascii="IRNazanin" w:hAnsi="IRNazanin" w:eastAsia="IRNazanin"/>
          <w:color w:val="111111"/>
          <w:sz w:val="28"/>
          <w:sz w:val="28"/>
          <w:szCs w:val="28"/>
          <w:rtl w:val="true"/>
          <w:lang w:bidi="fa-IR"/>
        </w:rPr>
        <w:t xml:space="preserve">سرخی، از مهم‌ترین و مؤثرترین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 اقدامات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سرکوب قیام عشایر جنوب به شمار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خلأ در نقطه حساس و مرکزی مناطق اشغالی اشرار یعنی منطقه ممسنی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ساواک موفق شد با تبلیغ و تلقین مستقیم و غیر مستقیم و با تماسهای حضوری مکرر و مبادله نامه و طرق مختلفه دیگر نه تنها کلانتران و خوانین ممسنی را از اشرار سرخی و بویر‌ا حمدی جدا نماید بلکه موفق گردید در بین خود کلانتران و خوانین ممسنی یک اختلاف اساسی ایجادنماید که به آسانی مرتفع شدنی نیست و به هیچ‌وجه نمی‌توانند مجدداً با یکدیگر متفق گردند</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 xml:space="preserve">آریانا نیز در گزارشی از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دهة اول اردیبهشت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بادی امر کلانتران و کدخدایان ایلات ممسنی و بویر‌احمد با عبداله ضرغامپور و ناصر طاهری همداستان شده و افراد خود را مسلح نموده بودند ولی اقداماتیکه بوسیله نیرو بعمل آمده بیشتر کدخدایان و کلانتران مؤثر آنان بشیراز احضار و امنیت نسبی در منطقه ممسنی برقرار گردیده و پادگان قوی نظامی در نقاط حساس آن منطقه مستقر گردید</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به هر حال، در منطقه واسط ممسنی، درنتیجه حضور نظامیان و عملکرد دولتیان، اقدامات مؤثری صورت نگرفت و عملاً زنجیره اتصال قیام‌کنندگان کوهمره سرخی و بویراحمد از هم گسیخته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مهم، ضربة سنگینی بر قیام‌کنندگان وارد آورد و سرکوب قیام را سهل‌تر نمود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ایل بزرگ قشقایی، جز تیرة موصلو و افراد جنگجویی نظیر دشتی، مسیح، بلوط و همراه آنان، طوایف دیگری در قیام حضور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نبودن رهبری واحد و قاطع، عامل مهمی در عدم حضور طوایف و تیره‌های مختلف ایل قشقایی در قیام عشایر جنوب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قشقایی‌ها و سران آنها، به رغم نارضایتی و مخالفت با حکومت و اقدامات سردمداران رژیم، زمینه و فرصت مناسب برای ابراز علنی آن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سریع و مؤثر حکومت، مانع اتحاد و اتصال تیره‌های </w:t>
      </w:r>
      <w:bookmarkStart w:id="528" w:name="pg2334_12907"/>
    </w:p>
    <w:p>
      <w:pPr>
        <w:pStyle w:val="BookText"/>
        <w:rPr/>
      </w:pPr>
      <w:bookmarkEnd w:id="528"/>
      <w:r>
        <w:rPr>
          <w:rFonts w:ascii="IRNazanin" w:hAnsi="IRNazanin" w:eastAsia="IRNazanin"/>
          <w:color w:val="111111"/>
          <w:sz w:val="28"/>
          <w:sz w:val="28"/>
          <w:szCs w:val="28"/>
          <w:rtl w:val="true"/>
          <w:lang w:bidi="fa-IR"/>
        </w:rPr>
        <w:t>مختلف قشقایی در قیام عشایر جنوب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فارس در گزارش‌های متعدد، به نقش بازدارنده و تأثیرگذار خویش بر عدم مشارکت قشقایی‌ها در قیام عشایر ـ و حفظ بیطرفی ـ اشارات مکرر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ساواک فارس یکی از مهم‌ترین اقدامات خویش در سرکوب قیام عشایر را این‌گونه برمی‌شمارند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بی‌طرف نگاه داشتن سایر عشایر و به خصوص قشقایی‌ها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همواره در قشلاق و ییلاق مجاور ایلات سرخی و بویراحمد بوده و قلباً هم به اجرای قانون اصلاحات ارضی خوشبین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تبلیغات صحیح، تشویق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ساختن و وعدة کمک و مساعدت و سایر اقدامات فرعی</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در گزارشی دیگر از ساواک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اقدامات ساواک کلانتران ممسنی را از همکاری با اشرار بازداشته و در نتیجه خلائی بین منطقه سرخی و بویر‌احمدی بوجود آمده و با تسلیم حبیب شهبازی و تحبیب سران و کلانتران قشقائی و دور نگهداشتن کلانتران ممسنی خودبخود از بهم پیوستگی و نزدیک شدن کلیه عشایر فارس جلوگیری و وضع بحران منحصر بمنطقه بویر‌احمد گردیده است</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با این گونه اقدامات تحبیبی و تهدیدی، سران ایلات ممسنی و قشقایی نتوانستند مشارکت مؤثری در قیام عشایر جنوب ایفا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سردمداران رژیم با سهولت بیشتر و خیال بالنسبه آسوده‌تر به سرکوب قیام در بویر احمد و سرخی پرداختند</w:t>
      </w:r>
      <w:r>
        <w:rPr>
          <w:rFonts w:eastAsia="IRNazanin" w:cs="IRNazanin"/>
          <w:color w:val="111111"/>
          <w:sz w:val="28"/>
          <w:szCs w:val="28"/>
          <w:rtl w:val="true"/>
          <w:lang w:bidi="fa-IR"/>
        </w:rPr>
        <w:t>.</w:t>
      </w:r>
    </w:p>
    <w:p>
      <w:pPr>
        <w:pStyle w:val="Heading3"/>
        <w:numPr>
          <w:ilvl w:val="2"/>
          <w:numId w:val="1"/>
        </w:numPr>
        <w:rPr/>
      </w:pPr>
      <w:bookmarkStart w:id="529" w:name="__RefHeading___Toc2479786_3804643083"/>
      <w:bookmarkStart w:id="530" w:name="_Toc192"/>
      <w:bookmarkEnd w:id="529"/>
      <w:r>
        <w:rPr>
          <w:rtl w:val="true"/>
        </w:rPr>
        <w:t>بازداشت و اعدام بی‌گناهان عشایر</w:t>
      </w:r>
      <w:bookmarkEnd w:id="53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اردیبهشت ماه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نخستین فرد عشایری به اتهام درگیری با نظامیان و مشارکت در قیام عشایر،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نشان می‌داد سردمداران رژیم، به هر وسیله‌ای دست می‌یازند، تا قیام عشایر را سرکوب و خاموش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تمام منابع محلی ـ مکتوب و شفاهی ـ متفق‌القولند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باشرونی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سالة بویر‌احمدی، که در سحرگاه روز دهم اردیبهشت ماه به دار آویخته شد، بی‌گناه اعدام </w:t>
      </w:r>
    </w:p>
    <w:p>
      <w:pPr>
        <w:pStyle w:val="BookText"/>
        <w:rPr/>
      </w:pPr>
      <w:r>
        <w:rPr>
          <w:rFonts w:ascii="IRNazanin" w:hAnsi="IRNazanin" w:eastAsia="IRNazanin"/>
          <w:color w:val="111111"/>
          <w:sz w:val="28"/>
          <w:sz w:val="28"/>
          <w:szCs w:val="28"/>
          <w:rtl w:val="true"/>
          <w:lang w:bidi="fa-IR"/>
        </w:rPr>
        <w:t>گردیده است</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 xml:space="preserve">بنا به نقل برخی روزنامه‌ها، عبدالله باشرونی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سرگرد فاطمی‌زاده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شده است</w:t>
      </w:r>
      <w:r>
        <w:rPr>
          <w:rStyle w:val="FootnoteAnchor"/>
          <w:rtl w:val="true"/>
        </w:rPr>
        <w:footnoteReference w:id="1034"/>
      </w:r>
      <w:r>
        <w:rPr>
          <w:rFonts w:ascii="IRNazanin" w:hAnsi="IRNazanin" w:eastAsia="IRNazanin"/>
          <w:color w:val="111111"/>
          <w:sz w:val="28"/>
          <w:sz w:val="28"/>
          <w:szCs w:val="28"/>
          <w:rtl w:val="true"/>
          <w:lang w:bidi="fa-IR"/>
        </w:rPr>
        <w:t>خبرنگار کیهان، در همان روز اعدام،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 امروز قاتل سرگرد فاطمی‌زاده در شیراز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ساعت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عبدالله باشیرانی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پای او در قفل و دستش در دستبند بود به دفتر زندان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آرام و بدون ترس و واهمه عبداله نشان می‌داد از جریان محکومیتش بی‌اطلاع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عسکر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کاری نکرده‌ام که توبه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تا هنگامیکه به پای چوبه‌دار آورده شود از جریان محکومیت خود اطلاعی نداشت و هنگامیکه مأمورین طناب دار را به گردن وی انداختند او طناب را از گردن خود خارج کرد و مأمورین مجدداً طناب را به گردن او انداختند و او را به بالا کشیدند</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 xml:space="preserve">روزنامه کیهان، علت محکومیت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اظهارات بانو طلعت همسر سرجوخه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اظهارات بانو عزت همسر ژاندارم رمضانزاده و شناسایی عبدالهه در حین غارت‌خانه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است</w:t>
      </w:r>
      <w:r>
        <w:rPr>
          <w:rStyle w:val="FootnoteAnchor"/>
          <w:rtl w:val="true"/>
        </w:rPr>
        <w:footnoteReference w:id="1036"/>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 طلعت گفته است که عبدالهن کسی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دستش را با قنداق تفنگ شکافته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037"/>
      </w:r>
      <w:r>
        <w:rPr>
          <w:rFonts w:ascii="IRNazanin" w:hAnsi="IRNazanin" w:eastAsia="IRNazanin"/>
          <w:color w:val="111111"/>
          <w:sz w:val="28"/>
          <w:sz w:val="28"/>
          <w:szCs w:val="28"/>
          <w:rtl w:val="true"/>
          <w:lang w:bidi="fa-IR"/>
        </w:rPr>
        <w:t xml:space="preserve">در هر حال،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مواجهه بین مدعیان وعبدالله و اقاریر او به کیفیت و چگونگی حمله، مشارالیه را مجرم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اعدام محکوم نمودند</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روز دهم اردیبهشت‌ماه روزنامه اطلاعات،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اشرار فارس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در شهادت فاطمی‌زاده و چند‌تن دیگر از از ژاندارمها دست داشت</w:t>
      </w:r>
      <w:r>
        <w:rPr>
          <w:rFonts w:eastAsia="IRNazanin" w:cs="IRNazanin"/>
          <w:color w:val="111111"/>
          <w:sz w:val="28"/>
          <w:szCs w:val="28"/>
          <w:rtl w:val="true"/>
          <w:lang w:bidi="fa-IR"/>
        </w:rPr>
        <w:t>.»</w:t>
      </w:r>
      <w:r>
        <w:rPr>
          <w:rStyle w:val="FootnoteAnchor"/>
          <w:rtl w:val="true"/>
        </w:rPr>
        <w:footnoteReference w:id="1039"/>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خبرنگار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اعدام عبدالله باشرونی را این‌گونه گزارش </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در پای چوبه‌دار فریاد میزد من بیگناهم اگر به من رحم نمی‌کنید باطفال معصوم من رحم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ائمه اطهار را بکمک میخواست و میگفت بمن بگوئید چرا میخواهید مرا اعدام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من چیست؟ من که گناهی مرتکب نشده‌ام و مرتباً در پای چوبه‌دار فریاد میزد بخدا من بیگناهم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بمن رحم نمیکنید لااقل باطفال معصومم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آن‌هاچشم براه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مأمورین اجرای حکم طناب را بگردن عبداله انداختند موقعی که می‌خواستند عبداله را بالای دار بکشند طناب پاره شد و او به زمین افتاد ولی مأمورین مجدداً طناب دیگری حاضر کرده و به گردن عبداله انداختند و لحظه‌ای بعد طناب کشیده شد و بزندگی این مرد بجرم جنایت و راهزنی خاتمه داده شد</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 xml:space="preserve">بدین‌گونه، ظاهراً رژیم سعی داشت با اعدام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روحیة مخالفان را ضعیف و نزار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آریانا، در اعلامیة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اعدام عبدالله باشرونی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و به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سرنوشت شوم او اندرز بگیرید و دستخوش و بازیچة مشتی فریب‌کار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اعلامیه، به دروغ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گرم خانوادگی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اهریمن دست دوستی و فرمانبرداری داد و تفنگ برداشت و شرارت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آدم‌کشی و غارت و‌آزار بی‌گناهان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تاریخچه زندگی ننگین جنایتکاری بنام عبدالله باشرانی میباشد که دست توانای عدالت گلوی او را فشار داده و جسد بیجان او بر فراز چوبه‌دار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 ای کسانیکه مانند او تفنگ برداشته وخواهران و برادران ایرانی خود را شکنجه و آزار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سرنوشت شوم او اندرز بگیرید و دستخوش و بازیچة مشتی فریب‌کار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خود را باولین پادگان نظامی محل تسلیم کنید و بزندگی شرافتمندانه و آسوده کشاورزی خود بازگردید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روزنامة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اعدام عبدالله باشرونی ـ در سرمقاله‌ای ـ اعلام </w:t>
      </w:r>
      <w:bookmarkStart w:id="531" w:name="pg2334_12910"/>
    </w:p>
    <w:p>
      <w:pPr>
        <w:pStyle w:val="BookText"/>
        <w:rPr/>
      </w:pPr>
      <w:bookmarkEnd w:id="531"/>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دورة عصیانها سپری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باری، به دار زدن عبدالله باشرونی، سرآغاز اعدام عشایر به شمار می‌آید، کزآن پس آسان‌تر و بیش‌تر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عبدالله باشرونی، دو تن دیگر از بویراحمدی‌ها به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مندنی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فریدون تبریک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بی‌گناه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به همراه سه تن دیگر به نام‌های نازعلی انصاری، فیض الله چراغی و گرگ الله بهور، در فروردین‌ماه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شدند و به اتهام همکاری با عبدالله‌خان ضرغامپور و مشارکت در قیام عشایر محاکمه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طاهری ویژه زمان جنگ، خیلی سریع احکام آنان را صادر کرد و دو نفر نخست را به اعدام و سه نفر اخیر را به حبس ابد محکوم نمود</w:t>
      </w:r>
      <w:r>
        <w:rPr>
          <w:rStyle w:val="FootnoteAnchor"/>
          <w:rtl w:val="true"/>
        </w:rPr>
        <w:footnoteReference w:id="1042"/>
      </w:r>
    </w:p>
    <w:p>
      <w:pPr>
        <w:pStyle w:val="Heading3"/>
        <w:numPr>
          <w:ilvl w:val="2"/>
          <w:numId w:val="1"/>
        </w:numPr>
        <w:rPr/>
      </w:pPr>
      <w:bookmarkStart w:id="532" w:name="__RefHeading___Toc2479788_3804643083"/>
      <w:bookmarkStart w:id="533" w:name="_Toc193"/>
      <w:bookmarkEnd w:id="532"/>
      <w:r>
        <w:rPr>
          <w:rtl w:val="true"/>
        </w:rPr>
        <w:t>تسلیم شدن حبیب شهبازی و پایان قیام در کوهمره سرخی</w:t>
      </w:r>
      <w:bookmarkEnd w:id="53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همه جانبة نظامیان و بمباران‌های متوالی منطقة کوهمره سرخی، موجب تضعیف و تزلزل عشایر منطقه گردید، و به تدریج آثار ضعف و شکست آنان را نمودار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درگیری پیربنو و حضور کامل نظامیان در کوهمره و اشغال روستاهای آن، تعداد تفنگچیان رو به کاهش رفت و تمام تلاش مأموران آشکار و پنهان رژیم، برای نابودی، دستگیری و تسلیم حبیب شهبازی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رژیم، به درستی در این اندیشه بودند، که خاموشی قیام در کوهمره سرخی و پیرامون شیراز ـ به دلیل نزدیکی به مرکز فرماندهی نظامیان ـ تأثیر مثبتی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مرتباً تقاضای ملاقات با حبیب شهبازی نموده، و از جانب اشخاص عادی و نظامی، به تحریک و تحریض وی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اعظمی، فرمانده نظامیان مستقر در کوهمره سرخی، در تاریخ چهارم اردیبهشت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حبیب شهبازی، ملاقات و مذاکره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خلاصة مذاکرات و عرایض حبیب شهبازی را به سپهبد آریانا اعلام می‌دارد</w:t>
      </w:r>
      <w:r>
        <w:rPr>
          <w:rStyle w:val="FootnoteAnchor"/>
          <w:rtl w:val="true"/>
        </w:rPr>
        <w:footnoteReference w:id="1043"/>
      </w:r>
      <w:r>
        <w:rPr>
          <w:rFonts w:ascii="IRNazanin" w:hAnsi="IRNazanin" w:eastAsia="IRNazanin"/>
          <w:color w:val="111111"/>
          <w:sz w:val="28"/>
          <w:sz w:val="28"/>
          <w:szCs w:val="28"/>
          <w:rtl w:val="true"/>
          <w:lang w:bidi="fa-IR"/>
        </w:rPr>
        <w:t>آریانا نیز براساس آن، نامه‌ای به محمد‌رضا شاه نوشته، تقاضا می‌نماید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تکلیف کوهمره سرخی از نظر عملیات نظامی روشن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ایجاد امنیت در آن منطقه و برداشت واحدهای آن حدود و اعزام آنان به منطقه بویر‌احمدی در امر سرکوبی و خلع‌سلاح منطقه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تسهیلاتی فراهم شده و با برقراری امنیت در بویر‌احمدی امکان اینکه سایر ایلات استانهای فارس و خوزستان دست بشرارت و نافرمانی بزنند موجود نخواهد بود</w:t>
      </w:r>
      <w:r>
        <w:rPr>
          <w:rFonts w:eastAsia="IRNazanin" w:cs="IRNazanin"/>
          <w:color w:val="111111"/>
          <w:sz w:val="28"/>
          <w:szCs w:val="28"/>
          <w:rtl w:val="true"/>
          <w:lang w:bidi="fa-IR"/>
        </w:rPr>
        <w:t xml:space="preserve">...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 xml:space="preserve">مدتی پس از دیدار سرهنگ اعظمی با حبیب شهبازی، رئیس کارخانه قند مرودشت مهندس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 کوششی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حبیب شهبازی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سرهنگ حریری، رئیس سازمان امنیت 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چنانچه آقای شهبازی اواخر شب خودش را به سازمان امنیت رسانیده و پناهنده شود، قول می‌دهم که از هرگونه تعرضی مصون بوده و شخصاً جنابعالی را به تهران برده و موجبات استخلاص و راحتی شما را فراهم سازند</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سرانجام، مکاتبات مکرر و ملاقاتهای انجام گرفته، حبیب شهبازی را به یقین می‌رساند که خطر جانی او را تهدید نمی‌نماید، و به ناچار به تسلیم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آریانا، در گزارش خویش به محمدرضا شاه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فرامین مبارک ملوکانه و پیرو عرایضی که در شیراز بشرفعرض مبارک رسید روز جاری </w:t>
      </w:r>
      <w:r>
        <w:rPr>
          <w:rFonts w:eastAsia="IRNazanin" w:cs="IRNazanin"/>
          <w:color w:val="111111"/>
          <w:sz w:val="28"/>
          <w:szCs w:val="28"/>
          <w:rtl w:val="true"/>
          <w:lang w:bidi="fa-IR"/>
        </w:rPr>
        <w:t>[</w:t>
      </w:r>
      <w:r>
        <w:rPr>
          <w:rFonts w:eastAsia="IRNazanin" w:cs="IRNazanin"/>
          <w:color w:val="111111"/>
          <w:sz w:val="28"/>
          <w:szCs w:val="28"/>
          <w:lang w:bidi="fa-IR"/>
        </w:rPr>
        <w:t>21/2/1342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همت و رئیس ساواک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مهندس جمشید کوششی برادر سپهبد کوششی جهت مذاکره نهائی و اتمام حجت با حبیب شهبازی بمنطقه سرخی اعزام و حبیب شهبازی با اتکاء بمراحم شاهانه بدون قید و شرط شخصاً خود را تسلیم و در ساعت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جاری بشیراز وارد گردید</w:t>
      </w:r>
      <w:r>
        <w:rPr>
          <w:rFonts w:eastAsia="IRNazanin" w:cs="IRNazanin"/>
          <w:color w:val="111111"/>
          <w:sz w:val="28"/>
          <w:szCs w:val="28"/>
          <w:rtl w:val="true"/>
          <w:lang w:bidi="fa-IR"/>
        </w:rPr>
        <w:t xml:space="preserve">...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 xml:space="preserve">ساواک فارس، نیز در گزارشی به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تسلیم شدن حبیب شهبازی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این‌گونه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ملوکانه می‌رساند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ساواک فارس بوسیله مهندس کوششی رئیس کارخانه قند مرودشت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حبیب شهبازی را دعوت به تسیلم مینموده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روز جمعه </w:t>
      </w:r>
      <w:r>
        <w:rPr>
          <w:rFonts w:eastAsia="IRNazanin" w:cs="IRNazanin"/>
          <w:color w:val="111111"/>
          <w:sz w:val="28"/>
          <w:szCs w:val="28"/>
          <w:lang w:bidi="fa-IR"/>
        </w:rPr>
        <w:t>20/2/1342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w:t>
      </w:r>
      <w:bookmarkStart w:id="534" w:name="pg2334_12912"/>
    </w:p>
    <w:p>
      <w:pPr>
        <w:pStyle w:val="BookText"/>
        <w:rPr/>
      </w:pPr>
      <w:bookmarkEnd w:id="534"/>
      <w:r>
        <w:rPr>
          <w:rFonts w:ascii="IRNazanin" w:hAnsi="IRNazanin" w:eastAsia="IRNazanin"/>
          <w:color w:val="111111"/>
          <w:sz w:val="28"/>
          <w:sz w:val="28"/>
          <w:szCs w:val="28"/>
          <w:rtl w:val="true"/>
          <w:lang w:bidi="fa-IR"/>
        </w:rPr>
        <w:t>مهندس کوششی را به مخفی‌گاه خود دعوت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مزبور مراتب را باطلاع سرهنگ هاشمی رسانیده و بالنتیجه پس از مشاوره با تیمسار سپهبد آریانا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تیمسار سرلشکر همت و سرهنگ ستاد مسعود حریری رئیس ساواک فارس مأموریت داده میشود باتفاق مهندس کوششی به مخفی‌گاه حبیب شهبازی حرکت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21/2/1342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مزبور نزدیک قریه شوراب وسط جنگل با مشارالیه ملاقات و پس از مذاکره و امیدوار نمودن وی بمراحم ملوکانه و وعده کمک از طرف دولت بدون قید و شرط تسلیم شده و در ساعت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همانروز بشیراز حرکت و ساعت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فارس تحویل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از نظر استحضار خاطر خطیر ملوکانه بعرض میرسد</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باری، حبیب شهبازی پس از آن که اطمینان یافت خطر جانی ندارد، تسلیم شد،</w:t>
      </w:r>
      <w:r>
        <w:rPr>
          <w:rStyle w:val="FootnoteAnchor"/>
          <w:rtl w:val="true"/>
        </w:rPr>
        <w:footnoteReference w:id="1048"/>
      </w:r>
      <w:r>
        <w:rPr>
          <w:rFonts w:ascii="IRNazanin" w:hAnsi="IRNazanin" w:eastAsia="IRNazanin"/>
          <w:color w:val="111111"/>
          <w:sz w:val="28"/>
          <w:sz w:val="28"/>
          <w:szCs w:val="28"/>
          <w:rtl w:val="true"/>
          <w:lang w:bidi="fa-IR"/>
        </w:rPr>
        <w:t>و به دنبال وی دیگر جنگجویان کوهمره سرخی، اسلحه را زمین گذاشته، تسلیم نظامیان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خلع‌سلاح منطقه کوهمره سرخی، به سرعت آغاز و انجام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خلع‌سلاح عشایر منطقه، در خرداد و تیر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 ساواک فارس در باب خلع‌سلاح عشایر منطقه، مؤید حساسیت و تلاش دولتیان است</w:t>
      </w:r>
      <w:r>
        <w:rPr>
          <w:rStyle w:val="FootnoteAnchor"/>
          <w:rtl w:val="true"/>
        </w:rPr>
        <w:footnoteReference w:id="1049"/>
      </w:r>
    </w:p>
    <w:p>
      <w:pPr>
        <w:pStyle w:val="Heading3"/>
        <w:numPr>
          <w:ilvl w:val="2"/>
          <w:numId w:val="1"/>
        </w:numPr>
        <w:rPr/>
      </w:pPr>
      <w:bookmarkStart w:id="535" w:name="__RefHeading___Toc2479790_3804643083"/>
      <w:bookmarkStart w:id="536" w:name="_Toc194"/>
      <w:bookmarkEnd w:id="535"/>
      <w:r>
        <w:rPr>
          <w:rtl w:val="true"/>
        </w:rPr>
        <w:t>بازداشت کلانتران ممسنی</w:t>
      </w:r>
      <w:bookmarkEnd w:id="53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کلانتران و کدخدایان منقاد، اکنون مثل موم در دست ساواک، ورهرام، آریانا و دیگر نظامیان چرخانده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دیگر اختیاری از خود نداشتند و بالاجبار مطیع حکومت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فرد بیگناهی چون عبدالله باشرونی از ایل بویر احمد، ترس و توهم آنها را بیش از پیش نمود و بر ضعف و زبونی آنان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ایام، </w:t>
      </w:r>
      <w:bookmarkStart w:id="537" w:name="pg2334_12913"/>
    </w:p>
    <w:p>
      <w:pPr>
        <w:pStyle w:val="BookText"/>
        <w:rPr/>
      </w:pPr>
      <w:bookmarkEnd w:id="537"/>
      <w:r>
        <w:rPr>
          <w:rFonts w:ascii="IRNazanin" w:hAnsi="IRNazanin" w:eastAsia="IRNazanin"/>
          <w:color w:val="111111"/>
          <w:sz w:val="28"/>
          <w:sz w:val="28"/>
          <w:szCs w:val="28"/>
          <w:rtl w:val="true"/>
          <w:lang w:bidi="fa-IR"/>
        </w:rPr>
        <w:t>بمباران‌های هوایی مناطق بویر‌احمد و ممسنی با شدت تمام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حکومتیان برای تسلیم حبیب شهبازی در کوهمره سرخی نیز تداوم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پس از آن که حبیب شهبازی تسیلم شد، واقعه‌ای در شهر شیراز رخ داد که موجب بازداشت و زندانی شدن کلانتران ممسنی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سرقت از پمپ بنزین قصردشت شیراز که عاملان آن کریم کیانی فرزند ولی‌خان کیانی و یکی دو تن از خویشان و دوستانش به اسامی نصیر کیانی، یوسف خسروی و کریم شیروانی بودند، مأموران گشت وارد عمل شدند و در نتیجه درگیری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درگیری، دو تن از پاسبانان کشته و یک تن مجروح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دستگیری عاملان قتل پاسبانان، خانه ولی کیانی در شیراز تفتیش گردید که در این بازرسی، اعلامیه‌ای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منتسب به دانشجویان دانشگاه شیراز وابسته به 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ضبط شد</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ستاد بزرگ ارتشتاران، طی اطلاعیه‌ای جریان قتل پاسبان‌ها را این‌گونه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سارقین دو نفر پاسبان را با اسلحه کمری مقتول و یک نفر را مجروح کردند، اما در این زد و خورد یکی از سارقین بنام نصیر فرزند ناصر کیانی با یک قبضه کلت دستگیر و پسر ولی کیانی و یکنفر دیگر بنام یوسف خسروی متواری می‌شوند و پس از بازجوئی از یکی از دستگیرشدگان و تفحص منزل ولی کیانی و کشف مقداری اوراق تبلیغاتی بخط پسر ولی کیانی، در نتیجه ولی کیانی و نوکرانش دستگیر شدند و بدین وسیله جنایت و خیانت این اشخاص کاملاً مبرهن گردید و با مدارک متقن تسلیم مراجع قانونی شدند</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به دنبال دستگیری ولی‌خان کیانی، برخی دیگر از کلانتران ممسنی چون جعفر‌قلی رستم فرزند حسینقلی خان رستم، فریدون جاویدی و باباخان ایلامی بازداشت و زندانی شدند</w:t>
      </w:r>
      <w:r>
        <w:rPr>
          <w:rStyle w:val="FootnoteAnchor"/>
          <w:rtl w:val="true"/>
        </w:rPr>
        <w:footnoteReference w:id="1052"/>
      </w:r>
    </w:p>
    <w:p>
      <w:pPr>
        <w:pStyle w:val="Heading3"/>
        <w:numPr>
          <w:ilvl w:val="2"/>
          <w:numId w:val="1"/>
        </w:numPr>
        <w:rPr/>
      </w:pPr>
      <w:bookmarkStart w:id="538" w:name="__RefHeading___Toc2479792_3804643083"/>
      <w:bookmarkStart w:id="539" w:name="_Toc195"/>
      <w:bookmarkEnd w:id="538"/>
      <w:r>
        <w:rPr>
          <w:rtl w:val="true"/>
        </w:rPr>
        <w:t>ترتیب ملاقات کدخدایان بویر‌احمد با محمدرضا شاه</w:t>
      </w:r>
      <w:bookmarkEnd w:id="53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تسلیم حبیب شهبازی و بازداشت کلانتران ممسنی، طراحان و سردمداران </w:t>
      </w:r>
    </w:p>
    <w:p>
      <w:pPr>
        <w:pStyle w:val="BookText"/>
        <w:rPr/>
      </w:pPr>
      <w:r>
        <w:rPr>
          <w:rFonts w:ascii="IRNazanin" w:hAnsi="IRNazanin" w:eastAsia="IRNazanin"/>
          <w:color w:val="111111"/>
          <w:sz w:val="28"/>
          <w:sz w:val="28"/>
          <w:szCs w:val="28"/>
          <w:rtl w:val="true"/>
          <w:lang w:bidi="fa-IR"/>
        </w:rPr>
        <w:t>رژیم برای پایان دادن به مقاومت بویر‌احمدی‌ها، تصمیم گرفتند کدخدایان بویراحمدی را به ملاقات شاه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آنان بهره‌برداری بیشتر از کدخدایان مزبورو تضعیف روحیة مردم عادی و استفاده‌های سیاسی ـ تبلیغاتی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مقدم به درستی اظهار می نماید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مقامهای نظامی او درصدد برآمدند تا به منظور تضعیف افکار عمومی به ویژه نیروهای عشایر، اکثر سران طوایف بویر احمدی را که از آغاز قیام تا آن تاریخ در نتیجة تهدید، تطمیع و اقدامات تفرقه‌افکنانه از صف مبارزه جدا ساخته بودند، به دیدار شاه برده تا به عنوان همبستگی نمایندگان عشایر با شاه وانمود شود</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بدین ترتیب، تصمیم گرفته شد کدخدایان بویر احمد که مدتها در شیراز میهمان ساواک بودند و همه گونه کمک و پذیرایی می‌شدند، به نزد شاه برده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سرهنگ مسعود حریری، ریاست ساواک فارس و بنادر در نامة مورخ </w:t>
      </w:r>
      <w:r>
        <w:rPr>
          <w:rFonts w:eastAsia="IRNazanin" w:cs="IRNazanin"/>
          <w:color w:val="111111"/>
          <w:sz w:val="28"/>
          <w:szCs w:val="28"/>
          <w:lang w:bidi="fa-IR"/>
        </w:rPr>
        <w:t>24/2/42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 اعلام می‌دارد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گرفته شده کدخدایان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از راه زمینی به تهران حرکت کنند و در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همانروز به تهران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بعد از حرکت کدخدایان آقای هاشمی با هواپیما بتهران خواهند آمد تا ضمن گزارشهای حضوری در مورد طرح استفاده از وجود این کدخدایان و موارد دیگر در تنظیم برنامه پذیرائی از کدخدایان شرکت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پذیرایی کردن از آنها چنانچه منزل مجزائی وجود داشته باشد که وسائل خواب و نظافت و غذای آنها از طرف ساواک تأمین گردد بهتر خواهد بود و در صورت عدم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مهمانخانه‌های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پیش‌بینی‌های لازم بعمل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کدام از کدخدایان در موقع عزیمت پنج‌هزار ریال پول پرداخت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با راهنمائی ساواک یک دست لباس مشکی و مناسب برای شرفیابی تهیه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اقامت کدخدایان در تهران چهار روز پیش‌بینی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آن در مرکز تهیه و وسائل لازم از قبیل ماشین و راهنما و غیره پیش‌بینی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از این چهار </w:t>
      </w:r>
    </w:p>
    <w:p>
      <w:pPr>
        <w:pStyle w:val="BookText"/>
        <w:rPr/>
      </w:pPr>
      <w:r>
        <w:rPr>
          <w:rFonts w:ascii="IRNazanin" w:hAnsi="IRNazanin" w:eastAsia="IRNazanin"/>
          <w:color w:val="111111"/>
          <w:sz w:val="28"/>
          <w:sz w:val="28"/>
          <w:szCs w:val="28"/>
          <w:rtl w:val="true"/>
          <w:lang w:bidi="fa-IR"/>
        </w:rPr>
        <w:t>روز برای شرفیابی بحضور شاهنشاه اختصاص داده خواهد شد که مقرر فرمایند از هم‌اکنون ترتیب کار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تأمین وسیله مراجعت کدخدایان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بمحض خاتمه برنامه و بدون فوت وقت مراجعت نمایند که طرح استفاده از آنان هر چه زودتر اجرا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 ترتیب ملاقات کدخدایان بویر‌احمد با شاه داده شد، تا بیش از پیش زمینة استفاده از آنها مهیا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حریری، در نامه‌ای دیگر به ساواک مرکز، موارد مهم جدیدی را گوشزد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کدخدایان اعزامی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ویژه این ساواک میباشد مقرر فرمائید مأمورین ساواک مرکز با او تماس مخصوص و جداگانه نگیرند زیرا جلب توجه سایرین را کرده و در آتیه استفاده از این مأمور غیر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شود اشخاص خارج و عناصری از مخالفین دولت در تهران با کدخدایان تماس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ولی پناهی بیش از سایر کدخدایان محبت و احترام و به مطالب و مستدعیات او توجه شده و چنانچه سئوالاتی باشد از او سئوال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باشد باو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مستدعیات کدخدایان طوری توجه فرمایند که نامبردگان اطمینان حاصل کنند ترتیب اثر داده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سفارش‌ها و تأکید‌های سرهنگ حریری ریاست ساواک فارس، برنامه پذیرایی از کدخدایان بویر‌احمد در تهران تنظیم گردید و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کدخدایان مزبور، علاوه بر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ساواک فارس،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دیگر نیز از ساواک مرکز بابت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ملاولی پناهی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دیگر اضافه پاداش گرفته است</w:t>
      </w:r>
      <w:r>
        <w:rPr>
          <w:rStyle w:val="FootnoteAnchor"/>
          <w:rtl w:val="true"/>
        </w:rPr>
        <w:footnoteReference w:id="1054"/>
      </w:r>
      <w:r>
        <w:rPr>
          <w:rFonts w:ascii="IRNazanin" w:hAnsi="IRNazanin" w:eastAsia="IRNazanin"/>
          <w:color w:val="111111"/>
          <w:sz w:val="28"/>
          <w:sz w:val="28"/>
          <w:szCs w:val="28"/>
          <w:rtl w:val="true"/>
          <w:lang w:bidi="fa-IR"/>
        </w:rPr>
        <w:t>حکومتی‌ها، برای انجام مقاصد خویش دست به چنین اقداماتی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سرتیپ منوچهر هاشمی، داستان ترتیب ملاقات کدخدایان بویر‌احمدی با شاه را این‌گونه تعریف می‌نماید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سی‌نفر از ریش‌سفیدان و کدخدایان منطقه بویراحمدی به ساواک مراجعه </w:t>
      </w:r>
    </w:p>
    <w:p>
      <w:pPr>
        <w:pStyle w:val="BookText"/>
        <w:rPr/>
      </w:pPr>
      <w:r>
        <w:rPr>
          <w:rFonts w:ascii="IRNazanin" w:hAnsi="IRNazanin" w:eastAsia="IRNazanin"/>
          <w:color w:val="111111"/>
          <w:sz w:val="28"/>
          <w:sz w:val="28"/>
          <w:szCs w:val="28"/>
          <w:rtl w:val="true"/>
          <w:lang w:bidi="fa-IR"/>
        </w:rPr>
        <w:t>و اظهار داشتند، آنها حاضرند در صورت همکاری نیروهای انتظامی با آنها و در اختیار داشتن اسلحه، به مقابله با شورشیان برآیند و آنها را وادار به تسلیم و تحویل اسلحه‌هایشان بکنندو یا حتی اگر لازم باشد، دست به کشتار آنها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ادامه این وضع اضطراب‌آور خسته شده‌اند و بسیاری از فعالیت‌هایشان بر اثر همین ناامنی متوقف مانده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را به مرکز گزارش دادم و پیشنهاد کردم اجازه و دستور داده شود این افراد را همراه خود به تهران ببرم و در مرکز نسبت به پیشنهادهای آنان، و در صورت لزوم، شرفیابی آنان به حضور اعلیحضرت، تصمیم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مرکز بلافاصله با پیشنهاد من موافقت و برای اعزام ریش‌سفیدان و کدخدایان نامبرده یک فروند هواپیما به شیراز فرستاد</w:t>
      </w:r>
      <w:r>
        <w:rPr>
          <w:rStyle w:val="FootnoteAnchor"/>
          <w:rtl w:val="true"/>
        </w:rPr>
        <w:footnoteReference w:id="1055"/>
      </w:r>
      <w:r>
        <w:rPr>
          <w:rFonts w:ascii="IRNazanin" w:hAnsi="IRNazanin" w:eastAsia="IRNazanin"/>
          <w:color w:val="111111"/>
          <w:sz w:val="28"/>
          <w:sz w:val="28"/>
          <w:szCs w:val="28"/>
          <w:rtl w:val="true"/>
          <w:lang w:bidi="fa-IR"/>
        </w:rPr>
        <w:t>به محض ورود به تهران، به کارپردازی دستور داده شد امکانات اقامت آنان در تهران فراهم و برای همه آنان کت و شلوار مشکی و پیراهن و کراوات و کفش و جوراب نو تهیه بشود که در شرفیابی بحضور اعلیحضرت سر و وضع مرتب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شرفیابی آنان را تیمسار پاکروان داده بود و روزی که قرار بود این کار انجام شود، تیمسار پاکروان مرا احضار و گفت، اعلیحضرت فرمودند خود شما این عده را به دربار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اجرا شد و در ساعت 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دربار بردم و در سالن بزرگ شرفیابی در یک صف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آجودان اعلیحضرت نزد من آمد و گفت شما را احضار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من به دفتر و ادای احترام، اعلیحضرت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اینها را به تهران آورده‌اید؟ آیا آریانا یا پاکروان این پیشنهاد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پیشنهاد از طرف بنده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کلانتران و کدخدایان هر کدام بستگانی در بین افراد شورشی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نزدیک مثل پسر، برادر، داماد و غیره که در بین یاغیان بسر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سرنوشت آنها نگران هستند و نیز از ادامه تشنج در منطقه به تنگ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به من مراجعه و تقاضا کرده‌اند اگر تعدادی اسلحه در اختیار آنها گزارده شود، در ظرف مدت کوتاهی شورشیان را تار و مار خواهند کرد یا زنده تحویل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اگر اینها سلاح‌ها را بردند،چه کسی </w:t>
      </w:r>
    </w:p>
    <w:p>
      <w:pPr>
        <w:pStyle w:val="BookText"/>
        <w:rPr/>
      </w:pPr>
      <w:r>
        <w:rPr>
          <w:rFonts w:ascii="IRNazanin" w:hAnsi="IRNazanin" w:eastAsia="IRNazanin"/>
          <w:color w:val="111111"/>
          <w:sz w:val="28"/>
          <w:sz w:val="28"/>
          <w:szCs w:val="28"/>
          <w:rtl w:val="true"/>
          <w:lang w:bidi="fa-IR"/>
        </w:rPr>
        <w:t>جوابگو خواهد بود؟ عرض کردم، صد قبضه اسلحه در مجموع مورد تقاضای آنها میباشد و به فرض اینکه تعدادی از آنها از بین برود، بهتر است که تعداد زیادی سرباز و افسر در کوهها سرگردان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اینها از کانال‌های دیگر به اسلحه دسترسی دارند، با این تقاضا میخواهند عملشان موجه و مورد پشتیبانی دولت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برای کنترل اینها، اگر اجازه فرمایند، با هر گروه از اینها یک درجه‌دار و یک دستگاه بی‌سیم همراه بکنیم و هرگروه را زیر نظر یک افسر و مأمور ساواک قرار دهیم که اعمالشان تحت کنترل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من جواب مردم را چه بدهم که با ارتشی به این عظمت و ژاندارمری و نیروی مقاومت ملی، مجبور هستیم برای سرکوب یک عده یاغی از وجود عشایر استفاده کنیم؟ بعرض رساندم با آشنائی شورشیان به منطقه، که کوهستانی و جنگلی میباشد و شیوه‌های جنگ‌های پراکنده و جنگ و گریز که آن‌ها بکار میبرند، سرکوب آنها توسط نیروهای انتظامی مدتها طول خواهدکشید و اسباب خستگی سربازان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سربازان برای جنگ‌های منظم آموزش دیده‌اند و با این قبیل برخوردها بیگانه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وجود این یاغیان در کوهها، با گذشت زمان اهمیت پیدا خواهد کرد و تعدادی از افراد ناراضی و یا دزدان و راهزنان به آنها ملحق خواهند شد و امکان دارد تحریکات عوامل خارجی هم به مسئله کمک کند و باز مشکل بزرگی بوجود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چنین است که به هر وسیله ممکن با این قبیل شورش‌های پراکنده سریعاً مقابله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به آریانا و پاکروان بگو هر غلطی میخواهند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ماههاست هشت گردان نظامی در فارس سرگردان است</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بدین‌گونه، ملاقات کدخدایان بویر‌احمدی با شاه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نیم‌ساعته که گزارشگر ساواک آ‌ن را ثبت کرده، چنین آمده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کدخدایان 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نمایندگی از طرف کلیه اهالی رشید و شرافتمند بویر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بحضور اعلیحضرت همایون شاهنشاه بار یافته و با احساساتی بی‌شائبه مراتب فداکاری و جانبازی خود را اعلام و از عده معدود خائنین که برای اجرای مقاصد پلید خود قیام نموده بودند بشدت ابراز انزجار و </w:t>
      </w:r>
    </w:p>
    <w:p>
      <w:pPr>
        <w:pStyle w:val="BookText"/>
        <w:rPr/>
      </w:pPr>
      <w:r>
        <w:rPr>
          <w:rFonts w:ascii="IRNazanin" w:hAnsi="IRNazanin" w:eastAsia="IRNazanin"/>
          <w:color w:val="111111"/>
          <w:sz w:val="28"/>
          <w:sz w:val="28"/>
          <w:szCs w:val="28"/>
          <w:rtl w:val="true"/>
          <w:lang w:bidi="fa-IR"/>
        </w:rPr>
        <w:t>برای شدت مراتب وفاداری خود نسبت بشاهنشاه و ملت ایران قرآن مهر شده‌ای که در آن تصریح نموده بودند تا آخرین قطره خون خود را در راه نیات شاهنشاه و مصوبات ملت ایران فداکاری و جانبازی خواهند نمود بحضور اعلیحضرت همایونی تقدیم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کدخدایان مزبور ضمن اظهار عبودیت و آمادگی برای هرنوع فداکاری برای عمران و آبادی منطقه زیبا و مستعد بویر‌احمد که متأسفانه بعلت وضع طبیعی آن هنوز خیلی عقب افتاده است مستدعیاتی بخاک پای همایونی عرضه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آنجائیکه صفات عالی و احساسات پاک این مردم ساده و بی‌آلایش در تمام کشور شهرت بسزائی دارد گفتار صادقانه و مستدعیات آنان مورد توجه خاص اعلیحضرت همایون شاهنشاه واقع گردید</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به رغم این توضیحات، هیچ‌یک از کدخدایان تسلیم شده بویر‌احمدی، نمایندة اهالی بویر‌احمد محسوب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دید عموم ایل، برخی از آنان فرصت‌طلبانی بودند که حتی به ولی‌نعمتان و خویشاوندان نزدیک خود رحم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این کدخدایان نیز دو ماه و اندی پیش در دروهان بویر‌احمد قسم قرآن خورده بودند که با رژیم شاه بجنگند و به اقوام خویش و دیگر مبارزان پشت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مهر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شاه تقدیم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چنین سوگندهایی، دروغین و ناپایدار است</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به دنبال این دیدار، روزنامه‌های رسمی کشور در تیترهای درشت و تبلیغات وسیع،به انتشار همبستگی نمایندگان عشایر بویر‌احمد با شاه و اعلام مراتب فداکاری و جانبازی آنان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این روزنامه‌ها، البته همه برگرفته از دیدگاه رسمی مقامات کشوری و لشکری بود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روزنامه‌های رسمی، در مطلبی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کلانتران توبه‌کار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طنز و کنایه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میمنت اثر ابراز وفاداری کلانتران قشقایی و بویراحمدی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شاهنشاه </w:t>
      </w:r>
      <w:bookmarkStart w:id="540" w:name="pg2334_12919"/>
    </w:p>
    <w:p>
      <w:pPr>
        <w:pStyle w:val="BookText"/>
        <w:rPr/>
      </w:pPr>
      <w:bookmarkEnd w:id="540"/>
      <w:r>
        <w:rPr>
          <w:rFonts w:ascii="IRNazanin" w:hAnsi="IRNazanin" w:eastAsia="IRNazanin"/>
          <w:color w:val="111111"/>
          <w:sz w:val="28"/>
          <w:sz w:val="28"/>
          <w:szCs w:val="28"/>
          <w:rtl w:val="true"/>
          <w:lang w:bidi="fa-IR"/>
        </w:rPr>
        <w:t>و ملت ایران که به همراه کلام الله مجید مهرشده‌یی مؤکد و مؤید شده بود، به مراتب کمتر از آن مایه مسرت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گذشت و جوانمردی شهریاری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دولتمداران ما، در قبال این توبه‌کاری کلانتران قشقایی و بویراحمدی، همان می کردند که اعلیحضرت فقید رضاشاه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بستند و آن اینکه پس از تسلط کامل بر فئودالیسم و خانها و کلانتران، راه هرگونه اعمال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فعالیت اجتماعی را به روی آنها به طور کامل سد کردند و چنان آنها را در تنگنای زندگی عادی و قانونی محصور نگه داشتند که جرأت هیچ‌گونه دست‌درازی دیگر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توبه‌کاری کلانتران قشقایی و بویراحمدی امروز بیش از این نتوان گفت که کاش دولتمداران ما در این زمینه پای در جای پای آن فقید سعید نهند</w:t>
      </w:r>
      <w:r>
        <w:rPr>
          <w:rFonts w:eastAsia="IRNazanin" w:cs="IRNazanin"/>
          <w:color w:val="111111"/>
          <w:sz w:val="28"/>
          <w:szCs w:val="28"/>
          <w:rtl w:val="true"/>
          <w:lang w:bidi="fa-IR"/>
        </w:rPr>
        <w:t xml:space="preserve">. </w:t>
      </w: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روزنامه‌ها و نشریات، رسانه‌های جمعی رادیو و تلویزیون و نیز خبرگزاری‌های خارجی، به تبلیغ و انتشار این دیدارـ که به زعم آنان بیانگر تسلیم ایل بویر‌احمد بود ـ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و مقامات محرمش ـ‌خاصه ساواک ـ البته طرح‌های عملی و مهم دیگری با استفاده از این ملاقات در 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پاکروان رئیس سازمان اطلاعات و امنیت کشور، در 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محرمانة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30/2/42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ساواک فارس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برای کلیه اقدامات لازم فراهم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 مراجعت آقای هاشمی همانطوریکه در تهران بررسی گردیده ترتیب کارها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541" w:name="__RefHeading___Toc2479794_3804643083"/>
      <w:bookmarkStart w:id="542" w:name="_Toc196"/>
      <w:bookmarkEnd w:id="541"/>
      <w:r>
        <w:rPr>
          <w:rtl w:val="true"/>
        </w:rPr>
        <w:t>تصمیمات سیاسی جدید و تبعات آن</w:t>
      </w:r>
      <w:bookmarkEnd w:id="542"/>
    </w:p>
    <w:p>
      <w:pPr>
        <w:pStyle w:val="BookText"/>
        <w:rPr/>
      </w:pPr>
      <w:r>
        <w:rPr>
          <w:rFonts w:ascii="IRNazanin" w:hAnsi="IRNazanin" w:eastAsia="IRNazanin"/>
          <w:color w:val="111111"/>
          <w:sz w:val="28"/>
          <w:sz w:val="28"/>
          <w:szCs w:val="28"/>
          <w:rtl w:val="true"/>
          <w:lang w:bidi="fa-IR"/>
        </w:rPr>
        <w:t>پس از ملاقات کدخدایان بویر‌احمد با محمد‌رضا شاه، سپهبد بهرام آریانا فرمانده نیروی عملیاتی جنوب، در نامه‌ای به شاه تصمیم جدید وسیاسی اتخاذ شده را برای تأیید قطعی محمد‌رضا شاه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پیشگاه مبارک اعلیحضرت همایون شاهنشاهی</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مفتخراً بشرفعرض مبارک میرساند بنا باستدعای کدخدایان بویر‌احمدی از خاکپای همایونی جان‌نثار در نظر دارد اعلامیه‌ای صادر و طی آن بغیر از عبداله ضرغامپور و پسرانش و ناصر طاهری و چند نفر از نزدیکان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جلیل و سایر </w:t>
      </w:r>
    </w:p>
    <w:p>
      <w:pPr>
        <w:pStyle w:val="BookText"/>
        <w:rPr/>
      </w:pPr>
      <w:r>
        <w:rPr>
          <w:rFonts w:ascii="IRNazanin" w:hAnsi="IRNazanin" w:eastAsia="IRNazanin"/>
          <w:color w:val="111111"/>
          <w:sz w:val="28"/>
          <w:sz w:val="28"/>
          <w:szCs w:val="28"/>
          <w:rtl w:val="true"/>
          <w:lang w:bidi="fa-IR"/>
        </w:rPr>
        <w:t xml:space="preserve">اشراری که دست آنان بخون افسران و درجه‌داران و سربازان شهید آلوده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بقیه افراد عامی و فریب خورده که بلااراده آلت‌دست سران تبهکاران اشرار واقع شده‌اند تأمین بدهد و از این اقدام دو نتیجه معروضه پائین حاصل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پراکنده شدن افراد از اطراف سران اشرار خائن با راهنمائی و همکاری کدخدایان خدمتگذار بویر‌احمدی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تسهیل عملیات نظامی وخاتمه دادن هر چه زودتر بآن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جانثار استدعا دارد فرمان مبارک شاهانه نسبت به پیشنهاد معروضه بالا شرفصدور یابد تا قبل از آغاز عملیاتی که در پیش است اعلامیه مزبور تنظیم و در تمام منطقه بویر احمدی پخش گردد</w:t>
      </w:r>
      <w:r>
        <w:rPr>
          <w:rFonts w:eastAsia="IRNazanin" w:cs="IRNazanin"/>
          <w:color w:val="111111"/>
          <w:sz w:val="28"/>
          <w:szCs w:val="28"/>
          <w:rtl w:val="true"/>
          <w:lang w:bidi="fa-IR"/>
        </w:rPr>
        <w:t xml:space="preserve">...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 xml:space="preserve">ظاهراً شاه موافقت خویش را اعلام داشته، زیرا یک روز بعد ـ در تاریخ </w:t>
      </w:r>
      <w:r>
        <w:rPr>
          <w:rFonts w:eastAsia="IRNazanin" w:cs="IRNazanin"/>
          <w:color w:val="111111"/>
          <w:sz w:val="28"/>
          <w:szCs w:val="28"/>
          <w:lang w:bidi="fa-IR"/>
        </w:rPr>
        <w:t>4/3/1342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سپهبد آریانا اعلامیة معروف شمارة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 مضمون منتشر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هنگام شرفیابی کدخدایان و کلانتران شاهدوست و میهن‌پرست بویر‌احمد بحضور مبارک اعلیحضرت همایون شاهنشاه بزرگ ارتشتاران از خاکپای ذات مبارک ملوکانه استدعا نموده بودند آن عده از افراد ساده‌لوح و عامی بویر‌احمد که روی نادانی و بی‌خبری و بویژه باجبار تحت تأثیر گفتار پوچ و دروغ اشرار و خائنین قرار گرفته و گول خورده‌اند مورد عفو ملوکانه واقع و بآنها تأمین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استدعای کدخدایان مورد تصویب ذات شاهانه واقع و فرمان جهانمطاع ملوکانه بشرح زیر به نیروی جنوب ابلاغ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باستثنای افراد شریری که در بلوای اخیر بویر‌احمد توطئه چینی نموده و یا دست ناپاک خود را بخون افسران و درجه‌داران و سربازان دلاور ارتش شاهنشاهی آلوده نموده‌اند بسایر افرادی که ندانسته بنحوی از انحاء در این اعمال شرم آور و خائنانه باشرار کمک نموده‌اند بشرطی که با اسلحه خود را تسلیم و احیاناً خائنین را بقتل رسانده و اسلحه آنان راتسلیم نمایند تأمین داده شود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کسانی که جزء اشرار بوده و هرگز بآنها تأمین داده نخواهد شد در زیر نوشته </w:t>
      </w:r>
    </w:p>
    <w:p>
      <w:pPr>
        <w:pStyle w:val="BookText"/>
        <w:rPr/>
      </w:pP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اشخاص میتوانند از این تاریخ تا مدت ده روز با فرستادن نماینده بستون‌های عملیاتی و مذاکره قبلی با فرماندهان ستونها ترتیب تسلیم و تحویل اسلحه خود را بفرماندهان ستون داده و برای حفظ جان و مال خود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اسامی اشرار و خائنین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عبداله ضرغامپور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خداکرم ضرغامپور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منصور ضرغامپور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ناصر طاهری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غلامحسین جلیل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غلامحسین جلیل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عیدی و شیخ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نوکران ناصر طاهری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درویشعلی و علی‌خان</w:t>
      </w:r>
      <w:r>
        <w:rPr>
          <w:rStyle w:val="FootnoteAnchor"/>
          <w:rtl w:val="true"/>
        </w:rPr>
        <w:footnoteReference w:id="10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نوکران عبداله ضرغامپور</w:t>
      </w:r>
      <w:r>
        <w:rPr>
          <w:rFonts w:eastAsia="IRNazanin" w:cs="IRNazanin"/>
          <w:color w:val="111111"/>
          <w:sz w:val="28"/>
          <w:szCs w:val="28"/>
          <w:rtl w:val="true"/>
          <w:lang w:bidi="fa-IR"/>
        </w:rPr>
        <w:t>)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 xml:space="preserve">سپهبد آریانا، یک روز پس از انتشار اعلامیة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اعلامیه دیگری منتشر نمود که در آن، عامة عشایر را تهدید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فردی به هر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افراد عفو ناشده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وسایل اختفاء و تأمین 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فراهم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یاغیان و اشرار قلمداد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نیز مانند خود اشرار رفتار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این تصمیم و انتشار اعلامیه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کی‌خوشید برومند ـ‌که هنوز برای عبدالله خان مفید بود ـ تسلیم نظامیان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کی خورشید، برادرش کی‌شمشیر، کی‌خدابخش مظفری و ملابهرام مندنی‌پور با حضور در پادگان‌های نظامی سرتسلیم فرود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کوهمره سرخی نیز پس از تسلیم شدن حبیب شهبازی، عوض‌قلی محمدی و بهادر امیری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کلیة کسان و بیست و پنج قبضه سلاح خود را تسلیم نمودند</w:t>
      </w:r>
      <w:r>
        <w:rPr>
          <w:rFonts w:eastAsia="IRNazanin" w:cs="IRNazanin"/>
          <w:color w:val="111111"/>
          <w:sz w:val="28"/>
          <w:szCs w:val="28"/>
          <w:rtl w:val="true"/>
          <w:lang w:bidi="fa-IR"/>
        </w:rPr>
        <w:t>.»</w:t>
      </w:r>
      <w:r>
        <w:rPr>
          <w:rStyle w:val="FootnoteAnchor"/>
          <w:rtl w:val="true"/>
        </w:rPr>
        <w:footnoteReference w:id="1063"/>
      </w:r>
      <w:r>
        <w:rPr>
          <w:rFonts w:ascii="IRNazanin" w:hAnsi="IRNazanin" w:eastAsia="IRNazanin"/>
          <w:color w:val="111111"/>
          <w:sz w:val="28"/>
          <w:sz w:val="28"/>
          <w:szCs w:val="28"/>
          <w:rtl w:val="true"/>
          <w:lang w:bidi="fa-IR"/>
        </w:rPr>
        <w:t>این افراد، در روزهای هفتم و هشتم خرداد ماه تسلیم نظامیان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وقایع، آریانا در گزارشی به ستاد بزرگ ارتشتاران و فرماندهی نیروی زمینی و ریاست دفتر ویژه اطلاعات، آخرین وضعیت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عشایر را از عصر روز هفتم خردادماه تا عصر روز هشتم خردادماه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این گونه اعلام داشت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الف‌ـ جناب آقای نخست‌وزیر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جاری در ستاد اینجانب حضور بهمرسانیدند و ضمن توجیه معظم‌له دربارة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مفصلی نیز دربارة طرحهای آینده برای منطقه بویر‌احمدی و ممسنی بعمل </w:t>
      </w:r>
      <w:bookmarkStart w:id="543" w:name="pg2334_12922"/>
    </w:p>
    <w:p>
      <w:pPr>
        <w:pStyle w:val="BookText"/>
        <w:rPr/>
      </w:pPr>
      <w:bookmarkEnd w:id="543"/>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 در روز جاری عوضعلی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مسقانی وبهادر امیری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از تفنگچیان منطقه سرخی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تفنگ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آن ام 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سلاحهای از دست رفته از پاسگاه ژاندارمری دادنجان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ستاد نیروهای جنوب حاضر شده و خود را تسلیم و تفنگهای خود را نیز تحویل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پ‌ـ ناصر طاهری و غلامحسین سیاهپور پس از اینکه بمنطقه جاوید و کشکولی رفته و از همراهی و همکاری آنان مأیوس گردیده دو روز قبل مجدداً از طریق سفیدار و جلیل و بابکان بهمان منطقه اولین که زیر نفوذ غلامحسین سیاهپور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 آبشور و دشتوه قراردارد مراجعت نموده‌ا 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ـ عبداله ضرغامپور در منطقه تامرادی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سیاهپور و همراهان هنوز در منطقه بابکان هستند</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بنابراین، تصمیم سیاسی حکومت که انتشار اعلامیة عفو عمومی بود، تأثیر شایانی در پراکنده‌سازی جنگجویان و حامیان ایشان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جدید دولت که با همفکری برخی کدخدایان بویر‌احمد ریخته شده بود، باعث شد عبدالله‌خان به ناچار تنگ تامرادی را رها کند و به کوههای اطراف چرام و دهدشت پناه ببرد</w:t>
      </w:r>
      <w:r>
        <w:rPr>
          <w:rFonts w:eastAsia="IRNazanin" w:cs="IRNazanin"/>
          <w:color w:val="111111"/>
          <w:sz w:val="28"/>
          <w:szCs w:val="28"/>
          <w:rtl w:val="true"/>
          <w:lang w:bidi="fa-IR"/>
        </w:rPr>
        <w:t>.</w:t>
      </w:r>
    </w:p>
    <w:p>
      <w:pPr>
        <w:pStyle w:val="Heading3"/>
        <w:numPr>
          <w:ilvl w:val="2"/>
          <w:numId w:val="1"/>
        </w:numPr>
        <w:rPr/>
      </w:pPr>
      <w:bookmarkStart w:id="544" w:name="__RefHeading___Toc2479796_3804643083"/>
      <w:bookmarkStart w:id="545" w:name="_Toc197"/>
      <w:bookmarkEnd w:id="544"/>
      <w:r>
        <w:rPr>
          <w:rtl w:val="true"/>
        </w:rPr>
        <w:t>تشکیل دسته‌های چریک محلی در مقابل مبارزان عشایر</w:t>
      </w:r>
      <w:bookmarkEnd w:id="545"/>
    </w:p>
    <w:p>
      <w:pPr>
        <w:pStyle w:val="BookText"/>
        <w:rPr/>
      </w:pPr>
      <w:r>
        <w:rPr>
          <w:rFonts w:ascii="IRNazanin" w:hAnsi="IRNazanin" w:eastAsia="IRNazanin"/>
          <w:color w:val="111111"/>
          <w:sz w:val="28"/>
          <w:sz w:val="28"/>
          <w:szCs w:val="28"/>
          <w:rtl w:val="true"/>
          <w:lang w:bidi="fa-IR"/>
        </w:rPr>
        <w:t>یکی دیگر از اقدامات مؤثر رژیم در سرکوب قیام عشایر، استفاده از چریک مزدور محلی بود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طرح خطرناک و کشنده که نمونه‌ای واضح از طرح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برخی عشایر را در مقابل هم قرار داد و با یکدیگر معارض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عدم کارائی ارتش در جنگهای پارتیزانی، با استفاده از نیروی چریکهای مزدور، به سرکردگی کلانتران خریده شده و فئودالها به عملیات چریکی علیه عشایر قیام کننده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Style w:val="FootnoteAnchor"/>
          <w:rtl w:val="true"/>
        </w:rPr>
        <w:footnoteReference w:id="1065"/>
      </w:r>
      <w:r>
        <w:rPr>
          <w:rFonts w:ascii="IRNazanin" w:hAnsi="IRNazanin" w:eastAsia="IRNazanin"/>
          <w:color w:val="111111"/>
          <w:sz w:val="28"/>
          <w:sz w:val="28"/>
          <w:szCs w:val="28"/>
          <w:rtl w:val="true"/>
          <w:lang w:bidi="fa-IR"/>
        </w:rPr>
        <w:t xml:space="preserve">که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مهمی در شکست نهضت داشت</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در برابر هم قرار دادن عشایر، شرایط بسیار سختی برای مبارزان و مردم محل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می‌دهد، در مقابل هم قراردادن نیروهای مردمی عشایر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از تجربه و مهارت رزمی افراد عشایر سوء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دشواری را برای افراد مخالف دولت فراهم می‌کرد</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تصمیم‌گیری برای جنگجویان عشایر سخت شده بود، ادامه درگیری و جنگ با نظامیان رژیم نیز دشوار و جبران ناپذیر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 درگیری طرفین، دیگر معارضه دولت و ملت به شمار نمی‌رفت؛ بلکه در اخبار رسمی و تبلیغی و نیز افواه عموم، جنگ داخلی عشایر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تبعات این‌گونه جنگهای داخلی بود که اکنون حکومت پهلوی از آن بهره‌برداری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سیاست خطرناک و تخریبی، جز تحمل و تأمل چاره‌ای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دسته‌های چریک دولتی از افراد محلی، که چون مزد اعمال خویش را دریافت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می‌شدند، از جمله طرح‌هایی بود که مقامات ساواک پس از دیدار کدخدایان بویراحمد با شاه، راه‌اندازی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 همکاری برخی کدخدایان بویر‌احمد عملی و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نوشتة آریانا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استخدام چریک زیر نظر ساواک بعمل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و زیست این عناصر از نظر غذا، نان، جیره، سیگار، قند و چای و سایر احتیاجات طبق اعتبارات ویژه از طرف ساواک تأمین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دستورات مرکز بجای حقوق روزانه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برای آنان در نظر گرفته شد تا افراد چریک بامید یک حقوق مرتب علمیات را طول ندهند</w:t>
      </w:r>
      <w:r>
        <w:rPr>
          <w:rFonts w:eastAsia="IRNazanin" w:cs="IRNazanin"/>
          <w:color w:val="111111"/>
          <w:sz w:val="28"/>
          <w:szCs w:val="28"/>
          <w:rtl w:val="true"/>
          <w:lang w:bidi="fa-IR"/>
        </w:rPr>
        <w:t xml:space="preserve">... </w:t>
      </w:r>
      <w:r>
        <w:rPr>
          <w:rStyle w:val="FootnoteAnchor"/>
          <w:rtl w:val="true"/>
        </w:rPr>
        <w:footnoteReference w:id="1068"/>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 دسته‌های چریک محلی که غالباً تحت فرماندهی یک افسر و چند درجه‌دار بود، از همان اوایل خرداد ماه ـ و پس از اعلامیه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شدت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آریانا، در گزارش‌های متعدد روزانه، به این فعالیت‌ها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گزارش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ماه،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دستجات عملیات مخصوص و چریک در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تشکیل گردیده و بطور محرمانه و آشکاردر کوهها پراکنده و در تعقیب اشرار میباشند و تاکنون </w:t>
      </w:r>
    </w:p>
    <w:p>
      <w:pPr>
        <w:pStyle w:val="BookText"/>
        <w:rPr/>
      </w:pPr>
      <w:r>
        <w:rPr>
          <w:rFonts w:ascii="IRNazanin" w:hAnsi="IRNazanin" w:eastAsia="IRNazanin"/>
          <w:color w:val="111111"/>
          <w:sz w:val="28"/>
          <w:sz w:val="28"/>
          <w:szCs w:val="28"/>
          <w:rtl w:val="true"/>
          <w:lang w:bidi="fa-IR"/>
        </w:rPr>
        <w:t xml:space="preserve">چهل قبضه تفنگ برنو و پنج‌تیر پران و شش قبضه تفنگ ام 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در کوهستانها متواری و دستجات مزبور در تعقیب آنها میباشند</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 xml:space="preserve">وی در گزارشی دیگر، به استناد اطلاعات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 عملیات موفقیت‌آمیز چریک‌ها را این‌گونه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دستجات چریک خودی تحت فرماندهی افسران نیرو با وسائل بی‌سیم در چهار دسته مشغول تعقیب سران اشرار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 ضرغامپور، ناصر طاهری، غلامحسین سیاهپور و حبیب بهادر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عده‌ای از اطرافیان نامبردگان خود را معرفی و مشغول جمع آوری سلاح آنان گردیده و پنج قبضه از تفنگ‌های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رفته مسترد گردیده ـ تعقیب و قلع و قمع و خلع‌سلاح اشرار ادامه دارد</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اوج استفاده از چریکان وابستة محلی، در تعقیب ناصرخان طاهری و ملاغلامحسین سیاهپور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شدن گروه ناصرخان، نتیجة کار یک دسته از این چریک‌های محلی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چریکان طایفة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تیرتاجی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بویراحمد، بنا به دستور نظامیان، در تعقیب گروه ناصرخان به راه افتادند و با وی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چریک‌های محلی موفق به هزیمت ناصرخان و همراهانش گردیدند و یک دسته از مخالفان حکومت را سرکوب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در آن شرایط بحرانی کمک بسیار بزرگی به رژیم پهلوی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تار و مار شدن دسته ناصرخان و تسلیم وی، تمام توان رژیم برای از بین بردن ملاغلامحسین سیاهپورجلیل و یارانش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استفاده از چریک مزدور محلی، جزو اهم برنامه‌های اساسی سردمداران رژیم بود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ملاغلامحسین و یارانش در بسیاری مواقع، می‌توانستند این وابستگان محلی را قتل عام کنند، اما غالباً سیاست اختفا و عدم درگیری را به کار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چریک‌های محلی نیز هیچ علاقه‌ای به درگیری و برخورد با گروه ملاغلامحسین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اکیپ‌های متعدد چریک، که از اواسط مرداد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تسلیم شدن دسته‌های مقاومت عشایر بویر احمد، در سطح بسیار وسیع برای دستگیری و قلع و قمع ملاغلامحسین و گروهش راه‌اندازی شده بود، تلاش مضاعف خویش را آغاز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دسته‌های چریک محلی، که تعدادشان بسیار بیشتر از قبل شده بود، از نقاط مختلف منطقه جلیل، وارد سردسیر و گرمسیر طایفة مزبور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گروه‌های زیادی از سمت دهدشت و با تقسیم‌بندی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 ـ با سخنرانی غرا و تشجیع کننده سرهنگ غفور علیزاده فرماندار نظامی کهگیلویه ـ روانه پشتکوه جلیل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اینان تأکید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 همایونی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مطاع و مستقیم خویش را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جلیل صادر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غارت و کشتن آنان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زیادی از چریکان دولتی، به رهبری ملک‌منصور‌خان باشتی، از سمت باشت و باوی به سوی منطقه جلیل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متعدد دیگری از چریک‌های محلی، از ایل بویر‌احمد سردسیر و به رهبری برخی کدخدایان مشهور قایدگیوی، نظیر ملاولی پناهی و کی‌خورشید برومند برای قلع و قمع ملاغلامحسین و یارانش به منطقه جلیل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جمع‌زیادی از اکیپ‌های عملیاتی چریک محلی، تحت رهبری دولتیان، برای نابودی دسته ملاغلامحسین و طایفه جلیل وارد عمل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چریک‌ها، البته سعی می‌نمودند به گونه‌ای عمل شود که اصطکاکی با گروه ملاغلامحسین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چریک‌ها، البته در آزار و اذیت مردم طایفةجلیل و انصاری‌های امیرایوب تلاش بسیار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طرق مختلف مردم منطقه را شکنجه و آزار می‌دادند و با شدت و خشونت رفتار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یکی از عوامل مهم و اصلی تسلیم شدن ملاغلامحسین و یارانش در اواخر مرداد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 از یکسال و اندی مقاومت ـ همین برخوردهای خشن و غیرانسانی چریک‌های مزدور محلی و آزار و شکنجه مردم طایفة جلیل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چریک‌ها، به طمع پول و کالا ـ شامل قند، چای، سیگار، برنج و غیره ـ وارد دسته‌های چریکی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از سر ترس و تهدید و اجبار و یا به تبع سران خویش به جرگة چریک‌های دولتی پیوسته بودند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تشکیل دسته‌های چریک محلی و همکاری آنها با نظامیان، از عوامل مهم سرکوب قیام عشایر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آنان با رژیم پهلوی، اوضاع بحرانی و به هم ریختة داخلی عشایر را بیش از پیش مغشوش و نابسامان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546" w:name="pg2334_12926"/>
    </w:p>
    <w:p>
      <w:pPr>
        <w:pStyle w:val="BookText"/>
        <w:rPr/>
      </w:pPr>
      <w:bookmarkEnd w:id="546"/>
      <w:r>
        <w:rPr>
          <w:rFonts w:ascii="IRNazanin" w:hAnsi="IRNazanin" w:eastAsia="IRNazanin"/>
          <w:color w:val="111111"/>
          <w:sz w:val="28"/>
          <w:sz w:val="28"/>
          <w:szCs w:val="28"/>
          <w:rtl w:val="true"/>
          <w:lang w:bidi="fa-IR"/>
        </w:rPr>
        <w:t>علاوه، فشار مضاعفی بر جنگجویان عشایر و حامیان آنها وارد آورد و آزادی عمل مبارزان عشایر را سلب کرد</w:t>
      </w:r>
      <w:r>
        <w:rPr>
          <w:rFonts w:eastAsia="IRNazanin" w:cs="IRNazanin"/>
          <w:color w:val="111111"/>
          <w:sz w:val="28"/>
          <w:szCs w:val="28"/>
          <w:rtl w:val="true"/>
          <w:lang w:bidi="fa-IR"/>
        </w:rPr>
        <w:t>.</w:t>
      </w:r>
    </w:p>
    <w:p>
      <w:pPr>
        <w:pStyle w:val="Heading3"/>
        <w:numPr>
          <w:ilvl w:val="2"/>
          <w:numId w:val="1"/>
        </w:numPr>
        <w:rPr/>
      </w:pPr>
      <w:bookmarkStart w:id="547" w:name="__RefHeading___Toc2479798_3804643083"/>
      <w:bookmarkStart w:id="548" w:name="_Toc198"/>
      <w:bookmarkEnd w:id="547"/>
      <w:r>
        <w:rPr>
          <w:rtl w:val="true"/>
        </w:rPr>
        <w:t>کشته شدن عبدالله خان ضرغامپور</w:t>
      </w:r>
      <w:bookmarkEnd w:id="548"/>
    </w:p>
    <w:p>
      <w:pPr>
        <w:pStyle w:val="BookText"/>
        <w:rPr/>
      </w:pPr>
      <w:r>
        <w:rPr>
          <w:rFonts w:ascii="IRNazanin" w:hAnsi="IRNazanin" w:eastAsia="IRNazanin"/>
          <w:color w:val="111111"/>
          <w:sz w:val="28"/>
          <w:sz w:val="28"/>
          <w:szCs w:val="28"/>
          <w:rtl w:val="true"/>
          <w:lang w:bidi="fa-IR"/>
        </w:rPr>
        <w:t xml:space="preserve">عبدالله خان ضرغامپور که تقریباً از نیمه اول فروردین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تنگ تامرادی شده بود، در واقع در کنف حمایت کی‌خورشید برومند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وی، خانواده‌اش نیز درآرامش نسبی تنگ تامرادی، بیش از یک ماه و نیم دوام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تنها تلاش عبدالله خان و فرزندان و همراهان، حفظ جان خویش و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نمی‌توانست اقدام خاصی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اوضاع به ظاهر آرام، پس از دیدار کدخدایان بویر‌احمد با محمد‌رضا شاه و انتشار اعلامیة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کاملاً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برخی نظامیان و همکاری جدی ولی‌پناهی ـ از کدخدایان بنام عبدالله‌خان ـ بالاخره موجب جدایی کی‌خورشید برومند و رها نمودن عبدالله‌خان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جدایی و تسلیم کی‌خورشید، عبدالله‌خان صلاح ندید که بیش از این در تنگ تامرادی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جمع زنان و فرزندان خرد و درشت و برخی نوکران وفادارش را برداشت و از تنگ تامرادی خارج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سیر خویش از پشتکوه جلیل و بلندی‌های کوه زرآورد به سوی منطقه مسکونی بابکانی‌ها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حدفاصل مناطق مسکونی طوایف جلیل، بابکانی، انصاری و بایاری،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خان که در همین چند روز اقامت در حوزة جلیل و آقایی‌های بابکانی، با همکاری مردم منطقه برخی زنان و کودکان خویش را نزد باوی‌ها و سادات بحرینی ده بزرگ فرستاد، تا اندازه‌ای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بزرگ باشت، سرهنگ فیروز بخش نیروهای نظامی خود را مستقر نموده بود و چریکان باوی به رهبری ملک‌منصورخان باشتی، ملاابوالفتح رضوانی و برخی دیگر از بزرگان منطقه، با او همکاری می‌نمودند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نیمه اول خردادماه عبدالله خان با ده پانزده تن از همراهان به سوی کوههای پیرامون چرام و دهدشت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ناصرخان هم با همراهان، به همراه ملاغلامحسین سیاهپور وارد منطقة جلیل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ملاغلامحسین نیز که دسته‌ای منسجم‌تر و متحد‌تر داشت، در منطقه خویش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ناصرخان به سوی کوههای اطراف یاسوج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دو خان بویر‌احمدی، تنهاتر از همیشه، در دو سوی مخالف حرکت می‌کردند؛ یکی به سمت دهدشت و دیگری به طرف یاسوج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البته استتار در کوههای اطراف دهدشت و یاسوج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قصد داشتند در صورت امکان با مقامات دولتی و فرماندهان نظامی، ملاقاتی مؤثر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پیش از آن که این امکان‌ها رخ دهد، هر دو مورد سوءقصد محلیان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نوکران پیشین عبدالله خان، به نام علی فرزند غلامعلی از زمان بازگشت کدخدایان بویر احمد ازتهران، مأموریت یافته بود خود را به سران مشهور قیام نزدیک نماید و در فرصت مناسب یک یا چند تن از آنان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ابتدا در پشتکوه جلیل و پیرامون امیرایوب، خود را به ناصرخان و ملاغلامحسین ـ و همراهان ایشان ـ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همان آغاز حضور، کاملاً مورد شک قرار گرفت و مراقبت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پس از آن که عبدالله خان، ناصرخان و ملاغلامحسین از یکدیگر جدا شدند، در دسته عبدالله خان و به عنوان معتمد وخدمت‌گذار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تمام افراد موجود،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بودند و در مجالس عمومی و خصوصی خطر او را به عبدالله خان گوشزد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عبدالله‌خان نه تنهاسخن هیچ‌کدام را نپذیرفت،که در همراهی و حمایت علی اصرار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غلامعلی نیز از اعتماد و اصرار عبدالله خان نهایت سوءاستفاده را برد و در نخستین ساعات بامداد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اندک عبدالله خان هم به زودی صحنه قتل و جسد مقتول را رها کردند و آوارة کوه و بیابان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نیز خود را به نظامیان رسانید و خبر قتل عبدالله خان و اقدام خویش را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نیروهای نظامی وارد قتلگاه شدند و نعش بر جای مانده عبدالله خان را برداشته به بهبهان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براساس تصمیم حکومتیان، جسد عبدالله خان را چند روزی به دار آویختند، تا به همگان اعلام نمایند دیگر عبدالله خانی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قتل عبدالله خان، که پیروزی مهمی برای حکومت محسوب می‌شد، در روزنامه‌های سراسری کشور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و گزارشات، بیانگر اهمیت و ارزش قتل عبدالله‌خان ضرغامپور برای سردمداران حکومت پهلوی بود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تیمسار سرتیپ علی نادور فرمانده پادگان بهبهان، گزارش قتل عبدالله‌خان را به </w:t>
      </w:r>
    </w:p>
    <w:p>
      <w:pPr>
        <w:pStyle w:val="BookText"/>
        <w:rPr/>
      </w:pPr>
      <w:r>
        <w:rPr>
          <w:rFonts w:ascii="IRNazanin" w:hAnsi="IRNazanin" w:eastAsia="IRNazanin"/>
          <w:color w:val="111111"/>
          <w:sz w:val="28"/>
          <w:sz w:val="28"/>
          <w:szCs w:val="28"/>
          <w:rtl w:val="true"/>
          <w:lang w:bidi="fa-IR"/>
        </w:rPr>
        <w:t xml:space="preserve">فرماندهی نیروهای جنوب و فرمانده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 مخابره نمود</w:t>
      </w:r>
      <w:r>
        <w:rPr>
          <w:rStyle w:val="FootnoteAnchor"/>
          <w:rtl w:val="true"/>
        </w:rPr>
        <w:footnoteReference w:id="1071"/>
      </w:r>
      <w:r>
        <w:rPr>
          <w:rFonts w:ascii="IRNazanin" w:hAnsi="IRNazanin" w:eastAsia="IRNazanin"/>
          <w:color w:val="111111"/>
          <w:sz w:val="28"/>
          <w:sz w:val="28"/>
          <w:szCs w:val="28"/>
          <w:rtl w:val="true"/>
          <w:lang w:bidi="fa-IR"/>
        </w:rPr>
        <w:t>آریانا نیز در پاسخ تلگراف سرتیپ نادور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مژده بسیار خوشوقت شدم فوراً بهر قیمتی هست نعش را پیدا کرده و از آن چند قطعه عکس روشن برداشته و در بهبهان بدار آویخته و پس از عکس‌برداری برابر تشریفات قانونی بخاک بسپارید</w:t>
      </w:r>
      <w:r>
        <w:rPr>
          <w:rFonts w:eastAsia="IRNazanin" w:cs="IRNazanin"/>
          <w:color w:val="111111"/>
          <w:sz w:val="28"/>
          <w:szCs w:val="28"/>
          <w:rtl w:val="true"/>
          <w:lang w:bidi="fa-IR"/>
        </w:rPr>
        <w:t>...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وی که در همان روز، خبر قتل عبدالله خان را به شاه اعلان داشت؛ استدعا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پیدا شدن جنازه عبداله ضرغامپور و عکس‌برداری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مبارک شاهانه شرفصدور یابد که از انتشار این خبر در جرائد و رادیو خودداری شود</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بالاخره، جسد عبدالله خان کشف و به بهبهان حمل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آریانا، در بخشنامه‌ای به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عبداله ضرغامپور خائن و جنایت‌کاری که دستش بخون سربازان فداکار شاهنشاه و میهن آلوده و سردستگی اشرار را داشته و نظم منطقه‌ای از میهن عزیز را برای مدت محدودی بر هم زده بود بدست عوامل نفوذی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 کشته و جنازه گناهکارش جهت عبرت سایرین آنهائی که راهی جز خدمت بشاهنشاه و میهن در پیش می‌گیرند به بهبهان حمل و بدار مجازات آویخته گردید ـ پایان زندگی شوم و ننگ‌آمیز این یاغی شرور را بافسران و درجه داران و افراد و همچنین عشایر منطقه ابلاغ نمائید</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وی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اعلامیه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جنوب را این‌گونه منتشر نمود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ضرغامپور سردسته اشرارجنوب که عمری را بشرارت و یاغیگری گذرانده بود بکیفر گناهان خود رسید و تسلیم چوبه‌دار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عده‌ایکه هنوز فکری پوچ در سر دارند و کورکورانه با اسلحه در کوهستانها مخفی شده‌اند و بهمه کسانی که درمنطقه عملیاتی نیروهای جنوب و کلیه مناطق فارس ـ‌اصفهان ـ خوزستان اسلحه داشته و تابحال آنرا بستونهای اعزامی تحویل نداده‌اند هشدار میدهم که تا وقتی </w:t>
      </w:r>
    </w:p>
    <w:p>
      <w:pPr>
        <w:pStyle w:val="BookText"/>
        <w:rPr/>
      </w:pPr>
      <w:r>
        <w:rPr>
          <w:rFonts w:ascii="IRNazanin" w:hAnsi="IRNazanin" w:eastAsia="IRNazanin"/>
          <w:color w:val="111111"/>
          <w:sz w:val="28"/>
          <w:sz w:val="28"/>
          <w:szCs w:val="28"/>
          <w:rtl w:val="true"/>
          <w:lang w:bidi="fa-IR"/>
        </w:rPr>
        <w:t xml:space="preserve">پشیمان نشده و اسلحه خود را تحویل ندهند سرنوشتی شوم چون عبداله ضرغامپور در انتظار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این تبه‌کار را به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و خانوادة خود رحم نموده و اسلحه خود را به نزدیکترین پادگان نظامی تحویل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اسلحه در دست هیچکس نباید باقی بماند</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برخی روزنامه‌های رسمی کشور، با چاپ عکس قاتل و مقتول، خبر کشته شدن عبدالله خان را با آب و تاب فراوان ـ و با اطلاعات راست و دروغ ـ منتشر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روزنامة کیهان، در صفحه اول خود به دروغ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یک زد و خورد شدید در کوههای کهگیلویه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ضرغام‌پور کشته شد</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 xml:space="preserve">مجلة تهران مصور، با تیتر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جانی شماره یک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واقعه را از زبان منابع رسمی نظامی، انتشار داد</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 xml:space="preserve">اخبار مربوط به قتل عبدالله خان، موجب توقیف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بازداشت مدیر مسئول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بهداد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در تاریخ بیستم خردادماه، سر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نوشت،که به اختصار زندگی و اعمال عبدالله‌خان را بیان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انتقاداتی که به چگونگی اقدامات و عملکرد حکومت وارد نمود، مهم‌تر بود</w:t>
      </w:r>
      <w:r>
        <w:rPr>
          <w:rStyle w:val="FootnoteAnchor"/>
          <w:rtl w:val="true"/>
        </w:rPr>
        <w:footnoteReference w:id="1078"/>
      </w:r>
      <w:r>
        <w:rPr>
          <w:rFonts w:ascii="IRNazanin" w:hAnsi="IRNazanin" w:eastAsia="IRNazanin"/>
          <w:color w:val="111111"/>
          <w:sz w:val="28"/>
          <w:sz w:val="28"/>
          <w:szCs w:val="28"/>
          <w:rtl w:val="true"/>
          <w:lang w:bidi="fa-IR"/>
        </w:rPr>
        <w:t>یک روز بعد، مسئولان روزنامه مسئله‌ای حقوقی را مطرح کردند، که همین مهم عاملی برای توقیف روزنامه و زندانی شدن مدیر مسئول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علی 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گیوی</w:t>
      </w:r>
      <w:r>
        <w:rPr>
          <w:rFonts w:eastAsia="IRNazanin" w:cs="IRNazanin"/>
          <w:color w:val="111111"/>
          <w:sz w:val="28"/>
          <w:szCs w:val="28"/>
          <w:rtl w:val="true"/>
          <w:lang w:bidi="fa-IR"/>
        </w:rPr>
        <w:t>]</w:t>
      </w:r>
      <w:r>
        <w:rPr>
          <w:rStyle w:val="FootnoteAnchor"/>
          <w:rtl w:val="true"/>
        </w:rPr>
        <w:footnoteReference w:id="1079"/>
      </w:r>
      <w:r>
        <w:rPr>
          <w:rFonts w:ascii="IRNazanin" w:hAnsi="IRNazanin" w:eastAsia="IRNazanin"/>
          <w:color w:val="111111"/>
          <w:sz w:val="28"/>
          <w:sz w:val="28"/>
          <w:szCs w:val="28"/>
          <w:rtl w:val="true"/>
          <w:lang w:bidi="fa-IR"/>
        </w:rPr>
        <w:t>قاتل عبدالله خان ضرغامپور از مجازات معاف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نویسندة مطلب در توضیح بیشتر آورده بود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بقتل ضرغام‌پور میکند و این موفقیتی برای نیروهای نظامی جنوب محسوب میشود چون بنا باظهار مقامات نظامی فارس دیگر مسئله‌ای بنام عملیات نیروهای جنوب وجود ندارد، اکنون یک مسئله قضائی پیش میآید و آن اینکه علی 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فرد عادی است نه نظامی و او که کسی را کشته است و اقرار هم </w:t>
      </w:r>
      <w:bookmarkStart w:id="549" w:name="pg2334_12930"/>
    </w:p>
    <w:p>
      <w:pPr>
        <w:pStyle w:val="BookText"/>
        <w:rPr/>
      </w:pPr>
      <w:bookmarkEnd w:id="549"/>
      <w:r>
        <w:rPr>
          <w:rFonts w:ascii="IRNazanin" w:hAnsi="IRNazanin" w:eastAsia="IRNazanin"/>
          <w:color w:val="111111"/>
          <w:sz w:val="28"/>
          <w:sz w:val="28"/>
          <w:szCs w:val="28"/>
          <w:rtl w:val="true"/>
          <w:lang w:bidi="fa-IR"/>
        </w:rPr>
        <w:t xml:space="preserve">کرد طبق قانون باید مجازات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عملیات نظامی که وسیله سربازان انجام میشود تابع این قاعده قضائی نیست و هیچ تعقیب قانونی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مورد چون قاتل فرد عادی است این سئوال پیش میآید که آیا قاتل باید مجازات شود یا نه؟</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به دنبال درج این مطلب، روزنامه جهان توقیف و مدیر مسئول آن زندانی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سندی به امضای ستاد فرمانداری نظامی تهران و گزارش شهربانی کل کشور ـ که پس از وقایع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فعالیت سختگیرانه زیادی داشت ـ به دستگیری صادق بهداد، مدیر مسئول روزنامه جهان و توقیف روزنامة مزبور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صادق بهداد مدیر روزنامه جهان در مورد علی 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چریک که عبداله ضرغام‌پور را کشته است مطلبی در شماره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سه‌شنبه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درج نموده که چون تحریک‌آمیز بوده روزنامه توقیف و مدیر آن نیز طبق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گردیده است</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بدین ترتیب، قتل عبدالله خان ضرغامپور پیروزی بزرگی برای مقامات مملکتی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تضعیف روحیة همراهان، و ناکامی بیشتر عشایر تأثیر زیادی داشت</w:t>
      </w:r>
      <w:r>
        <w:rPr>
          <w:rFonts w:eastAsia="IRNazanin" w:cs="IRNazanin"/>
          <w:color w:val="111111"/>
          <w:sz w:val="28"/>
          <w:szCs w:val="28"/>
          <w:rtl w:val="true"/>
          <w:lang w:bidi="fa-IR"/>
        </w:rPr>
        <w:t>.</w:t>
      </w:r>
    </w:p>
    <w:p>
      <w:pPr>
        <w:pStyle w:val="Heading3"/>
        <w:numPr>
          <w:ilvl w:val="2"/>
          <w:numId w:val="1"/>
        </w:numPr>
        <w:rPr/>
      </w:pPr>
      <w:bookmarkStart w:id="550" w:name="__RefHeading___Toc2479800_3804643083"/>
      <w:bookmarkStart w:id="551" w:name="_Toc199"/>
      <w:bookmarkEnd w:id="550"/>
      <w:r>
        <w:rPr>
          <w:rtl w:val="true"/>
        </w:rPr>
        <w:t>گروه ناصرخان طاهری و شکست سنگین</w:t>
      </w:r>
      <w:bookmarkEnd w:id="55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قتل عبدالله‌خان، هر کدام از همراهان وی ـ متشکل از فرزندان، برادران و نوکرانش ـ سرگردان و سراسیمه در کوهها و دهات متواری و مخفی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اهمیت وجودی گروه عبدالله خان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توجه و حساسیت حکومت و در رأس آن محمد‌رضا شاه، بر دستگیری و نابودی ناصرخان طاهری و ملاغلامحسین جلیل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هنوز تشکیلات چریکی نسبتاً منسجمی داشتند و برای رژیم خطرناک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نیروهای نظامی و دسته‌های چریک مزدور محلی که ـ پس از ملاقات کدخدایان با شاه تشکیل شده بود ـ برای قلع و قمع </w:t>
      </w:r>
    </w:p>
    <w:p>
      <w:pPr>
        <w:pStyle w:val="BookText"/>
        <w:rPr/>
      </w:pPr>
      <w:r>
        <w:rPr>
          <w:rFonts w:ascii="IRNazanin" w:hAnsi="IRNazanin" w:eastAsia="IRNazanin"/>
          <w:color w:val="111111"/>
          <w:sz w:val="28"/>
          <w:sz w:val="28"/>
          <w:szCs w:val="28"/>
          <w:rtl w:val="true"/>
          <w:lang w:bidi="fa-IR"/>
        </w:rPr>
        <w:t>آنان بیش از پیش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ناصرخان، که قریب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تفنگچی داشت، بعد از خروج از منطقه جلیل، وارد حوزة ممسنی شد و به سوی کمهر و کاکان ـ‌و حوزه استحفاظی خوانین کشکولی ـ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خط سیر خویش، تحت تعقیب و مراقبت جاسوسان محلی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سرهنگ علاءالدین ناظم فرمانده عملیات مخصوص، دسته‌های چریک محلی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تیرتاجی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موظف به تعقیب و درگیری با ناصرخان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آنان، از ورود ناصرخان به مناطق کمهر و کاکان اطلاع دقیق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آریانا در گزارشی به ریاست ستاد بزرگ ارتشتاران ـ یک روز قبل از درگیری چریکان تیرتاجی با گروه ناصرخان ـ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ناصر طاهری بوسیله مانورهای دائمی واحدهای زبده و چریک در داخل منطقه جای امنی برای اقامتش باقی نمانده و باین جهت بطرف کوه دنا رانده شده است و با چند گروه تعقیب که تشکیل شده است و دائماً به او فشار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میرود بزودی نابود و دستگیر و یا تسلیم شود</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 xml:space="preserve">وی، در گزارشی دیگر ـ به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آخرین وضعیت دسته‌های مبارز بویر‌احمدی را اعلام می‌دارد؛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شرفعرض پیشگاه مبارک شاهانه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گذرانده شود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دقیق اطرافیان ناصر 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ماندة اطرافیان ضرغامپور و جلیل سیاهپور در دست نیست و برابر آخرین اطلاعات واصله دستجات زیر که سران آنها از گرفتن تأمین ناامید و بصورت افراد از جان گذشته آخرین تلاش خود را بصورت جنگ و گریز ادامه میدهند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الف‌ـ دسته خداکرم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شهباز ضرغامپور و اطرافیان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اخیر امروز درصدد بدست آوردن تأمین بودند که ابلاغ گردید بدون قید و شرط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دسته ناصر 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نوکران و اطرافیان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تعقیب این جانی با چندین واحد تعقیب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و چریک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محرمانه‌ای معمول گردیده که بوسیله یکی از نوکران نزدیکش معدوم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طایفه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فرامرز فرزند جلیل چند روز قبل با چند نفر خود را معرفی و چون خود سیاهپور </w:t>
      </w:r>
    </w:p>
    <w:p>
      <w:pPr>
        <w:pStyle w:val="BookText"/>
        <w:rPr/>
      </w:pPr>
      <w:r>
        <w:rPr>
          <w:rFonts w:ascii="IRNazanin" w:hAnsi="IRNazanin" w:eastAsia="IRNazanin"/>
          <w:color w:val="111111"/>
          <w:sz w:val="28"/>
          <w:sz w:val="28"/>
          <w:szCs w:val="28"/>
          <w:rtl w:val="true"/>
          <w:lang w:bidi="fa-IR"/>
        </w:rPr>
        <w:t>از تأمین ناامید است اقداماتی برای تسلیم بلاشرط وی در جریان است که نتیجه متعاقباً بشرفعرض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 حبیب بهادر با عده معدودی از اطرافیان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تعقیب و نابودی هر چهار دسته اقدامات مجدانه بوسیله واحدهای زبده نظامی و چریک از طرف لشکرهای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است</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 xml:space="preserve">در میان این چهار دسته، ناصرخان و گروهش در همان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ماه به دست چریکان محلی هدف قرار گرفته تار و 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درگیری طرفین، که چندین ساعت به طول انجامید، دو نفر از همراهان ناصرخان به اسامی عیدی پاکباز و سید‌محمد صالح ـ از سادات ده برآفتاب بویر‌احمد ـ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دیگر نیز زخمی شده و چند نفر دستگیر گردیدند</w:t>
      </w:r>
      <w:r>
        <w:rPr>
          <w:rStyle w:val="FootnoteAnchor"/>
          <w:rtl w:val="true"/>
        </w:rPr>
        <w:footnoteReference w:id="1084"/>
      </w:r>
      <w:r>
        <w:rPr>
          <w:rFonts w:ascii="IRNazanin" w:hAnsi="IRNazanin" w:eastAsia="IRNazanin"/>
          <w:color w:val="111111"/>
          <w:sz w:val="28"/>
          <w:sz w:val="28"/>
          <w:szCs w:val="28"/>
          <w:rtl w:val="true"/>
          <w:lang w:bidi="fa-IR"/>
        </w:rPr>
        <w:t>خود ناصرخان، در پناه تیراندازی جنگجویانی نظیر عیدی، سید‌محمد صالح، شیخ محمد‌صادق و دیگران از معرکه گریخت و جان سالم بدر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البته در این جنگ و گریز خطرناک، شهامت زیادی نشان داد</w:t>
      </w:r>
      <w:r>
        <w:rPr>
          <w:rStyle w:val="FootnoteAnchor"/>
          <w:rtl w:val="true"/>
        </w:rPr>
        <w:footnoteReference w:id="1085"/>
      </w:r>
      <w:r>
        <w:rPr>
          <w:rFonts w:ascii="IRNazanin" w:hAnsi="IRNazanin" w:eastAsia="IRNazanin"/>
          <w:color w:val="111111"/>
          <w:sz w:val="28"/>
          <w:sz w:val="28"/>
          <w:szCs w:val="28"/>
          <w:rtl w:val="true"/>
          <w:lang w:bidi="fa-IR"/>
        </w:rPr>
        <w:t>در میان نیروهای ناصرخان، عیدی پاکباز به تنهایی رزم جانانه‌ای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ظاهراً در نخستین مرحله درگیری مجروح گشته بود، تا لحظات آخر درگیری و کشته شدن، مقاومت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حاکی است که دست‌کم دو تن از چریکان محلی به دست وی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صالح، که در روزهای اخیر به دسته ناصرخان پیوسته بود، ظاهراً در همان نخستین شلیک‌های مهاجمان به قتل رسیده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سرهنگ ستاد علاءالدین ناظم، در گزارشی از واقعه قلع و قمع گروه ناصرخان طاهری،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مأموریت منحصراً ایل نگین‌تاجی</w:t>
      </w:r>
      <w:r>
        <w:rPr>
          <w:rStyle w:val="FootnoteAnchor"/>
          <w:rtl w:val="true"/>
        </w:rPr>
        <w:footnoteReference w:id="10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تیرتاجی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ملاء عام و داخل آبادی یاسوج افراد 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توبیخ و دستور دادم بآبادیهای خود مراجعت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محرمانه سرپرست ایل را با سه نفر از سرکردگان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و بآنها علت تندی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دادم ستوان یکم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قبضه تفنگ و دو هزار و پانصد تیر فشنگ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خواربار پنج روزه را در کامیون خالی گذارده و شبانه از آبادی خارج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نقطه‌ای دور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تفنگچی‌های نگین‌تاجی دستور دادم از بیراهه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بکامیون تعیین شده برسانند و بمحل مأموریت حرکت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چریک‌ها پس از سوار شدن بکامیون بسمت کاکون حرکت و ساعت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بکاکون وارد و شبانه با پای پیاده بسمت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جوب خله</w:t>
      </w:r>
      <w:r>
        <w:rPr>
          <w:rFonts w:eastAsia="IRNazanin" w:cs="IRNazanin"/>
          <w:color w:val="111111"/>
          <w:sz w:val="28"/>
          <w:szCs w:val="28"/>
          <w:rtl w:val="true"/>
          <w:lang w:bidi="fa-IR"/>
        </w:rPr>
        <w:t>)</w:t>
      </w:r>
      <w:r>
        <w:rPr>
          <w:rStyle w:val="FootnoteAnchor"/>
          <w:rtl w:val="true"/>
        </w:rPr>
        <w:footnoteReference w:id="1087"/>
      </w:r>
      <w:r>
        <w:rPr>
          <w:rFonts w:ascii="IRNazanin" w:hAnsi="IRNazanin" w:eastAsia="IRNazanin"/>
          <w:color w:val="111111"/>
          <w:sz w:val="28"/>
          <w:sz w:val="28"/>
          <w:szCs w:val="28"/>
          <w:rtl w:val="true"/>
          <w:lang w:bidi="fa-IR"/>
        </w:rPr>
        <w:t xml:space="preserve">حرکت و ساعت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 رسیدند و پس از یکساعت استراحت بسمت آبادی مارگون اردکان حرکت ودر ساعت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اشرار تصادف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اشرار بطور دقیق بیست نفر بوده و تعداد چریک بیست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برای محاصره اشرار از دو طرف شروع به پیشروی مینمایند ولی در این لحظه دیدبانان اشرار متوجه وجود چریک‌های دولتی شده و با صورت‌بندی چهار نفر بمعیت محمد صالح و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سوار قاطر بودند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بقلعه کوه مینمایند و بقیه مشغول تیراندازی میگردند و بدین ترتیب زد و خورد با شدت تمام شروع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و قاطر ناصر تیر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محمد‌صالح دزد معروف مقتول و ناصر با پای پیاده در پناه تیراندازی شدید همراهان موفق بفرار میگردد</w:t>
      </w:r>
      <w:r>
        <w:rPr>
          <w:rFonts w:eastAsia="IRNazanin" w:cs="IRNazanin"/>
          <w:color w:val="111111"/>
          <w:sz w:val="28"/>
          <w:szCs w:val="28"/>
          <w:rtl w:val="true"/>
          <w:lang w:bidi="fa-IR"/>
        </w:rPr>
        <w:t xml:space="preserve">... </w:t>
      </w:r>
      <w:r>
        <w:rPr>
          <w:rStyle w:val="FootnoteAnchor"/>
          <w:rtl w:val="true"/>
        </w:rPr>
        <w:footnoteReference w:id="1088"/>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درگیری میان چریک‌های محلی و گروه ناصرخان، شکست سنگینی بر دسته ناصرخان وارد آمد، اما خود وی موفق به فرار و نجات جان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درگیری و شکست، تا هنگام تسلیم ناصر طاهری حدود چهل 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ناصرخان با همکاری محلیان در اختفای نسبتاً کاملی به سر برده است</w:t>
      </w:r>
      <w:r>
        <w:rPr>
          <w:rFonts w:eastAsia="IRNazanin" w:cs="IRNazanin"/>
          <w:color w:val="111111"/>
          <w:sz w:val="28"/>
          <w:szCs w:val="28"/>
          <w:rtl w:val="true"/>
          <w:lang w:bidi="fa-IR"/>
        </w:rPr>
        <w:t xml:space="preserve">. </w:t>
      </w:r>
      <w:bookmarkStart w:id="552" w:name="pg2334_12934"/>
    </w:p>
    <w:p>
      <w:pPr>
        <w:pStyle w:val="Heading3"/>
        <w:numPr>
          <w:ilvl w:val="2"/>
          <w:numId w:val="1"/>
        </w:numPr>
        <w:rPr/>
      </w:pPr>
      <w:bookmarkStart w:id="553" w:name="__RefHeading___Toc2479802_3804643083"/>
      <w:bookmarkStart w:id="554" w:name="_Toc200"/>
      <w:bookmarkEnd w:id="552"/>
      <w:bookmarkEnd w:id="553"/>
      <w:r>
        <w:rPr>
          <w:rtl w:val="true"/>
        </w:rPr>
        <w:t>عصبانیت شاه و پایان مقاومت ناصرخان طاهری</w:t>
      </w:r>
      <w:bookmarkEnd w:id="554"/>
    </w:p>
    <w:p>
      <w:pPr>
        <w:pStyle w:val="BookText"/>
        <w:rPr/>
      </w:pPr>
      <w:r>
        <w:rPr>
          <w:rFonts w:ascii="IRNazanin" w:hAnsi="IRNazanin" w:eastAsia="IRNazanin"/>
          <w:color w:val="111111"/>
          <w:sz w:val="28"/>
          <w:sz w:val="28"/>
          <w:szCs w:val="28"/>
          <w:rtl w:val="true"/>
          <w:lang w:bidi="fa-IR"/>
        </w:rPr>
        <w:t>چون مدت یکماهی از قتل عبدالله خان گذشت و نیروهای دولت موفق به دستگیری و قلع و قمع ناصرخان طاهری و ملاغلامحسین جلیل نگردیدند، شاه عصبانی شد و فرماندهان نظامی را تحت فشار و سرزنش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بهرام آریانا در امریه‌ای محرمانه و خیلی‌خیلی فوری به تاریخ </w:t>
      </w:r>
      <w:r>
        <w:rPr>
          <w:rFonts w:eastAsia="IRNazanin" w:cs="IRNazanin"/>
          <w:color w:val="111111"/>
          <w:sz w:val="28"/>
          <w:szCs w:val="28"/>
          <w:lang w:bidi="fa-IR"/>
        </w:rPr>
        <w:t>17/4/1342</w:t>
      </w:r>
      <w:r>
        <w:rPr>
          <w:rFonts w:ascii="IRNazanin" w:hAnsi="IRNazanin" w:eastAsia="IRNazanin"/>
          <w:color w:val="111111"/>
          <w:sz w:val="28"/>
          <w:sz w:val="28"/>
          <w:szCs w:val="28"/>
          <w:rtl w:val="true"/>
          <w:lang w:bidi="fa-IR"/>
        </w:rPr>
        <w:t xml:space="preserve">، به فرماندهان لشکرهای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فارس و ریاست سازمان اطلاعات و امنیت، نارضایتی شدید محمد‌رضا شاه و دستور اکید وی را ابلاغ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امریة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اوامر مطاع مبارک اعلیحضرت همایون شاهنشاهی بزرگ ارتشتاران چنین شرفصدور یافت که تا کی ناصر طاهری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سیاه‌پور باید برای خود بگردند ـ چرا اینقدر عناصر مختلف سستی به خرج میدهند و اینها را دستگیر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دستور اکید شاهانه، جنب و جوش نظامیان و تحریک عناصر چریک محلی بیش از پیش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تکاپوی دولتیان و مزدوران محلی آنان برای دستگیری و از بین بردن ملاغلامحسین چندان نتیجه‌بخش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ناصرخان که پس از ضربه مهلک درگیری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تقریباً تنها شده بود، هر لحظه فشار و سختی بیشتری را احساس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به تسلیم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تلاش می‌نمود تا حد ممکن، تأمین‌نامة جانی خویش را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مکاتبات محرمانه و دوستانه وی با دولتی‌ها پیگیری شد؛ اما، این بار حاکی از ترس و لرز شدید او، از عاقبت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زرین‌تاج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دختر حسینقلی‌خان ـ در شیراز فعالیت می‌کرد، تا شاید پیغام‌ها و مکاتبات او را فرجامی میمون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گفته‌های فرماندهان نظامی نیز حاکی از امیدواری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خرداد ماه مأمور ویژه ساواک فارس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اطلاع بانو زرین‌تاج طاهری عیال ناصر طاهری و دختر حسینقلی رستم از راه کازرون و ممسنی به حدود بویر‌احمد رفته است تامشارالیه را پیدا کرده و وادار نماید خود را تسلیم ارتش نماید</w:t>
      </w:r>
      <w:r>
        <w:rPr>
          <w:rFonts w:eastAsia="IRNazanin" w:cs="IRNazanin"/>
          <w:color w:val="111111"/>
          <w:sz w:val="28"/>
          <w:szCs w:val="28"/>
          <w:rtl w:val="true"/>
          <w:lang w:bidi="fa-IR"/>
        </w:rPr>
        <w:t>...</w:t>
      </w:r>
      <w:r>
        <w:rPr>
          <w:rStyle w:val="FootnoteAnchor"/>
          <w:rtl w:val="true"/>
        </w:rPr>
        <w:footnoteReference w:id="1089"/>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ناصرخان طاهری خود آمادگی و قصد تسلیم شدن را داشته و همسرش تنها می‌توانسته گفته‌های ارتشیان را بدو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آمد و شد </w:t>
      </w:r>
    </w:p>
    <w:p>
      <w:pPr>
        <w:pStyle w:val="BookText"/>
        <w:rPr/>
      </w:pPr>
      <w:r>
        <w:rPr>
          <w:rFonts w:ascii="IRNazanin" w:hAnsi="IRNazanin" w:eastAsia="IRNazanin"/>
          <w:color w:val="111111"/>
          <w:sz w:val="28"/>
          <w:sz w:val="28"/>
          <w:szCs w:val="28"/>
          <w:rtl w:val="true"/>
          <w:lang w:bidi="fa-IR"/>
        </w:rPr>
        <w:t>همسر ناصرخان طاهری چندین بار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مقامات ارتشی، مسولان ساواک فارس، غیرمحسوس و امیدوارانه او را از طریق همسرش تشویق به تسلیم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سندی از ساواک، به تاریخ </w:t>
      </w:r>
      <w:r>
        <w:rPr>
          <w:rFonts w:eastAsia="IRNazanin" w:cs="IRNazanin"/>
          <w:color w:val="111111"/>
          <w:sz w:val="28"/>
          <w:szCs w:val="28"/>
          <w:lang w:bidi="fa-IR"/>
        </w:rPr>
        <w:t>12/4/1342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ساواک این بود که با تلقین غیر‌مستقیم و تشویق زرین‌تاج زن ناصر طاهری او را وادار به گرفتن تماس با ناصر نموده و تردید و دودلی او را در آمدن بشهر و تسلیم ساواک رفع نماید و در اجرای این طرح هم اقداماتی معمول و زن مزبور آماده رفتن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سرهنگ ناظم امروز صبح بدون تماس با این ساواک زن مزبور را جبراً با هواپیما به یاسوج برد تا دنبال ناصر طاهری بفرستد طرح این ساواک بهم خورد و زن مزبور هم که بغیر از ساواک نسبت بسایر مراجع و مقامات دولتی خوشبین نیست با اینکه از محل ناصر اطلاع داشت بسرهنگ ناظم اظهار نکرد که رفتن او به بویر‌احمد بمنظور گرفتن تماس با طاهری بی‌نتیجه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شرح مراتب بالا در اجرای امر در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جاری 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 گزارش گردید که در مورد تعقیب و دستگیری او اقدامات لازم بعمل آورند</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در پاسخ این گزارش، ساواک مرکز اعلام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و منظور اصلی دستگیری ناصر طاهری و خاتمه دادن بغائله اخیر فارس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قبل از عزیمت بیهوده بانوی مزبور به بویر‌احمد حقیقت جریان را با فرماندهی نیرو در میان گذاشته و با تبادل نظر و همکاری صمیمانه نسبت باین موضوع اقدام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نیز بهتر است بهمین نحو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 تحبیب بانو زرین‌تاج و بوسیله وی در مورد معرفی بدون قید و شرط ناصر طاهری اقدام و نتیجه را اعلام دارند</w:t>
      </w:r>
      <w:r>
        <w:rPr>
          <w:rFonts w:eastAsia="IRNazanin" w:cs="IRNazanin"/>
          <w:color w:val="111111"/>
          <w:sz w:val="28"/>
          <w:szCs w:val="28"/>
          <w:rtl w:val="true"/>
          <w:lang w:bidi="fa-IR"/>
        </w:rPr>
        <w:t>.»</w:t>
      </w:r>
      <w:r>
        <w:rPr>
          <w:rStyle w:val="FootnoteAnchor"/>
          <w:rtl w:val="true"/>
        </w:rPr>
        <w:footnoteReference w:id="1091"/>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پیشنهاد ساواک مرکز، تیمسار سرهنگ حریری ـ ریاست ساواک فارس و بنادر ـ و سرهنگ شاهین‌پور، معاون وی در امور عشایر، با مذاکره با سپهبد آریانا،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هواپیمای ارتشی بیاسوج عزیمت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بررسی‌های دقیق نسبت به </w:t>
      </w:r>
    </w:p>
    <w:p>
      <w:pPr>
        <w:pStyle w:val="BookText"/>
        <w:rPr/>
      </w:pPr>
      <w:r>
        <w:rPr>
          <w:rFonts w:ascii="IRNazanin" w:hAnsi="IRNazanin" w:eastAsia="IRNazanin"/>
          <w:color w:val="111111"/>
          <w:sz w:val="28"/>
          <w:sz w:val="28"/>
          <w:szCs w:val="28"/>
          <w:rtl w:val="true"/>
          <w:lang w:bidi="fa-IR"/>
        </w:rPr>
        <w:t>ناصر طاهری تصمیماتی اتخاذ گردد</w:t>
      </w:r>
      <w:r>
        <w:rPr>
          <w:rFonts w:eastAsia="IRNazanin" w:cs="IRNazanin"/>
          <w:color w:val="111111"/>
          <w:sz w:val="28"/>
          <w:szCs w:val="28"/>
          <w:rtl w:val="true"/>
          <w:lang w:bidi="fa-IR"/>
        </w:rPr>
        <w:t>.»</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 xml:space="preserve">آنها با ملاقات همسر ناصرخان و عمه‌های وی در روستای مادوان یاسوج، قاصدی به نزد ناصرخان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ملاقات بعدی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بازگشته‌اند</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دیدارهای بعدی، بیشتر از طریق سرهنگ ناظم و فرستادگان وی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اقدامات، ناصرخان طاهری نامه ای محرمانه و مهم به سرهنگ ناظم نوشته، که سرهنگ ناظم نامه مزبور را به تهران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فارس، جریان نامة ناصرخان و عزیمت سرهنگ ناظم به تهران را، این‌گونه گزارش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بقرار اطلاع روز بیست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ناظم نامه‌ای از ناصر طاهری دریافت و بطوریکه استنباط شده در نامه ناصر طاهری نوشته بوده است که از تسلیم شدن میترسم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ناظم دیروز قبل از ظهر بشیراز وارد و بعد از ظهر با هواپیما بتهران حرکت نموده و تصور میرود قصد او مذاکره با مقامات مربوطه دربارة تسلیم ناصر طاهری است</w:t>
      </w:r>
      <w:r>
        <w:rPr>
          <w:rFonts w:eastAsia="IRNazanin" w:cs="IRNazanin"/>
          <w:color w:val="111111"/>
          <w:sz w:val="28"/>
          <w:szCs w:val="28"/>
          <w:rtl w:val="true"/>
          <w:lang w:bidi="fa-IR"/>
        </w:rPr>
        <w:t>.»</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از فحوای گزارش بعدی ساواک فارس بر می‌آید که نامه ناصرخان طاهری از طریق سرهنگ ناظم به رؤیت قائم مقام ساواک ـ تیمسار علوی‌کیا ـ و در نتیجه محمد‌رضا شاه رسانده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شاه چندان توجهی به گفته‌های ناصر‌خان ننموده دستور داده،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میرسد اطلاعات جالبی نداشته باشد دسته منتخب هر چه زودتر بکار او خاتمه دهد</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به احتمال زیاد، در این نامه ناصرخان قول داده بود اطلاعات محرمانه‌ای از شکل‌گیری قیام و شخصیت‌های مؤثر و محرک ارائه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دستور شاه، ساواک فارس نامه‌ای به مرکز ارسال می‌دارد و خواهان تعیین تکلیف خویش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رئیس ساواک فارس پیشنهاد می‌نماید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عقیده دارم همانطوریکه حضوراً بعرض رسید با مشارالیه ملاقات و بدون قید و شرط او را تسلیم و با خود بشیراز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اطلاعات جالبی که </w:t>
      </w:r>
      <w:bookmarkStart w:id="555" w:name="pg2334_12937"/>
    </w:p>
    <w:p>
      <w:pPr>
        <w:pStyle w:val="BookText"/>
        <w:rPr/>
      </w:pPr>
      <w:bookmarkEnd w:id="555"/>
      <w:r>
        <w:rPr>
          <w:rFonts w:ascii="IRNazanin" w:hAnsi="IRNazanin" w:eastAsia="IRNazanin"/>
          <w:color w:val="111111"/>
          <w:sz w:val="28"/>
          <w:sz w:val="28"/>
          <w:szCs w:val="28"/>
          <w:rtl w:val="true"/>
          <w:lang w:bidi="fa-IR"/>
        </w:rPr>
        <w:t>مکمل اطلاعات قبلی باشد ابراز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اندازه‌ای بحل مسئله توطئه فارس کمک خواهد نمود و علی‌ایحال چون بدون قید و شرط تسلیم شده هر نوع که اراده سنیه ملوکانه تعلق گیرد با وی 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هر چه زودتر نظریه عالی را ابلاغ فرمایند تا قبل از تاریخ مقرر تکلیف ساواک روشن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سرتیپ حسین فردوست، رئیس دفتر ویژه اطلاعات در پاسخ تلگراف سرهنگ حریری، رئیس ساواک فارس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تلگراف شماره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مورخه </w:t>
      </w:r>
      <w:r>
        <w:rPr>
          <w:rFonts w:eastAsia="IRNazanin" w:cs="IRNazanin"/>
          <w:color w:val="111111"/>
          <w:sz w:val="28"/>
          <w:szCs w:val="28"/>
          <w:lang w:bidi="fa-IR"/>
        </w:rPr>
        <w:t>28/4/42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بعرض ملوکانه رسید مقرر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نتیجه ملاقات تسلیم بدون قید و شرط باشد ـ اقدام شود</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 xml:space="preserve">بنابراین، سرلشکر همت، سرهنگ حریری و سرهنگ ناظم ـ همان گونه که ناصر‌خان تقاضا کرده بود ـ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ملاقات نموده و ضمن امیدوار کردن وی، بدون قید و شرط تسلیمش نموده‌اند</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 xml:space="preserve">البته شب قبل از تسلیم، سرهنگ ناظم به تنهایی با ناصرخان طاهری دیدار نموده و فرمان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مبنی‌بر تسلیم بلاقید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ابلاغ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ناصرخان نیز پذیرفته و تسلیم گردیده است</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 xml:space="preserve">بدین ترتیب، ناصرخان طاهری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بر تردید خویش غالب آمد و تسلیم دولتیان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البته، ظاهراً چاره‌ای جز این نداشت</w:t>
      </w:r>
      <w:r>
        <w:rPr>
          <w:rFonts w:eastAsia="IRNazanin" w:cs="IRNazanin"/>
          <w:color w:val="111111"/>
          <w:sz w:val="28"/>
          <w:szCs w:val="28"/>
          <w:rtl w:val="true"/>
          <w:lang w:bidi="fa-IR"/>
        </w:rPr>
        <w:t>.</w:t>
      </w:r>
    </w:p>
    <w:p>
      <w:pPr>
        <w:pStyle w:val="Heading3"/>
        <w:numPr>
          <w:ilvl w:val="2"/>
          <w:numId w:val="1"/>
        </w:numPr>
        <w:rPr/>
      </w:pPr>
      <w:bookmarkStart w:id="556" w:name="__RefHeading___Toc2479804_3804643083"/>
      <w:bookmarkStart w:id="557" w:name="_Toc201"/>
      <w:bookmarkEnd w:id="556"/>
      <w:r>
        <w:rPr>
          <w:rtl w:val="true"/>
        </w:rPr>
        <w:t>تسلیم شدن همراهان عبدالله خان</w:t>
      </w:r>
      <w:bookmarkEnd w:id="557"/>
    </w:p>
    <w:p>
      <w:pPr>
        <w:pStyle w:val="BookText"/>
        <w:rPr/>
      </w:pPr>
      <w:r>
        <w:rPr>
          <w:rFonts w:ascii="IRNazanin" w:hAnsi="IRNazanin" w:eastAsia="IRNazanin"/>
          <w:color w:val="111111"/>
          <w:sz w:val="28"/>
          <w:sz w:val="28"/>
          <w:szCs w:val="28"/>
          <w:rtl w:val="true"/>
          <w:lang w:bidi="fa-IR"/>
        </w:rPr>
        <w:t>چنان که گفته شد، پس از قتل عبدالله خان ضرغامپور همراهان وی کاملاً متلاشی و تار و 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به فکر نجات خویش بودند و بهترین راه و چاره را می‌جستند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چریک‌ها‌ی محلی و جاسوسان منطقه ای، بیش از پیش آنها را در تنگنا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تن از برادران عبدالله خان به نام‌های منصور و کلبعلی و یک تن از فرزندانش به نام شهباز، در اواخر خردادماه تسلیم نظامیان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نوشتة آریانا، </w:t>
      </w:r>
    </w:p>
    <w:p>
      <w:pPr>
        <w:pStyle w:val="BookText"/>
        <w:rPr/>
      </w:pPr>
      <w:r>
        <w:rPr>
          <w:rFonts w:ascii="IRNazanin" w:hAnsi="IRNazanin" w:eastAsia="IRNazanin"/>
          <w:color w:val="111111"/>
          <w:sz w:val="28"/>
          <w:sz w:val="28"/>
          <w:szCs w:val="28"/>
          <w:rtl w:val="true"/>
          <w:lang w:bidi="fa-IR"/>
        </w:rPr>
        <w:t xml:space="preserve">شهباز ضرغامپور و عمویش کلبعلی ضرغامپور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بیدک از توابع باشت و باوی خود را تسلیم سرهنگ فیروزبخش، فرمانده ستون باشت نموده‌اند</w:t>
      </w:r>
      <w:r>
        <w:rPr>
          <w:rStyle w:val="FootnoteAnchor"/>
          <w:rtl w:val="true"/>
        </w:rPr>
        <w:footnoteReference w:id="1099"/>
      </w:r>
      <w:r>
        <w:rPr>
          <w:rFonts w:ascii="IRNazanin" w:hAnsi="IRNazanin" w:eastAsia="IRNazanin"/>
          <w:color w:val="111111"/>
          <w:sz w:val="28"/>
          <w:sz w:val="28"/>
          <w:szCs w:val="28"/>
          <w:rtl w:val="true"/>
          <w:lang w:bidi="fa-IR"/>
        </w:rPr>
        <w:t xml:space="preserve">اسناد موجود نشان می‌دهد، منصور ضرغامپور دیگر برادر عبدالله خان که نامش در اعلامیة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شده بود، در تاریخ </w:t>
      </w:r>
      <w:r>
        <w:rPr>
          <w:rFonts w:eastAsia="IRNazanin" w:cs="IRNazanin"/>
          <w:color w:val="111111"/>
          <w:sz w:val="28"/>
          <w:szCs w:val="28"/>
          <w:lang w:bidi="fa-IR"/>
        </w:rPr>
        <w:t>26/3/42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اختیار سرهنگ فیروزبخش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طریق بهبهان، به اهواز اعزام و زندانی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کلبعلی و شهباز ضرغامپور از جانب مأمورین دولتی مورد محبت قرار گرفته، بدون اینکه بازداشت شوند مأموریت یافته، خداکرم ضرغامپور ـ‌که حساسیت و توجه دولتیان نسبت به او زیاد بود ـ تسلیم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آنان، یک ماه بعد نتیجه داد و خداکرم در روزهای نخست مردادماه، خود را به سرهنگ جلال پژمان فرمانده ستون خلع‌سلاح بویر‌احمد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پژمان در خاطرات خویش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اقداماتی که انجام گرفت خداکرم ضرغام‌پور فرزند عبدالله ضرغام‌پور حاضر به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ترتیب تسلیم نام برده روز </w:t>
      </w:r>
      <w:r>
        <w:rPr>
          <w:rFonts w:eastAsia="IRNazanin" w:cs="IRNazanin"/>
          <w:color w:val="111111"/>
          <w:sz w:val="28"/>
          <w:szCs w:val="28"/>
          <w:lang w:bidi="fa-IR"/>
        </w:rPr>
        <w:t>2/5/42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بیدگر حرکت و روز </w:t>
      </w:r>
      <w:r>
        <w:rPr>
          <w:rFonts w:eastAsia="IRNazanin" w:cs="IRNazanin"/>
          <w:color w:val="111111"/>
          <w:sz w:val="28"/>
          <w:szCs w:val="28"/>
          <w:lang w:bidi="fa-IR"/>
        </w:rPr>
        <w:t>3/5/42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مقر نامبرده را ملاقات کردم و وی تسلیم بدون قید و شرط گردید و در پناه ارتش قرار گرفت و به شیراز اعزام شد</w:t>
      </w:r>
      <w:r>
        <w:rPr>
          <w:rFonts w:eastAsia="IRNazanin" w:cs="IRNazanin"/>
          <w:color w:val="111111"/>
          <w:sz w:val="28"/>
          <w:szCs w:val="28"/>
          <w:rtl w:val="true"/>
          <w:lang w:bidi="fa-IR"/>
        </w:rPr>
        <w:t>.»</w:t>
      </w:r>
      <w:r>
        <w:rPr>
          <w:rStyle w:val="FootnoteAnchor"/>
          <w:rtl w:val="true"/>
        </w:rPr>
        <w:footnoteReference w:id="1100"/>
      </w:r>
      <w:r>
        <w:rPr>
          <w:rFonts w:ascii="IRNazanin" w:hAnsi="IRNazanin" w:eastAsia="IRNazanin"/>
          <w:color w:val="111111"/>
          <w:sz w:val="28"/>
          <w:sz w:val="28"/>
          <w:szCs w:val="28"/>
          <w:rtl w:val="true"/>
          <w:lang w:bidi="fa-IR"/>
        </w:rPr>
        <w:t>خداکرم، به همراه برادر دیگرش هادی توسط سرهنگ پژمان تحویل ستاد نیروهای جنوب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خداکرم در ساواک فارس بازداشت و بازجویی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فارس، گزارش بازداشت و تسلیم خداکرم ضرغامپور را این‌گونه به مرکز ارسال داشته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عبدالله ضرغامپور و حاضر شدن کلبعلی</w:t>
      </w:r>
      <w:r>
        <w:rPr>
          <w:rStyle w:val="FootnoteAnchor"/>
          <w:rtl w:val="true"/>
        </w:rPr>
        <w:footnoteReference w:id="1101"/>
      </w:r>
      <w:r>
        <w:rPr>
          <w:rFonts w:ascii="IRNazanin" w:hAnsi="IRNazanin" w:eastAsia="IRNazanin"/>
          <w:color w:val="111111"/>
          <w:sz w:val="28"/>
          <w:sz w:val="28"/>
          <w:szCs w:val="28"/>
          <w:rtl w:val="true"/>
          <w:lang w:bidi="fa-IR"/>
        </w:rPr>
        <w:t xml:space="preserve">برادر نامبرده و شهباز پسرش در شیراز با تأیید و آموزش این ساواک نامبردگان از طرف نیرو مأموریت پیدا کردند که بمحل رفته آقایان خداکرم و هادی ضرغامپور و سایرین را برای تسلیم بدون قید و شرط حاضر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خداکرم ضرغامپور توسط فرمانده ستون خلع‌سلاح منطقه بویر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پژمان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سازمان اعزام و در ساواک بازداشت و اطلاعات او اخذ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مستدعی است با توجه به وضع سایر زندانیانی که در مرکز هستند در تعیین تکلیف وی مبنی بر </w:t>
      </w:r>
    </w:p>
    <w:p>
      <w:pPr>
        <w:pStyle w:val="BookText"/>
        <w:rPr/>
      </w:pPr>
      <w:r>
        <w:rPr>
          <w:rFonts w:ascii="IRNazanin" w:hAnsi="IRNazanin" w:eastAsia="IRNazanin"/>
          <w:color w:val="111111"/>
          <w:sz w:val="28"/>
          <w:sz w:val="28"/>
          <w:szCs w:val="28"/>
          <w:rtl w:val="true"/>
          <w:lang w:bidi="fa-IR"/>
        </w:rPr>
        <w:t>اعزام بتهران نظریه عالی را ابلاغ فرمایند</w:t>
      </w:r>
      <w:r>
        <w:rPr>
          <w:rFonts w:eastAsia="IRNazanin" w:cs="IRNazanin"/>
          <w:color w:val="111111"/>
          <w:sz w:val="28"/>
          <w:szCs w:val="28"/>
          <w:rtl w:val="true"/>
          <w:lang w:bidi="fa-IR"/>
        </w:rPr>
        <w:t xml:space="preserve">...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ساواک مرکز، در پاسخ نامه بالا اعلام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خداکرم و هادی بمرکز ضرورت نداشته و بهتر است اطلاعات جامعی در مورد اقدامات و فعالیت‌های مضره که در این مدت شخصاً دخالت داشته و انجام داده‌اند و همچنین در مورد روابط نامبردگان با ملک‌منصور باشتی و ولی کیانی مطالب لازم جمع‌آوری و سریعاً بمرکز ارسال دارند</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 xml:space="preserve">ساواک فارس نیز متن مصاحبه و بازجویی خداکرم ضرغامپور را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ماه، به ساواک مرکز ارسال داشت و خود وی را تحویل دادستان دادگاه زمان جنگ و زندان شهربانی شیراز نمود</w:t>
      </w:r>
      <w:r>
        <w:rPr>
          <w:rStyle w:val="FootnoteAnchor"/>
          <w:rtl w:val="true"/>
        </w:rPr>
        <w:footnoteReference w:id="1104"/>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باقی‌ماندة دیگر، چون کی‌حبیب بهادر، کادرویشعلی و کا‌علی‌خان رواز، جدا از یکدیگر در کوههای کهگیلویه و بویراحمد ـ و برخی مناطق بختیاری ـ متواری شده و خود را حفاظت می‌کردند</w:t>
      </w:r>
      <w:r>
        <w:rPr>
          <w:rStyle w:val="FootnoteAnchor"/>
          <w:rtl w:val="true"/>
        </w:rPr>
        <w:footnoteReference w:id="1105"/>
      </w:r>
      <w:bookmarkStart w:id="558" w:name="pg2334_12940"/>
    </w:p>
    <w:p>
      <w:pPr>
        <w:pStyle w:val="Heading2"/>
        <w:numPr>
          <w:ilvl w:val="1"/>
          <w:numId w:val="1"/>
        </w:numPr>
        <w:rPr/>
      </w:pPr>
      <w:bookmarkStart w:id="559" w:name="__RefHeading___Toc2479806_3804643083"/>
      <w:bookmarkStart w:id="560" w:name="_Toc202"/>
      <w:bookmarkEnd w:id="558"/>
      <w:bookmarkEnd w:id="559"/>
      <w:r>
        <w:rPr>
          <w:rtl w:val="true"/>
        </w:rPr>
        <w:t>فصل هشتم</w:t>
      </w:r>
      <w:r>
        <w:rPr>
          <w:rtl w:val="true"/>
        </w:rPr>
        <w:t xml:space="preserve">: </w:t>
      </w:r>
      <w:r>
        <w:rPr>
          <w:rtl w:val="true"/>
        </w:rPr>
        <w:t>یک حکومت و یک طایفه</w:t>
      </w:r>
      <w:bookmarkEnd w:id="560"/>
    </w:p>
    <w:p>
      <w:pPr>
        <w:pStyle w:val="Heading3"/>
        <w:numPr>
          <w:ilvl w:val="2"/>
          <w:numId w:val="1"/>
        </w:numPr>
        <w:rPr/>
      </w:pPr>
      <w:bookmarkStart w:id="561" w:name="__RefHeading___Toc2479808_3804643083"/>
      <w:bookmarkStart w:id="562" w:name="_Toc203"/>
      <w:bookmarkEnd w:id="561"/>
      <w:r>
        <w:rPr>
          <w:rtl w:val="true"/>
        </w:rPr>
        <w:t>محاصره نظامی منطقه جلیل و همسایگان آن</w:t>
      </w:r>
      <w:bookmarkEnd w:id="562"/>
    </w:p>
    <w:p>
      <w:pPr>
        <w:pStyle w:val="BookText"/>
        <w:rPr/>
      </w:pPr>
      <w:r>
        <w:rPr>
          <w:rFonts w:ascii="IRNazanin" w:hAnsi="IRNazanin" w:eastAsia="IRNazanin"/>
          <w:color w:val="111111"/>
          <w:sz w:val="28"/>
          <w:sz w:val="28"/>
          <w:szCs w:val="28"/>
          <w:rtl w:val="true"/>
          <w:lang w:bidi="fa-IR"/>
        </w:rPr>
        <w:t xml:space="preserve">پس از تسلیم حبیب شهبازی و انتشار اعلامیه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گروه 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سرهنگ ستاد اعظمی از کوهمره سرخی فراخوانده شد و مأموریت یافت از شیراز به یاسوج و از آنجا وارد دشت روم، سفیدار و جلیل بابکان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متشکل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خرم‌آباد، گردان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ساری، آتشبار دوم گردان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توپخانه، یک گروهان مهندسی از گردان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مراغه و یک دسته ارابه از گروهان ارابه مرکز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آریانا می‌گوید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واحدهای گروه عملیاتی ببر را در شیراز بازدید و آنها را رده برده بیاسوج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سرهنگ ستاد اعظمی فرمانده گروه عملیاتی و ستادش را در زمینه عملیات آینده کاملاً توجیه و در حدود مقدور رفع نواقص گروه مزبور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خیزها و مراحل مختلفه عملیاتی و بویژه ارتباط دائمی با هواپیماهای پشتیبانی نکاتی بودند که با دقت زیاد در ستاد نیرو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با هواپیما بیاسوج حرکت و پس از بازدید گروه عملیاتی ببر و توجیه مجدد فرمانده گروه عملیاتی و سخن‌رانی برای افسران و </w:t>
      </w:r>
    </w:p>
    <w:p>
      <w:pPr>
        <w:pStyle w:val="BookText"/>
        <w:rPr/>
      </w:pPr>
      <w:r>
        <w:rPr>
          <w:rFonts w:ascii="IRNazanin" w:hAnsi="IRNazanin" w:eastAsia="IRNazanin"/>
          <w:color w:val="111111"/>
          <w:sz w:val="28"/>
          <w:sz w:val="28"/>
          <w:szCs w:val="28"/>
          <w:rtl w:val="true"/>
          <w:lang w:bidi="fa-IR"/>
        </w:rPr>
        <w:t>درجه‌داران اجازه آغاز عملیات را برای روز بعد دادم</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این گروه در طی سه روزـ و سه ردة حفاظتیـ از یاسوج وارد دشت‌روم، سفیدار و بابکان جلیل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آریانا، با خرسندی از عملیات موفقیت‌آمیز گروه رزمی ببر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با تهیه کامل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هوائی که باعث تفرقه اشرار و تضعیف روحیة آنان شده بود سبب گردید که رده‌های متوالی گروه رزمی ببر بدون هیچ حادثه هدفهای مربوطه را اشغال و به این ترتیب حلقه محاصره را از جنوب تنگ‌تر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محاصره و در عین حال تجزیه شده بود</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وی، با خوش‌بینی کامل، در نامه‌ای به محمدرضا شاه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جان‌نثار بامداد سه‌شنبه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با هواپیما عازم یاسوج بوده که ضمن بازدید گروه رزمی ببر که در سمت عمومی قلعه ماندنی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دشت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سفیدار ـ جلیل بابکان بایستی تعرض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عملیاتی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تصویب ذات شاهانه گذشته است مرحله به مرحله و با کمال دقت و با حداکثر سرعت ممکنه اجرا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روحیة اشرار خراب و به دستجات کوچک تقسیم و متفرق شده و شمارش تسلیم‌شدگان روز به روز افزایش می‌یابد</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 xml:space="preserve">بدین ترتیب گروه عملیاتی و مجهز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مناطق دشت‌روم، سفیدار و بابکان جلیل گردید و با قدرت و شدت به اشغال منطقه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آریانا، یک روز پس از قتل عبدالله خان ضرغامپور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سفیدار و بابکان شد و از پادگانهای منطقه بازدید نمود</w:t>
      </w:r>
      <w:r>
        <w:rPr>
          <w:rStyle w:val="FootnoteAnchor"/>
          <w:rtl w:val="true"/>
        </w:rPr>
        <w:footnoteReference w:id="1110"/>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منطقه سردسیر طوایف جلیل و بابکانی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حوزة گرمسیر طایفه جلیل که با مرز ممسنی و باوی مشترک بود، از جانب هر دو ناحیه در محاصرة نظامی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دستور عملیاتی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جنوب، گروه نظامی مستقر در باشت و بوستان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سرهنگ دوم فیروزبخش، موظف به نفوذ در </w:t>
      </w:r>
    </w:p>
    <w:p>
      <w:pPr>
        <w:pStyle w:val="BookText"/>
        <w:rPr/>
      </w:pPr>
      <w:r>
        <w:rPr>
          <w:rFonts w:ascii="IRNazanin" w:hAnsi="IRNazanin" w:eastAsia="IRNazanin"/>
          <w:color w:val="111111"/>
          <w:sz w:val="28"/>
          <w:sz w:val="28"/>
          <w:szCs w:val="28"/>
          <w:rtl w:val="true"/>
          <w:lang w:bidi="fa-IR"/>
        </w:rPr>
        <w:t>منطقه مسکونی طایفه جلیل شده بودند</w:t>
      </w:r>
      <w:r>
        <w:rPr>
          <w:rStyle w:val="FootnoteAnchor"/>
          <w:rtl w:val="true"/>
        </w:rPr>
        <w:footnoteReference w:id="1111"/>
      </w:r>
      <w:r>
        <w:rPr>
          <w:rFonts w:ascii="IRNazanin" w:hAnsi="IRNazanin" w:eastAsia="IRNazanin"/>
          <w:color w:val="111111"/>
          <w:sz w:val="28"/>
          <w:sz w:val="28"/>
          <w:szCs w:val="28"/>
          <w:rtl w:val="true"/>
          <w:lang w:bidi="fa-IR"/>
        </w:rPr>
        <w:t>این گروه نظامی، از جانب چریک‌های باوی به رهبری ملک‌منصورخان باشتی، حمایت و راهنمایی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ممسنی نیز گروه رزمی شیر، به فرماندهی سرهنگ ستاد عبدالحسین ناجی در نوگک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شده بودند، که نزدیک ترین نقطه به سکونت‌گاه طایفه جلیل و برخی از بابکانی‌ها و انصاری‌ها بود</w:t>
      </w:r>
      <w:r>
        <w:rPr>
          <w:rStyle w:val="FootnoteAnchor"/>
          <w:rtl w:val="true"/>
        </w:rPr>
        <w:footnoteReference w:id="1112"/>
      </w:r>
      <w:r>
        <w:rPr>
          <w:rFonts w:ascii="IRNazanin" w:hAnsi="IRNazanin" w:eastAsia="IRNazanin"/>
          <w:color w:val="111111"/>
          <w:sz w:val="28"/>
          <w:sz w:val="28"/>
          <w:szCs w:val="28"/>
          <w:rtl w:val="true"/>
          <w:lang w:bidi="fa-IR"/>
        </w:rPr>
        <w:t>این جمع نظامی، همان ستونی بودند که ضربه هولناک عشایر را در جنگ مشهور گجستان دریافت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وضعیت، منطقه مسکونی طایفه جلیل و همسایگان بابکانی و انصاری‌های امیرایوب کاملاً در محاصره نظامی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نظامی، به طور ثابت در نقطه‌ای مستقر می‌شدند و با رعایت کامل اصول حفاظتی و با همکاری چریکهای محلی اقداماتی نظیر عملیات خلع‌سلاح، کسب اطلاعات و خبر و نیز دستگیری مردم منطقه و آزار و اذیت آنها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مضاعف بر مردم منطقه، هدفی جز تسلیم شدن جنگجویان عشایر و پایان سریع قیام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نابود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دستور صریح،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 همایونی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سرهنگ غفور علیزاده فرماندار نظامی کهگیلویه، در موقع اعزام نیروهای نظامی و چریکهای محلی به منطقه جلیل، در سخنرانی خویش، به صراحت اوامر مطاع محمدرضاشاه را اعلان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عطا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مقطع خود از مسئولان چریک‌های اعزامی بود، در خاطرات خویش می‌نویسد</w:t>
      </w:r>
      <w:r>
        <w:rPr>
          <w:rFonts w:eastAsia="IRNazanin" w:cs="IRNazanin"/>
          <w:color w:val="111111"/>
          <w:sz w:val="28"/>
          <w:szCs w:val="28"/>
          <w:rtl w:val="true"/>
          <w:lang w:bidi="fa-IR"/>
        </w:rPr>
        <w:t>:</w:t>
      </w:r>
      <w:r>
        <w:rPr>
          <w:rStyle w:val="FootnoteAnchor"/>
          <w:rtl w:val="true"/>
        </w:rPr>
        <w:footnoteReference w:id="1113"/>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فرماندار نظامی کهگیلویه عده‌ای از کلانتران و افراد زبده‌ی طوایف احضار شدند و مسلح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 به اتفاق افسری، که ناظر اعمال و رفتار اعزام‌شدگان بود، به سوی کوه‌ها و بزنگاهها و به قول آنها جایگاه شورشگران </w:t>
      </w:r>
    </w:p>
    <w:p>
      <w:pPr>
        <w:pStyle w:val="BookText"/>
        <w:rPr/>
      </w:pPr>
      <w:r>
        <w:rPr>
          <w:rFonts w:ascii="IRNazanin" w:hAnsi="IRNazanin" w:eastAsia="IRNazanin"/>
          <w:color w:val="111111"/>
          <w:sz w:val="28"/>
          <w:sz w:val="28"/>
          <w:szCs w:val="28"/>
          <w:rtl w:val="true"/>
          <w:lang w:bidi="fa-IR"/>
        </w:rPr>
        <w:t>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علیزاده فرماندار، هر دسته را به سلاح لازم و مهمات مجهز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دسته افسر تعیین شده را به نام رابط چریک‌ها و ارتش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لحظه‌ی خداحافظی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همراه گروه به نام فرشادفر را بوسیده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جایی می‌روید که خطرناک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است که سلامت و پیروز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است در برابر افرادی شورشگر، که متهورند و در جنگ و گریز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مطاع مستقیم شاهانه است که بایستی با فداکاری و هشیاری کامل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باید قلع و قمع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سرکردگی غلامحسین سیاهپور که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رهبری کرد، باید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و کشتن آنها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حتّا شامل کسانی که به ظاهر همراه طایفة خود یاغی نیستند، هم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طایفه‌ی جلیل دشت‌موری بویراحمدی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مطاع مستقیم شاهنشاه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خاتمه جنگ گجستان،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بمباران‌های متوالی و بی‌رحمانه، محاصرة نظامی و اقتصادی منطقه، کنترل منطقه و تعقیب مردان طایفه، نمونه‌ای از اقدامات ویرانگر رژیم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اقدامات، نه فقط تا اواخر مردادماه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ملاغلامحسین و یارانش برای نجات مردان و زنان طایفه تسلیم شدند، که تا پیروزی انقلاب و سقوط رژیم پهلوی ـ به گونه‌های مختلف ـ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 پس از جنگ گجستان، یک تن از بزرگان طایفه جلیل، که کدخدای نیمی از طایفه بود، بازداشت و به شیراز اعزام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بهمن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که پیش از جنگ گجستان، از طرف سرهنگ ناجی، فرمانده ستون عملیاتی مستقر در نوگک ممسنی احضار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وجودی که هیچ تقصیری در ایجاد جنگ گجستان نداشت، متهم به اطلاع‌رسانی به ملا غلامحسین و یاران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وی و یکی دیگر از خویشاوندان ملا غلامحسین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 قمصور قایدی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کدخدای نوگک ممسنی ـ دستگیر و تحت‌الحفظ روانة شیراز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عنوان اشرار تازه دستگیر شده، معرفی گردیدند؛ سپس، در سلول‌هایی نمور و تاریک زندانی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بازجویی‌های مفصلی که نظامیان رژیم از ملا بهمن کریمی و مشهدی قمصور قایدی انجام دادند، تأکید می‌نمودند که اخبار و اطلاعات ستون نظامی مستقر در نوگک را به ملاغلامحسین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وخیم آنان، </w:t>
      </w:r>
    </w:p>
    <w:p>
      <w:pPr>
        <w:pStyle w:val="BookText"/>
        <w:rPr/>
      </w:pPr>
      <w:r>
        <w:rPr>
          <w:rFonts w:ascii="IRNazanin" w:hAnsi="IRNazanin" w:eastAsia="IRNazanin"/>
          <w:color w:val="111111"/>
          <w:sz w:val="28"/>
          <w:sz w:val="28"/>
          <w:szCs w:val="28"/>
          <w:rtl w:val="true"/>
          <w:lang w:bidi="fa-IR"/>
        </w:rPr>
        <w:t>البته با حمایت سرهنگ ناجی فرمانده ستون مزبور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از اعدام و مرگ قطعی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این، هر دو بازداشت و زندانی شدند و تا زمان بازگشت کدخدایان بویراحمدی از تهران به شیراز و انتشار اعلامیه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خردادماه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در زندان کریم خانی شیراز گرفتار بودند</w:t>
      </w:r>
      <w:r>
        <w:rPr>
          <w:rStyle w:val="FootnoteAnchor"/>
          <w:rtl w:val="true"/>
        </w:rPr>
        <w:footnoteReference w:id="1114"/>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بازگشت کدخدایان بویراحمدی و انتشار اعلامیة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گروه رزمی ببر، منطقه سردسیر جلیل و بابکانی‌ها را محاصره و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کوچ‌نشینان هر دو طایفه در این زمان در سردسیر مستقر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بحبوحه، مهم‌ترین اقدام نظامیان، دستگیری و شکنجة مردان هر دو طایفه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انصاری‌های ساکن امیرایوب، نیز همین وضعیت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بهانة اصلی شکنجه‌های وحشتناک مأموران نظامی حکومت، خلع‌سلاح طوایف جلیل، بابکانی و انصاری‌های امیرایوب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آنچه برای رژیم اهمیت داشت، به دست آوردن سریع و کامل اسلحه‌های به یغما رفته جنگ گجستان بود</w:t>
      </w:r>
      <w:r>
        <w:rPr>
          <w:rStyle w:val="FootnoteAnchor"/>
          <w:rtl w:val="true"/>
        </w:rPr>
        <w:footnoteReference w:id="1115"/>
      </w:r>
      <w:r>
        <w:rPr>
          <w:rFonts w:ascii="IRNazanin" w:hAnsi="IRNazanin" w:eastAsia="IRNazanin"/>
          <w:color w:val="111111"/>
          <w:sz w:val="28"/>
          <w:sz w:val="28"/>
          <w:szCs w:val="28"/>
          <w:rtl w:val="true"/>
          <w:lang w:bidi="fa-IR"/>
        </w:rPr>
        <w:t>در طول تاریخ ایلات، یکی از بدترین مواقع حضور نظامیان، زمان خلع‌سلاح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حتی در حالتی عادی، همواره توأم با شکنجه‌ها و فشارهای طاقت‌فرسا و خردکننده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نه تنها وضعیتی عادی وجود نداشت، که اوج قیام عشایر علیه حکومت مرکزی بود و منطقه، جنگی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هر متهم و دستیگرشده‌ای، ممکن بود به دادگاه زمان جنگ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خلع‌سلاح، در تمام مناطق بویراحمد، کوهمره سرخی و قشقایی با شدت تمام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رزمی ببر و نیروهای جدید نظامی، نیز در بابکان جلیل مستقر شده و با تمام توان و خشونت بسیار به بازداشت و شکنجة مردان جلیل و بابکانی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نظامیان نیز در نزدیکی روستای امیرایوب استقرار یافته و به خلع‌سلاح مردم روستا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شکنجه‌ها، قابل توصیف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گودال‌های عمیق کنده می‌شد و دستگیرشدگان را دست و پا بسته در آن انداخته، به شدت کتک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افراد </w:t>
      </w:r>
    </w:p>
    <w:p>
      <w:pPr>
        <w:pStyle w:val="BookText"/>
        <w:rPr/>
      </w:pPr>
      <w:r>
        <w:rPr>
          <w:rFonts w:ascii="IRNazanin" w:hAnsi="IRNazanin" w:eastAsia="IRNazanin"/>
          <w:color w:val="111111"/>
          <w:sz w:val="28"/>
          <w:sz w:val="28"/>
          <w:szCs w:val="28"/>
          <w:rtl w:val="true"/>
          <w:lang w:bidi="fa-IR"/>
        </w:rPr>
        <w:t>برای رهایی از ضربات شکنجه، به دروغ اعتراف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نمی‌توانستند اسلحه‌ای تحویل نظامیان دهند، شکنجه‌های سخت‌تر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بارها زیر شکنجه از هوش می‌رفتند</w:t>
      </w:r>
      <w:r>
        <w:rPr>
          <w:rStyle w:val="FootnoteAnchor"/>
          <w:rtl w:val="true"/>
        </w:rPr>
        <w:footnoteReference w:id="1116"/>
      </w:r>
      <w:r>
        <w:rPr>
          <w:rFonts w:ascii="IRNazanin" w:hAnsi="IRNazanin" w:eastAsia="IRNazanin"/>
          <w:color w:val="111111"/>
          <w:sz w:val="28"/>
          <w:sz w:val="28"/>
          <w:szCs w:val="28"/>
          <w:rtl w:val="true"/>
          <w:lang w:bidi="fa-IR"/>
        </w:rPr>
        <w:t xml:space="preserve">عده‌ای از شکنجه‌دیدگان جلیلی، انصاری و بابکانی تا زمان مرگ خویش، از درد ضربات بیل و آهن نظامیان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می‌نالیدند</w:t>
      </w:r>
      <w:r>
        <w:rPr>
          <w:rStyle w:val="FootnoteAnchor"/>
          <w:rtl w:val="true"/>
        </w:rPr>
        <w:footnoteReference w:id="1117"/>
      </w:r>
      <w:r>
        <w:rPr>
          <w:rFonts w:ascii="IRNazanin" w:hAnsi="IRNazanin" w:eastAsia="IRNazanin"/>
          <w:color w:val="111111"/>
          <w:sz w:val="28"/>
          <w:sz w:val="28"/>
          <w:szCs w:val="28"/>
          <w:rtl w:val="true"/>
          <w:lang w:bidi="fa-IR"/>
        </w:rPr>
        <w:t>از میان کسانی که شکنجه‌های وحشیانه نظامیان را متحمل گردیده و به تبع آن صاحب درد و رنج شدید شدند،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کازلفعلی پناهی، کاحمزه جلیل مطلق، کاعلی کرم جعفریان، ملامیرزا عابدی و بیت‌الله نوروزیان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دیگر، چون ملاپرویز باقری، آقاکهیار و آقا حسن خوبانی، ملاخدابخش و فریبرز بخشایش، کافرج شفیعی، حسین صفری، کاجان محمد و کازالی رفیعی، ملامحمدباقر علیزاده، ملاکهیار مسعود، کاسردار مسعودی، سیامک حیدریان، دهراب محمدزاده، کاعوض چترآذر، آقاحمزه راد و کاحسن‌خان شهامتدار نیز ضرب و شتم بسیار شدند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کاسهراب ظهرابی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مدتها پیش قطع نخاع شده و در بستر افتاده بود، به همراه پسر نوجوانش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و بازجویی و ضرب و شتم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رژیم، بی‌شرمی را به جایی رساندند که اعضای خانواده یک متهم فراری صاحب اسلحه را دستگیر و گروگان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گروگان‌ها را ـ که متشکل از یک زن و دو دختر بود ـ تحت‌الحفظ وارد پادگان نظامی کردند و قصد داشتند زندانی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وساطت برخی ریش‌سفیدان طایفه و گوشزد نمودن عواقب وخیم این تصمیم، فرمانده پادگان را راضی به آزاد کردن آنها نمود</w:t>
      </w:r>
      <w:r>
        <w:rPr>
          <w:rStyle w:val="FootnoteAnchor"/>
          <w:rtl w:val="true"/>
        </w:rPr>
        <w:footnoteReference w:id="1118"/>
      </w:r>
      <w:r>
        <w:rPr>
          <w:rFonts w:ascii="IRNazanin" w:hAnsi="IRNazanin" w:eastAsia="IRNazanin"/>
          <w:color w:val="111111"/>
          <w:sz w:val="28"/>
          <w:sz w:val="28"/>
          <w:szCs w:val="28"/>
          <w:rtl w:val="true"/>
          <w:lang w:bidi="fa-IR"/>
        </w:rPr>
        <w:t>در واقع، نظامیان رژیم که از جانب برخی وابستگان ایلی همراهی می‌شدند، از انجام چنین اعمال شرم‌آوری ابا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برخوردهای وحشیانه و غیرانسانی، در راستای نابودی طایفة جلیل و طوایف بابکانی و </w:t>
      </w:r>
      <w:bookmarkStart w:id="563" w:name="pg2334_12946"/>
    </w:p>
    <w:p>
      <w:pPr>
        <w:pStyle w:val="BookText"/>
        <w:rPr/>
      </w:pPr>
      <w:bookmarkEnd w:id="563"/>
      <w:r>
        <w:rPr>
          <w:rFonts w:ascii="IRNazanin" w:hAnsi="IRNazanin" w:eastAsia="IRNazanin"/>
          <w:color w:val="111111"/>
          <w:sz w:val="28"/>
          <w:sz w:val="28"/>
          <w:szCs w:val="28"/>
          <w:rtl w:val="true"/>
          <w:lang w:bidi="fa-IR"/>
        </w:rPr>
        <w:t>انصاری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نظامیان ـ خاصه سرهنگ نجات که مدتی مسئولیت خلع‌سلاح منطقه را برعهده داشت ـ با ترحم و تحبیب بسیار، با مردم منطقه برخورد می‌کرد و اغماض زیادی می‌نمود</w:t>
      </w:r>
      <w:r>
        <w:rPr>
          <w:rFonts w:eastAsia="IRNazanin" w:cs="IRNazanin"/>
          <w:color w:val="111111"/>
          <w:sz w:val="28"/>
          <w:szCs w:val="28"/>
          <w:rtl w:val="true"/>
          <w:lang w:bidi="fa-IR"/>
        </w:rPr>
        <w:t>.</w:t>
      </w:r>
    </w:p>
    <w:p>
      <w:pPr>
        <w:pStyle w:val="Heading3"/>
        <w:numPr>
          <w:ilvl w:val="2"/>
          <w:numId w:val="1"/>
        </w:numPr>
        <w:rPr/>
      </w:pPr>
      <w:bookmarkStart w:id="564" w:name="__RefHeading___Toc2479810_3804643083"/>
      <w:bookmarkStart w:id="565" w:name="_Toc204"/>
      <w:bookmarkEnd w:id="564"/>
      <w:r>
        <w:rPr>
          <w:rtl w:val="true"/>
        </w:rPr>
        <w:t>نگاهی به تاریخچة طایفه جلیل</w:t>
      </w:r>
      <w:bookmarkEnd w:id="565"/>
    </w:p>
    <w:p>
      <w:pPr>
        <w:pStyle w:val="BookText"/>
        <w:rPr/>
      </w:pPr>
      <w:r>
        <w:rPr>
          <w:rFonts w:ascii="IRNazanin" w:hAnsi="IRNazanin" w:eastAsia="IRNazanin"/>
          <w:color w:val="111111"/>
          <w:sz w:val="28"/>
          <w:sz w:val="28"/>
          <w:szCs w:val="28"/>
          <w:rtl w:val="true"/>
          <w:lang w:bidi="fa-IR"/>
        </w:rPr>
        <w:t xml:space="preserve">طایفه‌ای که از اوایل اردیبهشت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مردادماه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ـ و حتی تا پیروزی انقلاب ـ زیر مهمیز ظلم و شکنجه حکومت پهلوی بود، چه سابقه تاریخی داشت؟ اطلاعات ما از تاریخچة طایفه جلیل، مثل تمام طوایف و ایلات جنوب، بسیار اندک و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قراین و شواهد چنین برمی‌آید که برخی طوایف و تیره های کنونی عشایر جنوب،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کردان فارس، در واقع عشایر و ایلات مسکون و اصیل فارس در اواخر عهد ساسانی و اوایل دورة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نوشتة جغرافی‌نویسان اسلامی در قرن چهارم هجری، طوایف کرد فارس، آنچنان متعدد و زیاد بود، که رقم درست آن، جز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نمی‌آمد</w:t>
      </w:r>
      <w:r>
        <w:rPr>
          <w:rStyle w:val="FootnoteAnchor"/>
          <w:rtl w:val="true"/>
        </w:rPr>
        <w:footnoteReference w:id="1119"/>
      </w:r>
      <w:r>
        <w:rPr>
          <w:rFonts w:ascii="IRNazanin" w:hAnsi="IRNazanin" w:eastAsia="IRNazanin"/>
          <w:color w:val="111111"/>
          <w:sz w:val="28"/>
          <w:sz w:val="28"/>
          <w:szCs w:val="28"/>
          <w:rtl w:val="true"/>
          <w:lang w:bidi="fa-IR"/>
        </w:rPr>
        <w:t xml:space="preserve">با این همه، اصطخری در مسالک و ممالک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حوقل در صورة‌الارض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مقدسی در احسن‌التقاسیم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طایفة کرد فارس اشارت دارند</w:t>
      </w:r>
      <w:r>
        <w:rPr>
          <w:rStyle w:val="FootnoteAnchor"/>
          <w:rtl w:val="true"/>
        </w:rPr>
        <w:footnoteReference w:id="1120"/>
      </w:r>
      <w:r>
        <w:rPr>
          <w:rFonts w:ascii="IRNazanin" w:hAnsi="IRNazanin" w:eastAsia="IRNazanin"/>
          <w:color w:val="111111"/>
          <w:sz w:val="28"/>
          <w:sz w:val="28"/>
          <w:szCs w:val="28"/>
          <w:rtl w:val="true"/>
          <w:lang w:bidi="fa-IR"/>
        </w:rPr>
        <w:t xml:space="preserve">یکی از این طوایف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بوده،که هر سه منبع، نام آن را ضبط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تحقیقات کنونی، نام برخی از این طوایف در مناطق مختلف فارس مشخص گردیده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وصف، چنین به نظر می‌رسد که نام طایفه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بازمانده از جلیلیان کرد فارس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پراکندگی طایفه جلیل در استانهای فارس، بوشهر، خوزستان، چهار محال و بختیاری و کهگیلویه و بویراحمد، خود دلیلی بر این نظر و گستردگی جمعیت </w:t>
      </w:r>
    </w:p>
    <w:p>
      <w:pPr>
        <w:pStyle w:val="BookText"/>
        <w:rPr/>
      </w:pPr>
      <w:r>
        <w:rPr>
          <w:rFonts w:ascii="IRNazanin" w:hAnsi="IRNazanin" w:eastAsia="IRNazanin"/>
          <w:color w:val="111111"/>
          <w:sz w:val="28"/>
          <w:sz w:val="28"/>
          <w:szCs w:val="28"/>
          <w:rtl w:val="true"/>
          <w:lang w:bidi="fa-IR"/>
        </w:rPr>
        <w:t>و قدرت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جلیلیان، تا قرن چهارم هجری ـ همچون دیگر طوایف مشهور کرد فارس ـ از قدرت و آوازة زیادی برخوردار بوده؛ اما به تدریج این نام و آوازه رو به ضعف و زوال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ضعف، که در طی تاریخ بعد از قرن چهارم هجری تداوم یافته، دست کم تا عصر صفوی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شفاهی تأکید می‌کند قرنها پیش میان دو تیره از ایل بزرگ جلیل به نام‌های جاکی و جونکی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خونینی در خیرآباد گچساران رخ داده، که دهها نفر از مردان قوم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نبرد خونین، ایل جلیل از هم پاشیده و متلاشی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روایت در هیچ منبعی مکتوب نیست، اما می‌تواند حاکی از قدمت و اصالت قوم باستانی جلیل باشد</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 xml:space="preserve">در منابع عصر تیموری و صفوی از ایلات جاکی و جانکی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برده شده است</w:t>
      </w:r>
      <w:r>
        <w:rPr>
          <w:rStyle w:val="FootnoteAnchor"/>
          <w:rtl w:val="true"/>
        </w:rPr>
        <w:footnoteReference w:id="1122"/>
      </w:r>
      <w:r>
        <w:rPr>
          <w:rFonts w:ascii="IRNazanin" w:hAnsi="IRNazanin" w:eastAsia="IRNazanin"/>
          <w:color w:val="111111"/>
          <w:sz w:val="28"/>
          <w:sz w:val="28"/>
          <w:szCs w:val="28"/>
          <w:rtl w:val="true"/>
          <w:lang w:bidi="fa-IR"/>
        </w:rPr>
        <w:t>اقوام مذکور، به عنوان دو قوم مستقل و جداگانه ـ و مسکون در کهگیلویه و بختیاری ـ ضبط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ایل جلیل ساکن لردگان، خود را از جانکی‌ها قلمداد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نشانه‌هایی هر چند مبهم، از جلیلیان بازماندة ساسانی و ایلات جاکی و جانکی دورة تیموری و صفوی،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ابهامات، قدمت تاریخی طایفة جلیل، جای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از طوایف اولیه مسکون در کهگیلویه و بویراحمد، و نیز تشکیل‌دهندة ایل بویراحمد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شکل‌گیری اولیة ایل بویراحمد و سابقة تاریخی آن درست معلوم نیست؛ اما بر اساس تحقیقات قابل اعتنای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رینهولد لوفلر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اتریشی، طایفة جلیل یکی از پنج طایفة تشکیل‌دهندة اتحادیه بویراحمد بوده است</w:t>
      </w:r>
      <w:r>
        <w:rPr>
          <w:rStyle w:val="FootnoteAnchor"/>
          <w:rtl w:val="true"/>
        </w:rPr>
        <w:footnoteReference w:id="1123"/>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این ائتلاف و اتحادیه، شامل بخش‌های اصلی قاید گیوی، گودرزی، جلیلی، تاس احمدی و تامرادی بوده است</w:t>
      </w:r>
      <w:r>
        <w:rPr>
          <w:rFonts w:eastAsia="IRNazanin" w:cs="IRNazanin"/>
          <w:color w:val="111111"/>
          <w:sz w:val="28"/>
          <w:szCs w:val="28"/>
          <w:rtl w:val="true"/>
          <w:lang w:bidi="fa-IR"/>
        </w:rPr>
        <w:t>.»</w:t>
      </w:r>
      <w:r>
        <w:rPr>
          <w:rStyle w:val="FootnoteAnchor"/>
          <w:rtl w:val="true"/>
        </w:rPr>
        <w:footnoteReference w:id="1124"/>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احتمال زیاد، در میان اقوام ساکن کهگیلویه و بویراحمد و ممسنی، طایفه جلیل از </w:t>
      </w:r>
    </w:p>
    <w:p>
      <w:pPr>
        <w:pStyle w:val="BookText"/>
        <w:rPr/>
      </w:pPr>
      <w:r>
        <w:rPr>
          <w:rFonts w:ascii="IRNazanin" w:hAnsi="IRNazanin" w:eastAsia="IRNazanin"/>
          <w:color w:val="111111"/>
          <w:sz w:val="28"/>
          <w:sz w:val="28"/>
          <w:szCs w:val="28"/>
          <w:rtl w:val="true"/>
          <w:lang w:bidi="fa-IR"/>
        </w:rPr>
        <w:t>اقتدار و اهمیت سیاسی ـ اجتماعی بالایی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قوم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نتیجة حملات اقوام متعدد اتحادیه لُِر بزرگ متلاشی و پراکنده شد، یک دسته از آنها به طایفه جلیل 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نشان می‌دهد که طایفة جلیل دارای اقتدار و جایگاه برجسته‌ای در منطقه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امروز از مجموع مطالعات انجام گرفته و روایات شفاهی به دست آمده، قوم جلیل در بویراحمد، کهگیلویه، گچساران، بهبهان، لردگان، ممسنی، زیدون، آبادان و ظاهراً دزفول و کازرون و باغ ملک مقیم و ساکن‌اند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پراکندگی، علی‌الظاهر قرنهاست که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نگارنده تحقیق نموده، آن دسته از جلیلی‌های خارج کهگیلویه و بویراحمد، از منطقه اخیر ـ به دلایلی ـ خارج گشته و تا دهها سال پیش ارتباط خویش را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جلیلیان ساکن لردگان بختیاری که از پرجمعیت‌ترین و قدرتمندترین ایلات بختیاری به شمار می‌آید، معتقدند قرنها پیش، از جایگاه اصلی خویش ـ کهگیلویه و بویراحمد ـ به لردگان نقل مکان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معلوم نیست، این مهاجرت اجباری در عصر صفوی رخ داده، یا دورة افشاریه و زندیه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شناسنامه ایلات و عشایر استان کهگیلویه و بویراحمد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مهاجرت اجباری را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کریم‌خان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w:t>
      </w:r>
      <w:r>
        <w:rPr>
          <w:rStyle w:val="FootnoteAnchor"/>
          <w:rtl w:val="true"/>
        </w:rPr>
        <w:footnoteReference w:id="1125"/>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گجستان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پیرمردان طایفة جلیل، متلاشی شدن اقوام جلیلی و مهاجرت برخی از آنها به لردگان بختیاری را در عهد نادرشاه افشار بیان کرده است</w:t>
      </w:r>
      <w:r>
        <w:rPr>
          <w:rStyle w:val="FootnoteAnchor"/>
          <w:rtl w:val="true"/>
        </w:rPr>
        <w:footnoteReference w:id="1126"/>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هیچ روشن نیست که تلاشی طایفه قدرتمند جلیل در زمان کدام پادشاه و سلسلة حکومتی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برخورد شدید حکومتی با طایفة جلیل، چنان شیرازه اتحاد و پیوستگی قومی آنها را متلاشی نموده که مدتهای مدید در ضعف و زوال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پس از سرکوب‌های متعدد اقوام کُرد فارس در </w:t>
      </w:r>
    </w:p>
    <w:p>
      <w:pPr>
        <w:pStyle w:val="BookText"/>
        <w:rPr/>
      </w:pPr>
      <w:r>
        <w:rPr>
          <w:rFonts w:ascii="IRNazanin" w:hAnsi="IRNazanin" w:eastAsia="IRNazanin"/>
          <w:color w:val="111111"/>
          <w:sz w:val="28"/>
          <w:sz w:val="28"/>
          <w:szCs w:val="28"/>
          <w:rtl w:val="true"/>
          <w:lang w:bidi="fa-IR"/>
        </w:rPr>
        <w:t xml:space="preserve">عهد خلفای اموی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عباسی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چندمین سرکوب شدید قوم جلیل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ظاهراً از اواخر صفویه به بعد، طایفه جلیل ـ که دیگر جزیی از اتحادیه بویراحمد محسوب می‌شد ـ از قدرت قابل ملاحظه‌ای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بزرگان این طایفه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ملک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آوازه و شهرت زیادی در منطقه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مرگ پسر، که گویا در عهد جوانی وفات یافته،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که برابر با سیزدهمین سال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سنگ نبشتة مزار او در بابکان، بیانگر بزرگی و اقتدار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گمنام، در رثای او ـ‌که بر سنگ قبرش نقر شده ـ چنین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زتقدیر این گردش روزگـار</w:t>
      </w:r>
    </w:p>
    <w:p>
      <w:pPr>
        <w:pStyle w:val="BookText"/>
        <w:rPr/>
      </w:pPr>
      <w:r>
        <w:rPr>
          <w:rFonts w:ascii="IRNazanin" w:hAnsi="IRNazanin" w:eastAsia="IRNazanin"/>
          <w:color w:val="111111"/>
          <w:sz w:val="28"/>
          <w:sz w:val="28"/>
          <w:szCs w:val="28"/>
          <w:rtl w:val="true"/>
          <w:lang w:bidi="fa-IR"/>
        </w:rPr>
        <w:t>ببین چرخ گردون چها می کند</w:t>
      </w:r>
    </w:p>
    <w:p>
      <w:pPr>
        <w:pStyle w:val="BookText"/>
        <w:rPr/>
      </w:pPr>
      <w:r>
        <w:rPr>
          <w:rFonts w:ascii="IRNazanin" w:hAnsi="IRNazanin" w:eastAsia="IRNazanin"/>
          <w:color w:val="111111"/>
          <w:sz w:val="28"/>
          <w:sz w:val="28"/>
          <w:szCs w:val="28"/>
          <w:rtl w:val="true"/>
          <w:lang w:bidi="fa-IR"/>
        </w:rPr>
        <w:t>یکی نونهــالی زمُلـک جلیل</w:t>
      </w:r>
    </w:p>
    <w:p>
      <w:pPr>
        <w:pStyle w:val="BookText"/>
        <w:rPr/>
      </w:pPr>
      <w:r>
        <w:rPr>
          <w:rFonts w:ascii="IRNazanin" w:hAnsi="IRNazanin" w:eastAsia="IRNazanin"/>
          <w:color w:val="111111"/>
          <w:sz w:val="28"/>
          <w:sz w:val="28"/>
          <w:szCs w:val="28"/>
          <w:rtl w:val="true"/>
          <w:lang w:bidi="fa-IR"/>
        </w:rPr>
        <w:t>زگلــزار بــاغ محمــدرضـا</w:t>
      </w:r>
    </w:p>
    <w:p>
      <w:pPr>
        <w:pStyle w:val="BookText"/>
        <w:rPr/>
      </w:pPr>
      <w:r>
        <w:rPr>
          <w:rFonts w:ascii="IRNazanin" w:hAnsi="IRNazanin" w:eastAsia="IRNazanin"/>
          <w:color w:val="111111"/>
          <w:sz w:val="28"/>
          <w:sz w:val="28"/>
          <w:szCs w:val="28"/>
          <w:rtl w:val="true"/>
          <w:lang w:bidi="fa-IR"/>
        </w:rPr>
        <w:t>جوانیـش مـانند آب حیـات</w:t>
      </w:r>
    </w:p>
    <w:p>
      <w:pPr>
        <w:pStyle w:val="BookText"/>
        <w:rPr/>
      </w:pPr>
      <w:r>
        <w:rPr>
          <w:rFonts w:ascii="IRNazanin" w:hAnsi="IRNazanin" w:eastAsia="IRNazanin"/>
          <w:color w:val="111111"/>
          <w:sz w:val="28"/>
          <w:sz w:val="28"/>
          <w:szCs w:val="28"/>
          <w:rtl w:val="true"/>
          <w:lang w:bidi="fa-IR"/>
        </w:rPr>
        <w:t>ملک احمدش نام کـرده پدر</w:t>
      </w:r>
    </w:p>
    <w:p>
      <w:pPr>
        <w:pStyle w:val="BookText"/>
        <w:rPr/>
      </w:pPr>
      <w:r>
        <w:rPr>
          <w:rFonts w:ascii="IRNazanin" w:hAnsi="IRNazanin" w:eastAsia="IRNazanin"/>
          <w:color w:val="111111"/>
          <w:sz w:val="28"/>
          <w:sz w:val="28"/>
          <w:szCs w:val="28"/>
          <w:rtl w:val="true"/>
          <w:lang w:bidi="fa-IR"/>
        </w:rPr>
        <w:t>بگاه جدل بود چون پور زال</w:t>
      </w:r>
    </w:p>
    <w:p>
      <w:pPr>
        <w:pStyle w:val="BookText"/>
        <w:rPr/>
      </w:pPr>
      <w:r>
        <w:rPr>
          <w:rFonts w:ascii="IRNazanin" w:hAnsi="IRNazanin" w:eastAsia="IRNazanin"/>
          <w:color w:val="111111"/>
          <w:sz w:val="28"/>
          <w:sz w:val="28"/>
          <w:szCs w:val="28"/>
          <w:rtl w:val="true"/>
          <w:lang w:bidi="fa-IR"/>
        </w:rPr>
        <w:t>بگاه ســخا حـاتم طائیــش</w:t>
      </w:r>
    </w:p>
    <w:p>
      <w:pPr>
        <w:pStyle w:val="BookText"/>
        <w:rPr/>
      </w:pPr>
      <w:r>
        <w:rPr>
          <w:rFonts w:ascii="IRNazanin" w:hAnsi="IRNazanin" w:eastAsia="IRNazanin"/>
          <w:color w:val="111111"/>
          <w:sz w:val="28"/>
          <w:sz w:val="28"/>
          <w:szCs w:val="28"/>
          <w:rtl w:val="true"/>
          <w:lang w:bidi="fa-IR"/>
        </w:rPr>
        <w:t>بمانند لقمـان و بوذرجمــهر</w:t>
      </w:r>
    </w:p>
    <w:p>
      <w:pPr>
        <w:pStyle w:val="BookText"/>
        <w:rPr/>
      </w:pPr>
      <w:r>
        <w:rPr>
          <w:rFonts w:ascii="IRNazanin" w:hAnsi="IRNazanin" w:eastAsia="IRNazanin"/>
          <w:color w:val="111111"/>
          <w:sz w:val="28"/>
          <w:sz w:val="28"/>
          <w:szCs w:val="28"/>
          <w:rtl w:val="true"/>
          <w:lang w:bidi="fa-IR"/>
        </w:rPr>
        <w:t>اجل آمد از غیـب او را ربود</w:t>
      </w:r>
    </w:p>
    <w:p>
      <w:pPr>
        <w:pStyle w:val="BookText"/>
        <w:rPr/>
      </w:pPr>
      <w:r>
        <w:rPr>
          <w:rFonts w:ascii="IRNazanin" w:hAnsi="IRNazanin" w:eastAsia="IRNazanin"/>
          <w:color w:val="111111"/>
          <w:sz w:val="28"/>
          <w:sz w:val="28"/>
          <w:szCs w:val="28"/>
          <w:rtl w:val="true"/>
          <w:lang w:bidi="fa-IR"/>
        </w:rPr>
        <w:t>دریغ از قدوقامـت آن جوان</w:t>
      </w:r>
    </w:p>
    <w:p>
      <w:pPr>
        <w:pStyle w:val="BookText"/>
        <w:rPr/>
      </w:pPr>
      <w:r>
        <w:rPr>
          <w:rFonts w:ascii="IRNazanin" w:hAnsi="IRNazanin" w:eastAsia="IRNazanin"/>
          <w:color w:val="111111"/>
          <w:sz w:val="28"/>
          <w:sz w:val="28"/>
          <w:szCs w:val="28"/>
          <w:rtl w:val="true"/>
          <w:lang w:bidi="fa-IR"/>
        </w:rPr>
        <w:t xml:space="preserve">من از بهر تاریخ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از بعد میراث ختم رسل</w:t>
      </w:r>
    </w:p>
    <w:p>
      <w:pPr>
        <w:pStyle w:val="BookText"/>
        <w:rPr/>
      </w:pPr>
      <w:r>
        <w:rPr>
          <w:rFonts w:ascii="IRNazanin" w:hAnsi="IRNazanin" w:eastAsia="IRNazanin"/>
          <w:color w:val="111111"/>
          <w:sz w:val="28"/>
          <w:sz w:val="28"/>
          <w:szCs w:val="28"/>
          <w:rtl w:val="true"/>
          <w:lang w:bidi="fa-IR"/>
        </w:rPr>
        <w:t>کـه مــی‌بود شـهـــر جمــادی دویــماگر هوشمندی سخن گوش دار</w:t>
      </w:r>
    </w:p>
    <w:p>
      <w:pPr>
        <w:pStyle w:val="BookText"/>
        <w:rPr/>
      </w:pPr>
      <w:r>
        <w:rPr>
          <w:rFonts w:ascii="IRNazanin" w:hAnsi="IRNazanin" w:eastAsia="IRNazanin"/>
          <w:color w:val="111111"/>
          <w:sz w:val="28"/>
          <w:sz w:val="28"/>
          <w:szCs w:val="28"/>
          <w:rtl w:val="true"/>
          <w:lang w:bidi="fa-IR"/>
        </w:rPr>
        <w:t>چه بازی نماید ســرانجـام کار</w:t>
      </w:r>
    </w:p>
    <w:p>
      <w:pPr>
        <w:pStyle w:val="BookText"/>
        <w:rPr/>
      </w:pPr>
      <w:r>
        <w:rPr>
          <w:rFonts w:ascii="IRNazanin" w:hAnsi="IRNazanin" w:eastAsia="IRNazanin"/>
          <w:color w:val="111111"/>
          <w:sz w:val="28"/>
          <w:sz w:val="28"/>
          <w:szCs w:val="28"/>
          <w:rtl w:val="true"/>
          <w:lang w:bidi="fa-IR"/>
        </w:rPr>
        <w:t>عیان بود چون گلشـن نوبهــار</w:t>
      </w:r>
    </w:p>
    <w:p>
      <w:pPr>
        <w:pStyle w:val="BookText"/>
        <w:rPr/>
      </w:pPr>
      <w:r>
        <w:rPr>
          <w:rFonts w:ascii="IRNazanin" w:hAnsi="IRNazanin" w:eastAsia="IRNazanin"/>
          <w:color w:val="111111"/>
          <w:sz w:val="28"/>
          <w:sz w:val="28"/>
          <w:szCs w:val="28"/>
          <w:rtl w:val="true"/>
          <w:lang w:bidi="fa-IR"/>
        </w:rPr>
        <w:t>برســته یکی ســرو بر جویبار</w:t>
      </w:r>
    </w:p>
    <w:p>
      <w:pPr>
        <w:pStyle w:val="BookText"/>
        <w:rPr/>
      </w:pPr>
      <w:r>
        <w:rPr>
          <w:rFonts w:ascii="IRNazanin" w:hAnsi="IRNazanin" w:eastAsia="IRNazanin"/>
          <w:color w:val="111111"/>
          <w:sz w:val="28"/>
          <w:sz w:val="28"/>
          <w:szCs w:val="28"/>
          <w:rtl w:val="true"/>
          <w:lang w:bidi="fa-IR"/>
        </w:rPr>
        <w:t>نمایان و خرم چو فصـل بهــار</w:t>
      </w:r>
    </w:p>
    <w:p>
      <w:pPr>
        <w:pStyle w:val="BookText"/>
        <w:rPr/>
      </w:pPr>
      <w:r>
        <w:rPr>
          <w:rFonts w:ascii="IRNazanin" w:hAnsi="IRNazanin" w:eastAsia="IRNazanin"/>
          <w:color w:val="111111"/>
          <w:sz w:val="28"/>
          <w:sz w:val="28"/>
          <w:szCs w:val="28"/>
          <w:rtl w:val="true"/>
          <w:lang w:bidi="fa-IR"/>
        </w:rPr>
        <w:t>جوانی خــردمند و زیبـا وقـار</w:t>
      </w:r>
    </w:p>
    <w:p>
      <w:pPr>
        <w:pStyle w:val="BookText"/>
        <w:rPr/>
      </w:pPr>
      <w:r>
        <w:rPr>
          <w:rFonts w:ascii="IRNazanin" w:hAnsi="IRNazanin" w:eastAsia="IRNazanin"/>
          <w:color w:val="111111"/>
          <w:sz w:val="28"/>
          <w:sz w:val="28"/>
          <w:szCs w:val="28"/>
          <w:rtl w:val="true"/>
          <w:lang w:bidi="fa-IR"/>
        </w:rPr>
        <w:t>چو بر پشت مَرکب گرفتی قرار</w:t>
      </w:r>
    </w:p>
    <w:p>
      <w:pPr>
        <w:pStyle w:val="BookText"/>
        <w:rPr/>
      </w:pPr>
      <w:r>
        <w:rPr>
          <w:rFonts w:ascii="IRNazanin" w:hAnsi="IRNazanin" w:eastAsia="IRNazanin"/>
          <w:color w:val="111111"/>
          <w:sz w:val="28"/>
          <w:sz w:val="28"/>
          <w:szCs w:val="28"/>
          <w:rtl w:val="true"/>
          <w:lang w:bidi="fa-IR"/>
        </w:rPr>
        <w:t>همـی گفت احسن هزاران هزار</w:t>
      </w:r>
    </w:p>
    <w:p>
      <w:pPr>
        <w:pStyle w:val="BookText"/>
        <w:rPr/>
      </w:pPr>
      <w:r>
        <w:rPr>
          <w:rFonts w:ascii="IRNazanin" w:hAnsi="IRNazanin" w:eastAsia="IRNazanin"/>
          <w:color w:val="111111"/>
          <w:sz w:val="28"/>
          <w:sz w:val="28"/>
          <w:szCs w:val="28"/>
          <w:rtl w:val="true"/>
          <w:lang w:bidi="fa-IR"/>
        </w:rPr>
        <w:t>سخن سنج بـود آن گل نوبهـار</w:t>
      </w:r>
    </w:p>
    <w:p>
      <w:pPr>
        <w:pStyle w:val="BookText"/>
        <w:rPr/>
      </w:pPr>
      <w:r>
        <w:rPr>
          <w:rFonts w:ascii="IRNazanin" w:hAnsi="IRNazanin" w:eastAsia="IRNazanin"/>
          <w:color w:val="111111"/>
          <w:sz w:val="28"/>
          <w:sz w:val="28"/>
          <w:szCs w:val="28"/>
          <w:rtl w:val="true"/>
          <w:lang w:bidi="fa-IR"/>
        </w:rPr>
        <w:t>ببــرد و نهــان کـرد آن نامدار</w:t>
      </w:r>
    </w:p>
    <w:p>
      <w:pPr>
        <w:pStyle w:val="BookText"/>
        <w:rPr/>
      </w:pPr>
      <w:r>
        <w:rPr>
          <w:rFonts w:ascii="IRNazanin" w:hAnsi="IRNazanin" w:eastAsia="IRNazanin"/>
          <w:color w:val="111111"/>
          <w:sz w:val="28"/>
          <w:sz w:val="28"/>
          <w:szCs w:val="28"/>
          <w:rtl w:val="true"/>
          <w:lang w:bidi="fa-IR"/>
        </w:rPr>
        <w:t>که یکبارگــی رفت در خاکسار</w:t>
      </w:r>
    </w:p>
    <w:p>
      <w:pPr>
        <w:pStyle w:val="BookText"/>
        <w:rPr/>
      </w:pPr>
      <w:r>
        <w:rPr>
          <w:rFonts w:ascii="IRNazanin" w:hAnsi="IRNazanin" w:eastAsia="IRNazanin"/>
          <w:color w:val="111111"/>
          <w:sz w:val="28"/>
          <w:sz w:val="28"/>
          <w:szCs w:val="28"/>
          <w:rtl w:val="true"/>
          <w:lang w:bidi="fa-IR"/>
        </w:rPr>
        <w:t xml:space="preserve">بیان کردم این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w:t>
      </w:r>
    </w:p>
    <w:p>
      <w:pPr>
        <w:pStyle w:val="BookText"/>
        <w:rPr/>
      </w:pPr>
      <w:r>
        <w:rPr>
          <w:rFonts w:ascii="IRNazanin" w:hAnsi="IRNazanin" w:eastAsia="IRNazanin"/>
          <w:color w:val="111111"/>
          <w:sz w:val="28"/>
          <w:sz w:val="28"/>
          <w:szCs w:val="28"/>
          <w:rtl w:val="true"/>
          <w:lang w:bidi="fa-IR"/>
        </w:rPr>
        <w:t>سنه الف مأتین و عشرین و چار</w:t>
      </w:r>
    </w:p>
    <w:p>
      <w:pPr>
        <w:pStyle w:val="BookText"/>
        <w:rPr/>
      </w:pPr>
      <w:r>
        <w:rPr>
          <w:rFonts w:ascii="IRNazanin" w:hAnsi="IRNazanin" w:eastAsia="IRNazanin"/>
          <w:color w:val="111111"/>
          <w:sz w:val="28"/>
          <w:sz w:val="28"/>
          <w:szCs w:val="28"/>
          <w:rtl w:val="true"/>
          <w:lang w:bidi="fa-IR"/>
        </w:rPr>
        <w:t>کــه او رفــت از ایــن دهـر ناپایدار</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دورة حاکمیت کی‌ملک احمد و پدرش کی‌محمدرضا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طاهرخان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بویراحمدی، خان ایل بویراحمد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محمدطاهرخان، دختر یکی از کدخدایان و بزرگان طایفة‌جلیل را به زنی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معلوم نیست نام وی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خواهر کی‌ملک احمد، یعنی دختر کی‌محمدرضا، زن خان بویراحمد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طاهرخان، 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خان آقای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کهگیلویه و بهبهان، کور شده است</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 xml:space="preserve">بر اساس نوشتة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طاهرخان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در کوری زندگانی داشت و در زندگی خود، ناحیه بویراحمد را دو قسمت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بلاد شاپور در تصاحب داشت به علی محمدخان پسر بزرگتر خود واگذاشت و به این اندازه از تیره‌های بویراحمد، ضمیمه این محال نمود و آنچه از ناحیه تل خسروی و ناحیه رون متصرف بود به عبدالله‌خان و خداکرم‌خان پسران کوچکتر خود سپرد و به این اندازه از تیره‌های بویراحمد ضمیمه نمود</w:t>
      </w:r>
      <w:r>
        <w:rPr>
          <w:rFonts w:eastAsia="IRNazanin" w:cs="IRNazanin"/>
          <w:color w:val="111111"/>
          <w:sz w:val="28"/>
          <w:szCs w:val="28"/>
          <w:rtl w:val="true"/>
          <w:lang w:bidi="fa-IR"/>
        </w:rPr>
        <w:t xml:space="preserve">...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 xml:space="preserve">در پی این تقسیم، منطقه و ابوابجمعی علی محمدخان، بویراحمد گرمسیری خوانده شد و بخش مربوط به قلمرو عبدالله خان و خداکرم خان، بویراحمد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سردسیری نام گرفت</w:t>
      </w:r>
      <w:r>
        <w:rPr>
          <w:rStyle w:val="FootnoteAnchor"/>
          <w:rtl w:val="true"/>
        </w:rPr>
        <w:footnoteReference w:id="1129"/>
      </w:r>
      <w:r>
        <w:rPr>
          <w:rFonts w:ascii="IRNazanin" w:hAnsi="IRNazanin" w:eastAsia="IRNazanin"/>
          <w:color w:val="111111"/>
          <w:sz w:val="28"/>
          <w:sz w:val="28"/>
          <w:szCs w:val="28"/>
          <w:rtl w:val="true"/>
          <w:lang w:bidi="fa-IR"/>
        </w:rPr>
        <w:t>در میان فرزندان محمدطاهر خان، عبدالله خان از مادر جلیلی بود و قبل از خداکرم خان، قدرت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دنبال حمایت طوایف مختلف بویراحمد، به ویژه دایی‌های خویش ـ طایفة جلیل ـ از چنان قدرت و آوازه‌ای برخوردار گردید، که دیگر ایلات کهگیلویه و بویراحمد را سرکوب و تا حدود زیادی مطیع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اقتدار و عظمت وی به جایی رسید که طی سالهای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با حاکم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ایالت کوه‌گیلویه و 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شکرالله خان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حامیان محلی وی، دست کم دو جنگ سنگین و خونین نمود</w:t>
      </w:r>
      <w:r>
        <w:rPr>
          <w:rStyle w:val="FootnoteAnchor"/>
          <w:rtl w:val="true"/>
        </w:rPr>
        <w:footnoteReference w:id="1130"/>
      </w:r>
      <w:r>
        <w:rPr>
          <w:rFonts w:ascii="IRNazanin" w:hAnsi="IRNazanin" w:eastAsia="IRNazanin"/>
          <w:color w:val="111111"/>
          <w:sz w:val="28"/>
          <w:sz w:val="28"/>
          <w:szCs w:val="28"/>
          <w:rtl w:val="true"/>
          <w:lang w:bidi="fa-IR"/>
        </w:rPr>
        <w:t>حاصل این جنگهای ویرانگر، هزیمت و تلاشی ایل بویراحمد ـ و ابواب جمعی عبدالله خان ـ و مجروح شدن خان بویراحمد و مرگ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فتاح‌خان گرمرودی،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اوضاع طایفة 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طایفة مزبوره از طوایف بزرگ و با استعداد کوه‌گیلویه است و املاک بسیاری از گرمسیر و سردسیر در تصرف آنها می‌باشد و همیشه با اوضاع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عبداله </w:t>
      </w:r>
    </w:p>
    <w:p>
      <w:pPr>
        <w:pStyle w:val="BookText"/>
        <w:rPr/>
      </w:pPr>
      <w:r>
        <w:rPr>
          <w:rFonts w:ascii="IRNazanin" w:hAnsi="IRNazanin" w:eastAsia="IRNazanin"/>
          <w:color w:val="111111"/>
          <w:sz w:val="28"/>
          <w:sz w:val="28"/>
          <w:szCs w:val="28"/>
          <w:rtl w:val="true"/>
          <w:lang w:bidi="fa-IR"/>
        </w:rPr>
        <w:t xml:space="preserve">خان برادر بزرگ علی‌محمد خان از راه خیرگی چند وقتی از اطاعت مرحوم شکراله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رفته در تقدیم خدمت کوتاهی و غفلت می‌نماید، بالاخره کار به جایی منتهی می‌شود که مرحوم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اضطرار جمعیت بسیاری از سرباز و غلام و توپچی و توپخانه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دفعه با او جنگ کرده طایفة او را به کلی غارت نموده است، در دفعة آخر عبداله خان را زخم‌دار دستگیر و گرفتار کرده، به بهبهان آورده‌اند و بعد از چندی به همان زخم فوت شده است</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بدین‌گونه ایل بویراحمد به کلانتری عبدالله خان، با دولت مرکزی درگیر شده و طی دو درگیری سنگین، صدمات زیادی بر دو طرف تحمیل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درگیری اول، بویراحمدی‌ها پیروز میدان بوده؛ اما در درگیری دوم، سپاه بسیار شکرالله خان که مجهز به توپخانه بوده است، با همکاری و حمایت جنگجویان ایلات باوی و ممسنی، بویراحمدی‌ها را شکست داده، غارت کرده اند</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 xml:space="preserve">اندکی پس از این شکست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خان نویی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خویش، بر سر غارت‌زدگان بویراحمدی ریخته، نهب و غارتشان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حملات مکرر، برخی طوایف ایل بویراحمد متواری و پراکنده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گرمرودی، به این مهم چنین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ایل بویراحمد به دست دولتیان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خان نوئی با جمعیت کلی آمده بقیه‌السیف این طایفه را چپاول کرده است و به همین علت بعضی از این طایفه فراری و برخی بی‌اوضاع و مستأصل می‌باشند</w:t>
      </w:r>
      <w:r>
        <w:rPr>
          <w:rStyle w:val="FootnoteAnchor"/>
          <w:rtl w:val="true"/>
        </w:rPr>
        <w:footnoteReference w:id="1133"/>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در میان طوایف پراکندة ایل بویراحمد، طایفه جلیل ـ که دایی‌های عبدالله خان به شمار می‌رفته‌اند ـ صدمات بیشتری متحمل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سینه به سینه حاکی از آن است که بخش زیادی از طایفه جلیل، مجبور به ترک بویراحمد گردیده و 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نورآباد ممسنی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 گزیده‌اند</w:t>
      </w:r>
      <w:r>
        <w:rPr>
          <w:rStyle w:val="FootnoteAnchor"/>
          <w:rtl w:val="true"/>
        </w:rPr>
        <w:footnoteReference w:id="1134"/>
      </w:r>
      <w:r>
        <w:rPr>
          <w:rFonts w:ascii="IRNazanin" w:hAnsi="IRNazanin" w:eastAsia="IRNazanin"/>
          <w:color w:val="111111"/>
          <w:sz w:val="28"/>
          <w:sz w:val="28"/>
          <w:szCs w:val="28"/>
          <w:rtl w:val="true"/>
          <w:lang w:bidi="fa-IR"/>
        </w:rPr>
        <w:t xml:space="preserve">این دسته از مردمان طایفة </w:t>
      </w:r>
    </w:p>
    <w:p>
      <w:pPr>
        <w:pStyle w:val="BookText"/>
        <w:rPr/>
      </w:pPr>
      <w:r>
        <w:rPr>
          <w:rFonts w:ascii="IRNazanin" w:hAnsi="IRNazanin" w:eastAsia="IRNazanin"/>
          <w:color w:val="111111"/>
          <w:sz w:val="28"/>
          <w:sz w:val="28"/>
          <w:szCs w:val="28"/>
          <w:rtl w:val="true"/>
          <w:lang w:bidi="fa-IR"/>
        </w:rPr>
        <w:t>جلیل، یک سال بعد دوباره به منطقه بازگشته‌اند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بسیار زیاد، این بخش از طایفه جلیل، به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خداکرم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ناتنی عبدالله خان، به منطقه عودت داده شده‌اند</w:t>
      </w:r>
      <w:r>
        <w:rPr>
          <w:rStyle w:val="FootnoteAnchor"/>
          <w:rtl w:val="true"/>
        </w:rPr>
        <w:footnoteReference w:id="1135"/>
      </w:r>
      <w:r>
        <w:rPr>
          <w:rFonts w:ascii="IRNazanin" w:hAnsi="IRNazanin" w:eastAsia="IRNazanin"/>
          <w:color w:val="111111"/>
          <w:sz w:val="28"/>
          <w:sz w:val="28"/>
          <w:szCs w:val="28"/>
          <w:rtl w:val="true"/>
          <w:lang w:bidi="fa-IR"/>
        </w:rPr>
        <w:t xml:space="preserve">گرمرودی که خود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فهلیان ممسنی، شاهد مراجعت آنان بوده،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اوقات توقف بندة درگاه در چمن فهلیان خداکرم خان برادر علی‌محمدخان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جوان قابل و زبان‌فهمی است آمده کاغذ و آدم گرفته به جهت جمع‌آوری و استمالت آنها رفت و در مدت ده بیست روز اقلاً یک صد و پنجاه خانوار از میان قشقایی و ممسنی آورده روانه ساخت، بعضی از آنها که در عرض راه به سمت طایفه خود می‌رفتند بنده درگاه دیدم که فی‌الحقیقه بسیار بی‌اوضاع بودند و همه به مرحوم شکرالله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می‌کردند</w:t>
      </w:r>
      <w:r>
        <w:rPr>
          <w:rFonts w:eastAsia="IRNazanin" w:cs="IRNazanin"/>
          <w:color w:val="111111"/>
          <w:sz w:val="28"/>
          <w:szCs w:val="28"/>
          <w:rtl w:val="true"/>
          <w:lang w:bidi="fa-IR"/>
        </w:rPr>
        <w:t>...</w:t>
      </w:r>
      <w:r>
        <w:rPr>
          <w:rStyle w:val="FootnoteAnchor"/>
          <w:rtl w:val="true"/>
        </w:rPr>
        <w:footnoteReference w:id="1136"/>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تلاش‌های مجدانه و زیرکانة خداکرم خان در جمع‌آوری طوایف پراکنده ایل بویراحمد سرحدی، به احتمال زیاد جمعی از خانوارهای طایفة‌جلیل برای همیشه متلاشی و از وطن مألوف دور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تقسیم اجباری طوایف، به سردسیری و گرمسیری، در جدایی و انشقاق طایفه جلیل و تضعیف قدرت آنان، تأثیر بسیار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خوانین بعدی غالباً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قاید گیوی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 کردند طوایف دیگر کمتر مورد توجه واقع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در همین ایام، اتحادیه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متشکل از طوایف مستقل ـ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اتحادیه، به پیشنهاد و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محمد زکی تاس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گردید، تا در مقابل طوایف مورد حمایت خوانین ـ چون آقایی و قاید گیوی ـ عرض اندام نماید</w:t>
      </w:r>
      <w:r>
        <w:rPr>
          <w:rStyle w:val="FootnoteAnchor"/>
          <w:rtl w:val="true"/>
        </w:rPr>
        <w:footnoteReference w:id="1137"/>
      </w:r>
      <w:r>
        <w:rPr>
          <w:rFonts w:ascii="IRNazanin" w:hAnsi="IRNazanin" w:eastAsia="IRNazanin"/>
          <w:color w:val="111111"/>
          <w:sz w:val="28"/>
          <w:sz w:val="28"/>
          <w:szCs w:val="28"/>
          <w:rtl w:val="true"/>
          <w:lang w:bidi="fa-IR"/>
        </w:rPr>
        <w:t xml:space="preserve">بنا به نوشتة محمود باور، شش طایفة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اولاد میرزاعلی، تا سید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 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برآفتابی، باطولی و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تیره‌های تشکیل‌دهنده دشت موری بوده است</w:t>
      </w:r>
      <w:r>
        <w:rPr>
          <w:rStyle w:val="FootnoteAnchor"/>
          <w:rtl w:val="true"/>
        </w:rPr>
        <w:footnoteReference w:id="1138"/>
      </w:r>
      <w:r>
        <w:rPr>
          <w:rFonts w:ascii="IRNazanin" w:hAnsi="IRNazanin" w:eastAsia="IRNazanin"/>
          <w:color w:val="111111"/>
          <w:sz w:val="28"/>
          <w:sz w:val="28"/>
          <w:szCs w:val="28"/>
          <w:rtl w:val="true"/>
          <w:lang w:bidi="fa-IR"/>
        </w:rPr>
        <w:t xml:space="preserve">برخی منابع دیگر ـ </w:t>
      </w:r>
    </w:p>
    <w:p>
      <w:pPr>
        <w:pStyle w:val="BookText"/>
        <w:rPr/>
      </w:pPr>
      <w:r>
        <w:rPr>
          <w:rFonts w:ascii="IRNazanin" w:hAnsi="IRNazanin" w:eastAsia="IRNazanin"/>
          <w:color w:val="111111"/>
          <w:sz w:val="28"/>
          <w:sz w:val="28"/>
          <w:szCs w:val="28"/>
          <w:rtl w:val="true"/>
          <w:lang w:bidi="fa-IR"/>
        </w:rPr>
        <w:t xml:space="preserve">شفاهی و کتبی ـ طوایف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دشت موری به شمار آورده‌اند</w:t>
      </w:r>
      <w:r>
        <w:rPr>
          <w:rStyle w:val="FootnoteAnchor"/>
          <w:rtl w:val="true"/>
        </w:rPr>
        <w:footnoteReference w:id="1139"/>
      </w:r>
      <w:r>
        <w:rPr>
          <w:rFonts w:ascii="IRNazanin" w:hAnsi="IRNazanin" w:eastAsia="IRNazanin"/>
          <w:color w:val="111111"/>
          <w:sz w:val="28"/>
          <w:sz w:val="28"/>
          <w:szCs w:val="28"/>
          <w:rtl w:val="true"/>
          <w:lang w:bidi="fa-IR"/>
        </w:rPr>
        <w:t xml:space="preserve">چنانکه پیشتر آورده شد، جواد صفی‌نژاد بر اساس روایت بویراحمدی‌ها، دشت‌مور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گرمسیری نیاکان بویراحمدی‌ها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می‌کند 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دشت‌موری‌ها بویراحمدی اصیل هستند</w:t>
      </w:r>
      <w:r>
        <w:rPr>
          <w:rFonts w:eastAsia="IRNazanin" w:cs="IRNazanin"/>
          <w:color w:val="111111"/>
          <w:sz w:val="28"/>
          <w:szCs w:val="28"/>
          <w:rtl w:val="true"/>
          <w:lang w:bidi="fa-IR"/>
        </w:rPr>
        <w:t>.»</w:t>
      </w:r>
      <w:r>
        <w:rPr>
          <w:rStyle w:val="FootnoteAnchor"/>
          <w:rtl w:val="true"/>
        </w:rPr>
        <w:footnoteReference w:id="1140"/>
      </w:r>
      <w:r>
        <w:rPr>
          <w:rFonts w:ascii="IRNazanin" w:hAnsi="IRNazanin" w:eastAsia="IRNazanin"/>
          <w:color w:val="111111"/>
          <w:sz w:val="28"/>
          <w:sz w:val="28"/>
          <w:szCs w:val="28"/>
          <w:rtl w:val="true"/>
          <w:lang w:bidi="fa-IR"/>
        </w:rPr>
        <w:t xml:space="preserve">در هر حال، طایفة جلیل سردسیر ـ که سالهاست به حسنی و حسینی مشهور است ـ در دورة کریم‌خان بهادرالسلطنه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ایلخان مقتدر ایل بویراحمد، مورد توجه و احترام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قتل کریم‌خان، دورة دیگری از نزول و افول این بخش از قوم بزرگ جلیل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تیره، در اثر فشار خوانین و کدخدایان وابستة آنان ـ خاصه آقایی‌ها و قایدگیوی‌ها ـ به نهایت سختی و عذاب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می‌کنند، کی محمد زکی تاس احمدی، به آنها سفارش نمود با طوایف دور و نزدیک وصلت نمایند، تا کمتر عرصة تهدید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توصیة دلسوزانه تا حدود زیادی اجرا شد، اما تأثیر اندکی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بزرگ طایفه، با دوراندیشی و تأمل ـ و به صورت مسالمت‌آمیز ـ مصلحت و امنیت طایفه را در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جامعه‌ای که در بسیاری مواقع، زور و قدرت تعیین کننده بود، عدم توانایی و ارائه قدرت ـ و تکیه صرف بر مدارا و مسالمت ـ کارساز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جنگجویان طایفه در حوادث مهم ایل، مثل جنگ تنگ تامرادی، نقش بارز و برجسته داشتند؛ و گه‌گاه به طور مستقل در برابر فشار همسایگان عرض اندام می‌کردند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این تلاش‌ها، پس از قتل کریم‌خان بهادرالسلطنه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ه ق برابر با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سقوط رضاشاه در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 ش، طایفة جلیل در بسیاری مواقع در تنگنا و فشار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سخت، که دست کم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کشیده، مردان طایفة جلیل مقاومت ورزیده، اما متحمل مشقات بسیار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جمعی از جوانان طایفه که سری پرشور داشتند، دست به اسلحه بردند و در مقابل تهاجم همسایگان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سقوط رضاشاه، برای طایفة جلیل خوش‌یمن بود؛ زیرا اندکی پس از عزل شاه ایران، جمعی از جوانان جلیلی، به رهبری ملاغلامحسین سیاهپور </w:t>
      </w:r>
      <w:bookmarkStart w:id="566" w:name="pg2334_12954"/>
    </w:p>
    <w:p>
      <w:pPr>
        <w:pStyle w:val="BookText"/>
        <w:rPr/>
      </w:pPr>
      <w:bookmarkEnd w:id="566"/>
      <w:r>
        <w:rPr>
          <w:rFonts w:ascii="IRNazanin" w:hAnsi="IRNazanin" w:eastAsia="IRNazanin"/>
          <w:color w:val="111111"/>
          <w:sz w:val="28"/>
          <w:sz w:val="28"/>
          <w:szCs w:val="28"/>
          <w:rtl w:val="true"/>
          <w:lang w:bidi="fa-IR"/>
        </w:rPr>
        <w:t>جلیل عده‌ای از مهاجمان همسایه را با تنها سلاح گرم خویش سرکوب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نیمه دوم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شروع اقتدار و آوازة مجدد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طایفه، دیگر طاقتشان، طاق شده بود و شیوة مسالمت‌آمیز پیران و ریش‌سفیدان قوم را نمی‌پسندیدند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ملاغلامحسین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دست به اسلحه برد و با کمک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کاخدابخش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رزمی جلیلیان را نشان دادند</w:t>
      </w:r>
      <w:r>
        <w:rPr>
          <w:rStyle w:val="FootnoteAnchor"/>
          <w:rtl w:val="true"/>
        </w:rPr>
        <w:footnoteReference w:id="1141"/>
      </w:r>
      <w:r>
        <w:rPr>
          <w:rFonts w:ascii="IRNazanin" w:hAnsi="IRNazanin" w:eastAsia="IRNazanin"/>
          <w:color w:val="111111"/>
          <w:sz w:val="28"/>
          <w:sz w:val="28"/>
          <w:szCs w:val="28"/>
          <w:rtl w:val="true"/>
          <w:lang w:bidi="fa-IR"/>
        </w:rPr>
        <w:t xml:space="preserve">سال بعد، جوانان دیگری از طایفه،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کاقباد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کافرج شفیعی، ملامحمدباقر علیزاده و کاکریم مسعودی عده‌ای دیگر از مهاجمان را 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آوازة تفنگ جوانان جلیلی، کاملاً به گوش همسایگان دور و نزدیک رسید و آنها را به ترس و واهمه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صعودی روند اقتدار طایفه به رهبری ملاغلامحسین جوان و همدلی دلیرانه دیگر جوانان، به سرعت پیش رفت و یک بار دیگر طایفة جلیل، عظمت از دست رفتة خویش را بازیافت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اوضاع به گونه‌ای شد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در جنگ گجستان، برای سرکوب ملاغلامحسین میانسال و دیگر جوانان طایفه، تمام توان حکومت مرکزی و عده‌ای از وابستگان محلی به کار گرفته شد</w:t>
      </w:r>
      <w:r>
        <w:rPr>
          <w:rFonts w:eastAsia="IRNazanin" w:cs="IRNazanin"/>
          <w:color w:val="111111"/>
          <w:sz w:val="28"/>
          <w:szCs w:val="28"/>
          <w:rtl w:val="true"/>
          <w:lang w:bidi="fa-IR"/>
        </w:rPr>
        <w:t>.</w:t>
      </w:r>
    </w:p>
    <w:p>
      <w:pPr>
        <w:pStyle w:val="Heading3"/>
        <w:numPr>
          <w:ilvl w:val="2"/>
          <w:numId w:val="1"/>
        </w:numPr>
        <w:rPr/>
      </w:pPr>
      <w:bookmarkStart w:id="567" w:name="__RefHeading___Toc2479812_3804643083"/>
      <w:bookmarkStart w:id="568" w:name="_Toc205"/>
      <w:bookmarkEnd w:id="567"/>
      <w:r>
        <w:rPr>
          <w:rtl w:val="true"/>
        </w:rPr>
        <w:t>تعقیب ملاغلامحسین جلیل و همراهانش</w:t>
      </w:r>
      <w:bookmarkEnd w:id="568"/>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شکست بسیار سنگین ارتش محمدرضا شاه در نبرد گجستان، تغییر سیاست سردمداران رژیم و استفاده از اهرم‌های متعدد فشار داخلی و خارجی، موفقیت‌های پی در پی و بزرگی نصیب آنان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اردیبهشت ماه، حبیب شهبازی تسلیم شد و در واقع قیام کوهمره سرخی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ماه، بمباران‌های متوالی و بی‌رحمانه، جنگجویان بویراحمدی را زمین‌گیر نمود و عشایر منطقه را به ستوه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خردادماه، با استفاده از برخی کدخدایان مطیع شده بویراحمدی و نیروهای نفوذی، عبدالله خان ضرغامپور، ترور گردید و دارو دسته‌اش متلاشی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بهره‌برداری از چریک‌های مزدور محلی، ناصرخان و همراهانش را نیز تار و مار نموده و خود وی را در تیرماه به تسلیم واداشتند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آنکه تمام هسته‌های مقاومت عشایر، جز گروه ملاغلامحسین جلیل، متلاشی شدند؛ تمام توان و امکانات مادی و معنوی حکومت برای نابودی و دستگیری وی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خاوری، ریاست ساواک خوزستان، در اطلاعیة محرمانه مورخ </w:t>
      </w:r>
      <w:r>
        <w:rPr>
          <w:rFonts w:eastAsia="IRNazanin" w:cs="IRNazanin"/>
          <w:color w:val="111111"/>
          <w:sz w:val="28"/>
          <w:szCs w:val="28"/>
          <w:lang w:bidi="fa-IR"/>
        </w:rPr>
        <w:t>6/5/1342</w:t>
      </w:r>
      <w:r>
        <w:rPr>
          <w:rFonts w:ascii="IRNazanin" w:hAnsi="IRNazanin" w:eastAsia="IRNazanin"/>
          <w:color w:val="111111"/>
          <w:sz w:val="28"/>
          <w:sz w:val="28"/>
          <w:szCs w:val="28"/>
          <w:rtl w:val="true"/>
          <w:lang w:bidi="fa-IR"/>
        </w:rPr>
        <w:t>، به مرکز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اطلاع خداکرم پسر ضرغام‌پور و هادی در آبادی چنار </w:t>
      </w:r>
      <w:r>
        <w:rPr>
          <w:rStyle w:val="FootnoteAnchor"/>
          <w:rtl w:val="true"/>
        </w:rPr>
        <w:footnoteReference w:id="1142"/>
      </w:r>
      <w:r>
        <w:rPr>
          <w:rFonts w:ascii="IRNazanin" w:hAnsi="IRNazanin" w:eastAsia="IRNazanin"/>
          <w:color w:val="111111"/>
          <w:sz w:val="28"/>
          <w:sz w:val="28"/>
          <w:szCs w:val="28"/>
          <w:rtl w:val="true"/>
          <w:lang w:bidi="fa-IR"/>
        </w:rPr>
        <w:t>خود را به سرهنگ پژمان تسلیم نموده و به شیراز اعزام شده‌اند و در حال حاضر فقط غلامحسین سیاه پور باقی مانده که آن هم به وسیله دوستان مورد تعقیب است و از قرار معلوم در میرایوب می‌باشد</w:t>
      </w:r>
      <w:r>
        <w:rPr>
          <w:rFonts w:eastAsia="IRNazanin" w:cs="IRNazanin"/>
          <w:color w:val="111111"/>
          <w:sz w:val="28"/>
          <w:szCs w:val="28"/>
          <w:rtl w:val="true"/>
          <w:lang w:bidi="fa-IR"/>
        </w:rPr>
        <w:t>.»</w:t>
      </w:r>
      <w:r>
        <w:rPr>
          <w:rStyle w:val="FootnoteAnchor"/>
          <w:rtl w:val="true"/>
        </w:rPr>
        <w:footnoteReference w:id="1143"/>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علاوه بر مأموران مخفی نظامی که غالباً کسب خبر و اطلاعات می‌کردند، دسته‌های چریک دولتی در سطح گسترده و وسیع تشکیل یافته و به تعقیب ملاغلامحسین و گروه وی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تشکیل گروه‌های چریک محلی، به طور گسترده و مؤثر در نیمه دوم مردادماه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تعقیب و دستگیری ملا غلامحسین جلیل و همراهانش، از کهگیلویه، بویراحمد، باوی و ممسنی راه‌اندازی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 باقی‌ماندگان عشایر مبارز، متشکل از جنگجویان طوایف جلیل و بابکانی، هنوز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ملاغلامحسین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پس از طایفة جلیل که به گفته محمد بهمن بیگی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دشوار جنگ را بر دوش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طایفة آقایی منسوب به بابکان ـ که دیگر بابکانی خوانده می‌شدند ـ بیشترین نقش و حضور مؤثر را در قیام عشایر بویراحمد و ممسنی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جنگجوی دلیر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لهراسب موسی‌پور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گجستان، رهبری بابکانی‌ها بر عهدة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علی جفتا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تمام تلاش دولتیان با همکاری چریک‌های وابسته محلی، بر دستگیری و نابودی ملاغلامحسین و متلاشی نمودن گروه وی استوار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نیز به گونه‌ای شده بود که ملاغلامحسین و یارانش، صلاح نمی‌دانستند با چریک‌های محلی درگیر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درگیری میان طرفین، با تبلیغات وسیع و دامنه‌دار رژیم مواجه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طراحان حکومت، با چنین ترفندی به دنبال جنگ و خونریزی داخلی عشایر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 اتفاق می‌افتاد، حکومت پهلوی </w:t>
      </w:r>
      <w:bookmarkStart w:id="569" w:name="pg2334_12956"/>
    </w:p>
    <w:p>
      <w:pPr>
        <w:pStyle w:val="BookText"/>
        <w:rPr/>
      </w:pPr>
      <w:bookmarkEnd w:id="569"/>
      <w:r>
        <w:rPr>
          <w:rFonts w:ascii="IRNazanin" w:hAnsi="IRNazanin" w:eastAsia="IRNazanin"/>
          <w:color w:val="111111"/>
          <w:sz w:val="28"/>
          <w:sz w:val="28"/>
          <w:szCs w:val="28"/>
          <w:rtl w:val="true"/>
          <w:lang w:bidi="fa-IR"/>
        </w:rPr>
        <w:t>با تبلیغات گسترده خویش، آن را به حساب اختلاف درونی ایلات می‌گذاشت و جنبه ظلم‌ستیزی عشایر را مخدوش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کوچکترین برخورد مسلحانه میان عشایر ـ مبارزان قوم از یک طرف و معدود مزدوران محلی از طرف دیگر ـ رخ دهد، آن وقت بهره‌برداری‌های گسترده حاکمان رژیم، آغاز و انجام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اتفاق، هم ارزش و اصالت قیام عشایر زیر سئوال می‌رفت؛ و هم حکومت، قیام عشایر را اختلاف و درگیری داخلی قلمداد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غلامحسین، با درک چنین توطئه و ترفندی، نه تنها خود اقدام به درگیری نمی‌کرد، که در بسیاری مواقع، مانع یاران خویش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بازماندگان همراه ملاغلامحسین روایت می‌کنند، بارها تصمیم به راه‌بندی و کشتن مزدوران محلی گرفتیم، اما هر بار با سرزنش و ممانعت ملاغلامحسین مواجه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از زمان حضور چریک‌های محلی در جمع نظامیان، ملا غلامحسین سیاست اختفا و عدم درگیری با آنان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حضور و نقش چریک‌های محلی در خاموشی قیام عشایر، بسیار مؤثر و اساسی بود</w:t>
      </w:r>
      <w:r>
        <w:rPr>
          <w:rFonts w:eastAsia="IRNazanin" w:cs="IRNazanin"/>
          <w:color w:val="111111"/>
          <w:sz w:val="28"/>
          <w:szCs w:val="28"/>
          <w:rtl w:val="true"/>
          <w:lang w:bidi="fa-IR"/>
        </w:rPr>
        <w:t>.</w:t>
      </w:r>
    </w:p>
    <w:p>
      <w:pPr>
        <w:pStyle w:val="Heading3"/>
        <w:numPr>
          <w:ilvl w:val="2"/>
          <w:numId w:val="1"/>
        </w:numPr>
        <w:rPr/>
      </w:pPr>
      <w:bookmarkStart w:id="570" w:name="__RefHeading___Toc2479814_3804643083"/>
      <w:bookmarkStart w:id="571" w:name="_Toc206"/>
      <w:bookmarkEnd w:id="570"/>
      <w:r>
        <w:rPr>
          <w:rtl w:val="true"/>
        </w:rPr>
        <w:t>چریک‌های محلی و شکنجة طوایف جلیل، بابکانی و انصاری</w:t>
      </w:r>
      <w:bookmarkEnd w:id="571"/>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شکنجه‌های طاقت‌فرسای نظامیان تمام نشده بود، که دسته‌های چریک مزدبگیر محلی وارد مناطق گرمسیری طوایف جلیل، بابکانی و انصاری‌های امیرایوب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چریکان محلی، در آزار و اذیت مردم منطقه دست کمی از نظامیان رژیم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مردادماه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برای تعقیب ملاغلامحسین و همرزمان وی وارد منطقه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تندروی و خشونت برخی دسته‌های چریک، طاقت مردم را طاق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تعدیات و تندروی‌ها، یک بار دسته‌ای از چریکان مزدور، سیل‌آسا وارد امیرایوب انصاری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مردم آبادی، به ویژه جوانان و نوجوانان، از ترس بدرفتاری آنان، فرار کرده، از ده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چریک مزبور، با اسلحه‌های رژیم، جوانان فراری را زیر رگبار گلوله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تیراندازی یکی از جوانان جلیلی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نصرتی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داماد انصاری‌ها بود ـ هدف قرار گرفته،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آنان پیران و ریش‌سفیدان روستا را، به جرم مبارزه با رژیم پهلوی، شکنجه و کتک‌کاری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فرد محلی ـ از طایفة انصاری و پسر برادر کُردی ـ که در آن زمان نوجوانی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دست‌نوشتة خویش، به هجوم وحشیانة گروهی از چریک‌های محلی اشاره کرده است</w:t>
      </w:r>
      <w:r>
        <w:rPr>
          <w:rStyle w:val="FootnoteAnchor"/>
          <w:rtl w:val="true"/>
        </w:rPr>
        <w:footnoteReference w:id="1144"/>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بالاتر از یُرد خودمان با خیال راحت مشغول بریدن چند شاخه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نفس و پای آدم شنیدم که با عجله به طرف آبادی به سرعت در حرکت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تفنگها روی دست مسلح آماده تیراندازی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سرعتی که من نتوانستم آنها را درک کنم وارد آبادی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صدای شلیک تفنگ در قسمت بالای آبادی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ما زودتر باخبر شده و پا به فرار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 از هم سبقت می‌گرفتند و هر کدام کوشش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و بیشتر قتل و یا جنایتی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چریکهای نرم آبی و فارسی و زنگوائی به سرکردگی آقا شیروان کاظمی و علی خان آقا تیمور و یک نفر افسر ارتشی به نام سروان هنرچی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به نوک کوه برادرم ذوالفقار و نادر نصرتی که پشت سر هم در یک محور در حرکت بودند مورد اصابت گلوله برنو قرار گرفته، نادر مقتول و ذوالفقار مجروح سطحی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چریکها وارد آبادی شده پیرمردان و کودکان و زنان آبادی را مورد تهدید و کتک‌کاری بی‌رحمانه قرار داده و از آنان می‌پرسیدند این یاغیها و تفنگچیهایی که از آبادی شما فرار کردند کی بودند؟ کجا رفتند؟ همه جواب می‌دادند کسی نبود بچه‌های آبادی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شما فرار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خانه‌ها می‌شدند و هرگونه اشیاء قیمتی حتی لباس که به چشمشان می‌خورد یغما می‌کردند، گروهی از پیرمردان و کودکان را جمع کرده و بازخواست می‌کردند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کربلایی غلام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غلامحسین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از آقا شیروان بپرس که دائی غلامحسین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بر عصبانیت سروان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باز چریکی آمد و گفت تفنگچی بودند که فرار کردند سروان از کَل غلام پرسید این تفنگچی‌ها </w:t>
      </w:r>
    </w:p>
    <w:p>
      <w:pPr>
        <w:pStyle w:val="BookText"/>
        <w:rPr/>
      </w:pPr>
      <w:r>
        <w:rPr>
          <w:rFonts w:ascii="IRNazanin" w:hAnsi="IRNazanin" w:eastAsia="IRNazanin"/>
          <w:color w:val="111111"/>
          <w:sz w:val="28"/>
          <w:sz w:val="28"/>
          <w:szCs w:val="28"/>
          <w:rtl w:val="true"/>
          <w:lang w:bidi="fa-IR"/>
        </w:rPr>
        <w:t>کی بودند که از آبادی شما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کَل غلام جواب داد جناب سروان مردان ما به گرمسیر رفته‌اند، اینها چند بچه بودند که از ترس چریکها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سروان با کَل غلام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سروان عصبانی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ته تفنگ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شانه کَل غلام زد که خرد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غلام به هوش رفته سرش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قاید علی او را در بغل گرفته و گفت جناب سروان زدن این پیرمرد هشتاد ساله که شهامت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غلام را در حالت بیهوشی بخانه برده و در رختخواب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مردم هر کس به صورت نگهبانی در کنار آتش خود نشسته، از خوف حملة وحشیانه چریکها از همه چیز خود مراقبت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 هم در این شب سعی می‌کردند به سراغ خلوت‌ترین خانه رفته و هر چیز بهادار را در آن به سرقت می‌بردند</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یک نویسنده محلی ـ که خانواده‌اش در امیر ایوب می‌زیستند ـ به نقل از مردم منطقه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روز یک بار یک دسته چریک بر حسب معمول به تعقیب یاغیان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چریکهای محلی خصومت و عداوت‌های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را مدنظر داشتند و پاره‌ای از اقداماتشان در همین رابطه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آنها هم دنبال فرصت و جمع کردن کالا و ابزار و تریاک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تفنگ و فشنگ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بیش هم پیدا می‌کردند</w:t>
      </w:r>
      <w:r>
        <w:rPr>
          <w:rStyle w:val="FootnoteAnchor"/>
          <w:rtl w:val="true"/>
        </w:rPr>
        <w:footnoteReference w:id="1146"/>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چریک‌های محلی در امیر ایوب انصاری، افراد ریش سفید و محترم را آزار و اذیت و هتک حرمت بسیار نمودند؛ از جمله حاج ابوالحسن و غلامحسین انصاری</w:t>
      </w:r>
      <w:r>
        <w:rPr>
          <w:rStyle w:val="FootnoteAnchor"/>
          <w:rtl w:val="true"/>
        </w:rPr>
        <w:footnoteReference w:id="1147"/>
      </w:r>
      <w:r>
        <w:rPr>
          <w:rFonts w:ascii="IRNazanin" w:hAnsi="IRNazanin" w:eastAsia="IRNazanin"/>
          <w:color w:val="111111"/>
          <w:sz w:val="28"/>
          <w:sz w:val="28"/>
          <w:szCs w:val="28"/>
          <w:rtl w:val="true"/>
          <w:lang w:bidi="fa-IR"/>
        </w:rPr>
        <w:t>این چریک‌ها، نه فقط افراد طوایف جلیل، بابکانی و انصاری امیرایوب را اذیت و تحقیر می‌نمودند، که یاری‌دهندگان ایشان را نیز شکنجه و کتک‌کاری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افرادی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ایل باوی ـ به دلیل حمایت و حفاظت از </w:t>
      </w:r>
      <w:bookmarkStart w:id="572" w:name="pg2334_12959"/>
    </w:p>
    <w:p>
      <w:pPr>
        <w:pStyle w:val="BookText"/>
        <w:rPr/>
      </w:pPr>
      <w:bookmarkEnd w:id="572"/>
      <w:r>
        <w:rPr>
          <w:rFonts w:ascii="IRNazanin" w:hAnsi="IRNazanin" w:eastAsia="IRNazanin"/>
          <w:color w:val="111111"/>
          <w:sz w:val="28"/>
          <w:sz w:val="28"/>
          <w:szCs w:val="28"/>
          <w:rtl w:val="true"/>
          <w:lang w:bidi="fa-IR"/>
        </w:rPr>
        <w:t>زنان و کودکان ملاغلامحسین و وابستگان وی ضرب و شتم شدند</w:t>
      </w:r>
      <w:r>
        <w:rPr>
          <w:rStyle w:val="FootnoteAnchor"/>
          <w:rtl w:val="true"/>
        </w:rPr>
        <w:footnoteReference w:id="1148"/>
      </w:r>
      <w:r>
        <w:rPr>
          <w:rFonts w:ascii="IRNazanin" w:hAnsi="IRNazanin" w:eastAsia="IRNazanin"/>
          <w:color w:val="111111"/>
          <w:sz w:val="28"/>
          <w:sz w:val="28"/>
          <w:szCs w:val="28"/>
          <w:rtl w:val="true"/>
          <w:lang w:bidi="fa-IR"/>
        </w:rPr>
        <w:t>برخی از این چریک‌ها، افراد محلی را به اتهام ارتباط و همکاری با ملا غلامحسین و یاران وی، و نیز نسبت خویشاوندی با او و کردی انصاری، بازداشت و شکنجه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آن، محمد انصاری پسر برادر کردی انصاری بود که در کوههای اطراف امیرایوب دستگیر و به دهدشت ـ مرکز نظامیان شهر ـ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بازداشت و آزار وی، یک ماهی بیش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آزادی ـ با وجود کمی سن ـ با عبور از کوههای صعب‌العبور و دره ها و جنگلهای انبوه و سخت گذر، از چرام به امیرایوب انصاری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فشار و تعدی چریک‌های وابستة محلی، در شهریورماه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سردمداران حکومت برای دستگیری و نابودی ملاغلامحسین و یارانش، به طرح‌ها و اقدامات دیگری دست یازیدند</w:t>
      </w:r>
      <w:r>
        <w:rPr>
          <w:rFonts w:eastAsia="IRNazanin" w:cs="IRNazanin"/>
          <w:color w:val="111111"/>
          <w:sz w:val="28"/>
          <w:szCs w:val="28"/>
          <w:rtl w:val="true"/>
          <w:lang w:bidi="fa-IR"/>
        </w:rPr>
        <w:t>.</w:t>
      </w:r>
    </w:p>
    <w:p>
      <w:pPr>
        <w:pStyle w:val="Heading3"/>
        <w:numPr>
          <w:ilvl w:val="2"/>
          <w:numId w:val="1"/>
        </w:numPr>
        <w:rPr/>
      </w:pPr>
      <w:bookmarkStart w:id="573" w:name="__RefHeading___Toc2479816_3804643083"/>
      <w:bookmarkStart w:id="574" w:name="_Toc207"/>
      <w:bookmarkEnd w:id="573"/>
      <w:r>
        <w:rPr>
          <w:rtl w:val="true"/>
        </w:rPr>
        <w:t>اوضاع سیاسی ـ نظامی جدید و جنگجویان عشایر</w:t>
      </w:r>
      <w:bookmarkEnd w:id="574"/>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مدتها بود که قیام عشایر جنوب در کوهمره سرخی، قشقایی و ممسنی، به خاموشی گراییده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بویراحمد، نیز سرکوب شدید و خشن قیام نتیجه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یک بخش از بویراحمد و ممسنی نفس‌ها هنوز کاملاً حبس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بهمن بیگی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در کوهستانهای جنوبی هنوز از زخم‌ها خون می‌چکید</w:t>
      </w:r>
      <w:r>
        <w:rPr>
          <w:rFonts w:eastAsia="IRNazanin" w:cs="IRNazanin"/>
          <w:color w:val="111111"/>
          <w:sz w:val="28"/>
          <w:szCs w:val="28"/>
          <w:rtl w:val="true"/>
          <w:lang w:bidi="fa-IR"/>
        </w:rPr>
        <w:t>.»</w:t>
      </w:r>
      <w:r>
        <w:rPr>
          <w:rStyle w:val="FootnoteAnchor"/>
          <w:rtl w:val="true"/>
        </w:rPr>
        <w:footnoteReference w:id="1149"/>
      </w:r>
      <w:r>
        <w:rPr>
          <w:rFonts w:ascii="IRNazanin" w:hAnsi="IRNazanin" w:eastAsia="IRNazanin"/>
          <w:color w:val="111111"/>
          <w:sz w:val="28"/>
          <w:sz w:val="28"/>
          <w:szCs w:val="28"/>
          <w:rtl w:val="true"/>
          <w:lang w:bidi="fa-IR"/>
        </w:rPr>
        <w:t xml:space="preserve">این همراهی و همکاری گروه بابکانی تا اواخر فروردین ماه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که یکی از جنگجویان مشهور عشایر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غلامعلی زیاری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سروان عبدالهی‌زاده، به دست گروه بابکانی کشته شد،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مردان و زنان این طایفه و منسوبین آنان، همچون مردان و زنان طایفه جلیل، ملاغلامحسین و یارانش را یاری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 قتل غلامعلی دشمن زیاری در اواخر فروردین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ملاعلی بابکانی نبود، هیچ موردی مبنی بر خیانت گروه بابکانی‌ها در قیام عشایر،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p>
    <w:p>
      <w:pPr>
        <w:pStyle w:val="BookText"/>
        <w:rPr/>
      </w:pPr>
      <w:r>
        <w:rPr>
          <w:rFonts w:ascii="IRNazanin" w:hAnsi="IRNazanin" w:eastAsia="IRNazanin"/>
          <w:color w:val="111111"/>
          <w:sz w:val="28"/>
          <w:sz w:val="28"/>
          <w:szCs w:val="28"/>
          <w:rtl w:val="true"/>
          <w:lang w:bidi="fa-IR"/>
        </w:rPr>
        <w:t>مقاومت و همراهی بابکانی‌ها از آغاز تا پایان قیام عشایر استمرار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طایفة انصاری ساکن امیرایوب ـ که به درویش‌ها معروف‌اند ـ تنها گروه از ایل ممسنی بودند که همچون بویراحمدی‌ها، سرخی‌ها و موصلوها نقش برجسته‌ای در قیام عشایر جنوب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جنگجویان مشهور آنان در وقایع پل برین، ده بزرگ و گجستان، تحت فرماندهی ملاغلامحسین جلیل حضور مؤثری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معروف آنان ـ امیر ایوب انصاری ـ و مناطق پیرامون آن، شدیدترین حملات هوایی رژیم را متحمل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چریک‌های مزدور محلی، در شکنجه و آزار آنان، با شدت و خشونت بسیاری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آن که جنگجویان انصاری، همواره به دو سه تن محدود می‌شدند، اما همکاری صمیمانه و صادقانه‌ای با عشایر بویراحمدی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انتشار اعلامیة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بمباران‌های هوایی در خردادماه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دو تن از عناصر نامدار انصاری، به نام‌های عبدالمحمد، معروف به عبدی و محمدحسن انصاری ـ که هر دو برادر بودند ـ همچون برخی از بویراحمدی‌ها، خود را به ستون‌های عملیاتی نظامی معرفی و در واقع امان‌نامة خویش را دریافت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پس از جدا شدن انصاری‌ها، عبدالمحمد انصاری به همراه یکی دیگر از آنان ـ به نام چوپان انصاری ـ در سفری به شیراز دستگیر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بازداشت، که در اوایل تیرماه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سرانجام به بازجویی و محکومیت عبدالمحمد 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وی در اواخر مردادماه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تسلیم شدن ملاغلامحسین و یارانش قطعی شده بود ـ اعدام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نقش طوایف جلیل، بابکانی و انصاری‌های امیرایوب، در میان طوایف بویراحمد و ممسنی از همه لحاظ برجسته‌تر و چشمگیرتر بود؛اما بسیاری از طوایف دیگر در میان ایلات بویراحمد، باوی، ممسنی و چرامی، با رغبت و علاقه‌ای خاص، جنگجویان عشایر ـ خاصه دسته ملاغلامحسین ـ را یاری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 دشتی، میدگانی و سادات حوزة ممسنی؛ طوایف بایاری وبناری از چرام کهگیلویه و طوایف متعدد ایل باوی، بیشترین همکاری اطلاعاتی و مالی را به ملاغلامحسین و همرزمانش انجام می‌دادند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مهمی در دست است که بیانگر آگاهی دولتیان از همکاری و حمایت طوایف باوی، ممسنی و بویراحمد با ملاغلامحسین و یارانش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سند، سرلشکر </w:t>
      </w:r>
      <w:bookmarkStart w:id="575" w:name="pg2334_12961"/>
    </w:p>
    <w:p>
      <w:pPr>
        <w:pStyle w:val="BookText"/>
        <w:rPr/>
      </w:pPr>
      <w:bookmarkEnd w:id="575"/>
      <w:r>
        <w:rPr>
          <w:rFonts w:ascii="IRNazanin" w:hAnsi="IRNazanin" w:eastAsia="IRNazanin"/>
          <w:color w:val="111111"/>
          <w:sz w:val="28"/>
          <w:sz w:val="28"/>
          <w:szCs w:val="28"/>
          <w:rtl w:val="true"/>
          <w:lang w:bidi="fa-IR"/>
        </w:rPr>
        <w:t>محمدحسین ضرغام، فرمانده لشکر خوزستان، به فرماندهی نیروی زمینی ارتش و ریاست ساواک خوزستان،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جلیل فعلاً در شعاع دو فرسنگی منزل خود واقع در حوزة سالاری سکونت داشته و به طور آزادانه در بین طوایف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ـ بابکانی ـ ده بزرگی ـ با امیرشیخی ـ ممسنی ـ بویراحمدی ـ امیر ایوبی ـ عنائی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اهالی آن که اکثراً از بستگانش می‌باشند ارتباط داشته و طوایف مزبور نیز تریاک کاری زیادی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طوایف باوی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امیرشیخی، ده بزرگی و عنائی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بلکه طایفه‌های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سادات بحرینی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ده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تکیه‌ای و بیدکی از حمایت‌کنندگان مالی و اطلاعاتی ملاغلامحسین و یارانش بودند</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در حقیقت، مقاومت ملاغلامحسین و همراهانش، با همکاری و حمایت طوایف متعدد ایلات باوی، بویراحمد، ممسنی و چرامی مدتها ادامه یافت</w:t>
      </w:r>
      <w:r>
        <w:rPr>
          <w:rFonts w:eastAsia="IRNazanin" w:cs="IRNazanin"/>
          <w:color w:val="111111"/>
          <w:sz w:val="28"/>
          <w:szCs w:val="28"/>
          <w:rtl w:val="true"/>
          <w:lang w:bidi="fa-IR"/>
        </w:rPr>
        <w:t>.</w:t>
      </w:r>
    </w:p>
    <w:p>
      <w:pPr>
        <w:pStyle w:val="Heading3"/>
        <w:numPr>
          <w:ilvl w:val="2"/>
          <w:numId w:val="1"/>
        </w:numPr>
        <w:rPr/>
      </w:pPr>
      <w:bookmarkStart w:id="576" w:name="__RefHeading___Toc2479818_3804643083"/>
      <w:bookmarkStart w:id="577" w:name="_Toc208"/>
      <w:bookmarkEnd w:id="576"/>
      <w:r>
        <w:rPr>
          <w:rtl w:val="true"/>
        </w:rPr>
        <w:t>اقدامات دولتیان</w:t>
      </w:r>
      <w:bookmarkEnd w:id="577"/>
    </w:p>
    <w:p>
      <w:pPr>
        <w:pStyle w:val="BookText"/>
        <w:rPr/>
      </w:pPr>
      <w:r>
        <w:rPr>
          <w:rFonts w:ascii="IRNazanin" w:hAnsi="IRNazanin" w:eastAsia="IRNazanin"/>
          <w:color w:val="111111"/>
          <w:sz w:val="28"/>
          <w:sz w:val="28"/>
          <w:szCs w:val="28"/>
          <w:rtl w:val="true"/>
          <w:lang w:bidi="fa-IR"/>
        </w:rPr>
        <w:t>سیاست خشن و بدرفتاری نظامیان به همراه برخی چریک‌های محلی، تأثیری در تسلیم ملاغلامحسین و یارانش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مردان و زنان جلیلی، بابکانی و انصاری ساکن امیرایوب، مهم‌ترین عامل ناکامی حکومت و چریک‌های مزدور محلی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مهم البته عامل تقویت بیش از پیش ملاغلامحسین و یارانش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پاییز تا اواخر اسفند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گروه ملاغلامحسین از آزادی نسبی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حکومتیان به همراه معدود محلیان اجیر شده، طرح‌های دیگری را به آزمایش گذاشتند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برخی اسناد موجود، می‌توان احتمال داد که از نیمه دوم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ژاندارمری کل کشور مجری سیاست سرکوب مبارزین عشایر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میان، سازمان اطلاعات و امنیت کشور، به همکاری با ژاندامری و طرح‌های در دست اقدام آن فراخوانده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سپهبد مظفر مالک فرمانده ژاندامری کل کشور، در نامه‌ای محرمانه و خیلی فوری به ریاست سازمان اطلاعات و امنیت کشور اعلام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اعلیحضرت همایون شاهنشاهی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تسلیم شدن غلامحسین سیاهپور اقداماتی از طرف ناحیه ژاندارمری فارس انجام و پیشرفتهایی نیز حاصل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برنامه تنظیم شده توسط ناحیه ژاندارمری فارس بعدم موفقیت منجر نشود متمنی است از لحاظ همآهنگی بین اقدامات دو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بساواک فارس دستور فوری صادر فرمائید که درباره شخص نامبرده و کسان وی بدون نظر و موافقت قبلی فرمانده ناحیه ژاندارمری فارس اقدامی نکنند تا مأموریت ناحیه مذکور با موفقیت انجام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نامه مزبور، سازمان اطلاعات و امنیت کشور، از فرماندهی ژاندارمری کل کشور تقاضا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چگونگی طرح مذکور این سازمان را مطلع فرمایند تا دستورات لازم به ساواک فارس داده شود</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سپهبد مالک چنین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درجه اول و مرحله اول تسلیم غلامحسین سیاهپور از طریق مسالمت موردنظر می‌باشد منظور این است که سازمان امنیت فارس با فرمانده ناحیه جهت تسلیم غلامحسین کمک و همکاری فکری نمایند</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به دنبال این توضیحات، اداره کل سوم ساواک، درخواست فرمانده ژاندارمری کل کشور را به ریاست سازمان اطلاعات و امنیت فارس اعلام می‌دارد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ژاندارمری کل کشور به فرمان اعلیحضرت همایون شاهنشاهی اقداماتی جهت دستگیری غلامحسین جلیل سیاهپور از طرف ژاندارمری ناحیه فارس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علیهذا به منظور هماهنگی و پیشرفت در کار دستور فرمائید با ژاندارمری ناحیه مزبور همکاری لازم به عمل آورده و نتیجه اقدامات </w:t>
      </w:r>
    </w:p>
    <w:p>
      <w:pPr>
        <w:pStyle w:val="BookText"/>
        <w:rPr/>
      </w:pPr>
      <w:r>
        <w:rPr>
          <w:rFonts w:ascii="IRNazanin" w:hAnsi="IRNazanin" w:eastAsia="IRNazanin"/>
          <w:color w:val="111111"/>
          <w:sz w:val="28"/>
          <w:sz w:val="28"/>
          <w:szCs w:val="28"/>
          <w:rtl w:val="true"/>
          <w:lang w:bidi="fa-IR"/>
        </w:rPr>
        <w:t>معموله را اعلام فرمایند</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بر اساس شواهد و مکاتبات موجود، ناحیه ژاندارمری فارس مسئولیت اصلی سرکوب ملاغلامحسین و همراهان او را برعهده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سازمان‌ها و ادارات سیاسی ـ نظامی فارس و حتی خوزستان، تحت نظارت و هماهنگی فرمانده ژاندارمری فارس قرار گرفته تا به گونه‌ای مناسب و مطلوب، مسئله ملاغلامحسین را حل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ژاندارمری‌های فارس و خوزستان، مسئولیت اصلی تعقیب و دستگیری جنگجویان عشایر را برعهده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فرماندهان نظامی فارس و خوزستان، سرلشکر منصور طالب‌زادة اردوبادی،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ناحیه ژاندارمری فارس، ظاهراً از اقتدار و اختیار بالایی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نشان می‌دهد که تکیه اساسی او بر مدارا و مسالمت بوده و کمتر به خشونت و تندی دست می‌یازیده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پیرنیا، استاندار وقت فارس، در خاطرات خویش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سرلشکر اردوبادی پای‌بند به قدرت خویش بود، برای صاحب‌منصبان دیگر استان و همچنین استاندار ارزشی قایل نبود</w:t>
      </w:r>
      <w:r>
        <w:rPr>
          <w:rFonts w:eastAsia="IRNazanin" w:cs="IRNazanin"/>
          <w:color w:val="111111"/>
          <w:sz w:val="28"/>
          <w:szCs w:val="28"/>
          <w:rtl w:val="true"/>
          <w:lang w:bidi="fa-IR"/>
        </w:rPr>
        <w:t>.»</w:t>
      </w:r>
      <w:r>
        <w:rPr>
          <w:rStyle w:val="FootnoteAnchor"/>
          <w:rtl w:val="true"/>
        </w:rPr>
        <w:footnoteReference w:id="1154"/>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خوزستان هم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 دانشور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فرمانده ناحیه ژاندارمری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فرمانده ژاندارمری فارس و خوزستان، از جانب فرماندهان ارتشی در استان‌های مذکور حمایت و جانبداری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تأسی از روش سرلشکر اردوبادی، تلاش نظامیان برای تسلیم نمودن ملاغلامحسین و همرزمانش، بر شیوه‌ای آرام و مسالمت‌آمیز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استفاده از برخی خویشان، دوستان و سران طوایف بویراحمد و باوی، مهم‌ترین و معمول‌ترین روش دولتیان برای معرفی ملاغلامحسین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نظامیان مستقر در خوزستان و فارس در پاییز و زمستان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دائماً ریش‌سفیدان و بزرگان بویراحمد و باوی را که با ملاغلامحسین نسبت دوستی و خویشاوندی داشتند، به مراکز اهواز و شیراز فرا می‌خواندند و محترمانه به حاضر نمودنش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کلام آنان، البته نجات وی از این اوضاع نابسامان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تأکید می کردند در صورت عدم معرفی خویش، سرانجام مثل عبدالله ضرغامپور کشته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بهتر است خود را معرفی نماید و از عفو شاهنشاه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دوستان و خویشان ملاغلامحسین، افرادی از طایفة بابکانی و سادات بحرینی ـ ساکن ده‌بزرگ باشت ـ بارها از جانب سرلشکر ضرغام فرمانده لشکر خوزستان، سرهنگ فیروزبخش معاون عملیاتی سرلشکر ضرغام و سرهنگ دانشور معاون ناحیه ژاندارمری خوزستان، به اهواز احضار شدند و مورد مشورت و تشویق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ملاسیف‌الله فروزان از کدخدایان و بزرگان طایفة بابکانی، که از دوستان قدیمی و خویشاوند نزدیک ملاغلامحسین بود، دست‌کم دو بار از سوی سرهنگ دانشور، به اهواز احضار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سرهنگ دانشور، پیشنهاد مبلغ کلانی پول و یک باب خانه در گچساران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برای خود و کسانم داد که ملاغلامحسین را قانع نمایم برای نجات خویش، از طریق ژاندارمری خوزستان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پیشنهاد دستگیری یا قتل او 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تیمسار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دست بسته جلوی خانه من حاضر شود، هیچ‌گاه این کار را نمی‌کنم و حتی به وی آذوقه و کمک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از پاسخ من برآشفت و مدتی به فکر 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حالی که از عصبانیت در اتاق قدم می‌زد،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در چه مکانی و از چه کسی حمایت می‌کنی؟ جواب دادم، تیمسار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عشایر به عهد و پیمان و خویشاوندی زنده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می‌توانم به سیاهپور که خویشاوندم هست خیانت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می‌دانید در صورتی که تسلیم شود، اعدام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با او دارید که این قدر روی ایشان حساس هستید؟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دوستی دیرینه، دخترم زن پسرش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پسرش؟ فرامرز یا گودرز؟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دقایقی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سیاهپور، از اولین و بهترین دوستان من در بویراحمد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بین ارتش و ژاندارمری رقابت هست که او را دستگیر یا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هم از سویس تماس گرفته، که تا برگردد بایستی تکلیف غلامحسین سیاهپور مشخص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محلی غلامحسین، با همکاری و حمایت سرهنگ علیزاده، شما و دیگر طرفداران وی را تحت فشار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نجات خویش و او بایستی کاری بکنید</w:t>
      </w:r>
      <w:r>
        <w:rPr>
          <w:rFonts w:eastAsia="IRNazanin" w:cs="IRNazanin"/>
          <w:color w:val="111111"/>
          <w:sz w:val="28"/>
          <w:szCs w:val="28"/>
          <w:rtl w:val="true"/>
          <w:lang w:bidi="fa-IR"/>
        </w:rPr>
        <w:t>.»</w:t>
      </w:r>
      <w:r>
        <w:rPr>
          <w:rStyle w:val="FootnoteAnchor"/>
          <w:rtl w:val="true"/>
        </w:rPr>
        <w:footnoteReference w:id="1155"/>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سرهنگ دانشور نیز یکی دو بار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سلیمان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سادات بحرینی </w:t>
      </w:r>
    </w:p>
    <w:p>
      <w:pPr>
        <w:pStyle w:val="BookText"/>
        <w:rPr/>
      </w:pPr>
      <w:r>
        <w:rPr>
          <w:rFonts w:ascii="IRNazanin" w:hAnsi="IRNazanin" w:eastAsia="IRNazanin"/>
          <w:color w:val="111111"/>
          <w:sz w:val="28"/>
          <w:sz w:val="28"/>
          <w:szCs w:val="28"/>
          <w:rtl w:val="true"/>
          <w:lang w:bidi="fa-IR"/>
        </w:rPr>
        <w:t>ده بزرگ، نامه و پیغام برای ملاغلامحسین ارسال داشته و او را تشویق به تسلیم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فیروزبخش به نمایندگی از سرلشکر ضرغام ـ فرمانده لشکر خوزستان ـ به واسطه سیدسلیمان حسینی و ملک‌منصورخان باشتی، در نیمه دوم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ملاغلامحسین و یارانش ملاقات و مذاکره کرد؛ اما نتیجه مطلوبی به دست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سرلشکر اردوبادی و نیروهای تحت امرش، دست کمی از کوشش فرماندهان نظامی خوزستان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همین تلاش‌ها بود، که سرانجام با وساطت سید عبدالوهاب بلادی، از سادات مشهور بحرینی ده‌بزرگ، سرهنگ ناصر اشرفی موفق به ملاقات ملاغلامحسین در دامنة کوه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نزدیک بهرة عنا ـ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 این اقدامات، تمام سعی نظامیان بر حل مسالمت‌آمیز مقاومت ملاغلامحسین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مسئولان ژاندارمری فارس و خوزستان که به دستور مستقیم محمدرضا شاه، مأمور خاتمه دادن جریان ملاغلامحسین شده بودند، مسئولان ساواک فارس و مأمورین ویژه آن در تلاش جمع‌آوری اطلاعات از وضعیت ملاغلامحسین و همراهانش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اسناد موجود بیانگر آن است که مسئولان سازمان اطلاعات و امنیت کشور و ساواک فارس و بنادر، در پی آن بوده‌اند که همراهان ملاغلامحسین و تعداد آنان و نیز اسلحه و تجهیزات ایشان را شناسایی و مشخص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خیلی محرمانه، به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 سیاهپور و اطرافیانش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می‌دارد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قرار اطلاع غلامحسین سیاه‌پور از کدخدایان جلیل بویراحمد که جزو اشرار دستگیر نشده بویراحمد می‌باشد در حال حاضر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قریه سالاری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قسمت شمال غربی دهستان رستم ممسنی اقامت نموده است و زن و بچه او و اطرافیانش در همان قریه سالاری بوده و اطرافیان او که با چشم دیده شده‌اند عبارت بوده‌اند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 بویراحمدی داماد غلامحسین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بویراحمدی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سلمانی اهل حسین‌آباد رستم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حاجی سلمانی به نام عبداله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یداله نام که سابقاً از طلاب مدرسه خان بوده از اهالی امیرایوب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راه‌علی بویراحمدی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سهراب بلیانی</w:t>
      </w:r>
      <w:r>
        <w:rPr>
          <w:rStyle w:val="FootnoteAnchor"/>
          <w:rtl w:val="true"/>
        </w:rPr>
        <w:footnoteReference w:id="1156"/>
      </w:r>
      <w:r>
        <w:rPr>
          <w:rFonts w:ascii="IRNazanin" w:hAnsi="IRNazanin" w:eastAsia="IRNazanin"/>
          <w:color w:val="111111"/>
          <w:sz w:val="28"/>
          <w:sz w:val="28"/>
          <w:szCs w:val="28"/>
          <w:rtl w:val="true"/>
          <w:lang w:bidi="fa-IR"/>
        </w:rPr>
        <w:t xml:space="preserve">بویراحمدی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p>
    <w:p>
      <w:pPr>
        <w:pStyle w:val="BookText"/>
        <w:rPr/>
      </w:pPr>
      <w:r>
        <w:rPr>
          <w:rFonts w:ascii="IRNazanin" w:hAnsi="IRNazanin" w:eastAsia="IRNazanin"/>
          <w:color w:val="111111"/>
          <w:sz w:val="28"/>
          <w:sz w:val="28"/>
          <w:szCs w:val="28"/>
          <w:rtl w:val="true"/>
          <w:lang w:bidi="fa-IR"/>
        </w:rPr>
        <w:t>که مادر او پس از فوت شوهرش با کردی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اشخاص فوق یازده نفر دیگر همراه غلامحسین بوده‌اند که شناخته نشده و به طوری که گفته می‌شود سه نفر از آنها اهل شهر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مشارالیهم که همگی داشته‌اند عبارت است از هفت قبضه تفنگ ام یک و بقیه تفنگ برنو و بعلاوه سه قبضه اسلحه کمری نیز در نزد آنها دیده شده که یک قبضه نزد کردی و یک قبضه در نزد حاجی سلمانی و سومی نزد بهمن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قرار اطلاع حبیب تامرادی و علی آقا علیداد و غلامعلی دشمن زیاری نزد غلامحسین سیاه‌پور نبوده و به شکل دسته مجزائی در حدود تامرادی بسر می‌برند</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در پاسخ گزارش رئیس ساواک فارس و بنادر، مدیرکل اداره سوم ساواک مرکز، از سرهنگ حریری درخواست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دستور فرمائید هرگونه سوابقی که از اشرار یادشده در نامه معطوفی که هم اکنون با غلامحسین سیاه‌پور همکاری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فرمایند</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سرهنگ حریری، در جواب نامه مدیرکل اداره سوم ساواک کشور،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اشرار مزبور هیچ‌کدام بیوگرافی و عکس و سوابق مخصوصی در این ساواک ندارند ولی به قرار اطلاع همه آنها از ابتدای غائله بویراحمد به غلامحسین سیاه‌پور پیوسته و در معیت او با ناصر طاهری همکاری و پس از تسلیم ناصر طاهری بعضی از آنان که طبق اعلامیه نیروی جنوب مشمول عفو عمومی نشده‌اند و بعضی از آنها هم از ترس خود را معرفی و تسلیم نیروهای انتظامی ننموده و همراه غلامحسین جلیل که به قرار آخرین اطلاع در حدود باشت می‌باشد بسر می‌برند</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 xml:space="preserve">در گزارشی که سرلشکر محمدحسین ضرغام فرمانده لشکر خوزستان،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 جلیل و همدستانش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نیروی زمینی ارتش ارائه می‌دهد، آمده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جلیل فعلاً در شعاع دوفرسنگی منزل خود واقع در حوزة سالاری سکونت داشته و به طور آزادانه در بین طوایف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جلیل ـ بابکانی ـ ده </w:t>
      </w:r>
      <w:bookmarkStart w:id="578" w:name="pg2334_12967"/>
    </w:p>
    <w:p>
      <w:pPr>
        <w:pStyle w:val="BookText"/>
        <w:rPr/>
      </w:pPr>
      <w:bookmarkEnd w:id="578"/>
      <w:r>
        <w:rPr>
          <w:rFonts w:ascii="IRNazanin" w:hAnsi="IRNazanin" w:eastAsia="IRNazanin"/>
          <w:color w:val="111111"/>
          <w:sz w:val="28"/>
          <w:sz w:val="28"/>
          <w:szCs w:val="28"/>
          <w:rtl w:val="true"/>
          <w:lang w:bidi="fa-IR"/>
        </w:rPr>
        <w:t>بزرگی ـ با امیرشیخی ـ ممسنی ـ بویراحمدی ـ امیر ایوبی ـ عنائی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اهالی آن که اکثراً از بستگانش می‌باشند ارتباط داشته و طوایف مزبور نیز تریاک کاری زیادی نموده‌اند و همراهان سرشناس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عبارتند از کردی ـ حسنقلی ـ غلامحسن</w:t>
      </w:r>
      <w:r>
        <w:rPr>
          <w:rStyle w:val="FootnoteAnchor"/>
          <w:rtl w:val="true"/>
        </w:rPr>
        <w:footnoteReference w:id="1160"/>
      </w:r>
      <w:r>
        <w:rPr>
          <w:rFonts w:ascii="IRNazanin" w:hAnsi="IRNazanin" w:eastAsia="IRNazanin"/>
          <w:color w:val="111111"/>
          <w:sz w:val="28"/>
          <w:sz w:val="28"/>
          <w:szCs w:val="28"/>
          <w:rtl w:val="true"/>
          <w:lang w:bidi="fa-IR"/>
        </w:rPr>
        <w:t>ـ حاجی ـ علی علیداد و عده دیگر که شناخته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آنان عبارت است از تفنگ برنو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شکاری میباشد و در حدود سی تا هفتاد قبضه تخمین زده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سرلشکر ضرغام، پس از شرح مختصر ملاقات سرهنگ اشرفی با ملاغلامحسین، پیشنهاد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عطف توجه بمراتب فوق و اینکه غلامحسین جلیل فعلاً با کمال آزادی و آسایش و بدون مضیقه ارتباطی و اقتصادی بسر میبرد مقرر فرمائید اوامر مقتضی در مورد تعقیب نامبرده به ژاندارمری فارس صادر و نتیجه را بلشکر ابلاغ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گزارش‌ها و پیشنهاد‌ها، زمینة برخورد قهرآمیز و عملی حکومت را فراهم می‌نمود، و محدودیت شدیدی را برای یاری کنندگان ملاغلامحسین و همراهانش ایجاد می‌کرد</w:t>
      </w:r>
      <w:r>
        <w:rPr>
          <w:rFonts w:eastAsia="IRNazanin" w:cs="IRNazanin"/>
          <w:color w:val="111111"/>
          <w:sz w:val="28"/>
          <w:szCs w:val="28"/>
          <w:rtl w:val="true"/>
          <w:lang w:bidi="fa-IR"/>
        </w:rPr>
        <w:t>.</w:t>
      </w:r>
    </w:p>
    <w:p>
      <w:pPr>
        <w:pStyle w:val="Heading3"/>
        <w:numPr>
          <w:ilvl w:val="2"/>
          <w:numId w:val="1"/>
        </w:numPr>
        <w:rPr/>
      </w:pPr>
      <w:bookmarkStart w:id="579" w:name="__RefHeading___Toc2479820_3804643083"/>
      <w:bookmarkStart w:id="580" w:name="_Toc209"/>
      <w:bookmarkEnd w:id="579"/>
      <w:r>
        <w:rPr>
          <w:rtl w:val="true"/>
        </w:rPr>
        <w:t>گنه گر مرا بود، پیران چه کرد؟</w:t>
      </w:r>
      <w:bookmarkEnd w:id="580"/>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حکومت، علاوه بر احضار افراد مختلف طوایف و تحریک آنان به برخورد قهرآمیز و یا دوستانه با ملاغلامحسین، خود تلاش می‌نمودند به طرق مختلف با او تماس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چون سرهنگ دانشور، از طریق سادات بحرینی ده بزرگ ـ خاصه سید سلیمان حسینی ـ نامه‌های امیدوارکننده به ملاغلامحسین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نیز با کوشش فراوان زمینه ملاقات خویش را با او فراهم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جنگ گجستان و پایان بمباران‌های هوایی، نخستین مقام معتبر نظامی در حوزه باوی با ملاغلامحسین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سرهنگ فیروزبخش، معاون لشکر خوزستان و فرمانده ستون باشت و بوستان بود که از جانب سرلشکر ضرغام ـ و به عنوان نماینده </w:t>
      </w:r>
    </w:p>
    <w:p>
      <w:pPr>
        <w:pStyle w:val="BookText"/>
        <w:rPr/>
      </w:pPr>
      <w:r>
        <w:rPr>
          <w:rFonts w:ascii="IRNazanin" w:hAnsi="IRNazanin" w:eastAsia="IRNazanin"/>
          <w:color w:val="111111"/>
          <w:sz w:val="28"/>
          <w:sz w:val="28"/>
          <w:szCs w:val="28"/>
          <w:rtl w:val="true"/>
          <w:lang w:bidi="fa-IR"/>
        </w:rPr>
        <w:t>وی ـ به همراه ملک‌منصورخان باشتی و به واسطه سادات بحرینی ده بزرگ، با ملاغلامحسین دیدار نمود</w:t>
      </w:r>
      <w:r>
        <w:rPr>
          <w:rStyle w:val="FootnoteAnchor"/>
          <w:rtl w:val="true"/>
        </w:rPr>
        <w:footnoteReference w:id="1161"/>
      </w:r>
      <w:r>
        <w:rPr>
          <w:rFonts w:ascii="IRNazanin" w:hAnsi="IRNazanin" w:eastAsia="IRNazanin"/>
          <w:color w:val="111111"/>
          <w:sz w:val="28"/>
          <w:sz w:val="28"/>
          <w:szCs w:val="28"/>
          <w:rtl w:val="true"/>
          <w:lang w:bidi="fa-IR"/>
        </w:rPr>
        <w:t>این دیدار در نیمه خردادماه صورت گرفت و تلاش نظامیان برای جدا نمودن ملاغلامحسین و یارانش از عشایر قیام‌کننده و یا قتل خوانین بویراحمد ـ عبدالله خان و ناصرخان ـ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ملاغلامحسین در مقابل این پیشنهادات، بسیار صریح 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جواب نظامیان و واسطه‌های محلی ایشان به صراحت بیان کرد، هیچ‌گاه ننگ رفیق‌کشی و خیانت به هم‌رزمان و هم‌پیمانان را بر وفاداری و نیک‌نامی ترجیح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در بحبوحة ملاقات، خبر قتل عبدالله خان را به سرهنگ فیروزبخش داده‌اند و او هم جریان را به ملاغلامحسین و همراهانش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روز ملاقات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سرهنگ فیروزبخش بدون اخذ نتیجه مثبتی بازگشته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ملاقات دوم نظامیان، در پاییز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حوزة ممسنی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نظامی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مسئولیت انتظامات بخشی از منطقه رستم ممسنی را برعهده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ظاهراً از سر علاقه شخصی، تقاضای دیدار با ملاغلامحسین را مطرح نموده و از مشهدی قمصور قایدی کدخدای نوگک ممسنی و از خویشاوندان ملاغلامحسین، مصرانه تحقق آن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مشهدی قمصور نیز با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ملاعلی خان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پسر برادر کردی انصاری ـ خواستة سروان عدالت را با ملاغلامحسین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ملاغلامحسین نیز پذیرفت و ملاقات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دیدار، سروان عدالت نصایح دوستانه‌ای که حاکی از خیرخواهی و </w:t>
      </w:r>
    </w:p>
    <w:p>
      <w:pPr>
        <w:pStyle w:val="BookText"/>
        <w:rPr/>
      </w:pPr>
      <w:r>
        <w:rPr>
          <w:rFonts w:ascii="IRNazanin" w:hAnsi="IRNazanin" w:eastAsia="IRNazanin"/>
          <w:color w:val="111111"/>
          <w:sz w:val="28"/>
          <w:sz w:val="28"/>
          <w:szCs w:val="28"/>
          <w:rtl w:val="true"/>
          <w:lang w:bidi="fa-IR"/>
        </w:rPr>
        <w:t>دلسوزی بود به ملاغلامحسین و همراهان بیان داشت و اجازه گرفت گزارش ملاقات را به مرکز فرماندهی خویش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ملاقات دوم نظامیان که چندان جنبة رسمی نداشت،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دیدارها، بیشتر برآورد نظامیان را از زمینه حضور ملاغلامحسین و چگونگی تسلیم وی، محک می‌زده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مهمترین و رسمی‌ترین ملاقات نظامیان مسئول با ملاغلامحسین، در اواخر آذرماه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مدتی که نظامیان حوزه خوزستان تلاش‌های سیاسی ـ نظامی خویش را ادامه می‌دادند، مسئولان نظامی ـ سیاسی فارس نیز در تکاپو برای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ملاغلامحسین و همراهان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گفته شد، که سرلشکر اردوبادی به رغم فرماندهی ناحیة ژاندارمری فارس، برای پایان دادن به بحران ملاغلامحسین نوعی ریاست بر نیروهای نظامی خوزستان و فارس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شیوه‌ای مسالمت‌آمیز برای حل بحران‌ها در پیش گرفته بود، چارة کار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مذاکرة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ملاغلامحسین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خویش را مأمور انجام این مهم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اشرفی، از طریق سادات محل ـ خاصه سید عبدالوهاب بلادی، که در شیراز مقیم بود ـ با ملاغلامحسین تماس گرفت و تقاضای ملاقات حضوری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شد سید عبدالوهاب و دیگر سادات بحرینی ده بزرگ، نتیجه داد و ملاغلامحسین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وعده‌گاه ملاقات نیز در دامنه کوه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ـ حدفاصل ممسنی و باوی ـ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ملاقات، ملاغلامحسین و یارانش مثل دفعات گذشته، تمام مسائل امنیتی و حفاظتی را رعایت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جوانان بابکانی همراه گروه را که نسبت مادری با او داشت، راهنمایی و موظف نمود قبل از ورود نظامیان به میعادگاه، آنان را تفتیش بدنی نماید</w:t>
      </w:r>
      <w:r>
        <w:rPr>
          <w:rStyle w:val="FootnoteAnchor"/>
          <w:rtl w:val="true"/>
        </w:rPr>
        <w:footnoteReference w:id="1162"/>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مزبور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بیژن علی‌نژاد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یاد می‌آورد که ملاغلامحسین تمام نکات مهم و ضروری را به وی گوشزد نمود و به محل قرار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از ساعتی قبل در موعد مقرر حضور یافت و با رسیدن سرهنگ اشرفی ـ و سید عبدالوهاب بلادی و دو تن </w:t>
      </w:r>
    </w:p>
    <w:p>
      <w:pPr>
        <w:pStyle w:val="BookText"/>
        <w:rPr/>
      </w:pPr>
      <w:r>
        <w:rPr>
          <w:rFonts w:ascii="IRNazanin" w:hAnsi="IRNazanin" w:eastAsia="IRNazanin"/>
          <w:color w:val="111111"/>
          <w:sz w:val="28"/>
          <w:sz w:val="28"/>
          <w:szCs w:val="28"/>
          <w:rtl w:val="true"/>
          <w:lang w:bidi="fa-IR"/>
        </w:rPr>
        <w:t>همراه ـ ضمن مشایعت و راهنمایی آنان، تقاضای خویش را مبنی بر تفتیش بدنی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با خوشرویی پذیرفت و تفتیش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وسایل سرهنگ ـ از جمله عینک، عطر، کلید و دفترچه‌ها ـ ضبط گردید، سپس مسیر و محل قرار نشان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میعادگاه، ملاغلامحسین و چند تن از همرزمان، با سرهنگ اشرفی و سید عبدالوهاب بلادی دیدار و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که چند ساعت به طول انجامید، ملاغلامحسین و سرهنگ اشرفی سخنان زیادی رد و بدل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شاهدان عینی و برخی اسناد مختصر موجود، بیانگر آن است که هر دو طرف با صراحت و تندی سخن گفته‌اند</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بر اساس اسناد و روایات، سرهنگ اشرفی به نصیحت ملاغلامحسین پرداخته و با اظهار مطالبی از قبیل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وضع زندگی برای شما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خواستار معرفی و تسلیم وی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سند مذکور، ملاغلامحسین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موقعیکه از طرف اعلیحضرت همایون شاهنشاه تأمین داده نشود خود را معرفی نمینمایم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البته اضافه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کندی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شماها چه میخواهید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کندی، رئیس‌جمهور وقت آمریکا، در دوم آذرماه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حدود بیست و چند روز قبل از ملاقات سرهنگ اشرفی و ملاغلامحسین ـ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وی، برای محمدرضا شاه و حکومت استبدادی او، بسیار خوشایند و راضی‌کننده بود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با انتشار آثار متعدد تاریخی، آشکار گردیده که محمدرضا شاه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بدترین دوران حکومت خویش را در زمان ریاست جمهوری کندی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گذرانده است</w:t>
      </w:r>
      <w:r>
        <w:rPr>
          <w:rStyle w:val="FootnoteAnchor"/>
          <w:rtl w:val="true"/>
        </w:rPr>
        <w:footnoteReference w:id="1164"/>
      </w:r>
      <w:r>
        <w:rPr>
          <w:rFonts w:ascii="IRNazanin" w:hAnsi="IRNazanin" w:eastAsia="IRNazanin"/>
          <w:color w:val="111111"/>
          <w:sz w:val="28"/>
          <w:sz w:val="28"/>
          <w:szCs w:val="28"/>
          <w:rtl w:val="true"/>
          <w:lang w:bidi="fa-IR"/>
        </w:rPr>
        <w:t xml:space="preserve">گویا ملاغلامحسین، مثل </w:t>
      </w:r>
    </w:p>
    <w:p>
      <w:pPr>
        <w:pStyle w:val="BookText"/>
        <w:rPr/>
      </w:pPr>
      <w:r>
        <w:rPr>
          <w:rFonts w:ascii="IRNazanin" w:hAnsi="IRNazanin" w:eastAsia="IRNazanin"/>
          <w:color w:val="111111"/>
          <w:sz w:val="28"/>
          <w:sz w:val="28"/>
          <w:szCs w:val="28"/>
          <w:rtl w:val="true"/>
          <w:lang w:bidi="fa-IR"/>
        </w:rPr>
        <w:t>یک سیاستمدار کهنه‌کار و آشنا به مسایل، از ترس و نگرانی محمدرضا شاه و ایادی‌اش از ادامه ریاست جمهوری کندی آگاه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سرهنگ اشرفی که نماینده حکومت محمدرضا شاه محسوب می‌شد، اعلام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کندی کشته شده، خیالتان آسوده گشته؛ پس دست از سر عشایر و ماها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ملاغلامحسین در دنبالة سخنان خویش، شدیداً نسبت به محاصرة اقتصادی طایفه جلیل و فشارهای وارده بر مردان و زنان آن، معترض و منتقد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سئوال از دلایل این اعمال نادرست، خواستار رفع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سرهنگ اشرفی نیز صریح و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سخنانی ـ بدین مضمون ـ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این‌گونه برخوردها، اقدامات مسلحانه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نیروهای دولت جنگیده‌اید و آنها را از بین برده‌اید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علیه مصالح و امنیت کشور قیام مسلحانه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هنوز با دولت در حال ستیز هستید و تسلیم نشده‌اید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تبعات اقدامات شما ـ به عنوان رئیس طایفه جلیل ـ به تمام مردم طایفه برمی‌گردد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ملاغلامحسین در پاسخ دلایل سرهنگ اشرفی، با خواندن بیتی از شاهنامه فردوسی موضوع بحث محلی را عوض می کند و به مسایل سیاسی کشور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گنه گر مرا بود پیران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می‌پرسد، منظورت چیست؟ ملاغلامحسین </w:t>
      </w:r>
      <w:bookmarkStart w:id="581" w:name="pg2334_12972"/>
    </w:p>
    <w:p>
      <w:pPr>
        <w:pStyle w:val="BookText"/>
        <w:rPr/>
      </w:pPr>
      <w:bookmarkEnd w:id="581"/>
      <w:r>
        <w:rPr>
          <w:rFonts w:ascii="IRNazanin" w:hAnsi="IRNazanin" w:eastAsia="IRNazanin"/>
          <w:color w:val="111111"/>
          <w:sz w:val="28"/>
          <w:sz w:val="28"/>
          <w:szCs w:val="28"/>
          <w:rtl w:val="true"/>
          <w:lang w:bidi="fa-IR"/>
        </w:rPr>
        <w:t>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گنه‌کارم و عامل این همه حوادث محسوب می‌شوم، آیت‌الله خمینی چه کرده که این همه زیر فشار و شکنجه است؟ چرا سادات و روحانیون در قم و جاهای دیگر تحت فشار و ستم‌اند؟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شاهدان عینی روایت می‌کنند؛ سرهنگ اشرفی بسیار متعجب گردید و این‌گونه پاسخ داد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می‌زنید؟ ما برای تو تلاش می‌کنیم عفو شاهانه بگیریم و شما این‌گونه حرف سیاسی می‌زنید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از مطالب ملاغلامحسین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زیادی ثبت نشده است؛ اما همین نکته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در مورد آقای خمینی مذاکراتی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بسیاری از واقعیت‌هاست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ملاغلامحسین، در کوههای دورافتاده کهگیلویه و بویراحمد و در اوج فشار نظامیان رژیم و برخی محلیان خریده شده و جاسوس،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او، به جای آن که مظلومانه و ملتمسانه از مقام نظامی رژیم خواهش نماید که حاکمان مملکت از سر تقصیرات او بگذرند، با جرأت و جسارت تمام نسبت به برخورد آنان با امام خمینی ـ این سید شجاع ـ و دیگر روحانیون انتقاد و اعتراض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گفته اعتراض‌آمیز، در آن شرایط حساس و بحرانی، جز از یک علاقمند عاشق برنمی‌آمد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پس از چند ساعت مذاکره طولانی و تند، سرهنگ اشرفی امیدوارانه قول همکاری و مساعدت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روبوسی از یکدیگر خداحافظی مینمایند</w:t>
      </w:r>
      <w:r>
        <w:rPr>
          <w:rFonts w:eastAsia="IRNazanin" w:cs="IRNazanin"/>
          <w:color w:val="111111"/>
          <w:sz w:val="28"/>
          <w:szCs w:val="28"/>
          <w:rtl w:val="true"/>
          <w:lang w:bidi="fa-IR"/>
        </w:rPr>
        <w:t>.»</w:t>
      </w:r>
    </w:p>
    <w:p>
      <w:pPr>
        <w:pStyle w:val="Heading3"/>
        <w:numPr>
          <w:ilvl w:val="2"/>
          <w:numId w:val="1"/>
        </w:numPr>
        <w:rPr/>
      </w:pPr>
      <w:bookmarkStart w:id="582" w:name="__RefHeading___Toc2479822_3804643083"/>
      <w:bookmarkStart w:id="583" w:name="_Toc210"/>
      <w:bookmarkEnd w:id="582"/>
      <w:r>
        <w:rPr>
          <w:rtl w:val="true"/>
        </w:rPr>
        <w:t>ترفند جدید حکومت و کمک مالی به طایفه جلیل</w:t>
      </w:r>
      <w:bookmarkEnd w:id="583"/>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ده روز پس از ملاقات سرهنگ اشرفی و ملاغلامحسین، کمک‌های مالی دولت که شامل گندم و وام کشاورزی بود، به افراد طایفة جلیل ارزانی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دولت، در واقع ترفند جدیدی بود که در راستای تسلیم نمودن هر چه زودتر ملاغلامحسین و یارانش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تصمیم‌گیرندگان حکومت، که در بحبوحة قیام عشایر، برای خاموش ساختن سریع قیام، کمک مالی ـ بویژه گندم و آرد ـ به مناطق مختلف بویراحمد، سرخی و قشقایی می‌نمودند، هیچ‌گاه منطقه جلیل را مدنظر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آریانا، ورهرام و دار و دسته آنان حاکمیت فارس را در دست داشتند، طایفة جلیل از هرگونه کمک مالی حکومت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نیز پس از اعتراض شدید ملاغلامحسین و اطلاع‌رسانی سرهنگ اشرفی، مسئولان فارس ـ خاصه </w:t>
      </w:r>
    </w:p>
    <w:p>
      <w:pPr>
        <w:pStyle w:val="BookText"/>
        <w:rPr/>
      </w:pPr>
      <w:r>
        <w:rPr>
          <w:rFonts w:ascii="IRNazanin" w:hAnsi="IRNazanin" w:eastAsia="IRNazanin"/>
          <w:color w:val="111111"/>
          <w:sz w:val="28"/>
          <w:sz w:val="28"/>
          <w:szCs w:val="28"/>
          <w:rtl w:val="true"/>
          <w:lang w:bidi="fa-IR"/>
        </w:rPr>
        <w:t>سرلشکر اردوبادی ـ اقدام به این کار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سرلشکر اردوبادی فرماندة ناحیة ژاندارمری فارس، سرهنگ اشرفی را مأمور تقسیم سهمیة گندم منطقه جلیل و وام کشاورزی آنان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تقسیم گندم مزبور، ظاهراً به تعداد افراد هر خانوار،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کشاورزی، نیز تنها به تعداد معدودی، آنهم به مبلغ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تقسیم گندم میان افراد طایفه جلیل، طوایف همسایه‌ای چون ساکنان رستم ممسنی ـ از جمله حسین آباد، اکبری، مُراسخون و نوگک ـ از کمکهای مرحمتی دولت برخوردار شدند</w:t>
      </w:r>
      <w:r>
        <w:rPr>
          <w:rStyle w:val="FootnoteAnchor"/>
          <w:rtl w:val="true"/>
        </w:rPr>
        <w:footnoteReference w:id="1165"/>
      </w:r>
      <w:r>
        <w:rPr>
          <w:rFonts w:ascii="IRNazanin" w:hAnsi="IRNazanin" w:eastAsia="IRNazanin"/>
          <w:color w:val="111111"/>
          <w:sz w:val="28"/>
          <w:sz w:val="28"/>
          <w:szCs w:val="28"/>
          <w:rtl w:val="true"/>
          <w:lang w:bidi="fa-IR"/>
        </w:rPr>
        <w:t xml:space="preserve">میزان وام کشاورزی افراد نیز بر اساس قانون پرداخت وام کشاورزی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تعیین و تأدیه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ملاغلامحسین هیچ نرمشی در تسلیم شدن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وی همچنان در کوهها و دهات آمد و شد می‌کردند و منتظر حوادث آینده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دولتمردان فارس خاصه سرلشکر اردوبادی و باقر پیرنیا استاندار فارس، بر آرامش منطقه و عدم برخورد خشن و قهرآمیز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خیرخواهی سرلشکر اردوبادی و هدف اصلی وی در پایان دادن به مسئله ملاغلامحسین، کمک‌های اهدایی او کاملاً با بدبینی معاندان محلی و دولتی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ویژه ساواک، در گزارش مورخه </w:t>
      </w:r>
      <w:r>
        <w:rPr>
          <w:rFonts w:eastAsia="IRNazanin" w:cs="IRNazanin"/>
          <w:color w:val="111111"/>
          <w:sz w:val="28"/>
          <w:szCs w:val="28"/>
          <w:lang w:bidi="fa-IR"/>
        </w:rPr>
        <w:t>21/10/1342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وطن‌دوست روز </w:t>
      </w:r>
      <w:r>
        <w:rPr>
          <w:rFonts w:eastAsia="IRNazanin" w:cs="IRNazanin"/>
          <w:color w:val="111111"/>
          <w:sz w:val="28"/>
          <w:szCs w:val="28"/>
          <w:lang w:bidi="fa-IR"/>
        </w:rPr>
        <w:t>18/10/42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جلیل را در حالیکه کردی داماد او همراه مشارالیه بوده است ملاقات و معلوم نموده است که سرهنگ اشرفی معاون ناحیه ژاندارمری فارس کاغذی به غلامحسین نوشته است در این زمینه که طبق تقاضای شما و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و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آوردم که دیگر سر و صدائی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میگفته است که مقامات دولتی بمن وعده داده اند که تا بیست روز بعد از عید کارم را درست کنند و اگر نکردند مجبور بزد و خورد خواهم بود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گندم و وام کشاورزی به طائفه جلیل ابوابجمعی غلامحسین در محل از نظر عناصر دولتخواه با بدبینی تلقی و اظهار داشته‌اند این همه محبت به غلامحسین </w:t>
      </w:r>
      <w:bookmarkStart w:id="584" w:name="pg2334_12974"/>
    </w:p>
    <w:p>
      <w:pPr>
        <w:pStyle w:val="BookText"/>
        <w:rPr/>
      </w:pPr>
      <w:bookmarkEnd w:id="584"/>
      <w:r>
        <w:rPr>
          <w:rFonts w:ascii="IRNazanin" w:hAnsi="IRNazanin" w:eastAsia="IRNazanin"/>
          <w:color w:val="111111"/>
          <w:sz w:val="28"/>
          <w:sz w:val="28"/>
          <w:szCs w:val="28"/>
          <w:rtl w:val="true"/>
          <w:lang w:bidi="fa-IR"/>
        </w:rPr>
        <w:t>اسباب تقویت غلامحسین میشود</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گزارش دیگری از مأمور ویژه ساواک، حاکی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گرفتن وام کشاورزی که بوسیله سرهنگ اشرفی معاون ناحیه ژاندارمری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برده شده است خودداری و اظهار داشته است که با این وام میخواهند مرا به دام بیندازند و اضافه نموده است که اگر میخواهند مساعدت نمایند برای من عفو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شدن وام کشاورزی و گندم و جو به اطرافیان غلامحسین جلیل در بین مردم با بدبینی تلقی شده است</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 xml:space="preserve">بنابراین، ترفند جدید حکومت نه تنها تأثیری در معرفی ملاغلامحسین و پایان مقاومت او و همرزمانش نداشت؛ که نگرانی دولتیان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دولت‌خواه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وابستة محلی آنان را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برخی کدخدایان بویراحمد و مسئولان ساواک فارس ـ دادن وام کشاورزی و گندم به مردم طایفه جلیل 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ملاغلامحسین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یاغیگری و عدم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عنوان کردند</w:t>
      </w:r>
      <w:r>
        <w:rPr>
          <w:rFonts w:eastAsia="IRNazanin" w:cs="IRNazanin"/>
          <w:color w:val="111111"/>
          <w:sz w:val="28"/>
          <w:szCs w:val="28"/>
          <w:rtl w:val="true"/>
          <w:lang w:bidi="fa-IR"/>
        </w:rPr>
        <w:t>.</w:t>
      </w:r>
    </w:p>
    <w:p>
      <w:pPr>
        <w:pStyle w:val="Heading3"/>
        <w:numPr>
          <w:ilvl w:val="2"/>
          <w:numId w:val="1"/>
        </w:numPr>
        <w:rPr/>
      </w:pPr>
      <w:bookmarkStart w:id="585" w:name="__RefHeading___Toc2479824_3804643083"/>
      <w:bookmarkStart w:id="586" w:name="_Toc211"/>
      <w:bookmarkEnd w:id="585"/>
      <w:r>
        <w:rPr>
          <w:rtl w:val="true"/>
        </w:rPr>
        <w:t>باز هم کدخدایان بویراحمد</w:t>
      </w:r>
      <w:bookmarkEnd w:id="586"/>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گفته شد که با تسلیم سریع کدخدایان مشهور بویراحمد، بهره‌برداری‌های حکومت از آنان آغاز و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دولتیان، با وجود موفقیت‌های چشمگیر در کشتن عبدالله خان و تسلیم نمودن ناصرخان و کسانی چون خداکرم ضرغامپور و دیگر همراهان عبدالله خان و ناصرخان، هیچ پیشرفتی در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ملاغلامحسین به دست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بیش از پنج ماه بود که پس از پایان سرکوب قیام عشایر، ملاغلامحسین و یارانش مقاومت نموده و حکومت موفق به خاتمه مقاومت آنها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 و ترفندهای متعدد حکومت برای خاموش نمودن جریان ملاغلامحسین هم با شکست مواجه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وضعیت به گونه‌ای شده بود که وی به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می‌زد و آشکارا نسبت به سرسخت‌ترین مخالف رژیم ـ امام خمینی ـ </w:t>
      </w:r>
    </w:p>
    <w:p>
      <w:pPr>
        <w:pStyle w:val="BookText"/>
        <w:rPr/>
      </w:pPr>
      <w:r>
        <w:rPr>
          <w:rFonts w:ascii="IRNazanin" w:hAnsi="IRNazanin" w:eastAsia="IRNazanin"/>
          <w:color w:val="111111"/>
          <w:sz w:val="28"/>
          <w:sz w:val="28"/>
          <w:szCs w:val="28"/>
          <w:rtl w:val="true"/>
          <w:lang w:bidi="fa-IR"/>
        </w:rPr>
        <w:t>علاقه نشان می‌داد و سخت‌گیریهای رژیم را در باب او زیر سئوال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لاینحل ماندن مسئله ملاغلامحسین، بار دیگر مأموران رژیم دست به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بویراحمد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موجود نشان می‌دهد، دعوت‌های مکرر کدخدایان مشهور بویراحمد و پرداخت پول و پاداش، همه در راستای جلب همکاری آنان در سرکوب قطعی ملاغلامحسین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اسناد محرمانه ساواک، ژاندارمری فارس، دست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عمومی از کدخدایان بویراحمد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هدف اصلی این دعوت‌های مکرر، خاتمه دادن به مسئلة ملاغلامحسین و پایان مقاومت عشایر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دعوت نخست، که حدوداً یک هفته پس از ملاقات سرهنگ اشرفی با ملاغلامحسین انجام گرفته، ظاهراً هیچ صحبتی مطرح نشده است</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 xml:space="preserve">دعوت دوم، با حضور سرهنگ اشرفی معاون ناحیه ژاندارمری فارس و کدخدایان بویراحمدی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پناهی، مجید موسوی، حداد پناهی، سیف‌الله امیری، ایموردلی، حسین امیری، کاوس نیک‌نام و الماس 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گزارشگر ساواک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اشرفی معاون ناحیه ژاندارمری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صرف ناهار صحبت از غلامحسین سیاه‌پور را پیش کشیده و اظهار داشته است که مشارالیه هر چه زودتر تسلیم شود به نفع او است و به کدخدایان نصیحت کرده است که در تسلیم او اقدام نمائید و کدخدایان مزبور هم جواب داده‌اند ما میانه خوبی با غلامحسین سیاه‌پور نداریم و تلویحاً جواب رد به ژاندارمری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بعد، ژاندارمری فارس، جمع دیگری از کدخدایان بویراحمد را در ناحیه مزبور گرد کرد و در باب چگونگی تسلیم نمودن ملاغلامحسین و همراهانش بحث و مذاکره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مذکور، سرلشکر اردوبادی، فرمانده ژاندارمری فارس، خود برای کدخدایان بویراحمد صحبت کرده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از سومین دعوت کدخدایان بویراحمد در ناحیة ژاندارمری فارس این‌گونه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ظهر روز جمعه </w:t>
      </w:r>
      <w:r>
        <w:rPr>
          <w:rFonts w:eastAsia="IRNazanin" w:cs="IRNazanin"/>
          <w:color w:val="111111"/>
          <w:sz w:val="28"/>
          <w:szCs w:val="28"/>
          <w:lang w:bidi="fa-IR"/>
        </w:rPr>
        <w:t>13/10/42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ناحیه ژاندارمری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کدخدایان بویراحمد به 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پناهی ـ خورشید برومند ـ بیژن منصوری ـ حمداله بهادر تامرادی ـ هوشنگ بهادر تامرادی ـ مجید موسوی ـ حداد پناهی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نیک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ناحیه ژاندارمری دعوت کرده و مجدداً در مورد غلامحسین سیاه‌پور صحبت و از کدخدایان مزبور تسلیم او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کدخدایان مزبور به ایشان جواب داده اند که اگر کریم برکت بهبهانی را ژاندارمری در کار غلامحسین سیاه‌پور دخالت نداده و او را واسطه کار قرار نداده بود شاید خود غلامحسین سیاه‌پور تسلیم می‌گردید ولی با کارهایی که شخص مزبور انجام داده کار را مشکل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سند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مفاد گزارش جلسه اخیر برمی‌آید که برخلاف گروه قبلی، لااقل برخی از این دسته از کدخدایان بویراحمد، زمینة استفاده از خویش و مشارکت در سرکوب ملاغلامحسین و همراهانش را به تلویح و تصریح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شرکت‌کنندگان جلسه دهم دیماه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بهانه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میانه خوبی با غلامحسین سیاه‌پور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تلویحاً جواب رد به ژاندارمری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کدخدایان جلسه سیزدهم دیماه، نسبت به حضور و همکاری یک پیله‌ور بهبهانی با مأموران ژاندارمری و ارتباط با ملاغلامحسین سیاهپور معترض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پیله‌ور بهبهانی، کریم برکت نام داشته که تقریباً از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ممسنی آمده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فعال در عرصة اقتصاد و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مناسب مالی وی، این اجازه را داده بود که با داد و ستد اقتصادی، اقلام و اجناس مردم منطقه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جلیل، یکی از طوایف همسایة ممسنی‌های رستم بود، که تقریباً شش ماه از سال در گرمسیر ـ کنار ممسنی‌ها ـ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طایفه نیز با کریم برکت بهبهانی، دادوستد اقتصادی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با ملاغلامحسین و دیگر ریش‌سفیدان طایفه جلیل آمد و شد و همکاری اقتصادی داشت، در بحبوحة وقایع خونین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پیامدهای آن، این مناسبات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دولت نیز سعی می‌کردند از این مناسبات دوستانه و اقتصادی در جهت حاضر نمودن ملاغلامحسین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برکت، به رغم همکاری و همراهی نیروهای نظامی، برخی اطلاعات کسب شده را به نزدیکان ملاغلامحسین منتقل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اطلاعات اندک و دادوستد اقتصادی، کمک بالنسبه بزرگی به ملاغلامحسین و </w:t>
      </w:r>
    </w:p>
    <w:p>
      <w:pPr>
        <w:pStyle w:val="BookText"/>
        <w:rPr/>
      </w:pPr>
      <w:r>
        <w:rPr>
          <w:rFonts w:ascii="IRNazanin" w:hAnsi="IRNazanin" w:eastAsia="IRNazanin"/>
          <w:color w:val="111111"/>
          <w:sz w:val="28"/>
          <w:sz w:val="28"/>
          <w:szCs w:val="28"/>
          <w:rtl w:val="true"/>
          <w:lang w:bidi="fa-IR"/>
        </w:rPr>
        <w:t>یاران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کدخدایان بویراحمد ـ که خود هیچ کمکی در حفظ ملاغلامحسین و یارانش نمی‌کردند و معدودی از آنان در نابودی او راهنما و همکار دولتیان شده بودند ـ عمداً به تخریب کریم برکت بهبهانی پرداخته و موقعیت او را در نزد نظامیان تضعیف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کدخدایان بویراحمد، پا را از این فراتر گذاشته، نسبت به کمک‌های مالی دولت به طایفه جلیل ـ که تنها تقسیم گندم و پرداخت اندکی وام کشاورزی بود ـ صریحاً اعتراض گلایه‌آمیز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تأکید گفته‌اند، خدمتگزاران حکومت و شاهنشاه را مدتهای مدید در انتظار وام کشاورزی نگه می‌دارند؛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یاغیگری و عدم اطاعت غلامحسین سیاه‌پور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حق سکوتی باو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طایفه جلیل کمک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سرتیپ مسعود حریری در گزارشی به مدیریت ادارة کل سوم ساواک کشور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ملاقاتی که چند روز قبل با کدخدایان بویراحمد انجام شد نامبردگان به طور کلی از داده شدن وام کشاورزی و گندم و جو به طایفه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غیرمستقیم کمک به غلامحسین سیاه‌پور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ژاندارمری ناراحت بوده و تلویحاً اشاره می‌نمودند که این کمک‌ها بمناسبت یاغیگری و عدم اطاعت غلامحسین سیاه‌پور از مأمورین دولت و مانند دادن حق سکوتی باو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کدخدایان خدمتگذار مدت مدیدی است بانتظار پرداخته شدن وام کشاورزی در شیراز معطل هستند و تاکنون در انجام تقاضای آنان اقدام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ضمن تذکرات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نامبردگان را بمراحم و کمکهای دولت و قدردانی مقامات عالیه کشور از خدمتگذاران واقعی امیدوار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باستانداری هم در مورد وادار</w:t>
      </w:r>
      <w:r>
        <w:rPr>
          <w:rStyle w:val="FootnoteAnchor"/>
          <w:rtl w:val="true"/>
        </w:rPr>
        <w:footnoteReference w:id="1169"/>
      </w:r>
      <w:r>
        <w:rPr>
          <w:rFonts w:ascii="IRNazanin" w:hAnsi="IRNazanin" w:eastAsia="IRNazanin"/>
          <w:color w:val="111111"/>
          <w:sz w:val="28"/>
          <w:sz w:val="28"/>
          <w:szCs w:val="28"/>
          <w:rtl w:val="true"/>
          <w:lang w:bidi="fa-IR"/>
        </w:rPr>
        <w:t>ساختن و پرداخت وام کشاورزی بآنان توصیه لازم بعمل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این گزارش، سرلشکر پاکروان رئیس سازمان اطلاعات و امنیت کشور، مراتب نگرانی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بدبینی کدخدایان خادم 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ریاست ادارة دوم ستاد بزرگ ارتشتاران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برابر تحقیقات معموله پرداخت وام کشاورزی بطایفه جلیل بویراحمد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غیرمستقیم کمک به غلامحسین سیاهپور تلقی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ناراحتی و بدبینی کدخدایان خادم بویراحمد گردیده و اظهار میدارند دولت در مقابل تمرد و بعنوان حق سکوت باشخاص وام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ساواک کشور، در پایان گزارش خویش، به دروغ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غلامحسین جلیل اکنون در باشت نزد ملک منصور باشتی و تحت حمایت وی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چنانچه مایل باشد میتواند او را 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گونه اعتراضات صریح، که از جانب برخی کدخدایان بویراحمد مطرح گردیده ـ و مکاتبات متعدد رؤسای ساواک ـ زمینه سرکوب قطعی ملاغلامحسین و طایفه جلیل و مسدود نمودن هرگونه روزنة کمک به آنان مهیا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کدخدایان بویراحمد، که وقایع بعد نشان داد تنها دو تن از آنان ـ ملاولی پناهی و کی‌خورشید برومند ـ همدست دولتیان شده بودند، پیشنهادهای دیگری برای خاتمه دادن به مقاومت ملاغلامحسین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برای جلوگیری از کمک‌های مختلف طوایف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همسایه طایفه جلیل بودند، نسبت به ملک منصور خان باشتی ـ که خود با سرکوبگران عشایر همکاری می‌کرد ـ گزارش‌های متعدد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گزارش‌های مکرر، به دروغ بر حمایت و جانبداری مخفیانة ملک منصور خان باشتی از ملاغلامحسین سیاهپور جلیل تأکید بسیار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گزارش‌های، موجب فشار بیشتر بر بزرگان باوی و عدم همکاری با ملاغلامحسین می‌گردید</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 xml:space="preserve">سرتیپ مسعود حریری، رئیس سازمان اطلاعات و امنیت فارس و بنادر، در گزارش مورخة </w:t>
      </w:r>
      <w:r>
        <w:rPr>
          <w:rFonts w:eastAsia="IRNazanin" w:cs="IRNazanin"/>
          <w:color w:val="111111"/>
          <w:sz w:val="28"/>
          <w:szCs w:val="28"/>
          <w:lang w:bidi="fa-IR"/>
        </w:rPr>
        <w:t>20/11/1342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 کل اداره سوم ساواک می‌نویسد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مذاکره‌ایکه اخیراً با دو نفر از کدخدایان متنفذ بویراحمد درباره وضع </w:t>
      </w:r>
    </w:p>
    <w:p>
      <w:pPr>
        <w:pStyle w:val="BookText"/>
        <w:rPr/>
      </w:pPr>
      <w:r>
        <w:rPr>
          <w:rFonts w:ascii="IRNazanin" w:hAnsi="IRNazanin" w:eastAsia="IRNazanin"/>
          <w:color w:val="111111"/>
          <w:sz w:val="28"/>
          <w:sz w:val="28"/>
          <w:szCs w:val="28"/>
          <w:rtl w:val="true"/>
          <w:lang w:bidi="fa-IR"/>
        </w:rPr>
        <w:t>غلامحسین سیاهپور</w:t>
      </w:r>
      <w:r>
        <w:rPr>
          <w:rStyle w:val="FootnoteAnchor"/>
          <w:rtl w:val="true"/>
        </w:rPr>
        <w:footnoteReference w:id="1171"/>
      </w:r>
      <w:r>
        <w:rPr>
          <w:rFonts w:ascii="IRNazanin" w:hAnsi="IRNazanin" w:eastAsia="IRNazanin"/>
          <w:color w:val="111111"/>
          <w:sz w:val="28"/>
          <w:sz w:val="28"/>
          <w:szCs w:val="28"/>
          <w:rtl w:val="true"/>
          <w:lang w:bidi="fa-IR"/>
        </w:rPr>
        <w:t>انجام شد نامبردگان با قطعیت هر چه تمامتر اظهار داشتند که شخص مزبور اکنون در باشت تحت حمایت ملک منصور باشتی بوده و چنانچه این شخص بخواهد می‌تواند نامبرده را تسلیم نماید</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 xml:space="preserve">در حقیقت، در نتیجة تحریک و توطئه‌چینی برخی کدخدایان بویراحمد، ملک منصورخان باشتی بالاجبار از جانب دولتیان موظف به تعقیب ملاغلامحسین و حتی تهیة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سرتیپ حریری، در گزارش مورخه </w:t>
      </w:r>
      <w:r>
        <w:rPr>
          <w:rFonts w:eastAsia="IRNazanin" w:cs="IRNazanin"/>
          <w:color w:val="111111"/>
          <w:sz w:val="28"/>
          <w:szCs w:val="28"/>
          <w:lang w:bidi="fa-IR"/>
        </w:rPr>
        <w:t>12/12/1342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 کل اداره سوم ساواک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تیمسار سرلشکر ضرغام فرمانده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اهواز و سرکار سرهنگ دانشور فرماندهی ناحیه ژاندارمری خوزستان و سرکار سرهنگ علیزاده فرماندار کل کهگیلویه که بمنظور بررسی‌هائی بشیراز آمده بودند که مراتب جداگانه به استحضار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منصور باشتی نیز در همان تاریخ به شیراز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قراری که اطلاع کسب شده آمدن ملک منصور باشتی به منظور بررسی روی موضوع غلامحسین سیاه‌پور و تهیه طرح برای ترور شخص منظور بوده است</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بدین ترتیب، باز کدخدایان بویراحمد به آغوش حکومت پناه بردند و یکی دو تن از آنان، با تمام وجود به همکاری نظامیان در سرکوب ملاغلامحسین و همراهانش تن دردادند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محرمانه زیر نشان می‌دهد کی‌خورشید برومند ـ همچون ملا‌ولی پناهی ـ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دادن به کار غلامحسین سیاهپور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نظامیان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حریری، در گزارش مورخ </w:t>
      </w:r>
      <w:r>
        <w:rPr>
          <w:rFonts w:eastAsia="IRNazanin" w:cs="IRNazanin"/>
          <w:color w:val="111111"/>
          <w:sz w:val="28"/>
          <w:szCs w:val="28"/>
          <w:lang w:bidi="fa-IR"/>
        </w:rPr>
        <w:t>23/11/1342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 می‌نویسد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برومند یکی از کدخدایان قائد گیوی بویراحمد که همراه سایر کدخدایان برای اخذ وام کشاورزی بشیراز آمده‌اند چند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نیست و غیبت او با توجه باوضاع و احوال برای بستگانش و کدخدایان تولید نگرانی و ناراحتی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تحقیقاتیکه بعمل آمده و استنباط می‌شود مشارالیه بطور کاملاً محرمانه برای خاتمه دادن بکار غلامحسین سیاهپور همراه تیمسار اردوبادی </w:t>
      </w:r>
      <w:bookmarkStart w:id="587" w:name="pg2334_12980"/>
    </w:p>
    <w:p>
      <w:pPr>
        <w:pStyle w:val="BookText"/>
        <w:rPr/>
      </w:pPr>
      <w:bookmarkEnd w:id="587"/>
      <w:r>
        <w:rPr>
          <w:rFonts w:ascii="IRNazanin" w:hAnsi="IRNazanin" w:eastAsia="IRNazanin"/>
          <w:color w:val="111111"/>
          <w:sz w:val="28"/>
          <w:sz w:val="28"/>
          <w:szCs w:val="28"/>
          <w:rtl w:val="true"/>
          <w:lang w:bidi="fa-IR"/>
        </w:rPr>
        <w:t>بمرکز عزیمت نموده است</w:t>
      </w:r>
      <w:r>
        <w:rPr>
          <w:rFonts w:eastAsia="IRNazanin" w:cs="IRNazanin"/>
          <w:color w:val="111111"/>
          <w:sz w:val="28"/>
          <w:szCs w:val="28"/>
          <w:rtl w:val="true"/>
          <w:lang w:bidi="fa-IR"/>
        </w:rPr>
        <w:t>...</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به رغم همکاری ملا‌ولی پناهی و کی‌خورشید برومند با نیروهای دولتی، دیگر کدخدایان بویراحمد به انحاء مختلف از حضور آشکار و جانبداری حکومت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در دست است که نشان می‌دهد برخی کدخدایان ـ چون آقا بیژن منصوری و آقا یدالله ارجمند ـ به پسر ملاغلامحسین به نام فرامرز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فوری حرکت کن نزد پدرت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علیداد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مبادا در دام ده من گندم و پول بیفتی و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غرق شده‌ایم خیلی مواظب خودتان باشید که مثل ما بیچاره نشوید</w:t>
      </w:r>
      <w:r>
        <w:rPr>
          <w:rFonts w:eastAsia="IRNazanin" w:cs="IRNazanin"/>
          <w:color w:val="111111"/>
          <w:sz w:val="28"/>
          <w:szCs w:val="28"/>
          <w:rtl w:val="true"/>
          <w:lang w:bidi="fa-IR"/>
        </w:rPr>
        <w:t>.»</w:t>
      </w:r>
      <w:r>
        <w:rPr>
          <w:rStyle w:val="FootnoteAnchor"/>
          <w:rtl w:val="true"/>
        </w:rPr>
        <w:footnoteReference w:id="1175"/>
      </w:r>
      <w:r>
        <w:rPr>
          <w:rFonts w:ascii="IRNazanin" w:hAnsi="IRNazanin" w:eastAsia="IRNazanin"/>
          <w:color w:val="111111"/>
          <w:sz w:val="28"/>
          <w:sz w:val="28"/>
          <w:szCs w:val="28"/>
          <w:rtl w:val="true"/>
          <w:lang w:bidi="fa-IR"/>
        </w:rPr>
        <w:t>کدخدایان مشهوری نظیر کی‌اسماعیل مظفری، ملا محمدعلی نیکبخت، کی‌الله قلی جهانبازی و کی‌مندنی جهان‌بین ـ از قایدگیوی‌های حوزه دشتروم ـ همواره نقش مثبت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کدخدایان طایفه تامرادی و ابوابجمعی ایشان، هیچ‌گاه در دسته‌های چریک محلی و تعقیب جنگجویان جلیلی مشارکت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ملاغلامحسین، خواهرزاده‌شان محسوب می‌شد، کمک‌های فراوان می‌نمودند و هیچ علاقه‌ای به نابودی او و یارانش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تاجی‌ها که در متلاشی نمودن ناصرخان و گروه وی، نقش اساسی را ایفا کرده بودند؛ به توصیه کدخدایان و بزرگانی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ملااردشیر نگین‌تاجی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نسبت به طایفة جلیل و تعقیب ملاغلامحسین و همراهانش، اصرار و سرسختی نشان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تصمیم سردمداران حکومت پهلوی بر پایان دادن به مسئله ملاغلامحسین و همرزمانش ـ که آخرین مبارزان عشایر محسوب می‌شدند ـ قطعی و لایتغیر بود</w:t>
      </w:r>
      <w:r>
        <w:rPr>
          <w:rFonts w:eastAsia="IRNazanin" w:cs="IRNazanin"/>
          <w:color w:val="111111"/>
          <w:sz w:val="28"/>
          <w:szCs w:val="28"/>
          <w:rtl w:val="true"/>
          <w:lang w:bidi="fa-IR"/>
        </w:rPr>
        <w:t>.</w:t>
      </w:r>
    </w:p>
    <w:p>
      <w:pPr>
        <w:pStyle w:val="Heading3"/>
        <w:numPr>
          <w:ilvl w:val="2"/>
          <w:numId w:val="1"/>
        </w:numPr>
        <w:rPr/>
      </w:pPr>
      <w:bookmarkStart w:id="588" w:name="__RefHeading___Toc2479826_3804643083"/>
      <w:bookmarkStart w:id="589" w:name="_Toc212"/>
      <w:bookmarkEnd w:id="588"/>
      <w:r>
        <w:rPr>
          <w:rtl w:val="true"/>
        </w:rPr>
        <w:t>تنها نگرانی موجود در فارس</w:t>
      </w:r>
      <w:bookmarkEnd w:id="589"/>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چهارمین روز نوروز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استاندار فارس و بنادر ـ باقر پیرنیا ـ نخستین گزارش خویش را از اوضاع سیاسی ـ امنیتی فارس به محمدرضا شاه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قریب یکسال و نیم از بحران خونین فارس می‌گذشت و هنوز برخی عاملان آن دستگیر </w:t>
      </w:r>
    </w:p>
    <w:p>
      <w:pPr>
        <w:pStyle w:val="BookText"/>
        <w:rPr/>
      </w:pPr>
      <w:r>
        <w:rPr>
          <w:rFonts w:ascii="IRNazanin" w:hAnsi="IRNazanin" w:eastAsia="IRNazanin"/>
          <w:color w:val="111111"/>
          <w:sz w:val="28"/>
          <w:sz w:val="28"/>
          <w:szCs w:val="28"/>
          <w:rtl w:val="true"/>
          <w:lang w:bidi="fa-IR"/>
        </w:rPr>
        <w:t>و تسلیم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نگرانی‌های مسئولان سیاسی و امنیتی فارس تا حدود زیادی مرتفع شده بود، و تنها نگرانی موجود در فارس، مسئله ملاغلامحسین و یارانش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اولین گزارش استاندار فارس به صراحت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پیشگاه مبارک اعلیحضرت همایون شاهنشاه</w:t>
      </w:r>
    </w:p>
    <w:p>
      <w:pPr>
        <w:pStyle w:val="BookText"/>
        <w:rPr/>
      </w:pPr>
      <w:r>
        <w:rPr>
          <w:rFonts w:ascii="IRNazanin" w:hAnsi="IRNazanin" w:eastAsia="IRNazanin"/>
          <w:color w:val="111111"/>
          <w:sz w:val="28"/>
          <w:sz w:val="28"/>
          <w:szCs w:val="28"/>
          <w:rtl w:val="true"/>
          <w:lang w:bidi="fa-IR"/>
        </w:rPr>
        <w:t>مفتخراً بشرفعرض می‌رساند با حضور سپهبد مالک و سرلشکر اردوبادی بمسائل امنیتی فارس رسیدگی 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ساعت امنیت کامل در راه‌ها با مراقبت گشتی‌ها و پستهای سیار کاملاً برقرار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مسافرین کاملاً راحت و راضی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سارقین لر و نفر بتدریج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خوشبختانه با عنایات ذات مبارک شاهنشاه بعد از زد و خورد و قتل سه نفر سارق مسلح از دسته مزبور و شهادت</w:t>
      </w:r>
      <w:r>
        <w:rPr>
          <w:rStyle w:val="FootnoteAnchor"/>
          <w:rtl w:val="true"/>
        </w:rPr>
        <w:footnoteReference w:id="1176"/>
      </w:r>
      <w:r>
        <w:rPr>
          <w:rFonts w:ascii="IRNazanin" w:hAnsi="IRNazanin" w:eastAsia="IRNazanin"/>
          <w:color w:val="111111"/>
          <w:sz w:val="28"/>
          <w:sz w:val="28"/>
          <w:szCs w:val="28"/>
          <w:rtl w:val="true"/>
          <w:lang w:bidi="fa-IR"/>
        </w:rPr>
        <w:t>یک ژاندارم و یک نفر محلی و مجروح شدن دو نفر محلی تعدادی در حدود هزار گوسفند مسروقه از سارقین متواری اخذ و طبق اطلاعاتی که می‌رسد مردم محل از کشف گوسفندهای خود راضی و شکرگزارند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تعقیب غلامحسین سیاهپور، اوامر مبارک توسط ژاندارمری بموقع اجرا گذاشته شده و آغاز گشته است و تدابیر لازم اتخاذ گردیده و تا پای جان در اجرای آن خواهند ایستاد، ولی جان‌نثار برای اجتناب از هزینه‌های زیاد و هم‌چنین کوتاه کردن کار و جلوگیری از هرگونه نگرانی در آن منطقه و با توجه به عرائضی که شفاهاً در مورد اعمال غلامحسین سیاهپور بشرفعرض مبارک رساند از پیشگاه مبارک اجازه می‌خواهد که جهت تسریع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اطمینان داده شود همانطوری که دربارة عوامل دست دوم اغتشاش فارس عمل شده نسبت به کار وی رسیدگی قانونی خواهد شد و طبق اعلامیه صادره نیروی زمینی محکوم قطعی شمرده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نثار یقین دارد که نامبرده با اطمینان و اطلاع از مظاهر عدالت‌پروری شاهنشاه خود را در اختیار خواهد گذاشت و با این عمل تنها نگرانی موجود در فارس رفع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فوق مورد تأیید سپهبد مالک و سرلشکر اردوبادی نیز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معهذا، کاملاً مشخص است تنها نگرانی موجود در فارس، که مسئولان سیاسی ـ نظامی فارس با آن دست به گریبان بوده، مسئله ملاغلامحسین سیاهپور و یارانش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مهم، به گونه‌ای بود که محمدرضا شاه حساسیت زیادی نسبت به آن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یازده ماه از اتمام جنگ گجستان می‌گذشت و عوامل اصلی آن دستگیر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شاه، حق داشت ناراحت و عصبانی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سپهبد آریانا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پیش ـ تیرماه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نامه‌ای مهم و محرمانه، عصبانیت محمدرضا شاه را به ارتش و ساواک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این زمان نگرانی و عصبانیت شاه به اوج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البته حق داشت؛ زیرا لشکرهای ارتش و مأموران مخفی ساواک و نیروهای انتظامی ژاندارمری و حتی چریک‌های مزدبگیر محلی، تاکنون نتوانسته بودند ملاغلامحسین و همرزمانش را دستگیر یا نابود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متعدد دولت، مقاومت ملاغلامحسین و یارانش را نشکسته بود و هنوز آخرین دسته عشایر مبارز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اسناد موجود، نشانی از پاسخ محمدرضا شاه به نخستین نامه استاندار فارس و درخواست وی ـ و سپهبد مالک و سرلشکر اردوبادی ـ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پاسخی بدین درخواست نداده است؟ در این باره، اظهارنظر قطعی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مفاد گزارش استاندار فارس برمی‌آید که وی در سال گذشته ـ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باب ملاغلامحسین سیاهپور با محمدرضا شاه صحبت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اطلاعی از واکنش شاه نسبت به گفته‌های باقر پیرنیا در دست نیست؛ اما به نظر می‌رسد محمدرضا شاه چندان روی خوشی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موثق بعدی، این نظر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استاندار فارس با همفکری سپهبد مالک و سرلشکر اردوبادی به شاه پیشنهاد می‌نماید، برای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نگرانی موجود در فارس و اجتناب از هزینه‌های زیاد و همچنین کوتاه کردن کار و جلوگیری از هرگونه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به ملا غلامحسین اطمینان داده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قطعی شمرده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بدین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بگذارد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عدم پاسخ محمدرضا شاه، مأموران او برای تسلیم نمودن ملا غلامحسین و یارانش به ترفندهای دیگری دست یازیده‌اند</w:t>
      </w:r>
      <w:r>
        <w:rPr>
          <w:rFonts w:eastAsia="IRNazanin" w:cs="IRNazanin"/>
          <w:color w:val="111111"/>
          <w:sz w:val="28"/>
          <w:szCs w:val="28"/>
          <w:rtl w:val="true"/>
          <w:lang w:bidi="fa-IR"/>
        </w:rPr>
        <w:t xml:space="preserve">. </w:t>
      </w:r>
      <w:bookmarkStart w:id="590" w:name="pg2334_12983"/>
    </w:p>
    <w:p>
      <w:pPr>
        <w:pStyle w:val="Heading3"/>
        <w:numPr>
          <w:ilvl w:val="2"/>
          <w:numId w:val="1"/>
        </w:numPr>
        <w:rPr/>
      </w:pPr>
      <w:bookmarkStart w:id="591" w:name="__RefHeading___Toc2479828_3804643083"/>
      <w:bookmarkStart w:id="592" w:name="_Toc213"/>
      <w:bookmarkEnd w:id="590"/>
      <w:bookmarkEnd w:id="591"/>
      <w:r>
        <w:rPr>
          <w:rtl w:val="true"/>
        </w:rPr>
        <w:t>تشکیل مجدد دسته‌های چریک محلی</w:t>
      </w:r>
      <w:bookmarkEnd w:id="592"/>
    </w:p>
    <w:p>
      <w:pPr>
        <w:pStyle w:val="BookText"/>
        <w:rPr/>
      </w:pPr>
      <w:r>
        <w:rPr>
          <w:rFonts w:ascii="IRNazanin" w:hAnsi="IRNazanin" w:eastAsia="IRNazanin"/>
          <w:color w:val="111111"/>
          <w:sz w:val="28"/>
          <w:sz w:val="28"/>
          <w:szCs w:val="28"/>
          <w:rtl w:val="true"/>
          <w:lang w:bidi="fa-IR"/>
        </w:rPr>
        <w:t xml:space="preserve">وقتی طرح‌های متعدد دولتیان، در طول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در معرفی و تسلیم ملاغلامحسین و یارانش دربر نداشت، تصمیمات تازة دیگری اتخاذ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نیمه اول اسفند ماه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حکومتیان با همفکری و همیاری دو تن از کدخدایان بویراحمد ـ ملاولی پناهی و کی‌خورشید برومند ـ و نیز ملک‌منصور خان باشتی زمینه تشکیل سریع دسته‌های متعدد چریک محلی و تعقیب ملاغلامحسین و یارانش را فراهم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موافقت این دو کدخدای بویراحمدی و خان باوی، اکیپ‌های متعدد چریک، به همراه مأموران امنیتی و نظامی، از اوایل فروردین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منطقه جلیل، مأموریت خویش را آغاز کردند</w:t>
      </w:r>
      <w:r>
        <w:rPr>
          <w:rStyle w:val="FootnoteAnchor"/>
          <w:rtl w:val="true"/>
        </w:rPr>
        <w:footnoteReference w:id="1177"/>
      </w:r>
      <w:r>
        <w:rPr>
          <w:rFonts w:ascii="IRNazanin" w:hAnsi="IRNazanin" w:eastAsia="IRNazanin"/>
          <w:color w:val="111111"/>
          <w:sz w:val="28"/>
          <w:sz w:val="28"/>
          <w:szCs w:val="28"/>
          <w:rtl w:val="true"/>
          <w:lang w:bidi="fa-IR"/>
        </w:rPr>
        <w:t>اکیپ‌های مختلف چریک مزدور محلی که چند تن نظامی، هر دسته را رهبری و نظارت می‌کرد وارد منطقه جلیل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نیروهای نظامی ژاندارمری از واحدهای هنگ ژاندارمری بهبهان و کازرون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 و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دستگیری ملاغلامحسین، فعالیت خویش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فارس در گزارش‌های محرمانه خویش به ساواک مرکز، به این موارد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اظهارات شفاهی تیمسار سرلشکر اردوبادی از روز ششم فروردین ماه جاری دستجات محرمانه و مخفی ژاندارمری با همکاری ناحیه ژاندارمری خوزستان در تعقیب غلامحسین سیاهپور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هنگ ژاندارمری بهبهان و کازرون برای اجرای طرح و قلع و قمع نامبرده بالا و همدستانش داخل در عمل خواهند شد</w:t>
      </w:r>
      <w:r>
        <w:rPr>
          <w:rStyle w:val="FootnoteAnchor"/>
          <w:rtl w:val="true"/>
        </w:rPr>
        <w:footnoteReference w:id="1178"/>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این گزارش، ساواک فارس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 اعلام می‌دارد</w:t>
      </w:r>
      <w:r>
        <w:rPr>
          <w:rFonts w:eastAsia="IRNazanin" w:cs="IRNazanin"/>
          <w:color w:val="111111"/>
          <w:sz w:val="28"/>
          <w:szCs w:val="28"/>
          <w:rtl w:val="true"/>
          <w:lang w:bidi="fa-IR"/>
        </w:rPr>
        <w:t xml:space="preserve">: </w:t>
      </w:r>
      <w:bookmarkStart w:id="593" w:name="pg2334_12984"/>
    </w:p>
    <w:p>
      <w:pPr>
        <w:pStyle w:val="BookText"/>
        <w:rPr/>
      </w:pPr>
      <w:bookmarkEnd w:id="593"/>
      <w:r>
        <w:rPr>
          <w:rFonts w:ascii="IRNazanin" w:hAnsi="IRNazanin" w:eastAsia="IRNazanin"/>
          <w:color w:val="111111"/>
          <w:sz w:val="28"/>
          <w:sz w:val="28"/>
          <w:szCs w:val="28"/>
          <w:rtl w:val="true"/>
          <w:lang w:bidi="fa-IR"/>
        </w:rPr>
        <w:t>واحدهای هنگ ژاندارمری کازرون و بهبهان که در تعقیب غلامحسین سیاهپور و همراهان بوده اند هنوز به محل اختفاء اشرار پی نبرده و کماکان در جستجوی آنان می‌باشند</w:t>
      </w:r>
      <w:r>
        <w:rPr>
          <w:rFonts w:eastAsia="IRNazanin" w:cs="IRNazanin"/>
          <w:color w:val="111111"/>
          <w:sz w:val="28"/>
          <w:szCs w:val="28"/>
          <w:rtl w:val="true"/>
          <w:lang w:bidi="fa-IR"/>
        </w:rPr>
        <w:t>...</w:t>
      </w:r>
      <w:r>
        <w:rPr>
          <w:rStyle w:val="FootnoteAnchor"/>
          <w:rtl w:val="true"/>
        </w:rPr>
        <w:footnoteReference w:id="1179"/>
      </w:r>
      <w:r>
        <w:rPr>
          <w:rFonts w:ascii="IRNazanin" w:hAnsi="IRNazanin" w:eastAsia="IRNazanin"/>
          <w:color w:val="111111"/>
          <w:sz w:val="28"/>
          <w:sz w:val="28"/>
          <w:szCs w:val="28"/>
          <w:rtl w:val="true"/>
          <w:lang w:bidi="fa-IR"/>
        </w:rPr>
        <w:t>بر اساس اطلاعات برخی از محلیان، یکی از اهداف اصلی گروه‌های محرمانه و مخفی نظامی در شناسایی محل اختفای ملاغلامحسین و همرزمانش، بمباران هوایی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عشایری روستای محل سکونت ملاغلامحسین ـ که در خانة او مقیم شده بود ـ در خاطرات خویش از ایام مزبور، به یاد می‌آورد که مأموران دولتی به او پیشنهاد مبلغ کلانی را دادند تا محل اختفا و سکونت شبانه ملاغلامحسین و همراهانش را نشان دهد و آنها به بمبارانش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رابط نظامیان جواب منفی داده و به صراحت گفته است، من در خانه ملاغلامحسین زندگی می‌نمایم و 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می‌خورم و هیچ‌گاه این کار را نمی‌کنم</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 xml:space="preserve">در پی ناتوانی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دستجات محرمانه و مخفی ژاندارمری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دسترسی و دستگیری ملاغلامحسین و یارانش، دولتیان به فکر دیگری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یک اقدام غیرمنتظره، دستور سریع احضار بزرگان و ریش‌سفیدان طایفه جلیل را صادر کردند، تا شاید بدین طریق معضل ملاغلامحسین را حل نمایند</w:t>
      </w:r>
      <w:r>
        <w:rPr>
          <w:rFonts w:eastAsia="IRNazanin" w:cs="IRNazanin"/>
          <w:color w:val="111111"/>
          <w:sz w:val="28"/>
          <w:szCs w:val="28"/>
          <w:rtl w:val="true"/>
          <w:lang w:bidi="fa-IR"/>
        </w:rPr>
        <w:t>.</w:t>
      </w:r>
    </w:p>
    <w:p>
      <w:pPr>
        <w:pStyle w:val="Heading3"/>
        <w:numPr>
          <w:ilvl w:val="2"/>
          <w:numId w:val="1"/>
        </w:numPr>
        <w:rPr/>
      </w:pPr>
      <w:bookmarkStart w:id="594" w:name="__RefHeading___Toc2479830_3804643083"/>
      <w:bookmarkStart w:id="595" w:name="_Toc214"/>
      <w:bookmarkEnd w:id="594"/>
      <w:r>
        <w:rPr>
          <w:rtl w:val="true"/>
        </w:rPr>
        <w:t>حضور ناگهانی مقامات عالی‌رتبه نظامی در منطقه جلیل</w:t>
      </w:r>
      <w:bookmarkEnd w:id="595"/>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از اوایل فروردین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متعدد چریک محلی و پادگانهای کوچک نظامی در کنار روستاهای مختلف طایفه جلیل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دسته‌های چریک و پادگانهای نظامی به صورت ثابت استقرار یافتند و جمعی از آنان سیار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اول فروردین ماه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سه فروند هلی‌کوپتر نظامی،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به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پیاده شدن سرنشینان یکی از هلی‌کوپترها، ناگهان هلی‌کوپتر مزبور به </w:t>
      </w:r>
    </w:p>
    <w:p>
      <w:pPr>
        <w:pStyle w:val="BookText"/>
        <w:rPr/>
      </w:pPr>
      <w:r>
        <w:rPr>
          <w:rFonts w:ascii="IRNazanin" w:hAnsi="IRNazanin" w:eastAsia="IRNazanin"/>
          <w:color w:val="111111"/>
          <w:sz w:val="28"/>
          <w:sz w:val="28"/>
          <w:szCs w:val="28"/>
          <w:rtl w:val="true"/>
          <w:lang w:bidi="fa-IR"/>
        </w:rPr>
        <w:t>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 آن، که ظاهراً در کنارش ایستاده بود، به صورت خمیده پرید که آن را خاموش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برخورد ملخ هلی‌کوپتر با سر و دست خلبان، مچ دستش قطع و استخوان سرش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یکی دیگر از خلبانان دویده و خود را به هلی‌کوپتر مذکور رسانده، آن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خلبان مجروح را سوار هلی‌کوپتر دیگر کرده به سوی شهر حرکت کردند؛ اما ظاهراً وی در بین راه ـ یا نرسیده به بیمارستان ـ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سرنشینان سالم هلی‌کوپترها ساعتی در روستای پهون جلیل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سپهبد مالک فرمانده ژاندارمری کل کشور؛ سرلشکر اردوبادی فرمانده ژاندارمری ناحیه فارس؛ سرهنگ دانشور فرمانده ژاندارمری ناحیه خوزستان و دو سه تن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آنها، سرهنگ دانشور که از قبل شناخت و آشنایی با مردم روستا منطقه داشت، وارد تجمع مردم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گردید و با آنان احوالپرسی و سئوال و جواب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مالک و سرلشکر اردوبادی با همراهان خویش، به فاصله نسبتاً دورتری از مردم روستا، ایستادند و منطقه را نظاره‌گر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سرهنگ دانشور با مردم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مهمی که در ذهن تمام شاهدان عینی مانده است، این بوده که سرهنگ دانشور سئوال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جواب دادند،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سرهنگ دانشور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دوستان غلامحسین سیاهپورم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به خانه‌اش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که رفت و آمد می‌کردم، وی اهل عبادت بود و بسیار قشنگ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الآن مثل گذشته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یکی از ریش‌سفیدان طایفه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کاغلامعلی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سرهنگ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که ما هم او را می‌دیدیم قشنگ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مدتهاست که پس از آن وقایع و درگیری‌ها، او را ندیده‌ایم و نمی‌دانیم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پاسخ هوشمندانه کاغلامعلی، سرهنگ دانشور ساکت شد و دیگر در این باب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 نظر می‌رسد، سرهنگ دانشور با استفاده از علاقه و تعصب مذهبی مردم و بیان ویژگی برجستة مذهبی ملاغلامحسین، به دنبال کسب اطلاع از حضور ملاغلامحسین و یارانش در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بداند ملاغلامحسین با مردم منطقه رفت و آمد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کاغلامعلی نیز باهوش سرشار خویش، فوراً دریافت که منظور سرهنگ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پاسخ سریع، مانع سخن گفتن دیگران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همه می‌دانستند که ملاغلامحسین و رفقایش در </w:t>
      </w:r>
      <w:bookmarkStart w:id="596" w:name="pg2334_12986"/>
    </w:p>
    <w:p>
      <w:pPr>
        <w:pStyle w:val="BookText"/>
        <w:rPr/>
      </w:pPr>
      <w:bookmarkEnd w:id="596"/>
      <w:r>
        <w:rPr>
          <w:rFonts w:ascii="IRNazanin" w:hAnsi="IRNazanin" w:eastAsia="IRNazanin"/>
          <w:color w:val="111111"/>
          <w:sz w:val="28"/>
          <w:sz w:val="28"/>
          <w:szCs w:val="28"/>
          <w:rtl w:val="true"/>
          <w:lang w:bidi="fa-IR"/>
        </w:rPr>
        <w:t>منطقه هستند، و چون نمی‌خواستند او را از دست دهند، اطلاعی به نظامیان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مقامات عالی‌رتبة نظامی، ساعتی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هلی‌کوپترهای خویش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هدف اصلی حضور این جمع عالی‌رتبه نظامی در منطقه جلیل معلوم نشد؛ اما برخی منابع محلی معتقدند، مقصود اصلی، ملاقات و مذاکره با ملاغلامحسین بوده است</w:t>
      </w:r>
      <w:r>
        <w:rPr>
          <w:rStyle w:val="FootnoteAnchor"/>
          <w:rtl w:val="true"/>
        </w:rPr>
        <w:footnoteReference w:id="1181"/>
      </w:r>
      <w:r>
        <w:rPr>
          <w:rFonts w:ascii="IRNazanin" w:hAnsi="IRNazanin" w:eastAsia="IRNazanin"/>
          <w:color w:val="111111"/>
          <w:sz w:val="28"/>
          <w:sz w:val="28"/>
          <w:szCs w:val="28"/>
          <w:rtl w:val="true"/>
          <w:lang w:bidi="fa-IR"/>
        </w:rPr>
        <w:t>حسینی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مالک به اتفاق سرلشکر ضرغام فرمانده لشکر خوزستان و فرمانده ناحیه ژاندارمری خوزستان سرهنگ دانشور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ملاغلامحسین در روستای پهون وعده ملاقات گزاردند اما در موقع پیاده شدن ملخ هلی‌کوپتر به سر خلبان آن اصابت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سرهنگ علیزاده نیز مجروح گردید که آنها مجبور شدند به طور اضطراری برگشت نمایند و آن مسافرت بدون اخذ نتیجه به پایان رسد</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به نظر نمی‌رسد، چنین وعده‌ای گذاشته شده؛ زیرا هیچ یک از منابع شفاهی و شاهدان عینی، تاکنون بدین مهم اشارت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مقامات نظامی، چنین هدفی داشته اما هیچ‌گاه آشکارا اعلام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فرماندهان نظامی مذکور، برای شناسایی و بررسی دقیق‌تر منطقه و اجرای طرح‌های بعدی، چنین اقدامی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هیچ اطلاع درستی از هدف حضور این جمع نظامی در دست نیست</w:t>
      </w:r>
      <w:r>
        <w:rPr>
          <w:rFonts w:eastAsia="IRNazanin" w:cs="IRNazanin"/>
          <w:color w:val="111111"/>
          <w:sz w:val="28"/>
          <w:szCs w:val="28"/>
          <w:rtl w:val="true"/>
          <w:lang w:bidi="fa-IR"/>
        </w:rPr>
        <w:t>.</w:t>
      </w:r>
    </w:p>
    <w:p>
      <w:pPr>
        <w:pStyle w:val="Heading3"/>
        <w:numPr>
          <w:ilvl w:val="2"/>
          <w:numId w:val="1"/>
        </w:numPr>
        <w:rPr/>
      </w:pPr>
      <w:bookmarkStart w:id="597" w:name="__RefHeading___Toc2479832_3804643083"/>
      <w:bookmarkStart w:id="598" w:name="_Toc215"/>
      <w:bookmarkEnd w:id="597"/>
      <w:r>
        <w:rPr>
          <w:rtl w:val="true"/>
        </w:rPr>
        <w:t>احضار بزرگان و ریش سفیدان طایفه جلیل</w:t>
      </w:r>
      <w:bookmarkEnd w:id="598"/>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پس از حضور مقامات عالی‌رتبة ژاندارمری در منطقه جلیل، دستور احضار برخی بزرگان و ریش‌سفیدان طایفه جلیل به مراکز نظامی و امنیتی فارس و خوزستان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طایفة جلیل، که از خانواده‌های مختلف بودند، به وسیله اتومبیل‌های دولتی و تحت نظارت نظامیان به گچساران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ملابهمن کریمی، کاعلی باقرپور، کاغیضان جعفری، ملافرار قلندری، ملاباباخان مرادی، ملاعلی‌سینا پناهی، ملابیت‌الله علی‌پور، ملا‌علی‌محمد محمدی، مشهدی رمضان آرامش‌فر، ملاخداخواست خرمی، ملاغلامرضا رضایی، ملا غلام </w:t>
      </w:r>
    </w:p>
    <w:p>
      <w:pPr>
        <w:pStyle w:val="BookText"/>
        <w:rPr/>
      </w:pPr>
      <w:r>
        <w:rPr>
          <w:rFonts w:ascii="IRNazanin" w:hAnsi="IRNazanin" w:eastAsia="IRNazanin"/>
          <w:color w:val="111111"/>
          <w:sz w:val="28"/>
          <w:sz w:val="28"/>
          <w:szCs w:val="28"/>
          <w:rtl w:val="true"/>
          <w:lang w:bidi="fa-IR"/>
        </w:rPr>
        <w:t>نصرتی، خدابخش همت‌پور، علی‌بخش بخشایی، بهمن امینی و فرامرز سیاهپور در گچساران، که دو سه روزی محترمانه نگه داشته شدند، چند تن از مقامات نظامی به پند و اندرز آنان پرداخته و خواستار معرفی ملاغلامحسین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سرهنگ علیزاده فرماندار کل کهگیلویه و بویراحمد، سرهنگ دانشور فرمانده ژاندارمری خوزستان و سرهنگ تژده فرماندار ممسنی به ایراد سخن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مقامات نظامی و دولتی، ملک منصورخان نیز مختصر صحبتی نمود و به تأیید گفته‌های مقامات کشوری و لشکری پرداخت</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گزیده بیانات آنان تحریک‌آمیز و توأم با تهدید و تطمیع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ابتدا به تعریف و تمجید مردم منطقه و طایفه جلیل پرداخته، سپس در نکوهش اعمال و اقدامات ملاغلامحسین و عدم معرفی خویش به دولت داد سخن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نیز با تهدید و تحبیب اعلام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شماها بایستی برای نجات جان او و بیرون آمدن از اوضاع نابسامان و سخت کنونی، وی را مجبور به تسلیم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سختی‌ها و تنگناهای بیشتری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او، هم به نفع شماست و هم به نفع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وی، بهتر از عبدالله خان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کوه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شماها او را وادار به معرفی و تسلیم نمایید، تا نجات یابید و از همه‌گونه امکانات مالی و معنوی برخوردار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خلال گفته‌های آنان به تلویح و تصریح، بر این نکته مهم تأکید می‌شد که در صورت حاضر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هیچ‌گونه خطر جانی نخواهد داشت و در امان خواهد بود</w:t>
      </w:r>
      <w:r>
        <w:rPr>
          <w:rStyle w:val="FootnoteAnchor"/>
          <w:rtl w:val="true"/>
        </w:rPr>
        <w:footnoteReference w:id="1184"/>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بزرگان طایفه جلیل به تهدیدات، تطمیع‌ها و تحبیب‌های مقامات مزبور، غالباً </w:t>
      </w:r>
      <w:bookmarkStart w:id="599" w:name="pg2334_12988"/>
    </w:p>
    <w:p>
      <w:pPr>
        <w:pStyle w:val="BookText"/>
        <w:rPr/>
      </w:pPr>
      <w:bookmarkEnd w:id="599"/>
      <w:r>
        <w:rPr>
          <w:rFonts w:ascii="IRNazanin" w:hAnsi="IRNazanin" w:eastAsia="IRNazanin"/>
          <w:color w:val="111111"/>
          <w:sz w:val="28"/>
          <w:sz w:val="28"/>
          <w:szCs w:val="28"/>
          <w:rtl w:val="true"/>
          <w:lang w:bidi="fa-IR"/>
        </w:rPr>
        <w:t>این نکته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قادر به یافتن و معرفی او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جان گذشته و نسبت به ما بی‌اعتماد است و هیچ به حرف ما گوش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حکومت می‌دانستند این گفته نمایندگان جلیلی نادرست است، و آنان نمی‌خواهند فشاری بر ملاغلامحسین وارد آورند و مجبور به تسلیمش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قبل از مرخص نمودن ریش‌سفیدان طایفه، از آنها درخواست نموده چند روزی فرصت دارند که خوب فکر کنند و بهترین تصمیم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مقامات دولتی، بهترین تصمیم معرفی نمودن ملاغلامحسین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طایفه، اندکی پس از جلسة گچساران، به نورآباد ممسنی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دوباره به نزد نظامیان برده شدند تا نتیجه تصمیم خویش را اعلان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دو سه روزی نیز در مهمانسرای شهرداری نورآباد، اقامت اجباری نمودند و به دستورات و تهدیدها ـ و تا حدی نیز تطمیع و تحبیب دولتیان ـ گوش فرا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نظامیان، بویژه سرلشکر اردوبادی، به تندی و غضب گراییده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نظامی و دولتی، چون با پاسخ‌های قبلی بزرگان جلیل مواجه گردیدند، ناامیدانه غضبناک و خشمگین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اردوبادی، با حالتی عصبانی، گوش فرامرز فرزند ارشد ملاغلامحسین را محکم کشید و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غلامحسین را معرفی ننمایید، این را زندان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امروز شما ظالم بودید و ما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ما ظالم می‌شویم و شما مظلوم</w:t>
      </w:r>
      <w:r>
        <w:rPr>
          <w:rFonts w:eastAsia="IRNazanin" w:cs="IRNazanin"/>
          <w:color w:val="111111"/>
          <w:sz w:val="28"/>
          <w:szCs w:val="28"/>
          <w:rtl w:val="true"/>
          <w:lang w:bidi="fa-IR"/>
        </w:rPr>
        <w:t>!»</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تهدید‌های نظامیان، هیچ تأثیری در تغییر عقیدة ریش‌سفیدان طایفه جلیل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روحیه‌ای قوی، هرگونه تهدید، تطمیع و تحبیب را بی‌اثر نموده، دولتیان را مأیوس و ناامید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بی‌نتیجه ماندن جلسات نظامیان و ریش سفیدان طایفه جلیل، اجازة ترخیص آنان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دو اتومبیل دولتی، بزرگان طایفه را به منطقه بازگرداند و حکومتیان به فکر دیگری افتادند</w:t>
      </w:r>
      <w:r>
        <w:rPr>
          <w:rFonts w:eastAsia="IRNazanin" w:cs="IRNazanin"/>
          <w:color w:val="111111"/>
          <w:sz w:val="28"/>
          <w:szCs w:val="28"/>
          <w:rtl w:val="true"/>
          <w:lang w:bidi="fa-IR"/>
        </w:rPr>
        <w:t>.</w:t>
      </w:r>
    </w:p>
    <w:p>
      <w:pPr>
        <w:pStyle w:val="Heading3"/>
        <w:numPr>
          <w:ilvl w:val="2"/>
          <w:numId w:val="1"/>
        </w:numPr>
        <w:rPr/>
      </w:pPr>
      <w:bookmarkStart w:id="600" w:name="__RefHeading___Toc2479834_3804643083"/>
      <w:bookmarkStart w:id="601" w:name="_Toc216"/>
      <w:bookmarkEnd w:id="600"/>
      <w:r>
        <w:rPr>
          <w:rtl w:val="true"/>
        </w:rPr>
        <w:t>قتل غلامعلی دشمن زیاری قاتل سروان عبدالهی‌زاده</w:t>
      </w:r>
      <w:bookmarkEnd w:id="601"/>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پیشتر گفته شد، گروه ملاغلامحسین متشکل از جنگجویان طوایف جلیل و </w:t>
      </w:r>
    </w:p>
    <w:p>
      <w:pPr>
        <w:pStyle w:val="BookText"/>
        <w:rPr/>
      </w:pPr>
      <w:r>
        <w:rPr>
          <w:rFonts w:ascii="IRNazanin" w:hAnsi="IRNazanin" w:eastAsia="IRNazanin"/>
          <w:color w:val="111111"/>
          <w:sz w:val="28"/>
          <w:sz w:val="28"/>
          <w:szCs w:val="28"/>
          <w:rtl w:val="true"/>
          <w:lang w:bidi="fa-IR"/>
        </w:rPr>
        <w:t>بابکانی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جمع، جنگجوی دیگری از ایل دشمن‌زیاری کهگیلویه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از مبارزان جنگ گجستان بود، در دوم اردیبهشت‌ماه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سروان شفیع عبدالهی‌زاده و گروهبان منوچهر سماعی را که برای شناسایی منطقه مأموریت یافته بودند،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معروفیت غلامعلی دشمن‌زیاری زیادتر شد و نظامیان حساسیت بیشتری نسبت به او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که امنیت جانی نداشت و داماد بابکانی‌ها بود، به همراه دسته ملاعلی جفتا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متواری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دستة مزبور،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فروردین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رهبری ملاغلامحسین، در کوهها و دهات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دوباره برخی کدخدایان بویراحمد، توسط دولت تطمیع و تحریک شدند تا بر ملاغلامحسین و همراهانش فشار مضاعفی وارد نمایند، تلاش نمودند با ایجاد اختلاف داخلی، مبارزان عشایر را از هم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طرق مختلف با ملاعلی علیداد تماس گرفتند و او را برای انجام عملی خیانت‌آمیز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تماسها و فشارها، ملاعلی مأمور شد برای نجات جان خویش و دریافت عفو و پاداش، یکی از همراهان خود، بویژه ملاغلامحسین سیاهپور و کُردی انصاری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در همان اسفند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ملاغلامحسین و همراهانش از موضوع مطلع گردیده و کاملاً مواظب او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کنند که برخی افراد بابکانی، ملاغلامحسین را از ماجرای ارتباط ملاولی پناهی و ملاعلی جفتا باخبر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ملاغلامحسین هم البته ضمن هوشیاری کامل به نصیحت یاران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بازماندگان دسته ملاغلامحسین ـ که در آن زمان همراه آنان بود ـ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ملاغلامحسین در اواخر اسفند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ده دوازده نفری خویش را جمع کرد و نصیحت نمود، مبادا کسی تحت‌تأثیر مخالفان و دشمنان قرار گیرد و درصدد قتل یاران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وی در آن موقع ملاعلی و همراهانش بود</w:t>
      </w:r>
      <w:r>
        <w:rPr>
          <w:rFonts w:eastAsia="IRNazanin" w:cs="IRNazanin"/>
          <w:color w:val="111111"/>
          <w:sz w:val="28"/>
          <w:szCs w:val="28"/>
          <w:rtl w:val="true"/>
          <w:lang w:bidi="fa-IR"/>
        </w:rPr>
        <w:t>.»</w:t>
      </w:r>
      <w:r>
        <w:rPr>
          <w:rStyle w:val="FootnoteAnchor"/>
          <w:rtl w:val="true"/>
        </w:rPr>
        <w:footnoteReference w:id="1186"/>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بابکانی‌ها،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هادی 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محرمانه افرادی را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ملاجان محمد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شوهرخواهر او و پسرعموی ملاغلامحسین بود ـ فرستاد و از سر و سرّ </w:t>
      </w:r>
    </w:p>
    <w:p>
      <w:pPr>
        <w:pStyle w:val="BookText"/>
        <w:rPr/>
      </w:pPr>
      <w:r>
        <w:rPr>
          <w:rFonts w:ascii="IRNazanin" w:hAnsi="IRNazanin" w:eastAsia="IRNazanin"/>
          <w:color w:val="111111"/>
          <w:sz w:val="28"/>
          <w:sz w:val="28"/>
          <w:szCs w:val="28"/>
          <w:rtl w:val="true"/>
          <w:lang w:bidi="fa-IR"/>
        </w:rPr>
        <w:t>ملاولی پناهی و علی علیداد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اخبار تأیید شده، معلوم بود ملاعلی بابکانی تحت تأثیر ولی پناهی قرار گرفته و درصدد قتل فردی چون ملاغلامحسین یا کُردی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این اطلاعات به صورت محرمانه به ملاغلامحسین منعکس شد، تا آن هنگام که ملاعلی علیداد موفق به قتل غلامعلی دشمن زیاری گردید، بیش از یک 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اسفند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فروردین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همراهان ملاغلامحسین در کوههای باشت و باوی، چرام، پیچاب، تسوج و اطراف امیرایوب انصاری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چون ملاعلی بابکانی توفیقی در قتل ملاغلامحسین و کُردی انصاری به دست نیاورد تصمیم به قتل غلامعلی دشمن زیاری قاتل سروان عبداللهی‌زاده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 کردن این تصمیم، که به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 آرین‌فر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نظامیان مسئول پادگان تمبی چرام ـ بود، البته برای وی آسان‌تر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یک تصمیم محرمانه، همراهانش به نام‌های هومان، فتاح، موسی و غلامعلی را از ملاغلامحسین جدا کرد و خیلی زود اندیشة نادرست خویش را عملی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روایات حکایت از آن دارد که غلامعلی دشمن زیاری در حال ادای نماز صبح بود که از سوی ملاعلی ـ و برخی همراهانش ـ هدف گلوله قرار گرفت</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 xml:space="preserve">خبرنگار کیهان، در گزارشی که از بهبهان ارسال داشته،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قبل آقای ستوان آرین‌فر افسر ژاندارمری به من پیغام داد که اگر موفق شوم غلامعلی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زیاری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مأمورین تحویل دهم پاداش نقدی خوبی دریافت خواهم داشت و گذشته از این از مجازات من نیز که با اشرار همکاری داشته‌ام صرفنظر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علاقمندی کامل موافقت خود را به مأمورین اطلاع دادم و در پی فرصت بودم که غلامعلی را اغفال کنم و او را تحویل مأمورین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باو پیشنهاد کردم که از دسته‌ای که قبلاً با آنها بودیم جدا </w:t>
      </w:r>
    </w:p>
    <w:p>
      <w:pPr>
        <w:pStyle w:val="BookText"/>
        <w:rPr/>
      </w:pPr>
      <w:r>
        <w:rPr>
          <w:rFonts w:ascii="IRNazanin" w:hAnsi="IRNazanin" w:eastAsia="IRNazanin"/>
          <w:color w:val="111111"/>
          <w:sz w:val="28"/>
          <w:sz w:val="28"/>
          <w:szCs w:val="28"/>
          <w:rtl w:val="true"/>
          <w:lang w:bidi="fa-IR"/>
        </w:rPr>
        <w:t>شویم و باتفاق هم دسته دیگری تشکیل بدهیم و با این کار او را از دسته غلامحسین جلیلی که از اشرار معروف است جدا کردم و چند روز نیز با هم در کوهها گردش کردیم و من سعی نمودم که او را به نزدیکی یکی از پاسگاههای ژاندارمری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من ظنین شد و خواست به طرفم تیراندازی کند که من باو مهلت ندادم و بسویش شلیک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گلوله به سینه‌اش خورد ولی چون هنوز قصد مقاومت داشت تیر دیگری به پهلوی چپ او زدم که از پهلوی راستش خارج شد و منجر به قتل وی گردید</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 xml:space="preserve">قتل غلامعلی دشمن زیاری،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به دنبال آن، جمع دیگری از عشایر مبارز ـ بعد از یک سال مقاومت ـ با کشتن همدستان خویش، تسلیم نظامیان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 پیرنیا، استاندار فارس، بر اساس گزارش ژاندارمری، خبر قتل غلامعلی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دفتر مخصوص شاه اعلام می‌دارد</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جناب آقای هیراد رئیس محترم دفتر مخصوص شاهنشاهی</w:t>
      </w:r>
    </w:p>
    <w:p>
      <w:pPr>
        <w:pStyle w:val="BookText"/>
        <w:rPr/>
      </w:pPr>
      <w:r>
        <w:rPr>
          <w:rFonts w:ascii="IRNazanin" w:hAnsi="IRNazanin" w:eastAsia="IRNazanin"/>
          <w:color w:val="111111"/>
          <w:sz w:val="28"/>
          <w:sz w:val="28"/>
          <w:szCs w:val="28"/>
          <w:rtl w:val="true"/>
          <w:lang w:bidi="fa-IR"/>
        </w:rPr>
        <w:t xml:space="preserve">طبق گزارش ژاندارمری غلامعلی دشمن‌زیاری قاتل سروان عبدالهی در غائله سال گذشته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eastAsia="IRNazanin" w:cs="IRNazanin"/>
          <w:color w:val="111111"/>
          <w:sz w:val="28"/>
          <w:szCs w:val="28"/>
          <w:lang w:bidi="fa-IR"/>
        </w:rPr>
        <w:t>27/1/43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طسوج توسط مأمورین ژاندارمری خوزستان بقتل رسید</w:t>
      </w:r>
      <w:r>
        <w:rPr>
          <w:rFonts w:eastAsia="IRNazanin" w:cs="IRNazanin"/>
          <w:color w:val="111111"/>
          <w:sz w:val="28"/>
          <w:szCs w:val="28"/>
          <w:rtl w:val="true"/>
          <w:lang w:bidi="fa-IR"/>
        </w:rPr>
        <w:t>...</w:t>
      </w:r>
      <w:r>
        <w:rPr>
          <w:rStyle w:val="FootnoteAnchor"/>
          <w:rtl w:val="true"/>
        </w:rPr>
        <w:footnoteReference w:id="1190"/>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پس از این گزارش، سرهنگ احمد دهنادی، جانشین سرلشکر اردوبادی و فرمانده هنگ ژاندارمری شیراز، خبر تسلیم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استاندار فارس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قتل غلامعلی دشمن زیاری سرهنگ دانشور فرمانده ژاندارمری ناحیه خوزستان، خبر آن را به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ستون‌های عملیاتی حوزة </w:t>
      </w:r>
      <w:bookmarkStart w:id="602" w:name="pg2334_12992"/>
    </w:p>
    <w:p>
      <w:pPr>
        <w:pStyle w:val="BookText"/>
        <w:rPr/>
      </w:pPr>
      <w:bookmarkEnd w:id="602"/>
      <w:r>
        <w:rPr>
          <w:rFonts w:ascii="IRNazanin" w:hAnsi="IRNazanin" w:eastAsia="IRNazanin"/>
          <w:color w:val="111111"/>
          <w:sz w:val="28"/>
          <w:sz w:val="28"/>
          <w:szCs w:val="28"/>
          <w:rtl w:val="true"/>
          <w:lang w:bidi="fa-IR"/>
        </w:rPr>
        <w:t>ممسنی و پشتکوه جلیل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تلگراف، وی ابراز امیدواری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 سیاهپور و بقیه یاغیان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خود را به یگان‌های نظامی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تلگراف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سرکار سرهنگ منشی‌زاده</w:t>
      </w:r>
    </w:p>
    <w:p>
      <w:pPr>
        <w:pStyle w:val="BookText"/>
        <w:rPr/>
      </w:pPr>
      <w:r>
        <w:rPr>
          <w:rFonts w:ascii="IRNazanin" w:hAnsi="IRNazanin" w:eastAsia="IRNazanin"/>
          <w:color w:val="111111"/>
          <w:sz w:val="28"/>
          <w:sz w:val="28"/>
          <w:szCs w:val="28"/>
          <w:rtl w:val="true"/>
          <w:lang w:bidi="fa-IR"/>
        </w:rPr>
        <w:t>علی علیداد حاضر و تأمین خود را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غلامعلی دشمن‌زیاری، قاتل سروان شفیع عبدالهی‌زاده را به قتل رسانید که جنازه وی اکنون در تسوج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هر چه زودتر غلامحسین سیاهپور و بقیه یاغیان خود را به یگان‌های نزدیک معرفی و امان‌نامه دریافت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قتل غلامعلی دشمن‌زیاری و تسلیم شدن چهار تن دیگر از جنگجویان عشایر ـ از طایفه بابکانی ـ وضعیت ملاغلامحسین و همراهانش بحرانی‌تر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ملاغلامحسین به همراه کُردی انصاری، غلامحسن محمدی، ترکی پیرایش و حسنقلی فرخی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بازماندگان عشایر جنگجو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به نام براتعلی براتی، از طایفه دشتی ممسنی نیز آنان را همراهی می‌کرد و با ایاب و ذهاب در نقاط مختلف، اطلاعات و اخبار کسب می‌نمود و خوراکشان را تأمین می‌کرد</w:t>
      </w:r>
      <w:r>
        <w:rPr>
          <w:rFonts w:eastAsia="IRNazanin" w:cs="IRNazanin"/>
          <w:color w:val="111111"/>
          <w:sz w:val="28"/>
          <w:szCs w:val="28"/>
          <w:rtl w:val="true"/>
          <w:lang w:bidi="fa-IR"/>
        </w:rPr>
        <w:t>.</w:t>
      </w:r>
    </w:p>
    <w:p>
      <w:pPr>
        <w:pStyle w:val="Heading3"/>
        <w:numPr>
          <w:ilvl w:val="2"/>
          <w:numId w:val="1"/>
        </w:numPr>
        <w:rPr/>
      </w:pPr>
      <w:bookmarkStart w:id="603" w:name="__RefHeading___Toc2479836_3804643083"/>
      <w:bookmarkStart w:id="604" w:name="_Toc217"/>
      <w:bookmarkEnd w:id="603"/>
      <w:r>
        <w:rPr>
          <w:rtl w:val="true"/>
        </w:rPr>
        <w:t>اسارت طایفه جلیل</w:t>
      </w:r>
      <w:bookmarkEnd w:id="604"/>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اول بهار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بود که دستور جدید حکومت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فشار و تهدید توأم با تطمیع و تحبیب، سیاست جدید دولت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جدید، کوچ اجباری طایفة جلیل در حداقل زمان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مسئولان حکومت، تمام خانوارهای طایفه جلیل، موظف و مجبور شدند در طی سه روز، از گرمسیر به سردسیر کوچ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پیش از این اقدام، قصد دولتیان بر کوچ طایفه از حوزة بویراحمد به گرمسیر ممسنی و نورآباد بود؛ اما به دلایلی چند، اجرا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دسته‌های ثابت و سیار نظامی و چریک، که از اول فروردین ماه وارد منطقه شده بودند، کوچ اجباری طایفه را تحت نظارت و مراقبت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دسته‌های نظامی و چریک محلی، همچون ماه گذشته، به آزار و اذیت روحی و جسمی مردم طایفه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گروهی از چریک‌های محلی که از حوزة چیتاب و نقاره‌خانة بویراحمد بودند، در شکنجه و تعدی مردم طایفه، گوی سبقت از همگنان </w:t>
      </w:r>
    </w:p>
    <w:p>
      <w:pPr>
        <w:pStyle w:val="BookText"/>
        <w:rPr/>
      </w:pPr>
      <w:r>
        <w:rPr>
          <w:rFonts w:ascii="IRNazanin" w:hAnsi="IRNazanin" w:eastAsia="IRNazanin"/>
          <w:color w:val="111111"/>
          <w:sz w:val="28"/>
          <w:sz w:val="28"/>
          <w:szCs w:val="28"/>
          <w:rtl w:val="true"/>
          <w:lang w:bidi="fa-IR"/>
        </w:rPr>
        <w:t>ربوده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سردستة این شکنجه‌گران یک نظامی خشن و کینه توز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گروهبان شریف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هتک حرمت ریش‌سفیدان طایفه و افراد عادی تلاش بسیار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و شتم بزرگان طایفه و توهین و تحقیر مردم، از عادات دائمی وی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آغاز حضور در منطقه، اعمال خشن و نامناسب خویش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از عید نوروز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که با دسته‌ای نظامی و چریک وارد منطقه شد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نخستین روز ورود، دستور داد کفشهای پسر ارشد ملاغلامحسین را از پاهایش دربیاورند و با پای برهنه به خانه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چریک‌های محلیِ همراه او نیز با استفاده از اوضاع بحرانی و نابسامان طایفه جلیل، در آزار و شکنجه مردم طایفه کوشش می‌نمودند</w:t>
      </w:r>
      <w:r>
        <w:rPr>
          <w:rStyle w:val="FootnoteAnchor"/>
          <w:rtl w:val="true"/>
        </w:rPr>
        <w:footnoteReference w:id="1191"/>
      </w:r>
      <w:r>
        <w:rPr>
          <w:rFonts w:ascii="IRNazanin" w:hAnsi="IRNazanin" w:eastAsia="IRNazanin"/>
          <w:color w:val="111111"/>
          <w:sz w:val="28"/>
          <w:sz w:val="28"/>
          <w:szCs w:val="28"/>
          <w:rtl w:val="true"/>
          <w:lang w:bidi="fa-IR"/>
        </w:rPr>
        <w:t>همین دسته از نظامیان و چریک‌ها، مردم در حال کوچ را با چوب و قنداق تفنگ و مشت و لگد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شاهدان عینی در خاطرات خویش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نظامیان و چریک‌ها با بی‌رحمی و هتک حرمت فراوان، آبادی‌ها را کوچ داده و تا محل کنترل هدایت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آبادی‌ها که از مسیر گرمسیر کوچ کرده و به سردسیر وارد شده بود، دستور دادند بدون توقف به مکان تعیین شده حرکت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راه طولانی را طی کرده و خسته بودند و حتی چهارپایان توان حمل بارها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ملابهمن کریمی و کاغیضان جعفری از مسئولان نظامی خواهش کردند که فرصت کوتاهی بدهند تا مردم رفع خستگی نمایند، بعد به محل موردنظر 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نه تنها توجهی نکردند، که هر دو نفر را کتک زدند و بالاجبار کوچ 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فشار و اجحافی، طایفه جلیل به ناچار در طول سه روز از گرمسیر به سردسیر حرکت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خانوارهای متعدد طایفه در سردسیر، نیروهای نظامی مستقر در منطقه، مکان مشخص و کم وسعتی را برای سکونت آنان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کاروان اسیری بودند که در دست دشمن جرار به اسارتگاه خویش رانده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تعداد دقیق جمعیت طایفه جلیل، در این مقطع، معلوم نیست، اما به نظر می‌رسد سه چهار هزار نفری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کثیر ـ شامل زن و مرد و کودک و پیر ـ در اسارتگاه تعیین شده، تحت نظارت و مراقبت قرار گرفتند و زندگی سخت و عذاب‌آور </w:t>
      </w:r>
      <w:bookmarkStart w:id="605" w:name="pg2334_12994"/>
    </w:p>
    <w:p>
      <w:pPr>
        <w:pStyle w:val="BookText"/>
        <w:rPr/>
      </w:pPr>
      <w:bookmarkEnd w:id="605"/>
      <w:r>
        <w:rPr>
          <w:rFonts w:ascii="IRNazanin" w:hAnsi="IRNazanin" w:eastAsia="IRNazanin"/>
          <w:color w:val="111111"/>
          <w:sz w:val="28"/>
          <w:sz w:val="28"/>
          <w:szCs w:val="28"/>
          <w:rtl w:val="true"/>
          <w:lang w:bidi="fa-IR"/>
        </w:rPr>
        <w:t>خویش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هنگامة سخت، برخی از خویشاوندان طایفة جلیل ـ از طوایف دیگر ـ تلاش نمودند وابستگان جلیلی خویش را از معرکه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بزرگان خانواده‌های مربوطه حاضر بدین کار نشدند و آن‌گونه که خود اذعان داشتند، راضی به رهایی خویش و رنج و عذاب دیگر جلیلیان نبودند</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 xml:space="preserve">در واقع، همین بزرگان و ریش‌سفیدان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با نهایت تدبیر و تأمل، مانع از هم‌پاشیدگی و تفرقة طایفه شدند و در حفظ مقاومت مردان و زنان و کودکان تلاش فراوان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از همان آغاز قیام از مؤثرترین عوامل پایداری درون طایفه و مقاومت ملاغلامحسین و همراهانش بود</w:t>
      </w:r>
      <w:r>
        <w:rPr>
          <w:rFonts w:eastAsia="IRNazanin" w:cs="IRNazanin"/>
          <w:color w:val="111111"/>
          <w:sz w:val="28"/>
          <w:szCs w:val="28"/>
          <w:rtl w:val="true"/>
          <w:lang w:bidi="fa-IR"/>
        </w:rPr>
        <w:t>.</w:t>
      </w:r>
    </w:p>
    <w:p>
      <w:pPr>
        <w:pStyle w:val="Heading3"/>
        <w:numPr>
          <w:ilvl w:val="2"/>
          <w:numId w:val="1"/>
        </w:numPr>
        <w:rPr/>
      </w:pPr>
      <w:bookmarkStart w:id="606" w:name="__RefHeading___Toc2479838_3804643083"/>
      <w:bookmarkStart w:id="607" w:name="_Toc218"/>
      <w:bookmarkEnd w:id="606"/>
      <w:r>
        <w:rPr>
          <w:rtl w:val="true"/>
        </w:rPr>
        <w:t>حکومت نظامی و مقررات ویژه</w:t>
      </w:r>
      <w:bookmarkEnd w:id="607"/>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اردیبهشت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همچون سال قبل آغاز شکنجه‌ها و ستم‌های مجدد نظامیان و برخی مزدوران محلی بر طایفه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و استقرار حکومت نظامی در منطقه و استفاده از چریکهای وابستة محلی و اختلافات داخلی عشایر، بیانگر این مهم بود که یک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 ماه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بدترین ماههای زندگی مردم طایفه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اقدام نظامیان در اسکان اجباری مردم طایفه جلیل در مکانی معین و کم وسعت، نشان از سخت‌گیریهای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این مکان کم وسعت و کنترل شده، خود عذاب‌آور و جانفرسا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تحرک و آمد و شد مردان و زنان طایفه تحت کنترل و نظارت نظامیان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مردم طایفه، کاملاً سلب شده بود و محل زندگی آنان در واقع اردوگاه اسرا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ویژه حکومت نظامی، زندگی طاقت‌فرسا و زجرآوری را برای مردم طایفه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اسکان اجباری چندین هزار مرد و زن جلیلی، مقررات مخصوص حکومت نظامی اعلام و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روزهای اسکان اجباری، سرهنگ دانشور فرمانده ژاندارمری ناحیه خوزستان که خود شخصاً به منطقه آمده و مسئولیت انتظامات و مقررات حکومت نظامی را برعهده گرفته بود، دستور احضار برخی از ریش‌سفیدان طایفه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p>
    <w:p>
      <w:pPr>
        <w:pStyle w:val="BookText"/>
        <w:rPr/>
      </w:pPr>
      <w:r>
        <w:rPr>
          <w:rFonts w:ascii="IRNazanin" w:hAnsi="IRNazanin" w:eastAsia="IRNazanin"/>
          <w:color w:val="111111"/>
          <w:sz w:val="28"/>
          <w:sz w:val="28"/>
          <w:szCs w:val="28"/>
          <w:rtl w:val="true"/>
          <w:lang w:bidi="fa-IR"/>
        </w:rPr>
        <w:t>دهها تن از بزرگان و ریش‌سفیدان طایفه جلیل حاضر و به سخنان سرهنگ دانشور گوش فرا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همانند صحبتهای پیشین، به پند و اندرز و تهدید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ناحیه دست مصدوم بود، قسمت مصنوعی آن را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من، دچار سرطان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برای آنکه سرطان به همه بدنم سرایت نکند، قسمتی از دست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غلامحسین برای شما یک سرطان است و شما مجبورید برای اینکه همه‌تان نابود نشوید، آن را قطع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طراحان و برنامه‌ریزان رژیم، با استفاده از شیوه‌های غیراخلاقی و غیرانسانی در نظر داشتند مقاومت مبارزان عشایر را پایان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مسئولان سیاسی، نظامی و امنیتی فارس در جلسه مورخة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خاتمة عملیات علیه غلامحسین سیاهپور و استقرار امنیت کامل در 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انجام اقدامات و تصمیمات گذشته تأمل و تأخیر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اخیر که با حضور استاندار فارس باقر پیرنیا، رئیس سازمان اطلاعات و امنیت فارس سرهنگ پرویز، فرمانده تیپ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سرتیپ مهدوی، سرپرست شهربانی‌های فارس سرتیپ شاه‌خلیلی و نماینده ناحیه ژاندارمری فارس سرهنگ افاضت تشکیل شده بود، چنین تصمیم گرفته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حال حاضر ژاندارمری برای تعقیب و سرکوبی غلامحسین سیاهپور و سایر متواریان بویراحمدی در منطقه درگیر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صلاح نیست آرامش منطقه را بر هم زد و درگیری جدیدی برای ژاندارمری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که با طرد و کوچ دادن یک نفر و یا خانواده‌ای از خوانین طبعاً موجبات رعب و وحشت سایرین نیز فراهم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یقیناً در اثر این ترس و وحشت عده‌ای از آنان متواری و در نتیجه منطقه آرامش فعلی را از دست داده و متشنج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اقتضا دارد تا خاتمه عملیات علیه غلامحسین سیاهپور و استقرار امنیت کامل در بویراحمد و همچنین تهیه و ساختن جاده در منطقه 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کوچانیدن بازماندگان خوانین و کدخدایانی که سابقه شرارت و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تأمل شود</w:t>
      </w:r>
      <w:r>
        <w:rPr>
          <w:rFonts w:eastAsia="IRNazanin" w:cs="IRNazanin"/>
          <w:color w:val="111111"/>
          <w:sz w:val="28"/>
          <w:szCs w:val="28"/>
          <w:rtl w:val="true"/>
          <w:lang w:bidi="fa-IR"/>
        </w:rPr>
        <w:t xml:space="preserve">... </w:t>
      </w:r>
      <w:r>
        <w:rPr>
          <w:rStyle w:val="FootnoteAnchor"/>
          <w:rtl w:val="true"/>
        </w:rPr>
        <w:footnoteReference w:id="1193"/>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بدین‌گونه، کاملاً معلوم بود، چنین شیوه‌ای کارگر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سرهنگ </w:t>
      </w:r>
    </w:p>
    <w:p>
      <w:pPr>
        <w:pStyle w:val="BookText"/>
        <w:rPr/>
      </w:pPr>
      <w:r>
        <w:rPr>
          <w:rFonts w:ascii="IRNazanin" w:hAnsi="IRNazanin" w:eastAsia="IRNazanin"/>
          <w:color w:val="111111"/>
          <w:sz w:val="28"/>
          <w:sz w:val="28"/>
          <w:szCs w:val="28"/>
          <w:rtl w:val="true"/>
          <w:lang w:bidi="fa-IR"/>
        </w:rPr>
        <w:t>دانشور مقررات حکومت نظامی منطقه را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مقررات، هیچ فرد جلیلی حق نداشت بدون مجوز پادگان نظامی، به گرمسیر عزیمت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می‌بایستی برای درو کردن زراعت خویش، مجوز عبور و اقامت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مدت زمان اقامت هر کشاورز مشخص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چوپانان طایفه برای خوراک هر روزینة خود، مجبور بودند اندازة معینی، نان حمل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این‌گونه مقررات که حکومت نظامی وضع کرده بود، ریزترین موارد زندگی مردم طایفه تحت نظارت و کنترل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ممکن بود مردان طایفه مقاومت ورزند، اما به طور قطع زنان، کودکان و پیران شکسته و خرد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نیز همین‌گونه شد، زیرا هر چه مردان طایفه مقاومت می‌نمودند و در مقابل فشارها، تهدیدات و تطمیع‌ها ایستادگی می‌کردند؛ زنان و کودکان طایفه نزار و نالان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کودکان و زاری زنان، وضعیت بسیار اسفناک و رقت‌انگیزی را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مردم طایفة جلیل، فقط به ظاهر زنده بودند و هیچ زندگی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هر چه زمان طولانی‌تر می‌شد، فشار و تعدی نظامیان بیشتر و بیشتر می‌شد</w:t>
      </w:r>
      <w:r>
        <w:rPr>
          <w:rStyle w:val="FootnoteAnchor"/>
          <w:rtl w:val="true"/>
        </w:rPr>
        <w:footnoteReference w:id="1194"/>
      </w:r>
      <w:r>
        <w:rPr>
          <w:rFonts w:ascii="IRNazanin" w:hAnsi="IRNazanin" w:eastAsia="IRNazanin"/>
          <w:color w:val="111111"/>
          <w:sz w:val="28"/>
          <w:sz w:val="28"/>
          <w:szCs w:val="28"/>
          <w:rtl w:val="true"/>
          <w:lang w:bidi="fa-IR"/>
        </w:rPr>
        <w:t xml:space="preserve">پس از سرهنگ دانشور، مسئولیت انتظامات منطقه برعهده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ایل دشمن زیاری ممسنی بود، از هر نظامی غیرایلی خشن‌تر و متعدی‌تر بود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دورة حاکمیت وی که تقریباً از خردادماه شروع شد و تا پایان ادامه یافت، آزار و هتک حرمت ریش‌سفیدان و مردم عادی طایفة جلیل امری عادی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با بداخلاقی و خشونت رفتار می کرد و نیروهای تحت امرش غالباً چون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ملاحظه هیچ فردی را نمی‌کردند و در تعدی و ستم، خودسرانه و مختار عمل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طایفه و ریش‌سفیدان قوم ضرب و شتم شدند و آزار و شکنجه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برخوردهای ظالمانه و شکنجه‌آمیز، تنها مختص نظامیان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چریک‌های مزدور محلی که به نظر می‌رسید عقده‌های چرکین خویش را خالی می‌نمایند، در بعضی مواقع از نظامیان خشن رژیم آزاردهنده‌تر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آنکه، دسته‌های متعدد چریک از ایلات بویراحمد، باوی و ممسنی تشکیل شده بود، تنها گروه </w:t>
      </w:r>
    </w:p>
    <w:p>
      <w:pPr>
        <w:pStyle w:val="BookText"/>
        <w:rPr/>
      </w:pPr>
      <w:r>
        <w:rPr>
          <w:rFonts w:ascii="IRNazanin" w:hAnsi="IRNazanin" w:eastAsia="IRNazanin"/>
          <w:color w:val="111111"/>
          <w:sz w:val="28"/>
          <w:sz w:val="28"/>
          <w:szCs w:val="28"/>
          <w:rtl w:val="true"/>
          <w:lang w:bidi="fa-IR"/>
        </w:rPr>
        <w:t xml:space="preserve">خاصی از آنها، که بیشتر از حوزة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نقاره‌خانه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بویراحمد بودند، در آزار و شکنجه مردم طایفه کوشش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ترس و لرز فراوان در کوهها به دنبال ملاغلامحسین و یارانش می‌گشتند، در جمع مردم مسکون طایفه با خشونت رفتار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برخورد خشن و غیرانسانی نظامیان و چریکها، در برخی مواقع مورد اعتراض خودشان نیز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 مشهور بویراحمدی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کی‌هادی 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پسرعموی ملاولی پناهی بود، از همان آغاز فروردین نسبت به رفتار و عملکرد نظامیان و چریکان معترض شد و 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فرج‌الله 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کدخدایان مشهور طایفه قایدگیوی و خویشاوند ملاولی پناهی، یک بار از سر ناراحتی و دلسوزی، با تندی و خشونت، ملاولی را که در حال نماز خواندن بود، خطاب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خواندنت چه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همه زن و بچه را اسیر کرده‌اید؟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این همه آزار و شکنجه، گه گاه مردم طایفه عکس‌العمل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که جمعی نظامی و چریک، قصد داشتند به زور،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خانواده را از زیر پای میهمان او به درآورند، صاحب‌خانه و دو سه تن دیگر، با نظامیان و چریکان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مختصر، البته با وساطت دیگران خاتمه یافت؛ اما یکی از مردان طایفه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کازینل خون یزدانی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و صدای زیاد و فریادهای بلند، به سوی پادگان نظامی ـ که در چند کیلومتری آبادی بود ـ دوان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بسیاری از مردان و زنان و بچگان آبادی، که از وضعیت موجود به تنگ آمده بودند، با غریوهای خشمناک، به سمت پادگان نظامی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و تظاهرات عمومی مردم به گونه‌ای بود که حتی حیوانات اهلی آبادی، به تل و تپه‌های اطراف متواری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این اعتراض و تظاهرات عمومی، نظامیان مستقر در پادگان، آماده و مسلح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وساطت برخی چریکهای محلی مورد احترام و نیز حضور فرمانده نظامیان، شورش عمومی و خشمگینانه مردم فرونشست و به خانه‌های خویش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نیز به دنبال آزار بیش از حد مردم، تنی چند از جوانان طایفه به دستور یکی از بزرگان معروف طایفه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ملافرار قلندری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چریک‌های مزدور و متعدی را ضرب و شتم و خلع‌سلاح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پادرمیانی عده‌ای از </w:t>
      </w:r>
      <w:bookmarkStart w:id="608" w:name="pg2334_12998"/>
    </w:p>
    <w:p>
      <w:pPr>
        <w:pStyle w:val="BookText"/>
        <w:rPr/>
      </w:pPr>
      <w:bookmarkEnd w:id="608"/>
      <w:r>
        <w:rPr>
          <w:rFonts w:ascii="IRNazanin" w:hAnsi="IRNazanin" w:eastAsia="IRNazanin"/>
          <w:color w:val="111111"/>
          <w:sz w:val="28"/>
          <w:sz w:val="28"/>
          <w:szCs w:val="28"/>
          <w:rtl w:val="true"/>
          <w:lang w:bidi="fa-IR"/>
        </w:rPr>
        <w:t>ریش‌سفیدان، سلاح‌ها تحویل آنان گردید و غائله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واقعه، ملافرار دستگیر و آزار و اذیت شد</w:t>
      </w:r>
      <w:r>
        <w:rPr>
          <w:rStyle w:val="FootnoteAnchor"/>
          <w:rtl w:val="true"/>
        </w:rPr>
        <w:footnoteReference w:id="1195"/>
      </w:r>
      <w:r>
        <w:rPr>
          <w:rFonts w:ascii="IRNazanin" w:hAnsi="IRNazanin" w:eastAsia="IRNazanin"/>
          <w:color w:val="111111"/>
          <w:sz w:val="28"/>
          <w:sz w:val="28"/>
          <w:szCs w:val="28"/>
          <w:rtl w:val="true"/>
          <w:lang w:bidi="fa-IR"/>
        </w:rPr>
        <w:t>ظاهراً پس از این اعتراضات عمومی، آزار و اذیت‌های مستمر و شبانه‌روزی نظامیان و برخی چریکهای محلی، کمتر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پایان کار نبود و تأثیری در تغییر مقررات حکومت نظامی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تصمیم گرفته بود به هر نحو ممکن، مقاومت ملاغلامحسین، همرزمان او و طایفة جلیل را بشکند</w:t>
      </w:r>
      <w:r>
        <w:rPr>
          <w:rFonts w:eastAsia="IRNazanin" w:cs="IRNazanin"/>
          <w:color w:val="111111"/>
          <w:sz w:val="28"/>
          <w:szCs w:val="28"/>
          <w:rtl w:val="true"/>
          <w:lang w:bidi="fa-IR"/>
        </w:rPr>
        <w:t>.</w:t>
      </w:r>
    </w:p>
    <w:p>
      <w:pPr>
        <w:pStyle w:val="Heading3"/>
        <w:numPr>
          <w:ilvl w:val="2"/>
          <w:numId w:val="1"/>
        </w:numPr>
        <w:rPr/>
      </w:pPr>
      <w:bookmarkStart w:id="609" w:name="__RefHeading___Toc2479840_3804643083"/>
      <w:bookmarkStart w:id="610" w:name="_Toc219"/>
      <w:bookmarkEnd w:id="609"/>
      <w:r>
        <w:rPr>
          <w:rtl w:val="true"/>
        </w:rPr>
        <w:t>پایان مقاومت ملاغلامحسین و یاران</w:t>
      </w:r>
      <w:bookmarkEnd w:id="610"/>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ملاغلامحسین و یارانش فرسنگها از اسارتگاه طایفه جلیل دور بودند، اما اخبار و اطلاعات آزاردهندة شکنجه و ایذاء ابوابجمعی خویش را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و کنترل هزاران زن و مرد و کودک ـ که همه، وابستگان سببی و نسبی او بودند ـ تأثیر بسیار عمیقی بر روح و روان او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همان اوان جوانی، برای استقلال و آزادی آنها دست به اسلحه برده و جنگیده بود، امروز نمی‌توانست نظاره‌گر سلب آزادی و اسارت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ناچار تصمیم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البته تا مدتی از دید بزرگان طایفه و حتی یاران همراهش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سه نفر، از این تصمیم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خردادماه آغاز شد و هر لحظه فشار و تعدی نظامیان و برخی چریک‌های مزدور محلی بیشتر گردید، ملاغلامحسین دو تن از سادات بحرینی ده بزرگ را فراخواند و تصمیم قطعی خویش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سید غلامحسین بلادی و سیدسلیمان حسینی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رایزنی و مشورت ملاغلامحسین و سادات بحرینی ده‌بزرگ، یکی دو 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سید، از فعالترین دلسوزانی بودند که از یک سال پیش برای نجات جان ملاغلامحسین و یارانش، تلاش مجدّانه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غلامحسین بلادی چندین نامه به اسم ملاغلامحسین جلیل و کُردی انصاری به مقامات سیاسی ـ نظامی کشور نوشته بود؛ که غالباً توسط سید سلیمان حسینی به گچساران و </w:t>
      </w:r>
    </w:p>
    <w:p>
      <w:pPr>
        <w:pStyle w:val="BookText"/>
        <w:rPr/>
      </w:pPr>
      <w:r>
        <w:rPr>
          <w:rFonts w:ascii="IRNazanin" w:hAnsi="IRNazanin" w:eastAsia="IRNazanin"/>
          <w:color w:val="111111"/>
          <w:sz w:val="28"/>
          <w:sz w:val="28"/>
          <w:szCs w:val="28"/>
          <w:rtl w:val="true"/>
          <w:lang w:bidi="fa-IR"/>
        </w:rPr>
        <w:t>اهواز برده می‌شد و پس از تایپ، به اشخاص موردنظر ارائه می‌گردید</w:t>
      </w:r>
      <w:r>
        <w:rPr>
          <w:rStyle w:val="FootnoteAnchor"/>
          <w:rtl w:val="true"/>
        </w:rPr>
        <w:footnoteReference w:id="1196"/>
      </w:r>
      <w:r>
        <w:rPr>
          <w:rFonts w:ascii="IRNazanin" w:hAnsi="IRNazanin" w:eastAsia="IRNazanin"/>
          <w:color w:val="111111"/>
          <w:sz w:val="28"/>
          <w:sz w:val="28"/>
          <w:szCs w:val="28"/>
          <w:rtl w:val="true"/>
          <w:lang w:bidi="fa-IR"/>
        </w:rPr>
        <w:t>علاوه بر این دو، سید عبدالوهاب بلادی ـ که در بیشتر مواقع در شیراز مقیم و مشغول تحصیل بود ـ درصدد به دست آوردن راه نجات جان ملاغلامحسین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سرهنگ ناصر اشرفی، معاون سرلشکر اردوبادی ارتباط دوستانه پیدا کرده بود و در ملاقات مشهور سال گذشته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برای نجات جان ملاغلامحسین، افراد زیادی مشتاقانه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حقیقت فعال‌ترین مشتاقان نجات جان ملاغلامحسین، سوای مردم طایفة جلیل، سادات بحرینی ده‌بزرگ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از یک سال پیش آغاز شده بود و هنوز هم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آنکه ملاغلامحسین قصد قطعی خویش را به سادات بحرینی اعلان داشت، رایزنی برای پیدا کردن راهی کم خطر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تصمیم گرفته شد، سیدغلامحسین بلادی نامه‌ای به اسم ملاغلامحسین، به یک وکیل مشهور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عبدی‌زاده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طایفة دشتی ساکن ممسنی ـ نوشته، تقاضای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به وسیله فرستاده‌ای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کامحمد نبی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اهواز نزد عبدی‌زاده برده شد</w:t>
      </w:r>
      <w:r>
        <w:rPr>
          <w:rStyle w:val="FootnoteAnchor"/>
          <w:rtl w:val="true"/>
        </w:rPr>
        <w:footnoteReference w:id="1197"/>
      </w:r>
      <w:r>
        <w:rPr>
          <w:rFonts w:ascii="IRNazanin" w:hAnsi="IRNazanin" w:eastAsia="IRNazanin"/>
          <w:color w:val="111111"/>
          <w:sz w:val="28"/>
          <w:sz w:val="28"/>
          <w:szCs w:val="28"/>
          <w:rtl w:val="true"/>
          <w:lang w:bidi="fa-IR"/>
        </w:rPr>
        <w:t>کامحمد نبی دشتی روایت می کند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مرحوم سیدغلام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بلادی </w:t>
      </w:r>
      <w:r>
        <w:rPr>
          <w:rStyle w:val="FootnoteAnchor"/>
          <w:rtl w:val="true"/>
        </w:rPr>
        <w:footnoteReference w:id="1198"/>
      </w:r>
      <w:r>
        <w:rPr>
          <w:rFonts w:ascii="IRNazanin" w:hAnsi="IRNazanin" w:eastAsia="IRNazanin"/>
          <w:color w:val="111111"/>
          <w:sz w:val="28"/>
          <w:sz w:val="28"/>
          <w:szCs w:val="28"/>
          <w:rtl w:val="true"/>
          <w:lang w:bidi="fa-IR"/>
        </w:rPr>
        <w:t xml:space="preserve">و مرحوم میرمطلب سجادی </w:t>
      </w:r>
      <w:r>
        <w:rPr>
          <w:rStyle w:val="FootnoteAnchor"/>
          <w:rtl w:val="true"/>
        </w:rPr>
        <w:footnoteReference w:id="1199"/>
      </w:r>
      <w:r>
        <w:rPr>
          <w:rFonts w:ascii="IRNazanin" w:hAnsi="IRNazanin" w:eastAsia="IRNazanin"/>
          <w:color w:val="111111"/>
          <w:sz w:val="28"/>
          <w:sz w:val="28"/>
          <w:szCs w:val="28"/>
          <w:rtl w:val="true"/>
          <w:lang w:bidi="fa-IR"/>
        </w:rPr>
        <w:t>در گرمسیر مرا خواستند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هست که تنها تو می‌توانی آن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نامه‌ای را درآوردند و با یک زیرپوش جیب‌دار مخصوص که خود دوخته بودند، به دست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امضای ملاغلامحسین نوشته‌ایم که شما آن را به آقای عبدی‌زاده در اهواز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حالا از بهبهان آنطرف‌تر نرفته‌ام و ناصریه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سه روز پیش از اهواز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نشانی می‌دهم که چگونه پیش آقای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عبدی‌زاده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نشانی‌ها را گفت، آن را به خاطر سپردم و نامه را در جیب زیرپوش گذاشتم و به سوی باشت و گچساران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تا باشت راه رفتم و از آنجا با ماشین‌های نفتی به اهواز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نشانی مرحوم سیدغلام، به راحتی خانه آقای عبدی‌زاده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پسربچه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مگر منزل آقای عبدی‌زاده نیست؟جواب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عبدی‌زاده تشریف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بمان تا سئوال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رسیدم، سلام کردم و دست روی سینه گذاشتم و حال او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عبدی‌زاده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دیده‌ام، ولی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آقای ملاغلامحسین سیاهپور و ملاعلی‌محمد دشتی، شیراز خدمت شما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 کرد که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نشستن، نامه را از محل جاسازی شده بیروم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را در دستم دید،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نامة ملاغلامحسین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کاشکی این نامه را ندیده بودم، و به گریه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می‌خواهد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ملاغلامحسین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نفر هستم، حاضر و نابود شوم بهتر است از اینکه تیره و طایفه‌ام در رنج و عذاب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عبدی‌زاده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حالا به قصابخانه رفته‌ای،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خودش می‌خواهد خودش را به قلاب قصابخانه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ما این را به او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بروم بهتر است تا تمام طایفه‌ام در عذاب باشند و همه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یکی از آنها مثل 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عبدی‌زاده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سازمان‌ها و ادارات خط ما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نامه‌ای می‌نویسم و شما می‌بری و همان کسی که این نامه را نوشته، از روی آن می‌نویسد و تو را به خدا قسم می‌دهم، بعد از نوشتن نامه آن را بسوزانی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 عبدی‌زاده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امروز در فارس آبرو و عزت دارد، سرلشکر اردوبادی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خواسته‌های خود را از او بخواهید، اگر اردوبادی کاری نکند، کسی دیگر نمی‌تواند برای شما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را تمام کرد، آن را به من داد و من هم در همان لباس زیر، جاسازیش کردم و از او خداحافظی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یکی دو روز به نزد مرحوم ملاغلامحسین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بدو و مرحوم سیدغلام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نامه، مرحوم ملاغلامحسین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باید این نامه را به شیراز پیش آقای اردوبادی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به او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سواد دار ببرد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ملاغلامحسین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خودت بهتر از تمام سوادداران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مرحوم ملاعلی‌محمد محمدی ـ پسرعموی ملاغلامحسین ـ آمد و پس از اندکی صحبت، خبر داد که مرحوم سید عبدالوهاب بلادی رفته شیراز و مدتی آنجا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ملاغلامحسین،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یادت نیست که من و تو با هم در شیراز، منزل سیدعبدالوهاب رفته‌ایم؟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نامه را به خط سیدغلام می‌نویسیم و شما آن را می‌بری نزد سید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مرحوم سیدغلام رونویسی کرد و من فردای آن روز به سوی شیراز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پوزة سرنا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کوپون ممسنی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تانکرهای نفتی به شیراز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خانه سیدعبدالوهاب، که دقیقاً آن را بلد بودم، رفتم و نامه را بدو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ملاغلامحسین می‌خواهد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چنین تصمیمی گرفته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طایفة جلیل بسیار زیر فشار و عذاب قرار گرفته و ملاغلامحسین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زندگی برای من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نفرم، از بین بروم، بهتر است تا همة مردم طایفه‌ام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عبدالوهاب بسیار ناراحت و غمگین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محمدنبی، تو یک آدم معمولی هستی و من یک روحانی‌ام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فریبی در کار باشد، که آن وقت آبروی من می‌رود، و برای شما هم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من در فکر خودم چه ساخته‌ام که اگر تیمسار اردوبادی سئوال کرد شما این نامه را چطور آوردی و آنها کجا هستند، چه جواب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داستانی در ذهن خودم ساخته‌ام که در نزدیکی باشت مشغول چیدن بادام کوهی بودم که چهار نفر مسلح پیش من آمدند و توبره‌ام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توبره‌ات را پر از بادام می‌کنیم و نزد خود نگه می داریم و هزینه آمد و رفت شیرازت را می‌دهیم، شما این نامه را پیش سید عبدالوهاب بلادی و تیمسار اردوبادی ببر و جواب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به زور فرستادند شیراز و گفتند اگر جواب ما را نیاوردی خودت و اقوامت را در منطقه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قبول کردم به شیراز بیایم و جواب نامه آنها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عبدالوهاب تشویق و دعایم کرد و با هم نزد تیمسار اردوبادی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تیمسار اردوبادی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خواند، با تعجب پرسید، این نامه را کی و چگونه به شما دادند؟ من، داستان ساختگی خود را برای تیمسار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کاملاً احساس کردم که تیمسار اردوبادی فهمیده، که من دروغ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چرا این کار را بر سر خود آورده‌اند؟ من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الآن میلیونها تومان هزینه کرده‌ام، که نیروهای ژاندارمری و محلی از این افراد کسب خبر و اطلاعات کنند، اما تاکنون موفق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چطور می‌توانم حرف شما را باور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قول می‌دهم، روی محلی که مرا دیدند و وعده گذاشتند،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آمدند و چیزی گفتند، پیش شما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نامه‌ای نوشت و به دست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چهار روز بعد به منطقه برگشتم و نزد مرحوم ملاغلامحسین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نامه را دادم و هم حکایت سفر را بی‌کم و زیاد برای ایشان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این آمد و رفتها و نامه‌های فی‌مابین را فقط من و ملاغلامحسین و سید غلام بلادی و سید مطلب سجادی و سیدسلیمان حسینی در جریان بودیم و حتی رفقای مرحوم ملاغلامحسین از آن بی‌خبر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ملاغلامحسین بسیار سفارش می‌کرد که فعلاً هیچ‌کس نفهمد او می‌خواهد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مرحوم ملاغلامحسین نامة دیگری به اردوبادی نوشت و آمادگی کامل خود را برای حاضر شدن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نامة اولی، خواسته‌اش این بود که آقای اردوبادی تلاش کند برای او امان‌نامه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اردوبادی به من و سید عبدالوهاب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سیاهپور بگویید خاطر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انجام می‌دهم و او هم به قولی که داده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فعلاً خود را در غاری پنهان کند که کسی او را نکشد، تا من کارها را ردیف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مطالب تیمسار اردوبادی را به مرحوم ملاغلامحسین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ملاغلامحسین، نامة دوم را به من داد و من به شیراز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دوباره با مرحوم سیدعبدالوهاب نزد تیمسار اردوبادی رفتیم و نامه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اردوبادی بسیار خوشحال شد و قرآن کوچکی را به ما نشان داد که در حاشیة آن به قول شاه سوگند نوشته بودند که او را نمی‌کشند و ممکن است زندان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سیاهپور بگویید اصلاً نگران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خطری او را تهدید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من سرهنگ اشرفی را فرستادم به منطقه جلیل، بیاید و به او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w:t>
      </w:r>
    </w:p>
    <w:p>
      <w:pPr>
        <w:pStyle w:val="BookText"/>
        <w:rPr/>
      </w:pPr>
      <w:r>
        <w:rPr>
          <w:rFonts w:ascii="IRNazanin" w:hAnsi="IRNazanin" w:eastAsia="IRNazanin"/>
          <w:color w:val="111111"/>
          <w:sz w:val="28"/>
          <w:sz w:val="28"/>
          <w:szCs w:val="28"/>
          <w:rtl w:val="true"/>
          <w:lang w:bidi="fa-IR"/>
        </w:rPr>
        <w:t>همانجا باشد تا من خودم بیایم آنجا و با احترام او را به نزد مقامات و شخص شاه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سه روز بعد به گرمسیر بازگشتم و فوراً رفتم پیش مرحوم ملاغلامحسین و تمام گفته‌های تیمسار اردوبادی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مرحوم ملاغلامحسین، داستان قرآن کوچک تیمسار اردوبادی و نوشتة حاشیه آن را تعریف کردم و گفتم بایستی منتظر آمدن سرهنگ اشرفی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ملاغلامحسین فقط گوش می‌داد و چیزی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از او خداحافظی کنم و به خانه بروم،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دیگر، مقداری آذوقه برایمان بیاور و ملاخداداد و کامحمدزمان</w:t>
      </w:r>
      <w:r>
        <w:rPr>
          <w:rStyle w:val="FootnoteAnchor"/>
          <w:rtl w:val="true"/>
        </w:rPr>
        <w:footnoteReference w:id="1200"/>
      </w:r>
      <w:r>
        <w:rPr>
          <w:rFonts w:ascii="IRNazanin" w:hAnsi="IRNazanin" w:eastAsia="IRNazanin"/>
          <w:color w:val="111111"/>
          <w:sz w:val="28"/>
          <w:sz w:val="28"/>
          <w:szCs w:val="28"/>
          <w:rtl w:val="true"/>
          <w:lang w:bidi="fa-IR"/>
        </w:rPr>
        <w:t>را خبر کن که در گجستان یکدیگر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من به همراه پسرم طالب و برادر مرحوم ترکی به نام مصطفی و ملاخداداد خداپرست، آذوقه برداشتیم و نزد آنها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مرحوم کردی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به روح پدرم شما مشورتی دارید و به من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ملاغلامحسین خود جریان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مرحوم ملاغلامحسین مرا خواست و با او نزد دشتی‌ها رفتیم و در یک عروسی شرکت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دیگران هم فهمیدند که ملاغلامحسین به تیمسار اردوبادی قول داده که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طایفة جلیل را هم از محاصره و فشار آزاد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تیمسار اردوبادی به بابکان آمد و ملاغلامحسین را با خود به تهران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او، سرهنگ اشرفی به منطقه آمده بود و ملاغلامحسین خود را به او معرفی کرده بود</w:t>
      </w:r>
      <w:r>
        <w:rPr>
          <w:rStyle w:val="FootnoteAnchor"/>
          <w:rtl w:val="true"/>
        </w:rPr>
        <w:footnoteReference w:id="1201"/>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کامحمد نبی دشتی جلیلی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است که ملاغلامحسین از اوایل خردادماه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قطعی خویش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نفر بیش نبود و نابودشدنش بهتر از نابود شدن جمع زیاد طایفه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کلام او در مقابل تمام کسانی که او را سرزنش می‌کردند و خواهان مقاومت بیشتر و عدم تسلیم وی می‌شدند، همیشه 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تصمیم گرفته بود، برای آزادی و نجات مردان و زنان و کودکان طایفه جلیل از اسارتگاه نظامیان و مزدوران رژیم، خود تن به تسلیم و </w:t>
      </w:r>
    </w:p>
    <w:p>
      <w:pPr>
        <w:pStyle w:val="BookText"/>
        <w:rPr/>
      </w:pPr>
      <w:r>
        <w:rPr>
          <w:rFonts w:ascii="IRNazanin" w:hAnsi="IRNazanin" w:eastAsia="IRNazanin"/>
          <w:color w:val="111111"/>
          <w:sz w:val="28"/>
          <w:sz w:val="28"/>
          <w:szCs w:val="28"/>
          <w:rtl w:val="true"/>
          <w:lang w:bidi="fa-IR"/>
        </w:rPr>
        <w:t>اسارت دهد</w:t>
      </w:r>
      <w:r>
        <w:rPr>
          <w:rStyle w:val="FootnoteAnchor"/>
          <w:rtl w:val="true"/>
        </w:rPr>
        <w:footnoteReference w:id="1202"/>
      </w:r>
      <w:r>
        <w:rPr>
          <w:rFonts w:ascii="IRNazanin" w:hAnsi="IRNazanin" w:eastAsia="IRNazanin"/>
          <w:color w:val="111111"/>
          <w:sz w:val="28"/>
          <w:sz w:val="28"/>
          <w:szCs w:val="28"/>
          <w:rtl w:val="true"/>
          <w:lang w:bidi="fa-IR"/>
        </w:rPr>
        <w:t xml:space="preserve">وی، حتی پس از قریب چهار ماه زندان در تهران و شیراز، در نامه‌ای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طایفه جلیل را رسانده است، به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روزی است که خداوند برای شما درست کرده است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زیر ظلم و ستم نیستید، از سرحد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گرمسیر آزادید</w:t>
      </w:r>
      <w:r>
        <w:rPr>
          <w:rStyle w:val="FootnoteAnchor"/>
          <w:rtl w:val="true"/>
        </w:rPr>
        <w:footnoteReference w:id="1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زراعت خودتان باشید</w:t>
      </w:r>
      <w:r>
        <w:rPr>
          <w:rFonts w:eastAsia="IRNazanin" w:cs="IRNazanin"/>
          <w:color w:val="111111"/>
          <w:sz w:val="28"/>
          <w:szCs w:val="28"/>
          <w:rtl w:val="true"/>
          <w:lang w:bidi="fa-IR"/>
        </w:rPr>
        <w:t>...»</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 xml:space="preserve">باری، اسارت و آزار طایفة جلیل، پایان مقاومت ملاغلامحسین و یارانش را در پی داشت و پس از یک سال و نیم مبارزه،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سال و نیم، البته مدت کمی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دورانی بسیار سخت و طولانی بود که یک حکومت مستبد تا دندان مسلح، با مساعدت مزدوران و جاسوسان محلی و استفاده از شیوه‌های غیراخلاقی و غیرانسانی، مقاومت آنان را در هم شکست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طی یک سال و نیم زجر و شکنجه مردان، زنان و کودکان معصوم طایفه، حتی یک تن از آنان حاضر نشد از ملاغلامحسین بخواهد تسلیم حکومت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نظامی ـ امنیتی و فرماندهان ارشد ارتشی و ژاندارمری، بارها ریش سفیدان و بزرگان طایفه را وادار کردند که از ملاغلامحسین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هیچ‌یک از آن بزرگان چنین خواسته‌ای را مطرح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طراحان و برنامه‌ریزان رژیم، پس از اجرای طرح‌های متعدد و عدم توفیق، بدین نتیجه رسیدند که با اسارت و شکنجه عموم مردم طایفه جلیل، ملاغلامحسین و یارانش را به تسلیم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طرح غیرانسانی و وحشتناک را اجرا کردند و خیلی زود نتیجه گرفتند</w:t>
      </w:r>
      <w:r>
        <w:rPr>
          <w:rStyle w:val="FootnoteAnchor"/>
          <w:rtl w:val="true"/>
        </w:rPr>
        <w:footnoteReference w:id="1205"/>
      </w:r>
      <w:r>
        <w:rPr>
          <w:rFonts w:ascii="IRNazanin" w:hAnsi="IRNazanin" w:eastAsia="IRNazanin"/>
          <w:color w:val="111111"/>
          <w:sz w:val="28"/>
          <w:sz w:val="28"/>
          <w:szCs w:val="28"/>
          <w:rtl w:val="true"/>
          <w:lang w:bidi="fa-IR"/>
        </w:rPr>
        <w:t xml:space="preserve">تلاش‌های متعدد بزرگان طایفه جلیل و برخی از بابکانی‌ها، برای قانع نمودن ملاغلامحسین به عدم </w:t>
      </w:r>
      <w:bookmarkStart w:id="611" w:name="pg2334_13005"/>
    </w:p>
    <w:p>
      <w:pPr>
        <w:pStyle w:val="BookText"/>
        <w:rPr/>
      </w:pPr>
      <w:bookmarkEnd w:id="611"/>
      <w:r>
        <w:rPr>
          <w:rFonts w:ascii="IRNazanin" w:hAnsi="IRNazanin" w:eastAsia="IRNazanin"/>
          <w:color w:val="111111"/>
          <w:sz w:val="28"/>
          <w:sz w:val="28"/>
          <w:szCs w:val="28"/>
          <w:rtl w:val="true"/>
          <w:lang w:bidi="fa-IR"/>
        </w:rPr>
        <w:t>تسلیم، نتیجه‌ای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و ریش‌سفیدان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خویشاوندی زیادی با طایفه جلیل داشتند ـ نیز فعالیت‌های بسیاری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احمد عبدی‌زاده که از ابتدا، ملاغلامحسین مقصود خویش را ـ از طریق نامه ـ با وی در میان گذاشت، تلاش‌ها و پیشنهادهای متعددی را برای نجات وی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طریق افرادی چون ملاعلی‌محمد 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ملابهمن کریمی ـ و احتمالاً ملاقات محرمانه با ملاغلامحسین ـ پیشنهادهای عملی زیر را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کشور، از طریق جنوب، زندگی مخفیانه در یکی از نقاط ایران، پراکندگی و در واقع پناهنده شدن خانواده‌های طایفه جلیل به طوایف مختلف 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ملاغلامحسین، هر سه پیشنهاد را با صراحت و قاطعیت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کشور و پناه بردن به بیگانگان را عار و ننگ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مخفیانه در کشور را راه چاره رهایی طایفه جلیل از اسارت و عذاب حکومت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 که ظاهراً او را بسیار ناراحت نموده است، با این استدلال که این همه تلاش من ـ و درگیری‌های متعدد داخلی با حاکمان ایلی و نبرد با حکومت ـ در راستای استقلال طایفه جلیل صورت گرفته است، مردود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مذاکره‌کنندگان گفته است، من به سرلشکر اردوبادی قول حتمی ولایتغیر داده‌ام و هر سرنوشتی داشته باشم، عهدشکنی نمی‌کنم</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بدین‌گونه، ملاغلامحسین، تصمیم قطعی خویش را به تسلیم شدن و پای‌بندی به قول و قرار سرلشکر اردوبادی اعلام داشته است</w:t>
      </w:r>
      <w:r>
        <w:rPr>
          <w:rFonts w:eastAsia="IRNazanin" w:cs="IRNazanin"/>
          <w:color w:val="111111"/>
          <w:sz w:val="28"/>
          <w:szCs w:val="28"/>
          <w:rtl w:val="true"/>
          <w:lang w:bidi="fa-IR"/>
        </w:rPr>
        <w:t>.</w:t>
      </w:r>
    </w:p>
    <w:p>
      <w:pPr>
        <w:pStyle w:val="Heading3"/>
        <w:numPr>
          <w:ilvl w:val="2"/>
          <w:numId w:val="1"/>
        </w:numPr>
        <w:rPr/>
      </w:pPr>
      <w:bookmarkStart w:id="612" w:name="__RefHeading___Toc2479842_3804643083"/>
      <w:bookmarkStart w:id="613" w:name="_Toc220"/>
      <w:bookmarkEnd w:id="612"/>
      <w:r>
        <w:rPr>
          <w:rtl w:val="true"/>
        </w:rPr>
        <w:t>مراسم تسلیم یا تجلیل؟</w:t>
      </w:r>
      <w:bookmarkEnd w:id="613"/>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اواسط مردادماه، ملاغلامحسین با هماهنگی سرلشکر اردوبادی برای خداحافظی و سپاسگزاری از زحمات و رنج‌های فراوان مردان و زنان طوایف جلیل و بابکانی به ملاقات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اساس سنت ایلی، در خانه بزرگان و ریش‌سفیدان هر دو </w:t>
      </w:r>
    </w:p>
    <w:p>
      <w:pPr>
        <w:pStyle w:val="BookText"/>
        <w:rPr/>
      </w:pPr>
      <w:r>
        <w:rPr>
          <w:rFonts w:ascii="IRNazanin" w:hAnsi="IRNazanin" w:eastAsia="IRNazanin"/>
          <w:color w:val="111111"/>
          <w:sz w:val="28"/>
          <w:sz w:val="28"/>
          <w:szCs w:val="28"/>
          <w:rtl w:val="true"/>
          <w:lang w:bidi="fa-IR"/>
        </w:rPr>
        <w:t>طایفه حضور یافت و ضمن سپاسگزاری، حلالیت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حضور نیمه آشکار در منظر عموم، همواره جانب احتیاط را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وجود داشت معدود بدخواهان ایلی و معاندان دولتی، از فرصت به دست آمده استفاده نموده پیش از تسلیم رسمی، او را از بین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زمینة احتیاط و حفاظت از خویش هشیارانه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یک هفته‌ای بود که ملاغلامحسین و یارانش به صورت نیمه آشکار، در طایفه جلیل و طایفة همسایه ـ بابکانی ها ـ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به دستور وی فرزندش فرامرز و پسرعمویش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ملاعلی محمد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بخش بخشایی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هادی 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سرلشکر اردوبادی ـ در شیراز ـ رفته و از آخرین اقدامات اطمینان‌بخش سرلشکر مطلع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ویژه ساواک، گزارش حضور فرزند ملاغلامحسین و کی‌هادی پناهی را در شیراز،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غلامحسین جلیل به نام فرامرز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روز </w:t>
      </w:r>
      <w:r>
        <w:rPr>
          <w:rFonts w:eastAsia="IRNazanin" w:cs="IRNazanin"/>
          <w:color w:val="111111"/>
          <w:sz w:val="28"/>
          <w:szCs w:val="28"/>
          <w:lang w:bidi="fa-IR"/>
        </w:rPr>
        <w:t>19/5/43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هادی پناهی یکی از کدخدایان قائدگیوی بویراحمد در شیراز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پناهی چند روز قبل در شیراز بوده که از طرف ژاندارمری به بویراحمد عزیمت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قرار اطلاع یا شخصاً و یا به وسیله فرامرز نامبرده با غلامحسین جلیل تماس حاصل کرده و احتمال دارد به همین زودی کار تسلیم غلامحسین جلیل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احتمال دارد هادی پناهی زمینة ملاقاتی بین غلامحسین و یک نفر از افسران ژاندارمری در محل آماده کرده باشد</w:t>
      </w:r>
      <w:r>
        <w:rPr>
          <w:rFonts w:eastAsia="IRNazanin" w:cs="IRNazanin"/>
          <w:color w:val="111111"/>
          <w:sz w:val="28"/>
          <w:szCs w:val="28"/>
          <w:rtl w:val="true"/>
          <w:lang w:bidi="fa-IR"/>
        </w:rPr>
        <w:t>.»</w:t>
      </w:r>
      <w:r>
        <w:rPr>
          <w:rStyle w:val="FootnoteAnchor"/>
          <w:rtl w:val="true"/>
        </w:rPr>
        <w:footnoteReference w:id="1207"/>
      </w:r>
      <w:r>
        <w:rPr>
          <w:rFonts w:ascii="IRNazanin" w:hAnsi="IRNazanin" w:eastAsia="IRNazanin"/>
          <w:color w:val="111111"/>
          <w:sz w:val="28"/>
          <w:sz w:val="28"/>
          <w:szCs w:val="28"/>
          <w:rtl w:val="true"/>
          <w:lang w:bidi="fa-IR"/>
        </w:rPr>
        <w:t xml:space="preserve">علاوه بر این، یکی از کلانتران مشهور ایل قشقایی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زکی‌خان فرهنگ دره‌شوری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با علاقه و جدیت، برای نجات جان ملاغلامحسین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مدتها پیش بنا به تقاضای ملاغلامحسین، فعالیت خویش را شروع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ملاغلامحسین، علاوه بر آشنایی و دوستی دیرینه با برخی کلانتران ترک قشقایی، مشتاق همکاری آنان نیز بود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ملاغلامحسین از زکی خان فرهنگ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زیادخان سترگ دره‌شوری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نماینده مجلس بود و از توجه خاصی نزد شاه و دربار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همکاری و کمک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حمایت و همکاری آنها با سرلشکر </w:t>
      </w:r>
    </w:p>
    <w:p>
      <w:pPr>
        <w:pStyle w:val="BookText"/>
        <w:rPr/>
      </w:pPr>
      <w:r>
        <w:rPr>
          <w:rFonts w:ascii="IRNazanin" w:hAnsi="IRNazanin" w:eastAsia="IRNazanin"/>
          <w:color w:val="111111"/>
          <w:sz w:val="28"/>
          <w:sz w:val="28"/>
          <w:szCs w:val="28"/>
          <w:rtl w:val="true"/>
          <w:lang w:bidi="fa-IR"/>
        </w:rPr>
        <w:t>اردوبادی، در موفقیت احتمالی وی و نجات جان ملاغلامحسین تأثیر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زکی‌خان دره‌شوری، در روز برگزاری مراسم حاضر شدن ملاغلامحسین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مأمور ویژه ساواک فارس، زکی‌خان فرهنگ دره‌شوری، در معیت سرهنگ اشرفی،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بویراحمد گردیده تا به اتفاق کی‌هادی پناهی، در منطقه جلیل با ملاغلامحسین دیدار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مذکور نشان می‌دهد، هنوز سازمان اطلاعات و امنیت فارس و مسئولان و مأموران ویژه آن، هیچ اطلاعی از توافق میان ملاغلامحسین و سرلشکر اردوبادی و تسلیم قطعی ملاغلامحسین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تیمسار سرتیپ اشرفی معاون ناحیه ژاندارمری فارس و آقای زکی فرهنگ دره شوری ساعت پنج صبح روز جاری بوسیله هواپیما به بویراحمد عزیمت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بوسیله هادی پناهی در محل تعیین شده با غلامحسین سیاهپور ملاقات و مشارالیه را وادار به تسلیم نمایند</w:t>
      </w:r>
      <w:r>
        <w:rPr>
          <w:rFonts w:eastAsia="IRNazanin" w:cs="IRNazanin"/>
          <w:color w:val="111111"/>
          <w:sz w:val="28"/>
          <w:szCs w:val="28"/>
          <w:rtl w:val="true"/>
          <w:lang w:bidi="fa-IR"/>
        </w:rPr>
        <w:t xml:space="preserve">... </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 xml:space="preserve">در واقع، سرهنگ اشرفی در این مرحله، دیگر برای ترتیب برگزاری مراسم معرفی ملاغلامحسین و یارانش به منطقه آمده بود؛ نه اینکه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به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خان دره‌شوری، نیز بنا به تقاضای ملاغلامحسین برای حضور در مراسم مذکور دعوت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مطلع بودند که ملاغلامحسین از مدتها پیش تصمیم قطعی به معرفی و تسلیم خویش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تلاش‌های سرلشکر اردوبادی ظاهراً نتیجه‌بخش بوده است؛ زیرا وی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مردادماه، تأمین نامه‌ای به خط خویش نوشته و به صراحت به ملاغلامحسین اطمینان داده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 شما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همه‌گونه مساعدت به شخص شما و کلیه افراد طایفه جلیل خواهد شد</w:t>
      </w:r>
      <w:r>
        <w:rPr>
          <w:rFonts w:eastAsia="IRNazanin" w:cs="IRNazanin"/>
          <w:color w:val="111111"/>
          <w:sz w:val="28"/>
          <w:szCs w:val="28"/>
          <w:rtl w:val="true"/>
          <w:lang w:bidi="fa-IR"/>
        </w:rPr>
        <w:t>.»</w:t>
      </w:r>
      <w:r>
        <w:rPr>
          <w:rStyle w:val="FootnoteAnchor"/>
          <w:rtl w:val="true"/>
        </w:rPr>
        <w:footnoteReference w:id="1209"/>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سرلشکر اردوبادی، تأمین نامة ملاغلامحسین را به پسرش فرامرز داد و خود فردای آن روز با هواپیما عازم یاسوج گردید، تا در مراسم تسلیم ملاغلامحسین شرکت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دعوت سرلشکر اردوبادی، بسیاری از مقامات عالی‌رتبة نظامی در فارس و </w:t>
      </w:r>
    </w:p>
    <w:p>
      <w:pPr>
        <w:pStyle w:val="BookText"/>
        <w:rPr/>
      </w:pPr>
      <w:r>
        <w:rPr>
          <w:rFonts w:ascii="IRNazanin" w:hAnsi="IRNazanin" w:eastAsia="IRNazanin"/>
          <w:color w:val="111111"/>
          <w:sz w:val="28"/>
          <w:sz w:val="28"/>
          <w:szCs w:val="28"/>
          <w:rtl w:val="true"/>
          <w:lang w:bidi="fa-IR"/>
        </w:rPr>
        <w:t>خوزستان در این مراسم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اتومبیل نظامی و غیرنظامی، نیروهای عادی و صاحب‌منصب را وارد منطقه جلیل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 مردم، بسیاری از افراد طوایف بابکانی و جلیل و افراد کمتری از طوایف انصاری، دشتی، میدگانی، قایدگیوی، بایاری و باوی حضور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چند هزار نفری در مراسم تسلیم ملاغلامحسین و یارانش ـ که یک سال و نیم علیه حکومت پهلوی مبارزه کرده بودند ـ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اردوبادی و هیأت همراه، صبح زود با هواپیما وارد یاسوج گردید و بلافاصله با جیپ مخصوص به سمت بابکان جلیل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دهنادی، سرهنگ منشی‌زاده، سرهنگ توکلی و بسیاری دیگر از افسران نظامی، به دنبال او حرکت کردند</w:t>
      </w:r>
      <w:r>
        <w:rPr>
          <w:rStyle w:val="FootnoteAnchor"/>
          <w:rtl w:val="true"/>
        </w:rPr>
        <w:footnoteReference w:id="1210"/>
      </w:r>
      <w:r>
        <w:rPr>
          <w:rFonts w:ascii="IRNazanin" w:hAnsi="IRNazanin" w:eastAsia="IRNazanin"/>
          <w:color w:val="111111"/>
          <w:sz w:val="28"/>
          <w:sz w:val="28"/>
          <w:szCs w:val="28"/>
          <w:rtl w:val="true"/>
          <w:lang w:bidi="fa-IR"/>
        </w:rPr>
        <w:t xml:space="preserve">ساعت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بود که سرلشکر اردوبادی وارد منطقه جلیل شد و در نزدیکی آبادی ملاغلامحسین مورد استقبال عامة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دانش‌آموز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محمدشریف کرمی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نوشته‌ای که معلم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سهراب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به او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کودکان بسیاری در صف استقبال ایستاده بودند و برخی از آنان قرآن به دست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ملاغلامحسین، پس از سالها، لباس رزم از تن درآورده، کت و شلوار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ملاغلامحسین و سرلشکر اردوبادی با هم دست داده، روبوسی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یارانش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نیز یکی از قرآنها را بوسید و به آن سوگند خورد، ملاغلامحسین را سالم برمی‌گرداند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همراهان سرلشکر اردوبادی، عکس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عکاسان که عقب عقب می‌رفت و عکس می‌گرفت، پایش به سنگی گیر کرد و از پشت سر واژگون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نظامیان، با سر و روی خاکی به دنبال سرلشکر اردوبادی و ملاغلامحسین که چند صدمتری با هم راه رفته وارد جایگاه شدند،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 بسیاری در منطقه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زنان، مردان، کودکان و نوجوانان با خوشحالی داد و فریاد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میانسالان و پیران گوش به گفته‌های سرلشکر اردوبادی و ملاغلامحسین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سرلشکر و ملاغلامحسین وارد جایگاه شدند، نظامیان خود پذیرایی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روبروی جایگاه، نوازندة محلی که از پیش آماده شده بود، </w:t>
      </w:r>
      <w:bookmarkStart w:id="614" w:name="pg2334_13009"/>
    </w:p>
    <w:p>
      <w:pPr>
        <w:pStyle w:val="BookText"/>
        <w:rPr/>
      </w:pPr>
      <w:bookmarkEnd w:id="614"/>
      <w:r>
        <w:rPr>
          <w:rFonts w:ascii="IRNazanin" w:hAnsi="IRNazanin" w:eastAsia="IRNazanin"/>
          <w:color w:val="111111"/>
          <w:sz w:val="28"/>
          <w:sz w:val="28"/>
          <w:szCs w:val="28"/>
          <w:rtl w:val="true"/>
          <w:lang w:bidi="fa-IR"/>
        </w:rPr>
        <w:t>به نواختن ساز و نقاره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نظامیان و مردان عشایر به رقص و پایکوبی پرداختند و چون مطرب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نواخت، به رسم معمول عشایر با چوب بازی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جنگ پایان‌ناپذیر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سرلشکر اردوبادی، بیشتر مواقع با ملاغلامحسین و همرزمانش کردی انصاری، حسنقلی فرخی، ترکی پیرایش و غلامحسن محمدی،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مشورت آنان، سرلشکر تأمین نامه‌ای به خط خویش نوشت و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تأمین نامه، کُردی آزاد بود به کار کشاورزی و زندگی عادی بپردازد و تحت تعقیب نظامیان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 از جمله کسانی بود که در اعلامیة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ملوکانه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بود و بایستی دستگیر، محاکمه و مجازات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سرلشکر اردوبادی، ظاهراً با اقتدار آجودانی و اختیار تامی که داشته او را عفو و آزاد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نیز با استفاده از تأمین‌نامه سرلشکر اردوبادی و شلوغی مراسم، معرکه را رها کرد و موقتاً از خطر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ساعت بعد ظهر، مراسم پایان یافت و سرلشکر اردوبادی، ملاغلامحسین را با خود سوار جیپ مخصوص نمود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تسلیم ملاغلامحسین و یارانش، که گویی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دید معاندان و بدخواهان سرلشکر اردوبادی پنهان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حدس زد که این معارضان و بداندیشان، مبهوت بودند که سرلشکر اردوبادی بر مبنای کدام اختیار، از یک دشمن حکومت که مسلحانه جنگیده بود و ضربات مهلکی بر ارتش شاه وارد آورده و یک سال و نیم مقاومت کرده بود،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 به احتمال زیاد، بر بسیاری از ناظران، از جمله مأموران و مسئولان سازمان اطلاعات و امنیت فارس و خوزستان،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حتی حسادت بیش از حد مقامات عالی‌رتبه نظامی ـ در ژاندارمری و ارتش ـ را برمی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تأثیر منفی و نتیجة معکوس آن خیلی زود آشکار شد</w:t>
      </w:r>
      <w:r>
        <w:rPr>
          <w:rFonts w:eastAsia="IRNazanin" w:cs="IRNazanin"/>
          <w:color w:val="111111"/>
          <w:sz w:val="28"/>
          <w:szCs w:val="28"/>
          <w:rtl w:val="true"/>
          <w:lang w:bidi="fa-IR"/>
        </w:rPr>
        <w:t>.</w:t>
      </w:r>
    </w:p>
    <w:p>
      <w:pPr>
        <w:pStyle w:val="Heading3"/>
        <w:numPr>
          <w:ilvl w:val="2"/>
          <w:numId w:val="1"/>
        </w:numPr>
        <w:rPr/>
      </w:pPr>
      <w:bookmarkStart w:id="615" w:name="__RefHeading___Toc2479844_3804643083"/>
      <w:bookmarkStart w:id="616" w:name="_Toc221"/>
      <w:bookmarkEnd w:id="615"/>
      <w:r>
        <w:rPr>
          <w:rtl w:val="true"/>
        </w:rPr>
        <w:t>خیرخواهی اردوبادی و کارشکنی بدخواهان</w:t>
      </w:r>
      <w:bookmarkEnd w:id="616"/>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نخستین نامة ملاغلامحسین به سرلشکر اردوبادی، تا زمان برگزاری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ماه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که از اوایل خردادماه تا اواخر مرداد به طول انجامید، سرلشکر اردوبادی در تلاش برای به دست آوردن تأمین نامه </w:t>
      </w:r>
    </w:p>
    <w:p>
      <w:pPr>
        <w:pStyle w:val="BookText"/>
        <w:rPr/>
      </w:pPr>
      <w:r>
        <w:rPr>
          <w:rFonts w:ascii="IRNazanin" w:hAnsi="IRNazanin" w:eastAsia="IRNazanin"/>
          <w:color w:val="111111"/>
          <w:sz w:val="28"/>
          <w:sz w:val="28"/>
          <w:szCs w:val="28"/>
          <w:rtl w:val="true"/>
          <w:lang w:bidi="fa-IR"/>
        </w:rPr>
        <w:t>جانی ملاغلامحسین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محرمانه از ساواک فارس در دست است که نشان می‌دهد سرلشکر اردوبادی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ملاغلامحسین قول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مشارالیه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ترتیبی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 از سه سال زندانی نشود</w:t>
      </w:r>
      <w:r>
        <w:rPr>
          <w:rFonts w:eastAsia="IRNazanin" w:cs="IRNazanin"/>
          <w:color w:val="111111"/>
          <w:sz w:val="28"/>
          <w:szCs w:val="28"/>
          <w:rtl w:val="true"/>
          <w:lang w:bidi="fa-IR"/>
        </w:rPr>
        <w:t>.»</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 xml:space="preserve">ساواک فارس در مورخه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کل ادارة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اطلاعات و امنیت کشور، می‌نویسد</w:t>
      </w:r>
      <w:r>
        <w:rPr>
          <w:rFonts w:eastAsia="IRNazanin" w:cs="IRNazanin"/>
          <w:color w:val="111111"/>
          <w:sz w:val="28"/>
          <w:szCs w:val="28"/>
          <w:rtl w:val="true"/>
          <w:lang w:bidi="fa-IR"/>
        </w:rPr>
        <w:t>:</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 xml:space="preserve">غلامحسین سیاه‌پور بویراحمدی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را به نام فرامرز نزد فرماندهی ناحیه ژاندارمری فارس فرستاده و تقاضای تأمین نموده است و فرماندهی ناحیه هم قول داده‌اند که چنانچه مشارالیه تسلیم شود ترتیبی بدهند که بیش از سه سال زندانی نشود و برای اینکه غلامحسین مزبور اطمینان بیشتری پیدا کند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تحت نظر ستون اعزامی بوده آزاد نموده‌اند که به محل قبیله خود برود و ناحیه ژاندارمری سعی دارد که تا حاضر شدن غلامحسین جلیل این جریانات افشا نشود تا کدخدایان بویراحمد باعث تحریک او نشده و مانع تسلیم شدن مشارالیه نگردند</w:t>
      </w:r>
      <w:r>
        <w:rPr>
          <w:rStyle w:val="FootnoteAnchor"/>
          <w:rtl w:val="true"/>
        </w:rPr>
        <w:footnoteReference w:id="1213"/>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سرلشکر اردوبادی نیز همچون ملاغلامحسین، سعی می‌نمود ماجرای تسلیم شدن، محرمانه و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اواسط تیرماه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آزادی طایفه جلیل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اطمینان خاصی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ملاغلامحسین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نیز با کمک سپهبد مالک فرمانده ژاندارمری کل کشور، کوشش می‌نمود قول قطعی تأمین نامة جانی ملاغلامحسین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قول و قرارها، حکومت نظامی منطقه جلیل و دسته ‌های چریک مزاحم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توکلی، همان نظامی خشن و بداخلاق، به همراه ملاولی پناهی ـ سردسته چریک‌های محلی ـ هنوز مسئولیت انتظامات منطقه را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اوایل مردادماه بود که این دو نفر تصمیم گرفتند خانواده‌های ملاغلامحسین و همراهانش را در نزدیکی ستون نظامی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 کنترل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دو تن از فرزندان بزرگ ملاغلامحسین به اسامی فرامرز و گودرز، و نیز برادر ناتنی‌اش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خسرو 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قلعه قدیمی بابکان ـ که اکنون تحت اشغال نظامیان بود ـ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سرهنگ توکلی، مأمورین نظامی، فرزندان ملاغلامحسین را شکنجه بسیار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شایع کردند که حکومت تصمیم دارد خانواده‌های مبارزین جلیل را به نقاطی دوردست و نامعلوم 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خشن سرهنگ توکلی چنان شده بود که دو تن از افراد ایل باوی به نام‌های سیدعبدالرحمان بلادی و میرزا ضرغام محمدپور، که برای سرکشی اقوام جلیلی خویش وارد منطقه گشته بودند، به وسیلة مأمورین نظامی دستگیر و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که علاوه بر بازدید خویشاوندان، چند رأس گاو گم کرده بودند، به اتهام جاسوسی و کسب خبر برای ملاغلامحسین، ضرب و شتم و شکنجه بسیار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اطلاعات این وقایع، اندکی بعد به ملاغلامحسین منعکس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شاهدان عینی، وی چنان ناراحت و خشمگین 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حسنقلی فرخی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داد، شب هنگام وارد اردوگاه نظامیان شوند و سرهنگ توکلی و ملاولی‌پناهی را از بین برند؛ هر دو، خیلی زود حرکت کردند؛ اما مدتی بعد ملاغلامحسین کسانی، دنبال آنان فرستاد و آنها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بدین اندیشه فرو رفت که در صورت جنگ و خونریزی در منطقه، طایفه جلیل برای همیشه قلع و قمع و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تلاش او در طول یک سال اخیر، عدم درگیری با محلیان و چریک‌های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یاران جنگجویش به راحتی می‌توانستند معدود مزدوران محلی را از بین برند، اما همواره در فکر طایفه زجردیده جلیل بود که بی‌تردید به دست حکومت مستبد پهلوی نابود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قول و قرار محرمانه‌اش با سرلشکر اردوبادی ناشکستنی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اقدامات اخیر سرهنگ توکلی، ملاغلامحسین از طریق سیدعبدالوهاب بلادی، سرلشکر اردوبادی را در جریان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اردوبادی نیز با ناراحتی از این اقدام، دستور جمع‌آوری تمام ستون‌های عملیاتی چریک و ژاندارم را داد</w:t>
      </w:r>
      <w:r>
        <w:rPr>
          <w:rStyle w:val="FootnoteAnchor"/>
          <w:rtl w:val="true"/>
        </w:rPr>
        <w:footnoteReference w:id="1214"/>
      </w:r>
      <w:bookmarkStart w:id="617" w:name="pg2334_13012"/>
    </w:p>
    <w:p>
      <w:pPr>
        <w:pStyle w:val="BookText"/>
        <w:rPr/>
      </w:pPr>
      <w:bookmarkEnd w:id="617"/>
      <w:r>
        <w:rPr>
          <w:rFonts w:ascii="IRNazanin" w:hAnsi="IRNazanin" w:eastAsia="IRNazanin"/>
          <w:color w:val="111111"/>
          <w:sz w:val="28"/>
          <w:sz w:val="28"/>
          <w:szCs w:val="28"/>
          <w:rtl w:val="true"/>
          <w:lang w:bidi="fa-IR"/>
        </w:rPr>
        <w:t>معهذا، با وجود جمع‌آوری ستون‌های عملیاتی در نیمة اول مردادماه، هنوز بسیاری مطمئن نبودند ملاغلامحسین می‌خواهد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چنان از سوی طرفین ـ ملاغلامحسین و سرلشکر اردوبادی ـ محرمانه مانده بود، که حتی سازمان اطلاعات و امنیت فارس از آن بی‌خبر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به همان اندازه که سرلشکر اردوبادی خیرخواهانه برای امان‌نامة جانی ملاغلامحسین تلاش می‌نمود؛ بدخواهان و سعایت‌گران در نابودی او کوشش می‌کردند</w:t>
      </w:r>
      <w:r>
        <w:rPr>
          <w:rFonts w:eastAsia="IRNazanin" w:cs="IRNazanin"/>
          <w:color w:val="111111"/>
          <w:sz w:val="28"/>
          <w:szCs w:val="28"/>
          <w:rtl w:val="true"/>
          <w:lang w:bidi="fa-IR"/>
        </w:rPr>
        <w:t>.</w:t>
      </w:r>
    </w:p>
    <w:p>
      <w:pPr>
        <w:pStyle w:val="Heading3"/>
        <w:numPr>
          <w:ilvl w:val="2"/>
          <w:numId w:val="1"/>
        </w:numPr>
        <w:rPr/>
      </w:pPr>
      <w:bookmarkStart w:id="618" w:name="__RefHeading___Toc2479846_3804643083"/>
      <w:bookmarkStart w:id="619" w:name="_Toc222"/>
      <w:bookmarkEnd w:id="618"/>
      <w:r>
        <w:rPr>
          <w:rtl w:val="true"/>
        </w:rPr>
        <w:t>وداع آخر</w:t>
      </w:r>
      <w:bookmarkEnd w:id="619"/>
    </w:p>
    <w:p>
      <w:pPr>
        <w:pStyle w:val="BookText"/>
        <w:rPr/>
      </w:pPr>
      <w:r>
        <w:rPr>
          <w:rFonts w:ascii="IRNazanin" w:hAnsi="IRNazanin" w:eastAsia="IRNazanin"/>
          <w:color w:val="111111"/>
          <w:sz w:val="28"/>
          <w:sz w:val="28"/>
          <w:szCs w:val="28"/>
          <w:rtl w:val="true"/>
          <w:lang w:bidi="fa-IR"/>
        </w:rPr>
        <w:t xml:space="preserve">در روز برگزاری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ملاغلامحسین و یاران ـ که به نظر می‌رسید مراسم تجلیل و بزرگداشت است ـ وی با عموم مردم شرکت کننده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او به ظاهر امیدوار بود و همچون مردان و زنان حاضر، به گفته‌ها و سوگندهای سرلشکر اردوبادی دل‌بسته بود؛ اما در باطن امیدی به قول و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روز مراسم، تأمین نامة جانی خویش را ـ که روز قبل سرلشکر نوشته و به فرزندش داده بود ـ دید 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غلامحسین سیاهپور</w:t>
      </w:r>
    </w:p>
    <w:p>
      <w:pPr>
        <w:pStyle w:val="BookText"/>
        <w:rPr/>
      </w:pPr>
      <w:r>
        <w:rPr>
          <w:rFonts w:ascii="IRNazanin" w:hAnsi="IRNazanin" w:eastAsia="IRNazanin"/>
          <w:color w:val="111111"/>
          <w:sz w:val="28"/>
          <w:sz w:val="28"/>
          <w:szCs w:val="28"/>
          <w:rtl w:val="true"/>
          <w:lang w:bidi="fa-IR"/>
        </w:rPr>
        <w:t>در این موقع که به استظهار به مراحم عالی بندگان اعلیحضرت همایون شاهنشاهی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اطاعت از قانون و انقیاد از اوامر دولت خود را در اختیار ژاندارمری گذارده‌اید اطمینان می‌دهد که با اتکاء به مراحم عالی اعلیحضرت همایون شاهنشاه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شما محفوظ و مشمول عنایات خاصه اولیاء محترم امور به خصوص تیمسار سپهبد مالک فرماندهی معظم ژاندارمری کل کشور واقع و همه گونه مساعدت به شخص شما و کلیة افراد طایفة جلیل خواهد شد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فرماندة ناحیه ژاندارمری فارس ـ سرلشکر اردوبادی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 xml:space="preserve">به رغم این امان نامة به ظاهر وثیق و استوار، که سرلشکر اردوبادی صادقانه و با اطمینان نوشته بود، ملاغلامحسین در جمع زیادی از بزرگان و ریش‌سفیدان طایفه جلیل مراسم حاضر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سَربُرّون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نمود</w:t>
      </w:r>
      <w:r>
        <w:rPr>
          <w:rStyle w:val="FootnoteAnchor"/>
          <w:rtl w:val="true"/>
        </w:rPr>
        <w:footnoteReference w:id="1216"/>
      </w:r>
      <w:r>
        <w:rPr>
          <w:rFonts w:ascii="IRNazanin" w:hAnsi="IRNazanin" w:eastAsia="IRNazanin"/>
          <w:color w:val="111111"/>
          <w:sz w:val="28"/>
          <w:sz w:val="28"/>
          <w:szCs w:val="28"/>
          <w:rtl w:val="true"/>
          <w:lang w:bidi="fa-IR"/>
        </w:rPr>
        <w:t xml:space="preserve">او با دست خویش، بسته‌های شیرینی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جمع توزیع کرد و بعد داستان قالی‌بافی زنان عشایر را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بدین قرار است که هرگاه زنان قالی‌باف، پس از مدتها تلاش و کار، بافتن قالی را پایان می‌بخشند، جشن سربرون می‌گیرند و قالی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مربوطه بریده جدا می کنند</w:t>
      </w:r>
      <w:r>
        <w:rPr>
          <w:rStyle w:val="FootnoteAnchor"/>
          <w:rtl w:val="true"/>
        </w:rPr>
        <w:footnoteReference w:id="1217"/>
      </w:r>
      <w:r>
        <w:rPr>
          <w:rFonts w:ascii="IRNazanin" w:hAnsi="IRNazanin" w:eastAsia="IRNazanin"/>
          <w:color w:val="111111"/>
          <w:sz w:val="28"/>
          <w:sz w:val="28"/>
          <w:szCs w:val="28"/>
          <w:rtl w:val="true"/>
          <w:lang w:bidi="fa-IR"/>
        </w:rPr>
        <w:t>با این مَثَل، به حاضران اشاره می‌کرد که امیدی به بازگشت نیست و مأموران حکومت با چنین مراسمی، جشن سربریدنش را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مدتها پیش خوابی دیده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دو پا وارد قبرش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خودش این بود، که با پای خویش به سوی مرگ می‌رود</w:t>
      </w:r>
      <w:r>
        <w:rPr>
          <w:rStyle w:val="FootnoteAnchor"/>
          <w:rtl w:val="true"/>
        </w:rPr>
        <w:footnoteReference w:id="1218"/>
      </w:r>
      <w:r>
        <w:rPr>
          <w:rFonts w:ascii="IRNazanin" w:hAnsi="IRNazanin" w:eastAsia="IRNazanin"/>
          <w:color w:val="111111"/>
          <w:sz w:val="28"/>
          <w:sz w:val="28"/>
          <w:szCs w:val="28"/>
          <w:rtl w:val="true"/>
          <w:lang w:bidi="fa-IR"/>
        </w:rPr>
        <w:t>البته چاره‌ای هم جز این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بایستی طایفه جلیل و چندین هزار وابسته و خویشاوند وی زیر فشار و شکنجه حکومت مستبد پهلوی و نظامیان خشن رژیم می‌بود؟ در هر حال می‌بایست با پای خود به استقبال مرگ می‌رفت، تا تعدیات نظامیان و چریک‌های مزدور محلی، نسبت به چندین هزار زن و مرد جلیلی پایان می‌یافت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بعد از ظهر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ملاغلامحسین آخرین وداع خویش را با هزاران زن و مرد و کودک جلیلی و بابکانی ـ و برخی همسایگان دیگر ـ انجام داد و با احترام خاص در جیپ مخصوص سرلشکر اردوبادی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غم، سراسر منطقه را فراگرفت و تقریباً صدای گریه تمام مردان، زنان و کودکان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اتومبیل </w:t>
      </w:r>
    </w:p>
    <w:p>
      <w:pPr>
        <w:pStyle w:val="BookText"/>
        <w:rPr/>
      </w:pPr>
      <w:r>
        <w:rPr>
          <w:rFonts w:ascii="IRNazanin" w:hAnsi="IRNazanin" w:eastAsia="IRNazanin"/>
          <w:color w:val="111111"/>
          <w:sz w:val="28"/>
          <w:sz w:val="28"/>
          <w:szCs w:val="28"/>
          <w:rtl w:val="true"/>
          <w:lang w:bidi="fa-IR"/>
        </w:rPr>
        <w:t>حامل او و سرلشکر اردوبادی، زودتر از اتومبیل‌های دولتی،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نقطه منطقه، یک پیرمرد جلیلی به همراه جمعی دیگر ـ که نتوانسته بودند در مراسم حضور یابند ـ سر راه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اشاره ملاغلامحسین، خودروی حامل او و سرلشکر اردوبادی متوقف شد و ملاغلامحسین، با پیرمرد و همراهانش احوالپرسی و وداع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گفته‌های طرفین، هم غم انگیز بود و هم بیانگر برخی واقعیت‌های طایفه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کابرجعلی فرخ‌زاد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به نمایندگی جمع ـ و در واقع طایفه ـ از سرلشکر اردوبادی استدعا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رئیس محبوبشان را، سالم به طایفه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با خوشرویی و اعتماد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ملاغلامحسین نیز به پیرمرد که سالها پیش پسرش در منازعات منطقه‌ای به قتل رسیده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توان و امکان داشتم، به طایفه جلیل خدمت کردم و اکنون که با شماها وداع می‌گویم، شرمنده‌ام که انتقام خون پسر تو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گفته‌ها، دست و صورت یکدیگر را بوسیدند و خداحافظی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بعد نیز،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حوزة استحفاظی کی‌خورشید برومند ـ بنا به درخواست سرلشکر اردوبادی، توقف کوتاهی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عده‌ای به سرلشکر گفته بودند، ملاغلامحسین از برومند بسیار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صلاحدید سرلشکر، مصالحه‌ای ظاهری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کی‌خورشید، همچون ملاولی پناهی، سرپرستی دسته‌ای از چریک‌های محلی را برعهده گرفته بود و در تعقیب ملاغلامحسین و آزار طایفة جلیل مشارکت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چیزی نبود که با یک روبوسی ظاهری از دل ملاغلامحسین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بعدی، در گروهان ژاندارمری یاسوج بود که بسیاری از کدخدایان و بزرگان بویراحمد و برخی مردم روستاهای اطراف در میعادگاه حضور یافته بودند؛ و آخرین وداع ملاغلامحسین با ایل بویراحمد را تماشا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سال و نیم پیش، اکثریت این کدخدایان با او سوگند قرآن خورده بودند که تا پای جان با حکومت پهلوی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زود به دامن دولتیان افتادند و دائماً از بودجه تعقیب ملاغلامحسین ـ و عبدالله خان و ناصرخان ـ بهره‌مند شدند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خورشید غروب کرده بود، که کاروان نظامی حکومت پهلوی، آخرین جنگجویان بویراحمد را از ایل بویراحمد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ملاغلامحسین و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عشایر قشقایی صرف کردند و برای همیشه از ایلات و عشایر جدا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علی‌محمد خان کشکولی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ترکان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حدفاصل یاسوج و اردکان ـ میزبان مبارزان عشایر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مردان و زنان ترک، ملاغلامحسین را ملاقات و احترام بسیار کردند و دوباره با قرآنهای خویش، سرلشکر اردوبادی را به نجات جان او قسم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نیز با اطمینان خاطر، پاسخ مثبت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نمی‌دانست دو روز دیگر، سرلشکر اردوبادی خود قربانی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شام، کاروان نظامی حامل قهرمانان دیگری از عشایر، به راه افتاد و در اردکان فارس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اردکان خوابیدند و فردا صبح، عازم شیراز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توقف کوتاهی نمودند و سرلشکر اردوبادی در سخنانی مجمل، خواستار عدم انتشار ورود ملاغلامحسین به شیراز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هنوز در نظر داشت ماجرای تسلیم شدن ملاغلامحسین، محرمانه بماند؟ سرلشکر اردوبادی، ملاغلامحسین را همراه خویش به خانه شخصی خود برد</w:t>
      </w:r>
      <w:r>
        <w:rPr>
          <w:rStyle w:val="FootnoteAnchor"/>
          <w:rtl w:val="true"/>
        </w:rPr>
        <w:footnoteReference w:id="1219"/>
      </w:r>
      <w:r>
        <w:rPr>
          <w:rFonts w:ascii="IRNazanin" w:hAnsi="IRNazanin" w:eastAsia="IRNazanin"/>
          <w:color w:val="111111"/>
          <w:sz w:val="28"/>
          <w:sz w:val="28"/>
          <w:szCs w:val="28"/>
          <w:rtl w:val="true"/>
          <w:lang w:bidi="fa-IR"/>
        </w:rPr>
        <w:t>در آنجا، مقامات سیاسی، نظامی و امنیتی فارس به دیدارش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پیرنیا، استاندار فارس؛ سرهنگ جعفری، رئیس سازمان اطلاعات و امنیت فارس؛ سرلشکر سهراب‌پور، فرمانده لشکر فارس؛ سرتیپ مهدوی، فرمانده تیپ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و سرتیپ شاه‌خلیلی، رئیس شهربانی‌های فارس از جملة این مقامات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دیدارها، سرلشکر اردوبادی و ملاغلامحسین عصر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هواپیما به تهران عزیمت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جعفری رئیس ساواک فارس و نمایندة ویژه ارتشبد فردوست، گزارش حرکت سرلشکر اردوبادی و مقصود وی را به تهران مخابره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غلامحسین سیاه‌پور یکی از عاملین غائله فارس خود را معرفی و به معیت تیمسار سرلشکر اردوبادی ساعت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به تهران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اطلاع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ژاندارمری کل کشور در نظر دارد ترتیب شرفیابی وی را به حضور اعلیحضرت شاهنشاهی فراهم نماید</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در تهران، سرلشکر اردوبادی، ملاغلامحسین را در منزل پدرزنش ـ امیر شرفی بدر ـ میهمان کرد، تا خود به همراه سپهبد مالک، اجازة ملاقات با محمدرضاشاه را به دست آورد</w:t>
      </w:r>
      <w:r>
        <w:rPr>
          <w:rStyle w:val="FootnoteAnchor"/>
          <w:rtl w:val="true"/>
        </w:rPr>
        <w:footnoteReference w:id="1221"/>
      </w:r>
      <w:r>
        <w:rPr>
          <w:rFonts w:ascii="IRNazanin" w:hAnsi="IRNazanin" w:eastAsia="IRNazanin"/>
          <w:color w:val="111111"/>
          <w:sz w:val="28"/>
          <w:sz w:val="28"/>
          <w:szCs w:val="28"/>
          <w:rtl w:val="true"/>
          <w:lang w:bidi="fa-IR"/>
        </w:rPr>
        <w:t xml:space="preserve">تلاش و تمنای سرلشکر اردوبادی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آجودان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و سپهبد مالک فرمانده ژاندارمری کل کشور،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فرمان عزل سرلشکر اردوبادی صادر شد و ملاغلامحسین، تحویل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دژبان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گزارش‌های سازمان اطلاعات و امنیت کشور و نفوذ ارتشیان کار خود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ظاهراً تاریخ دوباره تکرار شده بود؛ زیرا دیکتاتور مستبد هیچ‌گاه اجازة عرض اندام به نزدیکترین و مطمئن‌ترین کسان خود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خیلی محرمانه در دست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ملاغلامحسین و عزیمت او به تهران در معیت سرلشکر اردوبادی را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مأمور ویژه اطلاع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نظر است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ملاغلامحسین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اعلیحضرت همایون شاهنشاه وسیله ژاندارمری شرفیاب گردد</w:t>
      </w:r>
      <w:r>
        <w:rPr>
          <w:rFonts w:eastAsia="IRNazanin" w:cs="IRNazanin"/>
          <w:color w:val="111111"/>
          <w:sz w:val="28"/>
          <w:szCs w:val="28"/>
          <w:rtl w:val="true"/>
          <w:lang w:bidi="fa-IR"/>
        </w:rPr>
        <w:t>.»</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مدیر کل اداره سوم ساواک، در پی‌نوشت گزارش مزبور، اظهارنظر می‌نماید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لزومی ندارد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مسئولان ساواک، بدین اقدامات قانع نشده، پنج روز بعد در گزارشی که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تنظیم نموده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سوابق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ملاغلامحسین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w:t>
      </w:r>
      <w:bookmarkStart w:id="620" w:name="pg2334_13017"/>
    </w:p>
    <w:p>
      <w:pPr>
        <w:pStyle w:val="BookText"/>
        <w:rPr/>
      </w:pPr>
      <w:bookmarkEnd w:id="620"/>
      <w:r>
        <w:rPr>
          <w:rFonts w:ascii="IRNazanin" w:hAnsi="IRNazanin" w:eastAsia="IRNazanin"/>
          <w:color w:val="111111"/>
          <w:sz w:val="28"/>
          <w:sz w:val="28"/>
          <w:szCs w:val="28"/>
          <w:rtl w:val="true"/>
          <w:lang w:bidi="fa-IR"/>
        </w:rPr>
        <w:t>را به صراحت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غلامحسین جلیل سیاهپور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ملاسیاه سیاهپور کدخدای طایفه جلیل بویراحمد و پدرزن ناصر طاهری میباشد که از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در کلیه شرارتها و ناامنی‌های منطقه فارس شرکت داشته و در غائله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از عاملین اغتشاش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سرکوبی اشرار همراه عده‌ای تفنگچی بکوههای اطراف بویراحمد متواری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24/9/42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بفرمان اعلیحضرت همایون شاهنشاه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ژاندارمری فارس مأموریت پیدا میکند از طریق مسالمت‌آمیز ویرا دستگیر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نامبرده از ترس مجازات و عناوین مختلف از تسلیم شدن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 واصله حاکیست مشارالیه در </w:t>
      </w:r>
      <w:r>
        <w:rPr>
          <w:rFonts w:eastAsia="IRNazanin" w:cs="IRNazanin"/>
          <w:color w:val="111111"/>
          <w:sz w:val="28"/>
          <w:szCs w:val="28"/>
          <w:lang w:bidi="fa-IR"/>
        </w:rPr>
        <w:t>28/5/43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بژاندارمری فارس معرفی و در ساعت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معیت سرلشکر اردوبادی بتهران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ژاندارمری کل کشور در نظردارد وسیله شرفیابی او را بحضور اعلیحضرت همایون شاهنشاهی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از اشرار سابقه دار و اصولاً فردی آشوب‌طلب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وی بخاطر این نیست که از اعمال گذشته خود پشیمان شده بلکه علل آن ترس از سرنوشت عبداله ضرغامپور و غلامعلی دشمن‌زیاری و همچنین تفرقه بین تفنگچی‌های اطراف او و تنهائی میباشد</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معهذا، با این سوابق و نظریات صریح ساواک، تکلیف سرنوشت ملاغلامحسین معلوم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خلاف آنچه انجام شد، عمل می‌گردید مایة شگفتی و تعجب بود</w:t>
      </w:r>
      <w:r>
        <w:rPr>
          <w:rFonts w:eastAsia="IRNazanin" w:cs="IRNazanin"/>
          <w:color w:val="111111"/>
          <w:sz w:val="28"/>
          <w:szCs w:val="28"/>
          <w:rtl w:val="true"/>
          <w:lang w:bidi="fa-IR"/>
        </w:rPr>
        <w:t>.</w:t>
      </w:r>
    </w:p>
    <w:p>
      <w:pPr>
        <w:pStyle w:val="Heading3"/>
        <w:numPr>
          <w:ilvl w:val="2"/>
          <w:numId w:val="1"/>
        </w:numPr>
        <w:rPr/>
      </w:pPr>
      <w:bookmarkStart w:id="621" w:name="__RefHeading___Toc2479848_3804643083"/>
      <w:bookmarkStart w:id="622" w:name="_Toc223"/>
      <w:bookmarkEnd w:id="621"/>
      <w:r>
        <w:rPr>
          <w:rtl w:val="true"/>
        </w:rPr>
        <w:t>عزل سرلشکر اردوبادی و محاکمة او</w:t>
      </w:r>
      <w:bookmarkEnd w:id="622"/>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سرلشکر منصور طالب‌زادة اردوبادی، مشهور به اردوبادی در همان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مردادماه به دستور محمدرضا شاه معزول و برکنار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می‌کنند، شاه نسبت به عملکرد احترام‌آمیز وی در قبال ملاغلامحسین، بسیار عصبانی و برافروخته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ظاهراً </w:t>
      </w:r>
    </w:p>
    <w:p>
      <w:pPr>
        <w:pStyle w:val="BookText"/>
        <w:rPr/>
      </w:pPr>
      <w:r>
        <w:rPr>
          <w:rFonts w:ascii="IRNazanin" w:hAnsi="IRNazanin" w:eastAsia="IRNazanin"/>
          <w:color w:val="111111"/>
          <w:sz w:val="28"/>
          <w:sz w:val="28"/>
          <w:szCs w:val="28"/>
          <w:rtl w:val="true"/>
          <w:lang w:bidi="fa-IR"/>
        </w:rPr>
        <w:t xml:space="preserve">بدو گفته بود، کار را به جایی رساندی که برای یک یاغی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 تند و خشن محمدرضا شاه، سرنوشت سرلشکر در هاله‌ای از ابهام 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 پیشین و کنونی ساواک، علیه او سازماندهی و تنظیم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اتهامات راست و دروغ افراد عادی بر ضد او، ملاک عمل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مهرماه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گزارشی بر ضد اردوبادی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مخصوص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که بلافاصله به سازمان اطلاعات و امنیت کشور،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گزارش خویش مدعی شده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میخواهم عملیات سرلشکر اردوبادی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قاسم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اردوبادی دزد و جانی ایران ماهانه سی‌هزار تومان پول در اختیارش بود و به عناوینی سند درست می‌کرد و انگشت میزد 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اردوبادی را برای آرام کردن فارس فرستادند </w:t>
      </w:r>
      <w:r>
        <w:rPr>
          <w:rStyle w:val="FootnoteAnchor"/>
          <w:rtl w:val="true"/>
        </w:rPr>
        <w:footnoteReference w:id="1224"/>
      </w:r>
      <w:r>
        <w:rPr>
          <w:rFonts w:ascii="IRNazanin" w:hAnsi="IRNazanin" w:eastAsia="IRNazanin"/>
          <w:color w:val="111111"/>
          <w:sz w:val="28"/>
          <w:sz w:val="28"/>
          <w:szCs w:val="28"/>
          <w:rtl w:val="true"/>
          <w:lang w:bidi="fa-IR"/>
        </w:rPr>
        <w:t xml:space="preserve">ولی او همه دزدهای نامدار و جانی‌های معروف فارس را بنام چریک استخدام کرد و بآنها تفنگ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بیابانها گوسفندهای مردم بیچاره را دزدیدند و با اردوبادی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اردوبادی با غلامحسین سیاه‌پور مسبب غائله فارس دست داشت و به یارانش تفنگ میداد و از این طرف ژاندارم</w:t>
      </w:r>
      <w:r>
        <w:rPr>
          <w:rStyle w:val="FootnoteAnchor"/>
          <w:rtl w:val="true"/>
        </w:rPr>
        <w:footnoteReference w:id="1225"/>
      </w:r>
      <w:r>
        <w:rPr>
          <w:rFonts w:ascii="IRNazanin" w:hAnsi="IRNazanin" w:eastAsia="IRNazanin"/>
          <w:color w:val="111111"/>
          <w:sz w:val="28"/>
          <w:sz w:val="28"/>
          <w:szCs w:val="28"/>
          <w:rtl w:val="true"/>
          <w:lang w:bidi="fa-IR"/>
        </w:rPr>
        <w:t>برای دستگیری او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 که تا اردوبادی نرفت تسلیم نشد و گفت برادر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دیگر میخواست در ایران کودتا بکند و خود اردوبادی شاه ایران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فرستادن مأمور</w:t>
      </w:r>
      <w:r>
        <w:rPr>
          <w:rStyle w:val="FootnoteAnchor"/>
          <w:rtl w:val="true"/>
        </w:rPr>
        <w:footnoteReference w:id="1226"/>
      </w:r>
      <w:r>
        <w:rPr>
          <w:rFonts w:ascii="IRNazanin" w:hAnsi="IRNazanin" w:eastAsia="IRNazanin"/>
          <w:color w:val="111111"/>
          <w:sz w:val="28"/>
          <w:sz w:val="28"/>
          <w:szCs w:val="28"/>
          <w:rtl w:val="true"/>
          <w:lang w:bidi="fa-IR"/>
        </w:rPr>
        <w:t>مخصوص و باشرف تحقیق بکنید</w:t>
      </w:r>
      <w:r>
        <w:rPr>
          <w:rStyle w:val="FootnoteAnchor"/>
          <w:rtl w:val="true"/>
        </w:rPr>
        <w:footnoteReference w:id="1227"/>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محمدرضا شاه از چگونگی رفتار سرلشکر اردوبادی با ملاغلامحسین، بسیار ناراحت گردید و حکم عزل یکی از جوانترین سرلشکرهای نظامی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ایادی‌اش، به برکناری سرلشکر قانع نشده، امر به محاکمه و مجازاتش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موارد گذشته اتهامات او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حاکی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دادرسی ارتش ـ به ریاست سپهبد خسروانی ـ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اتهامات سرلشکر اردوبادی ـ و در واقع اتهام اصلی او ـ چگونگی ارتباط با طایفه جلیل </w:t>
      </w:r>
      <w:bookmarkStart w:id="623" w:name="pg2334_13019"/>
    </w:p>
    <w:p>
      <w:pPr>
        <w:pStyle w:val="BookText"/>
        <w:rPr/>
      </w:pPr>
      <w:bookmarkEnd w:id="623"/>
      <w:r>
        <w:rPr>
          <w:rFonts w:ascii="IRNazanin" w:hAnsi="IRNazanin" w:eastAsia="IRNazanin"/>
          <w:color w:val="111111"/>
          <w:sz w:val="28"/>
          <w:sz w:val="28"/>
          <w:szCs w:val="28"/>
          <w:rtl w:val="true"/>
          <w:lang w:bidi="fa-IR"/>
        </w:rPr>
        <w:t>و کمکهای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اسناد موجود نشان می‌دهد، سرلشکر اردوبادی از 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تناوب محاکمه و بازجویی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مدت،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منتسب به 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بلاتکلیف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تاریخ </w:t>
      </w:r>
      <w:r>
        <w:rPr>
          <w:rFonts w:eastAsia="IRNazanin" w:cs="IRNazanin"/>
          <w:color w:val="111111"/>
          <w:sz w:val="28"/>
          <w:szCs w:val="28"/>
          <w:lang w:bidi="fa-IR"/>
        </w:rPr>
        <w:t>1/7/1344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اجباری اعلام گردید و برای همیشه از گردونة نظام شاهنشاهی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متولد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بود، که در مهرماه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دانشکده افسری گردید و در مهرماه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دریافت درجه سرلشکری شده است</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او قبل از به دست گرفتن فرماندهی ناحیة ژاندارمری فارس، مسئولیت ژاندارمری خراسان را برعهده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تقریباً از اوایل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حضور در فارس گردیده است</w:t>
      </w:r>
      <w:r>
        <w:rPr>
          <w:rFonts w:eastAsia="IRNazanin" w:cs="IRNazanin"/>
          <w:color w:val="111111"/>
          <w:sz w:val="28"/>
          <w:szCs w:val="28"/>
          <w:rtl w:val="true"/>
          <w:lang w:bidi="fa-IR"/>
        </w:rPr>
        <w:t>.</w:t>
      </w:r>
    </w:p>
    <w:p>
      <w:pPr>
        <w:pStyle w:val="Heading3"/>
        <w:numPr>
          <w:ilvl w:val="2"/>
          <w:numId w:val="1"/>
        </w:numPr>
        <w:rPr/>
      </w:pPr>
      <w:bookmarkStart w:id="624" w:name="__RefHeading___Toc2479850_3804643083"/>
      <w:bookmarkStart w:id="625" w:name="_Toc224"/>
      <w:bookmarkEnd w:id="624"/>
      <w:r>
        <w:rPr>
          <w:rtl w:val="true"/>
        </w:rPr>
        <w:t>روایت سرلشکر اردوبادی از سرنوشت خویش</w:t>
      </w:r>
      <w:bookmarkEnd w:id="625"/>
    </w:p>
    <w:p>
      <w:pPr>
        <w:pStyle w:val="BookText"/>
        <w:rPr/>
      </w:pPr>
      <w:r>
        <w:rPr>
          <w:rFonts w:ascii="IRNazanin" w:hAnsi="IRNazanin" w:eastAsia="IRNazanin"/>
          <w:color w:val="111111"/>
          <w:sz w:val="28"/>
          <w:sz w:val="28"/>
          <w:szCs w:val="28"/>
          <w:rtl w:val="true"/>
          <w:lang w:bidi="fa-IR"/>
        </w:rPr>
        <w:t>به گفتة فرزند سرلشکر اردوبادی ـ نادر طالب‌زاده ـ ماجرای ملاغلامحسین و برکناری پدرش از مسئولیت‌های نظامی و خانه‌نشین کردن او، همواره موضوع مهم و تازة زندگی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واقعی و تراژدیک زندگی آنها، در بیشتر مواقع با زبان سرلشکر اردوبادی روایت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ترجیع‌بند خاطرات سرلشکر اردوبادی، این داستان بود؛ زیرا مسیر زندگی و حیات آنان را به گونه‌ای دیگر تغییر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ایام حضور همگانی خانواده، سرلشکر اردوبادی داستان تسلیم شدن ملاغلامحسین و عزل و محاکمة خویش را به اختصار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نیز آن را ضبط نموده، در آرشیو خصوصی خویش نگه داشته است</w:t>
      </w:r>
      <w:r>
        <w:rPr>
          <w:rStyle w:val="FootnoteAnchor"/>
          <w:rtl w:val="true"/>
        </w:rPr>
        <w:footnoteReference w:id="1229"/>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که به گفته سرلشکر اردوبادی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مأموریت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تنها به </w:t>
      </w:r>
    </w:p>
    <w:p>
      <w:pPr>
        <w:pStyle w:val="BookText"/>
        <w:rPr/>
      </w:pPr>
      <w:r>
        <w:rPr>
          <w:rFonts w:ascii="IRNazanin" w:hAnsi="IRNazanin" w:eastAsia="IRNazanin"/>
          <w:color w:val="111111"/>
          <w:sz w:val="28"/>
          <w:sz w:val="28"/>
          <w:szCs w:val="28"/>
          <w:rtl w:val="true"/>
          <w:lang w:bidi="fa-IR"/>
        </w:rPr>
        <w:t>کلیات موضوع پرداخته شده و جزئیات وقایع ذکر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پسرش که از او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آن موقع فکر نمی‌کردید که یک همچو پایان ناگهانی برای کارتان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مسئله خیلی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بعدها و بعدها گفته بشود</w:t>
      </w:r>
      <w:r>
        <w:rPr>
          <w:rFonts w:eastAsia="IRNazanin" w:cs="IRNazanin"/>
          <w:color w:val="111111"/>
          <w:sz w:val="28"/>
          <w:szCs w:val="28"/>
          <w:rtl w:val="true"/>
          <w:lang w:bidi="fa-IR"/>
        </w:rPr>
        <w:t>.»</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 xml:space="preserve">روایت بسیار مختصر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مأموریت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تسلیم شدن ملاغلامحسین و یارانش بود، جالب و خواندنی است</w:t>
      </w:r>
      <w:r>
        <w:rPr>
          <w:rStyle w:val="FootnoteAnchor"/>
          <w:rtl w:val="true"/>
        </w:rPr>
        <w:footnoteReference w:id="1231"/>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فارس یک قیامی کردند علیه حکومت پهلوی و شاه مجبور شد یکی از افسران بنام خودش، با نام آریانا را ـ که آن موقع سپهبد بود و بعداً ارتشبد شد ـ به این مأموریت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آریانا حدود یکسال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این مدت، باید گفت کاری از پیش نبرد و عملیاتی که در ارتفاعات بویراحمد و اطراف شیراز انجام شد، در یکی از عملیات‌ها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سرباز کشته شدند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افسران جوانشان از دست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من در خراسان فرمانده ژاندارمری خراسان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آنجا آریانا به سختی شکست خورد و شاه مجبور شد که به وسیله‌ای این موقعیت را ترمیم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خوب اطلاع ندارم که این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به چه جریانی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بعدها گفتند که این یک قیامی بود که به وسیله آقای خمینی ریشه‌دار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 اصولاً هر وقت ارتش دست به اقداماتی زده و علیه عشایر اقدام کرده، متأسفانه شکست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اولین بار نبود که ارتش، در اینجا شکست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 تامرادی، در زمان رضاشاه عین همین واقعه پیش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مرا احضار کرد و خواست بفرستد به فارس، برای همین عملیاتی که در آنجا بود و البته اول به نام امحاء کشت خشخاش بود، ولی موضوع کشت خشخاش در بین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همین قیام عشایر بود که یک محرکی داشتند، محرک مذهبی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مربوط به آقای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من متوجه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محمدرضا شاه مرا از خراسان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آمدم تهران و یکسره رفتم به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خاطرم هست، محمدرضاشاه خیلی اظهار محبت به من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فرمول محمدرضاشاه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که احتیاج داشت محبت می‌کرد، بعد لگد می‌زد، زندانی می‌کرد، حبس می‌کرد، بعد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آقای محمدرضاشاه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نخست‌وزیر و آقای سپهبد مالک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من دستور داد که شما مأموریت خراسانتان را خوب انجام دادید و من می‌خواهم شما را بفرستم به فارس که فرمانده ژاندارمری آنجا مریض و ضعیف است و هر روز گزارش می‌رسد که چند تا ژاندارم در پاسگاهها خلع‌سلاح و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سئوال کرد، شما به فارس آشنایی دارید؟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فارس آشنا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پرسیدند که چند سال آنجا بودید؟ من جواب دادم در زمان ستوان یکمی و سروانی، یکی دو سال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دارم و به آن محوطه آشنایی دارم و بخوبی می‌توانم این مأموریت را انجام بدهم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بودجه سرّی در اختیار من گذاشتند و وسایل هم که در ناحیه ژاندارمری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تقویت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که خوب به خاطرم هست، شاه راجع به بودجه سرّی اصرار کردند که مبلغ زیادتری در اختیار من گذاشته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تصویب کردند یک مبلغی را در اختیار من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اصرار کردم که چون من می‌روم در آنجا برای عملیات، فرصت خرج کردن و جوابگویی راجع به این بودجه سرّی که در اختیار من گذاشته می‌شود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اجازه بدهید که در اختیار یک دستگاهی، سازمانی گذاشته بشود و من بگویم که به چه مصارفی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اصرار کرد که این بودجه سرّی است و بودجه سرِّی هیچ سئوالی و جوابی، هیچ وقت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بعدها، که البته بیشتر از ده ماه یازده ماه طول نکشید </w:t>
      </w:r>
      <w:r>
        <w:rPr>
          <w:rStyle w:val="FootnoteAnchor"/>
          <w:rtl w:val="true"/>
        </w:rPr>
        <w:footnoteReference w:id="1232"/>
      </w:r>
      <w:r>
        <w:rPr>
          <w:rFonts w:ascii="IRNazanin" w:hAnsi="IRNazanin" w:eastAsia="IRNazanin"/>
          <w:color w:val="111111"/>
          <w:sz w:val="28"/>
          <w:sz w:val="28"/>
          <w:szCs w:val="28"/>
          <w:rtl w:val="true"/>
          <w:lang w:bidi="fa-IR"/>
        </w:rPr>
        <w:t>، به همین مناسبت مدت زیادی راجع به بودجة سرّی از من تحقیق و بازرسی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گزارشی که من می‌دادم، اینها خیال می‌کردند که من می‌خواهم در آنجا برای خودم یال و کوپالی درست کنم و ارتش را تضعیف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برنامة من شاه خوشش نمی‌آمد؛ ظاهراً اظهار رضایت می‌کرد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ولی باطناً </w:t>
      </w:r>
    </w:p>
    <w:p>
      <w:pPr>
        <w:pStyle w:val="BookText"/>
        <w:rPr/>
      </w:pPr>
      <w:r>
        <w:rPr>
          <w:rFonts w:ascii="IRNazanin" w:hAnsi="IRNazanin" w:eastAsia="IRNazanin"/>
          <w:color w:val="111111"/>
          <w:sz w:val="28"/>
          <w:sz w:val="28"/>
          <w:szCs w:val="28"/>
          <w:rtl w:val="true"/>
          <w:lang w:bidi="fa-IR"/>
        </w:rPr>
        <w:t>خوشش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عکس دیگر فرماندهان ژاندارمری قرارم بر این بود که گاه‌گاهی گزارش مستقیم به شاه بدهم و این گزارش مستقیم را در خراسان و فارس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خاطرم هست که بعد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اوقاتش تلخ شده بود، به مالک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اردوبادی به من دستور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می‌خواست مرا رد بکند و بازنشسته و تسلیم دادگاه بکند و از فارس معلقم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مالک گفته بود که این اردوبادی به من دستور می‌خواهد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موقع حس می‌کردید که این پایان کارتان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حس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فکر نمی‌کردید که یک همچو پایان ناگهانی برای کارتان باشد؟</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مسئله خیلی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بعدها و بعدها گفته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آخرین مأموریتی که داشتم، او می خواست من را گول بزند، فارس را امن کنم، فارس را بدستش بدهم، بعد من را رد بکند که از شر من راحت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مأموریت، موضوع غلامحسین سیاهپور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کسی که آریانا را شکست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غلامحسین سیاهپور، به طوری که قبلاً هم گفته بودم، مطلب خیلی جالبیه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سیاهپور رئیس طایفة جلیل بویراحمدی بود</w:t>
      </w:r>
      <w:r>
        <w:rPr>
          <w:rStyle w:val="FootnoteAnchor"/>
          <w:rtl w:val="true"/>
        </w:rPr>
        <w:footnoteReference w:id="1233"/>
      </w:r>
      <w:r>
        <w:rPr>
          <w:rFonts w:ascii="IRNazanin" w:hAnsi="IRNazanin" w:eastAsia="IRNazanin"/>
          <w:color w:val="111111"/>
          <w:sz w:val="28"/>
          <w:sz w:val="28"/>
          <w:szCs w:val="28"/>
          <w:rtl w:val="true"/>
          <w:lang w:bidi="fa-IR"/>
        </w:rPr>
        <w:t xml:space="preserve">سن او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234"/>
      </w:r>
      <w:r>
        <w:rPr>
          <w:rFonts w:ascii="IRNazanin" w:hAnsi="IRNazanin" w:eastAsia="IRNazanin"/>
          <w:color w:val="111111"/>
          <w:sz w:val="28"/>
          <w:sz w:val="28"/>
          <w:szCs w:val="28"/>
          <w:rtl w:val="true"/>
          <w:lang w:bidi="fa-IR"/>
        </w:rPr>
        <w:t>قیافة خیلی جالبی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بویراحمدی‌ها، افراد نژاد واقعی آریایی هستند و خیلی نژاد سلامتی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همان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 متوسطی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Blond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مثل همة بویراحمدی‌ها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او اظهار می‌کرد که مسئله چهارصد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 گجستان ـ که درست مثل تنگ تامرادی که شکست رضاشاه بود، در تنگ گجستان شکست محمدرضا شاه بود ـ همه ایلات و عشایر بودند، طایفة من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همة آنها را کنار گذاشته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فشار آورده بود به آریانا که غلامحسین سیاهپور مسبب این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سیاهپور برای من قسم خورد که ما بودیم و بقیة عشایر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عشایر در آنجا حضور داشتند و فقط طایفه ما نبوده و فقط من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w:t>
      </w:r>
    </w:p>
    <w:p>
      <w:pPr>
        <w:pStyle w:val="BookText"/>
        <w:rPr/>
      </w:pPr>
      <w:r>
        <w:rPr>
          <w:rFonts w:ascii="IRNazanin" w:hAnsi="IRNazanin" w:eastAsia="IRNazanin"/>
          <w:color w:val="111111"/>
          <w:sz w:val="28"/>
          <w:sz w:val="28"/>
          <w:szCs w:val="28"/>
          <w:rtl w:val="true"/>
          <w:lang w:bidi="fa-IR"/>
        </w:rPr>
        <w:t>ما رابطه‌ای با او گرفتیم و قرار شد که بیاد خودش را تسلیم بکند، تقریباً روزهای آخر خدمت من در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همه جا بی‌خبر، که ارتش، استانداری، سازمان امنیت، شهربانی با ژاندارمری که من در رأسش هستم،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مخالفند، برای اینکه من با تمام این افراد که هرکدامشان به نحوی از انحاء آدمهای نادرست و ناباب و بی‌اطلاع و بیهوده‌ای بودند، مخالفت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با من مخالف بودند، ولی ظاهر همه عرض ادب می‌کردند، عرض احترام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پیرنیا دائماً با من تلفن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آقای رئیس سازمان امنیت، آقای سرهنگ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بعد بدست توانای رهبر بزرگ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به درک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فرد فاسد، دزد و کثیف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علیه ما گزارش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مخصوص که غلامحسین سیاهپور تسلیم به ژاندارمری شد و ما او را آوردیم ـ‌که اتفاقاً شب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1235"/>
      </w:r>
      <w:r>
        <w:rPr>
          <w:rFonts w:ascii="IRNazanin" w:hAnsi="IRNazanin" w:eastAsia="IRNazanin"/>
          <w:color w:val="111111"/>
          <w:sz w:val="28"/>
          <w:sz w:val="28"/>
          <w:szCs w:val="28"/>
          <w:rtl w:val="true"/>
          <w:lang w:bidi="fa-IR"/>
        </w:rPr>
        <w:t>ـ همه آمدند برای دیدن غلامحسین سیاهپور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یک دیو بزرگی بود، کسی که ارتش ایران را شکست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آریانای ارتشبد را شکست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بیایند ببینندش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جباری بود؛ فرمانده ناحیه ژاندارمری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دانشور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پیرنیا بود؛ فرمانده لشکر بود؛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عکسی هم با او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رفتم به یاسوج با هلی‌کوپتر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 سیاهپور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تا از افراد وابسته به خودش تسلیم شدند و فقط شرطشان این بود که شما از شاه تقاضا بکنید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سیاهپور را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آنها قول دادم و جمعیت خیلی زیادی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هزار نفر بودند، قرآن سر گرفتند و به آن قرآن من قسم خوردم که این کار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حاضر شدند و من با هلی‌کوپتر، غلامحسین سیاهپور و همراهانش را آوردم به شیراز و در شیراز این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Style w:val="FootnoteAnchor"/>
          <w:rtl w:val="true"/>
        </w:rPr>
        <w:footnoteReference w:id="1236"/>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بود و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ما پرواز کردیم با هواپیما به تهران</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عاقبت کار بیم نداشتید که منزل خودتان بیاورید؟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اصطلاح تسلیم شده بود و می‌خواستیم او را به عنوان بزرگترین شاهکار ژاندارمری و خود من، تحفه‌ای به شاه داده شود؛ و خوب خاطرم هست که مادر شما ـ و خانم من ـ به من اظهار کرد که چهارده پانزده شبه که شب تا صبح بیدار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با این کار بزرگی که ما کردیم، شاه به ما محبت می‌کند و برای یک سفر تفریحی به خارج از کشور خواهیم رفت؛ و واقعاً فرسوده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متأسفانه معلوم شد ـ بعدها فهمیدم ـ که آقای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ساواک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فرمانده لشکر آقای سپهبد سهراب‌پور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سرتیپ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تیپ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باقر پیرنیا استاندار، اینها هر کدام گزارشی به قسمت مربوطه داده‌اند که اردوبادی می توانسته سه ماه پیش، چهار ماه پیش، غلامحسین سیاهپور را تسلیم کند و بیاورد و این مدت که نخواسته بیاورد، خواسته ارتش شاهنشاهی اعلیحضرت همایون شاهنشاه آریامهر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تضعیف کند</w:t>
      </w:r>
      <w:r>
        <w:rPr>
          <w:rStyle w:val="FootnoteAnchor"/>
          <w:rtl w:val="true"/>
        </w:rPr>
        <w:footnoteReference w:id="1237"/>
      </w:r>
      <w:r>
        <w:rPr>
          <w:rFonts w:ascii="IRNazanin" w:hAnsi="IRNazanin" w:eastAsia="IRNazanin"/>
          <w:color w:val="111111"/>
          <w:sz w:val="28"/>
          <w:sz w:val="28"/>
          <w:szCs w:val="28"/>
          <w:rtl w:val="true"/>
          <w:lang w:bidi="fa-IR"/>
        </w:rPr>
        <w:t xml:space="preserve">و اعلیحضرت این گزارشی که از طریق جعفری به فردوست، و از طریق پیرنیا، لابد به هویدا، و از طریق فرمانده لشکر به حجازی آن ارتشبد خائن و دزد، داده بودند، حرف اینها را باور کرده بود و گویا از قیافه و ژست و کارهای اردوبادی هم خیلی خوشش نمی‌آمد و بلافاصله دستور داد من را تسلیم دادگاه بکنند و فردای آن روز که قرار بود غلامحسین سیاهپور را من و مالک، متفقاً ببریم نزد شاه و از شاه بخواهیم که چون من قسم قرآن خوردم و فرمانده شما هستم و سرلشکر هستم، به من احترام بگذارید، آقای اعلیحضرت دیکتاتور احمق دیوانه، من را نپذیرفت و تمام اطرافیان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و ژاندارمری، از آن تاریخ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تشریف آوردند، به من چپ چپ نگاه می‌کردند و هیچ‌کس جرأت نمی کرد به خانة من بیاید و با من معاشرت کند، از گشتاپوی شاهنشاه می‌ترسیدند و شما شاهد هستید که خیلی بندرت افراد جرأت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آقای سرلشکر جباری با من معاشرت نمی کرد، در حالیکه همه چیزش از من بود، همة موقعیت‌هایش از </w:t>
      </w:r>
      <w:bookmarkStart w:id="626" w:name="pg2334_13025"/>
    </w:p>
    <w:p>
      <w:pPr>
        <w:pStyle w:val="BookText"/>
        <w:rPr/>
      </w:pPr>
      <w:bookmarkEnd w:id="626"/>
      <w:r>
        <w:rPr>
          <w:rFonts w:ascii="IRNazanin" w:hAnsi="IRNazanin" w:eastAsia="IRNazanin"/>
          <w:color w:val="111111"/>
          <w:sz w:val="28"/>
          <w:sz w:val="28"/>
          <w:szCs w:val="28"/>
          <w:rtl w:val="true"/>
          <w:lang w:bidi="fa-IR"/>
        </w:rPr>
        <w:t>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دیگران، هیچ‌کدام به سراغ من نمی‌آمدند، از ترس محمدرضا شاه 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برخورد محمدرضاشاه بود با یک سرلشکری، با یک نظامی، با یک سربازی که واقعاً قصد خدمت به آن مملکت و آن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و دارم و آن آب و خاک را دوست دارم و علاقه دارم و متأسفم که نه فقط به من این ظلم و ستم را کردند، بلکه به تمام افرادی که در آن مملکت می‌توانستند خدمت بکنند، به نحوی از انحاء آنها را نابود کردند و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مملکتی که پادشاهش خائن، دروغگو، جاسوس و جاسوس‌پرور باشد، نتیجه همین بود که شد و بهتر از این هم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روایت سرلشکر اردوبادی از سرنوشت خویش و آخرین مأموریت وی، بسیار مختصر است و وارد جزئیات نشده،؛ اما جالب و عبرت‌آموز است</w:t>
      </w:r>
      <w:r>
        <w:rPr>
          <w:rFonts w:eastAsia="IRNazanin" w:cs="IRNazanin"/>
          <w:color w:val="111111"/>
          <w:sz w:val="28"/>
          <w:szCs w:val="28"/>
          <w:rtl w:val="true"/>
          <w:lang w:bidi="fa-IR"/>
        </w:rPr>
        <w:t>.</w:t>
      </w:r>
    </w:p>
    <w:p>
      <w:pPr>
        <w:pStyle w:val="Heading3"/>
        <w:numPr>
          <w:ilvl w:val="2"/>
          <w:numId w:val="1"/>
        </w:numPr>
        <w:rPr/>
      </w:pPr>
      <w:bookmarkStart w:id="627" w:name="__RefHeading___Toc2479852_3804643083"/>
      <w:bookmarkStart w:id="628" w:name="_Toc225"/>
      <w:bookmarkEnd w:id="627"/>
      <w:r>
        <w:rPr>
          <w:rtl w:val="true"/>
        </w:rPr>
        <w:t>محاکمه سری ملاغلامحسین و یارانش</w:t>
      </w:r>
      <w:bookmarkEnd w:id="628"/>
    </w:p>
    <w:p>
      <w:pPr>
        <w:pStyle w:val="BookText"/>
        <w:rPr/>
      </w:pPr>
      <w:r>
        <w:rPr>
          <w:rFonts w:ascii="IRNazanin" w:hAnsi="IRNazanin" w:eastAsia="IRNazanin"/>
          <w:color w:val="111111"/>
          <w:sz w:val="28"/>
          <w:sz w:val="28"/>
          <w:szCs w:val="28"/>
          <w:rtl w:val="true"/>
          <w:lang w:bidi="fa-IR"/>
        </w:rPr>
        <w:t xml:space="preserve">برخلاف محاکمة چند ماه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عشایر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آشکار برگزار گردید؛ محاکمه ملاغلامحسین و یارانش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حبس در تهران، روز نهم مهرماه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هواپیما به شیراز منتقل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ملاغلامحسین که در این مدت به تنهایی در زندان دژبان پادگان مرکز به سر می‌برد، هیچ اطلاعی از سرنوشت یارانش ـ غلامحسین محمدی، ترکی پیرایش و حسنقلی فرخی ـ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یکی دو روز پس از عزیمت ملاغلامحسین و سرلشکر اردوبادی به تهران، تحت‌الحفظ به تهران انتقال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ملاغلامحسین و یارانش در فرودگاه مهرآباد یکدیگر را ملاقات کردند و با یک هواپیمای امنیتی به شیراز اعزام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اطلاعات،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سران اشرار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گجستان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به شیراز اعزام و زندانی شد</w:t>
      </w:r>
      <w:r>
        <w:rPr>
          <w:rFonts w:eastAsia="IRNazanin" w:cs="IRNazanin"/>
          <w:color w:val="111111"/>
          <w:sz w:val="28"/>
          <w:szCs w:val="28"/>
          <w:rtl w:val="true"/>
          <w:lang w:bidi="fa-IR"/>
        </w:rPr>
        <w:t>.»</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خبرنگار روزنامه چنین گزارش می‌دهد که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سیاهپوش از طایفة جلیل بابکان یکی از سردسته‌های اشرار تنگ </w:t>
      </w:r>
    </w:p>
    <w:p>
      <w:pPr>
        <w:pStyle w:val="BookText"/>
        <w:rPr/>
      </w:pPr>
      <w:r>
        <w:rPr>
          <w:rFonts w:ascii="IRNazanin" w:hAnsi="IRNazanin" w:eastAsia="IRNazanin"/>
          <w:color w:val="111111"/>
          <w:sz w:val="28"/>
          <w:sz w:val="28"/>
          <w:szCs w:val="28"/>
          <w:rtl w:val="true"/>
          <w:lang w:bidi="fa-IR"/>
        </w:rPr>
        <w:t>گجستان متهم در پرونده سران غائله فارس به اتفاق سه نفر دیگر با هواپیما از تهران به شیراز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پیش از ظهر پریروز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بشیراز اعزام شده باتفاق سه نفر دیگر تحویل دادگاه ویژه زمان جنگ گردید و قرار بازداشت غلامحسین سیاهپوش و سه نفر مزبور به وسیله آقای سرگرد طباطبایی معاون دادستانی صادر شد و هر چهار نفر روانه زندان گردیدند</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دو روز بعد، همان روزنامه با چاپ عکس ملاغلامحسین و یارانش، خبر زندانی شدن آنها را به اطلاع خوانندگان رساند</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 xml:space="preserve">اندکی بعد مجدداً روزنامه مزبور در مطلب مختصری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محاکمه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بقرار اطلاع محاکمه غلامحسین سیاهپور یکی از سران غائله فارس که با سه نفر همدستانش اخیراً دستگیر و بشیراز اعزام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در دادگاه بدوی زمان جنگ شروع خواهد شد</w:t>
      </w:r>
      <w:r>
        <w:rPr>
          <w:rFonts w:eastAsia="IRNazanin" w:cs="IRNazanin"/>
          <w:color w:val="111111"/>
          <w:sz w:val="28"/>
          <w:szCs w:val="28"/>
          <w:rtl w:val="true"/>
          <w:lang w:bidi="fa-IR"/>
        </w:rPr>
        <w:t>.»</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 xml:space="preserve">به رغم این گزارش‌ها مختصر، محاکمة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ملاغلامحسین و یارانش، چنان محرمانه انجام گرفت، که هیچ یک از نزدیکان آنها خبردار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اکنون هیچ سندی در دست نیست که نشان دهد دادگاه سرّی ملاغلامحسین و یارانش چگونه برگزار گردیده و در خلال آن چه مواردی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 آذرماه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ساواک فارس در گزارشی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 سیاه‌پور و اطرافیان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مدیریت کل اداره سوم ساواک مرکز می‌نویسد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بطوریکه استحضار دارند نامبرده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 سیاهپور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حسنقلی</w:t>
      </w:r>
      <w:r>
        <w:rPr>
          <w:rStyle w:val="FootnoteAnchor"/>
          <w:rtl w:val="true"/>
        </w:rPr>
        <w:footnoteReference w:id="1242"/>
      </w:r>
      <w:r>
        <w:rPr>
          <w:rFonts w:ascii="IRNazanin" w:hAnsi="IRNazanin" w:eastAsia="IRNazanin"/>
          <w:color w:val="111111"/>
          <w:sz w:val="28"/>
          <w:sz w:val="28"/>
          <w:szCs w:val="28"/>
          <w:rtl w:val="true"/>
          <w:lang w:bidi="fa-IR"/>
        </w:rPr>
        <w:t>و ترکی و غلامحسن</w:t>
      </w:r>
      <w:r>
        <w:rPr>
          <w:rStyle w:val="FootnoteAnchor"/>
          <w:rtl w:val="true"/>
        </w:rPr>
        <w:footnoteReference w:id="1243"/>
      </w:r>
      <w:r>
        <w:rPr>
          <w:rFonts w:ascii="IRNazanin" w:hAnsi="IRNazanin" w:eastAsia="IRNazanin"/>
          <w:color w:val="111111"/>
          <w:sz w:val="28"/>
          <w:sz w:val="28"/>
          <w:szCs w:val="28"/>
          <w:rtl w:val="true"/>
          <w:lang w:bidi="fa-IR"/>
        </w:rPr>
        <w:t xml:space="preserve">نامان روز </w:t>
      </w:r>
      <w:r>
        <w:rPr>
          <w:rFonts w:eastAsia="IRNazanin" w:cs="IRNazanin"/>
          <w:color w:val="111111"/>
          <w:sz w:val="28"/>
          <w:szCs w:val="28"/>
          <w:lang w:bidi="fa-IR"/>
        </w:rPr>
        <w:t>27/5/43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از طریق ژاندارمری به تهران اعزام و پس از مدتی توقف در زندان دژبان پادگان مرکز با پرونده مربوطه بشیراز منتقل شدند که دادگاه نظامی بوضع آنان رسیدگی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دیگر به اسامی بهرام ماندنی‌پور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حاجی رضائی که نیز از متهمین غائله فارس و تنگ گجستان</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 xml:space="preserve">میباشند و دستگیر شده‌اند با چهار نفر فوق‌الذکر مورد بازپرسی مقامات قضائی نظامی قرار گرفته و پرونده آنان به دادگاه احاله و هر شش نفر نامبردگان بالا در جلسه مورخه </w:t>
      </w:r>
      <w:r>
        <w:rPr>
          <w:rFonts w:eastAsia="IRNazanin" w:cs="IRNazanin"/>
          <w:color w:val="111111"/>
          <w:sz w:val="28"/>
          <w:szCs w:val="28"/>
          <w:lang w:bidi="fa-IR"/>
        </w:rPr>
        <w:t>23/8/43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که به طور سری تشکیل گردید محکوم به اعدام گردیده‌اند و چون متهمین فوق تقاضای تجدیدنظر نموده‌اند پرونده امر عنقریب از طرف دادگاه تجدیدنظر مورد رسیدگی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قوی میرود هر شش نفر فوق یا اکثریت نامبردگان به اعدام محکوم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ابلاغیة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اداره کل و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رونوشت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استانداری فارس صادره به مقام نخست‌وزیری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 نظر گرفتن اوضاع و احوال عمومی فارس خصوصاً وضع منطقه کهگیلویه و بویراحمد و همچنین با در نظر گرفتن اینکه در حال حاضر ناحیه ژاندارمری فارس مشغول اجرای طرح به منظور تسلیم و یا قلع و قمع دستجات دشتی گله‌زن و مسیح بوالوردی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اشرار و متواریان منطقه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ساواک عقیده‌مند است که بعد از قطعیت رأی دادگاه تجدیدنظر دربارة شش نفر متهمین فوق‌الذکر در مورد اجرای حکم اعدام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قبلاً در کمیته اطلاعاتی استان مطرح و اطراف و جوانب این عمل مورد بررسی قرار گرفته و تاریخ اجرای حکم اعدام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اینکه رأی صادره دادگاه تجدیدنظر برای مدتی به حال تعلیق بماند تا بتوان نسبت به دستگیری سایر متهمین غائله فارس اقدام عاجل بعمل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کمیته اطلاعاتی استان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باستحضار میرساند که طی چند جلسه که در این خصوص با آقای استاندار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پیرنیا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عقیده دارند با توجه به اینکه به تعدادی از متهمین فوق وسیله سرلشکر اردوبادی و به تعدادی نیز با انتشار اعلامیه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جنوب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داده شده است اساساً اجرای حکم اعدام دربارة آنان صلاح نبوده و منطقه را که فعلاً بالنسبه آرام شده است شدیداً متشنج خواهد کرد و کارهای امنیتی و انتظامی را به کلی مختل خواهد ساخت</w:t>
      </w:r>
      <w:r>
        <w:rPr>
          <w:rStyle w:val="FootnoteAnchor"/>
          <w:rtl w:val="true"/>
        </w:rPr>
        <w:footnoteReference w:id="1245"/>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گزارش، رئیس بخش عشایری سازمان اطلاعات و امنیت کشور، گزارشی تهیه نموده و در سه قسمت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به </w:t>
      </w:r>
    </w:p>
    <w:p>
      <w:pPr>
        <w:pStyle w:val="BookText"/>
        <w:rPr/>
      </w:pP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ساواک به ترتیب سلسله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ساواک فارس طی گزارش </w:t>
      </w:r>
      <w:r>
        <w:rPr>
          <w:rFonts w:eastAsia="IRNazanin" w:cs="IRNazanin"/>
          <w:color w:val="111111"/>
          <w:sz w:val="28"/>
          <w:szCs w:val="28"/>
          <w:lang w:bidi="fa-IR"/>
        </w:rPr>
        <w:t>8948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نامبردگان مشروحه زیر که اخیراً در دادگاه بدوی زمان جنگ شیراز محکوم باعدام شده و تقاضای تجدیدنظر نموده‌اند پرونده آنان عنقریب از طرف دادگاه تجدیدنظر مورد رسیدگی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قوی میرود که هر شش نفر و یا اکثراً باعدام محکوم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مزبور اضافه مینماید با در نظر گرفتن اوضاع و احوال فعلی منطقه خصوصاً وضع منطقه کهگیلویه و بویراحمد و همچنین با توجه باینکه در حال حاضر ناحیه ژاندارمری فارس مشغول اجرای طرحی به منظور تسلیم و یا قلع و قمع دستجات دشتی گله‌زن ـ مسیح بوالوردی و سایر اشرار و متواریان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 پس از قطعیت رأی دادگاه تجدیدنظر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کمیته اطلاعاتی استان در اطراف و جوانب اجرای حکم بررسی تا با توجه بموقعیت منطقه تاریخ اجرای حکم تعیین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غلامحسین سیاهپور کدخدای طایفه جلیل بویراحمد که از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دستگیری در کلیه شرارتها و ناامنی‌های منطقه فارس شرکت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غائله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از عاملین اغتشاش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سرکوبی اشرار همراه عده‌ای تفنگچی بکوههای اطراف بویراحمد متواری که در نتیجه اقدامات در مورخه </w:t>
      </w:r>
      <w:r>
        <w:rPr>
          <w:rFonts w:eastAsia="IRNazanin" w:cs="IRNazanin"/>
          <w:color w:val="111111"/>
          <w:sz w:val="28"/>
          <w:szCs w:val="28"/>
          <w:lang w:bidi="fa-IR"/>
        </w:rPr>
        <w:t>27/5/43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حسنقلی ـ ترکی ـ غلامحسن</w:t>
      </w:r>
      <w:r>
        <w:rPr>
          <w:rFonts w:eastAsia="IRNazanin" w:cs="IRNazanin"/>
          <w:color w:val="111111"/>
          <w:sz w:val="28"/>
          <w:szCs w:val="28"/>
          <w:rtl w:val="true"/>
          <w:lang w:bidi="fa-IR"/>
        </w:rPr>
        <w:t>)</w:t>
      </w:r>
      <w:r>
        <w:rPr>
          <w:rStyle w:val="FootnoteAnchor"/>
          <w:rtl w:val="true"/>
        </w:rPr>
        <w:footnoteReference w:id="1246"/>
      </w:r>
      <w:r>
        <w:rPr>
          <w:rFonts w:ascii="IRNazanin" w:hAnsi="IRNazanin" w:eastAsia="IRNazanin"/>
          <w:color w:val="111111"/>
          <w:sz w:val="28"/>
          <w:sz w:val="28"/>
          <w:szCs w:val="28"/>
          <w:rtl w:val="true"/>
          <w:lang w:bidi="fa-IR"/>
        </w:rPr>
        <w:t>خود را بژاندارمری فارس معرفی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در دادگاه بدوی زمان جنگ شیراز مورد رسیدگی واقع که نتیجتاً هر چهار نفر باعدام محکوم گردیده‌اند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ماندنی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یکی از نوکران ناصر طاهری که بدواً دادگاه ویرا بعنوان مطلع احضار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قرار بازداشت او را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رسیدگی پرونده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نیز در دادگاه بدوی باعدام محکوم میگردد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رضائی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ابتدا محافظ حسینقلی رستم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متواری و </w:t>
      </w:r>
    </w:p>
    <w:p>
      <w:pPr>
        <w:pStyle w:val="BookText"/>
        <w:rPr/>
      </w:pPr>
      <w:r>
        <w:rPr>
          <w:rFonts w:ascii="IRNazanin" w:hAnsi="IRNazanin" w:eastAsia="IRNazanin"/>
          <w:color w:val="111111"/>
          <w:sz w:val="28"/>
          <w:sz w:val="28"/>
          <w:szCs w:val="28"/>
          <w:rtl w:val="true"/>
          <w:lang w:bidi="fa-IR"/>
        </w:rPr>
        <w:t>بدسته غلامحسین سیاهپور می‌پیوندد</w:t>
      </w:r>
      <w:r>
        <w:rPr>
          <w:rStyle w:val="FootnoteAnchor"/>
          <w:rtl w:val="true"/>
        </w:rPr>
        <w:footnoteReference w:id="1247"/>
      </w:r>
      <w:r>
        <w:rPr>
          <w:rFonts w:ascii="IRNazanin" w:hAnsi="IRNazanin" w:eastAsia="IRNazanin"/>
          <w:color w:val="111111"/>
          <w:sz w:val="28"/>
          <w:sz w:val="28"/>
          <w:szCs w:val="28"/>
          <w:rtl w:val="true"/>
          <w:lang w:bidi="fa-IR"/>
        </w:rPr>
        <w:t>مشارالیه یکی از متهمین غائله فارس و تنگ گجستان</w:t>
      </w:r>
      <w:r>
        <w:rPr>
          <w:rStyle w:val="FootnoteAnchor"/>
          <w:rtl w:val="true"/>
        </w:rPr>
        <w:footnoteReference w:id="1248"/>
      </w:r>
      <w:r>
        <w:rPr>
          <w:rFonts w:ascii="IRNazanin" w:hAnsi="IRNazanin" w:eastAsia="IRNazanin"/>
          <w:color w:val="111111"/>
          <w:sz w:val="28"/>
          <w:sz w:val="28"/>
          <w:szCs w:val="28"/>
          <w:rtl w:val="true"/>
          <w:lang w:bidi="fa-IR"/>
        </w:rPr>
        <w:t>میباشد که پس از دستگیری در دادگاه بدوی زمان جنگ شیراز باعدام محکوم شده است</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عرض مراتب فوق بطوریکه استحضار دارند با انتشار اعلامیه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جنوب جز چند نفر که غلامحسین سیاهپور نیز جزو آنان میباشد به بقیه متهمین تأمین داده شد تا بکار و زندگی خود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چنانچه حکم اعدام پس از قطعیت درباره نامبردگان بالا باستثنای غلامحسین سیاهپور عملی گردد مسلماً سایر اشرار بازداشت شده بوحشت افتاده و موجبات فرار و متواری شدن عده‌ای که هم‌اکنون ژاندارمری فارس در تعقیب آنان میباشد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علیهذا بمصلحت است که بمنظور نگهداری آرامش و امنیت فعلی منطقه فارس و کسب موفقیت در دستگیری سایر متهمین با پیشنهاد ساواک شیراز موافقت فرموده و در صورت تصویب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پیوست را که جهت ادارة دادرسی ارتش نیز تهیه گردیده است امضاء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اجازه فرمایند مراتب فوق بدفتر ویژه اطلاعات جهت هرگونه اقدام مقتضی منعکس گردد</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ده روز پس از گزارش رئیس ساواک فارس از حکم اولیة دادگاه سری درباره غلامحسین و یارانش، نتیجه دادگاه تجدیدنظر را نیز به مرکز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همان‌گونه که پیشتر پیش‌بینی کرده بودند، تأیید حکم دادگاه بدوی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ملاغلامحسین و سه یار وفادارش به اعدام محکوم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عشایری سازمان اطلاعات و امنیت کشور، در گزارشی مجدد، نظریه قبلی را اعلام کرده بود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حکم اعدام دربارة چهار نفر فوق‌الذکر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غلامحسین، حسنقلی، ترکی و غلامحسن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باستثنای غلامحسین سیاهپور عملی گردد مسلماً سایر اشرار بازداشت </w:t>
      </w:r>
      <w:bookmarkStart w:id="629" w:name="pg2334_13034"/>
    </w:p>
    <w:p>
      <w:pPr>
        <w:pStyle w:val="BookText"/>
        <w:rPr/>
      </w:pPr>
      <w:bookmarkEnd w:id="629"/>
      <w:r>
        <w:rPr>
          <w:rFonts w:ascii="IRNazanin" w:hAnsi="IRNazanin" w:eastAsia="IRNazanin"/>
          <w:color w:val="111111"/>
          <w:sz w:val="28"/>
          <w:sz w:val="28"/>
          <w:szCs w:val="28"/>
          <w:rtl w:val="true"/>
          <w:lang w:bidi="fa-IR"/>
        </w:rPr>
        <w:t>شده بوحشت افتاده و موجبات فرار و متواری شدن عده‌ای که هم‌اکنون ژاندارمری فارس در تعقیب آنان میباشد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بمصلحت است که بمنظور نگهداری آرامش و امنیت فعلی منطقه فارس و کسب موفقیت در دستگیری سایر متهمین با پیشنهاد ساواک شیراز موافقت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هرگونه اوامر موکول برأی عالیست</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 xml:space="preserve">معهذا در پی‌نوشت این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صادر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لحاظ ساواک اقدامی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استاندار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بهرگونه اقدامی دارد از طریق مراجع مربوطه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این اظهارنظر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ادارة کل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کشور، پاسخ نامه ساواک فارس را این‌گونه اعلام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سیاهپور و اطرافیان او</w:t>
      </w:r>
    </w:p>
    <w:p>
      <w:pPr>
        <w:pStyle w:val="BookText"/>
        <w:rPr/>
      </w:pPr>
      <w:r>
        <w:rPr>
          <w:rFonts w:ascii="IRNazanin" w:hAnsi="IRNazanin" w:eastAsia="IRNazanin"/>
          <w:color w:val="111111"/>
          <w:sz w:val="28"/>
          <w:sz w:val="28"/>
          <w:szCs w:val="28"/>
          <w:rtl w:val="true"/>
          <w:lang w:bidi="fa-IR"/>
        </w:rPr>
        <w:t xml:space="preserve">عطف بشماره </w:t>
      </w:r>
      <w:r>
        <w:rPr>
          <w:rFonts w:eastAsia="IRNazanin" w:cs="IRNazanin"/>
          <w:color w:val="111111"/>
          <w:sz w:val="28"/>
          <w:szCs w:val="28"/>
          <w:lang w:bidi="fa-IR"/>
        </w:rPr>
        <w:t>8948/7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موضوع از لحاظ ساواک اقدامی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آقای استاندار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دارد که اجرای حکم بتعویق افتد بهتر است از طریق مراجع مربوطه اقدام فرمایند</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استاندار فارس نیز تلاش خویش را انجام داده، اما نه تنها به نتیجه مثبتی نرسیده که خود وی مورد تهدید و عصبانیت شاه واقع شده است</w:t>
      </w:r>
      <w:r>
        <w:rPr>
          <w:rFonts w:eastAsia="IRNazanin" w:cs="IRNazanin"/>
          <w:color w:val="111111"/>
          <w:sz w:val="28"/>
          <w:szCs w:val="28"/>
          <w:rtl w:val="true"/>
          <w:lang w:bidi="fa-IR"/>
        </w:rPr>
        <w:t>.</w:t>
      </w:r>
    </w:p>
    <w:p>
      <w:pPr>
        <w:pStyle w:val="Heading3"/>
        <w:numPr>
          <w:ilvl w:val="2"/>
          <w:numId w:val="1"/>
        </w:numPr>
        <w:rPr/>
      </w:pPr>
      <w:bookmarkStart w:id="630" w:name="__RefHeading___Toc2479854_3804643083"/>
      <w:bookmarkStart w:id="631" w:name="_Toc226"/>
      <w:bookmarkEnd w:id="630"/>
      <w:r>
        <w:rPr>
          <w:rtl w:val="true"/>
        </w:rPr>
        <w:t>تلاش استاندار فارس و عصبانیت شدید شاه</w:t>
      </w:r>
      <w:bookmarkEnd w:id="631"/>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عدم همکاری ساواک مرکز، استاندار فارس، باقر پیرنیا، برای به تأخیر انداختن حکم اعدام ملاغلامحسین و یارانش، تلاش دیگری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همچون سرلشکر اردوبادی، از شیوه تحبیب و مسالمت پیروی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همراه سپهبد مالک تلاش بسیار نمود تا تأمین نامه سرلشکر اردوبادی معزول را معتبر و موجه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در چهارصد و پنجاه و دومین تلگراف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بدین مضمون، به شاه عرضه 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آقای هیراد رئیس محترم دفتر مخصوص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 دارم بعرض پیشگاه مبارک ملوکانه رسانده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سپهبد کمال و تیمسار سپهبد مالک و تیمسار سرلشکر بیگدلی و تیمسار ماهوتیان به شیراز وارد و مشغول رسیدگی بعلل راهزنی مسلحانه راه فیروزآباد و مرتکبین میباشد که در نتیجه یک طرح کلی و قطعی هم برای برقراری امنیت دائم در فارس تهیه و بشرفعرض پیشگاه مبارک ملوکانه رسانده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بررسی این طرح بموضوع غلامحسین سیاه‌پور برخورد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پیش آمد که تیمسار سپهبد کمال پس از مراجعت به طهران بشرفعرض پیشگاه مبارک ملوکانه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ابلاغ اجرای حکم دادگاه تجدیدنظر تا مراجعت تیمسار سپهبد کمال و بعرض رساندن گزارش به تأخیر افتد</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استدعانامة استاندار فارس، نه تنها پذیرفته نشد، که عصبانیت شدید شاه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دفتر مخصوص شاهنشاهی، پاسخ شاه را این‌گونه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پیرنیا استاندار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شرفعرض پیشگاه مبارک شاهانه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جواب داده شود این استدعا مورد توجه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امر فرمودند بعدها مبادرت به مخابره این قبیل تلگرافات ننمائید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چهار روز بعد 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ماه ـ که پنجم ماه مبارک رمضان بود، حکم اعدام ملاغلامحسین و یارانش در میدان تیر مرکز پیاده شیراز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پیرنیا، در خاطرات خویش که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انتشار یافته است، داستان تأمین نامة سرلشکر اردوبادی و تسلیم شدن ملاغلامحسین، و همچنین صدور حکم اعدام ملاغلامحسین و یارانش و نیز تلگراف خویش به شاه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بسیار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اختصار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همیشه نیروی انتظامی کاری از پیش نبرد و ناچار فرمانده ژاندارمری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 اردوبادی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شهرت تأمین‌نامه‌هایی که صادر شده بود استفاده کرد و به امضاء شخص خود تأمین‌نامه‌هایی برای سران این تیره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و بابکان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کرده و برایشان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سه تن که سردستة آنان غلامحسین سیاه‌پور بود خودشان را تسلیم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تسلیم آنان سپهبد خسروانی در تهران با شنیدن </w:t>
      </w:r>
    </w:p>
    <w:p>
      <w:pPr>
        <w:pStyle w:val="BookText"/>
        <w:rPr/>
      </w:pPr>
      <w:r>
        <w:rPr>
          <w:rFonts w:ascii="IRNazanin" w:hAnsi="IRNazanin" w:eastAsia="IRNazanin"/>
          <w:color w:val="111111"/>
          <w:sz w:val="28"/>
          <w:sz w:val="28"/>
          <w:szCs w:val="28"/>
          <w:rtl w:val="true"/>
          <w:lang w:bidi="fa-IR"/>
        </w:rPr>
        <w:t>این خبر درخواست تشکیل محکمه و صدور حکم اعدام برای آنان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غلامحسین سیاه‌پور افزوده بر ریاست 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مذهبی ایل نیز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زندان هنگام ماه رمضان نیز روزه گرفته و هرگز نماز را ترک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ایل جلیل و بابکان در حدود چهار هزار تن همه رشید و بی‌باک و از خود گذشته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تأمین‌نامه‌ای که فرمانده ژاندارمری صادر کرده بود، اجرای نظر سپهبد خسروانی درست به نظر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 تماس‌هایی که با تهران گرفته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کمیسیونی در دفتر من مقرر شد که به این موضوع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با مشارکت سپهبد کمال رئیس اداره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سپهبد مالک فرمانده ژاندارمری، سپهبد ماژین فرمانده ارتش سوم، سرلشکر اردوبادی فرمانده ژاندارمری فارس</w:t>
      </w:r>
      <w:r>
        <w:rPr>
          <w:rStyle w:val="FootnoteAnchor"/>
          <w:rtl w:val="true"/>
        </w:rPr>
        <w:footnoteReference w:id="1253"/>
      </w:r>
      <w:r>
        <w:rPr>
          <w:rFonts w:ascii="IRNazanin" w:hAnsi="IRNazanin" w:eastAsia="IRNazanin"/>
          <w:color w:val="111111"/>
          <w:sz w:val="28"/>
          <w:sz w:val="28"/>
          <w:szCs w:val="28"/>
          <w:rtl w:val="true"/>
          <w:lang w:bidi="fa-IR"/>
        </w:rPr>
        <w:t>و سرلشکر پالیزبان معاون سازمان امنیت تشکیل شد و پس از بررسی موضوع همگی یک زبان نظر دادند که حکم اعدام غیرمنطقی است و باید تجدیدنظر شود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مقرر شد نتیجه را فرماندهان ارتشی در کمیسیون به شاه تلگراف کنند که هیچکدام از آنان حاضر نشدند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من پیشقدم شده و پس از آماده کردن تلگراف جریان را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خسروانی هم در تهران بیکار ننشسته به تحریک خود برای اعدام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تلگراف من بسیار عصبی شده و پاسخ بسیار تندی به تلگراف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ماژین که مرد بسیار شریفی بود از اختیار فرماندهی خود سود جست و به تهران گزارش داد که من با استفاده از این اختیار حکم اعدام را اکنون متوقف کرده‌ام البته تلگراف سپهبد ماژین در فاصله‌ای بود که هنوز پاسخ تند شاه را دریافت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حکم بازنشستگی سپهبد ماژین ابلاغ شد و مقارن آن دستور اجرای حکم اعدام از طرف سپهبد خسروانی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هفته به تهران آمده به درخواست دیدار من با شاه برخلاف همیشه که دست کم سه چهار روز برای تعیین وقت طول می‌کشید، بی‌درنگ اطلاع دادند که بامداد روز بعد هنگام شرفیابی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شرفیاب </w:t>
      </w:r>
    </w:p>
    <w:p>
      <w:pPr>
        <w:pStyle w:val="BookText"/>
        <w:rPr/>
      </w:pPr>
      <w:r>
        <w:rPr>
          <w:rFonts w:ascii="IRNazanin" w:hAnsi="IRNazanin" w:eastAsia="IRNazanin"/>
          <w:color w:val="111111"/>
          <w:sz w:val="28"/>
          <w:sz w:val="28"/>
          <w:szCs w:val="28"/>
          <w:rtl w:val="true"/>
          <w:lang w:bidi="fa-IR"/>
        </w:rPr>
        <w:t>شدم از زمینه‌های مختلف و پیشرفت‌های عمرانی فارس آگاهی‌هایی دادم که برخورد ایشان بسیار محبت‌آمیز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ایشان پس از آن تلگراف عتاب‌آمیز به راستی شگفت‌انگیز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دیدار پرسیدند که مطلب دیگری نیست؟ گفتم موضوع غلامحسین سیاه‌پور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از پیشامدها آگاهم و داستان به خوبی برای من روشن شده است</w:t>
      </w:r>
      <w:r>
        <w:rPr>
          <w:rFonts w:eastAsia="IRNazanin" w:cs="IRNazanin"/>
          <w:color w:val="111111"/>
          <w:sz w:val="28"/>
          <w:szCs w:val="28"/>
          <w:rtl w:val="true"/>
          <w:lang w:bidi="fa-IR"/>
        </w:rPr>
        <w:t>...</w:t>
      </w:r>
      <w:r>
        <w:rPr>
          <w:rStyle w:val="FootnoteAnchor"/>
          <w:rtl w:val="true"/>
        </w:rPr>
        <w:footnoteReference w:id="1254"/>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و مداقه در گفته‌های استاندار فارس، به چند نکته مهم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تلاش و نظر مساعد استاندار فارس در عملی نمودن تأمین‌نامه سرلشکر اردوبادی به ملاغلامحسین سیاهپور، و ممانعت از اجرای حکم اعدام او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تلاش و تقلای سپهبد خسروانی دادستان ارتش شاهنشاهی، در صدور حکم اعدام ملاغلامحسین و رفقایش و نیز اجرای سریع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اسناد موجود، مؤید تلگراف استاندار فارس به محمدرضا شاه و نیز پاسخ تند و عتاب آلود شاه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بازنشستگی اجباری و فوری سپهبد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ماژین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نیروهای جنوب، به دلیل توقف چند روزه حکم اعدام ملاغلامحسین و رفقای او، و در واقع عزل دومین امیر عالی‌رتبه نظامی، پس از سرلشکر اردوبادی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دنبال ماجرای ملاغلامحسین و مبارزة وی با حکومت پهلوی، دست کم دو مقام عالی‌رتبه نظامی، یک سپهبد و یک سرلشکر، معزول و بالاجبار بازنشسته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حمایت از ملاغلامحسین و یاران او، از دید محمدرضا شاه گناهی نابخشودنی بوده، و هر فرد و مقامی خلاف این نظر رفتار می‌کرده، از صحنه حذف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هیچ‌گاه نظر مساعدی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 ملاغلامحسین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اعمال و رفتار دینی ملاغلامحسین، از چنان برجستگی برخوردار بوده که حتی فردی چون باقر پیرنیا، پس از گذشت ربع قرن، به ذکر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خاطرات خویش، به نحوة نماز خواندن و روزه گرفتن ملاغلامحسین اشاره 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ملاغلامحسین که از اعتقادات قوی مذهبی برخوردار بوده، در وصیت‌نامة مختصر خویش ـ که لحظاتی قبل از اعدام تقریر شده ـ سفارش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انگشتری که در دستم است نیز در دستم باشد که مرا دفن کنند</w:t>
      </w:r>
      <w:r>
        <w:rPr>
          <w:rFonts w:eastAsia="IRNazanin" w:cs="IRNazanin"/>
          <w:color w:val="111111"/>
          <w:sz w:val="28"/>
          <w:szCs w:val="28"/>
          <w:rtl w:val="true"/>
          <w:lang w:bidi="fa-IR"/>
        </w:rPr>
        <w:t>.»</w:t>
      </w:r>
      <w:r>
        <w:rPr>
          <w:rStyle w:val="FootnoteAnchor"/>
          <w:rtl w:val="true"/>
        </w:rPr>
        <w:footnoteReference w:id="1255"/>
      </w:r>
      <w:bookmarkStart w:id="632" w:name="pg2334_13042"/>
    </w:p>
    <w:p>
      <w:pPr>
        <w:pStyle w:val="BookText"/>
        <w:rPr/>
      </w:pPr>
      <w:bookmarkEnd w:id="632"/>
      <w:r>
        <w:rPr>
          <w:rFonts w:ascii="IRNazanin" w:hAnsi="IRNazanin" w:eastAsia="IRNazanin"/>
          <w:color w:val="111111"/>
          <w:sz w:val="28"/>
          <w:sz w:val="28"/>
          <w:szCs w:val="28"/>
          <w:rtl w:val="true"/>
          <w:lang w:bidi="fa-IR"/>
        </w:rPr>
        <w:t>خبرنگار کیهان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غلامحسین سیاهپوش که جرمی سنگین‌تر از دیگران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باو گفتند انگشترت را بده که ضمیمة پرونده کنیم و به فرزندت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این انگشتر را میخواهم همراه خود به گور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او را به چوبة اعدام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بیایید انگشتر را بگیرید و به فرزندم بدهید</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 xml:space="preserve">به رغم گفتة خبرنگار کیهان، عاقبت معلوم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به دست کی افتاد</w:t>
      </w:r>
      <w:r>
        <w:rPr>
          <w:rFonts w:eastAsia="IRNazanin" w:cs="IRNazanin"/>
          <w:color w:val="111111"/>
          <w:sz w:val="28"/>
          <w:szCs w:val="28"/>
          <w:rtl w:val="true"/>
          <w:lang w:bidi="fa-IR"/>
        </w:rPr>
        <w:t>!</w:t>
      </w:r>
    </w:p>
    <w:p>
      <w:pPr>
        <w:pStyle w:val="Heading3"/>
        <w:numPr>
          <w:ilvl w:val="2"/>
          <w:numId w:val="1"/>
        </w:numPr>
        <w:rPr/>
      </w:pPr>
      <w:bookmarkStart w:id="633" w:name="__RefHeading___Toc2479856_3804643083"/>
      <w:bookmarkStart w:id="634" w:name="_Toc227"/>
      <w:bookmarkEnd w:id="633"/>
      <w:r>
        <w:rPr>
          <w:rtl w:val="true"/>
        </w:rPr>
        <w:t>پایان زندگی ملاغلامحسین و یاران او</w:t>
      </w:r>
      <w:bookmarkEnd w:id="634"/>
    </w:p>
    <w:p>
      <w:pPr>
        <w:pStyle w:val="BookText"/>
        <w:rPr/>
      </w:pPr>
      <w:r>
        <w:rPr>
          <w:rFonts w:ascii="IRNazanin" w:hAnsi="IRNazanin" w:eastAsia="IRNazanin"/>
          <w:color w:val="111111"/>
          <w:sz w:val="28"/>
          <w:sz w:val="28"/>
          <w:szCs w:val="28"/>
          <w:rtl w:val="true"/>
          <w:lang w:bidi="fa-IR"/>
        </w:rPr>
        <w:t xml:space="preserve">سرانجام به دستور مستقیم محمدرضا شاه، حکم اعدام ملاغلامحسین و سه تن از یارانش به اسامی غلامحسن محمدی، حسنقلی فرخی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ترکی پیرایش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پنجم ماه مبارک رمضان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ملاغلامحسین پس از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پرماجرا و پربار در میان طایفة جلیل، به دست حکومت پهلوی تیرباران شد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ملاغلامحسین متولد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ساله بود که پدرش در یک درگیری داخلی میان برخی طوایف بویراحمد، به دست طایفة دایی‌هایش کشته شد</w:t>
      </w:r>
      <w:r>
        <w:rPr>
          <w:rStyle w:val="FootnoteAnchor"/>
          <w:rtl w:val="true"/>
        </w:rPr>
        <w:footnoteReference w:id="1257"/>
      </w:r>
      <w:r>
        <w:rPr>
          <w:rFonts w:ascii="IRNazanin" w:hAnsi="IRNazanin" w:eastAsia="IRNazanin"/>
          <w:color w:val="111111"/>
          <w:sz w:val="28"/>
          <w:sz w:val="28"/>
          <w:szCs w:val="28"/>
          <w:rtl w:val="true"/>
          <w:lang w:bidi="fa-IR"/>
        </w:rPr>
        <w:t>پدرش، فردی عابد و عارف مسلک بود، که در میان طایفه خویش نیز به زهد و تقوی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پدر عابد، وقتی پس از تولد دو دختر، صاحب پسری گردید، به صلاحدید سادات همسایه،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سیدمحمدعلی بلادی </w:t>
      </w:r>
    </w:p>
    <w:p>
      <w:pPr>
        <w:pStyle w:val="BookText"/>
        <w:rPr/>
      </w:pPr>
      <w:r>
        <w:rPr>
          <w:rFonts w:ascii="IRNazanin" w:hAnsi="IRNazanin" w:eastAsia="IRNazanin"/>
          <w:color w:val="111111"/>
          <w:sz w:val="28"/>
          <w:sz w:val="28"/>
          <w:szCs w:val="28"/>
          <w:rtl w:val="true"/>
          <w:lang w:bidi="fa-IR"/>
        </w:rPr>
        <w:t xml:space="preserve">بحرینی ـ پدر سید عبدالوهاب بلادی ـ که بزرگ سادات بحرینی ده‌بزرگ باشت بود، نام غلامحسین را بر او گذاشت، تا به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آبرو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ملاغلامحسین، پس از مرگ پدر، تحت سرپرستی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کاعلی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مادرش را نیز به زنی گرفته بود ـ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ازدواج کرد و خود ادارة زندگی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کودکی و نوجوانی او، طایفة جلیل یکی از سخت‌ترین دوران حیات خویش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چهار تن از ملایان بنام طایفه جلیل، چیزی نبود که به آسانی بتوان از خون آنان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طایفه جلیل به اندازه‌ای ضعیف بود که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رفته را برخی طوایف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میرزاعلی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جنگجویان نامی آن توانستند به انتقام خون ملایان طایفه جلیل، نزدیک به ده نفر از وابستگان طایفة قاتل را از بین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در این ایام طایفة‌جلیل غالباً تحت فشار همسایگان دور و نزدیک ـ خاصه آقایی‌ها و قایدگیوی‌ها 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تیره، به پشت‌گرمی حمایت و جانبداری خوانین وقت، از قدرت بالایی برخوردار بودند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ملاغلامحسین جوان، از دوران کودکی تا بلوغ، کم و بیش خود شاهد این گونه برخوردهای ستمگرانه و قهرآمیز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برخی جوانان هم سن و سالش تصمیم گرفته بودند، همچون یاغیان معروف بویراحمد ـ کی علی‌خان و کی ولی خان ـ به کوه زنند و یاغی‌وار مقابل فشار متجاوزان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پیشامد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نابسامانی اوضاع مملکت، دیگر لزومی به یاغیگری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آوازة هجوم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علیخان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جلیل شایع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ملاغلامحسین و تعدادی از بزرگان طایفه جلیل تصمیم گرفتند به بهبهان مسافرت نمایند و علاوه بر خرید اجناس و اقلام، تفنگ و فشنگ ـ که مهم‌ترین عامل دفاع و قدرت بود ـ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در حوادث نسبتاً مهم گذشته جرأت و جسارت خویش را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نام او به عنوان یک جنگجوی باشهامت جلیلی، کم کم بر زبانها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آنچه نام جنگی او را بلندآوازه و مشهور کرد، درگیری با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رضاشاهی، در پنج کیلومتری شرق بهبهان ـ به نام پیرگِل سرخ 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درگیری که در پاییز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او و یارانش چهار تن از امنیه‌ها را به قتل رساندند و چهار تفنگ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تن از یارانش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تقسیم اسلحه‌های غنیمتی میان </w:t>
      </w:r>
    </w:p>
    <w:p>
      <w:pPr>
        <w:pStyle w:val="BookText"/>
        <w:rPr/>
      </w:pPr>
      <w:r>
        <w:rPr>
          <w:rFonts w:ascii="IRNazanin" w:hAnsi="IRNazanin" w:eastAsia="IRNazanin"/>
          <w:color w:val="111111"/>
          <w:sz w:val="28"/>
          <w:sz w:val="28"/>
          <w:szCs w:val="28"/>
          <w:rtl w:val="true"/>
          <w:lang w:bidi="fa-IR"/>
        </w:rPr>
        <w:t>جنگجویان طایفه، توان و قدرت طایفه رو به افزایش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نابسامان کشور و خصومت دیرین عشایر و حکومت پهلوی، زمینه طغیان عشایر و عدم تبعیت از حکومت مرکزی را موجب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طایفة جلیل نیز مثل دیگر طوایف و ایلات جنوب، از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زیر نظر و ستم حاکمیت مطلق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نظامی بهبهان و کهگیلویه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ایلات و طوایف منطقه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طایفة جلیل، پس از کشته شدن جنگجوی نامی ایل بویراحمد ـ کی‌لهراسب باتولی ـ به نورآباد ممسنی که ده کوره‌ای بیش نبود، تبعید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 سال بعد نیز برخی مردم طایفه را ـ همچون دیگر طوایف و ایلات ـ مجبور کردند در سردسیر قهار بابکان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قاپو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قاپو یا اسکان اجباری عشایر، یکی از ظالمانه‌ترین اقدامات حکومت رضاشاه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جلیل نیز یکی از صدها طایفه عشایر جنوب بود که به اجبار تن به تخته قاپو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اسکان اجباری و خلع‌سلاح طوایف و عدم ایجاد امنیت، طوایف بالنسبه ضعیف را در وضعیت بسیار بدی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جلیل یکی از طوایفی بود که در نتیجه عدم امنیت در سطح مملکت و عدم حمایت حکومت مرکزی، در وضعیت نابسامان و ضعیف‌گونه‌ای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بد اقتصادی عشایر، که در نتیجه سیاست نادرست تخته‌قاپو و نابودی دام‌های آنان حاصل شده بود، خود موجب ناامنی و غارت همسایگان دور و نزدیک می‌شد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معهذا، طوایفی که فاقد سلاح و ابزار دفاعی بودند، بیشتر در معرض هجوم و دستبرد واقع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حکومت مرکزی در پی سقوط رضاشاه، کاملاً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تمام طوایف و ایلات در دوران هرج و مرج قبل و بعد از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در اندیشه اقتدار خویش و به دست آوردن ابزار دفاع و حمله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و فشنگ، مهم‌ترین و مؤثرترین ابزار مورد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طایفة جلیل به رهبری ملاغلامحسین جوان و دیگر جوانان هم‌عهد او، در پی دست‌یابی و خرید این ابزار کارساز و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با همکاری و حمایت دیگر مردان طایفه، در نزدیکی‌های بهبهان، چند تن از امنیه‌های رضاشاهی را قلع و قمع و خلع‌سلاح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وی در این اقدام خطرناک و مهم،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کاکاظم نصرتی، ملاعلی‌رضا ایزدی، کازلفعلی پناهی، کاسهراب ظهرابی، کاامان‌الله نوروزیان، </w:t>
      </w:r>
    </w:p>
    <w:p>
      <w:pPr>
        <w:pStyle w:val="BookText"/>
        <w:rPr/>
      </w:pPr>
      <w:r>
        <w:rPr>
          <w:rFonts w:ascii="IRNazanin" w:hAnsi="IRNazanin" w:eastAsia="IRNazanin"/>
          <w:color w:val="111111"/>
          <w:sz w:val="28"/>
          <w:sz w:val="28"/>
          <w:szCs w:val="28"/>
          <w:rtl w:val="true"/>
          <w:lang w:bidi="fa-IR"/>
        </w:rPr>
        <w:t>کامحمدزمان جلیل منفرد، کاعلی‌میرزا برکتی، کاخلیفه صابری، کاگرگ‌علی روشن و کانورعلی از جلیل‌های ساکن خیرآباد گچساران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همین سال، وی و جمع دیگری از مردان طایفه، در نزدیکی گچساران، با عده‌ای دیگر از امنیه‌ها درگیر شدند و چند اسلحه جدید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جنگجویان جلیلی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ملااحمد کریمی، کاغلامعلی و کافرهاد اقتصادی، کاخلیفه و کااحمدخان صابری، کاسهراب ظهرابی، کردی انصاری، ملاکریم باقری، کاگرگ‌علی روشن، کاراه‌خدا برات‌زاده، ملاعلی‌محمد محمدی، کاسلبعلی برهانی اصل و بابا نادعلی پیرا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مردان طایفه، به رهبری ملاسیاوش باقری، به همراه عبدالله‌خان ضرغامپور که به تازگی قدرت بویراحمد را در دست گرفته بود، به پاسگاه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پشت کوه دنا، در حوزه سمیرم اصفهان ـ هجوم بردند و با تسخیر پاسگاه، اسلحه‌های آن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مردان جنگجو و مشهور طایفه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کاقباد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برنوی وسطی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تفنگ‌ها توان طایفه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جنگجوی جلیلی به همراه چند تن دیگر از دلاوران طایفه، عده‌ای از غارت‌گران همسایه که بخشی از مردم طایفه جلیل را نهب و غارت کرده بودند را هدف تیرهای خویش قرار داده و به شدت سرکوب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اقدامات نشان داده شد جوانان جنگجوی جلیلی هر تجاوزی را با پاسخی قاطع، جواب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مهم، در زمستان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بعد ـ تیرماه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تعداد زیادی از پیران و جوانان طایفه جلیل، به همراه جنگجویان طوایف متعدد ایلات بویراحمد و قشقایی، مشارکت مؤثر و فعال خویش را در نبرد سمیرم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هجوم همگانی،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اسلحة برنو و هزاران عدد فشنگ، به دست جنگجویان طایفه جلیل افتاد</w:t>
      </w:r>
      <w:r>
        <w:rPr>
          <w:rStyle w:val="FootnoteAnchor"/>
          <w:rtl w:val="true"/>
        </w:rPr>
        <w:footnoteReference w:id="1258"/>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ملاغلامحسین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دیگر جوانان طایفه،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کاغلامعلی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شبانه راه نفوذ به پادگان نظامی را شناسایی کرد ـ نمود چشمگیری از خود به ظهور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نبرد سنگین و کارساز بود که ملاغلامحسین جوان و طایفة جلیل، برای ترکان قشقایی و دیگر طوایف دور دست بویراحمد، کاملاً شناخته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نویسنده قشقایی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و یاد غلامحسین سیاه‌پور جلیلی همچون رستم دستان بعد از نبرد سمیرم زینت بخش محافل قشقایی‌ها بوده است</w:t>
      </w:r>
      <w:r>
        <w:rPr>
          <w:rFonts w:eastAsia="IRNazanin" w:cs="IRNazanin"/>
          <w:color w:val="111111"/>
          <w:sz w:val="28"/>
          <w:szCs w:val="28"/>
          <w:rtl w:val="true"/>
          <w:lang w:bidi="fa-IR"/>
        </w:rPr>
        <w:t>.»</w:t>
      </w:r>
      <w:r>
        <w:rPr>
          <w:rStyle w:val="FootnoteAnchor"/>
          <w:rtl w:val="true"/>
        </w:rPr>
        <w:footnoteReference w:id="1259"/>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درخشان مردان طایفة جلیل در سمیرم و تصاحب صدها تفنگ و هزاران عدد فشنگ، خان قدرتمند بویراحمد را به طمع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خان ضرغامپور که در سال بعد، با زیاده‌خواهی خود و مشاورانش حمله به بویراحمد علیا را آغاز کرد، خواهان پنج یک سلاح‌های جنگ سمیرم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جلیل، مجدداً به رهبری ملاغلامحسین جوان در برابر تقاضای خان ایستاد و جنگ خونین و سختی را متحمل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که جمع زیادی از جوانان و میانسالان طایفه، همراه ملاغلامحسین در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کردند، یک شبانه‌روز درگیری شدید و خونینی را پشت سر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آنکه، جمع دیگری از طایفه جلیل و کدخدایان رسمی قوم، به لشکر خان پیوسته بودند، ملاغلامحسین جوان فرماندهی جلیلیان را در نبرد با خان مشهور ایل بویراحمد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دو روز قبل، سه تن از جنگجویان به نام طایفه ـ کاعلی کاظم سعادت، کاخدابخش بخشایی و کاعیوض عباسی ـ را برای ممانعت مهاجمان لشکرخان، مأمور محافظت کوه زرآورد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زرآورد، یک نقطه حیاتی بود که در صورت تسخیر آن، هزیمت و غارت طایفه جلیل قطعی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رشادت و سرسختی این سه تن، از عوامل اصلی پیروزی جلیل‌ها در روز اول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نبرد، البته افرادی چون ملانصیب‌الله برات‌زاده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کاعلی میرزا برکتی و ملادهراب ظهرابی ـ که خود از دلاوران طایفه بودند ـ به کمک آنان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و میانه کوه زرآورد، ملاغلامحسین جوان با همراهی و حمایت جنگجویان با تجربه و نامدار دیگری چون ملابهمن کریمی، ملاجهانبخش قلندری و برادرش ملاخدابخش، ملااحمد کریمی، ملاحداد مؤمنی، ملاعیدی فرخیانی، مشهدی علی‌بابایی، فرج مرادیان، کردی انصاری و برادرش ملاسهراب، ملابهروز هوشیاری، کامحمدعلی جانی‌پور و برادرانش کاغلام‌علی، کاعلی‌کرم و کافرهاد، کامحمدزمان جلیل‌منفرد، کااحمدخان صابری و برادرش کاخلیفه، کاعلی‌اکبر حسین‌زاده، کاسکندر راستگو، کاعلی‌مراد التیامی، کامختار احساس‌نژاد، کاابول جانی‌پور، </w:t>
      </w:r>
    </w:p>
    <w:p>
      <w:pPr>
        <w:pStyle w:val="BookText"/>
        <w:rPr/>
      </w:pPr>
      <w:r>
        <w:rPr>
          <w:rFonts w:ascii="IRNazanin" w:hAnsi="IRNazanin" w:eastAsia="IRNazanin"/>
          <w:color w:val="111111"/>
          <w:sz w:val="28"/>
          <w:sz w:val="28"/>
          <w:szCs w:val="28"/>
          <w:rtl w:val="true"/>
          <w:lang w:bidi="fa-IR"/>
        </w:rPr>
        <w:t>کاامان‌الله و ملانوذر نوروزیان، کاسهراب ظهرابی، ملاحداد ایزدی، ملاخداداد خداپرست و کاسلیمان جلوه‌گر، راه را بر قشون‌خان بویراحمد بستند و در نبرد سنگین و خونینی آنان را شکست دادند</w:t>
      </w:r>
      <w:r>
        <w:rPr>
          <w:rStyle w:val="FootnoteAnchor"/>
          <w:rtl w:val="true"/>
        </w:rPr>
        <w:footnoteReference w:id="1260"/>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پیروزی مهم، طایفه جلیل تنها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طوایف بابکانی و نرمابی و رهبران قدرتمند و مشهور آن نظیر آقاکهیار و آقامحمد‌تقی خوبانی، ملاسیف‌الله فروزان، آقانصرالله و آقاجهانگیر نرمابی، آقاوارث و علی‌بگ خان پایه، ملازلفعلی دارفرین، کاعوض چترآذر، کاکلبعلی داور، ملاعلی جفتا، کاقلی نرمابی و جعفر فرزند کاجانقلی، نقشی همانند طایفه جلیل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طوایف که از مخالفان زیاده‌خواهی و لشکرکشی عبدالله‌خان بودند،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صدها نفر از نیروهای عبدالله خان ایستادند و او را ناکام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رفع خطر هجوم لشکر عبدالله خان، ملاغلامحسین جوان که از چگونگی واکنش برخی بزرگان طایفة جلیل و همراهی آنان با لشکر خان، بسیار ناراحت و عصبانی شده بود، تصمیم به جنگ با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اینکه درگیری داخلی رخ دهد، بقیه مردم طایفه به جمع مبارزان و مخالفان خان و سلطه‌گری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زمان ناکامی خان مقتدر و مشهور بویراحمد در منطقه بابکان و شهامت و مقاومت ملاغلامحسین مردم طایفه جلیل، او را به عنوان رهبری شجاع و جنگجو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معدود کدخدایانی به شمار می‌آید که نامه رسمی کدخدایی خویش را از دست خوانین و دولتیان دریافت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مشروعیت رهبری وی، با انتخاب و علاقه عمومی رقم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پس از اتحاد دوباره طایفة جلیل، سران طوایف جلیل و بابکانی، با همراهی و حمایت مردانی چون آقاجلو نیک‌پی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بیژن منصوری، کی‌اسماعیل مظفری و کی‌علیخان ایزدپناه، حمله به کی خورشید برومند، داماد عبدالله خان و از محرکان اصلی هجوم خان به منطقه جلیل و بابکان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درگیری طرفین، که چند تنی مقتول و مجروح به دنبال داشت، کی خورشید مجبور به تخلیة منطقة استحفاظی خویش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 تاوان زیاده‌خواهی خود و خان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عبدالله خان خواسته بود طایفة‌جلیل را به عنوان رعایای رسمی او قلمداد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ملاغلامحسین جوان و دیگر مردان طایفه، سخت گران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اقدامات مهم،هم پیران طایفة‌جلیل و هم دیگر طوایف و ایلات همسایه، قدرت جنگی جوانان جلیلی، به رهبری ملاغلامحسین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طایفة جلیل در معادلات سیاسی ـ نظامی ایلات کهگیلویه، بویراحمد و ممسنی تأثیرگذار و برجسته‌تر شد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سال پس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خانی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طایفة جلیل به فرماندهی ملاغلامحسین سیاهپور و ملابهمن کریمی در نهضت جنوب و تسخیر پادگان نظامی کازرون شرکت مؤثر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تنها طایفة بویراحمدی بود که به همراه قشقایی‌ها و ممسنی‌ها در کازرون حضور یافت و نقش تعیین‌کننده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نامداران طایفه چون ملااحمد کریمی، ملاپرویز باقری، کاغیضان جعفری، ملافرار قلندری، ملاعلی‌محمد محمدی، علی‌محمد صفری و کردی انصاری ـ از طایفه انصاری ـ در شیراز و اطراف آن حضور یافته و به همراه قشقایی‌ها و ممسنی‌ها پاسگاه گویم را محاصره و خلع‌سلاح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چون ملابهمن کریمی، ملاغلامحسین سیاهپور، ملاعیدی فرخیانی، ملاخسرو باقری، کربلایی عیدی مرادی، ملاخدابخش بخشایش، کاعلی باقرپور، کاقباد عسکری، ملامحمدباقر علیزاده، کاملک جمشیدی، کاخدامراد و کازلفعلی پناهی، ملااسدالله و کاامان‌الله نوروزیان، کافرهاد و کاغلامعلی اقتصادی، کاهانی محمدیان، کاخدابخش بخشایی، ملادهراب ظهرابی، کاسهراب ظهرابی، غلامحسن محمدی و جمع دیگری از طایفه نقش مؤثر خویش را ایفا کردند</w:t>
      </w:r>
      <w:r>
        <w:rPr>
          <w:rStyle w:val="FootnoteAnchor"/>
          <w:rtl w:val="true"/>
        </w:rPr>
        <w:footnoteReference w:id="1261"/>
      </w:r>
      <w:r>
        <w:rPr>
          <w:rFonts w:ascii="IRNazanin" w:hAnsi="IRNazanin" w:eastAsia="IRNazanin"/>
          <w:color w:val="111111"/>
          <w:sz w:val="28"/>
          <w:sz w:val="28"/>
          <w:szCs w:val="28"/>
          <w:rtl w:val="true"/>
          <w:lang w:bidi="fa-IR"/>
        </w:rPr>
        <w:t>در اینجا نیز ملاغلامحسین، که هنوز از نشاط و غرور جوانی برخوردار بود، در تسخیر پادگان نظامی از نیروهای پیشرو و اصلی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از ساواک در دست است، که در </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سوابق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جریان سمیرم و هم در نهضت فارس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و با اینکه سایر بویراحمدیها نادم شدند وی تا آخر عملیات کازرون حضور داشته و تعدادی اسلحه از تیپ کازرون ربوده است</w:t>
      </w:r>
      <w:r>
        <w:rPr>
          <w:rFonts w:eastAsia="IRNazanin" w:cs="IRNazanin"/>
          <w:color w:val="111111"/>
          <w:sz w:val="28"/>
          <w:szCs w:val="28"/>
          <w:rtl w:val="true"/>
          <w:lang w:bidi="fa-IR"/>
        </w:rPr>
        <w:t>.»</w:t>
      </w:r>
      <w:r>
        <w:rPr>
          <w:rStyle w:val="FootnoteAnchor"/>
          <w:rtl w:val="true"/>
        </w:rPr>
        <w:footnoteReference w:id="1262"/>
      </w:r>
      <w:r>
        <w:rPr>
          <w:rFonts w:ascii="IRNazanin" w:hAnsi="IRNazanin" w:eastAsia="IRNazanin"/>
          <w:color w:val="111111"/>
          <w:sz w:val="28"/>
          <w:sz w:val="28"/>
          <w:szCs w:val="28"/>
          <w:rtl w:val="true"/>
          <w:lang w:bidi="fa-IR"/>
        </w:rPr>
        <w:t>با این مشارکت‌های مؤثر که افراد طایفه جلیل به رهبری ملاغلامحسین در وقایع و حوادث عصر نشان می‌دادند، دیگر قدرت طایفه تثبیت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دوستانه و مسالمت‌آمیز وی با حاکمان وقت طوایف و ایلات بویراحمد، باوی و ممسنی ـ که منطقة جلیل دقیقاً میان هر سه ایل واقع شده بود ـ تا زمانی ادامه داشت که آنها چشم طمع به طایفه و منطقه‌اش ندوخته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توان، برای حفظ استقلال و آزادی طایفة جلیل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سالها با حسینقلی‌خان رستم ممسنی بر سر اراضی کوهستانی طایفه و محل سکونت بخشی از طایفه جلیل ـ در پشتکوه جلیل ـ درگیری‌های اداری و محلی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پافشاری و قدرت رزمی او بود که بالاخره محل‌های موردنظر را از چنگ حسینقلی‌خان رستم به درآورد و به صاحبان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حافظ جان، مال و ناموس طایفه می‌دانست 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مسایل مهم کشوری، نظیر درگیری دکتر محمد مصدق، آیت‌الله کاشانی و طرفداران آنها با شاه و دربار،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ناصرخان طاهری، خان معروف بویراحمد علیا ـ که داماد او بود ـ با ابواب جمعی‌اش، از شاه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ملاغلامحسین، با بینش سیاسی خویش، در دفاع از دکتر مصدق تلگرافی جداگانه به مرکز ارسال نمود و حمایت خود و طایفه‌اش را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تلگراف، می‌گوید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دکتر مصدق نخست‌وزیر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بر اثر حسن تدبیر و عزم آنجناب و فداکاری‌های ملت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ایران در مسیر سعادت جاری و روزنه امید برای حیات سیاسی و اقتصادی مشهود است عناصری که از دستگاه شکست خورده دشمنان ایران الهام می‌گیرند برای تخریب در تلاش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غلامحسین جلیل با تمام برادران و طوایف جلیل بویراحمد علیا مراتب پشتیبانی خود را اعلام و به عرض می‌رسانم برای اجرای اوامر عالی </w:t>
      </w:r>
    </w:p>
    <w:p>
      <w:pPr>
        <w:pStyle w:val="BookText"/>
        <w:rPr/>
      </w:pPr>
      <w:r>
        <w:rPr>
          <w:rFonts w:ascii="IRNazanin" w:hAnsi="IRNazanin" w:eastAsia="IRNazanin"/>
          <w:color w:val="111111"/>
          <w:sz w:val="28"/>
          <w:sz w:val="28"/>
          <w:szCs w:val="28"/>
          <w:rtl w:val="true"/>
          <w:lang w:bidi="fa-IR"/>
        </w:rPr>
        <w:t>جان‌نثار از بذل مساعی و فداکاری دریغ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جلیل</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 xml:space="preserve">وی برخلاف بسیاری از کلانتران و کدخدایان ایلات جنوب، که در هر فرصت مناسب به حضور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می‌شدند، هیچ‌گاه نزد وی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مناسبت خویشاوندی با ناصرخان طاهری که پس از سقوط دولت دکتر مصدق و قدرت‌یابی مجدد محمدرضا شاه، از موقعیت سیاسی بسیار خوبی برخوردار گردید، می‌توانست به شاه و دربار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عقیدة مخالفت‌آمیز خویش با شاه و حمایت از دکتر مصدق و مخالفان شاه پایدار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در دست است که نشان می‌دهد برای برگزاری باشکوه مراسم سالگرد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پیروزی محمدرضا شاه بر مخالفان ـ افسر انتظامات بویراحمد، سرگرد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ناصرخان طاهری و کدخدایان جمعی او دعوت نموده، در روز موعود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کدخدایی که در نامة مزبور اسم برده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ملاغلامحسین سیاهپور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پشت همان دعوت‌نامه، ناصرخان طاهری با دستخط خویش او را ترغیب به پذیرش و حضور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ملاغلامحسین نپذیرفته و شرکت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اسودی، در دعوت‌نامة خویش به ناصرخان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ناصر طاهری</w:t>
      </w:r>
    </w:p>
    <w:p>
      <w:pPr>
        <w:pStyle w:val="BookText"/>
        <w:rPr/>
      </w:pPr>
      <w:r>
        <w:rPr>
          <w:rFonts w:ascii="IRNazanin" w:hAnsi="IRNazanin" w:eastAsia="IRNazanin"/>
          <w:color w:val="111111"/>
          <w:sz w:val="28"/>
          <w:sz w:val="28"/>
          <w:szCs w:val="28"/>
          <w:rtl w:val="true"/>
          <w:lang w:bidi="fa-IR"/>
        </w:rPr>
        <w:t xml:space="preserve">به منظور اجرای مراسم تاریخی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در پیشگاه اعلیحضرت همایون شاهنشاهی در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خود شما و هشت نفر کدخدایان مشروحه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غلامحسین سیاه‌پور جلیل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بیژن منصوری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یداله ارجمند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هدایت شجاعی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اسماعیل مظفری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شیروان نگین تاجی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آقا محمد پناهی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اله قلی جهانبازی</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طوری به شیراز حرکت نمایید که عصر روز </w:t>
      </w:r>
      <w:r>
        <w:rPr>
          <w:rFonts w:eastAsia="IRNazanin" w:cs="IRNazanin"/>
          <w:color w:val="111111"/>
          <w:sz w:val="28"/>
          <w:szCs w:val="28"/>
          <w:lang w:bidi="fa-IR"/>
        </w:rPr>
        <w:t>19/5/33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خود را در ستاد لشکر به اینجانب معرفی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کلانتران و کدخدایان بایستی با یک دست لباس رسمی یا معمولی و یک دست لباس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 ـ شال ـ کلاه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چقه زناره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مراجعت آنها از شیراز به طهران و بالعکس و پذیرایی آنها به عهدة ارتش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به عموم کدخدایان </w:t>
      </w:r>
    </w:p>
    <w:p>
      <w:pPr>
        <w:pStyle w:val="BookText"/>
        <w:rPr/>
      </w:pPr>
      <w:r>
        <w:rPr>
          <w:rFonts w:ascii="IRNazanin" w:hAnsi="IRNazanin" w:eastAsia="IRNazanin"/>
          <w:color w:val="111111"/>
          <w:sz w:val="28"/>
          <w:sz w:val="28"/>
          <w:szCs w:val="28"/>
          <w:rtl w:val="true"/>
          <w:lang w:bidi="fa-IR"/>
        </w:rPr>
        <w:t>منظور صریحاً ابلاغ نمایید که بایستی از هر جهت مراقب باشند و حفظ حیثیت افراد ایل بویراحمدی را مراقبت نموده و عملی که موجب سرزنش ایل واقع شود از آنها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انتظار دارم که خود شما کاملاً مراقب وضع آنها باشید که عملی برخلاف که موجب سلب آبروی افراد ایل باشد از آنها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اینجانب یا افسر دیگری از لشکر در معیت آنان بوده و مراقب اعمال و رفتار آنها می‌باشد</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ناصرخان طاهری، پشت همین نامه، به ملاغلامحسین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خالوئی محترم ملاغلامحسین سیاه‌پور</w:t>
      </w:r>
    </w:p>
    <w:p>
      <w:pPr>
        <w:pStyle w:val="BookText"/>
        <w:rPr/>
      </w:pPr>
      <w:r>
        <w:rPr>
          <w:rFonts w:ascii="IRNazanin" w:hAnsi="IRNazanin" w:eastAsia="IRNazanin"/>
          <w:color w:val="111111"/>
          <w:sz w:val="28"/>
          <w:sz w:val="28"/>
          <w:szCs w:val="28"/>
          <w:rtl w:val="true"/>
          <w:lang w:bidi="fa-IR"/>
        </w:rPr>
        <w:t xml:space="preserve">پس از احوالپرسی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 فوری به رسیدن کاغذ حرکت نموده بیایید که با سایر کدخدایان به اتفاق جناب سرگرد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تهران حرکت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مسافرت به تهران خیلی واجب است و آبرومندی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این چند کلمه را محض خودت نوشتم که خیال نکنید به شما نگرانی دارم و فوری حرکت نمایید</w:t>
      </w:r>
      <w:r>
        <w:rPr>
          <w:rFonts w:eastAsia="IRNazanin" w:cs="IRNazanin"/>
          <w:color w:val="111111"/>
          <w:sz w:val="28"/>
          <w:szCs w:val="28"/>
          <w:rtl w:val="true"/>
          <w:lang w:bidi="fa-IR"/>
        </w:rPr>
        <w:t>...</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در حقیقت، ملاغلامحسین همواره نسبت به حکومت پهلوی دوم بی‌اعتماد و معارض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تلاش‌های مخالفت‌آمیز وی با حکومت پهلوی، از اواخر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تا اواسط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پی اسارت طایفة جلیل، او و یارانش مجبور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طی مبارزات طولانی مدت وی ـ از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آشکار است، حمایت عمومی و بی‌دریغ عامة طایفة جلیل نسبت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هر مرحله از مبارزات و درگیری‌های او، تعداد زیادی از جوانان و میان‌سالان دلاوری از طایفة جلیل، صادقانه و برادرانه همراهیش می‌کردند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مبارزه با حکومت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اواسط </w:t>
      </w: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تقریباً تمام جنگجویان جوان طایفه مشارکت مؤثر و فعال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مجمع مشورتی سران بویراحمد، در دروهان و نیز نبرد توت‌نده، چند نفراز جلیلیان به نام‌های کازلفعلی پناهی، ملایدالله کریمی، ملابمانعلی ایروانی، علی‌حیدر براتی، بندر باقری، علی رنجبر، </w:t>
      </w:r>
    </w:p>
    <w:p>
      <w:pPr>
        <w:pStyle w:val="BookText"/>
        <w:rPr/>
      </w:pPr>
      <w:r>
        <w:rPr>
          <w:rFonts w:ascii="IRNazanin" w:hAnsi="IRNazanin" w:eastAsia="IRNazanin"/>
          <w:color w:val="111111"/>
          <w:sz w:val="28"/>
          <w:sz w:val="28"/>
          <w:szCs w:val="28"/>
          <w:rtl w:val="true"/>
          <w:lang w:bidi="fa-IR"/>
        </w:rPr>
        <w:t>نادر قلی‌پور و بهرام امینی با ملاغلامحسین حضور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دیگری از جلیلی‌ها به اسامی ملامحمدباقر علیزاده، ملارحیم عابدی و برادرش ملامیرزاکاجهان جویبارنژاد، کاالله کرمی و مشهدی منصور مسعودی با عده‌ای از قاید‌گیوی‌ها شرکت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درگیری توت‌نده، تعداد آنان اندک بود؛ اما در وقایع تنگ‌برین، ده بزرگ و گجستان، جلیلیان بسیاری مشارکت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گجستان نیز بسیاری از جنگجویان جلیلی به همراه ملاغلامحسین، در کوهها و دره‌ها مقاومت و مبارزه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اوایل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حکومت پهلوی، محاصرة نظامی ـ سیاسی طایفة جلیل را آغاز کرد، ملاغلامحسین همة جلیلیان همراهش را موظف به حضور در جمع مردم طایفه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هر چه تعداد آنان اندک‌تر بود، حفظ و حراست ایشان آسان‌تر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صلاحدید عموم، اکثریت قریب به اتفاق آنان مرخص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 تن از آنها به دلایل مختلف، نزد او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غلامحسن محمدی، کُردی انصاری، حسنقلی فرخی و ترکی پیرایش چهار تنی بودند که همراه وی ماندند و سرانجام جان شیرین را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جنگجویان اولیه و مؤثر جنگ گجستان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دلیری آنها در نبرد مهم و حساس گجستان، مشهور و زبانزد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غلامحسن محمدی که از بقیه بزرگ‌تر بود، بسیار شوخ‌طبع، پرطاقت و هیکل‌مند و نترس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پسرعموی ملاغلامحسین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حسنقلی فرخی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پسرعمة ملاغلامحسین و غلامحسن به شمار می‌رفت، جوانی بسیار چابک، تیزدست و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رغم جوانی، از تجربة جنگی بسیار بالایی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عشایری، در وصف این دو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غلامحسنی بود و حسنقلی که هر یک به کردار شیر یلی</w:t>
      </w:r>
      <w:r>
        <w:rPr>
          <w:rStyle w:val="FootnoteAnchor"/>
          <w:rtl w:val="true"/>
        </w:rPr>
        <w:footnoteReference w:id="1266"/>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ترکی پیرایش، پسر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سلمانی مورد احترام محل، از جوانان زرنگ، باشهامت و چابکی بود که از اوان نوجوانی تا دم مرگ مثل یک برادر فداکار و باوفا، همراه و همدم ملاغلامحسین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ایام نوجوانی، تعلیمات نظامی را از جنگجویان طایفه، خاصه ملاغلامحسین، آموخته بود، در جنگ گجستان آن را نشان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شاعر عشایری، در توصیف عملکرد او در جنگ گجستان،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همـان ترکعـلی، آن جــوان نجـیب</w:t>
      </w:r>
    </w:p>
    <w:p>
      <w:pPr>
        <w:pStyle w:val="BookText"/>
        <w:rPr/>
      </w:pPr>
      <w:r>
        <w:rPr>
          <w:rFonts w:ascii="IRNazanin" w:hAnsi="IRNazanin" w:eastAsia="IRNazanin"/>
          <w:color w:val="111111"/>
          <w:sz w:val="28"/>
          <w:sz w:val="28"/>
          <w:szCs w:val="28"/>
          <w:rtl w:val="true"/>
          <w:lang w:bidi="fa-IR"/>
        </w:rPr>
        <w:t>بود هــر زمـان بر خــروشد همــی</w:t>
      </w:r>
    </w:p>
    <w:p>
      <w:pPr>
        <w:pStyle w:val="BookText"/>
        <w:rPr/>
      </w:pPr>
      <w:r>
        <w:rPr>
          <w:rFonts w:ascii="IRNazanin" w:hAnsi="IRNazanin" w:eastAsia="IRNazanin"/>
          <w:color w:val="111111"/>
          <w:sz w:val="28"/>
          <w:sz w:val="28"/>
          <w:szCs w:val="28"/>
          <w:rtl w:val="true"/>
          <w:lang w:bidi="fa-IR"/>
        </w:rPr>
        <w:t>نه تـرس و نه خوفی نمـی‌داشت اویسرش پر زکینه، دلش پرنهیب</w:t>
      </w:r>
    </w:p>
    <w:p>
      <w:pPr>
        <w:pStyle w:val="BookText"/>
        <w:rPr/>
      </w:pPr>
      <w:r>
        <w:rPr>
          <w:rFonts w:ascii="IRNazanin" w:hAnsi="IRNazanin" w:eastAsia="IRNazanin"/>
          <w:color w:val="111111"/>
          <w:sz w:val="28"/>
          <w:sz w:val="28"/>
          <w:szCs w:val="28"/>
          <w:rtl w:val="true"/>
          <w:lang w:bidi="fa-IR"/>
        </w:rPr>
        <w:t>تو گفتی که دریا بجوشد همی</w:t>
      </w:r>
    </w:p>
    <w:p>
      <w:pPr>
        <w:pStyle w:val="BookText"/>
        <w:rPr/>
      </w:pPr>
      <w:r>
        <w:rPr>
          <w:rFonts w:ascii="IRNazanin" w:hAnsi="IRNazanin" w:eastAsia="IRNazanin"/>
          <w:color w:val="111111"/>
          <w:sz w:val="28"/>
          <w:sz w:val="28"/>
          <w:szCs w:val="28"/>
          <w:rtl w:val="true"/>
          <w:lang w:bidi="fa-IR"/>
        </w:rPr>
        <w:t>کــه شــیر ســیاهپور بـُد پشت اوی</w:t>
      </w:r>
    </w:p>
    <w:p>
      <w:pPr>
        <w:pStyle w:val="BookText"/>
        <w:rPr/>
      </w:pPr>
      <w:r>
        <w:rPr>
          <w:rFonts w:ascii="IRNazanin" w:hAnsi="IRNazanin" w:eastAsia="IRNazanin"/>
          <w:color w:val="111111"/>
          <w:sz w:val="28"/>
          <w:sz w:val="28"/>
          <w:szCs w:val="28"/>
          <w:rtl w:val="true"/>
          <w:lang w:bidi="fa-IR"/>
        </w:rPr>
        <w:t xml:space="preserve">باری، بر اساس اعلامیة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ملاغلامحسین و یارانش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ناشده و محکوم به اشدّ مجازات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و کردی انصاری، نامشان در اعلامیه 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یارانش، چون غلامحسن، ترکی و حسنقلی، به دلیل همراهی و حمایت ایشان و استمرار مبارزه، مجرم و محکوم شمرده می‌شدند؛ زیرا در اعلامیه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را معرفی و اسلحه خود را تحویل نمایند در امان بوده و بر عکس چنانچه دست از شرارت برنداشته و در اطراف اشرار و خائنین باقی بمانند با آنها مانند یاغیان و خائنین رفتار و پس از دستگیری به اشدّ مجازات محکوم خواهند شد</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به رغم این مسایل، سرلشکر اردوبادی ظاهراً بر مبنای اقتدار و اختیار خویش، مطمئن بود که ملاغلامحسین را از محاکمه و اعدام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کُردی انصاری که نامش در اعلامیة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ـ و محروم از عفو شاهانه بود ـ امان‌نامه‌ای به خط خویش داد و آزاد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دیگر همرزمان ملاغلامحسین، از نظر سرلشکر اردوبادی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اما، مأموران ویژه حکومتی ـ اعم از ژاندارمری، ساواک و ارتش ـ آنان را زیر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مراقبت مأموران ویژه، کردی انصاری از فرصت استفاده کرد و زیرکانه از محل مراسم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یاران ملاغلامحسین ـ ترکی پیرایش، غلامحسن محمدی و حسنقلی فرخی ـ البته در مجلس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حسنقلی فرخی که از گفته‌های برخی افراد فهمیده بود ممکن است دایی‌اش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ملاغلامحسین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عفو ندهند و اعدام نمایند؛ از سرنگرانی و عصبانیت رو به کی‌هادی پناهی ـ از کدخدایان مشهور قایدگیوی ـ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تا ده روز دیگر دایی‌ام را سالم برنگردانند، دهها تن از شماها را خواهم کشت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معهذا، پس از آنکه ملاغلامحسین و سرلشکر اردوبادی در جیپ مخصوص </w:t>
      </w:r>
    </w:p>
    <w:p>
      <w:pPr>
        <w:pStyle w:val="BookText"/>
        <w:rPr/>
      </w:pPr>
      <w:r>
        <w:rPr>
          <w:rFonts w:ascii="IRNazanin" w:hAnsi="IRNazanin" w:eastAsia="IRNazanin"/>
          <w:color w:val="111111"/>
          <w:sz w:val="28"/>
          <w:sz w:val="28"/>
          <w:szCs w:val="28"/>
          <w:rtl w:val="true"/>
          <w:lang w:bidi="fa-IR"/>
        </w:rPr>
        <w:t>سرلشکر سوار شدند و حرکت کردند، مأموران ویژه حکومت همرزمان او را به اجبار سوار اتومبیل‌های نظامی نمودند و اعزام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ملاغلامحسین و سه تن از یارانش، مجدداً در سرنوشت هم شریک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معلوم نیست که ملاغلامحسین و سرلشکر اردوبادی، چه موقع از اعزام این سه نفر مطلع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سرلشکر اردوبادی، آنچنان از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نامة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برای ملاغلامحسین اطمینان داشته، که توجهی به اعزام یاران ملاغلامحسین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سرلشکر اردوبادی، عصر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ملاغلامحسین را با خود به تهران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که شاه مملکت، اجازة ملاقات به آنان نداد و سرلشکر را معزول کرد، ملاغلامحسین به زندان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همان روز ـ یا یک روز بعد ـ یاران ملاغلامحسین از طرف ژاندارمری فارس، تحت‌الحفظ به تهران اعزام گردیدند و در جایی جدا از وی زندانی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ملاغلامحسین تا روز نهم مهرماه که در فرودگاه مهرآباد مجدداً یارانش را ملاقات کرد، نمی‌دانست چه بر سر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هر چهار نفر از تهران به شیراز اعزام و زندانی گردیدند و سه ماه بعد نیز در شیراز تیرباران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ـ و کسانی چون آنان ـ بنا به گفتة همعصران خویش، دلاورانی نترس و شجاع بودند که هیچ‌گاه زیر بار ظلم نرفتند و مرگ با عزت را بر زندگی با ذلت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مأمورین ویژه ساواک، در گزارشی از اجتماع کلانتران مشهور ایل قشقایی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 خان فرهنگ دره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اواخر 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ملاغلامحسین و یارانش اعدام نشده بودند ـ می‌نویسد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لحظه استراحت در منزل آقای زکی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غلامحسین جلیل بویراحمدی و فرزندان او را آقای زکی فرهنگ بیرون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دیدن آقای ملک منصور قشقایی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زیاد سترگ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فریدون کشکولی و زریر فارسیمدان و امیر تیمور کشکولی و امیر تیمور شش بلوکی و محمدحسن دره‌شوری کلیه نگاه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آقای عبدالله کشکولی و حسین خان شش بلوکی اظهار داشتند</w:t>
      </w:r>
      <w:r>
        <w:rPr>
          <w:rStyle w:val="FootnoteAnchor"/>
          <w:rtl w:val="true"/>
        </w:rPr>
        <w:footnoteReference w:id="1268"/>
      </w:r>
      <w:r>
        <w:rPr>
          <w:rFonts w:ascii="IRNazanin" w:hAnsi="IRNazanin" w:eastAsia="IRNazanin"/>
          <w:color w:val="111111"/>
          <w:sz w:val="28"/>
          <w:sz w:val="28"/>
          <w:szCs w:val="28"/>
          <w:rtl w:val="true"/>
          <w:lang w:bidi="fa-IR"/>
        </w:rPr>
        <w:t>که واقعاً مردمان غیور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که هیچ وقت </w:t>
      </w:r>
    </w:p>
    <w:p>
      <w:pPr>
        <w:pStyle w:val="BookText"/>
        <w:rPr/>
      </w:pPr>
      <w:r>
        <w:rPr>
          <w:rFonts w:ascii="IRNazanin" w:hAnsi="IRNazanin" w:eastAsia="IRNazanin"/>
          <w:color w:val="111111"/>
          <w:sz w:val="28"/>
          <w:sz w:val="28"/>
          <w:szCs w:val="28"/>
          <w:rtl w:val="true"/>
          <w:lang w:bidi="fa-IR"/>
        </w:rPr>
        <w:t xml:space="preserve">زیر بار نخواهند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اشتباه به دام افتاده‌اند</w:t>
      </w:r>
      <w:r>
        <w:rPr>
          <w:rFonts w:eastAsia="IRNazanin" w:cs="IRNazanin"/>
          <w:color w:val="111111"/>
          <w:sz w:val="28"/>
          <w:szCs w:val="28"/>
          <w:rtl w:val="true"/>
          <w:lang w:bidi="fa-IR"/>
        </w:rPr>
        <w:t>...</w:t>
      </w:r>
      <w:r>
        <w:rPr>
          <w:rStyle w:val="FootnoteAnchor"/>
          <w:rtl w:val="true"/>
        </w:rPr>
        <w:footnoteReference w:id="1269"/>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بدین‌گونه، سرنوشت این مردمان غیور، همچون صدها غیورمرد دیگر عشایر جنوب، اعدام به دست حکومت پهلوی بود</w:t>
      </w:r>
      <w:r>
        <w:rPr>
          <w:rFonts w:eastAsia="IRNazanin" w:cs="IRNazanin"/>
          <w:color w:val="111111"/>
          <w:sz w:val="28"/>
          <w:szCs w:val="28"/>
          <w:rtl w:val="true"/>
          <w:lang w:bidi="fa-IR"/>
        </w:rPr>
        <w:t xml:space="preserve">. </w:t>
      </w:r>
      <w:bookmarkStart w:id="635" w:name="pg2334_13071"/>
    </w:p>
    <w:p>
      <w:pPr>
        <w:pStyle w:val="Heading2"/>
        <w:numPr>
          <w:ilvl w:val="1"/>
          <w:numId w:val="1"/>
        </w:numPr>
        <w:rPr/>
      </w:pPr>
      <w:bookmarkStart w:id="636" w:name="__RefHeading___Toc2479858_3804643083"/>
      <w:bookmarkStart w:id="637" w:name="_Toc228"/>
      <w:bookmarkEnd w:id="635"/>
      <w:bookmarkEnd w:id="636"/>
      <w:r>
        <w:rPr>
          <w:rtl w:val="true"/>
        </w:rPr>
        <w:t>فصل نهم</w:t>
      </w:r>
      <w:r>
        <w:rPr>
          <w:rtl w:val="true"/>
        </w:rPr>
        <w:t xml:space="preserve">: </w:t>
      </w:r>
      <w:r>
        <w:rPr>
          <w:rtl w:val="true"/>
        </w:rPr>
        <w:t>پیامدها و تأثیر‌های قیام عشایر</w:t>
      </w:r>
      <w:bookmarkEnd w:id="637"/>
    </w:p>
    <w:p>
      <w:pPr>
        <w:pStyle w:val="Heading3"/>
        <w:numPr>
          <w:ilvl w:val="2"/>
          <w:numId w:val="1"/>
        </w:numPr>
        <w:rPr/>
      </w:pPr>
      <w:bookmarkStart w:id="638" w:name="__RefHeading___Toc2479860_3804643083"/>
      <w:bookmarkStart w:id="639" w:name="_Toc229"/>
      <w:bookmarkEnd w:id="638"/>
      <w:r>
        <w:rPr>
          <w:rtl w:val="true"/>
        </w:rPr>
        <w:t>سرکوب قطعی و دایمی عشایر</w:t>
      </w:r>
      <w:bookmarkEnd w:id="639"/>
    </w:p>
    <w:p>
      <w:pPr>
        <w:pStyle w:val="BookText"/>
        <w:rPr/>
      </w:pPr>
      <w:r>
        <w:rPr>
          <w:rFonts w:ascii="IRNazanin" w:hAnsi="IRNazanin" w:eastAsia="IRNazanin"/>
          <w:color w:val="111111"/>
          <w:sz w:val="28"/>
          <w:sz w:val="28"/>
          <w:szCs w:val="28"/>
          <w:rtl w:val="true"/>
          <w:lang w:bidi="fa-IR"/>
        </w:rPr>
        <w:t>پیامدها و تأثیر‌های قیام عشایر</w:t>
      </w:r>
      <w:r>
        <w:rPr>
          <w:rStyle w:val="FootnoteAnchor"/>
          <w:rtl w:val="true"/>
        </w:rPr>
        <w:footnoteReference w:id="1270"/>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قیام عشایر جنوب سردمداران رژیم پهلوی را به این نتیجه رسانید که سرکوب قطعی و دایمی عشایر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شیوه‌های متعدد این سرکوب اعمال و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این اظهارنظر مورخ بیگانه ـ که کتابش از منابع طرفدارانه حکومت پهلوی به شمار می‌رود ـ درست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دارد که دولت در نظر داشت از حوادث پیش آمده در فارس استفاده کند و یک بار و برای همیشه قدرت عشایر را در هم بشکند</w:t>
      </w:r>
      <w:r>
        <w:rPr>
          <w:rFonts w:eastAsia="IRNazanin" w:cs="IRNazanin"/>
          <w:color w:val="111111"/>
          <w:sz w:val="28"/>
          <w:szCs w:val="28"/>
          <w:rtl w:val="true"/>
          <w:lang w:bidi="fa-IR"/>
        </w:rPr>
        <w:t>.»</w:t>
      </w:r>
      <w:r>
        <w:rPr>
          <w:rStyle w:val="FootnoteAnchor"/>
          <w:rtl w:val="true"/>
        </w:rPr>
        <w:footnoteReference w:id="1271"/>
      </w:r>
      <w:r>
        <w:rPr>
          <w:rFonts w:ascii="IRNazanin" w:hAnsi="IRNazanin" w:eastAsia="IRNazanin"/>
          <w:color w:val="111111"/>
          <w:sz w:val="28"/>
          <w:sz w:val="28"/>
          <w:szCs w:val="28"/>
          <w:rtl w:val="true"/>
          <w:lang w:bidi="fa-IR"/>
        </w:rPr>
        <w:t xml:space="preserve">همین نویسنده، به درستی احتمال می‌دهد که بمباران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 بویراحمدی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البته دیگر ایلات جنوب‌ـ نشان از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تصفیة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بود</w:t>
      </w:r>
      <w:r>
        <w:rPr>
          <w:rStyle w:val="FootnoteAnchor"/>
          <w:rtl w:val="true"/>
        </w:rPr>
        <w:footnoteReference w:id="1272"/>
      </w:r>
      <w:r>
        <w:rPr>
          <w:rFonts w:ascii="IRNazanin" w:hAnsi="IRNazanin" w:eastAsia="IRNazanin"/>
          <w:color w:val="111111"/>
          <w:sz w:val="28"/>
          <w:sz w:val="28"/>
          <w:szCs w:val="28"/>
          <w:rtl w:val="true"/>
          <w:lang w:bidi="fa-IR"/>
        </w:rPr>
        <w:t>پیشتر گفته شد که پس از قتل اتفاقی مهندس ملک عابدی در فیروزآباد فارس، سردمداران حکومت پهلوی دوم حملات زهرآگین تبلیغاتی و مسلحانة خویش را به عشایر منطقه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ارسنجانی، وزیر کشاورزی وقت، به صراحت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افتضاح چادرنشینی در فارس خاتمه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عشیره نمی‌شناسیم</w:t>
      </w:r>
      <w:r>
        <w:rPr>
          <w:rFonts w:eastAsia="IRNazanin" w:cs="IRNazanin"/>
          <w:color w:val="111111"/>
          <w:sz w:val="28"/>
          <w:szCs w:val="28"/>
          <w:rtl w:val="true"/>
          <w:lang w:bidi="fa-IR"/>
        </w:rPr>
        <w:t>.»</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 xml:space="preserve">وقتی از نظر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عشایری،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اعتقاد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نظیر کریم ورهرام استاندار فارس چگونه باید باشد؟ او در مصاحبه با مجلة تهران مصور ـ در بهمن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دیگر کسی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از دو ماه قبل در خاک فارس و شاید هم همه نقاط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مکاتبات خود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 کلیة سازمانهای عشایری ارتش حذف شده و افسرانی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افسران عشایری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 از مناطق مختلف احضار شده‌اند</w:t>
      </w:r>
      <w:r>
        <w:rPr>
          <w:rStyle w:val="FootnoteAnchor"/>
          <w:rtl w:val="true"/>
        </w:rPr>
        <w:footnoteReference w:id="1274"/>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حاکمان رژیم ـ از روشنفکر گرفته تا نظامی و بی‌سواد ـ با چنین تفکری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این افکار و اقدامات از همان اوان داستان که با قتل ناگهانی و بدون برنامه یک مأمور اجرای اصلاحات ارضی ـ پیش از اعلام انقلاب سفید و لوایح شش‌گانه ـ روی داد،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شروع قیام عشایر در اسفند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حکومت پهلوی با تمام توان به فکر سرکوب قطعی و دایمی عشایر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شیوه‌های متعدد این سرکوب نیز از همان اسفندماه شروع شد و تا سکوت کامل عشایر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بمباران‌های مستمر و متوالی و بی‌رحمانه، دستگیری و بازداشت‌های همگانی، اعدام سریع بی‌گناهان و گناهکاران، زندانی‌های طولانی مدت و از همه بدتر و ناجوانمردانه‌تر شکنجه‌ها و عذاب‌های صعب و سنگین، در راستای سرکوب کامل و قطعی بود</w:t>
      </w:r>
      <w:r>
        <w:rPr>
          <w:rStyle w:val="FootnoteAnchor"/>
          <w:rtl w:val="true"/>
        </w:rPr>
        <w:footnoteReference w:id="1275"/>
      </w: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مبارزان عشایر تسلیم و اعدام شدند، دیگر سکوت مطلق بر عشایر فارس مستولی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بزرگان عشایر ـ از خان گرفته تا کدخدا ـ مطیع محض حکومت شدند و همراه و همدست نظامی و مأمور جزء دولت در چپاول رعیت‌های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در تطاول عامة ایلات، شریک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حرکت بهمن قشقایی و یاران معدودش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دیگر حتی یک تن از مردان عشایر جنوب دست به تفنگ نشد تا از فشار حکومت پهلوی برعامة عشایر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معدود یاغیان پیشین، که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بودند و در کنار سر و همسر </w:t>
      </w:r>
      <w:bookmarkStart w:id="640" w:name="pg2334_13076"/>
    </w:p>
    <w:p>
      <w:pPr>
        <w:pStyle w:val="BookText"/>
        <w:rPr/>
      </w:pPr>
      <w:bookmarkEnd w:id="640"/>
      <w:r>
        <w:rPr>
          <w:rFonts w:ascii="IRNazanin" w:hAnsi="IRNazanin" w:eastAsia="IRNazanin"/>
          <w:color w:val="111111"/>
          <w:sz w:val="28"/>
          <w:sz w:val="28"/>
          <w:szCs w:val="28"/>
          <w:rtl w:val="true"/>
          <w:lang w:bidi="fa-IR"/>
        </w:rPr>
        <w:t>می‌زیستند، به آسانی ـ و البته به ترفند و حیله ـ به دست نظامیان و مزدوران ایلی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سنگین و درازمدت دیگری بر عشایر و ایلات جنوب حکمفرما شد، و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که تمام ملت ایران به پا خاست،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مدت این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دولت حاکم مطلق بود و سیاست‌های آن به دست مأموران و نظامیان حکومت ـ و همراهی و همسازی برخی سران قوم ـ اعمال و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حکومت پهلوی بر ایلات و عشایر مسلط گردید و جز مزدوران و مجیزگویان، کسی اجازة حضور در صحنه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پاسگاههای ژاندارمری دایر شد و عنان کامل عشایر و ایلات را در دست گرفت؛ و حکومت، نظم قبرستانی و استبدادی خویش را اعمال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دیگر سرکوب قطعی و دایمی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رضاشاه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نتوانست فرجام بخشد، پسرش محمدرضا شاه ـ با کمک بیگانگان ـ به خوبی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مهم ترین و ارزشمند‌ترین پیامد قیام عشایر جنوب برای حکومت پهلوی، سرکوب قطعی و دایمی عشایر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سرکوب، به گونه‌ای بود که معدود جنگجویان و یاغیان بازمانده عشایر جنوب ـ که غالباً تأمین داده شده بودند ـ یک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مسلحانه گردیده از میان برداشته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این جنگجویان، کُردی انصاری، دشتی گله زن، مسیح بولوردی و برادران خوردُل موصلو بودند</w:t>
      </w:r>
      <w:r>
        <w:rPr>
          <w:rFonts w:eastAsia="IRNazanin" w:cs="IRNazanin"/>
          <w:color w:val="111111"/>
          <w:sz w:val="28"/>
          <w:szCs w:val="28"/>
          <w:rtl w:val="true"/>
          <w:lang w:bidi="fa-IR"/>
        </w:rPr>
        <w:t>.</w:t>
      </w:r>
    </w:p>
    <w:p>
      <w:pPr>
        <w:pStyle w:val="Heading3"/>
        <w:numPr>
          <w:ilvl w:val="2"/>
          <w:numId w:val="1"/>
        </w:numPr>
        <w:rPr/>
      </w:pPr>
      <w:bookmarkStart w:id="641" w:name="__RefHeading___Toc2479862_3804643083"/>
      <w:bookmarkStart w:id="642" w:name="_Toc230"/>
      <w:bookmarkEnd w:id="641"/>
      <w:r>
        <w:rPr>
          <w:rtl w:val="true"/>
        </w:rPr>
        <w:t>نقش آمریکا و دیگر بیگانگان در سرکوب قیام عشایر</w:t>
      </w:r>
      <w:bookmarkEnd w:id="642"/>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در باب نقش آمریکا و دیگر بیگانگان در سرکوب قیام عشایر جنوب ـ آن گونه که باید ـ اسناد محرمانه و مهم در دست نیست؛ اما قراینی وجود دارد که نشان می‌دهد بیگانگان ـ خاصه آمریکا و انگلیس ـ نقش مهمی در سرکوب قیام عشایر جنوب ایفا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روزنامه‌های رسمی، چهار روز پس از قتل ملک‌عابدی، دو هیأت از سناتورهای آمریکایی برای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طرح‌های مستشاران و هیأتهای نظامی آمریکا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دست اول دربارة وضع نظامی و سیاسی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گردیده و با مقامات ایرانی مذاکره نمو‌ده‌اند</w:t>
      </w:r>
      <w:r>
        <w:rPr>
          <w:rStyle w:val="FootnoteAnchor"/>
          <w:rtl w:val="true"/>
        </w:rPr>
        <w:footnoteReference w:id="1276"/>
      </w:r>
      <w:r>
        <w:rPr>
          <w:rFonts w:ascii="IRNazanin" w:hAnsi="IRNazanin" w:eastAsia="IRNazanin"/>
          <w:color w:val="111111"/>
          <w:sz w:val="28"/>
          <w:sz w:val="28"/>
          <w:szCs w:val="28"/>
          <w:rtl w:val="true"/>
          <w:lang w:bidi="fa-IR"/>
        </w:rPr>
        <w:t xml:space="preserve">بنا به نوشتة نشریه محلی پارس، این 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دیدار از تأسیسات مرکز پیاده و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به شیراز وارد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اقامت این هیأت در شیراز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است</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در بحبوحة دستگیری‌های گسترده و بازجویی‌های شکنجه‌آمیز صدها عشایر متهم به قتل ملک‌عابدی در فیروزآباد فارس، برای نخستین بار از دستگاهی آمریکایی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متخصص آن یک فرد آمریکایی بوده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خبرنگار کیهان، در گزارش‌های مکرر و مهیج خویش از دستگیری و بازجویی متهمان قتل ملک‌عابدی،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کار دستگاه کشف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گزارش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کشف دروغ که از چند روز پیش مورد استفاده قرار گرفته است، طرز کار آن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دستگاه را به بازوی متهم می‌بندند و دستگاه را به برق وصل می‌کنند، در همین موقع از متهم بازجویی می‌شود، متهم به محض اینکه شروع به صحبت کرد وسیلة موادی که روی نوار کاغذ در حرکت است آثاری از خود به جای می‌گذارد، هر وقت خطوط منظم و دقیق باشد معلوم است که متهم مطالب را آنچه که واقع بوده اظهار داشته ولی موقعی که دروغ می‌گوید چون دچار هیجان و ناراحتی فکری قرار می‌گیرد آثار آن دقیق و منظم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این کار در ایران فقط یک نفر آمریکایی است که فعلاً در فیروزآباد از متهمین بازجویی می کند</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بدین‌گونه، حمایت و حضور آشکار عناصر آمریکایی در خاموش ساختن قیام عشایر جنوب، در همین نخستین واقعه نمود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تردید نیست، که پس از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اصلاحات آمریکایی، حمایت و پشتیبانی سردمداران و مسئولان آمریکا بیشتر و بیشتر شده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مشهورترین و فعال‌ترین عناصر آمریکا در ایران، سرهنگ گراتیان یاتسویچ بود که از مهرماه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دبیراول سفارت آمریکا وارد تهران شد و طی دوران اقامت خود دارای سمت‌های پوششی چون مستشاری سازمان برنامه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وزیرمختاری سفارت آمریکا بود</w:t>
      </w:r>
      <w:r>
        <w:rPr>
          <w:rFonts w:eastAsia="IRNazanin" w:cs="IRNazanin"/>
          <w:color w:val="111111"/>
          <w:sz w:val="28"/>
          <w:szCs w:val="28"/>
          <w:rtl w:val="true"/>
          <w:lang w:bidi="fa-IR"/>
        </w:rPr>
        <w:t>.»</w:t>
      </w:r>
      <w:r>
        <w:rPr>
          <w:rStyle w:val="FootnoteAnchor"/>
          <w:rtl w:val="true"/>
        </w:rPr>
        <w:footnoteReference w:id="1279"/>
      </w:r>
      <w:r>
        <w:rPr>
          <w:rFonts w:ascii="IRNazanin" w:hAnsi="IRNazanin" w:eastAsia="IRNazanin"/>
          <w:color w:val="111111"/>
          <w:sz w:val="28"/>
          <w:sz w:val="28"/>
          <w:szCs w:val="28"/>
          <w:rtl w:val="true"/>
          <w:lang w:bidi="fa-IR"/>
        </w:rPr>
        <w:t xml:space="preserve">وی که مدت شش سال در ایران انجام مأموریت نموده است؛ در 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اوج قیام عشایر به فارس مسافرت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همراه وی در این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رابرت کومر، کارشناس عالیرتبه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چریکی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280"/>
      </w:r>
      <w:r>
        <w:rPr>
          <w:rFonts w:ascii="IRNazanin" w:hAnsi="IRNazanin" w:eastAsia="IRNazanin"/>
          <w:color w:val="111111"/>
          <w:sz w:val="28"/>
          <w:sz w:val="28"/>
          <w:szCs w:val="28"/>
          <w:rtl w:val="true"/>
          <w:lang w:bidi="fa-IR"/>
        </w:rPr>
        <w:t>مسافرت دو تن از مقامات مهم آمریکایی به فارس و دیدار و مشورت با مسئولان فارس ـ از جمله رئیس ساواک ـ حاکی از نظارت مستقیم سازمان سیا بر عملیات سرکوب عشایر جنوب است</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 xml:space="preserve">یاتسویچ، پس از بازگشت به تهران، در نامه‌ای دوستانه به تاریخ بیستم فروردین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به ریاست ساواک فارس و بنادر، سرهنگ مسعود حریری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مایل است از لطف و محبت سرکار و کارمندان مربوطه نسبت به دوستدار و آقای رابرت کومر ضمن دیدار ما از شیراز در روزهای یکشنبه و دوشنبه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صمیمانه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ترتیب ملاقاتمان با تیمساران ورهرام و آریانا و همچنین در مورد ترتیب اقامت ما در شیراز که به بهترین وجهی انجام گرفت عمیقاً خود را نسبت به جنابعالی مدیون می‌دانیم و نیز در مورد مذاکرات بسیار جالبی که در مورد مسائلی که علل اصلی اوضاع جاری فارس را تشکیل می‌دهد با هم به عمل آوردیم و همچنین نسبت به راه‌حلهای بسیار منطقی که جنابعالی چه در مورد تصمیماتی که باید فعلاً و چه آنهایی که باید بعدها نسبت به این مسائل اتخاذ گردد ارائه نمودید خود را مدیون سرکار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های جنابعالی ما را تحت نفوذ قرار داد و مایلم به شما اطمینان بدهم که منتهای کوشش را به عمل خواهیم آورد که این ایده‌ها را هر موقع که باعث تأمین کمکهای مورد لزوم به خصوص استان فارس شود ارائه دهیم</w:t>
      </w:r>
      <w:r>
        <w:rPr>
          <w:rFonts w:eastAsia="IRNazanin" w:cs="IRNazanin"/>
          <w:color w:val="111111"/>
          <w:sz w:val="28"/>
          <w:szCs w:val="28"/>
          <w:rtl w:val="true"/>
          <w:lang w:bidi="fa-IR"/>
        </w:rPr>
        <w:t>...»</w:t>
      </w:r>
      <w:r>
        <w:rPr>
          <w:rStyle w:val="FootnoteAnchor"/>
          <w:rtl w:val="true"/>
        </w:rPr>
        <w:footnoteReference w:id="1282"/>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سندی در دست است که ساواک فارس، در مطلبی مختصر،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مستشار آمریکایی با تیمسار آریانا و مذاکرات آنان در مورد نحوة تقسیم خواروبار و یکی دو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دلایل امنیتی بیان نشده، همان قیام عشایر و چگونگی سرکوب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مهم‌ترین مسئله حکومت در جنوب، قیام عشایر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یک هفته پس از جنگ مهیب گجستان و ضربه سنگینی که بر ارتش محمدرضا شاه وارد آمد، سیزدهمین دورة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نظامی پیمان مرکزی سنتو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کمیته، مقامات عالی‌رتبه نظامی از کشورهای آمریکا، انگلیس، ترکیه، پاکستان و ایران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ارتشبد ماکسول تایلور رئیس ستاد مشترک ممالک متحده آمریکا، دریاسالار اول مونت باتن وزیر دفاع پادشاهی انگلیس، سپهبد کمال‌الدین گوگالین از ترکیه، ارتشبد محمد موسی از پاکستان و ارتشبد حجازی رئیس ستاد بزرگ ارتشتاران ارتش شاهنشاهی ایران در جلسات مربوط به کمیته نظامی پیمان مرکزی سنتو شرکت داشتند</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هر چند اطلاعی از مذاکرات و تصمیمات محرمانه آنان منتشر نشد؛ اما به نظر می‌رسد وقایع جاری کشور ایران، خاصه قیام مسلحانه عشایر جنوب، بحث 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در این مذاکرات، همفکری و مشورت اعضای کمیته نظامی پیمان مرکزی سنتو درباره خاموش نمودن قیام عشایر جنوب، ارایه و تأثیر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دریاسالار لرد مونت باتن در مورخه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ماه با هواپیمای اختصاصی خود وارد شیراز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ارتشبد حجازی در نامه مورخ </w:t>
      </w:r>
      <w:r>
        <w:rPr>
          <w:rFonts w:eastAsia="IRNazanin" w:cs="IRNazanin"/>
          <w:color w:val="111111"/>
          <w:sz w:val="28"/>
          <w:szCs w:val="28"/>
          <w:lang w:bidi="fa-IR"/>
        </w:rPr>
        <w:t>3/2/1342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سپهبد آریانا فرماندهی نیروهای عملیاتی جنوب اعلام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باینکه ساعت </w:t>
      </w:r>
      <w:r>
        <w:rPr>
          <w:rFonts w:eastAsia="IRNazanin" w:cs="IRNazanin"/>
          <w:color w:val="111111"/>
          <w:sz w:val="28"/>
          <w:szCs w:val="28"/>
          <w:lang w:bidi="fa-IR"/>
        </w:rPr>
        <w:t>0830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9/2/42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دریاسالار لرد منباتن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 باتن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ستاد دفاع انگلستان با هواپیمای اختصاصی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شیراز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تیمسار سپهبد ورهرام استاندار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از ایشان استقبال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گارد تشریفاتی به نیروی زمینی دستور لازم داده شده است</w:t>
      </w:r>
      <w:r>
        <w:rPr>
          <w:rFonts w:eastAsia="IRNazanin" w:cs="IRNazanin"/>
          <w:color w:val="111111"/>
          <w:sz w:val="28"/>
          <w:szCs w:val="28"/>
          <w:rtl w:val="true"/>
          <w:lang w:bidi="fa-IR"/>
        </w:rPr>
        <w:t>.»</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اگرچه، اطلاعی از اهداف مسافرت دریاسالار انگلیسی و نتایج آن در دست نیست؛ اما می‌توان حدس زد از مقاصد مهم وی نظارت مستقیم و نزدیک بر جریان اوضاع جنوب و چگونگی سرکوب قیام عشایر بوده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اعضای کمیته نظامی پیمان سنتو به همراه پادشاه ایران محمدرضا شاه، روز یکشنبه هشتم اردیبهشت ماه،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مانور بزرگ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قم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مانور، جت‌های جنگی ارتش، مواضع فرضی تعیین شده را بمباران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w:t>
      </w:r>
      <w:bookmarkStart w:id="643" w:name="pg2334_13084"/>
    </w:p>
    <w:p>
      <w:pPr>
        <w:pStyle w:val="BookText"/>
        <w:rPr/>
      </w:pPr>
      <w:bookmarkEnd w:id="643"/>
      <w:r>
        <w:rPr>
          <w:rFonts w:ascii="IRNazanin" w:hAnsi="IRNazanin" w:eastAsia="IRNazanin"/>
          <w:color w:val="111111"/>
          <w:sz w:val="28"/>
          <w:sz w:val="28"/>
          <w:szCs w:val="28"/>
          <w:rtl w:val="true"/>
          <w:lang w:bidi="fa-IR"/>
        </w:rPr>
        <w:t>که هواپیماهای جنگی ارتش، قریب یک هفته پیش به گونه‌ای واقعی مناطق عشایری کهگیلویه و بویراحمد، سرخی و ممسنی را بمباران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تمرینات مانوری خلبانان جنگی ارتش در روز هشتم اردیبهشت‌ماه، از مدتها پیش در جهت سرکوب قیام عشایر جنوب آغاز شده بود</w:t>
      </w:r>
      <w:r>
        <w:rPr>
          <w:rFonts w:eastAsia="IRNazanin" w:cs="IRNazanin"/>
          <w:color w:val="111111"/>
          <w:sz w:val="28"/>
          <w:szCs w:val="28"/>
          <w:rtl w:val="true"/>
          <w:lang w:bidi="fa-IR"/>
        </w:rPr>
        <w:t>.</w:t>
      </w:r>
    </w:p>
    <w:p>
      <w:pPr>
        <w:pStyle w:val="Heading3"/>
        <w:numPr>
          <w:ilvl w:val="2"/>
          <w:numId w:val="1"/>
        </w:numPr>
        <w:rPr/>
      </w:pPr>
      <w:bookmarkStart w:id="644" w:name="__RefHeading___Toc2479864_3804643083"/>
      <w:bookmarkStart w:id="645" w:name="_Toc231"/>
      <w:bookmarkEnd w:id="644"/>
      <w:r>
        <w:rPr>
          <w:rtl w:val="true"/>
        </w:rPr>
        <w:t>پیشنهاد‌های سرلشکر پاکروان و</w:t>
      </w:r>
      <w:bookmarkEnd w:id="645"/>
    </w:p>
    <w:p>
      <w:pPr>
        <w:pStyle w:val="Heading3"/>
        <w:numPr>
          <w:ilvl w:val="2"/>
          <w:numId w:val="1"/>
        </w:numPr>
        <w:rPr/>
      </w:pPr>
      <w:bookmarkStart w:id="646" w:name="__RefHeading___Toc2479866_3804643083"/>
      <w:bookmarkStart w:id="647" w:name="_Toc232"/>
      <w:bookmarkEnd w:id="646"/>
      <w:r>
        <w:rPr>
          <w:rtl w:val="true"/>
        </w:rPr>
        <w:t>تأسیس فرمانداری کل کهگیلویه و بویراحمد</w:t>
      </w:r>
      <w:bookmarkEnd w:id="647"/>
    </w:p>
    <w:p>
      <w:pPr>
        <w:pStyle w:val="BookText"/>
        <w:rPr/>
      </w:pPr>
      <w:r>
        <w:rPr>
          <w:rFonts w:ascii="IRNazanin" w:hAnsi="IRNazanin" w:eastAsia="IRNazanin"/>
          <w:color w:val="111111"/>
          <w:sz w:val="28"/>
          <w:sz w:val="28"/>
          <w:szCs w:val="28"/>
          <w:rtl w:val="true"/>
          <w:lang w:bidi="fa-IR"/>
        </w:rPr>
        <w:t>یکی از مهم‌ترین تأثیرات قیام عشایر، استقلال و جدایی مناطق بویراحمد، کهگیلویه و گچساران از استان‌های فارس و خوزستان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تأسیس فرمانداری کل کهگیلویه و بویراحمد، بخش‌های کهگیلویه و گچساران جزو خوزستان بود و منطقه بویراحمد جزو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نقش و تأثیر برجسته جنگجویان بویراحمد و تحمیل ضربات سنگین بر حکومت پهلوی ـ خاصه جنگ گجستان ـ متولیان رژیم را بدین نتیجه رسانید که برای کنترل بیشتر و نظارت مستمر و دقیق‌تر، منطقه و مردم آن را محدود و مستقل و از عشایر دیگر جدا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سهولت سرکوب و خاموش نمودن مخالفت‌های احتمالی را ممکن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حکومت پهلوی یک بار دیگر می‌توانست ـ پس از اقتدار دهة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طور کامل و مستبدانه، عنان حاکمیت منطقه را در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سرلشکر پاکروان رئیس سازمان اطلاعات و امنیت کشور،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پیشنهاد‌های متعددی به نخست‌وزیر کشور ارائه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کلی مشکلات و جلوگیری از نظایر حوادث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 اوضاع منطقه 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واقع شود</w:t>
      </w:r>
      <w:r>
        <w:rPr>
          <w:rStyle w:val="FootnoteAnchor"/>
          <w:rtl w:val="true"/>
        </w:rPr>
        <w:footnoteReference w:id="1285"/>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بویراحمد 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کوهستانهای پوشیده از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نوع عمران و آبادی آمادگی داشته و می توان سرزمین آنجا را به صورت یک منطقه نمونه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در گذشته به علل گوناگون توجهی به این ناحیه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بر اساس شیوة معمول و مرسوم حاکمان رژیم ـ که همه نوع اتهام و توهین به عشایر جنوب وارد می‌کردند ـ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اثر نبودن راه و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ادارات و تأسیسات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وضع اجتماعی و اقتصادی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کلی از تمدن امروزی بی‌بهره مانده و می‌توان گفت به صورت نیم وحشی زندگی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نبودن راه و جاده و عدم وجود ادارات و تأسیسات دولتی و عدم توجه به اوضاع اجتماعی و اقتصادی یک منطقه، اهالی آن را از برخی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و بی‌بهره می نماید؛ اما این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عمومی نیست و نمی توان محروم شدگان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قبیل نوشته‌ها و گفته‌ها از شعارهای رایج سردمداران رژیم پهلوی در جهت تضعیف، تخفیف و تحقیر عشایر قیام‌کننده بود و هیچ با واقعیت و حقیقت، انطباق نداشت</w:t>
      </w:r>
      <w:r>
        <w:rPr>
          <w:rStyle w:val="FootnoteAnchor"/>
          <w:rtl w:val="true"/>
        </w:rPr>
        <w:footnoteReference w:id="1286"/>
      </w:r>
      <w:r>
        <w:rPr>
          <w:rFonts w:ascii="IRNazanin" w:hAnsi="IRNazanin" w:eastAsia="IRNazanin"/>
          <w:color w:val="111111"/>
          <w:sz w:val="28"/>
          <w:sz w:val="28"/>
          <w:szCs w:val="28"/>
          <w:rtl w:val="true"/>
          <w:lang w:bidi="fa-IR"/>
        </w:rPr>
        <w:t xml:space="preserve">غالباً حکومت‌های استبدادی، برای توجیه عملکرد ستمگرانه و غیرمردمی خویش، هرگونه مخالفت و اعتراض مردمی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حاکمان رژیم برای توجیه اعمال ظالمانه خویش و عدم تأمل و تدبر در علل و اسباب قیام‌های مردمی و توجه به حقوق حقة آنان، فرافکنی نموده، تمام معایب و نقایص را به تودة مردم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جنوب نیز بخشی از مردم ایران بود، که هرگونه اعتراض آنان، به بی‌فرهنگی و وحشی‌گری و جهالت متهم می‌گردید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در میان پیشنهاد‌های سرلشکر پاکروان، آنچه سریع جامة عمل پوشید، تأسیس فرمانداری کل بویراحمد و کهگیلویه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تجدیدنظر در وضع جغرافیایی و تقسیم‌بندی اجتماعی و سیاسی منطقه و تشکیل یک فرمانداری کل و انتخاب یک افسر </w:t>
      </w:r>
    </w:p>
    <w:p>
      <w:pPr>
        <w:pStyle w:val="BookText"/>
        <w:rPr/>
      </w:pPr>
      <w:r>
        <w:rPr>
          <w:rFonts w:ascii="IRNazanin" w:hAnsi="IRNazanin" w:eastAsia="IRNazanin"/>
          <w:color w:val="111111"/>
          <w:sz w:val="28"/>
          <w:sz w:val="28"/>
          <w:szCs w:val="28"/>
          <w:rtl w:val="true"/>
          <w:lang w:bidi="fa-IR"/>
        </w:rPr>
        <w:t>شایسته و دلسوز برای ادارة امور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پیشنهاد‌های وی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ایجاد راههای خوب و مربوط نمودن این ناحیه به اصفهان و بهبهان و فارس به طوری که راههای مزبور برای تمام مدت سال قابل استفاده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تأسیس و ایجاد ادارات و مؤسسات دولتی برای رسیدگی به وضع عمومی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احداث و ایجاد کارخانجات برق با توجه و استفاده از آبشارهای طبیعی موجود در محل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ایجاد مدارس ابتدایی و حرفه‌ای و تشویق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علم و 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ایجاد مؤسسات بهداشتی و آشنا نمودن مردم به اصول بهداشت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ایجاد کارخانجات تولیدی از جمله کارخانه قند ـ کبریت سازی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ایجاد مؤسسات کشاورزی و دامپروری و آشنا نمودن مردم به وسایل مدرن و مکانیزه امروزی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ساواک کشور، در پایان هشدار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توجهی نسبت به موارد معروضه فوق به عمل نیاید در آتیه به هیچ‌وجه نمی‌توان به آرامش آن منطقه امیدوار شد و احتمال می‌رود هر آن به عللی که قبلاً به عرض رسیده مشکلات تازه‌ای برای دولت ایجاد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پیشنهاد‌های سرلشکر پاکروان، تصمیم به تأسیس فرمانداری کل بویراحمد و کهگیلویه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مهدی پیراسته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جمعه هفتم تیرماه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عده‌ای از کدخدایان بویراحمد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فرمان شاهنشاه و تصمیم دولت مقرر است که فرمانداری کل در ناحیه بویراحمدی تأسیس شود و به احتیاجات مردم این منطقه توجه لازم مبذول گردد</w:t>
      </w:r>
      <w:r>
        <w:rPr>
          <w:rFonts w:eastAsia="IRNazanin" w:cs="IRNazanin"/>
          <w:color w:val="111111"/>
          <w:sz w:val="28"/>
          <w:szCs w:val="28"/>
          <w:rtl w:val="true"/>
          <w:lang w:bidi="fa-IR"/>
        </w:rPr>
        <w:t>.»</w:t>
      </w:r>
      <w:r>
        <w:rPr>
          <w:rStyle w:val="FootnoteAnchor"/>
          <w:rtl w:val="true"/>
        </w:rPr>
        <w:footnoteReference w:id="1287"/>
      </w:r>
      <w:r>
        <w:rPr>
          <w:rFonts w:ascii="IRNazanin" w:hAnsi="IRNazanin" w:eastAsia="IRNazanin"/>
          <w:color w:val="111111"/>
          <w:sz w:val="28"/>
          <w:sz w:val="28"/>
          <w:szCs w:val="28"/>
          <w:rtl w:val="true"/>
          <w:lang w:bidi="fa-IR"/>
        </w:rPr>
        <w:t xml:space="preserve">همین روزنامه، یک روز بعد در بخش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مناطق بویراحمدی فرمانداری کل تأسیس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پیراسته وزیر کشور صبح روز جمعه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سران عشایر بویراحمدی درباره تأسیس فرمانداری کل در منطقه بویراحمدی مذاکره کرد و از روی نقشه‌ای که با خود به </w:t>
      </w:r>
    </w:p>
    <w:p>
      <w:pPr>
        <w:pStyle w:val="BookText"/>
        <w:rPr/>
      </w:pPr>
      <w:r>
        <w:rPr>
          <w:rFonts w:ascii="IRNazanin" w:hAnsi="IRNazanin" w:eastAsia="IRNazanin"/>
          <w:color w:val="111111"/>
          <w:sz w:val="28"/>
          <w:sz w:val="28"/>
          <w:szCs w:val="28"/>
          <w:rtl w:val="true"/>
          <w:lang w:bidi="fa-IR"/>
        </w:rPr>
        <w:t xml:space="preserve">شیراز آورده بود و مناطقی را که دولت در نظر دارد در آنها درمانگاه و دبیرستان تأسیس نماید و همچنین منطقه‌ای را که دولت برای تأسیس فرمانداری کل در نظر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عشایر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به موجب اوامری که شاهنشاه جهت انجام کارهای عمرانی در منطقه بویراحمدی فرموده‌اند قرار است در میان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یاسوج فرمانداری کل تأسیس گردد</w:t>
      </w:r>
      <w:r>
        <w:rPr>
          <w:rFonts w:eastAsia="IRNazanin" w:cs="IRNazanin"/>
          <w:color w:val="111111"/>
          <w:sz w:val="28"/>
          <w:szCs w:val="28"/>
          <w:rtl w:val="true"/>
          <w:lang w:bidi="fa-IR"/>
        </w:rPr>
        <w:t>.»</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وزیر کشور، در بخش دیگری از سخنان خود، خطاب به بویراحمدی‌ها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می‌کنیم که از هر گوشه بویراحمدی طلا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اعلیحضرت همایونی در منطقه بویراحمدی و ممسنی اصلاحاتی شروع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بویراحمدی فرمانداری کل تأسیس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برنامه‌هایی که طرح کرده‌ایم منطقه فارس و مخصوصاً بویراحمدی تبدیل به یک منطقه آباد و سرسبز خواهد شد و ان‌شاءاله با کمک مردان وطن‌پرست و عشایر ممسنی و بویراحمدی کاری خواهیم کرد که از هر گوشه و کنار این منطقه طلا جمع‌آوری شود</w:t>
      </w:r>
      <w:r>
        <w:rPr>
          <w:rFonts w:eastAsia="IRNazanin" w:cs="IRNazanin"/>
          <w:color w:val="111111"/>
          <w:sz w:val="28"/>
          <w:szCs w:val="28"/>
          <w:rtl w:val="true"/>
          <w:lang w:bidi="fa-IR"/>
        </w:rPr>
        <w:t>...</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 xml:space="preserve">در پی این سخنان، وزیر کشور پیشنهاد مکتوب تأسیس فرمانداری کل بویراحمد و کهگیلویه را به نخست‌وزیر ارائه داد؛ که در جلسة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وزیران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تصویب‌نامه دولت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منطقه بویراحمد سردسیر و گرمسیر تبدیل به فرمانداری کل بویراحمدی و کهگیلویه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فرمانداری کل بویراحمدی و کهگیلویه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یاسوج خواهد بود و شهرستانهای آن و بخشهای هر یک به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 بویراحمد سردسیر که از استان فارس منتزع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آن یاسوج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دو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بخش حومه شامل تل خسرو ـ دشت روم ـ سفیددار و تنگ تامرادی ـ جلیل و بابکان</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ـ بخش دوراهان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سی سخت ـ پاتاوه و میمند ـ نقاره‌خانه ـ چنار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مارگان ـ لوداب و زیلائی</w:t>
      </w:r>
      <w:r>
        <w:rPr>
          <w:rFonts w:eastAsia="IRNazanin" w:cs="IRNazanin"/>
          <w:color w:val="111111"/>
          <w:sz w:val="28"/>
          <w:szCs w:val="28"/>
          <w:rtl w:val="true"/>
          <w:lang w:bidi="fa-IR"/>
        </w:rPr>
        <w:t xml:space="preserve">. </w:t>
      </w:r>
      <w:bookmarkStart w:id="648" w:name="pg2334_13092"/>
    </w:p>
    <w:p>
      <w:pPr>
        <w:pStyle w:val="BookText"/>
        <w:rPr/>
      </w:pPr>
      <w:bookmarkEnd w:id="64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 کهگیلویه که از استان خوزستان منتزع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آن دهدشت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پنج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بخش حومه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لنده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بهمئی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باشت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گچساران و دوگنبدان</w:t>
      </w:r>
      <w:r>
        <w:rPr>
          <w:rFonts w:eastAsia="IRNazanin" w:cs="IRNazanin"/>
          <w:color w:val="111111"/>
          <w:sz w:val="28"/>
          <w:szCs w:val="28"/>
          <w:rtl w:val="true"/>
          <w:lang w:bidi="fa-IR"/>
        </w:rPr>
        <w:t>...</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بدین ترتیب، مهم‌ترین اقدام اصلاحی و ظاهری حکومت پهلوی در پی قیام عشایر جنوب ـ خاصه بویراحمد و جنگ مشهور گجستان ـ تأسیس فرمانداری کل کهگیلویه و بویراحمد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این فرمانداری، یاسوج تعیین گردید که تقریباً خالی از سکنه بود؛ و هیچ سرپناهی جز چند دکانک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پیله‌وران اردکانی و یکی دو اتاقک گِلی،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بهمن بیگی، به درستی بهترین تعبیر را در باب چگونگی تأسیس استان کهگیلویه و بویراحمد،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استان بویراحمد تنها استان ایران بود که نه به دلیل جمعیت، نه به دلیل وسعت، نه به دلیل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در نتیجه قدرت موجودیت یافت</w:t>
      </w:r>
      <w:r>
        <w:rPr>
          <w:rFonts w:eastAsia="IRNazanin" w:cs="IRNazanin"/>
          <w:color w:val="111111"/>
          <w:sz w:val="28"/>
          <w:szCs w:val="28"/>
          <w:rtl w:val="true"/>
          <w:lang w:bidi="fa-IR"/>
        </w:rPr>
        <w:t>.»</w:t>
      </w:r>
      <w:r>
        <w:rPr>
          <w:rStyle w:val="FootnoteAnchor"/>
          <w:rtl w:val="true"/>
        </w:rPr>
        <w:footnoteReference w:id="1291"/>
      </w:r>
    </w:p>
    <w:p>
      <w:pPr>
        <w:pStyle w:val="Heading3"/>
        <w:numPr>
          <w:ilvl w:val="2"/>
          <w:numId w:val="1"/>
        </w:numPr>
        <w:rPr/>
      </w:pPr>
      <w:bookmarkStart w:id="649" w:name="__RefHeading___Toc2479868_3804643083"/>
      <w:bookmarkStart w:id="650" w:name="_Toc233"/>
      <w:bookmarkEnd w:id="649"/>
      <w:r>
        <w:rPr>
          <w:rtl w:val="true"/>
        </w:rPr>
        <w:t>پیشنهاد‌های سپهبد بهرام آریانا و</w:t>
      </w:r>
      <w:bookmarkEnd w:id="650"/>
    </w:p>
    <w:p>
      <w:pPr>
        <w:pStyle w:val="Heading3"/>
        <w:numPr>
          <w:ilvl w:val="2"/>
          <w:numId w:val="1"/>
        </w:numPr>
        <w:rPr/>
      </w:pPr>
      <w:bookmarkStart w:id="651" w:name="__RefHeading___Toc2479870_3804643083"/>
      <w:bookmarkStart w:id="652" w:name="_Toc234"/>
      <w:bookmarkEnd w:id="651"/>
      <w:r>
        <w:rPr>
          <w:rtl w:val="true"/>
        </w:rPr>
        <w:t>حکومت نظامی در کهگیلویه و بویراحمد</w:t>
      </w:r>
      <w:bookmarkEnd w:id="652"/>
    </w:p>
    <w:p>
      <w:pPr>
        <w:pStyle w:val="BookText"/>
        <w:rPr/>
      </w:pPr>
      <w:r>
        <w:rPr>
          <w:rFonts w:ascii="IRNazanin" w:hAnsi="IRNazanin" w:eastAsia="IRNazanin"/>
          <w:color w:val="111111"/>
          <w:sz w:val="28"/>
          <w:sz w:val="28"/>
          <w:szCs w:val="28"/>
          <w:rtl w:val="true"/>
          <w:lang w:bidi="fa-IR"/>
        </w:rPr>
        <w:t>در همان روزی که دولت اسدالله علم، تشکیل فرمانداری کل بویراحمدی و کهگیلویه را به تصویب رسانید، سپهبد بهرام آریانا فرمانده نیروهای نظامی عملیات جنوب، در نامه‌ای به شاه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منظور استقرار امنیت کامل در منطقه عملیات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منطقه بویراحمدی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یک سلسله اقدامات اساسی ضرورت دارد</w:t>
      </w:r>
      <w:r>
        <w:rPr>
          <w:rFonts w:eastAsia="IRNazanin" w:cs="IRNazanin"/>
          <w:color w:val="111111"/>
          <w:sz w:val="28"/>
          <w:szCs w:val="28"/>
          <w:rtl w:val="true"/>
          <w:lang w:bidi="fa-IR"/>
        </w:rPr>
        <w:t>.»</w:t>
      </w:r>
      <w:r>
        <w:rPr>
          <w:rStyle w:val="FootnoteAnchor"/>
          <w:rtl w:val="true"/>
        </w:rPr>
        <w:footnoteReference w:id="1292"/>
      </w:r>
      <w:r>
        <w:rPr>
          <w:rFonts w:ascii="IRNazanin" w:hAnsi="IRNazanin" w:eastAsia="IRNazanin"/>
          <w:color w:val="111111"/>
          <w:sz w:val="28"/>
          <w:sz w:val="28"/>
          <w:szCs w:val="28"/>
          <w:rtl w:val="true"/>
          <w:lang w:bidi="fa-IR"/>
        </w:rPr>
        <w:t>وی، اقدامات اساسی مزبور را این‌گونه برمی‌شمارد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فرمانداری کل بویراحمدی</w:t>
      </w:r>
      <w:r>
        <w:rPr>
          <w:rStyle w:val="FootnoteAnchor"/>
          <w:rtl w:val="true"/>
        </w:rPr>
        <w:footnoteReference w:id="1293"/>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استقرار کلیه سازمانهای اداری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استقرار پاسگاههای ژاندارمری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مسئله خلع‌سلاح کامل منطقه عملیات جنوب</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راه‌سازی</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مسئله عفو عمومی</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رها نمودن سریع واحدهای مأمور از منطقه عملیات</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فعالیت‌های اقتصادی ـ اجتماعی و فرهنگی</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 xml:space="preserve">پیشنهاد‌های آریانا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فرمانداری کل بویراحمدی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استقرار سازمان‌های اداری و انجام فعالیت‌های اقتصادی، اجتماعی و فرهنگی، تقریباً همان پیشنهاد‌های ساواک و سرلشکر پاکروان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آریانا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نثار تأسیس یک فرمانداری کل در منطقه بویراحمدی را به شرف عرض مبارک رسانیده و لزوم حیاتی این موضوع را به هیأت دولت و مقامات وزارت کشور نیز روشن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هر چه زودتر عملی گردد به استقرار امنیت در آن منطقه کمک بزرگی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کل بویراحمدی چنانچه یک افسر ارشد آرتش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احراز این مقام مناسب‌تر خواهد بود و ترجیحاً از افسرانی انتخاب گردد که کاملاً به این منطقه آشنا بوده و به روش‌های اداره و سرپرستی امور عشایری آگاهی داشته باشند</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 xml:space="preserve">وی، استقرار سازمان‌های اداری و متناسب با فرمانداری کل و دیگر احتیاجات منطقه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بهداری ـ پست و تلگراف ـ آمار و ثبت احوال ـ ثبت اسناد و املاک ـ بانک ـ فرهنگ ـ دادگستری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می‌برد</w:t>
      </w:r>
      <w:r>
        <w:rPr>
          <w:rStyle w:val="FootnoteAnchor"/>
          <w:rtl w:val="true"/>
        </w:rPr>
        <w:footnoteReference w:id="1296"/>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راه‌سازی که یکی از برجسته‌ترین اقدامات بوده و در امنیت منطقه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 اجتماعی و اقتصادی آن تأثیر بسزایی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Style w:val="FootnoteAnchor"/>
          <w:rtl w:val="true"/>
        </w:rPr>
        <w:footnoteReference w:id="1297"/>
      </w:r>
      <w:r>
        <w:rPr>
          <w:rFonts w:ascii="IRNazanin" w:hAnsi="IRNazanin" w:eastAsia="IRNazanin"/>
          <w:color w:val="111111"/>
          <w:sz w:val="28"/>
          <w:sz w:val="28"/>
          <w:szCs w:val="28"/>
          <w:rtl w:val="true"/>
          <w:lang w:bidi="fa-IR"/>
        </w:rPr>
        <w:t>راههای پیشنهادی وی عبارت بوده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راه اردکان ـ یاسوج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راه نظامی بهبهان ـ قلعه تمبی </w:t>
      </w:r>
      <w:r>
        <w:rPr>
          <w:rStyle w:val="FootnoteAnchor"/>
          <w:rtl w:val="true"/>
        </w:rPr>
        <w:footnoteReference w:id="1298"/>
      </w:r>
      <w:r>
        <w:rPr>
          <w:rFonts w:ascii="IRNazanin" w:hAnsi="IRNazanin" w:eastAsia="IRNazanin"/>
          <w:color w:val="111111"/>
          <w:sz w:val="28"/>
          <w:sz w:val="28"/>
          <w:szCs w:val="28"/>
          <w:rtl w:val="true"/>
          <w:lang w:bidi="fa-IR"/>
        </w:rPr>
        <w:t xml:space="preserve">ـ تنگ نالی ـ چنار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راه فرعی نوگک ـ امیرایوب </w:t>
      </w:r>
      <w:r>
        <w:rPr>
          <w:rStyle w:val="FootnoteAnchor"/>
        </w:rPr>
        <w:footnoteReference w:id="1299"/>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راه فرعی آباده ـ آسپاس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راههای داخل ممسنی،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گندم رایگان و واحدهای مهندسی نظامی در دست ساختمان و پیشرفت می‌باشد</w:t>
      </w:r>
      <w:r>
        <w:rPr>
          <w:rFonts w:eastAsia="IRNazanin" w:cs="IRNazanin"/>
          <w:color w:val="111111"/>
          <w:sz w:val="28"/>
          <w:szCs w:val="28"/>
          <w:rtl w:val="true"/>
          <w:lang w:bidi="fa-IR"/>
        </w:rPr>
        <w:t>.»</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سپهبد آریانا، در خصوص اقدامات اقتصادی، اجتماعی، فرهنگی و بهداشتی به موارد زیر اشاره می‌کند؛</w:t>
      </w:r>
    </w:p>
    <w:p>
      <w:pPr>
        <w:pStyle w:val="BookText"/>
        <w:rPr/>
      </w:pPr>
      <w:r>
        <w:rPr>
          <w:rFonts w:ascii="IRNazanin" w:hAnsi="IRNazanin" w:eastAsia="IRNazanin"/>
          <w:color w:val="111111"/>
          <w:sz w:val="28"/>
          <w:sz w:val="28"/>
          <w:szCs w:val="28"/>
          <w:rtl w:val="true"/>
          <w:lang w:bidi="fa-IR"/>
        </w:rPr>
        <w:t>الف ـ تأسیس کارخانجات تولیدی در نقاط مساعد منطقه و استفاده از نیروهای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تهیه طرحهای عمرانی به منظور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وضع آبیاری و استفاده بهتر از وجود آب‌های رودخانه‌های موجود در منطقه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مراکز ترویج دامپروری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تربیت دام یکی از مساعدترین نواحی کشور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جنگلهای موجود در منطقه و توسعه و بهره‌برداری از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کشاورزی و ایجاد تسهیلات برای زارعین جهت کشت چغندر قند و سایر محصولات کشاورزی که با آب و هوای منطقه مناسب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 ـ فعالیت‌های اجتماعی و فرهنگی و بهداشتی 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ایجاد مدارس بخصوص توسعه سازمان تعلیمات عشایری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ایجاد درمانگاه‌ها و سازمانهای بهداشتی</w:t>
      </w:r>
      <w:r>
        <w:rPr>
          <w:rStyle w:val="FootnoteAnchor"/>
          <w:rtl w:val="true"/>
        </w:rPr>
        <w:footnoteReference w:id="1301"/>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آریانا، مسئله خلع‌سلاح عشایر جنوب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مهمترین مسئله‌ای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استقرار امنیت کامل در منطقه عملیات نیروهای جنوب ارتباط مستقیم دارد</w:t>
      </w:r>
      <w:r>
        <w:rPr>
          <w:rFonts w:eastAsia="IRNazanin" w:cs="IRNazanin"/>
          <w:color w:val="111111"/>
          <w:sz w:val="28"/>
          <w:szCs w:val="28"/>
          <w:rtl w:val="true"/>
          <w:lang w:bidi="fa-IR"/>
        </w:rPr>
        <w:t>.»</w:t>
      </w:r>
      <w:r>
        <w:rPr>
          <w:rStyle w:val="FootnoteAnchor"/>
          <w:rtl w:val="true"/>
        </w:rPr>
        <w:footnoteReference w:id="1302"/>
      </w:r>
      <w:r>
        <w:rPr>
          <w:rFonts w:ascii="IRNazanin" w:hAnsi="IRNazanin" w:eastAsia="IRNazanin"/>
          <w:color w:val="111111"/>
          <w:sz w:val="28"/>
          <w:sz w:val="28"/>
          <w:szCs w:val="28"/>
          <w:rtl w:val="true"/>
          <w:lang w:bidi="fa-IR"/>
        </w:rPr>
        <w:t xml:space="preserve">بنابراین، انجام آن ضروری و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پولی به سازمان‌های سرپرستی عشایری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واگذاری وسایل </w:t>
      </w:r>
    </w:p>
    <w:p>
      <w:pPr>
        <w:pStyle w:val="BookText"/>
        <w:rPr/>
      </w:pPr>
      <w:r>
        <w:rPr>
          <w:rFonts w:ascii="IRNazanin" w:hAnsi="IRNazanin" w:eastAsia="IRNazanin"/>
          <w:color w:val="111111"/>
          <w:sz w:val="28"/>
          <w:sz w:val="28"/>
          <w:szCs w:val="28"/>
          <w:rtl w:val="true"/>
          <w:lang w:bidi="fa-IR"/>
        </w:rPr>
        <w:t>مخابرات، موتوری و سررشته‌داری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دائمی سواحل و بنادر جنوب و ایجاد یک شبکه تجسسی و اطلاعاتی برای مبارزه با ورود اسلحه قاچاق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مجازات شدید قاچاقچیان اسلحه و تبعید آنان می‌باشد</w:t>
      </w:r>
      <w:r>
        <w:rPr>
          <w:rStyle w:val="FootnoteAnchor"/>
          <w:rtl w:val="true"/>
        </w:rPr>
        <w:footnoteReference w:id="1303"/>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سپهبد آریانا، در پایان نامه خویش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عاجل به پیشنهادات معروضه جان‌نثار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تحکیم مبانی امنیت منطقه و اصلاح و بهبودی وضع اقتصادی مردم و پیشرفت و توسعه وضع اجتماعی و فرهنگی اهالی منطقه تأثیر کاملی داشته و برای همیشه به تحریکات خانهای یاغی و فئودالهای خائن پایان خواهد بخشید</w:t>
      </w:r>
      <w:r>
        <w:rPr>
          <w:rFonts w:eastAsia="IRNazanin" w:cs="IRNazanin"/>
          <w:color w:val="111111"/>
          <w:sz w:val="28"/>
          <w:szCs w:val="28"/>
          <w:rtl w:val="true"/>
          <w:lang w:bidi="fa-IR"/>
        </w:rPr>
        <w:t>.»</w:t>
      </w:r>
      <w:r>
        <w:rPr>
          <w:rStyle w:val="FootnoteAnchor"/>
          <w:rtl w:val="true"/>
        </w:rPr>
        <w:footnoteReference w:id="1304"/>
      </w:r>
      <w:r>
        <w:rPr>
          <w:rFonts w:ascii="IRNazanin" w:hAnsi="IRNazanin" w:eastAsia="IRNazanin"/>
          <w:color w:val="111111"/>
          <w:sz w:val="28"/>
          <w:sz w:val="28"/>
          <w:szCs w:val="28"/>
          <w:rtl w:val="true"/>
          <w:lang w:bidi="fa-IR"/>
        </w:rPr>
        <w:t xml:space="preserve">خبرنگار مجله تهران مصور،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دوازده روزة خویش به فارس و کهگیلویه و بویراحمد، به زعم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وقایع حقیقی جنوب را به اطلاع خوانندگان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رسانیده بود؛ در پایان ـ به اختصار ـ چنین اظهار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استقرار یک گردان سرباز و اعزام مأموران باوجدان و وظیفه‌شناس به خوبی می‌توان یک ایل را اداره نمود و جلو خان‌بازی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اصیل و پاک‌نژاد بویراحمدی همانها هستند که داریوش و خشایارشا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مردم بودند که تا قلب امپراطوری عظیم رم و یونان پیش رفتند و همین مردم بودند که خاک میهن را از حملات بیگانگان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زن و مرد آنان اغلب فارسی است، آداب و رسومشان اصیل و قدیمی و باستانی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بسیار صمیمی و مهمان‌دوست و ساده و بی‌آلایش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احساسات باید به نفع خود آنها و مملکت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امنیت کامل برقرار شده و گردنکشان منکوب شده‌اند و ارتش وظیفه خود را انجام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سازمان‌های دولتی نیز باید به دنبال ارتش وظایف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تصویب تأسیس فرمانداری کل در کوه‌گیلویه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وسایل کار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صدیق و وظیفه‌شناس و باوجدان به آنجا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مأمورانی که قصد پر کردن جیب خود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این اغتشاشات و دست بلند کردن برای مأمور دولت به خاطر ظلم و نارواییهایی بوده که سابقاً توسط بعضی از مأموران ناصالح دولت به این ایرانیان اصیل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رویه به کلی عوض شود و دولت بهترین مأموران خود را اعزام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همه‌گونه لطف را به این </w:t>
      </w:r>
    </w:p>
    <w:p>
      <w:pPr>
        <w:pStyle w:val="BookText"/>
        <w:rPr/>
      </w:pPr>
      <w:r>
        <w:rPr>
          <w:rFonts w:ascii="IRNazanin" w:hAnsi="IRNazanin" w:eastAsia="IRNazanin"/>
          <w:color w:val="111111"/>
          <w:sz w:val="28"/>
          <w:sz w:val="28"/>
          <w:szCs w:val="28"/>
          <w:rtl w:val="true"/>
          <w:lang w:bidi="fa-IR"/>
        </w:rPr>
        <w:t>منطقه نموده و اینک وظیفه ما است که از این همه امکانات طبیعی و جغرافیایی و اقلیمی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بویراحمدی به حق سویس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زراعت در آنجا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نوع میوه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شکارگاه ـ صید ماهی ـ کوه‌پیمایی ـ پیک‌نیک و هرگونه وسیله تفریح و ورزشی دیگر در آنجا فراهم است</w:t>
      </w:r>
      <w:r>
        <w:rPr>
          <w:rFonts w:eastAsia="IRNazanin" w:cs="IRNazanin"/>
          <w:color w:val="111111"/>
          <w:sz w:val="28"/>
          <w:szCs w:val="28"/>
          <w:rtl w:val="true"/>
          <w:lang w:bidi="fa-IR"/>
        </w:rPr>
        <w:t>...»</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از فحوای مطالب فوق چنین استنباط می‌گردد که گزارشکر مجله تهران‌مصور، پس از تحقیقی دوازده روزه به واقعیاتی از نحوة تعامل حکومت مرکزی و عشایر جنوب دست یافته و تا حدودی تحت‌تأثیر مردم منطقه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آنکه وی یک گزارش رسمی حکومتی تنظیم نموده است؛ ولی همین مختصر نظرات و پیشنهاد‌هایی که به نوشته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سفر عبرت انگیز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قابل‌توجه و بیانگر برخی واقعیت‌هاست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مطلبی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ختم غائلة فارس و خلع‌سلاح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که بخشی از آن جالب توجه و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مطلب، به درستی اظهار داشته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می‌گویند آنانکه تا به حال تفنگ در دست داشته‌اند باید بیل به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ظاهراً صحیح است ولی تنها بیل در دست گرفتن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آنکه بیل در دست می‌گیرد و می‌خواهد زراعت کند باید وسائل کار و لوازم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 اراضی بسیار متعددی برای زراعت و کشاورزی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متأسفانه در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عبارت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سازمان برنامه با سرعت عجیبی در تمام نواحی شمال و غرب ایران سد می‌سازد و وسائل زراعت و کشاورزی را در اختیار اهالی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هنوز توجهی به فارس نشده و برای نمونه یک سدی هم در فارس ساخته نشده است</w:t>
      </w:r>
      <w:r>
        <w:rPr>
          <w:rFonts w:eastAsia="IRNazanin" w:cs="IRNazanin"/>
          <w:color w:val="111111"/>
          <w:sz w:val="28"/>
          <w:szCs w:val="28"/>
          <w:rtl w:val="true"/>
          <w:lang w:bidi="fa-IR"/>
        </w:rPr>
        <w:t>!»</w:t>
      </w:r>
      <w:r>
        <w:rPr>
          <w:rStyle w:val="FootnoteAnchor"/>
          <w:rtl w:val="true"/>
        </w:rPr>
        <w:footnoteReference w:id="1306"/>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چنانکه بعداً آشکار شد، تنها آن بخش از پیشنهادهای آریانا و ساواک عملی شد که حاکمیت مطلق منطقه را در سلطه اقتدار دولتمردان و نظامیان حکومت تثبیت و ماندگار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توصیه آریانا و ساواک، یک مأمور نظامی ارتش به نام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علیزاده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از مردادماه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نظامی کهگیلویه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دهدشت و گچساران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ـ در اوایل آبان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کفیل فرمانداری کل کهگیلویه و </w:t>
      </w:r>
    </w:p>
    <w:p>
      <w:pPr>
        <w:pStyle w:val="BookText"/>
        <w:rPr/>
      </w:pPr>
      <w:r>
        <w:rPr>
          <w:rFonts w:ascii="IRNazanin" w:hAnsi="IRNazanin" w:eastAsia="IRNazanin"/>
          <w:color w:val="111111"/>
          <w:sz w:val="28"/>
          <w:sz w:val="28"/>
          <w:szCs w:val="28"/>
          <w:rtl w:val="true"/>
          <w:lang w:bidi="fa-IR"/>
        </w:rPr>
        <w:t>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مرداد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کل کهگیلویه و بویراحمد گردید و تا اواسط شهریورماه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استانداری کردستان را به دست گرفت، در کهگیلویه و بویراحمد حاکمیت مطلق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طولانی، او که قدرتمندترین نماینده حکومت مرکزی محسوب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کهگیلویه و بویراحمد بود و دیگر خوانین و کدخدایان ایلات بویراحمد، باوی، بهمئی، چرامی ـ و تا حدودی طیبی و دشمن زیاری ـ نمایندگان واقعی و مورد احترام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هرم قدرت و ساختار اجتماعی و طبقاتی ایلات کهگیلویه و بویراحمد، فقط دو خان ـ عبدالله‌خان ضرغامپور و ناصرخان طاهری ـ و یک کدخدا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ملاغلامحسین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بودند و دیگر کلانتران و کدخدایان منطقه باقی مانده و مورد احترام نمایندة حکومت مرکزی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ایلخان، سرهنگ غفور علیزاده شده بود و دیگر خوانین و کدخدایان قوم به عنوان بازوان راست و چپش عمل می‌کردند و سیاست و قدرت و ثروت منطقه را در دست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توده عظیم اجتماع، تمام محرومیتها و مشکلات پیشین و شیوة زندگی گذشته را دارا بودند و معدود رعایای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حکومت مرکزی و نماینده تام‌الاختیار آن، ساختار طبقاتی و اجتماعی قوم و حاکمیت حاکمان سنتی ایلات را حفظ کرد و منفعت‌طلبی آنان را به طرق دیگر تأمین نمود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نویسنده محلی، در مقاله‌ای که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سمینار بررسی مسائل جامعة عشایری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کرمانشاه ـ ارائه داد، متنفذین محلی هم‌دست دولتیان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روحیة دوزیستی، هم از مردم منتفع شده و هم از دولتیان</w:t>
      </w:r>
      <w:r>
        <w:rPr>
          <w:rFonts w:eastAsia="IRNazanin" w:cs="IRNazanin"/>
          <w:color w:val="111111"/>
          <w:sz w:val="28"/>
          <w:szCs w:val="28"/>
          <w:rtl w:val="true"/>
          <w:lang w:bidi="fa-IR"/>
        </w:rPr>
        <w:t>.»</w:t>
      </w:r>
      <w:r>
        <w:rPr>
          <w:rStyle w:val="FootnoteAnchor"/>
          <w:rtl w:val="true"/>
        </w:rPr>
        <w:footnoteReference w:id="1307"/>
      </w:r>
      <w:r>
        <w:rPr>
          <w:rFonts w:ascii="IRNazanin" w:hAnsi="IRNazanin" w:eastAsia="IRNazanin"/>
          <w:color w:val="111111"/>
          <w:sz w:val="28"/>
          <w:sz w:val="28"/>
          <w:szCs w:val="28"/>
          <w:rtl w:val="true"/>
          <w:lang w:bidi="fa-IR"/>
        </w:rPr>
        <w:t xml:space="preserve">اکثر این دوزیستان، همان کسانی بودند که تا اسفند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عبدالله خان ضرغامپور بر اریکه قدرت سوار بود ـ از او منفعت‌ها برده و به تبع قدرت و ثروت خانی او، قدرت و ثروت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خان خویشاوند خویش را در ضعف و ذلت دیدند، به دامن دولت افتادند و از خوان کرم و قدرت آنان، حال و آیندة خویش را تأمین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انتفاع و انقیاد آنان از دولت مرکزی و حاکمانی چون سرهنگ </w:t>
      </w:r>
      <w:bookmarkStart w:id="653" w:name="pg2334_13104"/>
    </w:p>
    <w:p>
      <w:pPr>
        <w:pStyle w:val="BookText"/>
        <w:rPr/>
      </w:pPr>
      <w:bookmarkEnd w:id="653"/>
      <w:r>
        <w:rPr>
          <w:rFonts w:ascii="IRNazanin" w:hAnsi="IRNazanin" w:eastAsia="IRNazanin"/>
          <w:color w:val="111111"/>
          <w:sz w:val="28"/>
          <w:sz w:val="28"/>
          <w:szCs w:val="28"/>
          <w:rtl w:val="true"/>
          <w:lang w:bidi="fa-IR"/>
        </w:rPr>
        <w:t>علیزاده ـ سرلشکر بعدی ـ و جانشینان وی، تا پیروزی انقلاب اسلامی ادامه یافت</w:t>
      </w:r>
      <w:r>
        <w:rPr>
          <w:rFonts w:eastAsia="IRNazanin" w:cs="IRNazanin"/>
          <w:color w:val="111111"/>
          <w:sz w:val="28"/>
          <w:szCs w:val="28"/>
          <w:rtl w:val="true"/>
          <w:lang w:bidi="fa-IR"/>
        </w:rPr>
        <w:t>.</w:t>
      </w:r>
    </w:p>
    <w:p>
      <w:pPr>
        <w:pStyle w:val="Heading3"/>
        <w:numPr>
          <w:ilvl w:val="2"/>
          <w:numId w:val="1"/>
        </w:numPr>
        <w:rPr/>
      </w:pPr>
      <w:bookmarkStart w:id="654" w:name="__RefHeading___Toc2479872_3804643083"/>
      <w:bookmarkStart w:id="655" w:name="_Toc235"/>
      <w:bookmarkEnd w:id="654"/>
      <w:r>
        <w:rPr>
          <w:rtl w:val="true"/>
        </w:rPr>
        <w:t>نگاهی به گذشته</w:t>
      </w:r>
      <w:bookmarkEnd w:id="655"/>
    </w:p>
    <w:p>
      <w:pPr>
        <w:pStyle w:val="BookText"/>
        <w:rPr/>
      </w:pPr>
      <w:r>
        <w:rPr>
          <w:rFonts w:ascii="IRNazanin" w:hAnsi="IRNazanin" w:eastAsia="IRNazanin"/>
          <w:color w:val="111111"/>
          <w:sz w:val="28"/>
          <w:sz w:val="28"/>
          <w:szCs w:val="28"/>
          <w:rtl w:val="true"/>
          <w:lang w:bidi="fa-IR"/>
        </w:rPr>
        <w:t xml:space="preserve">موارد مهمی که سرلشکر پاکروان و سپهبد آریانا در نامه‌های خویش به محمدرضا شاه و دولت اسدالله علم اعلام کرده بودند، دست‌کم از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مکاتبات بویراحمدی‌ها به حکومتگران پهلوی ارائه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اسنادی در دست است که سران ایل بویراحمد علیا ـ محمدحسین خان و ناصرخان طاهری ـ در نیمه دوم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از دولت مرکزی خواسته‌اند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هر موقع که انتخابات دوره پانزدهم شروع شود یک نفر از طرف ایل بویراحمد جزء استان هفتم</w:t>
      </w:r>
      <w:r>
        <w:rPr>
          <w:rStyle w:val="FootnoteAnchor"/>
          <w:rtl w:val="true"/>
        </w:rPr>
        <w:footnoteReference w:id="1308"/>
      </w:r>
      <w:r>
        <w:rPr>
          <w:rFonts w:ascii="IRNazanin" w:hAnsi="IRNazanin" w:eastAsia="IRNazanin"/>
          <w:color w:val="111111"/>
          <w:sz w:val="28"/>
          <w:sz w:val="28"/>
          <w:szCs w:val="28"/>
          <w:rtl w:val="true"/>
          <w:lang w:bidi="fa-IR"/>
        </w:rPr>
        <w:t>معلوم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برای تعلیم و تربیت و رفع بی‌سوادی دستور فرمایند یک باب دبستان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 با مدیر و معلم در تل خسروی تأسیس که از مراحم عالیه برخوردار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برای دفع امراض گوناگونی که در خارج بدون دسترسی به پزشک و دواجات به ظهور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دستور فرمایند یک نفر دکتر حاذق برای ایل بویراحمد علیا تعیین گردد که یک عده مردم بیچاره از این هلاکت و گمراهی محفوظ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جاده بین اردکان و تل خسروی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صادر فرمایند بودجة کافی برای تعمیرات آن معلوم شود که مانند سایر نقاط فارس اهالی بویراحمد بتوانند به آسانی به شهرها آمد و شد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 داریم نسبت به تصویب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که وظیفه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مقتضی صادر فرمایند که ایل بویراحمدی بیش از این از هر حیث عقب نباشد</w:t>
      </w:r>
      <w:r>
        <w:rPr>
          <w:rFonts w:eastAsia="IRNazanin" w:cs="IRNazanin"/>
          <w:color w:val="111111"/>
          <w:sz w:val="28"/>
          <w:szCs w:val="28"/>
          <w:rtl w:val="true"/>
          <w:lang w:bidi="fa-IR"/>
        </w:rPr>
        <w:t>...»</w:t>
      </w:r>
      <w:r>
        <w:rPr>
          <w:rStyle w:val="FootnoteAnchor"/>
          <w:rtl w:val="true"/>
        </w:rPr>
        <w:footnoteReference w:id="1309"/>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اقدامات که بنا به نوشته درخواست‌کنندگان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قانونی و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بوده است، در سال‌های قبل از سوی یک نویسنده غیربومی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w:t>
      </w:r>
    </w:p>
    <w:p>
      <w:p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کوه‌گیلویه و ایلات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مطلبی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ایلات اصلاح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احداث راههای اتومبیل‌رو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دبستان‌های چهار و شش کلاسه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و تقویت امور زراعتی و کشاورزی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پزشک و درمانگاه سیار با مقدار کافی دارو و آمپول‌های ضد آبله، تیفوس و تیفوئید و غیره که مرتباً در ایلات در حرکت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بود</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محمود باور معترف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اطراف پیشنهادات بالا به منظور اصلاح ایلات و عشایر نوشتیم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رشته مطالبی است که جسته جسته از خود آنها شنیده شده و ایمان داریم اگر از روی یک برنامه مرتب و به وسیله مردان صالح و پاک‌سرشتی اجرا گردد در بهبودی اوضاع عشایر تأثیر مهمی خواهد بخشید</w:t>
      </w:r>
      <w:r>
        <w:rPr>
          <w:rFonts w:eastAsia="IRNazanin" w:cs="IRNazanin"/>
          <w:color w:val="111111"/>
          <w:sz w:val="28"/>
          <w:szCs w:val="28"/>
          <w:rtl w:val="true"/>
          <w:lang w:bidi="fa-IR"/>
        </w:rPr>
        <w:t>.»</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 xml:space="preserve">نویسنده منصف دیگری به نام منوچهر ضرابی، که در سال‌های دهه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مدتی در خوزستان و بهبهان و میان عشایر کهگیلویه و بویراحمد خدمت می‌کرده است،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طوایف کهگیلویه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ایل بویراحمد از جوانترین ایلات ایران و در شجاعت، تیراندازی، سواری، گذشت و مهمان‌نوازی زبانزد کسانی است که با آنها دم‌خور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و راستگو هستند و اگر از آنها متوجه شوند مسلماً نقطه اتکایی برای قوای دفاعی کشور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سرزمین این ایل اثری از بیمارستان و پزشک و دارو و دبستان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قبل هنگامی که هنوز شمشیر را از دست نداده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نکات را به طور مشروح نگاشتم؛ولی افسوس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کسی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رشید بویراحمد خود باید نگاه‌داری کنیم، زیرا یار غمخوار روزگار بدبختی ما خواهند بود</w:t>
      </w:r>
      <w:r>
        <w:rPr>
          <w:rFonts w:eastAsia="IRNazanin" w:cs="IRNazanin"/>
          <w:color w:val="111111"/>
          <w:sz w:val="28"/>
          <w:szCs w:val="28"/>
          <w:rtl w:val="true"/>
          <w:lang w:bidi="fa-IR"/>
        </w:rPr>
        <w:t>.»</w:t>
      </w:r>
      <w:r>
        <w:rPr>
          <w:rStyle w:val="FootnoteAnchor"/>
          <w:rtl w:val="true"/>
        </w:rPr>
        <w:footnoteReference w:id="1312"/>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قبیل استنادات، کاملاً معلوم است که از سال‌های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ـ تا قیام عشایر و در اواخر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افراد مختلفی از سران ایلات و شخصیت‌های مسئول و صاحب‌نظر دولتی، بارها در نوشته ها و گفته‌های خویش از حکومت مرکزی درخواست اقدامات اولیه ـ چون مدرسه، پزشک، دارو، جاده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هیچ یک جامة عمل نپوشیده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آشکار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رسای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صدای </w:t>
      </w:r>
      <w:bookmarkStart w:id="656" w:name="pg2334_13108"/>
    </w:p>
    <w:p>
      <w:pPr>
        <w:pStyle w:val="BookText"/>
        <w:rPr/>
      </w:pPr>
      <w:bookmarkEnd w:id="656"/>
      <w:r>
        <w:rPr>
          <w:rFonts w:ascii="IRNazanin" w:hAnsi="IRNazanin" w:eastAsia="IRNazanin"/>
          <w:color w:val="111111"/>
          <w:sz w:val="28"/>
          <w:sz w:val="28"/>
          <w:szCs w:val="28"/>
          <w:rtl w:val="true"/>
          <w:lang w:bidi="fa-IR"/>
        </w:rPr>
        <w:t>صامت قلم ـ در نزد حاکمان پهلوی ـ مؤثرتر و نتیجه‌بخش‌تر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تجربه طولانی بود که ظاهراً بویراحمدی‌ها ـ آن‌گونه که محمد بهمن‌بیگی به درستی می‌گوید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گوش‌ها را برای شنیدن کلام حق ناتوان می‌دیدند، با صدای رسای گلوله سخن می‌گفتند</w:t>
      </w:r>
      <w:r>
        <w:rPr>
          <w:rFonts w:eastAsia="IRNazanin" w:cs="IRNazanin"/>
          <w:color w:val="111111"/>
          <w:sz w:val="28"/>
          <w:szCs w:val="28"/>
          <w:rtl w:val="true"/>
          <w:lang w:bidi="fa-IR"/>
        </w:rPr>
        <w:t>.»</w:t>
      </w:r>
      <w:r>
        <w:rPr>
          <w:rStyle w:val="FootnoteAnchor"/>
          <w:rtl w:val="true"/>
        </w:rPr>
        <w:footnoteReference w:id="1313"/>
      </w:r>
    </w:p>
    <w:p>
      <w:pPr>
        <w:pStyle w:val="Heading3"/>
        <w:numPr>
          <w:ilvl w:val="2"/>
          <w:numId w:val="1"/>
        </w:numPr>
        <w:rPr/>
      </w:pPr>
      <w:bookmarkStart w:id="657" w:name="__RefHeading___Toc2479874_3804643083"/>
      <w:bookmarkStart w:id="658" w:name="_Toc236"/>
      <w:bookmarkEnd w:id="657"/>
      <w:r>
        <w:rPr>
          <w:rtl w:val="true"/>
        </w:rPr>
        <w:t xml:space="preserve">فرجام محرومین </w:t>
      </w:r>
      <w:r>
        <w:rPr>
          <w:rtl w:val="true"/>
        </w:rPr>
        <w:t>«</w:t>
      </w:r>
      <w:r>
        <w:rPr>
          <w:rtl w:val="true"/>
        </w:rPr>
        <w:t>عفو ملوکانه</w:t>
      </w:r>
      <w:r>
        <w:rPr>
          <w:rtl w:val="true"/>
        </w:rPr>
        <w:t xml:space="preserve">» </w:t>
      </w:r>
      <w:r>
        <w:rPr>
          <w:rtl w:val="true"/>
        </w:rPr>
        <w:t xml:space="preserve">در اعلامیة شماره </w:t>
      </w:r>
      <w:r>
        <w:rPr/>
        <w:t>17</w:t>
      </w:r>
      <w:bookmarkEnd w:id="658"/>
    </w:p>
    <w:p>
      <w:pPr>
        <w:pStyle w:val="BookText"/>
        <w:rPr/>
      </w:pPr>
      <w:r>
        <w:rPr>
          <w:rFonts w:ascii="IRNazanin" w:hAnsi="IRNazanin" w:eastAsia="IRNazanin"/>
          <w:color w:val="111111"/>
          <w:sz w:val="28"/>
          <w:sz w:val="28"/>
          <w:szCs w:val="28"/>
          <w:rtl w:val="true"/>
          <w:lang w:bidi="fa-IR"/>
        </w:rPr>
        <w:t xml:space="preserve">چنانکه پیشتر آمد، در اعلامیه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شاهنشاهی، ده نفر از افراد ایلات بویراحمد و ممسنی، مستثنی گردید و به عنوان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آنها تأمین داده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اطلاع عموم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خان، منصور و خداکرم ضرغامپور، ناصرخان طاهری، ملاغلامحسین سیاهپور، کُردی انصاری، عیدی پاکباز، شیخ محمدرضا انصاری، درویشعلی و علی‌خان رَواز</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جمع ده نفر مذکور، عبدالله خان ضرغامپور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ضرغامپور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بویراحمدی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ناصرخان طاهری و خداکرم ضرغامپور در ماههای خرداد، تیر و مرداد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تن، در احکامی جداگانه، به حبس ابد و اعدام محکوم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ناصرخان طاهری و خداکرم ضرغامپور،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تیرباران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بویراحمدی نیز که به حبس ابد محکوم گشته بود، پس از تحمل ده سال زندان، آزاد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عیدی پاکباز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از همراهان ناصرخان طاهری به شمار می‌رفت، در تصادم چریک‌های محلی با گروه ناصرخان ـ در اواخر خرداد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موفقیت‌ها، تمام تلاش حکومت برای نابودی و دستگیری ملاغلامحسین، کُردی و همراهان آنان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تلاشها ـ چنانکه پیشتر بیان گردید ـ پس از یک سال و اندی فعالیت و فشار، ثمر داد و ملاغلامحسین در اواخر مردادماه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همراه سه تن دیگر از یارانش،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پنجم رمضان ـ اعدام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 انصاری نیز که با تأمین‌نامه سرلشکر اردوبادی، ظاهراً آزاد گشته بود، پس از اعدام ملاغلامحسین و یارانش مورد تعقیب حکومت قرار گرفت و سرانجام در تابستان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p>
    <w:p>
      <w:pPr>
        <w:pStyle w:val="BookText"/>
        <w:rPr/>
      </w:pPr>
      <w:r>
        <w:rPr>
          <w:rFonts w:ascii="IRNazanin" w:hAnsi="IRNazanin" w:eastAsia="IRNazanin"/>
          <w:color w:val="111111"/>
          <w:sz w:val="28"/>
          <w:sz w:val="28"/>
          <w:szCs w:val="28"/>
          <w:rtl w:val="true"/>
          <w:lang w:bidi="fa-IR"/>
        </w:rPr>
        <w:t>مزدوران محلی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تسلیم شدن ملاغلامحسین جلیل و یارانش، نظامیان حکومت با حمله به خویشاوندان دو برادر جنگجو و شجاع به نام‌های درویشعلی و علی‌خان رواز، آنان را به تسلیم واداشتند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 نظامیان به فامیل و وابستگان این دو برادر، موجب آزار و اذیت آنان و نیز دستگیری و شکنجه برخی مردان وابسته‌شان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دو برادر برای نجات و رهایی خویشاوندان، تسلیم نظامیان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کهگیلویه، که یک ماهی از تشکیل آن می‌گذشت، در گزارشی مختصر به تسلیم شدن دو برادر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درویشعلی و علی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نوکران عبداله ضرغامپور بعد از تسلیم غلامحسین سیاه‌پور با دو قبضه تفنگ برنو خود را به گروهان ژاندارمری لوداب معرفی و تسلیم دادگاه نظامی لشکر اهواز شده‌اند</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در احکامی که برای آنان صادر گردید، هر دو به اعدام محکوم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دادگاه تجدیدنظر، احکامشان به حبس ابد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برادر، 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تحمل زندان با اعمال شاقه، در نیمه دوم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افراد عفو ناشده، شیخ محمدرضا انصاری بود که پس از تسلیم شدن ملاغلامحسین و یارانش، تحت فشار نظامیان قرار گرفت و به ناچار با توسل و مذاکره با یکی از اشخاص بانفوذ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میرزامجید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پیدا کرد که خطری متوجه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معیت میرزا مجید موسوی و مأمورین نظامی، در شیراز حاضر و مورد محاکمة سرهنگ همایون ـ دادستان دادگاه ویژه زمان جنگ ـ قرار گرفت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حمایت میرزامجید موسوی و احتمالاً نفوذ ساواک فارس بر دادستان مزبور، شیخ‌محمدرضا انصاری بدون اینکه بازداشت و زندانی گردد،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تنها فرد مذکور در اعلامیه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بدون حکم زندان یا اعدام،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آنان اعدام، کشته و زندان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ملاغلامحسین جلیل، خداکرم ضرغامپور و ناصرخان </w:t>
      </w:r>
      <w:bookmarkStart w:id="659" w:name="pg2334_13112"/>
    </w:p>
    <w:p>
      <w:pPr>
        <w:pStyle w:val="BookText"/>
        <w:rPr/>
      </w:pPr>
      <w:bookmarkEnd w:id="659"/>
      <w:r>
        <w:rPr>
          <w:rFonts w:ascii="IRNazanin" w:hAnsi="IRNazanin" w:eastAsia="IRNazanin"/>
          <w:color w:val="111111"/>
          <w:sz w:val="28"/>
          <w:sz w:val="28"/>
          <w:szCs w:val="28"/>
          <w:rtl w:val="true"/>
          <w:lang w:bidi="fa-IR"/>
        </w:rPr>
        <w:t xml:space="preserve">طاهری تیرباران شدند؛ منصور ضرغامپور، درویشعلی و علی‌خان رواز حبس ابد گردیدند؛ عبدالله‌خان ضرغامپور و عیدی پاکباز در بحبوحة قیام کشته شدند و کُردی انصاری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گشت</w:t>
      </w:r>
      <w:r>
        <w:rPr>
          <w:rFonts w:eastAsia="IRNazanin" w:cs="IRNazanin"/>
          <w:color w:val="111111"/>
          <w:sz w:val="28"/>
          <w:szCs w:val="28"/>
          <w:rtl w:val="true"/>
          <w:lang w:bidi="fa-IR"/>
        </w:rPr>
        <w:t>.</w:t>
      </w:r>
    </w:p>
    <w:p>
      <w:pPr>
        <w:pStyle w:val="Heading3"/>
        <w:numPr>
          <w:ilvl w:val="2"/>
          <w:numId w:val="1"/>
        </w:numPr>
        <w:rPr/>
      </w:pPr>
      <w:bookmarkStart w:id="660" w:name="__RefHeading___Toc2479876_3804643083"/>
      <w:bookmarkStart w:id="661" w:name="_Toc237"/>
      <w:bookmarkEnd w:id="660"/>
      <w:r>
        <w:rPr>
          <w:rtl w:val="true"/>
        </w:rPr>
        <w:t>قتل‌عام فجیع مردان، زنان و کودکان طوایف لُر و نَفر</w:t>
      </w:r>
      <w:bookmarkEnd w:id="661"/>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ایل نَفر، از جمله پنج ایل تشکیل دهندة ایلات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ایل، همچون دیگر ایلات جنوب، از طوایف و تیره‌های متعدد تشکیل شده بود</w:t>
      </w:r>
      <w:r>
        <w:rPr>
          <w:rStyle w:val="FootnoteAnchor"/>
          <w:rtl w:val="true"/>
        </w:rPr>
        <w:footnoteReference w:id="1315"/>
      </w:r>
      <w:r>
        <w:rPr>
          <w:rFonts w:ascii="IRNazanin" w:hAnsi="IRNazanin" w:eastAsia="IRNazanin"/>
          <w:color w:val="111111"/>
          <w:sz w:val="28"/>
          <w:sz w:val="28"/>
          <w:szCs w:val="28"/>
          <w:rtl w:val="true"/>
          <w:lang w:bidi="fa-IR"/>
        </w:rPr>
        <w:t xml:space="preserve">یکی از مهم‌ترین تیره‌های ایل نفر، تیرة زمان خانلو است که بخشی از آن در صحرای باغ لارستان سکونت 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دلیل آمیختگی تاریخی با تیرة لَُر به لُر نفر معروف شده‌اند</w:t>
      </w:r>
      <w:r>
        <w:rPr>
          <w:rFonts w:eastAsia="IRNazanin" w:cs="IRNazanin"/>
          <w:color w:val="111111"/>
          <w:sz w:val="28"/>
          <w:szCs w:val="28"/>
          <w:rtl w:val="true"/>
          <w:lang w:bidi="fa-IR"/>
        </w:rPr>
        <w:t>.»</w:t>
      </w:r>
      <w:r>
        <w:rPr>
          <w:rStyle w:val="FootnoteAnchor"/>
          <w:rtl w:val="true"/>
        </w:rPr>
        <w:footnoteReference w:id="1316"/>
      </w:r>
      <w:r>
        <w:rPr>
          <w:rFonts w:ascii="IRNazanin" w:hAnsi="IRNazanin" w:eastAsia="IRNazanin"/>
          <w:color w:val="111111"/>
          <w:sz w:val="28"/>
          <w:sz w:val="28"/>
          <w:szCs w:val="28"/>
          <w:rtl w:val="true"/>
          <w:lang w:bidi="fa-IR"/>
        </w:rPr>
        <w:t xml:space="preserve">این گروه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ظاهراً از قدیم‌الایام، از کهگیلویه و بویراحمد به لارستان و گله‌دار مهاجرت کرده، در تداول ایام قدرت و مکنتی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طی تقسیمات ایلی حکومتگران فارس، جزو ایل نفر به شمار رفته، با همسایگان خویش ارتباط قومی و سببی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در میان تیره‌های مختلف ترک و فارس و عرب، به اشتهار و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خویش باقی ماندند؛ هر چند بخشی از ایل نفر محسوب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لرهای وابسته به ایل نفر، در مناطق لار و لارستان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صحرای باغ و عمادده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سیار و نیمه سیار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تیرة زمان خانلوی ایل نفر، نیز در کنار لرها زندگی کرده و با هم خویشاوند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بخشهای مذکور در اصطلاح عام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 و از گذشته‌های دور با هم متحد و هماهنگ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تیره‌ها، از چابکی و جنگجویی خاصی برخوردار بوده و در عصر پهلوی، همواره با حکومت مرکزی درگیری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بحبوحة قیام عشایر جنوب، جنگجویان و یاغیان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انحاء مختلف برای دولتیان مزاحمت ایجاد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اسفندماه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جمعی از جنگجویان تیره‌های لر و نفر مسیر عده‌ای از ژاندارمها را مسدود نموده و ضمن زد و خورد چند تن از آنان را به قتل رسانده و اسلحه‌های آنها را به 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حادثه، هنگ ژاندارمری لار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ستون به سمت کوههای منطقه برای تعقیب متهمان لُر و نفر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یکی از ستون‌های نظامی، با کمک چریک‌های وابسته محلی، با افراد لُر و نفر درگیر شدند و با دادن تلفاتی چند ـ دو ژاندارم کشته و زخمی و دو چریک محلی نیز مقتول و مجروح ـ سه تن از عشایر را کشتند و فراری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درگیری‌ها و مقتول و مجروح شدن تعدادی ژاندارم و چریک محلی، تلاش برای تسلیم نمودن یا قلع و قمع تیره‌های لُر و نفر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مطاع اعلیحضرت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بر علت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فشارها به گونه‌ای شد که سرلشکر اردوبادی فرمانده مسالمت‌جوی ژاندارمری فارس، سرهنگ اشرفی معاون خویش را برای ختم غائله نیروهای ژاندارمری با کمک نظامیان تیپ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به سوی لار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 تیره‌های لر و نفر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نظامیان علیه طوایف لر و نفر،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اعلامیه‌هایی مبنی بر تسلیم شدن افراد لر و نفر، به وسیله هواپیما پخش گردید و به دنبال آن عملیات مخصوص در اواخر فروردین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برخی مبارزان لر و نفر که احساس کرده بودند نظامیان قصد دارند خانواده‌هایشان را به مناطق دوردست کوچ دهند و فشار همه جانبه‌ای را متحمل گردیده بودند، شبانه خانواده‌های خود را از دسترس نظامیان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خانواده‌های لر و نفر، از اواخر فروردین تا اواسط اردیبهشت، به تدریج تسلیم نظامیان شدند و از معرکه مبارزه کناره جستند</w:t>
      </w:r>
      <w:r>
        <w:rPr>
          <w:rStyle w:val="FootnoteAnchor"/>
          <w:rtl w:val="true"/>
        </w:rPr>
        <w:footnoteReference w:id="1318"/>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گروهی از خانواده‌های لر و نفر، به رهبری رستم خان و زیادخان ـ دو تن از دلاوران مشهور قوم ـ سرتسلیم فرونیاوردند و یاغی‌وار در صحرای باغ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این موضع‌گیری، به درخواست سرلشکر اردوبادی فرمانده ناحیه ژاندارمری فارس، داریوش قشقایی فرزند سهراب خان بهادری قشقایی ـ و برادر بهمن قشقایی ـ نزد سران لر و نفر رفته و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ماه چند تن از افراد مهم قوم، از جمله صمصام و لهراسب فرزندان رستم‌خان و زیادخان را تسلیم نظامیان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اقدام مسیر موضع‌گیری و تعارض شدید طرفین را به سوی مسالمت و سازش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فرزندان ارشد سران لر و نفر، گروگان نظامیان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اقدامات، سران لر و نفر خواهان فرصت یک ماهه‌ای گشتند تا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مهلت ظاهراً بدین دلیل که قصد وقت‌گذرانی و اغفال نظامیان را دارند، به آنها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حالی که مذاکرات طرفین در جریان بود و داریوش قشقایی مأموریت مصلحانة خویش را به اتمام نرسانده بود، یورش ناگهانی و بیرحمانه نظامیان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سحرگاه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و چریک مزدور محلی با انواع سلاح‌های مجهز و مدرن تیربار و خمپاره‌انداز، محل استقرار مردان و زنان و کودکان لر و نفر را محاصره و زیر آتش شدید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نظامیان، چنان بی‌رحمانه و غافلگیر کننده بود که ظاهراً جمع زیادی از زنان و کودکان و مردان قوم در خواب خوش صبحگاهی هدف تیر و ترکش قرار گرفته، کشته و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سریع و ناگهانی نظامیان، فرصت هیچ‌گونه مقاومت و واکنشی را به مردان لر و نفر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هجوم بی‌رحمانه، دهها تن از مردان، زنان و کودکان لر و نفر در خون خویش خفته از بین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فاجعه غم‌انگیز و موحش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زن و مرد و کودک کشته شدند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گردیدند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مقتولین و مجروحین،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زن و کودک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قتل‌عام فجیع مردان، زنان و کودکان تیره‌های لر و نفر، استاندار فارس، گزارش موفقیت‌آمیز عملیات و سرکوب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گری‌های چندین ساله طوایف لر و نفر را به عرض شاهنشاه، نخست‌وزیر و هیراد رئیس دفتر مخصوص شاهنشاه رسانید</w:t>
      </w:r>
      <w:r>
        <w:rPr>
          <w:rStyle w:val="FootnoteAnchor"/>
          <w:rtl w:val="true"/>
        </w:rPr>
        <w:footnoteReference w:id="1319"/>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اطلاعات در گزارشی که دو هفته پس از فاجعه، منتشر کرد به تفصیل واقعه پرداخت</w:t>
      </w:r>
      <w:r>
        <w:rPr>
          <w:rStyle w:val="FootnoteAnchor"/>
          <w:rtl w:val="true"/>
        </w:rPr>
        <w:footnoteReference w:id="1320"/>
      </w:r>
      <w:r>
        <w:rPr>
          <w:rFonts w:ascii="IRNazanin" w:hAnsi="IRNazanin" w:eastAsia="IRNazanin"/>
          <w:color w:val="111111"/>
          <w:sz w:val="28"/>
          <w:sz w:val="28"/>
          <w:szCs w:val="28"/>
          <w:rtl w:val="true"/>
          <w:lang w:bidi="fa-IR"/>
        </w:rPr>
        <w:t xml:space="preserve">در این گزارش،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اشرار و یاغیان لر و نفر چگونه تسلیم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 یافت،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اشرار لر و نفر راه کاروانی را </w:t>
      </w:r>
    </w:p>
    <w:p>
      <w:pPr>
        <w:pStyle w:val="BookText"/>
        <w:rPr/>
      </w:pPr>
      <w:r>
        <w:rPr>
          <w:rFonts w:ascii="IRNazanin" w:hAnsi="IRNazanin" w:eastAsia="IRNazanin"/>
          <w:color w:val="111111"/>
          <w:sz w:val="28"/>
          <w:sz w:val="28"/>
          <w:szCs w:val="28"/>
          <w:rtl w:val="true"/>
          <w:lang w:bidi="fa-IR"/>
        </w:rPr>
        <w:t xml:space="preserve">بستند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قتل‌عام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ژاندارم را مجروح و خلع‌سلاح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اسفندماه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به سرقت گوسفندان پرداختند و مورد تعقیب مأمورین نظامی قرار گرفتند، که در نتیجه دو نفر از تعقیب‌کنندگان کشته شدند و دو نفر مجروح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سپهبد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ژاندارمری کل کشور، تحت تعقیب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ژاندارمری فارس، با همکاری تیپ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و چریکهای محلی، آنها را محاصره و سرکوب کردند و برای همیشه به غائلة لر و نفر خاتمه دادند</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طبیعی است در یک گزارش تنظیم شدة رسمی، تمام تخلفات و تقصیرات متوجه عشایر منطقه گردیده، سردمداران حکومت بی‌گناه جلوه‌گر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گذر زمان نشان داد بی‌گناهان واقعی، مردمان محروم و استثمار شده‌ای بودند که حکومتگران حاضر به دادن ذره‌ای از حقوق حقة ایشان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جالب است سالها پس از فاجعة خونین کشتار طوایف لر و نفر، استاندار وقت فارس ـ که در نامه‌های جداگانه گزارش پیروزی را به محمدرضا شاه و حسنعلی منصور، نخست‌وزیر وقت داده بود ـ در خاطرات خویش، به تقبیح قتل‌عام تیره‌های لر و نفر پرداخته،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کار ناپسندیده و غیرشرافتمندانه‌ای بود</w:t>
      </w:r>
      <w:r>
        <w:rPr>
          <w:rFonts w:eastAsia="IRNazanin" w:cs="IRNazanin"/>
          <w:color w:val="111111"/>
          <w:sz w:val="28"/>
          <w:szCs w:val="28"/>
          <w:rtl w:val="true"/>
          <w:lang w:bidi="fa-IR"/>
        </w:rPr>
        <w:t>.»</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وی، در نوشتة خویش داستان را این‌گونه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صحرای باغ متوجه شدم که پیش از رسیدن ما به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ژاندارمری به رستم و زیاد دو تن از رئیسان لر و نفر تأمین داده و هنگامی که آنان با خیال راحت برای استراحت در میان دام‌های خود شب را سپری می‌نمودند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حمله نظامیان قرار گرفته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 رستم و چند تن دیگر از سران این دو ایل کشته می‌شوند که به درستی کار ناپسندیده و غیرشرافتمندانه‌ای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دو ایل به محض دیدار ما به دادخواهی پرداختند و من با مهربانی بسیار وعده دادم که این کار غیرشرافتمندانه و نادرست را به هر ترتیبی که باشد بررسی کنم</w:t>
      </w:r>
      <w:r>
        <w:rPr>
          <w:rStyle w:val="FootnoteAnchor"/>
          <w:rtl w:val="true"/>
        </w:rPr>
        <w:footnoteReference w:id="1323"/>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باقر پیرنیا، استاندار فارس البته نتیجه‌ای جز تعیین مستمری برای بازماندگان </w:t>
      </w:r>
      <w:bookmarkStart w:id="662" w:name="pg2334_13120"/>
    </w:p>
    <w:p>
      <w:pPr>
        <w:pStyle w:val="BookText"/>
        <w:rPr/>
      </w:pPr>
      <w:bookmarkEnd w:id="662"/>
      <w:r>
        <w:rPr>
          <w:rFonts w:ascii="IRNazanin" w:hAnsi="IRNazanin" w:eastAsia="IRNazanin"/>
          <w:color w:val="111111"/>
          <w:sz w:val="28"/>
          <w:sz w:val="28"/>
          <w:szCs w:val="28"/>
          <w:rtl w:val="true"/>
          <w:lang w:bidi="fa-IR"/>
        </w:rPr>
        <w:t>مقتولین دربر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تلاش خویش برای جذب اعتبار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یک دهکده در صحرای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آموزشگاه و دیگر وسیله‌های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اما به نظر نمی‌رسد چنین اقداماتی صورت گرفته باشد</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بدین ترتیب، سرکوب خونین و بی‌رحمانه عشایر، حتی در دوره حاکمان مسالمت‌جو و ظاهراً آرامی چون سرلشکر اردوبادی و باقر پیرنیا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ناصر اشرفی که فرماندهی عملیات قلع و قمع طوایف لر و نفر را برعهده داشت، فوراً به 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یافت</w:t>
      </w:r>
      <w:r>
        <w:rPr>
          <w:rStyle w:val="FootnoteAnchor"/>
          <w:rtl w:val="true"/>
        </w:rPr>
        <w:footnoteReference w:id="1325"/>
      </w:r>
      <w:r>
        <w:rPr>
          <w:rFonts w:ascii="IRNazanin" w:hAnsi="IRNazanin" w:eastAsia="IRNazanin"/>
          <w:color w:val="111111"/>
          <w:sz w:val="28"/>
          <w:sz w:val="28"/>
          <w:szCs w:val="28"/>
          <w:rtl w:val="true"/>
          <w:lang w:bidi="fa-IR"/>
        </w:rPr>
        <w:t xml:space="preserve">علاوه بر وی، تعداد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از درجه‌داران ژاندارمری فارس، که در قتل‌عام مزبور مشارکت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کردند</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قتل‌عام فجیع و بی‌رحمانة زنان، مردان و کودکان لر و نفر، یکی از وحشیانه‌ترین اقدامات سرکوبگرانه نظامیان رژیم، برای سرکوب قطعی و دایمی عشایر جنوب بود که پس از قیام عشایر صورت گرفت</w:t>
      </w:r>
      <w:r>
        <w:rPr>
          <w:rFonts w:eastAsia="IRNazanin" w:cs="IRNazanin"/>
          <w:color w:val="111111"/>
          <w:sz w:val="28"/>
          <w:szCs w:val="28"/>
          <w:rtl w:val="true"/>
          <w:lang w:bidi="fa-IR"/>
        </w:rPr>
        <w:t>.</w:t>
      </w:r>
    </w:p>
    <w:p>
      <w:pPr>
        <w:pStyle w:val="Heading3"/>
        <w:numPr>
          <w:ilvl w:val="2"/>
          <w:numId w:val="1"/>
        </w:numPr>
        <w:rPr/>
      </w:pPr>
      <w:bookmarkStart w:id="663" w:name="__RefHeading___Toc2479878_3804643083"/>
      <w:bookmarkStart w:id="664" w:name="_Toc238"/>
      <w:bookmarkEnd w:id="663"/>
      <w:r>
        <w:rPr>
          <w:rtl w:val="true"/>
        </w:rPr>
        <w:t>قیام عشایر و عزل و ارتقای فرماندهان ارشد نظامی</w:t>
      </w:r>
      <w:bookmarkEnd w:id="664"/>
    </w:p>
    <w:p>
      <w:pPr>
        <w:pStyle w:val="BookText"/>
        <w:rPr/>
      </w:pPr>
      <w:r>
        <w:rPr>
          <w:rFonts w:ascii="IRNazanin" w:hAnsi="IRNazanin" w:eastAsia="IRNazanin"/>
          <w:color w:val="111111"/>
          <w:sz w:val="28"/>
          <w:sz w:val="28"/>
          <w:szCs w:val="28"/>
          <w:rtl w:val="true"/>
          <w:lang w:bidi="fa-IR"/>
        </w:rPr>
        <w:t>سرکوب قیام عشایر جنوب، برای فرماندهان ارشد نظامی و امنیتی حکومت پهلوی، تبعات مثبت و منفی متفاوتی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به تبع موفقیت‌های کسب شده به مدارج و مراتب بالایی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تنی نیز معزول و برکنار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نظامیان معزول، سرلشکر منصور اردوبادی، فرمانده ناحیة ژاندارمری فارس و سپهبد احمد ماژین فرمانده ارتش سوم بودند؛ که شرح برکناری آنها در صفحات پیشین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در برابر مسئله ملاغلامحسین سیاست آشتی‌جویانه اتخاذ کرده بودند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معهذا به جز دو نفر مذکور، منابع از کسان دیگری که معزول و منفصل شده باشند، نام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معزولین محدود، تعداد بیشتری از نظامیان به سبب سرکوب قیام عشایر، ارتقاء درجه و مقام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دسته از نظامیانی که ترفیع درجه یافتند، مجروحان جنگ گجستان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در تاریخ ششم خردادماه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اعلام داشت که</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و سرباز در فارس به مناسبت ابراز شجاعت در غائله اخیر ترفیع یافتند</w:t>
      </w:r>
      <w:r>
        <w:rPr>
          <w:rFonts w:eastAsia="IRNazanin" w:cs="IRNazanin"/>
          <w:color w:val="111111"/>
          <w:sz w:val="28"/>
          <w:szCs w:val="28"/>
          <w:rtl w:val="true"/>
          <w:lang w:bidi="fa-IR"/>
        </w:rPr>
        <w:t>.»</w:t>
      </w:r>
      <w:r>
        <w:rPr>
          <w:rStyle w:val="FootnoteAnchor"/>
          <w:rtl w:val="true"/>
        </w:rPr>
        <w:footnoteReference w:id="1327"/>
      </w:r>
      <w:r>
        <w:rPr>
          <w:rFonts w:ascii="IRNazanin" w:hAnsi="IRNazanin" w:eastAsia="IRNazanin"/>
          <w:color w:val="111111"/>
          <w:sz w:val="28"/>
          <w:sz w:val="28"/>
          <w:szCs w:val="28"/>
          <w:rtl w:val="true"/>
          <w:lang w:bidi="fa-IR"/>
        </w:rPr>
        <w:t>خبرنگار اطلاعات در توضیح بیشتر مطلب چنین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بفرمان ملوکانه عده‌ای از افسران و درجه‌داران و سربازان تابعه نیروهای جنوب که در عملیات رزمی در مناطق مختلف فارس بویژه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مصادمه با اشرار ابراز رشادت و کفایت فوق‌العاده نموده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یکم خردادماه جاری بافتخار ترفیع درجه نائل شدند و صبح امروز طی مراسم نظامی ترفیعات آنان به وسیله تیمسار سپهبد آریانا فرمانده نیروهای جنوب اهداء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آریانا ضمن حضور در بیمارستان بهداری لشکر فارس و بیمارستان نمازی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ترفیعات افسران و درجه‌داران مجروح را اهداء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افسران و درجه‌داران و سربازان نیروهای جنوب به ترفیع درجه نائل شدند</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 xml:space="preserve">بر اساس منابع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محمدحسین ضرغام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که در آبان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سمت منصوب شده بود، در تاریخ نهم تیرماه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ترفیع یافت</w:t>
      </w:r>
      <w:r>
        <w:rPr>
          <w:rStyle w:val="FootnoteAnchor"/>
          <w:rtl w:val="true"/>
        </w:rPr>
        <w:footnoteReference w:id="1329"/>
      </w:r>
      <w:r>
        <w:rPr>
          <w:rFonts w:ascii="IRNazanin" w:hAnsi="IRNazanin" w:eastAsia="IRNazanin"/>
          <w:color w:val="111111"/>
          <w:sz w:val="28"/>
          <w:sz w:val="28"/>
          <w:szCs w:val="28"/>
          <w:rtl w:val="true"/>
          <w:lang w:bidi="fa-IR"/>
        </w:rPr>
        <w:t>در مهنامة ارتش، در این باره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فرمان مبارک اعلیحضرت همایون شاهنشاه بزرگ ارتشتاران نظر به اینکه تیمسار سرتیپ محمدحسین ضرغام فرمانده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مراتب کفایت و کاردانی خود را در مقام فرماندهی لشکر همواره ابراز داشته و در انجام وظایف محوله فداکاری نموده از تاریخ نهم تیرماه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سرلشکری مفتخر گردید</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 xml:space="preserve">در مردادماه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که سرکوب شدید قیام عشایر جنوب پایان یافته بود، محمدرضا شاه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از عملیات نیروهای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به این شرح صادر کرد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 ستاد و کلیه واحدهای تابعه نیروی عملیاتی جنوب مأموریتی را که به آنها محول شده بود با موفقیت کامل به پایان رسانید‌ه‌اند و به ویژه گردان یکم هنگ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کامل تا سرحد شهامت و فداکاری و جانبازی وظیفة خود را انجام داده تا جایی که قاتلین حرفه‌ای و دزدان سابقه‌دار و </w:t>
      </w:r>
    </w:p>
    <w:p>
      <w:pPr>
        <w:pStyle w:val="BookText"/>
        <w:rPr/>
      </w:pPr>
      <w:r>
        <w:rPr>
          <w:rFonts w:ascii="IRNazanin" w:hAnsi="IRNazanin" w:eastAsia="IRNazanin"/>
          <w:color w:val="111111"/>
          <w:sz w:val="28"/>
          <w:sz w:val="28"/>
          <w:szCs w:val="28"/>
          <w:rtl w:val="true"/>
          <w:lang w:bidi="fa-IR"/>
        </w:rPr>
        <w:t>همچنین فئودالها و مرتجعین مخالف اصلاحات اجتماعی سر جای خود نشانیده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می‌داریم رضایت خاطر ما را به کلیه افسران و درجه‌داران و افرادی که در نیروی عملیاتی جنوب شرکت داشتند ابلاغ دارند</w:t>
      </w:r>
      <w:r>
        <w:rPr>
          <w:rFonts w:eastAsia="IRNazanin" w:cs="IRNazanin"/>
          <w:color w:val="111111"/>
          <w:sz w:val="28"/>
          <w:szCs w:val="28"/>
          <w:rtl w:val="true"/>
          <w:lang w:bidi="fa-IR"/>
        </w:rPr>
        <w:t xml:space="preserve">... </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 xml:space="preserve">به دنبال پایان عملیات نیروهای جنوب، سپهبد بهرام آریانا فرمانده نیروهای مزبور به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یافت</w:t>
      </w:r>
      <w:r>
        <w:rPr>
          <w:rStyle w:val="FootnoteAnchor"/>
          <w:rtl w:val="true"/>
        </w:rPr>
        <w:footnoteReference w:id="1332"/>
      </w:r>
      <w:r>
        <w:rPr>
          <w:rFonts w:ascii="IRNazanin" w:hAnsi="IRNazanin" w:eastAsia="IRNazanin"/>
          <w:color w:val="111111"/>
          <w:sz w:val="28"/>
          <w:sz w:val="28"/>
          <w:szCs w:val="28"/>
          <w:rtl w:val="true"/>
          <w:lang w:bidi="fa-IR"/>
        </w:rPr>
        <w:t xml:space="preserve">همچنین سرهنگ مسعود حریری، ریاست ساواک فارس و بنادر، به 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گردید</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 xml:space="preserve">چنانکه پیشتر آمد، به فرمان محمدرضا شاه،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خلبانان و کارکنان فنی نیروی هوایی ارتش که در عملیات هوایی علیه عشایر جنوب مشارکت موثر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لیاقت کرده بودند به اخذ نشانها و مدالهای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دست یافتند</w:t>
      </w:r>
      <w:r>
        <w:rPr>
          <w:rStyle w:val="FootnoteAnchor"/>
          <w:rtl w:val="true"/>
        </w:rPr>
        <w:footnoteReference w:id="1334"/>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افسر خلبان نشان سپه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افسر خلبان مدال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خلبان نشان لیاقت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ستوانیار خلبان مدال افتخار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افسر فنی نشان لیاقت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افسر فنی نشان افتخار</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 xml:space="preserve">برخی نظامیان حاضر در عملیات جنوب، نظیر منوچهر خسروداد، بلافاصله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واحد نیروهای مخصوص و هوابرد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روز دوشنبه هجدهم شهریورماه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نیروهای مخصوص و هوابرد در پیشگاه 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اردوگاه را به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w:t>
      </w:r>
      <w:r>
        <w:rPr>
          <w:rStyle w:val="FootnoteAnchor"/>
          <w:rtl w:val="true"/>
        </w:rPr>
        <w:footnoteReference w:id="1336"/>
      </w:r>
      <w:r>
        <w:rPr>
          <w:rFonts w:ascii="IRNazanin" w:hAnsi="IRNazanin" w:eastAsia="IRNazanin"/>
          <w:color w:val="111111"/>
          <w:sz w:val="28"/>
          <w:sz w:val="28"/>
          <w:szCs w:val="28"/>
          <w:rtl w:val="true"/>
          <w:lang w:bidi="fa-IR"/>
        </w:rPr>
        <w:t>سرگرد خسروداد، بعدها به مدارج و مقامات عالی نظامی دست یافت</w:t>
      </w:r>
      <w:r>
        <w:rPr>
          <w:rStyle w:val="FootnoteAnchor"/>
          <w:rtl w:val="true"/>
        </w:rPr>
        <w:footnoteReference w:id="1337"/>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فرماندهان ارتشی و ساواک، مقامات ارشد ژاندارمری فارس نیز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 و 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زنان و کودکان طوایف لُر و نفر در صحرای باغ لارستان به درجات بالا و نشان‌های مهم نایل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ناصر اشرفی، فرمانده اصلی سرکوبگران </w:t>
      </w:r>
      <w:bookmarkStart w:id="665" w:name="pg2334_13126"/>
    </w:p>
    <w:p>
      <w:pPr>
        <w:pStyle w:val="BookText"/>
        <w:rPr/>
      </w:pPr>
      <w:bookmarkEnd w:id="665"/>
      <w:r>
        <w:rPr>
          <w:rFonts w:ascii="IRNazanin" w:hAnsi="IRNazanin" w:eastAsia="IRNazanin"/>
          <w:color w:val="111111"/>
          <w:sz w:val="28"/>
          <w:sz w:val="28"/>
          <w:szCs w:val="28"/>
          <w:rtl w:val="true"/>
          <w:lang w:bidi="fa-IR"/>
        </w:rPr>
        <w:t xml:space="preserve">طوایف لُر 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افتخار این موفقیت بزرگ به درجه سرتیپی مفتخر شد</w:t>
      </w:r>
      <w:r>
        <w:rPr>
          <w:rFonts w:eastAsia="IRNazanin" w:cs="IRNazanin"/>
          <w:color w:val="111111"/>
          <w:sz w:val="28"/>
          <w:szCs w:val="28"/>
          <w:rtl w:val="true"/>
          <w:lang w:bidi="fa-IR"/>
        </w:rPr>
        <w:t>.»</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 xml:space="preserve">علاوه برناصر اشرفی معاون ناحیه ژاندارمری فارس، دیگر فرماندهان و مقامات عالی‌رتبه ژاندارمری در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مختلف افتخارآمیز، به دستور مستقیم محمدرضا شاه دریافت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نوشتة روزنامه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شاهنشاه، به پاس فداکاری مأمورین در راه خاتمه غائله لارستان به گروهی از افسران ژاندارمری فارس، نشان اعطاء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پیشنهاد تیمسار سپهبد مالک فرمانده ژاندارمری کل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 ذات ملوکانه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افسران ژاندارمری فارس اعطاء گردیده است</w:t>
      </w:r>
      <w:r>
        <w:rPr>
          <w:rStyle w:val="FootnoteAnchor"/>
          <w:rtl w:val="true"/>
        </w:rPr>
        <w:footnoteReference w:id="1339"/>
      </w:r>
      <w:r>
        <w:rPr>
          <w:rFonts w:ascii="IRNazanin" w:hAnsi="IRNazanin" w:eastAsia="IRNazanin"/>
          <w:color w:val="111111"/>
          <w:sz w:val="28"/>
          <w:sz w:val="28"/>
          <w:szCs w:val="28"/>
          <w:rtl w:val="true"/>
          <w:lang w:bidi="fa-IR"/>
        </w:rPr>
        <w:t>این اشخاص و نشان‌ها عبارت بوده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سرلشکر منصور اردوبادی، فرمانده ژاندارمری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درجه اول افتخار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سرهنگ احمد دهنادی،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درجه دوم افتخار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سرهنگ محمد صالح آزرم،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درجه سوم افتخار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سروان منوچهر نجف 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درجه سوم افتخار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سروان صادق 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درجه سوم سپه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ارشدیت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سروان محمدحسین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درجه سوم سپه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ارشدیت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ستوان یکم نصرالله زاهدی،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درجه سوم سپه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ارشدیت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نتیجه به درجه سروانی ارتقاء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ستوان دوم علیدوستی،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درجه سوم سپه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ارشدیت</w:t>
      </w:r>
      <w:r>
        <w:rPr>
          <w:rFonts w:eastAsia="IRNazanin" w:cs="IRNazanin"/>
          <w:color w:val="111111"/>
          <w:sz w:val="28"/>
          <w:szCs w:val="28"/>
          <w:rtl w:val="true"/>
          <w:lang w:bidi="fa-IR"/>
        </w:rPr>
        <w:t>»</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بنابراین، به تبع قیام عشایر، جمع زیادی از نظامیان سرکوبگر، مدارج بالا و مقامات عالی کسب کردند و تعداد معدودی نیز معزول گردیدند</w:t>
      </w:r>
      <w:r>
        <w:rPr>
          <w:rFonts w:eastAsia="IRNazanin" w:cs="IRNazanin"/>
          <w:color w:val="111111"/>
          <w:sz w:val="28"/>
          <w:szCs w:val="28"/>
          <w:rtl w:val="true"/>
          <w:lang w:bidi="fa-IR"/>
        </w:rPr>
        <w:t>.</w:t>
      </w:r>
    </w:p>
    <w:p>
      <w:pPr>
        <w:pStyle w:val="Heading3"/>
        <w:numPr>
          <w:ilvl w:val="2"/>
          <w:numId w:val="1"/>
        </w:numPr>
        <w:rPr/>
      </w:pPr>
      <w:bookmarkStart w:id="666" w:name="__RefHeading___Toc2479880_3804643083"/>
      <w:bookmarkStart w:id="667" w:name="_Toc239"/>
      <w:bookmarkEnd w:id="666"/>
      <w:r>
        <w:rPr>
          <w:rtl w:val="true"/>
        </w:rPr>
        <w:t>اعدام عبدالمحمد انصاری</w:t>
      </w:r>
      <w:bookmarkEnd w:id="667"/>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عبدالمحمد انصاری،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مؤثرترین جنگجویان عشایر در جنگ مشهور گجستان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اواخر اسفند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جمع جنگجویان عشایر بویراحمد و ممسنی پیوست و از آن پس در تمام درگیری‌هایی که عشایریان به فرماندهی </w:t>
      </w:r>
    </w:p>
    <w:p>
      <w:pPr>
        <w:pStyle w:val="BookText"/>
        <w:rPr/>
      </w:pPr>
      <w:r>
        <w:rPr>
          <w:rFonts w:ascii="IRNazanin" w:hAnsi="IRNazanin" w:eastAsia="IRNazanin"/>
          <w:color w:val="111111"/>
          <w:sz w:val="28"/>
          <w:sz w:val="28"/>
          <w:szCs w:val="28"/>
          <w:rtl w:val="true"/>
          <w:lang w:bidi="fa-IR"/>
        </w:rPr>
        <w:t>ملاغلامحسین جلیل با نیروهای نظامی داشتند، حضور فعال و مؤثر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جنگجوی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جز نبرد توت نده، در دیگر جنگ‌های عشایر بویراحمد و ممسنی با حکومت پهلوی، مشارکت تأثیرگذار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رغم جوانی، از تجربه زیادی در رزم و نبرد بهره‌مند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مثل دیگر جوانان جویای نام جنگ گجستان، از جرأت و جسارت بسیاری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جوانان عشایر، تحت نظارت و پشتیبانی میانسالانی چون ملاغلامحسین، آقا لهراسب و کُردی انصاری، پیروزی عشایر را در نبرد سنگین گجستان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جنگ گجستان و انتشار اعلامیة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عبدی انصاری که جزو عفوشدگان محسوب می‌شد، خود را به نظامیان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قصد داشتند از او به عنوان چریک محلی استفاده کنند؛ اما خیلی زود با مشورت یاران قدیم،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تقدیرش چنین بود که بسیار زودتر از یاران خویش دستگیر و اعدام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احتمالاً به اتکاء تأمین‌نامه و قول و قرار دولتیان به شیراز مسافرت نمود، در آنجا دستگیر و روانه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بازداشت وی، پنجم تیرماه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سرانجام در اواخر فروردین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سالگرد جنگ گجستان ـ خبر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انصاری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روزنامه چنین اطلاع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ظهر دیروز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جلسه محاکمه عبدی انصاری متهم به شرکت و داخل بودن در دسته اشرار واقعة تنگ گجستان، در دادگاه بدوی زمان جنگ در شیراز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محاکمه متهم مذکور ادامه دارد</w:t>
      </w:r>
      <w:r>
        <w:rPr>
          <w:rFonts w:eastAsia="IRNazanin" w:cs="IRNazanin"/>
          <w:color w:val="111111"/>
          <w:sz w:val="28"/>
          <w:szCs w:val="28"/>
          <w:rtl w:val="true"/>
          <w:lang w:bidi="fa-IR"/>
        </w:rPr>
        <w:t>.»</w:t>
      </w:r>
      <w:r>
        <w:rPr>
          <w:rStyle w:val="FootnoteAnchor"/>
          <w:rtl w:val="true"/>
        </w:rPr>
        <w:footnoteReference w:id="1341"/>
      </w:r>
      <w:r>
        <w:rPr>
          <w:rFonts w:ascii="IRNazanin" w:hAnsi="IRNazanin" w:eastAsia="IRNazanin"/>
          <w:color w:val="111111"/>
          <w:sz w:val="28"/>
          <w:sz w:val="28"/>
          <w:szCs w:val="28"/>
          <w:rtl w:val="true"/>
          <w:lang w:bidi="fa-IR"/>
        </w:rPr>
        <w:t>این جلسات، در اردیبهشت ماه ادامه و با حکم اعدام وی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دادگاه بدوی زمان جنگ، در اواخر خردادماه، در دادگاه تجدیدنظر تأیید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مردادماه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 روزنامه اطلاعات، در گزارشی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 قاتل سروان ریحانی‌فر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پنج صبح امروز عبدالمحمد عبدی انصاری یکی از اشرار واقعه تنگ گجستان که در دادگاه تجدیدنظر زمان جنگ فارس محکوم به اعدام شده بود در میدان تیر پادگان شماره یک مرکز پیاده شیراز تیرباران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قاتل سروان شهید ریحانی‌فر فرمانده گردان اعزامی از کرمانشاه به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نیمه </w:t>
      </w:r>
      <w:bookmarkStart w:id="668" w:name="pg2334_13130"/>
    </w:p>
    <w:p>
      <w:pPr>
        <w:pStyle w:val="BookText"/>
        <w:rPr/>
      </w:pPr>
      <w:bookmarkEnd w:id="668"/>
      <w:r>
        <w:rPr>
          <w:rFonts w:ascii="IRNazanin" w:hAnsi="IRNazanin" w:eastAsia="IRNazanin"/>
          <w:color w:val="111111"/>
          <w:sz w:val="28"/>
          <w:sz w:val="28"/>
          <w:szCs w:val="28"/>
          <w:rtl w:val="true"/>
          <w:lang w:bidi="fa-IR"/>
        </w:rPr>
        <w:t xml:space="preserve">شب گذشته عبدالمحمد عبدی انصاری فرزند محمدامین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ممسنی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یکی از افراد مؤثر اشرار تنگ گجستان بود و در تاریخ </w:t>
      </w:r>
      <w:r>
        <w:rPr>
          <w:rFonts w:eastAsia="IRNazanin" w:cs="IRNazanin"/>
          <w:color w:val="111111"/>
          <w:sz w:val="28"/>
          <w:szCs w:val="28"/>
          <w:lang w:bidi="fa-IR"/>
        </w:rPr>
        <w:t>28/3/43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دادرسی و کیفر ارتش در دادگاه تجدیدنظر زمان جنگ محکوم به اعدام شده بود جهت اجرای حکم در میان مراقبت مأمورین به محل پادگان شماره یک مرکز پیاده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محکوم را به اطاق پاسدارخانه پادگان آوردند وی روحیه‌اش را کاملاً باخته بود</w:t>
      </w:r>
      <w:r>
        <w:rPr>
          <w:rStyle w:val="FootnoteAnchor"/>
          <w:rtl w:val="true"/>
        </w:rPr>
        <w:footnoteReference w:id="1342"/>
      </w:r>
      <w:r>
        <w:rPr>
          <w:rFonts w:ascii="IRNazanin" w:hAnsi="IRNazanin" w:eastAsia="IRNazanin"/>
          <w:color w:val="111111"/>
          <w:sz w:val="28"/>
          <w:sz w:val="28"/>
          <w:szCs w:val="28"/>
          <w:rtl w:val="true"/>
          <w:lang w:bidi="fa-IR"/>
        </w:rPr>
        <w:t>عبدی انصاری پس از نوشتن وصیت‌نامه به عنوان صبحانه مقداری نان و کره و مربا و یک فنجان چای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خیلی ناراحت بود و مرتب سیگار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مراسم مذهبی به وسیله قاضی عسگر انجام شد و محکوم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وی را با آمبولانس به میدان تیر محل اجرای حکم اعدام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محکوم تقاضا کرد که هنگام اجرای حکم چشمهایش را نبندند و باز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میدان تیر چوبه اعدام نصب شده بود و پس از آن که محکوم را به چوبه اعدام بستند حکم دادگاه قرائت گردید و آنگاه فرمان آتش داده شد</w:t>
      </w:r>
      <w:r>
        <w:rPr>
          <w:rFonts w:eastAsia="IRNazanin" w:cs="IRNazanin"/>
          <w:color w:val="111111"/>
          <w:sz w:val="28"/>
          <w:szCs w:val="28"/>
          <w:rtl w:val="true"/>
          <w:lang w:bidi="fa-IR"/>
        </w:rPr>
        <w:t>.»</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با تیرباران شدن عبدالمحمد انصاری که پیشتر تأمین داده شده بود، نخستین فرد از متهمین جنگ گجستان، به جوخة اعدام سپرده شد؛تا هشداری باشد به تأمین نیافتگان</w:t>
      </w:r>
      <w:r>
        <w:rPr>
          <w:rFonts w:eastAsia="IRNazanin" w:cs="IRNazanin"/>
          <w:color w:val="111111"/>
          <w:sz w:val="28"/>
          <w:szCs w:val="28"/>
          <w:rtl w:val="true"/>
          <w:lang w:bidi="fa-IR"/>
        </w:rPr>
        <w:t>.</w:t>
      </w:r>
    </w:p>
    <w:p>
      <w:pPr>
        <w:pStyle w:val="Heading3"/>
        <w:numPr>
          <w:ilvl w:val="2"/>
          <w:numId w:val="1"/>
        </w:numPr>
        <w:rPr/>
      </w:pPr>
      <w:bookmarkStart w:id="669" w:name="__RefHeading___Toc2479882_3804643083"/>
      <w:bookmarkStart w:id="670" w:name="_Toc240"/>
      <w:bookmarkEnd w:id="669"/>
      <w:r>
        <w:rPr>
          <w:rtl w:val="true"/>
        </w:rPr>
        <w:t>محاکمه و مجازات برخی کلانتران مشهور عشایر</w:t>
      </w:r>
      <w:bookmarkEnd w:id="670"/>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قیام عشایر جنوب، تعدادی از افراد عادی و سرشناس عشایر محاکمه و مجازات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افراد، در سکوت محض و کاملاً سری و پنهانی محاکمه و مجازات شدند؛ اما برخی دیگر که به اصطلاح حاکمان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عشایر شمرده می‌شدند،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محاکمه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پس از آغاز قیام عشایر، افرادی چون حسینقلی خان رستم ممسنی، فتح‌الله خان حیات داودی، محمدحسین‌خان </w:t>
      </w:r>
    </w:p>
    <w:p>
      <w:pPr>
        <w:pStyle w:val="BookText"/>
        <w:rPr/>
      </w:pPr>
      <w:r>
        <w:rPr>
          <w:rFonts w:ascii="IRNazanin" w:hAnsi="IRNazanin" w:eastAsia="IRNazanin"/>
          <w:color w:val="111111"/>
          <w:sz w:val="28"/>
          <w:sz w:val="28"/>
          <w:szCs w:val="28"/>
          <w:rtl w:val="true"/>
          <w:lang w:bidi="fa-IR"/>
        </w:rPr>
        <w:t>صولت قشقایی و امیربهمن خان صمصام بختیاری که همگی در تهران ساکن بودند،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اشخاص که هیچ‌یک به طور عملی و علنی، علیه حکومت اقدام نکرده بودند، به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بر ضد امنیت داخلی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زندانی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خان قشقایی و امیربهمن خان بختیاری، خیلی زود در دوم 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تبدیل قرار تأمین و معرفی کفیل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اما فتح‌الله خان حیات داودی و حسینقلی خان رستم، احتمالاً به دلیل حساسیت دولتیان نسبت به آنها و سابقة دشمنی با حکومت پهلوی و ترس حاکمان از آزادی عمل آنان در بازداشت ماندند</w:t>
      </w:r>
      <w:r>
        <w:rPr>
          <w:rStyle w:val="FootnoteAnchor"/>
          <w:rtl w:val="true"/>
        </w:rPr>
        <w:footnoteReference w:id="1344"/>
      </w:r>
      <w:r>
        <w:rPr>
          <w:rFonts w:ascii="IRNazanin" w:hAnsi="IRNazanin" w:eastAsia="IRNazanin"/>
          <w:color w:val="111111"/>
          <w:sz w:val="28"/>
          <w:sz w:val="28"/>
          <w:szCs w:val="28"/>
          <w:rtl w:val="true"/>
          <w:lang w:bidi="fa-IR"/>
        </w:rPr>
        <w:t>در میان متهمان غائله فارس، حبیب شهبازی مجرم‌ترین فرد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قبل از همة مخالفان عشایری حکومت، قیام عشایر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شهبازی، عملاً و علناً علیه حکومت پهلوی اقدام کرد و پس از وارد نمودن ضربات متعدد بر رژیم پهلوی،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بازداشت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بحبوحه، قتل پاسبانان شهربانی شیراز ـ در شهر شیراز ـ اتفاق افتاد، که چون برخی عاملان آن دستگیر و مشخص گردیدند، کلانتران معروف ممسنی نیز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خان کیانی، فریدون خان جاویدی، جعفرقلی خان رستم، باباخان ایلامی و سهراب خان ضرغامی کشکولی داماد و خواهرزاده ولی خان کیانی که از ترکان قشقایی بود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موجود نشان می‌دهد، تا قبل از تسلیم شدن ناصرخان طاهری، هیچ اعترافی از جانب متهمان مذکور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حضور ناصرخان در ساواک فارس و انتقال به ساواک مرکز ـ در تهران ـ نقش و تأثیر برخی کلانتران مشهور عشایر جنوب آشکار و برملا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محرکان، فتح‌الله خان حیات داودی و ولی خان کیانی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اعترافات و نیز مواجهه حضوری متهمان، افرادی چون حسینقلی خان رستم، فریدون خان جاویدی، محمدحسین خان قشقایی و امیربهمن خان صمصام بختیاری متهم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طی مدت ششماه بازداشت در تهران، پرونده متهمین برخی سران عشایر جنوب در سازمان اطلاعات و امنیت کشور </w:t>
      </w:r>
    </w:p>
    <w:p>
      <w:pPr>
        <w:pStyle w:val="BookText"/>
        <w:rPr/>
      </w:pPr>
      <w:r>
        <w:rPr>
          <w:rFonts w:ascii="IRNazanin" w:hAnsi="IRNazanin" w:eastAsia="IRNazanin"/>
          <w:color w:val="111111"/>
          <w:sz w:val="28"/>
          <w:sz w:val="28"/>
          <w:szCs w:val="28"/>
          <w:rtl w:val="true"/>
          <w:lang w:bidi="fa-IR"/>
        </w:rPr>
        <w:t xml:space="preserve">بسته شد و در اواسط دی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دادگاه ویژه زمان جنگ شیراز احاله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 تعدادی از متهمان نظیر باباخان ایلامی، با قرار منع تعقیب آزاد شدند</w:t>
      </w:r>
      <w:r>
        <w:rPr>
          <w:rStyle w:val="FootnoteAnchor"/>
          <w:rtl w:val="true"/>
        </w:rPr>
        <w:footnoteReference w:id="1345"/>
      </w:r>
      <w:r>
        <w:rPr>
          <w:rFonts w:ascii="IRNazanin" w:hAnsi="IRNazanin" w:eastAsia="IRNazanin"/>
          <w:color w:val="111111"/>
          <w:sz w:val="28"/>
          <w:sz w:val="28"/>
          <w:szCs w:val="28"/>
          <w:rtl w:val="true"/>
          <w:lang w:bidi="fa-IR"/>
        </w:rPr>
        <w:t xml:space="preserve">بالاخره دادگاه متهمان اصلی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دادگاه، یازده نفر به اسامی ناصر طاهری و خداکرم ضرغامپور از ایل بویراحمد، حبیب شهبازی از ایل سرخی فارس، حسینقلی رستم و فرزندش جعفرقلی، ولی کیانی و فریدون جاویدی از ایل ممسنی، سهراب ضرغامی کشکولی و محمدحسین قشقایی از ایل قشقایی، فتح‌الله حیات داودی از ایل حیات داود و امیربهمن صمصام بختیاری از ایل بختیاری محاکمه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بدوی محاکمه آنان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تشکیل شد و در نتیجه ناصر طاهری، حبیب شهبازی، ولی کیانی، فتح‌الله حیات داودی، حسینقلی و جعفرقلی رستم به اعدام محکوم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خداکرم ضرغامپور به حبس ابد، سهراب کشکولی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زندان، امیربهمن صمصام بختیاری و محمدحسین قشقایی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زندان ـ با احتساب مدتی که قبلاً در زندان بوده‌اند ـ و فریدون جاویدی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زندان محکوم گردیدند</w:t>
      </w:r>
      <w:r>
        <w:rPr>
          <w:rStyle w:val="FootnoteAnchor"/>
          <w:rtl w:val="true"/>
        </w:rPr>
        <w:footnoteReference w:id="1346"/>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اعتراض محکومین و وکلای مدافع آنان، دادگاه تجدیدنظر نیز به صورت علنی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تشکیل و پس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دادرسی علنی،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شهریورماه رأی خود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گفتة یکی از کارمندان ساواک که در تماس با سرهنگ عبدالله ناصر رئیس دادگاه بدوی متهمان مذکور، مطالبی منعکس نموده؛ رأی دادگاه بدوی در 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مورد توجه واقع شده و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ذات مبارک شاهانه رسیده و موافقت فرموده‌اند چون قرار است برای جشن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والاحضرت شاهپور غلامرضا به شیراز تشریف فرما شده و روی منطقه فارس و خوزستان و کرمان سرپرستی عالیه داشته باشند و آقای علم هم با ایشان هستند و دکتر پیراسته هم با حفظ سمت شهردار خواهند بود این است که این مناطق باید از لوث وجود خائنین پاک شود و خبر موثق دارم که یکی دو نفر از متهمین هم مانند خداکرم ضرغام‌پور و سهراب کشکولی در خطر هستند و به اشد مجازات خواهند رسید و در تهران هم با دادرسی ارتش قرار هم همین شده </w:t>
      </w:r>
      <w:bookmarkStart w:id="671" w:name="pg2334_13136"/>
    </w:p>
    <w:p>
      <w:pPr>
        <w:pStyle w:val="BookText"/>
        <w:rPr/>
      </w:pPr>
      <w:bookmarkEnd w:id="67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بنابراین، رأی دادگاه بدوی و تجدیدنظر متهمان غائله فارس، با محمدرضا شاه و دادرسی ارتش هماهنگ گردیده و در نتیجه ناصر طاهری، خداکرم ضرغامپور، حبیب شهبازی، فتح الله حیات‌داودی، حسینقلی رستم و جعفرقلی رستم به اعدام محکوم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تتها تخفیفی که دادگاه هماهنگ شده تجدیدنظر اعمال کرد، در خصوص ولی کیانی و خواهرزاده‌اش سهراب کشکولی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که محکومیت اولیه آنان، اعدام ـ برای ولی کیانی ـ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زندان ـ برای سهراب کشکولی ـ بود؛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تخفیف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دیگری که در حکم دادگاه بدوی داده شد ـ همان گونه که مأمور ساواک فارس به نقل از رئیس دادگاه بدوی گفته بود ـ اشد مجازات برای خداکرم ضرغامپور فرزند عبدالله ضرغامپور بود؛ که نهایتاً محکوم به اعدام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دادگاه تجدیدنظر، از طرف محکومین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اما مورد موافقت قرار نگرفت و رئیس ادارة دادرسی ارتش ـ سپهبد خسروانی ـ در نامة مورخه </w:t>
      </w:r>
      <w:r>
        <w:rPr>
          <w:rFonts w:eastAsia="IRNazanin" w:cs="IRNazanin"/>
          <w:color w:val="111111"/>
          <w:sz w:val="28"/>
          <w:szCs w:val="28"/>
          <w:lang w:bidi="fa-IR"/>
        </w:rPr>
        <w:t>12/7/1343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دادستانی و فرماندهی تیپ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دستور اجرای حکم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فردای آن در سحرگاه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صادره اجرا شد و ناصرخان طاهری، حبیب شهبازی، خداکرم ضرغامپور، فتح‌الله خان حیات داودی، حسینقلی خان رستم و جعفرقلی رستم تیرباران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حاکمان رژیم پهلوی، جمع دیگری از سران عشایر را اعدام کردند، تا به دیگران بفهمانند عاقبت مخالفت و طغیان علیه حکومت مرکزی، چه سرنوشتی خواهد داشت</w:t>
      </w:r>
      <w:r>
        <w:rPr>
          <w:rFonts w:eastAsia="IRNazanin" w:cs="IRNazanin"/>
          <w:color w:val="111111"/>
          <w:sz w:val="28"/>
          <w:szCs w:val="28"/>
          <w:rtl w:val="true"/>
          <w:lang w:bidi="fa-IR"/>
        </w:rPr>
        <w:t>.</w:t>
      </w:r>
    </w:p>
    <w:p>
      <w:pPr>
        <w:pStyle w:val="Heading3"/>
        <w:numPr>
          <w:ilvl w:val="2"/>
          <w:numId w:val="1"/>
        </w:numPr>
        <w:rPr/>
      </w:pPr>
      <w:bookmarkStart w:id="672" w:name="__RefHeading___Toc2479884_3804643083"/>
      <w:bookmarkStart w:id="673" w:name="_Toc241"/>
      <w:bookmarkEnd w:id="672"/>
      <w:r>
        <w:rPr>
          <w:rtl w:val="true"/>
        </w:rPr>
        <w:t>نامه سرلشکر همت و پاسخ ساواک</w:t>
      </w:r>
      <w:bookmarkEnd w:id="673"/>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پس از اعلام رأی دادگاه بدوی متهمان غائله فارس، سرلشکر سیف‌الله همت که نقش مؤثری در تسلیم نمودن برخی متهمان مذکور داشت، نسبت به رأی صادره معترض و نگران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نامه‌ای به استاندار فارس ـ باقر پیرنیا ـ مواردی را منعکس نمود که حاکی از پیمان‌شکنی حکومتیان و نقض عهد و سوگند خوردن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نامة مهم خویش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پیرنیا استاندار محترم فارس</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به عرض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خاطر عالی از رأی دادگاه ویژه زمان جنگ درباره متهمان غائله فارس مستحضر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که این چاکر جان‌نثار شاهنشاه را بر آن داشت که این عریضه را عرض کنم آنکه مدت چهل و سه سال است که چاکر با پاکدامنی و شرافت و خوش قولی در فارس خدمت کرده‌ام و مراتب شاه‌پرستی بنده زبانزد و مورد گواهی کلیه اهالی فارس می‌باشد و روی همین عقیده و اطمینان بود که بعضی از متهمان رفتن بنده را به محل و قول دادن خواستار شدند که تسلیم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هم پس از گرفتن قول و اطمینان از استاندار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 ورهرام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فرماندهی نیروی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 آریانا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رفته به آنها قول داده و آنها را به شیراز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ولی کیانی به معیت سرتیپ حریری رئیس ساواک وقت تأمین داده قسم قرآن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حبیب شهبازی که در بدو امر در نتیجه قتل مرحوم مهندس ملک عابدی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ژاندارمری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اشکان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قاتل مهندس را به قید اینکه اگر فوری تحویل نداد زندانی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متواری و کوهی گردید را با قول اینکه ممکن است زندانی و محاکمه گردد ولی خطر جانی نخواهد داشت تسلیم گردید و به شیراز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طاهری نیز با دادن قول مبنی بر اینکه تسلیم می‌گردد و از طرفی با در نظر گرفتن خدمات او در گذشته خطر جانی نخواهد داشت، به شیراز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جعفرقلی رستم که آن قدر بی‌عرضگی او معروف بوده و هست و از طرفی عمل خلافی از او سر نزده بود که مستلزم دادن تأمین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بنده پیغام برای او فرستادم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همواره مورد بی‌مهری پدر بود و هیچ‌وقت محبت لازمه پدری را ندیده ولی به پسر حسینقلی رستم بودن معروف هستی و ممکن است همین سمت با بودن شما در محل پاپوشی برایت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بودن شما در محل صلاح نیست و فوری خود را به پادگان نورآباد معرفی و به شیراز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عمل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آقای استاندار وقت اجازه خواست به محل رفته اثاثیه و خانواده خود را به شیراز منتقل کند و در همین موقع بود که بنده و سرتیپ حریری فرمانده سازمان امنیت وقت برای بار اول </w:t>
      </w:r>
    </w:p>
    <w:p>
      <w:pPr>
        <w:pStyle w:val="BookText"/>
        <w:rPr/>
      </w:pPr>
      <w:r>
        <w:rPr>
          <w:rFonts w:ascii="IRNazanin" w:hAnsi="IRNazanin" w:eastAsia="IRNazanin"/>
          <w:color w:val="111111"/>
          <w:sz w:val="28"/>
          <w:sz w:val="28"/>
          <w:szCs w:val="28"/>
          <w:rtl w:val="true"/>
          <w:lang w:bidi="fa-IR"/>
        </w:rPr>
        <w:t xml:space="preserve">به ملاقات ناصر طاهری رفتیم و این بیچاره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جعفرقلی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بی‌عرضه و بی‌پناه بود که حتی رعایای ده حسین‌آباد که در آنجا سکنی داشت آب را از باغچه مسکونی او بریده بودند و تمام درختان مرکبات باغچه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دادگاه روی پرونده‌سازی سرهنگ حمیدی فرمانده موقت ژاندارمری محل او را به سردستگی اشرار حتی سرقت در طریق متهم نموده که به سر اعلیحضرت همایونی قسم است که به هیچ‌وجه صحت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عرضه این را نداشته و ندارد که عمل خوب یا بدی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کسی به حرف او گوش نمی‌کند و به همین علت هم بود که پس از وقوع قتل دو نفر پاسبان در شیراز که منتج به دستگیری همه گردید این شخص پس از چند روز زندانی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که یک چنین شخصی را به نام سردسته اشرار خواند و چاکر از نقطه‌نظر شاهپرستی و علاقه‌مندی به عرض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محکومیت او در اذهان سوءتعبیر و تأثیر داشته باشد چه رسد به اینکه محکوم به اعدام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عرض مراتب بالا این است که آیا سزاوار است یک سرلشکر پیر و بازنشسته که عمری را به بی‌آلایشی و صحت عمل و قول گذرانیده و به شاه‌پرستی معروف گردیده بقیه عمر را با سرشکستگی و حیله‌گری و خدعه و بدقولی بدنام که حتی پس از مرگم، فرزندانم مورد نفرت و سرزنش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استدعا می‌کنم عرایض بنده را به هر نحو که صلاح می‌دانید به شرف عرض پیشگاه بندگان اعلیحضرت همایونی ارواحنا فدا برسانید چرا که همانطوری که بنده به آنها قول داده‌ام به همین طریق هم از استاندار و فرمانده نیروی جنوب وقت قول گرفته‌ام و اقدام چاکر صرفاً استرضای خاطر مبارک شاهنشاه محبوب بوده و اگر نه یک افسر پیر بازنشسته که انتظار مقام و پاداش مادی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وظیفه‌ای در مقابل اولیای امور وقت دارا نبوده است که بی‌جهت خود را آلوده سازد</w:t>
      </w:r>
      <w:r>
        <w:rPr>
          <w:rFonts w:eastAsia="IRNazanin" w:cs="IRNazanin"/>
          <w:color w:val="111111"/>
          <w:sz w:val="28"/>
          <w:szCs w:val="28"/>
          <w:rtl w:val="true"/>
          <w:lang w:bidi="fa-IR"/>
        </w:rPr>
        <w:t>...</w:t>
      </w:r>
      <w:r>
        <w:rPr>
          <w:rStyle w:val="FootnoteAnchor"/>
          <w:rtl w:val="true"/>
        </w:rPr>
        <w:footnoteReference w:id="1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که از اسناد موجود برمی‌آید، نامة سرلشکر همت از طریق استاندار به ساواک فارس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جعفری رئیس ساواک فارس نیز طی نامه‌ای به ریاست سازمان اطلاعات و امنیت کشور، موضوع و تصویر نامة مزبور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اطلاع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اعلام می‌دارد</w:t>
      </w:r>
      <w:r>
        <w:rPr>
          <w:rStyle w:val="FootnoteAnchor"/>
          <w:rtl w:val="true"/>
        </w:rPr>
        <w:footnoteReference w:id="1349"/>
      </w:r>
      <w:r>
        <w:rPr>
          <w:rFonts w:ascii="IRNazanin" w:hAnsi="IRNazanin" w:eastAsia="IRNazanin"/>
          <w:color w:val="111111"/>
          <w:sz w:val="28"/>
          <w:sz w:val="28"/>
          <w:szCs w:val="28"/>
          <w:rtl w:val="true"/>
          <w:lang w:bidi="fa-IR"/>
        </w:rPr>
        <w:t>یکی از مسئولان عالی‌رتبة ساواک ـ احتمالاً سرلشکر پاکروان ریاست ساواک کشور ـ در پی‌نویس نامه، دستور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تقدیم گزارش بررسی لازم را نموده و نتیجه را هر چه زودتر به اینجانب گزارش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آیرملو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مسئولان رده بالای سازمان اطلاعات و امنیت کشور، در اظهارنظری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تیمسار همت هنگام دستگیری 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عشایر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قولهایی داده که فعلاً عملی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خود را در مقابل مردم در خطر دیده و مبادرت به تقدیم نامه‌ای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برای هرگونه اقدام یا اتخاذ تصمیم فوق‌العاده تنگ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اوامر مبارک را به موقع ابلاغ فرمایید</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به دنبال این دستورات، گزارشی بدین مضمون ـ که تا حدودی پاسخ نامة سرلشکر همت بود ـ تهیه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اظهارات افسر یادشده بالا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مدارک و پرونده‌های موجود در مورد نحوة تسلیم شدن متهمین و اقدامات سرلشکر همت استنباط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عرض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نحوة تسلیم شدن ناصر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یاغی مزبور دست به اقدامات مسلحانه و مقاومت در مقابل قوای انتظامی زده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جهت سرهنگ ناظم فرستاده و تقاضای ملاقات با افسر مزبور، سرلشکر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حریری را نموده و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حاضرم اطلاعاتی در اختیار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موضوع از شرفعرض شاهانه گذشته و فرمان ملوکانه به شرح ذیل شرفصدور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نتیجه ملاقات تسلیم بدون قید و شرط باشد اقدام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تاریخ </w:t>
      </w:r>
      <w:r>
        <w:rPr>
          <w:rFonts w:eastAsia="IRNazanin" w:cs="IRNazanin"/>
          <w:color w:val="111111"/>
          <w:sz w:val="28"/>
          <w:szCs w:val="28"/>
          <w:lang w:bidi="fa-IR"/>
        </w:rPr>
        <w:t>31/4/42</w:t>
      </w:r>
      <w:r>
        <w:rPr>
          <w:rFonts w:eastAsia="IRNazanin" w:cs="IRNazanin"/>
          <w:color w:val="111111"/>
          <w:sz w:val="28"/>
          <w:szCs w:val="28"/>
          <w:rtl w:val="true"/>
          <w:lang w:bidi="fa-IR"/>
        </w:rPr>
        <w:t xml:space="preserve"> </w:t>
      </w:r>
      <w:r>
        <w:rPr>
          <w:rStyle w:val="FootnoteAnchor"/>
          <w:rtl w:val="true"/>
        </w:rPr>
        <w:footnoteReference w:id="1351"/>
      </w:r>
      <w:r>
        <w:rPr>
          <w:rFonts w:ascii="IRNazanin" w:hAnsi="IRNazanin" w:eastAsia="IRNazanin"/>
          <w:color w:val="111111"/>
          <w:sz w:val="28"/>
          <w:sz w:val="28"/>
          <w:szCs w:val="28"/>
          <w:rtl w:val="true"/>
          <w:lang w:bidi="fa-IR"/>
        </w:rPr>
        <w:t>سرلشکر همت، سرهنگ حریری و سرهنگ ناظم به یاسوج رفته، پس از ملاقات با طاهری فرمان ملوکانه را به وی ابلاغ و نامبرده را به شیراز آورده‌اند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نحوة دستگیری جعفرقلی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اطلاعیه‌های متعدد نامبرده سردسته اشرار یاغی ممسنی بوده که در نتیجه اجرای طرح مورخه </w:t>
      </w:r>
      <w:r>
        <w:rPr>
          <w:rFonts w:eastAsia="IRNazanin" w:cs="IRNazanin"/>
          <w:color w:val="111111"/>
          <w:sz w:val="28"/>
          <w:szCs w:val="28"/>
          <w:lang w:bidi="fa-IR"/>
        </w:rPr>
        <w:t>15/1/42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فارس در </w:t>
      </w:r>
    </w:p>
    <w:p>
      <w:pPr>
        <w:pStyle w:val="BookText"/>
        <w:rPr/>
      </w:pPr>
      <w:r>
        <w:rPr>
          <w:rFonts w:ascii="IRNazanin" w:hAnsi="IRNazanin" w:eastAsia="IRNazanin"/>
          <w:color w:val="111111"/>
          <w:sz w:val="28"/>
          <w:sz w:val="28"/>
          <w:szCs w:val="28"/>
          <w:rtl w:val="true"/>
          <w:lang w:bidi="fa-IR"/>
        </w:rPr>
        <w:t>شیراز حاضر و تسلیم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امریه لشکر فارس مستند به امریه فرمانده نیروهای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به اتهام اقدام بر علیه امنیت داخلی کشور از لحاظ بیم تبانی و فرار بازداشت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نحوة دستگیری ولی کیانی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گزارش مورخه </w:t>
      </w:r>
      <w:r>
        <w:rPr>
          <w:rFonts w:eastAsia="IRNazanin" w:cs="IRNazanin"/>
          <w:color w:val="111111"/>
          <w:sz w:val="28"/>
          <w:szCs w:val="28"/>
          <w:lang w:bidi="fa-IR"/>
        </w:rPr>
        <w:t>15/1/42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اجرای طرحی از طرف آن ساواک ولی کیانی در شیراز حاضر ضمن اظهار انقیاد و با گرفتن تأمین تقاضای همکاری با مأمورین انتظامی را نموده و از طرف استانداری و سرلشکر همت مأموریت پیدا می‌کند رابط بین اشرار و مقامات دولتی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شب </w:t>
      </w:r>
      <w:r>
        <w:rPr>
          <w:rFonts w:eastAsia="IRNazanin" w:cs="IRNazanin"/>
          <w:color w:val="111111"/>
          <w:sz w:val="28"/>
          <w:szCs w:val="28"/>
          <w:lang w:bidi="fa-IR"/>
        </w:rPr>
        <w:t>21/2/42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سرقت مسلحانه کریم کیانی فرزند وی در شیراز و کشته شدن دو نفر از مأمورین انتظامی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همراه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منسوبین خود دستگیر و ضمن بازرسی از منزل مشارالیه مقداری اوراق مربوط به جبهه ملی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بنا به تقاضای شهربانی شیراز قرار بازداشت وی از طرف دادستانی لشکر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دستگیری و اعتراف ناصر طاهری معلوم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کیانی با کلانتران ممسنی متحد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حبیب‌اله شهبازی را تحریک به مقاومت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ادای سوگند چهار نفری استخر تهران پارس شرکت داشته و با مهارت کامل توانسته نظر مقامات دولتی را به خود جلب و به عنوان نماینده از طرف استانداری و افسر یادشده بین شیراز و مناطق عشایری تردد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تسلیم شدن حبیب‌اله شهبازی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یاغی مزبور سردستگی اشرار منطقه کوه‌مره سرخی را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کوششی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کارخانه قند مرودشت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مخفیگاه خود دعوت و تقاضای انقیاد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پس از مشاوره با فرمانده نیروی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کوششی، سرهنگ حریری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همت به مخفیگاه وی می‌روند و پس از امیدوار نمودن نامبرده به مراحم عالیه دولت تسلیم بدون قید و شرط را بوی ابلاغ و مشارالیه را به شیراز می‌آورند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عرض مراتب فوق چون ناصر طاهری و حبیب‌اله شهبازی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مطاع شاهانه تسلیم بدون قید و شرط گردیدند اصولاً سرلشکر همت نبایستی قولی درباره تخفیف مجازات به آنان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ولی کیانی با اینکه نامبرده در </w:t>
      </w:r>
      <w:bookmarkStart w:id="674" w:name="pg2334_13146"/>
    </w:p>
    <w:p>
      <w:pPr>
        <w:pStyle w:val="BookText"/>
        <w:rPr/>
      </w:pPr>
      <w:bookmarkEnd w:id="674"/>
      <w:r>
        <w:rPr>
          <w:rFonts w:ascii="IRNazanin" w:hAnsi="IRNazanin" w:eastAsia="IRNazanin"/>
          <w:color w:val="111111"/>
          <w:sz w:val="28"/>
          <w:sz w:val="28"/>
          <w:szCs w:val="28"/>
          <w:rtl w:val="true"/>
          <w:lang w:bidi="fa-IR"/>
        </w:rPr>
        <w:t xml:space="preserve">ابتدا طبق طرح ساواک فارس خود را معرفی و دستگاههای انتظامی و سرلشکر همت به وی اعتماد کرده بودند معهذا مشارالیه از حسن نظر مقامات سوءاستفاده کرده و در دستگیری بعدی یعنی شبی که کریم فرزند وی مبادرت بسرقت مسلحانه و کشتن مأمورین انتظامی را نمود قولی درباره تخفیف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کیانی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جعفر قلی رستم برابر سوابق موجود نامبرده فردی است بیچاره و بی‌عرضه که لیاقت انجام هیچ کاری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قبل از دستگیری روی سختی معیشت به اتفاق خانواده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آباد می‌رود و در حالیکه طرز تفکر وی با پدرش حسینقلی کاملاً فرق دارد لیکن روی اشتباهات بعضی از مأمورین ژاندارمری و تحریکات مغرضین دستگیر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بجاست که دادگاه تخفیفی دربارة مجازات وی قائل شود</w:t>
      </w:r>
      <w:r>
        <w:rPr>
          <w:rFonts w:eastAsia="IRNazanin" w:cs="IRNazanin"/>
          <w:color w:val="111111"/>
          <w:sz w:val="28"/>
          <w:szCs w:val="28"/>
          <w:rtl w:val="true"/>
          <w:lang w:bidi="fa-IR"/>
        </w:rPr>
        <w:t>...</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 xml:space="preserve">به رغم نظریه ساواک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جعفرقلی رستم، دادگاه تجدیدنظر ویژه زمان جنگ شیراز در حکم مورخة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حکم اعدام او، ناصرخان طاهری و حبیب شهبازی را تأیید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دادگاه تجدیدنظر، حکم اعدام ولی خان کیانی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تبدیل کرد؛ که به نظر نمی‌رسد ربطی به گزارش ساواک مرکز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پس از اعلام حکم دادگاه تجدیدنظر، یکی از مسئولان ساواک در پی‌نویس گزارش مذکور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محترماً در اجرای امریه تیمسار ریاست ساواک مراتب به دفتر ویژه اطلاعات منعکس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اطلاعی از اقدام 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ویژه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نیست؛ اما، عملاً هیچ تغییری در احکام دادگاه تجدیدنظر زمان جنگ شیراز،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نامه سرلشکر همت ـ‌که امروز جزیی از تاریخ قیام عشایر جنوب به شمار می‌آید ـ تأثیری در تغییر احکام ناصرخان طاهری، حبیب شهبازی و جعفرقلی رستم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تغییر حکم ولی خان کیانی از اعدام به ده سال زندان، تأثیر گذاشته باشد</w:t>
      </w:r>
      <w:r>
        <w:rPr>
          <w:rFonts w:eastAsia="IRNazanin" w:cs="IRNazanin"/>
          <w:color w:val="111111"/>
          <w:sz w:val="28"/>
          <w:szCs w:val="28"/>
          <w:rtl w:val="true"/>
          <w:lang w:bidi="fa-IR"/>
        </w:rPr>
        <w:t>.</w:t>
      </w:r>
    </w:p>
    <w:p>
      <w:pPr>
        <w:pStyle w:val="Heading3"/>
        <w:numPr>
          <w:ilvl w:val="2"/>
          <w:numId w:val="1"/>
        </w:numPr>
        <w:rPr/>
      </w:pPr>
      <w:bookmarkStart w:id="675" w:name="__RefHeading___Toc2479886_3804643083"/>
      <w:bookmarkStart w:id="676" w:name="_Toc242"/>
      <w:bookmarkEnd w:id="675"/>
      <w:r>
        <w:rPr>
          <w:rtl w:val="true"/>
        </w:rPr>
        <w:t>تشکیل ساواک کهگیلویه و بویراحمد</w:t>
      </w:r>
      <w:bookmarkEnd w:id="676"/>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قبل از قیام عشایر جنوب، در کهگیلویه و بویراحمد که جزیی از فارس و </w:t>
      </w:r>
      <w:bookmarkStart w:id="677" w:name="pg2334_13148"/>
    </w:p>
    <w:p>
      <w:pPr>
        <w:pStyle w:val="BookText"/>
        <w:rPr/>
      </w:pPr>
      <w:bookmarkEnd w:id="677"/>
      <w:r>
        <w:rPr>
          <w:rFonts w:ascii="IRNazanin" w:hAnsi="IRNazanin" w:eastAsia="IRNazanin"/>
          <w:color w:val="111111"/>
          <w:sz w:val="28"/>
          <w:sz w:val="28"/>
          <w:szCs w:val="28"/>
          <w:rtl w:val="true"/>
          <w:lang w:bidi="fa-IR"/>
        </w:rPr>
        <w:t>خوزستان بود تشکیلات ساواک به طور رسمی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کهگیلویه و گچساران ـ که جزو خوزستان بود ـ از طریق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مراقبت و نظارت قرار داشت و منطقه بویراحمد، نیز از جانب ساواک شیراز مواظبت و پوشش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فعالیت نیروهای ویژه ساواک و برخی مأموران آن ـ که به نظر می‌رسد، بسیار اندک بوده ـ محدود و مختصر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قیام عشایر و نتایج حاصل از آن، ضرورت تشکیل و راه‌اندازی شاخه‌ای از ساواک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اطلاعات و امنیت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کهگیلویه و بویراحمد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نیمه دوم شهریور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رئیس سازمان اطلاعات و امنیت فارس، در نامه‌ای به استاندار فارس، راه‌اندازی و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کهگیلویه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نامه مذکور، تشکیل ساواک کهگیلویه، از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شهریورماه به طور رسمی آغاز شده است</w:t>
      </w:r>
      <w:r>
        <w:rPr>
          <w:rStyle w:val="FootnoteAnchor"/>
          <w:rtl w:val="true"/>
        </w:rPr>
        <w:footnoteReference w:id="1353"/>
      </w:r>
      <w:r>
        <w:rPr>
          <w:rFonts w:ascii="IRNazanin" w:hAnsi="IRNazanin" w:eastAsia="IRNazanin"/>
          <w:color w:val="111111"/>
          <w:sz w:val="28"/>
          <w:sz w:val="28"/>
          <w:szCs w:val="28"/>
          <w:rtl w:val="true"/>
          <w:lang w:bidi="fa-IR"/>
        </w:rPr>
        <w:t xml:space="preserve">ساواک کهگیلویه، تا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شاخه‌ای از ساواک فارس محسوب می‌شد؛ اما، از آن به بعد مستقل گردید و تا پیروزی انقلاب اسلامی، در گچساران 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تمام شعبات اداری و سازمان‌های دولتی، در یاسوج مرکز فرمانداری کل کهگیلویه و بویراحمد استقرار یافته بودند</w:t>
      </w:r>
      <w:r>
        <w:rPr>
          <w:rFonts w:eastAsia="IRNazanin" w:cs="IRNazanin"/>
          <w:color w:val="111111"/>
          <w:sz w:val="28"/>
          <w:szCs w:val="28"/>
          <w:rtl w:val="true"/>
          <w:lang w:bidi="fa-IR"/>
        </w:rPr>
        <w:t>.</w:t>
      </w:r>
    </w:p>
    <w:p>
      <w:pPr>
        <w:pStyle w:val="Heading3"/>
        <w:numPr>
          <w:ilvl w:val="2"/>
          <w:numId w:val="1"/>
        </w:numPr>
        <w:rPr/>
      </w:pPr>
      <w:bookmarkStart w:id="678" w:name="__RefHeading___Toc2479888_3804643083"/>
      <w:bookmarkStart w:id="679" w:name="_Toc243"/>
      <w:bookmarkEnd w:id="678"/>
      <w:r>
        <w:rPr>
          <w:rtl w:val="true"/>
        </w:rPr>
        <w:t>مبارزات بهمن قشقایی</w:t>
      </w:r>
      <w:bookmarkEnd w:id="679"/>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بهمن بهادری قشقایی فرزند سهراب خان بهادری قشقایی و نوة دختری صولت‌الدوله قشقایی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اثر قتل ملک عابدی، ایلات قشقایی و سرخی زیر فشار جانفرسای حکومت پهلوی قرار گرفتند، در لندن مشغول تحصیل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اخبار ظلم و جور حکومت پهلوی بر عشایر قشقایی و شکنجه مردان ایل ـ خاصه فشاری که نظامیان حکومت بر خانوادة بهمن وارد می‌کردند ـ به طرق مختلف به گوش او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حدود چهار ماه بعد از آغاز تعدیات رژیم، عشایر جنوب به ویژه ایلات سرخی و قشقایی، قیام خویش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ایلات بویراحمد و ممسنی،علیه حکومت پهلوی به پا خاستند و در مخالفت رژیم به نبرد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نیز برای نجات خویش و جلوگیری از سقوط و اضمحلال به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سرکوب شدید و خشن قیام عمومی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وسیع، در بهمن قشقایی که جوان کم سن و سال و ناآرامی بود تأثیر عمیق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گرفت درس و بحث لندن را رها کند و در کوههای جنوب، همچون جنگجویان عشایر، مقابل حکومت پهلوی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به فارس رسید که قیام عشایر سرخی، بویراحمد، ممسنی و قشقایی سرکوب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برادر بهمن به نام منوچهر قشقایی از سوی نظامیان احضار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 قتل ملک عابدی فشار و شکنجه بسیار دیده بود، ترسید و متواری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نیز به همراه او راه کوه گرفت و همچون یاغیان جنگجو، مقابل مأموران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وساطت دولتی‌ها هر دو حاضر و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مشکل بازداشت آنها حل شد و بهمن به لندن اعزام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قشقایی، فقط چند ماه در لندن ماند و خیلی زود از طریق عراق 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اواخر اسفند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ایل قشقایی شده بود، با طبع ناآرامی که داشت یاغیان سالهای دور ایل قشقایی نظیر دشتی و مسیح را پیدا کرد و به همراه آنان بر ضد حکومت شورش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دریافتند که هدف بهمن، مبارزه مسلحانه با حکومت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جنگجویان بهمن قشقایی، به پاسگاه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دهات فراشبند ـ حمله کردند و پس از چند ساعت درگیری شبانه، موفق به خلع‌سلاح جمعی از ژاندارم‌های پاسگاه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نظامیان، با استفاده از تاریکی شب، پاسگاه را رها کرده در کوههای اطراف پناه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نظامیان، مقتول، مجروح و خلع‌سلاح شدند</w:t>
      </w:r>
      <w:r>
        <w:rPr>
          <w:rStyle w:val="FootnoteAnchor"/>
          <w:rtl w:val="true"/>
        </w:rPr>
        <w:footnoteReference w:id="1354"/>
      </w:r>
      <w:r>
        <w:rPr>
          <w:rFonts w:ascii="IRNazanin" w:hAnsi="IRNazanin" w:eastAsia="IRNazanin"/>
          <w:color w:val="111111"/>
          <w:sz w:val="28"/>
          <w:sz w:val="28"/>
          <w:szCs w:val="28"/>
          <w:rtl w:val="true"/>
          <w:lang w:bidi="fa-IR"/>
        </w:rPr>
        <w:t>یاران بهمن تصمیم گرفتند به پاسگاههای دیگر هجوم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مستقر در پاسگاه آب گرم، بعد از شنیدن خبر خلع‌سلاح نظامیان دهرم،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چند کیلومتری قیر ـ حرکت کردند که با گروه بهمن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صفری کشکولی، این عده در محاصره یاران بهمن افتادند و بالاجبار تسلیم و خلع‌سلاح شدند</w:t>
      </w:r>
      <w:r>
        <w:rPr>
          <w:rStyle w:val="FootnoteAnchor"/>
          <w:rtl w:val="true"/>
        </w:rPr>
        <w:footnoteReference w:id="1355"/>
      </w:r>
      <w:r>
        <w:rPr>
          <w:rFonts w:ascii="IRNazanin" w:hAnsi="IRNazanin" w:eastAsia="IRNazanin"/>
          <w:color w:val="111111"/>
          <w:sz w:val="28"/>
          <w:sz w:val="28"/>
          <w:szCs w:val="28"/>
          <w:rtl w:val="true"/>
          <w:lang w:bidi="fa-IR"/>
        </w:rPr>
        <w:t>بعد از این اقدامات، نیروهای نظامی با تمام قوا به تعقیب بهمن قشقایی و همراهانش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اوضاع تا یک سال بعد ادامه یافت و نظامیان برای تسلیم نمودن بهمن قشقایی به انواع فشار و ترفند متوسل </w:t>
      </w:r>
    </w:p>
    <w:p>
      <w:pPr>
        <w:pStyle w:val="BookText"/>
        <w:rPr/>
      </w:pPr>
      <w:r>
        <w:rPr>
          <w:rFonts w:ascii="IRNazanin" w:hAnsi="IRNazanin" w:eastAsia="IRNazanin"/>
          <w:color w:val="111111"/>
          <w:sz w:val="28"/>
          <w:sz w:val="28"/>
          <w:szCs w:val="28"/>
          <w:rtl w:val="true"/>
          <w:lang w:bidi="fa-IR"/>
        </w:rPr>
        <w:t xml:space="preserve">گردیدند؛ تا بالاخره در پایان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بدین کار شدند</w:t>
      </w:r>
      <w:r>
        <w:rPr>
          <w:rStyle w:val="FootnoteAnchor"/>
          <w:rtl w:val="true"/>
        </w:rPr>
        <w:footnoteReference w:id="1356"/>
      </w:r>
      <w:r>
        <w:rPr>
          <w:rFonts w:ascii="IRNazanin" w:hAnsi="IRNazanin" w:eastAsia="IRNazanin"/>
          <w:color w:val="111111"/>
          <w:sz w:val="28"/>
          <w:sz w:val="28"/>
          <w:szCs w:val="28"/>
          <w:rtl w:val="true"/>
          <w:lang w:bidi="fa-IR"/>
        </w:rPr>
        <w:t>سندی در دست است که نشان می‌دهد فرماندهان نظامی فارس، خانواده بهمن قشقایی را به اجبار وادار کرده‌اند، علیه او اقداماتی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عناصر ساواک، در اطلاعیه‌ای به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موضوع اشارت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جناب سرهنگ دانشور به وسیله آقایان زیادخان دره‌شوری و حسین‌خان زکی‌پور و عبداله کشکولی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سهراب‌خان بهادری قشقایی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داده بود که چنانچه خودش و پسرهایش برای قلع و قمع بهمن بهادری اقدام نکنند و تلگرافی به خاکپای اعلیحضرت همایون شاهنشاهی مبنی بر انزجار از عملیات بهمن و ابراز خدمتگزاری ننمایند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تعقیب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به خاکپای اعلیحضرت همایونی نموده و اظهار اطاعت و انقیاد کرده و در تلگراف شرح داده بود چون خودم به واسطه کبر سن قادر به همکاری با ژاندارمری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خود داریوش را برای خدمتگزاری معرفی می‌کنم و صورت تلگراف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آقایان فوق به ژاندارمری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بدین‌ترتیب، با فشار نظامیان بر خانواده، بستگان و کسانی که به بهمن قشقایی و رفقایش کمک‌های مالی و غذایی می‌کردند، به تدریج همراهان بهمن جدا شدند و او تک و تنها مجبور به حضور در خانه محمدخان ضرغامی باصری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محمدخان نیز با ارتباط اسدالله علم ـ که در آن موقع رئیس دانشگاه پهلوی شیراز بود ـ ظاهراً امان نامه‌ای برای بهمن قشقایی دریافت کرد</w:t>
      </w:r>
      <w:r>
        <w:rPr>
          <w:rStyle w:val="FootnoteAnchor"/>
          <w:rtl w:val="true"/>
        </w:rPr>
        <w:footnoteReference w:id="1357"/>
      </w:r>
      <w:r>
        <w:rPr>
          <w:rFonts w:ascii="IRNazanin" w:hAnsi="IRNazanin" w:eastAsia="IRNazanin"/>
          <w:color w:val="111111"/>
          <w:sz w:val="28"/>
          <w:sz w:val="28"/>
          <w:szCs w:val="28"/>
          <w:rtl w:val="true"/>
          <w:lang w:bidi="fa-IR"/>
        </w:rPr>
        <w:t>با تسلیم شدن بهمن قشقایی، بخش دیگری از مبارزات عشایر جنوب رو به خاموشی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امان‌نامة دولتیان مثل همیشه دروغین از آب درآمد و بهمن قشقایی، جوان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سالة ایلی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تیر پادگان باغ تخت شیراز تیرباران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نظامی لشکر فارس، در اعلامیه‌ای که پس از اعلام وی منتشر نمودند، به دروغ اظهار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برابر سوابق جوانی ماجرا‌جو بود و در تحصیلات عقب‌مانده و از این لحاظ در خود احساس حقارت و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ناراحتی می‌کرد</w:t>
      </w:r>
      <w:r>
        <w:rPr>
          <w:rFonts w:eastAsia="IRNazanin" w:cs="IRNazanin"/>
          <w:color w:val="111111"/>
          <w:sz w:val="28"/>
          <w:szCs w:val="28"/>
          <w:rtl w:val="true"/>
          <w:lang w:bidi="fa-IR"/>
        </w:rPr>
        <w:t>. »</w:t>
      </w:r>
      <w:r>
        <w:rPr>
          <w:rStyle w:val="FootnoteAnchor"/>
          <w:rtl w:val="true"/>
        </w:rPr>
        <w:footnoteReference w:id="1358"/>
      </w:r>
      <w:r>
        <w:rPr>
          <w:rFonts w:ascii="IRNazanin" w:hAnsi="IRNazanin" w:eastAsia="IRNazanin"/>
          <w:color w:val="111111"/>
          <w:sz w:val="28"/>
          <w:sz w:val="28"/>
          <w:szCs w:val="28"/>
          <w:rtl w:val="true"/>
          <w:lang w:bidi="fa-IR"/>
        </w:rPr>
        <w:t>در اعلامیة مزبور، نیز به اختصار داستان مبارزة بهمن قشقایی چنین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بلوک قیروکارزین متواری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 و صوابدید جناب آقای استاندار فارس برای نامبرده گذرنامه اعزام به انگلستان برای تحصیل صادر و به خارج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اوائل فروردین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غفلتاً به فارس وارد و یکسره به کوهستانهای حدود فیروزآباد رفت و با دستجات اشرار معروف تماس حاصل نمود و به اتفاق اشرار معروف مزبور به پاسگاه دهرم شبیخون زد و در زدوخورد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ژاندارم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نفر از ژاندارم‌های پاسگاه آبگرم را به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در حدود مزرعه پهن به نفرات ژاندارم برخورد و مسلحانه با نامبردگان زدوخورد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اسفند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دو نفری که همراه مشارالیه بودند نیز تسلیم شدند و به این ترتیب مشارالیه یکه و تنها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تسلیم و برابر مقررات تحویل دادگاه نظامی گردید و در دادگاه عادی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تجدیدنظر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اتفاق آراء به گناه تسکیل دسته اشرار و قتل هشت نفر ژاندارم به اعدام محکوم گردید و حکم قطعی مزبور در صبح‌دم روز </w:t>
      </w:r>
      <w:r>
        <w:rPr>
          <w:rFonts w:eastAsia="IRNazanin" w:cs="IRNazanin"/>
          <w:color w:val="111111"/>
          <w:sz w:val="28"/>
          <w:szCs w:val="28"/>
          <w:lang w:bidi="fa-IR"/>
        </w:rPr>
        <w:t>17/8/45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تیر باغ تخت به موقع اجرا گذاشته شد</w:t>
      </w:r>
      <w:r>
        <w:rPr>
          <w:rFonts w:eastAsia="IRNazanin" w:cs="IRNazanin"/>
          <w:color w:val="111111"/>
          <w:sz w:val="28"/>
          <w:szCs w:val="28"/>
          <w:rtl w:val="true"/>
          <w:lang w:bidi="fa-IR"/>
        </w:rPr>
        <w:t>. »</w:t>
      </w:r>
      <w:r>
        <w:rPr>
          <w:rStyle w:val="FootnoteAnchor"/>
          <w:rtl w:val="true"/>
        </w:rPr>
        <w:footnoteReference w:id="1359"/>
      </w:r>
      <w:r>
        <w:rPr>
          <w:rFonts w:ascii="IRNazanin" w:hAnsi="IRNazanin" w:eastAsia="IRNazanin"/>
          <w:color w:val="111111"/>
          <w:sz w:val="28"/>
          <w:sz w:val="28"/>
          <w:szCs w:val="28"/>
          <w:rtl w:val="true"/>
          <w:lang w:bidi="fa-IR"/>
        </w:rPr>
        <w:t>بهمن قشقایی، جوانی جنگجو و ناآرام بود، که بر اساس غیرت و حمیت عشایری، تحمل ظلم و تعدی حاکمان پهلوی بر عشایر قشقایی ـ و خانواده‌اش ـ را نکرد و محیط آرام لندن را رها نمود و در کوههای فارس با حکومت پهلوی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بیژن جزنی، به اشتباه او را تحت‌تأثیر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توده می‌خواند،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پیاده کردن طرح‌های خود در زمینه برپا کردن جنگ پارتیزانی و دهقانی بهمن را تشویق به بازگشت به ایران و رفتن به منطقه قشقایی و برپا کردن شورش کرد</w:t>
      </w:r>
      <w:r>
        <w:rPr>
          <w:rFonts w:eastAsia="IRNazanin" w:cs="IRNazanin"/>
          <w:color w:val="111111"/>
          <w:sz w:val="28"/>
          <w:szCs w:val="28"/>
          <w:rtl w:val="true"/>
          <w:lang w:bidi="fa-IR"/>
        </w:rPr>
        <w:t>.»</w:t>
      </w:r>
      <w:r>
        <w:rPr>
          <w:rStyle w:val="FootnoteAnchor"/>
          <w:rtl w:val="true"/>
        </w:rPr>
        <w:footnoteReference w:id="1360"/>
      </w:r>
      <w:r>
        <w:rPr>
          <w:rFonts w:ascii="IRNazanin" w:hAnsi="IRNazanin" w:eastAsia="IRNazanin"/>
          <w:color w:val="111111"/>
          <w:sz w:val="28"/>
          <w:sz w:val="28"/>
          <w:szCs w:val="28"/>
          <w:rtl w:val="true"/>
          <w:lang w:bidi="fa-IR"/>
        </w:rPr>
        <w:t xml:space="preserve">نویسندگان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سیاسی بیست و پنج سالة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استناد نوشته بیژن جزنی ـ بدون ذکر منبع ـ همین نکته را اشارت کرده‌اند</w:t>
      </w:r>
      <w:r>
        <w:rPr>
          <w:rStyle w:val="FootnoteAnchor"/>
          <w:rtl w:val="true"/>
        </w:rPr>
        <w:footnoteReference w:id="1361"/>
      </w:r>
      <w:r>
        <w:rPr>
          <w:rFonts w:ascii="IRNazanin" w:hAnsi="IRNazanin" w:eastAsia="IRNazanin"/>
          <w:color w:val="111111"/>
          <w:sz w:val="28"/>
          <w:sz w:val="28"/>
          <w:szCs w:val="28"/>
          <w:rtl w:val="true"/>
          <w:lang w:bidi="fa-IR"/>
        </w:rPr>
        <w:t>در واقع، گفتة بیژن جزنی ـ و دیگران ـ نادرست و خالی از حقیقت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کشکولی که خود عضو سازمان انقلابی حزب توده بود، در خاطرات خویش به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رابطه تشکیلاتی با ما </w:t>
      </w:r>
      <w:bookmarkStart w:id="680" w:name="pg2334_13157"/>
    </w:p>
    <w:p>
      <w:pPr>
        <w:pStyle w:val="BookText"/>
        <w:rPr/>
      </w:pPr>
      <w:bookmarkEnd w:id="680"/>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r>
        <w:rPr>
          <w:rStyle w:val="FootnoteAnchor"/>
          <w:rtl w:val="true"/>
        </w:rPr>
        <w:footnoteReference w:id="1362"/>
      </w:r>
      <w:r>
        <w:rPr>
          <w:rFonts w:ascii="IRNazanin" w:hAnsi="IRNazanin" w:eastAsia="IRNazanin"/>
          <w:color w:val="111111"/>
          <w:sz w:val="28"/>
          <w:sz w:val="28"/>
          <w:szCs w:val="28"/>
          <w:rtl w:val="true"/>
          <w:lang w:bidi="fa-IR"/>
        </w:rPr>
        <w:t>به علاوه، ایرج و عطا کشکولی از اعضای سازمان انقلابی حزب تودة ایران، مدتها پس از شروع مبارزة بهمن قشقایی وارد فارس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بیژن جزنی باز به اشتباه عنوان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برادران کشکولی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و ایرج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همراه بهمن به ایران بازگشتند</w:t>
      </w:r>
      <w:r>
        <w:rPr>
          <w:rFonts w:eastAsia="IRNazanin" w:cs="IRNazanin"/>
          <w:color w:val="111111"/>
          <w:sz w:val="28"/>
          <w:szCs w:val="28"/>
          <w:rtl w:val="true"/>
          <w:lang w:bidi="fa-IR"/>
        </w:rPr>
        <w:t>.»</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بنابراین، حضور بهمن قشقایی در ایران و استمرار مبارزة عشایر جنوب علیه حکومت پهلوی، هیچ ربطی به سازمان انقلابی حزب توده و دیگر گروههای سیاسی خارج و داخل کشور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عشایر ظلم‌ستیز جنوب، نسبت به ستمگری‌های حکومت جبار پهلوی به تنگ آمده و دست به تفنگ برده، بود</w:t>
      </w:r>
      <w:r>
        <w:rPr>
          <w:rFonts w:eastAsia="IRNazanin" w:cs="IRNazanin"/>
          <w:color w:val="111111"/>
          <w:sz w:val="28"/>
          <w:szCs w:val="28"/>
          <w:rtl w:val="true"/>
          <w:lang w:bidi="fa-IR"/>
        </w:rPr>
        <w:t>.</w:t>
      </w:r>
    </w:p>
    <w:p>
      <w:pPr>
        <w:pStyle w:val="Heading3"/>
        <w:numPr>
          <w:ilvl w:val="2"/>
          <w:numId w:val="1"/>
        </w:numPr>
        <w:rPr/>
      </w:pPr>
      <w:bookmarkStart w:id="681" w:name="__RefHeading___Toc2479890_3804643083"/>
      <w:bookmarkStart w:id="682" w:name="_Toc244"/>
      <w:bookmarkEnd w:id="681"/>
      <w:r>
        <w:rPr>
          <w:rtl w:val="true"/>
        </w:rPr>
        <w:t>ترور آخرین بازماندة جنگجویان عشایر بویراحمد و ممسنی</w:t>
      </w:r>
      <w:bookmarkEnd w:id="682"/>
    </w:p>
    <w:p>
      <w:pPr>
        <w:pStyle w:val="BookText"/>
        <w:rPr/>
      </w:pPr>
      <w:r>
        <w:rPr>
          <w:rFonts w:ascii="IRNazanin" w:hAnsi="IRNazanin" w:eastAsia="IRNazanin"/>
          <w:color w:val="111111"/>
          <w:sz w:val="28"/>
          <w:sz w:val="28"/>
          <w:szCs w:val="28"/>
          <w:rtl w:val="true"/>
          <w:lang w:bidi="fa-IR"/>
        </w:rPr>
        <w:t xml:space="preserve">چنانکه پیشتر گفته شد، بنا به صلاحدید سرلشکر اردوبادی و تأمین‌نامة او، کُردی‌انصاری در منطقه ماند، تا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ملوکانه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قطعی ملاغلامحسین سیاهپور، او نیز آزادانه و بدون دردسر به زندگی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عزل سرلشکر اردوبادی و اعدام ملاغلامحسین، بالطبع تعقیب کُردی انصاری در دستور کار دولتیان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کُردی انصاری در اعلامیه معروف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ملوکانه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ساواک کشور در آذرماه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ملاغلامحسین جلیل و یارانش اعدام نشده بودند، در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اداره دوم ارتش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وضعیت فعلی کُردی انصاری و محمدحسن انصاری ـ برادر عبدالمحمد ـ را این‌گونه شرح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اعلام ساواک فارس</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کردی انصاری داماد غلامحسین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جزو افرادی است که در اعلامیه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جنوب صادره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تأمین محروم گردیده و تا تسلیم شدن غلامحسین جلیل نزد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تسلیم شدن غلامحسین مزبور چون از طرف سرلشکر اردوبادی به شخص اخیر تأمین داده می‌شود کردی فوق‌الذکر نیز مورد محبت ژاندارمری واقع گردید و قرار می‌شود موقعی که وضع </w:t>
      </w:r>
    </w:p>
    <w:p>
      <w:pPr>
        <w:pStyle w:val="BookText"/>
        <w:rPr/>
      </w:pPr>
      <w:r>
        <w:rPr>
          <w:rFonts w:ascii="IRNazanin" w:hAnsi="IRNazanin" w:eastAsia="IRNazanin"/>
          <w:color w:val="111111"/>
          <w:sz w:val="28"/>
          <w:sz w:val="28"/>
          <w:szCs w:val="28"/>
          <w:rtl w:val="true"/>
          <w:lang w:bidi="fa-IR"/>
        </w:rPr>
        <w:t>تأمین غلامحسین سیاهپور تثبیت گردید او هم با گرفتن تأمین تسلیم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تأمین غلامحسین سیاهپور مورد قبول واقع نگردید و با پرونده مربوطه تسلیم مقامات قضایی گردید او هم از نزدیک شدن به مقامات انتظامی اجتناب و اکنون متواری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فرزند محمدامین از اهالی قریه امیرایوب رستم ممسنی می‌باشد که عده‌ای از اهالی این قریه در غائله فارس به ناصر طاهری پیوستند و به احتمال زیاد این شخص هم از این عده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پس از ختم غائله این شخص با اخذ سلاح از ژاندارمری محل با مأمورین مزبور همکاری می‌کرد و به اصطلاح جزو افراد چریک محلی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از اینکه 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انصاری یکی از سردستگان مؤثر تنگ گجستان</w:t>
      </w:r>
      <w:r>
        <w:rPr>
          <w:rStyle w:val="FootnoteAnchor"/>
          <w:rtl w:val="true"/>
        </w:rPr>
        <w:footnoteReference w:id="1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و محاکمه و در شیراز اعدام گردید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یا از ترس و یا از تأثر تفنگ مأخوذه از ژاندارمری را مسترد و از نزدیک شدن به مأمورین انتظامی احتراز می‌نماید و اکنون به حال نیمه متواری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مراتب فوق این اشخاص فقط از ترس جان خود و بیم از دستگیری و مجازات متواری بوده و تاکنون هم دست به عمل خلافی نزده‌اند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چون عدة دیگری هم از اهالی بویراحمد و ممسنی همین حال نگرانی و وحشت‌زدگی را دارند به همین علت از مأمورین انتظامی دوری جسته نزدیک نمی‌شوند</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 xml:space="preserve">علیرغم نظر ساواک، در تابستان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ناحیه ژاندارمری فارس، سرهنگ دانشور، در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کلی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دستگیری و یا قلع و 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را صادر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سند نشان می‌دهد که متأسفانه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ملاولی 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اصلی نابودی کردی انصاری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عنوان مسئول تعقیب کردی، رهبری شش تن دیگر از افراد محلی را بر عهده می‌گیرد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ناحیه ژاندارمری فارس به آقای ولی پناهی درباره تعقیب کردی انصاری شش نفر افراد نامبرده زیر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علی فرزند علیداد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کهیار فرزند مختار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عیدی فرزند لهراسب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محمودعلی فرزند کریم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نوراله فرزند بیت‌اله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موسی فرزند هاتی به سرپرستی شما با سمت نگهبان مسلح مأموریت دارند شریر معروف کردی انصاری را که باقیمانده دسته اشرار واقعه تنگ گجستان بوده و نام او جزء اعلامیه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سابق جنوب ذکر شده دستگیر و یا قلع و قمع نموده، نتیجه را به ناحیه گزارش نمایید</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مأموریت ملاولی پناهی و دیگر همدستان محلی‌اش، تقریباً یک سال بعد نتیجه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تیرماه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علی علیداد ـ که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دشمن زیاری را به قتل رسانده بود ـ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غفلتاً کُردی را هدف قرار داد و کشت</w:t>
      </w:r>
      <w:r>
        <w:rPr>
          <w:rStyle w:val="FootnoteAnchor"/>
          <w:rtl w:val="true"/>
        </w:rPr>
        <w:footnoteReference w:id="1367"/>
      </w:r>
      <w:r>
        <w:rPr>
          <w:rFonts w:ascii="IRNazanin" w:hAnsi="IRNazanin" w:eastAsia="IRNazanin"/>
          <w:color w:val="111111"/>
          <w:sz w:val="28"/>
          <w:sz w:val="28"/>
          <w:szCs w:val="28"/>
          <w:rtl w:val="true"/>
          <w:lang w:bidi="fa-IR"/>
        </w:rPr>
        <w:t>با کشته شدن کُردی انصاری به دست مزدوران محلی، آخرین جنگجوی مبارز ایلات بویراحمد و ممسنی، برای همیشه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قتل او،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یاغی معروفی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مهر ایران، از بهبهان چنین گزارش داد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غلامحسین سیاهپور و دامادش بنام کردی فرزند شمشیر شهرت انصاری چندی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غائله تنگ گجستان گردان اعزامی هنگ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 به سرپرستی سروان ریحانی‌فر را محاصره کردند و با طرز رقت‌باری افسر و عده زیادی از سربازان </w:t>
      </w:r>
    </w:p>
    <w:p>
      <w:pPr>
        <w:pStyle w:val="BookText"/>
        <w:rPr/>
      </w:pPr>
      <w:r>
        <w:rPr>
          <w:rFonts w:ascii="IRNazanin" w:hAnsi="IRNazanin" w:eastAsia="IRNazanin"/>
          <w:color w:val="111111"/>
          <w:sz w:val="28"/>
          <w:sz w:val="28"/>
          <w:szCs w:val="28"/>
          <w:rtl w:val="true"/>
          <w:lang w:bidi="fa-IR"/>
        </w:rPr>
        <w:t>گردان مزبور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غائله مزبور با ابتکار فرماندهان ژاندارمری غلامحسین سیاهپور دستگیر شد و پس از تحویل به مقامات ذی‌صلاح مملکت به سزای اعمال ننگین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کردی کماکان به یاغی‌گری مشغول بود تا اینکه برای دستگیری او علی فرزند علی‌داد را مأمور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به محض اطلاع از خفاگاه کردی، جریان را به مأمورین ژاندارمری گزارش داد و خود به مقابله با کردی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علیداد در اولین برخورد با کردی با اینکه یاغی مزبور سه همدست داشت، با او به مبارزه پرداخته و در نتیجه با شلیک دو تیر موفق به مغلوب کردن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جزو ده نفر از محکومین به اعدام بود که مورد عفو شاهانه قرار نگرفت و دستگیری و قلع و قمع وی مورد توجه خاص اولیاء امور مملکتی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کردی و یک قبضه اسلحه او به بهبهان آورده شد و پس از صدور جواز دفن به خاک سپرده شد</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 xml:space="preserve">بلافاصله پس از قتل کردی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ملاولی 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و طراح اصلی قتل او، در نامه‌ای به شاه خبر کشته شدن آخرین جنگجوی قوم را داد و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توجه و عنایت شاهنشاه آریامهر و پاداش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پر احساس که تنها یک روز پس از قتل کردی نگاشته شده، آمده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پیشگاه مبارک اعلیحضرت همایون شاهنشاه آریامهر ارواحنا 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جان‌نثار ولی پناهی بویراحمدی از طایفه قایدگیوی خود و طایفه‌ام افتخار می‌کنم که به سوگندی که در پیشگاه آن پدر تاجدار به قرآن مجید یاد نموده‌ام همیشه وفادار بوده و مراتب جان‌بازی و فداکاری خود را عملاً ثابت نموده و می‌نمایم و سربازی فداکار که از بذل جان و مال در راه شاهنشاه محبوب آریامهر عظیم‌الشأن و عظمت میهن عزیز و تحقق بخشیدن آرمانهای مقدس ملی دریغ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عمر یاغی شرور عبداله ضرغامپور خاتمه و به کیفر بدکاریها و سوگندهای خود رسید جان‌نثار سرباز فدائی از تمام زندگانی خود دست کشیده و شبانه‌روز راحتی را به خود قرار نداده تا امروز که از پرتو نیات اعلیحضرت شاهنشاه محبوب آریامهر کردی انصاری که نفر آخرین خائنین بوده به اعمال کیفر خود به وسیله مأمورین </w:t>
      </w:r>
    </w:p>
    <w:p>
      <w:pPr>
        <w:pStyle w:val="BookText"/>
        <w:rPr/>
      </w:pPr>
      <w:r>
        <w:rPr>
          <w:rFonts w:ascii="IRNazanin" w:hAnsi="IRNazanin" w:eastAsia="IRNazanin"/>
          <w:color w:val="111111"/>
          <w:sz w:val="28"/>
          <w:sz w:val="28"/>
          <w:szCs w:val="28"/>
          <w:rtl w:val="true"/>
          <w:lang w:bidi="fa-IR"/>
        </w:rPr>
        <w:t>سری علی علی داد با سه نفر همراه ایشان به قتل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استدعای عاجزانه ام این است که جان‌نثار را در ردیف سربازان فداکار محسوب و چنانچه در این راه به افتخار شهادت در راه عظمت شاهنشاهی و میهن عزیز نائل آیم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حمایت حامی بینوایان میهن‌پرست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بذل توجه و عنایت شاهنشاه آریامهر و پاداش خود هستم ـ غلام جان‌نثار سرباز فدائی شاه ولی پناهی بویراحمدی قائد گیوی</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 xml:space="preserve">محمدرضا شاه نیز، پاداش بزرگ و مخصوصی که حتی در زمان قتل عبدالله خان ضرغامپور بدو نداده بود،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تقاضای فرمانداری کل کهگیلویه و بویراحمد ـ سرهنگ علیزاده ـ شاه دستور داد یک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جیپ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ملاولی پناهی هدیه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اویسی فرمانده ژاندارمری کل کشور، در نامه‌ای به نخست‌وزیر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محترماً به استحضار می‌رساند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تقاضای فرمانداری کل کهگیلویه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 به اعطای یک دستگاه جیپ نو به آقای ولی پناهی که در امر قلع و قمع کردی انصاری شریر معروف موفقیت حاصل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شرفعرض پیشگاه مبارک اعلیحضرت همایون شاهنشاه آریامهر بزرگ ارتشتاران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مبارک چنین شرفصدور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کجا که امکان دارد باید اعتبار اخذ و ماشین برای نامبرده بالا خریداری و به او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چون در بودجه ژاندارمری چنین اعتباری مربوط به خرید یک دستگاه جیپ موردنظر موجود نیست در این مورد اقدام و نتیجه را ابلاغ فرمایند</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سرانجام، اعتبار خرید یک دستگاه جیپ نو ـ جایزة ویژه ملاولی پناهی که در قتل کردی انصاری موفقیت کسب کرده بود ـ تأمین گردید و اتومبیل مزبور خریداری و به وی اعطا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موجود بیانگر آن است که ملاولی پناهی، به دنبال قتل کردی انصاری، پاداش‌های مالی دیگری نیز دریافت کرده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سرهنگ ستاد دانشور، در نامه‌ای به فرماندهی ژاندارمری کل کشور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اعلام تیمسار سرتیپ علیزاده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ولی پناهی توسط علی علیداد که قبلاً متواری و دو سال قبل ضمن زدن غلامعلی دشمن زیاری قاتل سروان عبداللهی تأمین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4/4/45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شده است کردی انصاری آخرین بازمانده متواریان دسته غلامحسین سیاه پور و قاتلین افراد شهید تنگ گجستان</w:t>
      </w:r>
      <w:r>
        <w:rPr>
          <w:rStyle w:val="FootnoteAnchor"/>
          <w:rtl w:val="true"/>
        </w:rPr>
        <w:footnoteReference w:id="1371"/>
      </w:r>
      <w:r>
        <w:rPr>
          <w:rFonts w:ascii="IRNazanin" w:hAnsi="IRNazanin" w:eastAsia="IRNazanin"/>
          <w:color w:val="111111"/>
          <w:sz w:val="28"/>
          <w:sz w:val="28"/>
          <w:szCs w:val="28"/>
          <w:rtl w:val="true"/>
          <w:lang w:bidi="fa-IR"/>
        </w:rPr>
        <w:t>را با توجه به مأموریتی که به اینجانب محول شده بود ضمن تعلیمات لازمه مقتول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تیمسار سپهبد مالک فرماندهی سابق ژاندارمری کل کشور به اینجانب فرموده بودند که در صورت موفقیت در این امر مبلغ یک صد و پنجاه هزار ریال پاداش مرحمت خواهند فرمود مقرر فرمایند مبلغ مزبور را حواله که به ولی پناهی که طبق اطلاع و دستورات اینجانب تاکنون بیش از یکصد هزار ریال هزینه مأمورین مخفی خود برای اجرای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علیداد که نیز دومین مأموریت محوله را در اجرای منویات مبارک اعلیحضرت همایون شاهنشاه آریامهر بزرگ ارتشتاران در نابودی کسانی که به روی سربازان ارتش شاهنشاهی در تنگ گجستان تیراندازی کرده‌اند انجام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استدعای بذل توجه بیشتری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آخرین جنگجوی قوم، با خیانت و مزدوری محلیان کشته شد و حکومت نظامی پهلوی، با خیالی آسوده‌تر به حاکمیت مطلق خویش بر ایلات بویراحمد و ممسنی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انصاری، از شجاع‌ترین و جسورترین جنگجویان عشایر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اوان جوانی در نزد طایفه جلیل و ملاغلامحسین مقیم شده بود، در بیشتر جنگهای داخلی ایل بویراحمد حضوری مؤثر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رمان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گجستان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جسارت‌ها و دلاوری‌های کردی انصاری در جنگهای سمیرم، دشت‌روم، جلیل و بابکان، سرفاریاب ـ که میان ابواب جمعی سیدمختار دولتخواه و میرزا یدالله بلندنظر اتفاق افتاد ـ و نیز نبرد نیمدور ـ میان آقا محمدتقی خوبانی از یک طرف و منصور خان باشتی از طرف دیگر ـ اشاره کرده است</w:t>
      </w:r>
      <w:r>
        <w:rPr>
          <w:rStyle w:val="FootnoteAnchor"/>
          <w:rtl w:val="true"/>
        </w:rPr>
        <w:footnoteReference w:id="1372"/>
      </w:r>
      <w:r>
        <w:rPr>
          <w:rFonts w:ascii="IRNazanin" w:hAnsi="IRNazanin" w:eastAsia="IRNazanin"/>
          <w:color w:val="111111"/>
          <w:sz w:val="28"/>
          <w:sz w:val="28"/>
          <w:szCs w:val="28"/>
          <w:rtl w:val="true"/>
          <w:lang w:bidi="fa-IR"/>
        </w:rPr>
        <w:t>کردی در تمام نبردهایی که ملاغلامحسین شرکت می‌کرد، مثل یک برادر باوفا و دلیر مشارکت مؤثر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683" w:name="pg2334_13169"/>
    </w:p>
    <w:p>
      <w:pPr>
        <w:pStyle w:val="BookText"/>
        <w:rPr/>
      </w:pPr>
      <w:bookmarkEnd w:id="683"/>
      <w:r>
        <w:rPr>
          <w:rFonts w:ascii="IRNazanin" w:hAnsi="IRNazanin" w:eastAsia="IRNazanin"/>
          <w:color w:val="111111"/>
          <w:sz w:val="28"/>
          <w:sz w:val="28"/>
          <w:szCs w:val="28"/>
          <w:rtl w:val="true"/>
          <w:lang w:bidi="fa-IR"/>
        </w:rPr>
        <w:t xml:space="preserve">که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خواهر ملاغلامحسین را به زنی گرفته و همواره، همراه و همرزم ملاغلامحسین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کردی انصاری فصل اصلی زندگی خود را در میان طایفة جلیل آغاز و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به همین دلیل است که او در نزد عموم، یک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جلیلی بویراحمدی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حیات رزمیش که خود عامل شهرتش نیز بود، در میان این طایفه نشو و نما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کوتاه قد، شوخ‌طبع، خوش اخلاق، خوش بیان و دارای صدایی دلکش بود</w:t>
      </w:r>
      <w:r>
        <w:rPr>
          <w:rStyle w:val="FootnoteAnchor"/>
          <w:rtl w:val="true"/>
        </w:rPr>
        <w:footnoteReference w:id="1373"/>
      </w:r>
      <w:r>
        <w:rPr>
          <w:rFonts w:ascii="IRNazanin" w:hAnsi="IRNazanin" w:eastAsia="IRNazanin"/>
          <w:color w:val="111111"/>
          <w:sz w:val="28"/>
          <w:sz w:val="28"/>
          <w:szCs w:val="28"/>
          <w:rtl w:val="true"/>
          <w:lang w:bidi="fa-IR"/>
        </w:rPr>
        <w:t>به علاوه بسیار زیرک، جسور، کوهنورد و تیزدست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چنین ویژگی‌ها، غالباً در جنگها و حوادث ایام، موفق و پیروز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 و شجاعت او به حدی بود که حدود دو سال پس از اعدام ملاغلامحسین و یارانش، تک و تنها در کوهها و دره‌ها و دهات، پنهان و آشکار می‌زیست و با وجودی که مدام تحت تعقیب مزدوران ایلی و جاسوسان طایفه‌ای بود، بیمی به دل راه نمی‌داد</w:t>
      </w:r>
      <w:r>
        <w:rPr>
          <w:rStyle w:val="FootnoteAnchor"/>
          <w:rtl w:val="true"/>
        </w:rPr>
        <w:footnoteReference w:id="1374"/>
      </w:r>
      <w:r>
        <w:rPr>
          <w:rFonts w:ascii="IRNazanin" w:hAnsi="IRNazanin" w:eastAsia="IRNazanin"/>
          <w:color w:val="111111"/>
          <w:sz w:val="28"/>
          <w:sz w:val="28"/>
          <w:szCs w:val="28"/>
          <w:rtl w:val="true"/>
          <w:lang w:bidi="fa-IR"/>
        </w:rPr>
        <w:t>به اتکاء همین شجاعت و جسارت بود، که نسبت به دشمنان خریده شدة تعقیب‌کننده‌اش چنان بی‌اعتنا و بی‌خیال گشت که ناگهان به دست یکی از آنان ترور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وی علی علیداد بود، که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فاصله‌ای نزدیک، او را هدف قرار داد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علیداد بابکانی، که خود از جنگجویان نبرد گجستان بود، در فروردین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یکی دیگر از جنگجویان معروف جنگ گجستان،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غلامعلی دشمن زیاری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قاتل سروان شفیع عبداللهی زاده ـ را ترور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او دومین مأموریت دولتی خویش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مبارزان عشایر با موفقیت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همچون ملاولی پناهی، برای قتل کردی انصاری، هدایا و پاداش‌های متعددی دریافت کرد و تا مدتها از حقوق ثابت برخوردار بود</w:t>
      </w:r>
      <w:r>
        <w:rPr>
          <w:rFonts w:eastAsia="IRNazanin" w:cs="IRNazanin"/>
          <w:color w:val="111111"/>
          <w:sz w:val="28"/>
          <w:szCs w:val="28"/>
          <w:rtl w:val="true"/>
          <w:lang w:bidi="fa-IR"/>
        </w:rPr>
        <w:t>.</w:t>
      </w:r>
    </w:p>
    <w:p>
      <w:pPr>
        <w:pStyle w:val="Heading3"/>
        <w:numPr>
          <w:ilvl w:val="2"/>
          <w:numId w:val="1"/>
        </w:numPr>
        <w:rPr/>
      </w:pPr>
      <w:bookmarkStart w:id="684" w:name="__RefHeading___Toc2479892_3804643083"/>
      <w:bookmarkStart w:id="685" w:name="_Toc245"/>
      <w:bookmarkEnd w:id="684"/>
      <w:r>
        <w:rPr>
          <w:rtl w:val="true"/>
        </w:rPr>
        <w:t>قلع و قمع مبارزین قشقایی</w:t>
      </w:r>
      <w:bookmarkEnd w:id="685"/>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عشایر جنوب موجب شد که سردمداران حکومت پهلوی با تمام توان و ترفند، مبارزان عشایر را از سر راه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جنگجویان ایل قشقایی در حوادث اخیر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دشتی گله‌زن، مسیح‌خان بولوردی، بلوط جعفرلو و برادران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بستان و مهدی‌قلی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نخست، سالها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 و در برابر نظامیان حکومت پهلوی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گله‌زن، ابتدا در یک درگیری فامیلی ـ که منجر به جنگ مسلحانه شد ـ یکی از اقوامان خویش را کشت و سر به کوه و بیابان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یاغیگری دشتی، جمع دیگری چون مسیح‌خانی بولوردی و بلوط جعفرلو ـ که تعدادی نظامی را به قتل رسانده بودند ـ بدو پیوستند و یاغی وارد در کوهها و دره‌ها و دهات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قیام عشایر و موضع‌گیری حبیب شهبازی کوهمره سرخی مقابل حکومت مرکزی، دشتی و مسیح و بلوط به هستة مرکزی قیام‌کنندگان متصل شدند و با خلع‌سلاح پاسگاه دادنجان، مبارزة سیاسی خویش را علیه حکومت پهلوی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جنگجویان معروف قشقایی تا زمان سرکوب قیام در کوهمره سرخی و بویراحمد، به مبارزه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تشکیل دسته‌های چریک محلی، تمام تلاش مبارزان بویراحمد و قشقایی، بر عدم درگیری با محلیان مزدور قرار گرفت و به ناچار سعی در حفظ خویش ـ و عدم قتل هم‌ولایتی‌های خود ـ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و مسیح و یاران جنگجویشان دائماً تحت تعقیب نظامیان و چریک‌های وابسته محلی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تعقیب و گریزها، نظامیان و چریک‌ها در آزار و اذیت مردم منطقه ـ به اتهام همکاری و حمایت دشتی و مسیح ـ بسیار بی‌رحمی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که عوامل تعقیب جنگجویان شجاع قشقایی در ارتفاقات کوهمره به دنبال دشتی و مسیح می‌گشتند، فرمانده نظامیان به نام سروان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افرادی ناشناس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دولتی‌ها از شناسایی و دستگیری قاتل یا قاتلین، عاجز ماندند؛ دستور گرفتاری بی‌گناهان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تعداد زیادی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گویجلوها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طایفه صفی‌خانی قشقایی ـ که بر حسب اتفاق در منطقه مزبور، در حال کوچ پاییزه بودند، دستگیر و به فیروزآباد اعزام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 مذکور، نهایتاً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برادرزاده ـ که فرزندان و نوه‌های شیرخان گویجلو، کدخدای آنها بودند، ظاهراً محاکمه و به اعدام محکوم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دولتیان نیز با نهایت بی‌رحمی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را اعدام کردند و بدین‌گونه، بی‌گناهان دیگری از عشایر ـ در نیمه دوم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کشته شدند</w:t>
      </w:r>
      <w:r>
        <w:rPr>
          <w:rStyle w:val="FootnoteAnchor"/>
          <w:rtl w:val="true"/>
        </w:rPr>
        <w:footnoteReference w:id="1375"/>
      </w:r>
      <w:r>
        <w:rPr>
          <w:rFonts w:ascii="IRNazanin" w:hAnsi="IRNazanin" w:eastAsia="IRNazanin"/>
          <w:color w:val="111111"/>
          <w:sz w:val="28"/>
          <w:sz w:val="28"/>
          <w:szCs w:val="28"/>
          <w:rtl w:val="true"/>
          <w:lang w:bidi="fa-IR"/>
        </w:rPr>
        <w:t xml:space="preserve">باری، دشتی و مسیح و یاران آنان،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با بهمن قشقایی و مبارزة وی علیه حکومت </w:t>
      </w:r>
    </w:p>
    <w:p>
      <w:pPr>
        <w:pStyle w:val="BookText"/>
        <w:rPr/>
      </w:pPr>
      <w:r>
        <w:rPr>
          <w:rFonts w:ascii="IRNazanin" w:hAnsi="IRNazanin" w:eastAsia="IRNazanin"/>
          <w:color w:val="111111"/>
          <w:sz w:val="28"/>
          <w:sz w:val="28"/>
          <w:szCs w:val="28"/>
          <w:rtl w:val="true"/>
          <w:lang w:bidi="fa-IR"/>
        </w:rPr>
        <w:t>پهلوی مشارکت مؤثر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جدایی از بهمن قشقایی، چریک‌های محلی و نظامیان در تعقیب آنها فعالیت بسیار کردند؛ اما، همواره ناموفق بودند و هیچ‌گاه نتوانستند آنان را دستگیر یا قلع‌وقمع نمایند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اوضاع، دولتیان چاره را در فریب آنها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دادن تأمین و مصالحة ظاهری، به دنبال فرصت بودند تا نابودشان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موقعیت مناسب، بالاخره در تابستان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شد و سروان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گروهان ژاندارمری، به بهانه مشورت با دشتی و مسیح، آنها را نزد همراهان خویش برد که به طور ناگهانی هر دو را هدف تیر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دشتی و مسیح دلاوران نامی ایل قشقایی، با حیله مزورانة نظامیان رژیم پهلوی از میان برداشته شدند</w:t>
      </w:r>
      <w:r>
        <w:rPr>
          <w:rStyle w:val="FootnoteAnchor"/>
          <w:rtl w:val="true"/>
        </w:rPr>
        <w:footnoteReference w:id="1376"/>
      </w:r>
      <w:r>
        <w:rPr>
          <w:rFonts w:ascii="IRNazanin" w:hAnsi="IRNazanin" w:eastAsia="IRNazanin"/>
          <w:color w:val="111111"/>
          <w:sz w:val="28"/>
          <w:sz w:val="28"/>
          <w:szCs w:val="28"/>
          <w:rtl w:val="true"/>
          <w:lang w:bidi="fa-IR"/>
        </w:rPr>
        <w:t xml:space="preserve">مدتی قبل از کشته شدن دشتی و مسیح، نظامیان حکومت و چریک‌های مزدور، برادران خوردل موصلو را ـ که بارها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 حکومت و نظامیان آن جنگیده موفق شده بودند ـ تحت تعقیب و محاصره قرار دادند و دو تن از آنان ـ حیدر و مهدی‌قلی ـ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برادر خوردل ـ به نام بستان ـ که پیشتر دستگیر شده بود، نیز به همراه افرادی دیگر از ایل قشقایی به اعدام محکوم گردید و از بین برده شد</w:t>
      </w:r>
      <w:r>
        <w:rPr>
          <w:rStyle w:val="FootnoteAnchor"/>
          <w:rtl w:val="true"/>
        </w:rPr>
        <w:footnoteReference w:id="1377"/>
      </w:r>
      <w:r>
        <w:rPr>
          <w:rFonts w:ascii="IRNazanin" w:hAnsi="IRNazanin" w:eastAsia="IRNazanin"/>
          <w:color w:val="111111"/>
          <w:sz w:val="28"/>
          <w:sz w:val="28"/>
          <w:szCs w:val="28"/>
          <w:rtl w:val="true"/>
          <w:lang w:bidi="fa-IR"/>
        </w:rPr>
        <w:t>با قتل دشتی، مسیح، بستان، حیدر و مهدی‌قلی، آخرین مبارزان ایل قشقایی ـ و در واقع عشایر جنوب ـ از میان برداشته شدند و برای همیشه حکومت پهلوی از دست عشایر جنوب آزاد شد</w:t>
      </w:r>
      <w:r>
        <w:rPr>
          <w:rStyle w:val="FootnoteAnchor"/>
          <w:rtl w:val="true"/>
        </w:rPr>
        <w:footnoteReference w:id="1378"/>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 xml:space="preserve"> </w:t>
      </w:r>
      <w:bookmarkStart w:id="686" w:name="pg2334_13177"/>
    </w:p>
    <w:p>
      <w:pPr>
        <w:pStyle w:val="Heading2"/>
        <w:numPr>
          <w:ilvl w:val="1"/>
          <w:numId w:val="1"/>
        </w:numPr>
        <w:rPr/>
      </w:pPr>
      <w:bookmarkStart w:id="687" w:name="__RefHeading___Toc2479894_3804643083"/>
      <w:bookmarkStart w:id="688" w:name="_Toc246"/>
      <w:bookmarkEnd w:id="686"/>
      <w:bookmarkEnd w:id="687"/>
      <w:r>
        <w:rPr>
          <w:rtl w:val="true"/>
        </w:rPr>
        <w:t>فصل دهم</w:t>
      </w:r>
      <w:r>
        <w:rPr>
          <w:rtl w:val="true"/>
        </w:rPr>
        <w:t xml:space="preserve">: </w:t>
      </w:r>
      <w:r>
        <w:rPr>
          <w:rtl w:val="true"/>
        </w:rPr>
        <w:t>قیام عشایر از دیدگاه مخالفان و موافقان</w:t>
      </w:r>
      <w:bookmarkEnd w:id="688"/>
    </w:p>
    <w:p>
      <w:pPr>
        <w:pStyle w:val="Heading3"/>
        <w:numPr>
          <w:ilvl w:val="2"/>
          <w:numId w:val="1"/>
        </w:numPr>
        <w:rPr/>
      </w:pPr>
      <w:bookmarkStart w:id="689" w:name="__RefHeading___Toc2479896_3804643083"/>
      <w:bookmarkStart w:id="690" w:name="_Toc247"/>
      <w:bookmarkEnd w:id="689"/>
      <w:r>
        <w:rPr>
          <w:rtl w:val="true"/>
        </w:rPr>
        <w:t>الف</w:t>
      </w:r>
      <w:r>
        <w:rPr>
          <w:rtl w:val="true"/>
        </w:rPr>
        <w:t xml:space="preserve">) </w:t>
      </w:r>
      <w:r>
        <w:rPr>
          <w:rtl w:val="true"/>
        </w:rPr>
        <w:t>مخالفان</w:t>
      </w:r>
      <w:bookmarkEnd w:id="690"/>
    </w:p>
    <w:p>
      <w:pPr>
        <w:pStyle w:val="BookText"/>
        <w:rPr/>
      </w:pPr>
      <w:r>
        <w:rPr>
          <w:rFonts w:ascii="IRNazanin" w:hAnsi="IRNazanin" w:eastAsia="IRNazanin"/>
          <w:color w:val="111111"/>
          <w:sz w:val="28"/>
          <w:sz w:val="28"/>
          <w:szCs w:val="28"/>
          <w:rtl w:val="true"/>
          <w:lang w:bidi="fa-IR"/>
        </w:rPr>
        <w:t>قیام عشایر جنوب، مثل هر رخداد دیگری در عهد خویش، از مخالفان و موافقان سیاسی ـ اجتماعی چندی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شاه مملکت و مقامات کشوری و لشکری و بسیاری از رسانه‌های جمعی ـ متأثر از حکومت ـ و نیز بیگانگان استعمارگر، از مشهورترین مخالفان قیام به شمار می‌رفته‌اند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موافقان قیام کسانی بودند که با شاه و حکومتش، تضاد و تعارض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موافقان ـ که مخالف شاه بودند ـ روحانیون قرار داشتند که در حمایت و جانبداری از قیام عشایر جنوب سخنانی بیان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ابتدا مطالب مخالفین، سپس نظرات موافقین ارایه می‌گردد</w:t>
      </w:r>
      <w:r>
        <w:rPr>
          <w:rFonts w:eastAsia="IRNazanin" w:cs="IRNazanin"/>
          <w:color w:val="111111"/>
          <w:sz w:val="28"/>
          <w:szCs w:val="28"/>
          <w:rtl w:val="true"/>
          <w:lang w:bidi="fa-IR"/>
        </w:rPr>
        <w:t>.</w:t>
      </w:r>
    </w:p>
    <w:p>
      <w:pPr>
        <w:pStyle w:val="Heading3"/>
        <w:numPr>
          <w:ilvl w:val="2"/>
          <w:numId w:val="1"/>
        </w:numPr>
        <w:rPr/>
      </w:pPr>
      <w:bookmarkStart w:id="691" w:name="__RefHeading___Toc2479898_3804643083"/>
      <w:bookmarkStart w:id="692" w:name="_Toc248"/>
      <w:bookmarkEnd w:id="691"/>
      <w:r>
        <w:rPr>
          <w:rtl w:val="true"/>
        </w:rPr>
        <w:t>محمد‌رضا شاه پهلوی</w:t>
      </w:r>
      <w:bookmarkEnd w:id="692"/>
    </w:p>
    <w:p>
      <w:pPr>
        <w:pStyle w:val="BookText"/>
        <w:rPr/>
      </w:pPr>
      <w:r>
        <w:rPr>
          <w:rFonts w:ascii="IRNazanin" w:hAnsi="IRNazanin" w:eastAsia="IRNazanin"/>
          <w:color w:val="111111"/>
          <w:sz w:val="28"/>
          <w:sz w:val="28"/>
          <w:szCs w:val="28"/>
          <w:rtl w:val="true"/>
          <w:lang w:bidi="fa-IR"/>
        </w:rPr>
        <w:t>قتل اتفاقی ملک‌عابدی در تنگاب فیروز‌آباد فارس، سرآغاز هجوم همه جانبه سردمداران رژیم پهلوی به عشایر جنوب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ر أس حکومت قرار داشت و تصمیم گیرنده اصلی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گفته‌های وی ملاک اصلی سرکوب عشایر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دو روز بعد از قتل ملک‌عابدی، در کرمانشاه اعلام داشت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خونبهای مهندس عابدی از قاتلین و محرکین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عابدی یک </w:t>
      </w:r>
    </w:p>
    <w:p>
      <w:pPr>
        <w:pStyle w:val="BookText"/>
        <w:rPr/>
      </w:pPr>
      <w:r>
        <w:rPr>
          <w:rFonts w:ascii="IRNazanin" w:hAnsi="IRNazanin" w:eastAsia="IRNazanin"/>
          <w:color w:val="111111"/>
          <w:sz w:val="28"/>
          <w:sz w:val="28"/>
          <w:szCs w:val="28"/>
          <w:rtl w:val="true"/>
          <w:lang w:bidi="fa-IR"/>
        </w:rPr>
        <w:t>سرباز شهید وطن است و من مقرر کرده‌ام که عزای ملی اعلام شود</w:t>
      </w:r>
      <w:r>
        <w:rPr>
          <w:rFonts w:eastAsia="IRNazanin" w:cs="IRNazanin"/>
          <w:color w:val="111111"/>
          <w:sz w:val="28"/>
          <w:szCs w:val="28"/>
          <w:rtl w:val="true"/>
          <w:lang w:bidi="fa-IR"/>
        </w:rPr>
        <w:t>...</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 xml:space="preserve">شاه در پنجم دی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فارس شد و در شیراز بر بنای یادبود ملک‌عابدی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جمع مستقبلین خویش، از جمله کلانتران و سران عشایر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شما اشخاصی باشند که هر موقعی، هر موسمی، به مناسبتی ماسکی به صورت خودشان بزنند؛ یک روز طرفدار یک سیاست خارجی، و روز دیگر سیاست مخالف آن، و روز دیگر یک سیاست دیگر؛ ولی هیچ وقت اینها طرفدار یک سیاست ایرانی متأسفانه نبودند و الآن هم نیستند و افراد آنها هر جائی که بتوانند خنجر از پشت سر به این مملکت فرو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رعیت ایرانی به عنوان رعیت خود یا به عنوان عضو ایل خود به آن طریق که دیدیم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دیگر ایلاتی ما داشتیم و داریم و امروز هم اینجا ایستاده‌اند که اینها مردمان وطن‌پرستی بودند هیچ‌وقت از راه وطن خارج نشدند و شاید پدران اینها هم یک روزگاری حافظ این مملکت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اجنبی ایستادگی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خطابم به آنها نیست؛ خطاب من به آنهائی است که خودشان هم می‌دانند که هستند؛ کسانی که صریحاً باین مملکت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رعایا و افراد ایل برای چاپیدن، برای آتش زدن، برای کشتن، برای تهدید کردن، استفاده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وادار میکردند که دار و ندار خودشان را ببرند بفروشند و تفنگی بخرند و چند فشنگی هم ذخیره بکنند و گلوله‌ها را به قلب افراد خدمتگزار این مملکت بزنند تا مقاصد شوم و پلید آنها سرانجام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دیگر نیستند و نخواهند بود و نامشان و اعمالشان از صفحه روزگار این مملکت محو و نابود خواهد شد</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شاه در همین سخنرانی، دستور خلع‌سلاح عشایر را صادر کرد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تمام افرادی که یا روی جهل و نادانی یا روی تشویق آن کسانی که از آنها بهره‌برداری می‌کردند و تا به حال به وسیلة داشتن یک سلاح غیر مجاز، یا سرگردنه می‌ایستادند یا آلت قرار می‌گرفتند توصیه میکنم که در اولین فرصت قبل از اینکه دولت </w:t>
      </w:r>
    </w:p>
    <w:p>
      <w:pPr>
        <w:pStyle w:val="BookText"/>
        <w:rPr/>
      </w:pPr>
      <w:r>
        <w:rPr>
          <w:rFonts w:ascii="IRNazanin" w:hAnsi="IRNazanin" w:eastAsia="IRNazanin"/>
          <w:color w:val="111111"/>
          <w:sz w:val="28"/>
          <w:sz w:val="28"/>
          <w:szCs w:val="28"/>
          <w:rtl w:val="true"/>
          <w:lang w:bidi="fa-IR"/>
        </w:rPr>
        <w:t>اعلام خلع‌سلاح را مجدداً بکند، خودشان به اولین پست نظامی و ژاندارمری مراجعه بکنند و اسلحة نامبارکی که به دست آنها هست تسلیم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را موقعی باید بدست گرفت که در راه دفاع از وطن در برابر خطر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عوض اسلحه باید بیل به دست بگیرد؛ باید پشت ماشین زراعتی بنشیند؛ و باید توی کارخانه کار بکند و یک موجود مفید و تولید کننده‌ای برای مملکت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آیندة این استان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استان دیگر محلی برای کسی که غیر از این فکر بکند نخواهد بود</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 xml:space="preserve">شاه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که اصول انقلاب سفید را اعلام داشت، مخالفین لوایح ششگانه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سیاه ارتجاعی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مخرب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عوامل سیاه ارتجاعی که به خاطر حفظ منافع خود ملت ایران را در غرقاب مذلت و فقر و بی‌عدالتی می‌خواهد در قبال این تحول عمیق و اساسی از پای نخواهد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قوای مخرب سرخ که هدفش اضمحلال مملکت و تسلیم آن به اجانب است از پیشرفت این برنامه ناراضی است و در تخریب آن خواهد کوشید</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منظور شاه از عوامل سیاه ارتجاعی، روحانیون بود و قوای مخرب سرخ، حزب توده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مخالفان اصول انقلاب سفید، عشایر و بزرگ مالکان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شاه، در سخنرانی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در قم، که با عدم استقبال روحانیون و مردم شهر مواجه شده بود، با عصبانیت تمام به روحانیون تاخت، وی مجدداًً اعلام کرد مخالفین انقلاب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ارتجاع سیاه،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مخربین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1383"/>
      </w:r>
      <w:r>
        <w:rPr>
          <w:rFonts w:ascii="IRNazanin" w:hAnsi="IRNazanin" w:eastAsia="IRNazanin"/>
          <w:color w:val="111111"/>
          <w:sz w:val="28"/>
          <w:sz w:val="28"/>
          <w:szCs w:val="28"/>
          <w:rtl w:val="true"/>
          <w:lang w:bidi="fa-IR"/>
        </w:rPr>
        <w:t>در اینجا نیز سخنی از عشایر و کلانتران و سران آنها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حملات و فحاشی‌های شاه، نسبت به روحانیون ـ‌آنهم در مرکز مذهبی روحانیت ـ ابراز شده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خداپسندانه‌تر از عدالت اجتماعی و رفع ظلم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مورد همیشه در راه ما سنگهائی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قشری و نفهمی بوده‌اند که هیچوقت مغز آنان تکان نخورده و نمیتواند تکان بخورد، برای اینکه متأسفانه قابل تکان خوردن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زمانی ودر هر موقعی بیک طریقی توانسته بودند تا </w:t>
      </w:r>
    </w:p>
    <w:p>
      <w:pPr>
        <w:pStyle w:val="BookText"/>
        <w:rPr/>
      </w:pPr>
      <w:r>
        <w:rPr>
          <w:rFonts w:ascii="IRNazanin" w:hAnsi="IRNazanin" w:eastAsia="IRNazanin"/>
          <w:color w:val="111111"/>
          <w:sz w:val="28"/>
          <w:sz w:val="28"/>
          <w:szCs w:val="28"/>
          <w:rtl w:val="true"/>
          <w:lang w:bidi="fa-IR"/>
        </w:rPr>
        <w:t>اندازه‌ای اجرای این افکار و این نیات را بتأخیر بیندازند، ولی این تأخیر دیگر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بین سایر ملل دنیا زندگی میکنیم و نمیتوانیم یک دیوار بلند دور خودمان بکشیم و بگوئیم که ما با دنیا کاری نداریم و فقط با خودمان زندگی میکنیم و در کثافت خودمان غوطه‌ور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ارتجاع سیاه اصلاً نمیفهمد، زیرا از هزار سال پیش یا بیشتر فکرش تکان نخورده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مگر او متوجه است که جامعة امروزه مقرراتی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مهمترین آنها عدالت است، رفع ظلم است، تساوی حقوق است، موضوع کارکردن است، زحمت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دنیا مفت‌خوری از بین رفته، ولی برای او چه فرقی میکند؟ باو یک چیزی برسد ولو سایرین همه از فلاکت، بدبختی و گرسنگی بمیرند، این بحال او فرقی نمیکند </w:t>
      </w:r>
      <w:r>
        <w:rPr>
          <w:rFonts w:eastAsia="IRNazanin" w:cs="IRNazanin"/>
          <w:color w:val="111111"/>
          <w:sz w:val="28"/>
          <w:szCs w:val="28"/>
          <w:rtl w:val="true"/>
          <w:lang w:bidi="fa-IR"/>
        </w:rPr>
        <w:t>...</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تا قبل از قیام عشایر جنوب، شاه نسبت به روحانیون و حزب توده تحت عناوین ارتجاع سیاه و مخربین سرخ، بدگویی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قیام عشایر، به جای مخربین سرخ، ایلات و عشایر مورد هجمه و هتک حرمت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عشایر جنوب در نیمة اسفند ماه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ماه در پایگاه هوایی وحدتی دزفول ـ که بعدها حملات هوایی رژیم از آنجا برنامه‌ریزی شد ـ روحانیون و عشایر را مورد شدید‌ترین سخنان هتاکانه و فحاشانه قرار داد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روحانیون و عشایر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شپش‌های افسرده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 که چون اشعه آفتاب به آنها تابیده، فکر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خزیدن در کثافت خودشان دو مرتبه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بزرگ ملی ما همانطوری که بارها گفتم، تا به حال بدون خونریزی، بدون هیچگونه عکس‌العمل ناشایسته‌ای با کمال سرعت پیشروی می‌کند، ولی باز یکی دو هفته ایست که همینطور که سرمای زمستان دارد کم می‌شود می‌بینم یا می‌شنوم که مثل مارهای افسرده‌ای و چون اینها در کثافت خودشان غوطه‌ور هستند باید گفت مثل شپش‌های افسرده‌ای که دارد کم کم اشعه آفتاب بآنها میخورد مثل اینکه این بدبخت‌ها فکر میکنند بله موقع خزیدن در کثافت خودشان دومرتبه رسیده </w:t>
      </w:r>
    </w:p>
    <w:p>
      <w:pPr>
        <w:pStyle w:val="BookText"/>
        <w:rPr/>
      </w:pPr>
      <w:r>
        <w:rPr>
          <w:rFonts w:ascii="IRNazanin" w:hAnsi="IRNazanin" w:eastAsia="IRNazanin"/>
          <w:color w:val="111111"/>
          <w:sz w:val="28"/>
          <w:sz w:val="28"/>
          <w:szCs w:val="28"/>
          <w:rtl w:val="true"/>
          <w:lang w:bidi="fa-IR"/>
        </w:rPr>
        <w:t>است، این عناصر دزد و قاتل و راهزن با همفکران ارتجاعی خودشان اگر از خواب غفلت بیدار نشوند، چنان مثل صاعقه مشت عدالت در هر لباسی که باشند بر سر آنها کوفته خواهد شد که شاید برای همیشه به آن زندگی ننگین و کثافتشان خاتمه داده بشود</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 xml:space="preserve">محمد‌رضا شاه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در بیرجند سخنرانی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سخنرانی، علاوه بر روحانیون، ایلات و عشایر را مورد حمله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تعداد همة مخالفین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صد 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ذکر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تعجب نباید کرد که در میان این همه جمعیت کشور ما فرض بکنید یک چند صد نفری هم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نفهمیدن ممکن است به چند علت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اصلاً قابلیت تفکر و فهم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مغزشان و فکرشان جور دیگری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قشری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لقبهای دیگری هم می‌شود داد، ولی خوب شاید زیاد تقصیری نداشته باشند، چه طبیعت به مغز کوچک فرسودة کهنة اینها اجازه درک و تفکر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دیگر منافعشان در خطر است، یعنی این دسته فقط منافع آنی خود را می‌بینند که مثلاً من امسال آخر سال از آن رعیت بدبختی که برایم بردگی می‌کرد اینقدر استفاده می‌بردم، این اقدامات ممکن است آن استفاده‌ای را که قبلاً از رعیت می‌کردم موقوف کند، پس دنیا تمام شده و دیگر زندگی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عدة دیگری هستند که راه زندگیشان چپاول و غارت و دزدی و متأسفانه اجنبی‌پرستی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ایلات ایران مثل سایر مردم این مملکت مسلماً مردمان خوبی هستند، زحمتکش هستند، وطن‌پرست هستند، ولی این را من به حساب خان خانی ایل نمی‌گذارم، زیرا عناصری در جنوب و مخصوصاً در منطقه فارس بودند که متأسفانه اجنبی‌پرستی در خونشان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اینها اربابشان کی باشد مثل اینکه فرق نمی‌کند و هر موقعی یک ارباب جدید خارجی برای خودش می‌تراشد، بسته به اینکه کی بیشتر به او اجر و مزد بدهد و بیشتر او را تشویق به خیانت به ملت ایران و به آدم‌کشی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سوابق اینها را البته همه‌تان کم </w:t>
      </w:r>
    </w:p>
    <w:p>
      <w:pPr>
        <w:pStyle w:val="BookText"/>
        <w:rPr/>
      </w:pPr>
      <w:r>
        <w:rPr>
          <w:rFonts w:ascii="IRNazanin" w:hAnsi="IRNazanin" w:eastAsia="IRNazanin"/>
          <w:color w:val="111111"/>
          <w:sz w:val="28"/>
          <w:sz w:val="28"/>
          <w:szCs w:val="28"/>
          <w:rtl w:val="true"/>
          <w:lang w:bidi="fa-IR"/>
        </w:rPr>
        <w:t xml:space="preserve">و بیش شنیده‌اید که از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در هر فرصتی چه جنایتها نسبت به ملت ایران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عناصری که من شمردم از طبقات مختلف و قسمتهای مختلف جمعشان همه روی هم به چند صد نفر بیشتر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فکر می‌کنند که این اصلاحات آخر زندگی آنهاست</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 xml:space="preserve">محمد‌رضا شاه در سخنرانی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کرمان، مجدداً عشایر و روحانیون را خطاب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و غارتگر وسرگردنه و بد فکر و خبیث و بدطینت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 هزار و صد و پنجاه نفر افرادی که رأی مخالف دادند یک عده‌ای حق داشتند، برای اینکه فکر می‌کردند مستقیماً از این اصلاحات ضرر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مالکین بزرگی بودند و کسانی بودند که فکر کردند خوب ما از این کار چون ضرر می‌بریم دیگر چرا برویم رأی موافق بدهیم؟ گو اینکه خیلی از مالکین را من اطلاع دارم و می‌شناسم که در آنروز رفتند و رأی موافق 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دیگر تمام کسانی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دزدند، غارتگرند، سرگردنه می‌ایستند برای اینکه مال مردم را به یغما ببرند، یا دزد روحی هستند، یا افراد بدفکر خبیث بدطینتی هستند که اصلاً با هر اقدام مفید و خوبی اصولاً مخالفند</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پس از واقعه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همدان این گونه سخن گفت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کنگره دهقانان ایران در دیماه سال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شدم که دو قوه از پای نخواهند نشست، چون در آزادی ملت ایران و رفاهیت آنها آن دو قوه مرگ خودشان را مشاهده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ارتجاع سیاه بود که تجلی آن را در روز چهارشنبه پانزده خرداد در شهر تهران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مرتجع سیاه از چندی پیش این اقدامات را شروع کرد، به هر کسی که تریاک میکاشت گفت تریاک بکار و به هر کسی که تریاک میکشید گفت تریاک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قاتل پیشینه‌دار، کسی که برادر خویش را کشته بود </w:t>
      </w:r>
      <w:r>
        <w:rPr>
          <w:rStyle w:val="FootnoteAnchor"/>
          <w:rtl w:val="true"/>
        </w:rPr>
        <w:footnoteReference w:id="1388"/>
      </w:r>
      <w:r>
        <w:rPr>
          <w:rFonts w:ascii="IRNazanin" w:hAnsi="IRNazanin" w:eastAsia="IRNazanin"/>
          <w:color w:val="111111"/>
          <w:sz w:val="28"/>
          <w:sz w:val="28"/>
          <w:szCs w:val="28"/>
          <w:rtl w:val="true"/>
          <w:lang w:bidi="fa-IR"/>
        </w:rPr>
        <w:t xml:space="preserve">و نظایر آنها را در ملاقاتهای شبانه در کافه‌های تهران پس از صرف مشروب با مقداری پول روانه کوهستانهای فارس کردند برای اینکه </w:t>
      </w:r>
    </w:p>
    <w:p>
      <w:pPr>
        <w:pStyle w:val="BookText"/>
        <w:rPr/>
      </w:pPr>
      <w:r>
        <w:rPr>
          <w:rFonts w:ascii="IRNazanin" w:hAnsi="IRNazanin" w:eastAsia="IRNazanin"/>
          <w:color w:val="111111"/>
          <w:sz w:val="28"/>
          <w:sz w:val="28"/>
          <w:szCs w:val="28"/>
          <w:rtl w:val="true"/>
          <w:lang w:bidi="fa-IR"/>
        </w:rPr>
        <w:t>آنجا قطاع‌الطریقانه امنیت مملکت را بهم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آنها اینست که شما دهقانهائی که آزاد شده‌اید دو مرتبه بروید برده بشوید، و این ملکی را که حالا بشما داده شده است پس بدهید</w:t>
      </w:r>
      <w:r>
        <w:rPr>
          <w:rFonts w:eastAsia="IRNazanin" w:cs="IRNazanin"/>
          <w:color w:val="111111"/>
          <w:sz w:val="28"/>
          <w:szCs w:val="28"/>
          <w:rtl w:val="true"/>
          <w:lang w:bidi="fa-IR"/>
        </w:rPr>
        <w:t>...</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 xml:space="preserve">شاه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در جمع دانشجویان عازم آمریکا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تأسف است که عده‌ای آلت دست خارجی شده و به ایجاد بلوا دست زدند، آشوب و بلوائی که اگر جلوی آن گرفته نمی شد معلوم نبود که وضع شما هم اکنون چگونه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مدارکی در دست است که نشان می‌دهد آشوبگران و ارتجاع سیاه چه نقشه‌های شومی ترتیب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اجازه نخواهیم داد که ارتجاع سیاه و مخالفان سعادت ملت ایران در این راه سدی ایجاد کنند و با هرگونه اقدامی علیه مصالح ملی بشدت مقابله خواهد شد</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 xml:space="preserve">وی در اول مهر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روز دهقان چنین گفت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صباحی گذشت و همان دو قوه‌ای که اتحاد غیر‌مقدس باطنی با هم داشتند شروع به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ملک‌عابدی را در فارس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او ما را از اجرای برنامه منصرف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او شاید در تصمیم من برای به مراجعه گذاشتن آراء عمومی لوایح اصلاحات ارضی و لوایح دیگری که جامعة ایرانی را زیر و رو میکرد بی‌تأثیر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عکس العمل خائنانه باعث تسریع در تصمیم گرفتن از طرف من و تأیید از طرف شما شد که به آن زندگی ناجوانمردانه و غیرقابل تحمل گذشته زودتر خاتمه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بهمن آمد و شما ملت انقلاب ملی خودتان را تصویب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هنوز به عمر خائنانه آن اتحاد خاتمه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بعد از ششم بهمن، بعد از چند روزی یک مشت از خدا بی‌خبر سعی کردند که در فارس غائله‌ای راه بیندازند که بخیال خودشان باعث رکود و شکست انقلاب ملی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مشت مردم گمراه، یک مشت قاتلین حرفه‌ای و پیشه‌ای، با تحریک مرتجع و مخرب که ما اسنادش را داریم، به خیال خودشان افتادند توی کوهها که قتل ملک‌عابدی را تجدید بکنند و یا مارا مرعوب بکنند و </w:t>
      </w:r>
    </w:p>
    <w:p>
      <w:pPr>
        <w:pStyle w:val="BookText"/>
        <w:rPr/>
      </w:pPr>
      <w:r>
        <w:rPr>
          <w:rFonts w:ascii="IRNazanin" w:hAnsi="IRNazanin" w:eastAsia="IRNazanin"/>
          <w:color w:val="111111"/>
          <w:sz w:val="28"/>
          <w:sz w:val="28"/>
          <w:szCs w:val="28"/>
          <w:rtl w:val="true"/>
          <w:lang w:bidi="fa-IR"/>
        </w:rPr>
        <w:t>برنامة را متوقف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سربازهای رشید وطن شما که متأسفانه آنها نیز تلفات دادند و شاید تلفاتشان در حدود هفتاد الی هشتاد نفر از سرباز و ژاندارم و غیره بود آن غائله خائنانه و در عین حال بچگانه و مضحک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ما پانزده خرداد را داشتیم که در آن بدترین مظاهر وحشیگری و عقب‌افتادگی و تحجر فکری نمایان شد که برای این مملکت ننگی بود</w:t>
      </w:r>
      <w:r>
        <w:rPr>
          <w:rFonts w:eastAsia="IRNazanin" w:cs="IRNazanin"/>
          <w:color w:val="111111"/>
          <w:sz w:val="28"/>
          <w:szCs w:val="28"/>
          <w:rtl w:val="true"/>
          <w:lang w:bidi="fa-IR"/>
        </w:rPr>
        <w:t>...</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 xml:space="preserve">محمد‌رضا شاه، در مواقع مختلف کینه و خصومت خویش را نسبت به قیام عشایر جنوب و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قریب ده سال بعد ـ سوم بهمن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کنگره بزرگداشت دهة اول انقلاب بیان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رو کردن یک چنین وضعی بدون عکس‌العمل نمیتوانست بماند، دیدیم که بزودی آن رؤسای قبائل همان کسانی که از خون مردم ارتزاق می‌کردند، همان عروسک‌هائیکه بدست خارجی به جنبش در میآمدند، همان افرادی که آلت اجنبی بودند، بکمک توده‌ای‌های بی‌وطن اول سعی کردند که در فارس قیام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تلاش مذبوحانه آنان بجایی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قیام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سربازان ارتش ایران جان خود را فدا کردند و در کوههای فارس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در پانزدهم خردادماه ارتجاع سیاه با همدستی دائمی توده‌ای‌های بی‌وطن کاری در تهران کردند که ننگ آن هیچ‌گاه پاک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آتش زدن کتابخانه و کارهای وحشیانه دیگر همیشه بخاطر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اقدام مفتضحانه بشب نکشید و به زودی خاموش و خفه شد و در همان روز ارتجاع سیاه از بین رفت</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 xml:space="preserve">شاه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زوال قدرتش چاپ و منتشر شد، تقریباً همان ادعاهای پیشین را تکرار کرد، وی، می‌گوید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ایران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مرا دریافت و نظرات و پیشنهادهایم را با شور و هیجانی بی‌مانند به اکثریتی قاطع تصویب و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شش ماه بعد با یک شورش خونین رؤسای ایلات در جنوب کشور و اغتشاشات دامنه‌داری در تهران در جهت مخالفت با اصلاحات اجتماعی روبرو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جنوب و </w:t>
      </w:r>
      <w:bookmarkStart w:id="693" w:name="pg2334_13193"/>
    </w:p>
    <w:p>
      <w:pPr>
        <w:pStyle w:val="BookText"/>
        <w:rPr/>
      </w:pPr>
      <w:bookmarkEnd w:id="693"/>
      <w:r>
        <w:rPr>
          <w:rFonts w:ascii="IRNazanin" w:hAnsi="IRNazanin" w:eastAsia="IRNazanin"/>
          <w:color w:val="111111"/>
          <w:sz w:val="28"/>
          <w:sz w:val="28"/>
          <w:szCs w:val="28"/>
          <w:rtl w:val="true"/>
          <w:lang w:bidi="fa-IR"/>
        </w:rPr>
        <w:t>اغتشاشات تهران به وسیله گروهی از خانها و بزرگ مالکان ترتیب یافت که چارة دیگری برای مبارزه و مقابله با اصلاحات ارضی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اغتشاشات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جنبة کاملاً ارتجاعی و غارت و چپاول و آتش‌افروزی به دست اراذل و اوباش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اغتشاشات، غارتها و آتش افروزیها، فرد ناشناسی به نام آیت‌الله خمینی بود که مخصوصاً با اصلاحات ارضی و آزادی زنان شدیداً مخالفت می‌ورزید</w:t>
      </w:r>
      <w:r>
        <w:rPr>
          <w:rFonts w:eastAsia="IRNazanin" w:cs="IRNazanin"/>
          <w:color w:val="111111"/>
          <w:sz w:val="28"/>
          <w:szCs w:val="28"/>
          <w:rtl w:val="true"/>
          <w:lang w:bidi="fa-IR"/>
        </w:rPr>
        <w:t>...</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 xml:space="preserve">بدین‌گونه، محمدرضا شاه که همواره ذهن و زبانش نسبت به قیام عشایر جنوب و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آمیخته و نگران بود؛ تا پایان پادشاهی پاک نشد</w:t>
      </w:r>
      <w:r>
        <w:rPr>
          <w:rFonts w:eastAsia="IRNazanin" w:cs="IRNazanin"/>
          <w:color w:val="111111"/>
          <w:sz w:val="28"/>
          <w:szCs w:val="28"/>
          <w:rtl w:val="true"/>
          <w:lang w:bidi="fa-IR"/>
        </w:rPr>
        <w:t>.</w:t>
      </w:r>
    </w:p>
    <w:p>
      <w:pPr>
        <w:pStyle w:val="Heading3"/>
        <w:numPr>
          <w:ilvl w:val="2"/>
          <w:numId w:val="1"/>
        </w:numPr>
        <w:rPr/>
      </w:pPr>
      <w:bookmarkStart w:id="694" w:name="__RefHeading___Toc2479900_3804643083"/>
      <w:bookmarkStart w:id="695" w:name="_Toc249"/>
      <w:bookmarkEnd w:id="694"/>
      <w:r>
        <w:rPr>
          <w:rtl w:val="true"/>
        </w:rPr>
        <w:t>اسدالله علم نخست‌وزیر</w:t>
      </w:r>
      <w:bookmarkEnd w:id="695"/>
    </w:p>
    <w:p>
      <w:pPr>
        <w:pStyle w:val="BookText"/>
        <w:rPr/>
      </w:pPr>
      <w:r>
        <w:rPr>
          <w:rFonts w:ascii="IRNazanin" w:hAnsi="IRNazanin" w:eastAsia="IRNazanin"/>
          <w:color w:val="111111"/>
          <w:sz w:val="28"/>
          <w:sz w:val="28"/>
          <w:szCs w:val="28"/>
          <w:rtl w:val="true"/>
          <w:lang w:bidi="fa-IR"/>
        </w:rPr>
        <w:t>قیام عشایر جنوب، در دورة نخست‌وزیری اسدالله علم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از تیرماه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اسفند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بود، در سخنان خویش مطالب عناد‌آمیزی در باب قیام مزبور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اعلامیه دولت که به مناسبت قتل ملک‌عابدی، روز چهارشنبه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نمود،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هموطنان عزیز چنانکه اطلاع یافتید مهندس ملک عابدی رئیس حوزه اصلاحات ارضی منطقه فیروز‌آباد فارس بر اثر یک توطئه ناجوانمردانه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بدست کسانی انجام گرفته که تاکنون چه مستقیم و چه غیر مستقیم از دسترنج رعیت سابق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ناکام مهندس ملک‌عابدی شهید راه آزادی و سرافرازی ملت ایرانست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کسانی که در راه استقلال ما ـ آزادی ما و سربلندی ما در دنیای امروز اخلال میکنند چنانکه هفته پیش اعلام کردم میگویم که چرخ زمانه به عقب بر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باید بسرعت پیش برود و دولت با نهایت قدرت هرگونه توطئه را در هر کجا پیش بیاید در هم خواهد کوبید و توطئه‌کنندگان را بملت ایران معرفی خواهد کرد</w:t>
      </w:r>
      <w:r>
        <w:rPr>
          <w:rFonts w:eastAsia="IRNazanin" w:cs="IRNazanin"/>
          <w:color w:val="111111"/>
          <w:sz w:val="28"/>
          <w:szCs w:val="28"/>
          <w:rtl w:val="true"/>
          <w:lang w:bidi="fa-IR"/>
        </w:rPr>
        <w:t>....</w:t>
      </w:r>
      <w:r>
        <w:rPr>
          <w:rStyle w:val="FootnoteAnchor"/>
          <w:rtl w:val="true"/>
        </w:rPr>
        <w:footnoteReference w:id="1394"/>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بعد، در پنجم آذرماه، رونامه‌های رسمی کشور به نقل از نخست‌وزیر نوشتند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هم علت بروز حادثه فارس را می‌داند و هم محرکین را میشناسد و هم اینکه مرکز تحریکات را میداند ولی آنچه را که مصالح اقتضاء کند میگوئیم و عمل میکنیم و اگر لازم باشد محرکین را بملت ایران معرفی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محرکین واقعه فارس در تهران و شیراز هستند</w:t>
      </w:r>
      <w:r>
        <w:rPr>
          <w:rFonts w:eastAsia="IRNazanin" w:cs="IRNazanin"/>
          <w:color w:val="111111"/>
          <w:sz w:val="28"/>
          <w:szCs w:val="28"/>
          <w:rtl w:val="true"/>
          <w:lang w:bidi="fa-IR"/>
        </w:rPr>
        <w:t>.»</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 xml:space="preserve">علم، پس از شروع قیام عشایر،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در ملاقات با دانشجویان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الآن لابد شنیده‌اید برای این که زارعین صاحب زمین نشوند، برای اینکه زارعین صاحب ملک و آب نشوند، یکی دو نفر در مناطق جنوبی که گویا منطقه آقایان هم نبود شروع کردند به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فوری دولت عمل کرد و قلع و قمع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زمین‌هایی که مال آنها بود حتی قسمتی که در حد نصاب ممکن بود که در دستشان باقی بماند آناً ارتش اشغال کرد و آنها بصورت رایگان بین زارعین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اینها دنباله‌اش که بیائید سرش میرسد به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الآن مصلحت نمی‌دانم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به منابع روشنفکر و غیرروشنفکر</w:t>
      </w:r>
      <w:r>
        <w:rPr>
          <w:rFonts w:eastAsia="IRNazanin" w:cs="IRNazanin"/>
          <w:color w:val="111111"/>
          <w:sz w:val="28"/>
          <w:szCs w:val="28"/>
          <w:rtl w:val="true"/>
          <w:lang w:bidi="fa-IR"/>
        </w:rPr>
        <w:t>...</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وی، دو روز بعد در مصاحبه‌ای مطبوعاتی،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فارس کاملاً عادی است و اشراری که با اصلاحات ارضی مخالف بودند منکوب و متواری شدند و دهات متعلق به شهبازی واقع در کوه‌مره فارس و دهکده‌های اطراف فیروز‌آباد از چنگ اشرار توسط ژاندارم‌های رشید ما بیرون آمد</w:t>
      </w:r>
      <w:r>
        <w:rPr>
          <w:rStyle w:val="FootnoteAnchor"/>
          <w:rtl w:val="true"/>
        </w:rPr>
        <w:footnoteReference w:id="1397"/>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که در مصاحبه های خویش، به طور مرتب دروغ می گفت، در پاسخ یکی از دانشجویان عازم جنوب که در خصوص وقایع جنوب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توجه به این مسئله از جناب آقای نخست‌وزیر که بیشتر اوقاتشان این روزها صرف میشود بختم غائله فارس معذرت میخواهیم و این شرمساری را از ما میپذیرید و امیدوارم که جریان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حس نفرت و انزجاری هم که راجع به کار چند غارتگر در فارس اظهار داشتید واقعاً خوشحال شدم، ولی تمام وقت من صرف آنجا نمیشود، حتی چند دقیقه هم در روز صرف آنجا نمیشود بجهت اینکه مطلب خیلی کوچکتر از آنست که </w:t>
      </w:r>
    </w:p>
    <w:p>
      <w:pPr>
        <w:pStyle w:val="BookText"/>
        <w:rPr/>
      </w:pPr>
      <w:r>
        <w:rPr>
          <w:rFonts w:ascii="IRNazanin" w:hAnsi="IRNazanin" w:eastAsia="IRNazanin"/>
          <w:color w:val="111111"/>
          <w:sz w:val="28"/>
          <w:sz w:val="28"/>
          <w:szCs w:val="28"/>
          <w:rtl w:val="true"/>
          <w:lang w:bidi="fa-IR"/>
        </w:rPr>
        <w:t>وقت دولت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اطلاع دارید عده زیادی سرکوب شدند و هر کس هم که یاغی بوده است، املاکش در دست تقسیم است بین زارعین بصورت رایگان</w:t>
      </w:r>
      <w:r>
        <w:rPr>
          <w:rFonts w:eastAsia="IRNazanin" w:cs="IRNazanin"/>
          <w:color w:val="111111"/>
          <w:sz w:val="28"/>
          <w:szCs w:val="28"/>
          <w:rtl w:val="true"/>
          <w:lang w:bidi="fa-IR"/>
        </w:rPr>
        <w:t>...»</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 xml:space="preserve">نخست‌وزیر که سعی می‌نمود از وقایع جنوب بسیار کم سخن بگوید، در اوایل 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در مراسم کلنگ‌زنی یک دبستان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مرتجعین و گردنه بندها و شکست خورده‌ها متحد شده‌اند تا انقلاب شاه و ملت ایران را خنثی کنند ولی انقلاب ما شکست‌ناپذیر است</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وی، اضافه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گذشته عرض کردم که خیلی مضحک است که دسته‌های مخالف بهم نزدیک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آدم مرتجع و یک آدم توده‌ای بهم نزدیک می‌شوند و با یک نفر گردنه‌بند، با کسیکه دم از منافع مردم میزد و نقاب مردم دوستی بچهره زده بود با هم یکی شده‌اند تا در راه پیشرفت ملت ایران سنگ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مخالفتها هم بدلیل اینستکه پیشرفت ملت ایران برخلاف منافع آنها است</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نخست‌وزیر، در موقع معرفی هیأت دولت در دورة بیست ویکم مجلس شورای ملی، جریان جنگ گجستان را این گونه تعریف کرد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یک مثالی عرض میکنم که بسیار امیدوارکننده است و آن عبارتست از همین جریانی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ناراحتی کوچکی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نمایندگان ـ بفرمائید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حتی در ناحیة مخصوصی از فارس، بویر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وقتی یک دسته کوچکی از سربازان ما دچار حمله اشرار شدند معلوم شد که یک اشتباه کوچک تاکتیکی کرده‌اند، یعنی داخل یک دره‌ای شده‌اند بخیال آنکه آن دره امن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اشراربآنها نزدیک شده‌اند و شروع به تیراندازی کرده‌اندیک عده‌ای سربازان ما تلفات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اشرار بعادت همیشگی شروع کرده‌اند به قیه‌زدن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سربازان و افسران ما دست و پایشان را گم بکنند و فرار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سرباز و یک افسر پایش را عقب نگذاشت، بطوریکه در یک جنگی که باید دو سه نفر تلفات داده شود از یک عده صد‌نفری قریب سی‌نفر در جا بشهادت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w:t>
      </w:r>
      <w:bookmarkStart w:id="696" w:name="pg2334_13198"/>
    </w:p>
    <w:p>
      <w:pPr>
        <w:pStyle w:val="BookText"/>
        <w:rPr/>
      </w:pPr>
      <w:bookmarkEnd w:id="696"/>
      <w:r>
        <w:rPr>
          <w:rFonts w:ascii="IRNazanin" w:hAnsi="IRNazanin" w:eastAsia="IRNazanin"/>
          <w:color w:val="111111"/>
          <w:sz w:val="28"/>
          <w:sz w:val="28"/>
          <w:szCs w:val="28"/>
          <w:rtl w:val="true"/>
          <w:lang w:bidi="fa-IR"/>
        </w:rPr>
        <w:t>جنگ ـ شش افسر بشهادت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نفر عقب نرفت، تا وقتیکه اشرار هم متوجه شدند که اینها تسلیم شدنی نیستند و ممکن است کومک برایشان برسد آنها بکوهها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فداکاری این عده البته بقیمت جان چند‌نفر از ابنای وطن ما تمام شد، بقیمت یک شکست موقتی تمام شد، لیکن این فداکاری پشت اشرار را شکست و من همانروزها میشنیدم از دوستان فارسی خودم، گمان میکنم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ابطحی اینجا تشریف دارند که شاهد عرایض من هستند که این فداکاری یا این شکست پشت اشرار را شکست، یعنی احساس کردند که با این ارتش نمی‌توانند پنجه نرم بکنند و این ارتش نیست، بچه شهری نیست که بقول خودشان وقتی یک قیه ایلات را شنید جاخالی بکند</w:t>
      </w:r>
      <w:r>
        <w:rPr>
          <w:rStyle w:val="FootnoteAnchor"/>
          <w:rtl w:val="true"/>
        </w:rPr>
        <w:footnoteReference w:id="1401"/>
      </w:r>
    </w:p>
    <w:p>
      <w:pPr>
        <w:pStyle w:val="Heading3"/>
        <w:numPr>
          <w:ilvl w:val="2"/>
          <w:numId w:val="1"/>
        </w:numPr>
        <w:rPr/>
      </w:pPr>
      <w:bookmarkStart w:id="697" w:name="__RefHeading___Toc2479902_3804643083"/>
      <w:bookmarkStart w:id="698" w:name="_Toc250"/>
      <w:bookmarkEnd w:id="697"/>
      <w:r>
        <w:rPr>
          <w:rtl w:val="true"/>
        </w:rPr>
        <w:t>جهانگیر تفضلی، وزیر مشاور و سرپرست اداره انتشارات و رادیو</w:t>
      </w:r>
      <w:bookmarkEnd w:id="698"/>
    </w:p>
    <w:p>
      <w:pPr>
        <w:pStyle w:val="BookText"/>
        <w:rPr/>
      </w:pPr>
      <w:r>
        <w:rPr>
          <w:rFonts w:ascii="IRNazanin" w:hAnsi="IRNazanin" w:eastAsia="IRNazanin"/>
          <w:color w:val="111111"/>
          <w:sz w:val="28"/>
          <w:sz w:val="28"/>
          <w:szCs w:val="28"/>
          <w:rtl w:val="true"/>
          <w:lang w:bidi="fa-IR"/>
        </w:rPr>
        <w:t>وی، در میان مقامات مسئول حکومت پهلوی، بیش از همه دروغ‌پردازی و گزاف‌گویی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جهانگیر تفضلی در دروغ‌پراکنی و وارونه جلوه‌دادن وقایع جنوب سرآمد سردمداران و سخنگویان وقت حکومت پهلوی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وقتیکه انقلاب عظیم اجتماعی ملت با افتخار ما برهبری شاهنشاه پیروزی‌های خود را آغاز کرد، عدة معدودی که سود آنان در زیان اکثریت قریب به اتفاق مردم ایران بخصوص اسارت و رعیتی دهقانان محبوب کشور ما بود بصورتها و لباس‌های مختلف بمبارزه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مقاومت‌ها در برابر ارادة ملت ایران یکی پس از دیگری در هم شکست، مخالفین آزادی دهقانان و دشمنان پیروزی و افتخار زنان ایران که تظاهرات کوچک و بی‌اهمیت آنان در برابر نهضت افتخار‌آمیز زنان ایران و انبوه دهقانان زحمتکش ما مانند پرکاهی در برابر طوفان بود، دست بکار اطلاعیه پراکنی و شایعه‌سازی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شایعات دروغ نه تنها بکلی بی‌اساس است بلکه درست برخلاف هدف و منظور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این </w:t>
      </w:r>
    </w:p>
    <w:p>
      <w:pPr>
        <w:pStyle w:val="BookText"/>
        <w:rPr/>
      </w:pPr>
      <w:r>
        <w:rPr>
          <w:rFonts w:ascii="IRNazanin" w:hAnsi="IRNazanin" w:eastAsia="IRNazanin"/>
          <w:color w:val="111111"/>
          <w:sz w:val="28"/>
          <w:sz w:val="28"/>
          <w:szCs w:val="28"/>
          <w:rtl w:val="true"/>
          <w:lang w:bidi="fa-IR"/>
        </w:rPr>
        <w:t>دروغها آخرین تلاش‌های فئودالیزم و ارتجاع است و متأسفانه برخی از خبرنگاران خارجی و داخلی دانسته و ندانسته با تکرار این دروغهای مغرضانه که از ناحیه دشمنان ملت ایران جعل میشود آتش بیار دشمنان انقلاب اجتماعی و مقدس ما شده‌اند</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بنابراین، او به کلی منکر هرگونه اتفاق یا حرکت مخالفی می‌گردد و هیچ اشاره‌ای به قیام عشایر که تازه شروع شده بود،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تفضلی، یک هفته پس از عید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در مصاحبه‌ای مطبوعاتی اعلام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اصلاحات تمام نیرو و امکانات خود را بکار میبرند تا شایعاتی را جعل و بر سر زبانها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شایعات جزو آخرین کوشش‌های مخالفین است و مبارزه با آنها مهم‌ترین کارهای ما بشمار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جریانات فارس را جز راهزنی نمیتوان نام‌گذارد و این چیزی است که همیشه سابقه داشته است و حتی جریان امسال ملایمتر از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رؤسای عشایر کوشیده اند از پیشرفت اصلاحات ارضی در فارس جلوگیری کنند و ژاندارمری نیز مجبور باعمال زور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چند خان تسلیم شدند و اظهار اطاعت کردند و بقیه نیز پراکنده و متواری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راهزنان که هنوز تعدادشان زیاد است در دستجات ده تا پنجاه نفری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این دستجات را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پاک کردن فارس از اشرار بوسیله ژاندارمری ادامه دارد و در مدت کمی آن استان و بقیه نقاط کشور از وجود آنان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کرده‌اند که در فارس دو هواپیما بوسیله اشرار سقوط کرده است، در حالیکه آنها یک کلاغ را هم نزده‌اند</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روزنامه اطلاعات، به نقل از تفضلی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غائله فارس به کلی سرکوب شد</w:t>
      </w:r>
      <w:r>
        <w:rPr>
          <w:rFonts w:eastAsia="IRNazanin" w:cs="IRNazanin"/>
          <w:color w:val="111111"/>
          <w:sz w:val="28"/>
          <w:szCs w:val="28"/>
          <w:rtl w:val="true"/>
          <w:lang w:bidi="fa-IR"/>
        </w:rPr>
        <w:t>.»</w:t>
      </w:r>
      <w:r>
        <w:rPr>
          <w:rStyle w:val="FootnoteAnchor"/>
          <w:rtl w:val="true"/>
        </w:rPr>
        <w:footnoteReference w:id="1404"/>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مشاور، تقریباً ده روز بعد در مصاحبه مطبوعاتی خویش، به اختصار وقایع فارس را این‌گونه اعلام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خانها در فارس درهم شکسته شد، اما دو سه تن دیگر هنوز در کوهها متواری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متجاسرین فارس معمولی است و حتی یک مسلسل هم ندارند</w:t>
      </w:r>
      <w:r>
        <w:rPr>
          <w:rStyle w:val="FootnoteAnchor"/>
          <w:rtl w:val="true"/>
        </w:rPr>
        <w:footnoteReference w:id="1405"/>
      </w:r>
    </w:p>
    <w:p>
      <w:pPr>
        <w:pStyle w:val="BookText"/>
        <w:rPr/>
      </w:pPr>
      <w:r>
        <w:rPr>
          <w:rFonts w:ascii="IRNazanin" w:hAnsi="IRNazanin" w:eastAsia="IRNazanin"/>
          <w:color w:val="111111"/>
          <w:sz w:val="28"/>
          <w:sz w:val="28"/>
          <w:szCs w:val="28"/>
          <w:rtl w:val="true"/>
          <w:lang w:bidi="fa-IR"/>
        </w:rPr>
        <w:t>وی، قتل سرگرد فاطمی‌زاده را مربوط به قشقایی‌ها و در منطقه قشقایی ذکر می‌کند</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 xml:space="preserve">تفضلی به دروغ اعلام می‌نماید، در این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افراد مسلح فئودالها کشته یا زخمی شدند</w:t>
      </w:r>
      <w:r>
        <w:rPr>
          <w:rFonts w:eastAsia="IRNazanin" w:cs="IRNazanin"/>
          <w:color w:val="111111"/>
          <w:sz w:val="28"/>
          <w:szCs w:val="28"/>
          <w:rtl w:val="true"/>
          <w:lang w:bidi="fa-IR"/>
        </w:rPr>
        <w:t>.»</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وی، دو هفته بعد، نسبت به خبرنگاران انتقاد نمود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همیشه می‌خواهند که نقطه ضعفی ببینند و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دیدید و شنیدید و یک خبرنگار خارجی خبر داده بود عشایر جنوب قیام کرده و دو طیاره جت دولت را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هیچ عشیره‌ای قیام نکرده بود و فقط چند خان بودند که می‌خواستند از اصلاحات ارضی جلوگیری کنند ولی موفق نشدند</w:t>
      </w:r>
      <w:r>
        <w:rPr>
          <w:rFonts w:eastAsia="IRNazanin" w:cs="IRNazanin"/>
          <w:color w:val="111111"/>
          <w:sz w:val="28"/>
          <w:szCs w:val="28"/>
          <w:rtl w:val="true"/>
          <w:lang w:bidi="fa-IR"/>
        </w:rPr>
        <w:t>...</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تفضلی، چند روز بعد در مصاحبه‌ای مطبوعاتی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بدانشجویان آزادی تظاهرات داده شد و حتی بلندگوی آنها را که بنفع فئودالیزم و ارتجاع تبلیغ میکند تعمیر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از همین خبرگزاری خارجی دربارة ایران خبرهائی دیدم که نه تنها دروغ بلکه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نوشته بود عشایر قشقائی و ممسنی بر ضد دولت قیام کردند، در صورتیکه عشایر قشقائی و ممسنی اگر بیشتر از هم‌وطنان موافق با انقلاب نبودند، به تنهائی کوشش آنها برای انجام شدن انقلاب کمتر نبود</w:t>
      </w:r>
      <w:r>
        <w:rPr>
          <w:rStyle w:val="FootnoteAnchor"/>
          <w:rtl w:val="true"/>
        </w:rPr>
        <w:footnoteReference w:id="1409"/>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مشاور، چند روز پس از جنگ گجستان، بدون اینکه خبری از واقعه بدست دهد، اعلام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مصاحبه نمیکند</w:t>
      </w:r>
      <w:r>
        <w:rPr>
          <w:rFonts w:eastAsia="IRNazanin" w:cs="IRNazanin"/>
          <w:color w:val="111111"/>
          <w:sz w:val="28"/>
          <w:szCs w:val="28"/>
          <w:rtl w:val="true"/>
          <w:lang w:bidi="fa-IR"/>
        </w:rPr>
        <w:t>.»</w:t>
      </w:r>
      <w:r>
        <w:rPr>
          <w:rStyle w:val="FootnoteAnchor"/>
          <w:rtl w:val="true"/>
        </w:rPr>
        <w:footnoteReference w:id="1410"/>
      </w:r>
      <w:bookmarkStart w:id="699" w:name="pg2334_13204"/>
    </w:p>
    <w:p>
      <w:pPr>
        <w:pStyle w:val="Heading3"/>
        <w:numPr>
          <w:ilvl w:val="2"/>
          <w:numId w:val="1"/>
        </w:numPr>
        <w:rPr/>
      </w:pPr>
      <w:bookmarkStart w:id="700" w:name="__RefHeading___Toc2479904_3804643083"/>
      <w:bookmarkStart w:id="701" w:name="_Toc251"/>
      <w:bookmarkEnd w:id="699"/>
      <w:bookmarkEnd w:id="700"/>
      <w:r>
        <w:rPr>
          <w:rtl w:val="true"/>
        </w:rPr>
        <w:t>ارسنجانی وزیر کشاورزی</w:t>
      </w:r>
      <w:bookmarkEnd w:id="701"/>
    </w:p>
    <w:p>
      <w:pPr>
        <w:pStyle w:val="BookText"/>
        <w:rPr/>
      </w:pPr>
      <w:r>
        <w:rPr>
          <w:rFonts w:ascii="IRNazanin" w:hAnsi="IRNazanin" w:eastAsia="IRNazanin"/>
          <w:color w:val="111111"/>
          <w:sz w:val="28"/>
          <w:sz w:val="28"/>
          <w:szCs w:val="28"/>
          <w:rtl w:val="true"/>
          <w:lang w:bidi="fa-IR"/>
        </w:rPr>
        <w:t>حسن ارسنجانی، وزیر کشاورزی وقت از جمله کسانی بود که با سخنان تند و تحریک آمیز خویش، عشایر را مورد حملات متعدد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کشته شدن ملک‌عابدی، دائماً در تنبیه و تحقیر عشایر جنوب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البته چند روز پس از شروع قیام عشایر، از سمت خود استعفا داد و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 سپهبد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گردید</w:t>
      </w:r>
      <w:r>
        <w:rPr>
          <w:rStyle w:val="FootnoteAnchor"/>
          <w:rtl w:val="true"/>
        </w:rPr>
        <w:footnoteReference w:id="1411"/>
      </w:r>
      <w:r>
        <w:rPr>
          <w:rFonts w:ascii="IRNazanin" w:hAnsi="IRNazanin" w:eastAsia="IRNazanin"/>
          <w:color w:val="111111"/>
          <w:sz w:val="28"/>
          <w:sz w:val="28"/>
          <w:szCs w:val="28"/>
          <w:rtl w:val="true"/>
          <w:lang w:bidi="fa-IR"/>
        </w:rPr>
        <w:t>چکیدة سخنان وی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ملک‌عابدی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ملاکین بزرگ فارس بوده و آنها جلسات سری تشیکل میدهند و حتی پولهائی نیز تاکنون برای تحریکات خود بر ضد اصلاحات ارضی در منطقه فارس خرج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تحریکات کار اصلاحات ارضی در ناحیه فارس تا یکماه دیگر بپایان میرسد</w:t>
      </w:r>
      <w:r>
        <w:rPr>
          <w:rFonts w:eastAsia="IRNazanin" w:cs="IRNazanin"/>
          <w:color w:val="111111"/>
          <w:sz w:val="28"/>
          <w:szCs w:val="28"/>
          <w:rtl w:val="true"/>
          <w:lang w:bidi="fa-IR"/>
        </w:rPr>
        <w:t>.»</w:t>
      </w:r>
      <w:r>
        <w:rPr>
          <w:rStyle w:val="FootnoteAnchor"/>
          <w:rtl w:val="true"/>
        </w:rPr>
        <w:footnoteReference w:id="1412"/>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لکه فارس با خون قاتلان پاک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اثری از فئودالیته در فارس نخواهد بود</w:t>
      </w:r>
      <w:r>
        <w:rPr>
          <w:rFonts w:eastAsia="IRNazanin" w:cs="IRNazanin"/>
          <w:color w:val="111111"/>
          <w:sz w:val="28"/>
          <w:szCs w:val="28"/>
          <w:rtl w:val="true"/>
          <w:lang w:bidi="fa-IR"/>
        </w:rPr>
        <w:t xml:space="preserve">.» </w:t>
      </w:r>
      <w:r>
        <w:rPr>
          <w:rStyle w:val="FootnoteAnchor"/>
          <w:rtl w:val="true"/>
        </w:rPr>
        <w:footnoteReference w:id="1413"/>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 فارس را غارت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فئودالیسم مانع تشکیل یک مجلس ملی است و با برانداختن فئودالیسم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دهقان آزاد میشود</w:t>
      </w:r>
      <w:r>
        <w:rPr>
          <w:rFonts w:eastAsia="IRNazanin" w:cs="IRNazanin"/>
          <w:color w:val="111111"/>
          <w:sz w:val="28"/>
          <w:szCs w:val="28"/>
          <w:rtl w:val="true"/>
          <w:lang w:bidi="fa-IR"/>
        </w:rPr>
        <w:t>.»</w:t>
      </w:r>
      <w:r>
        <w:rPr>
          <w:rStyle w:val="FootnoteAnchor"/>
          <w:rtl w:val="true"/>
        </w:rPr>
        <w:footnoteReference w:id="1414"/>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حوادث فارس در تهران بوده است، ولی من مصلحت نمیدانم اسامی افراد را در اینجا افشا کنم</w:t>
      </w:r>
      <w:r>
        <w:rPr>
          <w:rFonts w:eastAsia="IRNazanin" w:cs="IRNazanin"/>
          <w:color w:val="111111"/>
          <w:sz w:val="28"/>
          <w:szCs w:val="28"/>
          <w:rtl w:val="true"/>
          <w:lang w:bidi="fa-IR"/>
        </w:rPr>
        <w:t>.»</w:t>
      </w:r>
      <w:r>
        <w:rPr>
          <w:rStyle w:val="FootnoteAnchor"/>
          <w:rtl w:val="true"/>
        </w:rPr>
        <w:footnoteReference w:id="1415"/>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بافتضاح چادرنشینی در فارس خاتمه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بگویم عده‌ای میخواهند ممسنی را در فارس منطقه ایل‌نشین قلمداد کنند ولی ما در آنجا عشیره نمی‌شناسیم</w:t>
      </w:r>
      <w:r>
        <w:rPr>
          <w:rFonts w:eastAsia="IRNazanin" w:cs="IRNazanin"/>
          <w:color w:val="111111"/>
          <w:sz w:val="28"/>
          <w:szCs w:val="28"/>
          <w:rtl w:val="true"/>
          <w:lang w:bidi="fa-IR"/>
        </w:rPr>
        <w:t>.»</w:t>
      </w:r>
      <w:r>
        <w:rPr>
          <w:rStyle w:val="FootnoteAnchor"/>
          <w:rtl w:val="true"/>
        </w:rPr>
        <w:footnoteReference w:id="1416"/>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چادرنشینی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یکی از افتضاحات منطقه فارس است</w:t>
      </w:r>
      <w:r>
        <w:rPr>
          <w:rFonts w:eastAsia="IRNazanin" w:cs="IRNazanin"/>
          <w:color w:val="111111"/>
          <w:sz w:val="28"/>
          <w:szCs w:val="28"/>
          <w:rtl w:val="true"/>
          <w:lang w:bidi="fa-IR"/>
        </w:rPr>
        <w:t>.»</w:t>
      </w:r>
      <w:r>
        <w:rPr>
          <w:rStyle w:val="FootnoteAnchor"/>
          <w:rtl w:val="true"/>
        </w:rPr>
        <w:footnoteReference w:id="1417"/>
      </w:r>
      <w:bookmarkStart w:id="702" w:name="pg2334_13206"/>
    </w:p>
    <w:p>
      <w:pPr>
        <w:pStyle w:val="BookText"/>
        <w:rPr/>
      </w:pPr>
      <w:bookmarkEnd w:id="702"/>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قتل ملک‌عابدی تکرار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توطئه فارس را در تهران اداره میکردند</w:t>
      </w:r>
      <w:r>
        <w:rPr>
          <w:rFonts w:eastAsia="IRNazanin" w:cs="IRNazanin"/>
          <w:color w:val="111111"/>
          <w:sz w:val="28"/>
          <w:szCs w:val="28"/>
          <w:rtl w:val="true"/>
          <w:lang w:bidi="fa-IR"/>
        </w:rPr>
        <w:t>.»</w:t>
      </w:r>
      <w:r>
        <w:rPr>
          <w:rStyle w:val="FootnoteAnchor"/>
          <w:rtl w:val="true"/>
        </w:rPr>
        <w:footnoteReference w:id="1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این تحریکات در تهران است، بطور قطع و یقین این تحریکات خاتمه پیدا 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مالکان آدم عاقل و شریف زیاد وجود دارد</w:t>
      </w:r>
      <w:r>
        <w:rPr>
          <w:rFonts w:eastAsia="IRNazanin" w:cs="IRNazanin"/>
          <w:color w:val="111111"/>
          <w:sz w:val="28"/>
          <w:szCs w:val="28"/>
          <w:rtl w:val="true"/>
          <w:lang w:bidi="fa-IR"/>
        </w:rPr>
        <w:t>....»</w:t>
      </w:r>
      <w:r>
        <w:rPr>
          <w:rStyle w:val="FootnoteAnchor"/>
          <w:rtl w:val="true"/>
        </w:rPr>
        <w:footnoteReference w:id="1419"/>
      </w:r>
    </w:p>
    <w:p>
      <w:pPr>
        <w:pStyle w:val="Heading3"/>
        <w:numPr>
          <w:ilvl w:val="2"/>
          <w:numId w:val="1"/>
        </w:numPr>
        <w:rPr/>
      </w:pPr>
      <w:bookmarkStart w:id="703" w:name="__RefHeading___Toc2479906_3804643083"/>
      <w:bookmarkStart w:id="704" w:name="_Toc252"/>
      <w:bookmarkEnd w:id="703"/>
      <w:r>
        <w:rPr>
          <w:rtl w:val="true"/>
        </w:rPr>
        <w:t>سپهبد کریم ورهرام، استاندار فارس</w:t>
      </w:r>
      <w:bookmarkEnd w:id="704"/>
    </w:p>
    <w:p>
      <w:pPr>
        <w:pStyle w:val="BookText"/>
        <w:rPr/>
      </w:pPr>
      <w:r>
        <w:rPr>
          <w:rFonts w:ascii="IRNazanin" w:hAnsi="IRNazanin" w:eastAsia="IRNazanin"/>
          <w:color w:val="111111"/>
          <w:sz w:val="28"/>
          <w:sz w:val="28"/>
          <w:szCs w:val="28"/>
          <w:rtl w:val="true"/>
          <w:lang w:bidi="fa-IR"/>
        </w:rPr>
        <w:t>سپهبد ورهرام، که بلافاصله پس از قتل ملک‌عابدی به استانداری فارس و بنادر برگزیده شد، همواره با تندی و خشونت وغرور بیجا سخن می‌گفت و عشایر را به سخره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گزیدة سخنان وی ـ به نقل از روزنامه‌ها و مجلات کشور ـ بیانگر این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 و صدا راه بیاندازید،اگر دسیسه‌بازی کنید، اگر بخواهید نقشه بکشید و جنجالی درست کنید، آنوقت لباس نظامی میپوشم، قداره را از رو می‌بندم و با توپ و تانک آدم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ورهرام هستم و امنیت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کسی که امنیت را بهم بزند از روی زمین بر می‌دارم</w:t>
      </w:r>
      <w:r>
        <w:rPr>
          <w:rFonts w:eastAsia="IRNazanin" w:cs="IRNazanin"/>
          <w:color w:val="111111"/>
          <w:sz w:val="28"/>
          <w:szCs w:val="28"/>
          <w:rtl w:val="true"/>
          <w:lang w:bidi="fa-IR"/>
        </w:rPr>
        <w:t>.»</w:t>
      </w:r>
      <w:r>
        <w:rPr>
          <w:rStyle w:val="FootnoteAnchor"/>
          <w:rtl w:val="true"/>
        </w:rPr>
        <w:footnoteReference w:id="1420"/>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مخرب میکوشند در اذهان مردم ایجاد توهم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عده‌ای در دادن رأی شرکت نکنند مهم نیست، چون در تیمارستان هم کسانی هستند که معاف خواهند بود</w:t>
      </w:r>
      <w:r>
        <w:rPr>
          <w:rFonts w:eastAsia="IRNazanin" w:cs="IRNazanin"/>
          <w:color w:val="111111"/>
          <w:sz w:val="28"/>
          <w:szCs w:val="28"/>
          <w:rtl w:val="true"/>
          <w:lang w:bidi="fa-IR"/>
        </w:rPr>
        <w:t>!»</w:t>
      </w:r>
      <w:r>
        <w:rPr>
          <w:rStyle w:val="FootnoteAnchor"/>
          <w:rtl w:val="true"/>
        </w:rPr>
        <w:footnoteReference w:id="1421"/>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ایران از دو ماه قبل در خاک</w:t>
      </w:r>
      <w:r>
        <w:rPr>
          <w:rStyle w:val="FootnoteAnchor"/>
          <w:rtl w:val="true"/>
        </w:rPr>
        <w:footnoteReference w:id="1422"/>
      </w:r>
      <w:r>
        <w:rPr>
          <w:rFonts w:ascii="IRNazanin" w:hAnsi="IRNazanin" w:eastAsia="IRNazanin"/>
          <w:color w:val="111111"/>
          <w:sz w:val="28"/>
          <w:sz w:val="28"/>
          <w:szCs w:val="28"/>
          <w:rtl w:val="true"/>
          <w:lang w:bidi="fa-IR"/>
        </w:rPr>
        <w:t xml:space="preserve">فارس و شاید هم همه نقاط کشور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مکاتبات خود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دیگر کسی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 کلیه سازمانهای عشایری ارتش حذف شده و افسرانی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افسران عشایری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 از مناطق مختلف احضار شده‌اند</w:t>
      </w:r>
      <w:r>
        <w:rPr>
          <w:rFonts w:eastAsia="IRNazanin" w:cs="IRNazanin"/>
          <w:color w:val="111111"/>
          <w:sz w:val="28"/>
          <w:szCs w:val="28"/>
          <w:rtl w:val="true"/>
          <w:lang w:bidi="fa-IR"/>
        </w:rPr>
        <w:t>.»</w:t>
      </w:r>
      <w:r>
        <w:rPr>
          <w:rStyle w:val="FootnoteAnchor"/>
          <w:rtl w:val="true"/>
        </w:rPr>
        <w:footnoteReference w:id="1423"/>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قدرت ارتش طوری است که ظرف یکی دو ساعت میتواند با هواپیما </w:t>
      </w:r>
      <w:bookmarkStart w:id="705" w:name="pg2334_13208"/>
    </w:p>
    <w:p>
      <w:pPr>
        <w:pStyle w:val="BookText"/>
        <w:rPr/>
      </w:pPr>
      <w:bookmarkEnd w:id="705"/>
      <w:r>
        <w:rPr>
          <w:rFonts w:ascii="IRNazanin" w:hAnsi="IRNazanin" w:eastAsia="IRNazanin"/>
          <w:color w:val="111111"/>
          <w:sz w:val="28"/>
          <w:sz w:val="28"/>
          <w:szCs w:val="28"/>
          <w:rtl w:val="true"/>
          <w:lang w:bidi="fa-IR"/>
        </w:rPr>
        <w:t>یک لشکر در منطقه ای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حاضرم تمام تفنگها و فشنگهای لشکر را بافراد غیر نظامی بدهم و بعد خودم با دو تانک در میان آنان خواهم رفت آنگاه ملاحظه خواهید کرد که تمام آنها بجای خواهند نشست</w:t>
      </w:r>
      <w:r>
        <w:rPr>
          <w:rFonts w:eastAsia="IRNazanin" w:cs="IRNazanin"/>
          <w:color w:val="111111"/>
          <w:sz w:val="28"/>
          <w:szCs w:val="28"/>
          <w:rtl w:val="true"/>
          <w:lang w:bidi="fa-IR"/>
        </w:rPr>
        <w:t>...»</w:t>
      </w:r>
      <w:r>
        <w:rPr>
          <w:rStyle w:val="FootnoteAnchor"/>
          <w:rtl w:val="true"/>
        </w:rPr>
        <w:footnoteReference w:id="1424"/>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که سوابق زیادی در شرارت و آدمکشی و اخلالگری دارند دوباره مشغول کاشتن تریاک شده بودند ـ ما برای محو کشت تریاک که در این زمینه قانونی داریم اقدام کردیم ولی این افراد در مقابل مأموران شدیداً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پرونده‌های زیادی در آدمکشی و دزدی و شرارت دارند و هنگام برخورد با مأمورین به تیراندازی و زد و خورد پرداختند و البته یک عده‌شان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چند نفر باقیمانده هم در شیراز بدار مجازات آویخته خواهند شد</w:t>
      </w:r>
      <w:r>
        <w:rPr>
          <w:rFonts w:eastAsia="IRNazanin" w:cs="IRNazanin"/>
          <w:color w:val="111111"/>
          <w:sz w:val="28"/>
          <w:szCs w:val="28"/>
          <w:rtl w:val="true"/>
          <w:lang w:bidi="fa-IR"/>
        </w:rPr>
        <w:t>.»</w:t>
      </w:r>
      <w:r>
        <w:rPr>
          <w:rStyle w:val="FootnoteAnchor"/>
          <w:rtl w:val="true"/>
        </w:rPr>
        <w:footnoteReference w:id="1425"/>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دیگر کلیه اشرار یا در بمباران نابود یا در شیراز بدار آویخته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حتی اجازه نمیدهم اجساد اشرار در شیراز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عده‌ای بیگناه در این بمباران از بین میروند متأثرم، ولی چارة دیگری نیست</w:t>
      </w:r>
      <w:r>
        <w:rPr>
          <w:rFonts w:eastAsia="IRNazanin" w:cs="IRNazanin"/>
          <w:color w:val="111111"/>
          <w:sz w:val="28"/>
          <w:szCs w:val="28"/>
          <w:rtl w:val="true"/>
          <w:lang w:bidi="fa-IR"/>
        </w:rPr>
        <w:t>.»</w:t>
      </w:r>
      <w:r>
        <w:rPr>
          <w:rStyle w:val="FootnoteAnchor"/>
          <w:rtl w:val="true"/>
        </w:rPr>
        <w:footnoteReference w:id="1426"/>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شرارت و سرقت مسلحانه چند نفر انگشت‌شمار سارق و خائن که سوابق شرارتهای عدیده دارند و باغوای خائنین دیگر و باقتضای طبع خیانت پیشه خود بشرارت پرداخته‌اند و عده‌ای از آنان تاکنون ضمن زد و خورد بافراد ژاندارم مقتول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باقیمانده هم شاید تا موقعی که این مطلب در جراید چاپ شود دستگیر و مجازات شوند، آنقدر اهمیت نداشته که باینصورت در جراید چاپ شود</w:t>
      </w:r>
      <w:r>
        <w:rPr>
          <w:rStyle w:val="FootnoteAnchor"/>
          <w:rtl w:val="true"/>
        </w:rPr>
        <w:footnoteReference w:id="1427"/>
      </w:r>
    </w:p>
    <w:p>
      <w:pPr>
        <w:pStyle w:val="Heading3"/>
        <w:numPr>
          <w:ilvl w:val="2"/>
          <w:numId w:val="1"/>
        </w:numPr>
        <w:rPr/>
      </w:pPr>
      <w:bookmarkStart w:id="706" w:name="__RefHeading___Toc2479908_3804643083"/>
      <w:bookmarkStart w:id="707" w:name="_Toc253"/>
      <w:bookmarkEnd w:id="706"/>
      <w:r>
        <w:rPr>
          <w:rtl w:val="true"/>
        </w:rPr>
        <w:t>سپهبد بهرام آریانا، فرمانده نیروهای عملیات جنوب</w:t>
      </w:r>
      <w:bookmarkEnd w:id="707"/>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آریانا، پس از چند روز که قیام عشایر جنوب آغاز شده بود، از طرف محمد‌رضا شاه، مأمور سرکوب سریع عشایر می‌گردد</w:t>
      </w:r>
      <w:r>
        <w:rPr>
          <w:rStyle w:val="FootnoteAnchor"/>
          <w:rtl w:val="true"/>
        </w:rPr>
        <w:footnoteReference w:id="1428"/>
      </w:r>
      <w:r>
        <w:rPr>
          <w:rFonts w:ascii="IRNazanin" w:hAnsi="IRNazanin" w:eastAsia="IRNazanin"/>
          <w:color w:val="111111"/>
          <w:sz w:val="28"/>
          <w:sz w:val="28"/>
          <w:szCs w:val="28"/>
          <w:rtl w:val="true"/>
          <w:lang w:bidi="fa-IR"/>
        </w:rPr>
        <w:t xml:space="preserve">وی، با ترفندهای بیرحمانه و محیلانه، </w:t>
      </w:r>
    </w:p>
    <w:p>
      <w:pPr>
        <w:pStyle w:val="BookText"/>
        <w:rPr/>
      </w:pPr>
      <w:r>
        <w:rPr>
          <w:rFonts w:ascii="IRNazanin" w:hAnsi="IRNazanin" w:eastAsia="IRNazanin"/>
          <w:color w:val="111111"/>
          <w:sz w:val="28"/>
          <w:sz w:val="28"/>
          <w:szCs w:val="28"/>
          <w:rtl w:val="true"/>
          <w:lang w:bidi="fa-IR"/>
        </w:rPr>
        <w:t>موفق گردید طی قریب شش ماه، قیام را خاموش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آثار خویش، راجع به عشایر و قیام آنها مطالبی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یک تحول بزرگ اقتصادی و اجتماعی به پیشوائی اعلیحضرت همایون محمد‌رضا شاه پهلوی در دو سال اخیر فصل نوینی را در تاریخ این ملت کهن سال و باستانی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که آمادگی کامل داشته و تشنه این اصلاحات بود پشتیبانی بی‌سابقه خود را نسبت باصول ششگانه به جهانیان نشان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این جنبش ملی حرکات مذبوحانه و ابلهانه یک عده تاریک دل و تبه‌کار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جانیان که مانند زالو عادت بمکیدن خون طبقات زحمتکش جزء طبیعت ثانوی آنان شده بود توطئه‌هائی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از سادگی و عقاید دینی تودة مردم سوء استفاده کرده و بدست یک عده روحانی نمای شیاد آتش ناامنی را در شهرها دامن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برپا کردن آشوب و طغیان مسلحانه بوسیله یک عده تبه‌کار حرفه‌ای غائله جنوب را بوجود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اشرار جنوب که محور اصلی این عملیات ارتجاعی بودند با اشغال کوهستانهای سخت و غیر‌قابل دست‌رس و نا امنی جاده ها و شهرها و آبادیهای جنوب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کشتار و چپاول کرده و کوشش داشتند که نیروهای مسلح آرتش را مدتهای طولانی و با عده‌های زیاد درگیر کنند</w:t>
      </w:r>
      <w:r>
        <w:rPr>
          <w:rFonts w:eastAsia="IRNazanin" w:cs="IRNazanin"/>
          <w:color w:val="111111"/>
          <w:sz w:val="28"/>
          <w:szCs w:val="28"/>
          <w:rtl w:val="true"/>
          <w:lang w:bidi="fa-IR"/>
        </w:rPr>
        <w:t>....</w:t>
      </w:r>
      <w:r>
        <w:rPr>
          <w:rStyle w:val="FootnoteAnchor"/>
          <w:rtl w:val="true"/>
        </w:rPr>
        <w:footnoteReference w:id="1429"/>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خصائص 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دلیر، خشن، تیرانداز ممتاز، کوه نورد برجسته، ورزیده در حفاظت انفرادی، ماهر در استتار بویژه از نظر اکتشافات هوائی، استعداد زیاد تشخیص زمین و انتخاب بهترین پناه‌گاه‌ها، مهارت کامل در دستبرد و عملیات شبانه، ورزیدگی کامل در برقراری تأمین، بسیار قانع، بسیار باهوش، سوار کار ماهر، مهارت زیاد در جاسوسی ـ کسب اطلاع و انتشار اخبار دروغ، کم شدن ارزش رزمی آنها در مناطقی غیر از مسکن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ورزیدگی کامل در هدایت زد و خوردهای محلی، ولی عدم استنباط وضعیت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بسیار ورزیده و آنطوری هستند که آرتشها با زحمات و مخارج گزاف میخواهند واحدهای کماندو </w:t>
      </w:r>
      <w:bookmarkStart w:id="708" w:name="pg2334_13212"/>
    </w:p>
    <w:p>
      <w:pPr>
        <w:pStyle w:val="BookText"/>
        <w:rPr/>
      </w:pPr>
      <w:bookmarkEnd w:id="708"/>
      <w:r>
        <w:rPr>
          <w:rFonts w:ascii="IRNazanin" w:hAnsi="IRNazanin" w:eastAsia="IRNazanin"/>
          <w:color w:val="111111"/>
          <w:sz w:val="28"/>
          <w:sz w:val="28"/>
          <w:szCs w:val="28"/>
          <w:rtl w:val="true"/>
          <w:lang w:bidi="fa-IR"/>
        </w:rPr>
        <w:t>و رنجر خودرا آنگونه تربیت کنند</w:t>
      </w:r>
      <w:r>
        <w:rPr>
          <w:rStyle w:val="FootnoteAnchor"/>
          <w:rtl w:val="true"/>
        </w:rPr>
        <w:footnoteReference w:id="1430"/>
      </w:r>
    </w:p>
    <w:p>
      <w:pPr>
        <w:pStyle w:val="Heading3"/>
        <w:numPr>
          <w:ilvl w:val="2"/>
          <w:numId w:val="1"/>
        </w:numPr>
        <w:rPr/>
      </w:pPr>
      <w:bookmarkStart w:id="709" w:name="__RefHeading___Toc2479910_3804643083"/>
      <w:bookmarkStart w:id="710" w:name="_Toc254"/>
      <w:bookmarkEnd w:id="709"/>
      <w:r>
        <w:rPr>
          <w:rtl w:val="true"/>
        </w:rPr>
        <w:t>ارتشبد حسین فردوست</w:t>
      </w:r>
      <w:bookmarkEnd w:id="710"/>
    </w:p>
    <w:p>
      <w:pPr>
        <w:pStyle w:val="BookText"/>
        <w:rPr/>
      </w:pPr>
      <w:r>
        <w:rPr>
          <w:rFonts w:ascii="IRNazanin" w:hAnsi="IRNazanin" w:eastAsia="IRNazanin"/>
          <w:color w:val="111111"/>
          <w:sz w:val="28"/>
          <w:sz w:val="28"/>
          <w:szCs w:val="28"/>
          <w:rtl w:val="true"/>
          <w:lang w:bidi="fa-IR"/>
        </w:rPr>
        <w:t>فردوست در خاطرات خویش، مطالب دست اول و مهمی از قیام عشایر جنوب ارایه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آن زمان مسئول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ویژه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بود، از تمام حوادث مملکت اطلاع کافی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خاطرات خویش می‌گوید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که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دیکتاتوری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تا انقلاب دو حادثه مهم امنیت سلطنت او را به مخاطره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شورش عشایر جنوب در سالهای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1431"/>
      </w:r>
      <w:r>
        <w:rPr>
          <w:rFonts w:ascii="IRNazanin" w:hAnsi="IRNazanin" w:eastAsia="IRNazanin"/>
          <w:color w:val="111111"/>
          <w:sz w:val="28"/>
          <w:sz w:val="28"/>
          <w:szCs w:val="28"/>
          <w:rtl w:val="true"/>
          <w:lang w:bidi="fa-IR"/>
        </w:rPr>
        <w:t xml:space="preserve">و دیگری قیام وسیع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محمد‌رضا تصمیم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ایلات و طوایف فارس را خلع‌سلاح و منکوب کند و 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ژاندارمری دستوراتی داد، که در نتیجه منجر به شورش وسیعی در عشایر جنوب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جنوب تقریباً مصادف با اوایل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ویژه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سرتیپ علوی‌کیا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قائم‌مقام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سپهبد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ژاندارمری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شورایعالی 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جلسات شورا کراراً از دستورات محمد‌رضا برای خلع‌سلاح عشایر صحبت می‌کرد، که به بسیاری از استان‌های کشور مربوط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ژاندارمری دستورات شدید برای خلع‌سلاح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شدت عمل ژاندارمری به شورش عشایر فارس منجر شد و محمد‌رضا برای سرکوب عشایر، سپهبد آریانا را به عنوان فرمانده عملیات جنوب تعیین کرد و واحدهای کافی در اختیار او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یک گردان کامل بدون پهلودار چپ و راست و جلودار و عقب‌دار وارد دره‌ای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عشایر زمانیکه گردان به طور کامل وارد دره شد، عقب آنها را بستند و از طرفین و جلو، نفر به نفر را به گلوله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گردان فوق قلع و قمع شد و حتی یکنفر نجات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دیگری نیز به همین وضع دچار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توانست فرار کند</w:t>
      </w:r>
      <w:r>
        <w:rPr>
          <w:rFonts w:eastAsia="IRNazanin" w:cs="IRNazanin"/>
          <w:color w:val="111111"/>
          <w:sz w:val="28"/>
          <w:szCs w:val="28"/>
          <w:rtl w:val="true"/>
          <w:lang w:bidi="fa-IR"/>
        </w:rPr>
        <w:t xml:space="preserve">. </w:t>
      </w:r>
      <w:bookmarkStart w:id="711" w:name="pg2334_13214"/>
    </w:p>
    <w:p>
      <w:pPr>
        <w:pStyle w:val="BookText"/>
        <w:rPr/>
      </w:pPr>
      <w:bookmarkEnd w:id="711"/>
      <w:r>
        <w:rPr>
          <w:rFonts w:ascii="IRNazanin" w:hAnsi="IRNazanin" w:eastAsia="IRNazanin"/>
          <w:color w:val="111111"/>
          <w:sz w:val="28"/>
          <w:sz w:val="28"/>
          <w:szCs w:val="28"/>
          <w:rtl w:val="true"/>
          <w:lang w:bidi="fa-IR"/>
        </w:rPr>
        <w:t>چون تلفات ارتش سنگین بود و پایان هم نداشت، فکر کردم که اشکال کار در تاکتیک جنگی علیه عشایر است، لذا سرلشکر فاطمی، استاد دانشگاه در جنگ عشایری، را احضار کردم و با اطلاع محمد‌رضا او را به شیراز اعزام داشتم تا در ستاد عملیاتی آریانا به عنوان متخصص جنگ عشایری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شد و با طراحی‌های فاطمی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جنگ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عشایر از بین رفتند و بقیه تسلیم شدند و به دستور محمد‌رضا چند نفر از سران عشایر تیرباران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پس از خاتمه عملیات، آریانا مانند فاتح وارد تهران شد و به ریاست ستاد ارتش و ارتشبدی رسید و پس از چندی سرلشکر فاطمی را بازنشسته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سرهنگ علاءالدین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در جریان جنگ علیه عشایر فارس نقش چشمگیر داشت و در رأس یک گردان زبده در محلی نمایان می‌شد و عشایر را به رگبار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خسروداد نیز با واحد چترباز مانند معاون ناظم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در عملیات جنوب بسیاری از واحدهای عشایر را غافلگیر و نابود کرد و به علت روحیه‌اش آریانا از او حساب می‌برد</w:t>
      </w:r>
      <w:r>
        <w:rPr>
          <w:rStyle w:val="FootnoteAnchor"/>
          <w:rtl w:val="true"/>
        </w:rPr>
        <w:footnoteReference w:id="1432"/>
      </w:r>
      <w:r>
        <w:rPr>
          <w:rFonts w:ascii="IRNazanin" w:hAnsi="IRNazanin" w:eastAsia="IRNazanin"/>
          <w:color w:val="111111"/>
          <w:sz w:val="28"/>
          <w:sz w:val="28"/>
          <w:szCs w:val="28"/>
          <w:rtl w:val="true"/>
          <w:lang w:bidi="fa-IR"/>
        </w:rPr>
        <w:t>او بتدریج سرتیپ و سرلشکر شد، ولی به علت همین روحیه در درجه سرلشکری باقی ماند و محمد‌رضا با ترفیع او موافقت نکرد، در حالیکه سایر افسران به سپهبدی رسیدند</w:t>
      </w:r>
      <w:r>
        <w:rPr>
          <w:rStyle w:val="FootnoteAnchor"/>
          <w:rtl w:val="true"/>
        </w:rPr>
        <w:footnoteReference w:id="1433"/>
      </w:r>
    </w:p>
    <w:p>
      <w:pPr>
        <w:pStyle w:val="Heading3"/>
        <w:numPr>
          <w:ilvl w:val="2"/>
          <w:numId w:val="1"/>
        </w:numPr>
        <w:rPr/>
      </w:pPr>
      <w:bookmarkStart w:id="712" w:name="__RefHeading___Toc2479912_3804643083"/>
      <w:bookmarkStart w:id="713" w:name="_Toc255"/>
      <w:bookmarkEnd w:id="712"/>
      <w:r>
        <w:rPr>
          <w:rtl w:val="true"/>
        </w:rPr>
        <w:t>ب</w:t>
      </w:r>
      <w:r>
        <w:rPr>
          <w:rtl w:val="true"/>
        </w:rPr>
        <w:t xml:space="preserve">) </w:t>
      </w:r>
      <w:r>
        <w:rPr>
          <w:rtl w:val="true"/>
        </w:rPr>
        <w:t>موافقان</w:t>
      </w:r>
      <w:bookmarkEnd w:id="713"/>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احتمال قریب به یقین، اکثریت کسان و گروههای مخالف حکومت پهلوی دوم، باحرکت عشایر جنوب موافق و به صورت آشکار و نهان آن را ستوده و تأیید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مخالفان مشهور رژیم، روحانیون ـ به 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رأس هرم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روحانیون، برخی گروههای سیاسی نیز در اعلامیه‌ها و بیانیه‌های خویش، قیام عشایر جنوب را تأیید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لابه‌لای اسناد و نوشته‌های موجود، نمونه‌هایی از حمایت و موافقت روحانیون و گروههای سیاسی در دست است، که در این بخش ارایه می‌گردد</w:t>
      </w:r>
      <w:r>
        <w:rPr>
          <w:rFonts w:eastAsia="IRNazanin" w:cs="IRNazanin"/>
          <w:color w:val="111111"/>
          <w:sz w:val="28"/>
          <w:szCs w:val="28"/>
          <w:rtl w:val="true"/>
          <w:lang w:bidi="fa-IR"/>
        </w:rPr>
        <w:t xml:space="preserve">. </w:t>
      </w:r>
      <w:bookmarkStart w:id="714" w:name="pg2334_13216"/>
    </w:p>
    <w:p>
      <w:pPr>
        <w:pStyle w:val="Heading3"/>
        <w:numPr>
          <w:ilvl w:val="2"/>
          <w:numId w:val="1"/>
        </w:numPr>
        <w:rPr/>
      </w:pPr>
      <w:bookmarkStart w:id="715" w:name="__RefHeading___Toc2479914_3804643083"/>
      <w:bookmarkStart w:id="716" w:name="_Toc256"/>
      <w:bookmarkEnd w:id="714"/>
      <w:bookmarkEnd w:id="715"/>
      <w:r>
        <w:rPr>
          <w:rtl w:val="true"/>
        </w:rPr>
        <w:t>امام خمینی، رهبر انقلاب</w:t>
      </w:r>
      <w:r>
        <w:rPr>
          <w:rtl w:val="true"/>
        </w:rPr>
        <w:t>:</w:t>
      </w:r>
      <w:bookmarkEnd w:id="716"/>
    </w:p>
    <w:p>
      <w:pPr>
        <w:pStyle w:val="BookText"/>
        <w:rPr/>
      </w:pPr>
      <w:r>
        <w:rPr>
          <w:rFonts w:ascii="IRNazanin" w:hAnsi="IRNazanin" w:eastAsia="IRNazanin"/>
          <w:color w:val="111111"/>
          <w:sz w:val="28"/>
          <w:sz w:val="28"/>
          <w:szCs w:val="28"/>
          <w:rtl w:val="true"/>
          <w:lang w:bidi="fa-IR"/>
        </w:rPr>
        <w:t xml:space="preserve">بی‌تردید، مشهورترین و استوارترین مخالف رژیم پهلوی در سال‌های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آیت‌الله حاج سید‌روح‌الله موسوی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محور اصلی و اولیه حرکت‌های مخالف رژیم پهلوی دوم، از مهر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اعلامیه‌ها، سخنرانی‌ها و پیام‌های متعدد و مهیج ایشان، در نزد تمام ملت ایران ـ اعم از عوام و خواص ـ تأثیرگذار و برانگیزنده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عمده‌ای از قیام عشایر جنوب، مرهون و متأثر از اعلامیه‌ها و عملکرد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متعدد آن در فصول پیشین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می‌توان حدس زد، امام خمینی نسبت به قیام عشایر جنوب، دیدگاهی مثبت و تأیید کننده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سید‌علی‌اکبر محتشمی به نقل از آیت‌الله شیخ صادق خلخالی آورده، کاملاً مؤید این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روح مبارزه با ستم و ستمگر در وجود حضرت امام نضج گرفته بود و لذا از هیچ چیز باکی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همیشه دشمنان را خیلی حقیرتر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که بخواهند از آنها واهمه‌ای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حجت‌الاسلام والمسلمین جناب آقای خلخالی در مورد روحیه مبارزه‌طلبی حضرت امام در خاطرات خود پیرامون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با ما چنین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روزی من خدمت حضرت امام رفته بودم، آن موقع تازه جریان برخورد مسلحانه عبدالله خان که از خوانین بویر‌احمد بود با دولت پیش آمده بود که به کشته شدن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ارتشیها منجر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ما هم برویم به این کوه‌های 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آقا شوخی می‌فرمایید؟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شوخی نمی‌کنم جدی می‌گویم من مطالب را بررسی می‌کنم اگر صلاح باشد می‌رویم</w:t>
      </w:r>
      <w:r>
        <w:rPr>
          <w:rStyle w:val="FootnoteAnchor"/>
          <w:rtl w:val="true"/>
        </w:rPr>
        <w:footnoteReference w:id="1434"/>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سندی از ساواک، در دست است که چند روز پس از فاجعة فیضیه،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خروج از منزل آیت‌آلله خمینی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مشاهده می‌نماید که درکوچه ایستاده بودند و اعلامیه‌ای را قرائت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مأمور ویژه به خاطر دارد به این شرح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افسران ارتش اجازه نخواهیم داد که حکومت زور </w:t>
      </w:r>
      <w:bookmarkStart w:id="717" w:name="pg2334_13218"/>
    </w:p>
    <w:p>
      <w:pPr>
        <w:pStyle w:val="BookText"/>
        <w:rPr/>
      </w:pPr>
      <w:bookmarkEnd w:id="717"/>
      <w:r>
        <w:rPr>
          <w:rFonts w:ascii="IRNazanin" w:hAnsi="IRNazanin" w:eastAsia="IRNazanin"/>
          <w:color w:val="111111"/>
          <w:sz w:val="28"/>
          <w:sz w:val="28"/>
          <w:szCs w:val="28"/>
          <w:rtl w:val="true"/>
          <w:lang w:bidi="fa-IR"/>
        </w:rPr>
        <w:t>و قلدری ادامه یابد و قانون اساسی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از دانشجویان دانشگاه پشتیبانی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نسبت به وقایع فارس ابراز تأسف شده است</w:t>
      </w:r>
      <w:r>
        <w:rPr>
          <w:rFonts w:eastAsia="IRNazanin" w:cs="IRNazanin"/>
          <w:color w:val="111111"/>
          <w:sz w:val="28"/>
          <w:szCs w:val="28"/>
          <w:rtl w:val="true"/>
          <w:lang w:bidi="fa-IR"/>
        </w:rPr>
        <w:t>...»</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در میان سران عشایر مبارز، دست کم دو نفر در نوشته‌ها و گفته‌های خویش از امام خمینی ـ به عنوان رهبر مذهبی و انقلابی مردم ایران ـ حمایت و پشتیبانی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حبیب شهبازی، که در اعلامیه‌ای آشکار از روحانیون و مراجع تقلید مخصوصاً حضرت آیت‌الله خمینی پشتیبانی و جانبداری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ملاغلامحسین سیاهپور جلیل، که در ملاقات سرهنگ اشرفی با او، به صراحت نسبت به آزار و اذیت امام خمینی، انتقاد و اعتراض نموده است</w:t>
      </w:r>
      <w:r>
        <w:rPr>
          <w:rFonts w:eastAsia="IRNazanin" w:cs="IRNazanin"/>
          <w:color w:val="111111"/>
          <w:sz w:val="28"/>
          <w:szCs w:val="28"/>
          <w:rtl w:val="true"/>
          <w:lang w:bidi="fa-IR"/>
        </w:rPr>
        <w:t>.</w:t>
      </w:r>
    </w:p>
    <w:p>
      <w:pPr>
        <w:pStyle w:val="Heading3"/>
        <w:numPr>
          <w:ilvl w:val="2"/>
          <w:numId w:val="1"/>
        </w:numPr>
        <w:rPr/>
      </w:pPr>
      <w:bookmarkStart w:id="718" w:name="__RefHeading___Toc2479916_3804643083"/>
      <w:bookmarkStart w:id="719" w:name="_Toc257"/>
      <w:bookmarkEnd w:id="718"/>
      <w:r>
        <w:rPr>
          <w:rtl w:val="true"/>
        </w:rPr>
        <w:t>آیت‌الله طالقانی</w:t>
      </w:r>
      <w:bookmarkEnd w:id="719"/>
    </w:p>
    <w:p>
      <w:pPr>
        <w:pStyle w:val="BookText"/>
        <w:rPr/>
      </w:pPr>
      <w:r>
        <w:rPr>
          <w:rFonts w:ascii="IRNazanin" w:hAnsi="IRNazanin" w:eastAsia="IRNazanin"/>
          <w:color w:val="111111"/>
          <w:sz w:val="28"/>
          <w:sz w:val="28"/>
          <w:szCs w:val="28"/>
          <w:rtl w:val="true"/>
          <w:lang w:bidi="fa-IR"/>
        </w:rPr>
        <w:t>آیت‌الله سید‌محمود طالقانی، از جمله روحانیون مشهوری بود که در گروههای سیاسی زمان فعالیت انقلابی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مؤسسین نهضت آزادی به شمار می‌رود، از روحانیون بسیار فعال سیاسی بود که همراه و همنوا با امام خمینی، علیه رژیم پهلوی تبلیغ و مبارزه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اعلامیه‌ای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مسلمان، هوشیار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افسران، درجه داران و سربازان می‌نویسد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اینها که در کوه و دشت اسلحه گرفته و می‌جنگند مالکین هستند یا دهقانان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مالکین فارس چقدر هستند؟ اگر دهقانان راضی هستند چرا می‌گویند اینها یا از جهت فقر و گرسنگی و فشار ژاندارم و مأمورین دولت اسلحه به دست گرفته‌اند یا از راه وظیفة دین و پشتیبانی از علمای آئین مقدس و حفظ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می‌دانند که جان و ناموس و اموالشان ملعبه چند تن نظامی مصروع بی‌مغز است که دامن شرافت افسران با ایمان و تحصیل‌کرده را ننگین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همة کشور به صورت سازمان امنیت و کماندو و چترباز و کارآگاه و پلیس و ژاندارم و دژبان درآید و همة بودجه‌ای که از ملت گرسنه یا به اسم آنها گرفته می‌شود صرف این دستگاه‌ها بشود، وضع شما دوام نخواهد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اعلامیة بالا، یکی از مهم‌ترین مدارک دادگاه در محکوم نمودن آیت‌الله طالقانی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اسناد ساواک، آیت‌الله طالقانی تلاش می‌نمود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عشایر فارس بخصوص بویر‌احمدیها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مجموع نیرو و نفوذ و اسلحه آنها برای یکسره نمودن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در سند خیلی محرمانه ساواک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سیدمحمود طالقانی عضو شورای مرکزی جبهه ملی و از مؤسسین جمعیت نهضت آزادی در زمینه اهمیت استفاده از اشرار فارس بمنظور مبارزه با دولت چندبار مطالبی بافراد نهضت آزادی بیان و در تاریخ </w:t>
      </w:r>
      <w:r>
        <w:rPr>
          <w:rFonts w:eastAsia="IRNazanin" w:cs="IRNazanin"/>
          <w:color w:val="111111"/>
          <w:sz w:val="28"/>
          <w:szCs w:val="28"/>
          <w:lang w:bidi="fa-IR"/>
        </w:rPr>
        <w:t>5/3/42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دو نفر از فعالین نهضت با وی که یکی از آنها خود را از اهالی فارس معرفی نموده بود، چنین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مایلم با سران عشایر فارس بخصوص بویراحمدیها ملاقات کنم و تقاضا دارم وسیله این ملاقات را فراهم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این ملاقات بایستی کاملاً محرمانه بوده و برنامه این کار با دقت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عشایر فارس هر جنبش و اقدام مسلحانه‌ای که نموده‌اند جنبه شخصی و سودجوئی داشته و بعد هم که جیب خود را پر کرده‌اند اسلحه را زمین گذاشته‌اند و اما این بار بایستی آنها را متشکل نمود و از مجموع نیرو و نفوذ و اسلحه آنها برای یکسره نمودن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طالقانی، علاوه بر اظهار علاقه نسبت به دیدار سران عشایر فارس ـ بویژه بویر‌احمدی‌ها ـ برنامه‌های دیگری در این باب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گفتگوی دیگری که در روز عاشورای سال جاری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نفر از نزدیکان خود بعمل آورده ضمن تشریح سیاست آینده جمعیت نهضت آزادی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دستغیب در شیراز بایستی با بعضی از سران مؤثر عشایر تماس گرفته و آنها را وادار نماید که طی اعلامیه‌ای خطاب به دولت ایران و جهانیان اعلام دارند که ما برای حفظ قانون اساسی و روی کار آوردن دولت قانونی از </w:t>
      </w:r>
      <w:bookmarkStart w:id="720" w:name="pg2334_13221"/>
    </w:p>
    <w:p>
      <w:pPr>
        <w:pStyle w:val="BookText"/>
        <w:rPr/>
      </w:pPr>
      <w:bookmarkEnd w:id="720"/>
      <w:r>
        <w:rPr>
          <w:rFonts w:ascii="IRNazanin" w:hAnsi="IRNazanin" w:eastAsia="IRNazanin"/>
          <w:color w:val="111111"/>
          <w:sz w:val="28"/>
          <w:sz w:val="28"/>
          <w:szCs w:val="28"/>
          <w:rtl w:val="true"/>
          <w:lang w:bidi="fa-IR"/>
        </w:rPr>
        <w:t>طریق مجلسین اسلحه به دست گرفته‌ایم و تا مشروطیت را در این مملکت برقرار نسازیم اسلحه بر زمین نخواهیم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عشایر چنین اعلامیه‌ای را امضاء نمودند نهضت آزادی این اعلامیه‌ها را تکثیر و توزیع ودانشجویان و سایر دستجات وابسته به نهضت را آماده برای صدور اعلامیه‌هایی در تأیید نظرات و پشتیبانی از عشایر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نمونه‌های اعلامیه عشایر و نهضت را برای سازمانهای دانشجویی خارج از کشور و سایر مراکز مهم سیاسی جهان خواهد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نمی‌رسد هیچ یک از طرح‌های آیت‌الله طالقانی عملی شده باشد؛ زیرا قریب یک ماه بعد، بازداشت و زندانی شد</w:t>
      </w:r>
      <w:r>
        <w:rPr>
          <w:rFonts w:eastAsia="IRNazanin" w:cs="IRNazanin"/>
          <w:color w:val="111111"/>
          <w:sz w:val="28"/>
          <w:szCs w:val="28"/>
          <w:rtl w:val="true"/>
          <w:lang w:bidi="fa-IR"/>
        </w:rPr>
        <w:t>.</w:t>
      </w:r>
    </w:p>
    <w:p>
      <w:pPr>
        <w:pStyle w:val="Heading3"/>
        <w:numPr>
          <w:ilvl w:val="2"/>
          <w:numId w:val="1"/>
        </w:numPr>
        <w:rPr/>
      </w:pPr>
      <w:bookmarkStart w:id="721" w:name="__RefHeading___Toc2479918_3804643083"/>
      <w:bookmarkStart w:id="722" w:name="_Toc258"/>
      <w:bookmarkEnd w:id="721"/>
      <w:r>
        <w:rPr>
          <w:rtl w:val="true"/>
        </w:rPr>
        <w:t>روحانیون و مبارزین انقلابی فارس و کهگیلویه و بویراحمد</w:t>
      </w:r>
      <w:bookmarkEnd w:id="722"/>
    </w:p>
    <w:p>
      <w:pPr>
        <w:pStyle w:val="BookText"/>
        <w:rPr/>
      </w:pPr>
      <w:r>
        <w:rPr>
          <w:rFonts w:ascii="IRNazanin" w:hAnsi="IRNazanin" w:eastAsia="IRNazanin"/>
          <w:color w:val="111111"/>
          <w:sz w:val="28"/>
          <w:sz w:val="28"/>
          <w:szCs w:val="28"/>
          <w:rtl w:val="true"/>
          <w:lang w:bidi="fa-IR"/>
        </w:rPr>
        <w:t>بی‌تردید، روحانیون و دیگر مبارزین انقلابی فارس و کهگیلویه و بویر‌احمد، که با امام خمینی همراه و همدل بودند و در مخالفت رژیم شاه فعالیت می‌کردند، با تمام وجود از قیام عشایر حمایت و جانبداری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روحانیون ـ خاصه آیت‌الله شیخ‌بهاءالدین محلاتی ـ از محرکین اصلی عشایر به قیام مسلحانه، محسوب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اسناد و روایات در دست، روحانیون برجسته‌ای چون آیت‌الله محلاتی، آیت‌الله سید‌کرامت‌الله ملک‌حسینی، آیت‌الله سید‌عبدالحسین دستغیب، آیت‌الله شیخ صدرالدین حائری شیرازی، آیت الله شیخ حسنعلی نجابت، حجت‌الاسلام سید‌مجد الدین مصباحی، جلال‌الدین آیت‌الله‌زاده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مادی و معنوی قیام عشایر را کمک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روحانیون فارس و جنوب،آیت‌الله محلاتی نقش تعیین کننده و محوری داشت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اعتقاد خاصی به قیام و مبارزة مسلحانه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حیدر‌علی نجابت با اشاره به این ویژگی آیت‌الله محلاتی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آیت‌الله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کنید و اسلحه تهیه کنید و با اسلحه به میدان مبارزه بروید</w:t>
      </w:r>
      <w:r>
        <w:rPr>
          <w:rFonts w:eastAsia="IRNazanin" w:cs="IRNazanin"/>
          <w:color w:val="111111"/>
          <w:sz w:val="28"/>
          <w:szCs w:val="28"/>
          <w:rtl w:val="true"/>
          <w:lang w:bidi="fa-IR"/>
        </w:rPr>
        <w:t>!»</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 xml:space="preserve">با این دیدگاه، آیت‌الله محلاتی ـ که یک روز پس از دستگیری امام خمینی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بازداشت و به تهران انتقال داده شد از قیام مسلحانه عشایر جنوب حمایت‌های مادی و معنوی بسیار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به همراه آیت‌الله ملک‌حسینی طلاب مدرسة علمیة خان شیراز را موظف می‌نمود اعلامیه‌های علما ـ بویژه امام خمینی ـ را در روستاها و مناطق دورافتادة عشایری، پخش و منتشر نمایند، در واقع از محرکین اصلی عشایر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دائماً در اواخر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دستگیری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بوسیلة ساواک و استانداری فارس احضار و تذکر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اسنادی که در پروندة آیت‌الله دستغیب موجود می‌باشد، در تاریخ‌های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آیت‌الله محلاتی تذکر شدید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حریری، رئیس ساواک فارس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آیت‌الله محلاتی به کلیه علما و وعاظ پیغام داده شده است که جز در مورد مسائل دینی و اخلاقی بحثی در مساجد وغیره ننمایند چنانچه باز تکرار شود اقدام مؤثری خواهد شد</w:t>
      </w:r>
      <w:r>
        <w:rPr>
          <w:rFonts w:eastAsia="IRNazanin" w:cs="IRNazanin"/>
          <w:color w:val="111111"/>
          <w:sz w:val="28"/>
          <w:szCs w:val="28"/>
          <w:rtl w:val="true"/>
          <w:lang w:bidi="fa-IR"/>
        </w:rPr>
        <w:t>.»</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 xml:space="preserve">هم‌چنین، سرهنگ حریری در پاسخ نامة فرماندة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ـ سرتیپ عبدالعلی اورمزد ـ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توسط جناب آقای استاندار و ساواک به آقای شیخ بهاءالدین محلاتی و چند نفر از روحانیون دیگر تذکراتی داده شد</w:t>
      </w:r>
      <w:r>
        <w:rPr>
          <w:rFonts w:eastAsia="IRNazanin" w:cs="IRNazanin"/>
          <w:color w:val="111111"/>
          <w:sz w:val="28"/>
          <w:szCs w:val="28"/>
          <w:rtl w:val="true"/>
          <w:lang w:bidi="fa-IR"/>
        </w:rPr>
        <w:t>.»</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اما،این تذکرات مانع حمایت مادی و معنوی آیت‌الله محلاتی از عشایر قیام کننده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ارسال کمک‌های متعدد مالی، مثل پول، کفش، لباس و حتی مواد خوراکی و فشنگ، مبارزان عشایر را در کوهمره سرخی و بویراحمد پشتیبانی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بسیاری از مبارزین روحانی و غیر‌روحانی فارس که خاطرات خویش را اظهار نموده‌اند، از ارتباط و پشتیبانی آیت‌الله محلاتی نسبت به عشایر قیام کننده جنوب سخن رانده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صدرالدین حائری شیرازی می‌گوید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ایام عشایر نیز علیه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کردند و در برابر دولت ایستادند و چون مرحوم آیت‌الله محلاتی مورد توجه آنها بود میان آنان و روحانیت ارتباط </w:t>
      </w:r>
    </w:p>
    <w:p>
      <w:pPr>
        <w:pStyle w:val="BookText"/>
        <w:rPr/>
      </w:pP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طلبه ها به نام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حسینی لباس مبدل می‌پوشید و اعلامیه‌های علما را به سران عشایر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غلامحسین سیاهپور یکی از ارکان قدرت در میان عشایر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ارتباطهایی هم از طریق شهید آیت‌الله دستغیب با عشایر برقرار بود</w:t>
      </w:r>
      <w:r>
        <w:rPr>
          <w:rStyle w:val="FootnoteAnchor"/>
          <w:rtl w:val="true"/>
        </w:rPr>
        <w:footnoteReference w:id="1441"/>
      </w:r>
    </w:p>
    <w:p>
      <w:pPr>
        <w:pStyle w:val="BookText"/>
        <w:rPr/>
      </w:pPr>
      <w:r>
        <w:rPr>
          <w:rFonts w:ascii="IRNazanin" w:hAnsi="IRNazanin" w:eastAsia="IRNazanin"/>
          <w:color w:val="111111"/>
          <w:sz w:val="28"/>
          <w:sz w:val="28"/>
          <w:szCs w:val="28"/>
          <w:rtl w:val="true"/>
          <w:lang w:bidi="fa-IR"/>
        </w:rPr>
        <w:t xml:space="preserve">بنا به نقل جلال الدین آیت‌الله زاده، برادر آیت‌الله محلاتی، ایشان به عشایر جنوب که علیه دولت قیام کرده بودند، کمک مالی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آیت‌الله محلاتی قیام علیه دولت را مشروع می‌دانستد</w:t>
      </w:r>
      <w:r>
        <w:rPr>
          <w:rFonts w:eastAsia="IRNazanin" w:cs="IRNazanin"/>
          <w:color w:val="111111"/>
          <w:sz w:val="28"/>
          <w:szCs w:val="28"/>
          <w:rtl w:val="true"/>
          <w:lang w:bidi="fa-IR"/>
        </w:rPr>
        <w:t>.»</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کمک‌های مالی آیت‌الله محلاتی به عشایر قیام کننده، مورد تأیید تمام مطلعین و رابطین روحانیت و عشایر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جت‌الاسلام مجد‌الدین مصباحی، که خود از روحانیون فعال و مبارز بود و دائماً علیه رژیم سخن می‌گفت،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ماجرای قتل ملک‌عابدی، عشایر غیور فارس مورد تعرض قرار گرفتند و قیام مسلحانه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برای رژیم شکننده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قیام کننده، به خاطر شخصیت و هویتی که مرحوم آیت‌الله محلاتی در خطه فارس داشتند و رده بالای روحانیت محسوب می‌شدند با ایشان تماس گرفتند، برای قیام علیه نظام اعلام آمادگی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محلاتی هم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رژیم قیام عشایر را سرکوب کرد و عده‌ای را اعدام کرده و عده‌ای را هم زندانی و تبعید کردند</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سیدمحمد‌حسین هاشمی، یکی دیگر از مبارزین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در بین عشایر دارای یک برنامه‌ریزی خیلی جالبی بود؛ حضرت آیت الله محلاتی مورد توجه عشایر بود و آنها از ایشان رهنمود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یاسوج آیت‌الله ملک‌حسینی آنها را تشویق و ترغیب می‌کرد تا علیه مظالم دولت قیام کنند</w:t>
      </w:r>
      <w:r>
        <w:rPr>
          <w:rStyle w:val="FootnoteAnchor"/>
          <w:rtl w:val="true"/>
        </w:rPr>
        <w:footnoteReference w:id="1444"/>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روایت سید‌جعفر عباس‌زادگان از انقلابیون مبارز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جریان قیام عشایر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بارزترین ارتباط میان عشایر با روحانیت متوجه مرحوم آیت‌الله </w:t>
      </w:r>
    </w:p>
    <w:p>
      <w:pPr>
        <w:pStyle w:val="BookText"/>
        <w:rPr/>
      </w:pPr>
      <w:r>
        <w:rPr>
          <w:rFonts w:ascii="IRNazanin" w:hAnsi="IRNazanin" w:eastAsia="IRNazanin"/>
          <w:color w:val="111111"/>
          <w:sz w:val="28"/>
          <w:sz w:val="28"/>
          <w:szCs w:val="28"/>
          <w:rtl w:val="true"/>
          <w:lang w:bidi="fa-IR"/>
        </w:rPr>
        <w:t>محلاتی بود</w:t>
      </w:r>
      <w:r>
        <w:rPr>
          <w:rFonts w:eastAsia="IRNazanin" w:cs="IRNazanin"/>
          <w:color w:val="111111"/>
          <w:sz w:val="28"/>
          <w:szCs w:val="28"/>
          <w:rtl w:val="true"/>
          <w:lang w:bidi="fa-IR"/>
        </w:rPr>
        <w:t>.»</w:t>
      </w:r>
      <w:r>
        <w:rPr>
          <w:rStyle w:val="FootnoteAnchor"/>
          <w:rtl w:val="true"/>
        </w:rPr>
        <w:footnoteReference w:id="1445"/>
      </w:r>
    </w:p>
    <w:p>
      <w:pPr>
        <w:pStyle w:val="BookText"/>
        <w:rPr/>
      </w:pPr>
      <w:r>
        <w:rPr>
          <w:rFonts w:ascii="IRNazanin" w:hAnsi="IRNazanin" w:eastAsia="IRNazanin"/>
          <w:color w:val="111111"/>
          <w:sz w:val="28"/>
          <w:sz w:val="28"/>
          <w:szCs w:val="28"/>
          <w:rtl w:val="true"/>
          <w:lang w:bidi="fa-IR"/>
        </w:rPr>
        <w:t>دکتر محمد‌حسن طاهری، از انقلابیون فارس به یاد می‌آورد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آیت‌الله محلاتی رضوان‌الله تعالی علیه نامه نوشته بودند که به وسیله یک نفر به کازرون فرستاده شد و در جلسه‌ای در کازرون نامه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نامه شهبازی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شهبازی یکی از سران عشایر کوهمره سرخی بودکه یک حرکت ضد‌دولتی به وجود آورده بود</w:t>
      </w:r>
      <w:r>
        <w:rPr>
          <w:rFonts w:eastAsia="IRNazanin" w:cs="IRNazanin"/>
          <w:color w:val="111111"/>
          <w:sz w:val="28"/>
          <w:szCs w:val="28"/>
          <w:rtl w:val="true"/>
          <w:lang w:bidi="fa-IR"/>
        </w:rPr>
        <w:t>.»</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مجموع روایات، بیانگر نقش محوری آیت الله محلاتی از روحانیون مشهور کشور در زمان قیام عشایر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مراجع تقلید و بزرگ روحانیون جنوب محسوب می‌شد و از جایگاه بسیار بالایی در جامعه روحانی و توده مردم فارس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مردمی وی، موجب احترام و اقتدار معنوی ایشان در جنوب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حمایت‌های مادی و معنوی ایشان از عشایر قیام کننده، دلگرمی و علاقه بیشتر عشایر را به ضربه‌زدن بر رژیم پهلوی باعث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آیت‌الله محلاتی،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شیخ‌مجدالدین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همچون پدر، در مخالفت رژیم و حمایت عشایر قیام‌کننده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از ساواک در دست است که نشان می‌دهد، شیخ‌مجدالدین محلاتی در شهر قم،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قتل‌عام طوایف لرستان و فارس صحبت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447"/>
      </w:r>
      <w:r>
        <w:rPr>
          <w:rFonts w:ascii="IRNazanin" w:hAnsi="IRNazanin" w:eastAsia="IRNazanin"/>
          <w:color w:val="111111"/>
          <w:sz w:val="28"/>
          <w:sz w:val="28"/>
          <w:szCs w:val="28"/>
          <w:rtl w:val="true"/>
          <w:lang w:bidi="fa-IR"/>
        </w:rPr>
        <w:t>متن سند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اطلاع شیخ‌بهاءالدین محلاتی باتفاق پسرش شیخ‌مجدالدین روز </w:t>
      </w:r>
      <w:r>
        <w:rPr>
          <w:rFonts w:eastAsia="IRNazanin" w:cs="IRNazanin"/>
          <w:color w:val="111111"/>
          <w:sz w:val="28"/>
          <w:szCs w:val="28"/>
          <w:lang w:bidi="fa-IR"/>
        </w:rPr>
        <w:t>18/3/43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وارد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روز مزبور منزل خمینی به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نامبردگان به منظور ایجاد مودت بین روحانیون طراز اول قم فعالیت می‌کنند و از قرار اطلاع شیخ‌مجد‌الدین در جلسه از قتل‌عام طوایف لرستان و فارس صحبت کرده و گویا آقای شریعتمداری قصد دارد باو تذکر دهد که چنین صحبتهایی را مطرح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آیت الله محلاتی، نقش و تأثیر آیت‌الله سید‌کرامت الله ملک‌حسینی از روحانیون معروف فارس و کهگیلویه و بویر‌احمد ـ که خود از بویر‌احمدی‌ها بود ـ در استمرار قیام عشایر، بویژه کهگیلویه و بویر‌احمد و ممسنی، بسیار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p>
    <w:p>
      <w:pPr>
        <w:pStyle w:val="BookText"/>
        <w:rPr/>
      </w:pPr>
      <w:r>
        <w:rPr>
          <w:rFonts w:ascii="IRNazanin" w:hAnsi="IRNazanin" w:eastAsia="IRNazanin"/>
          <w:color w:val="111111"/>
          <w:sz w:val="28"/>
          <w:sz w:val="28"/>
          <w:szCs w:val="28"/>
          <w:rtl w:val="true"/>
          <w:lang w:bidi="fa-IR"/>
        </w:rPr>
        <w:t>طلاب اعلامیه‌رسان از مناطق بویر‌احمد، باوی، ممسنی و کهگیلویه با هماهنگی و مشورت آیت‌الله ملک‌حسینی و آیت‌الله محلاتی به میان عشایر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طلابی نظیر سید‌علی‌اصغر حسینی، سید‌عبدالعلی تقوی، سید‌یونس هاشمی، سید‌جهان موسوی بیدکی، سید‌عبدالوهاب بلادی، سید‌محمد‌حسین محمودی، سید‌یحیی تقوی، سید‌حمدالله حسینی، شیخ یدالله انصاری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تبعیت و احترام آیت‌الله ملک‌حسینی و آیت‌الله محلاتی، خطرات تبلیغ آشکار و انتشار اعلامیه علما در مناطق کوهستانی عشایر را به جان می‌خریدند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سید‌عبدالحسین دستغیب، از دیگر روحانیون مبارز و مشهور فارس، نیز با هماهنگی آیت‌الله محلاتی به عشایر فارس کمک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ارسال کمک‌های مالی، عشایر قیام‌کننده ـ خاصه عشایر سرخی ـ را جانبداری و تأیید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برخی منابع معتبر آیت‌الله دستغیب چندین بار، پول و کفش برای جنگجویان کوهمره سرخی ارسال داشته است</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سندی از ساواک فارس، بیان می‌دارد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سید‌محمد‌مهدی دستغیب در زندان به یکی از افراد که در ساواک به فعالیتش اقرار نموده اظهار داشته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سید عبدالحسین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قیام عشایر باخبر بودیم و بنا بود که هم‌زمان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نفع آنها در شهر فعالیت کنیم لیکن منتظر دستور بودیم</w:t>
      </w:r>
      <w:r>
        <w:rPr>
          <w:rFonts w:eastAsia="IRNazanin" w:cs="IRNazanin"/>
          <w:color w:val="111111"/>
          <w:sz w:val="28"/>
          <w:szCs w:val="28"/>
          <w:rtl w:val="true"/>
          <w:lang w:bidi="fa-IR"/>
        </w:rPr>
        <w:t>.»</w:t>
      </w:r>
      <w:r>
        <w:rPr>
          <w:rStyle w:val="FootnoteAnchor"/>
          <w:rtl w:val="true"/>
        </w:rPr>
        <w:footnoteReference w:id="1449"/>
      </w:r>
    </w:p>
    <w:p>
      <w:pPr>
        <w:pStyle w:val="BookText"/>
        <w:rPr/>
      </w:pPr>
      <w:r>
        <w:rPr>
          <w:rFonts w:ascii="IRNazanin" w:hAnsi="IRNazanin" w:eastAsia="IRNazanin"/>
          <w:color w:val="111111"/>
          <w:sz w:val="28"/>
          <w:sz w:val="28"/>
          <w:szCs w:val="28"/>
          <w:rtl w:val="true"/>
          <w:lang w:bidi="fa-IR"/>
        </w:rPr>
        <w:t>در میان سران عشایر فارس، حبیب شهبازی ارتباط بیشتری با آیت‌الله محلاتی و برادرش آیت‌الله‌زاده و نیز آیت‌الله دستغیب برقرار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سندی از ساواک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عناصر دستگیر شده جبهه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داشته در اوایل غائله فارس روزی در منزل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زاده بودم پیکی از طرف حبیب شهبازی آمد و نامه‌ای برای آیت‌الله‌زاده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حبیب شهبازی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قیام کردیم شما هم مارا تنها نگذارید به وسیله ایادی محمد ضرغامی و جبهه ملی با ما هماهنگ شوید</w:t>
      </w:r>
      <w:r>
        <w:rPr>
          <w:rFonts w:eastAsia="IRNazanin" w:cs="IRNazanin"/>
          <w:color w:val="111111"/>
          <w:sz w:val="28"/>
          <w:szCs w:val="28"/>
          <w:rtl w:val="true"/>
          <w:lang w:bidi="fa-IR"/>
        </w:rPr>
        <w:t>)</w:t>
      </w:r>
      <w:r>
        <w:rPr>
          <w:rStyle w:val="FootnoteAnchor"/>
          <w:rtl w:val="true"/>
        </w:rPr>
        <w:footnoteReference w:id="1450"/>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آیت‌الله‌زاده در خاطرات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شیراز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خاطر دارم که یک روز صبح به منزل مرحوم آقای اخوی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دستغیب هم اونجا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اخوی فرمودند خوب شد شما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حبیب‌الله شهبازی کسی را فرستاده اینجا و گفته من امروز می‌توانم ستاد لشکر را خلع‌سلاح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من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جوابش را ندهید، نامه هم برایش نفرستید، به او بگویید ما در این کار با شما هم نظر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به دست مأمورین دولت می‌افتاد</w:t>
      </w:r>
      <w:r>
        <w:rPr>
          <w:rFonts w:eastAsia="IRNazanin" w:cs="IRNazanin"/>
          <w:color w:val="111111"/>
          <w:sz w:val="28"/>
          <w:szCs w:val="28"/>
          <w:rtl w:val="true"/>
          <w:lang w:bidi="fa-IR"/>
        </w:rPr>
        <w:t>....»</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در هر حال، این گونه ارتباطات میان عشایر قیام کننده و روحانیون فارس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دستغیب، در سخنرانی‌های شدید خویش، به اوضاع ناآرام فارس ـ که دولت آن را آرام قلمداد می‌کرد ـ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روزنامه‌نگاران مسلمان را توقیف کردند و امتیاز آنان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بقیه روزنامه‌نگاران که به میل آنها هستند هرچه می‌خواهند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بنویسند فارس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مصادر امور بگویید بلکه به دنیا بگویید ایران آرام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آرام نیست</w:t>
      </w:r>
      <w:r>
        <w:rPr>
          <w:rFonts w:eastAsia="IRNazanin" w:cs="IRNazanin"/>
          <w:color w:val="111111"/>
          <w:sz w:val="28"/>
          <w:szCs w:val="28"/>
          <w:rtl w:val="true"/>
          <w:lang w:bidi="fa-IR"/>
        </w:rPr>
        <w:t>...</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علاوه بر آیت‌الله محلاتی و آیت‌الله ملک‌حسینی و‌آیت‌الله دستغیب، روحانیون مبارز دیگری چون آیت‌الله شیخ حسنعلی نجابت هم به عشایر کمک مالی می‌کرد و هم در وصف آنان شعر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گل‌آرایش، از انقلابیون فارس، در ذکر خاطرات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می‌گوید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حوادث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در شیراز، عشایر قیام کردند، مرحوم آیت‌الله نجابت شنیده بود که حبیب‌الله شهبازی بر علیه دولت قیام کرده، البته ایشان صرفاً به دلیل اینکه آنها به طرفداری اسلام قیام کردند از آنها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آنها شعر می‌گفت</w:t>
      </w:r>
      <w:r>
        <w:rPr>
          <w:rStyle w:val="FootnoteAnchor"/>
          <w:rtl w:val="true"/>
        </w:rPr>
        <w:footnoteReference w:id="1453"/>
      </w:r>
      <w:r>
        <w:rPr>
          <w:rFonts w:ascii="IRNazanin" w:hAnsi="IRNazanin" w:eastAsia="IRNazanin"/>
          <w:color w:val="111111"/>
          <w:sz w:val="28"/>
          <w:sz w:val="28"/>
          <w:szCs w:val="28"/>
          <w:rtl w:val="true"/>
          <w:lang w:bidi="fa-IR"/>
        </w:rPr>
        <w:t>و آنها را ترغیب می‌کرد و از جهات مالی هم توسط رفقائی که اطراف ایشان بودند، مثلاً ده هزار تومان، پنج‌هزار تومان، کمتر و یا بیشتر کمک مالی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هم می‌توانستند، فشنگ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ده‌تیر، گیر بیاورند، تهیه می‌کردند، و به آنها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نظرم هست که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w:t>
      </w:r>
      <w:bookmarkStart w:id="723" w:name="pg2334_13233"/>
    </w:p>
    <w:p>
      <w:pPr>
        <w:pStyle w:val="BookText"/>
        <w:rPr/>
      </w:pPr>
      <w:bookmarkEnd w:id="723"/>
      <w:r>
        <w:rPr>
          <w:rFonts w:ascii="IRNazanin" w:hAnsi="IRNazanin" w:eastAsia="IRNazanin"/>
          <w:color w:val="111111"/>
          <w:sz w:val="28"/>
          <w:sz w:val="28"/>
          <w:szCs w:val="28"/>
          <w:rtl w:val="true"/>
          <w:lang w:bidi="fa-IR"/>
        </w:rPr>
        <w:t xml:space="preserve">بویر‌احمد که سید نجیب و متینی بود، ایشان می‌آمد و با آیت‌الله نجابت، ارتباط داشت و از طریق ایشان به نهضت عشایر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می‌کردند</w:t>
      </w: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 xml:space="preserve">به احتمال زیاد سیدی که با آیت‌الله نجابت آمد و شد می‌نمود و از اهالی بویر‌احمد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سید‌نورمحمد بلادی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خاندان بلادی ساکن ده بزرگ باشت بوده که همچون عمویش سید عبدالوهاب با ملاغلامحسین سیاهپور جلیل ارتباط دوستانه و نزدیک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روحانیون فارس، نظیر برادران حائری شیرازی ـ خاصه شیخ‌صدرالدین که بزرگتر بود ـ و حجت‌الاسلام سید‌مجدالدین مصباحی، هم به عشایر کمک می‌کردند و هم در موافقت قیام آنان و مخالفت رژیم پهلوی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سید‌مجد‌الدین مصباحی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عاشورا در شیراز، تقریباً حکومت نظامی اعلام شد و سپهبد ورهرام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وقت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جنگ کرده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قداره می‌بندم و به جنگ روحانیت و مردم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علیه قداره‌بندی استاندار، در مسجد سپهسالار منبر رفتم و صریح علیه ایشان صحبت کردم</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بدین ترتیب، روحانیون فارس و کهگیلویه و بویر احمد ـ که آن زمان جزء فارس و خوزستان بود ـ در مخالفت حکومت پهلوی و موافقت قیام عشایر فعالیت و حمایت می‌نمودند</w:t>
      </w:r>
      <w:r>
        <w:rPr>
          <w:rFonts w:eastAsia="IRNazanin" w:cs="IRNazanin"/>
          <w:color w:val="111111"/>
          <w:sz w:val="28"/>
          <w:szCs w:val="28"/>
          <w:rtl w:val="true"/>
          <w:lang w:bidi="fa-IR"/>
        </w:rPr>
        <w:t>.</w:t>
      </w:r>
    </w:p>
    <w:p>
      <w:pPr>
        <w:pStyle w:val="Heading3"/>
        <w:numPr>
          <w:ilvl w:val="2"/>
          <w:numId w:val="1"/>
        </w:numPr>
        <w:rPr/>
      </w:pPr>
      <w:bookmarkStart w:id="724" w:name="__RefHeading___Toc2479920_3804643083"/>
      <w:bookmarkStart w:id="725" w:name="_Toc259"/>
      <w:bookmarkEnd w:id="724"/>
      <w:r>
        <w:rPr>
          <w:rtl w:val="true"/>
        </w:rPr>
        <w:t>آیت‌الله قمی و طلاب مشهد</w:t>
      </w:r>
      <w:bookmarkEnd w:id="725"/>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قمی از مشهورترین روحانیون مبارز و انقلابی ایران بود، که به دلیل فعالیت‌های انقلابی و حاد علیه رژیم پهلوی، همزمان با دستگیری امام خمینی، صبح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بازداشت و به تهران اعزام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روحانی مبارز و مشهور، از نخستین روحانیون مبارز مسلمان ایران بود که از قیام عشایر جنوب حمایت و تمجید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اطلاعات ما، تنها منحصر به برخی اسناد ساواک است، </w:t>
      </w:r>
      <w:bookmarkStart w:id="726" w:name="pg2334_13235"/>
    </w:p>
    <w:p>
      <w:pPr>
        <w:pStyle w:val="BookText"/>
        <w:rPr/>
      </w:pPr>
      <w:bookmarkEnd w:id="726"/>
      <w:r>
        <w:rPr>
          <w:rFonts w:ascii="IRNazanin" w:hAnsi="IRNazanin" w:eastAsia="IRNazanin"/>
          <w:color w:val="111111"/>
          <w:sz w:val="28"/>
          <w:sz w:val="28"/>
          <w:szCs w:val="28"/>
          <w:rtl w:val="true"/>
          <w:lang w:bidi="fa-IR"/>
        </w:rPr>
        <w:t>که به اختصار مطالبی را گزارش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سرتیپ منوچهر هاشمی، رئیس ساواک خراسان ـ که خود اندکی بعد برای سرکوب قیام عشایر جنوب بنا به دستور محمد‌رضا شاه وارد فارس گردید ـ در گزارش دوم فروردین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ساعت هشت بامداد روز جاری </w:t>
      </w:r>
      <w:r>
        <w:rPr>
          <w:rFonts w:eastAsia="IRNazanin" w:cs="IRNazanin"/>
          <w:color w:val="111111"/>
          <w:sz w:val="28"/>
          <w:szCs w:val="28"/>
          <w:rtl w:val="true"/>
          <w:lang w:bidi="fa-IR"/>
        </w:rPr>
        <w:t>[</w:t>
      </w:r>
      <w:r>
        <w:rPr>
          <w:rFonts w:eastAsia="IRNazanin" w:cs="IRNazanin"/>
          <w:color w:val="111111"/>
          <w:sz w:val="28"/>
          <w:szCs w:val="28"/>
          <w:lang w:bidi="fa-IR"/>
        </w:rPr>
        <w:t>2/1/1342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آیت‌الله قمی مجلس روضه‌خوانی منعقد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طبسی که قبلاً بازداشت و بتهران اعزام و آزاد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منبر سخنان حادی بر علیه مقامات عالیه دولت ایراد و مردم را تحریک بمقاومت بر علیه برنامه‌های اصلاحی دولت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مجلس آیت‌الله قمی در بالای منبر ضمن تمجید از عشایر فارس که بر علیه دولت قیام نموده‌اند سخنان تحریک‌آمیزی بیان و از فرمایشات شاهنشاه انتقاد کرده است</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 xml:space="preserve">براساس همین سند،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طلاب و زائران در مسجد 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اعلامیه‌هائی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افسران ـ درجه‌داران ـ 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از عشایر فارس پشتیبانی و عملیات دولت را در فارس محکوم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رونویسی و بدیوارها الصاق و برای سایرین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در پی این اقدام و نیز پخش اعلامیه‌هایی از امام خمینی و آیت‌الله شریعتمداری در مسجد گوهرشاد، ده نفر از طلاب مزبور بازداشت گردیده‌اند</w:t>
      </w:r>
      <w:r>
        <w:rPr>
          <w:rStyle w:val="FootnoteAnchor"/>
          <w:rtl w:val="true"/>
        </w:rPr>
        <w:footnoteReference w:id="1458"/>
      </w:r>
    </w:p>
    <w:p>
      <w:pPr>
        <w:pStyle w:val="BookText"/>
        <w:rPr/>
      </w:pPr>
      <w:r>
        <w:rPr>
          <w:rFonts w:ascii="IRNazanin" w:hAnsi="IRNazanin" w:eastAsia="IRNazanin"/>
          <w:color w:val="111111"/>
          <w:sz w:val="28"/>
          <w:sz w:val="28"/>
          <w:szCs w:val="28"/>
          <w:rtl w:val="true"/>
          <w:lang w:bidi="fa-IR"/>
        </w:rPr>
        <w:t xml:space="preserve">به احتمال زیاد، اعلامیه‌هایی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افسران، درجه‌داران، 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طلاب مشهد، در مسجد گوهرشاد رونویسی و الصاق می‌شده، همان اعلامیه آیت‌الله طالقانی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اسناد و اطلاعات مختصر، می‌توان به طور قطع اظهار نظر نمود که طلاب و روحانیون انقلابی مشهد به رهبری علما، بویژه آیت الله قمی، قیام عشایر جنوب را تأیید و تمجید نموده، از آن حمایت و جانبداری کرده اند</w:t>
      </w:r>
      <w:r>
        <w:rPr>
          <w:rFonts w:eastAsia="IRNazanin" w:cs="IRNazanin"/>
          <w:color w:val="111111"/>
          <w:sz w:val="28"/>
          <w:szCs w:val="28"/>
          <w:rtl w:val="true"/>
          <w:lang w:bidi="fa-IR"/>
        </w:rPr>
        <w:t>.</w:t>
      </w:r>
    </w:p>
    <w:p>
      <w:pPr>
        <w:pStyle w:val="Heading3"/>
        <w:numPr>
          <w:ilvl w:val="2"/>
          <w:numId w:val="1"/>
        </w:numPr>
        <w:rPr/>
      </w:pPr>
      <w:bookmarkStart w:id="727" w:name="__RefHeading___Toc2479922_3804643083"/>
      <w:bookmarkStart w:id="728" w:name="_Toc260"/>
      <w:bookmarkEnd w:id="727"/>
      <w:r>
        <w:rPr>
          <w:rtl w:val="true"/>
        </w:rPr>
        <w:t>مهندس مهدی بازرگان</w:t>
      </w:r>
      <w:bookmarkEnd w:id="728"/>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مهندس مهدی بازرگان، از مؤسسین نهضت آزادی و رجال سیاسی ـ مذهبی مخالف </w:t>
      </w:r>
    </w:p>
    <w:p>
      <w:pPr>
        <w:pStyle w:val="BookText"/>
        <w:rPr/>
      </w:pPr>
      <w:r>
        <w:rPr>
          <w:rFonts w:ascii="IRNazanin" w:hAnsi="IRNazanin" w:eastAsia="IRNazanin"/>
          <w:color w:val="111111"/>
          <w:sz w:val="28"/>
          <w:sz w:val="28"/>
          <w:szCs w:val="28"/>
          <w:rtl w:val="true"/>
          <w:lang w:bidi="fa-IR"/>
        </w:rPr>
        <w:t>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همراه آیت‌الله طالقانی و یدالله سحابی، در رأس ملی ـ مذهبی‌های نهضت آزادی قرار گرفته بودند و همنوا با روحانیت مبارز به رهبری امام خمینی، علیه اقدامات دولت و شخص محمد‌رضا شاه ـ نظیر لایحة انجمن‌های ایالتی و ولایتی و نیز اصول انقلاب سفید ـ اعلامیه داده مخالفت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بهمن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تنی چند از اعضای نهضت آزادی دستگیر و زندانی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مهندس بازرگان، علاوه بر نقش بارز و برجسته در انتشار اعلامیه‌ها و بیانیه‌های نهضت آزادی در طول سال‌های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برخی خاطرات روزانة خویش را در زندان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خاطرات، به دنبال مطالعة گزارش مجلة تهران مصور از وقایع جنوب، به عشایر و قیام آنان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w:t>
      </w:r>
      <w:r>
        <w:rPr>
          <w:rFonts w:eastAsia="IRNazanin" w:cs="IRNazanin"/>
          <w:color w:val="111111"/>
          <w:sz w:val="28"/>
          <w:szCs w:val="28"/>
          <w:rtl w:val="true"/>
          <w:lang w:bidi="fa-IR"/>
        </w:rPr>
        <w:t>[</w:t>
      </w:r>
      <w:r>
        <w:rPr>
          <w:rFonts w:eastAsia="IRNazanin" w:cs="IRNazanin"/>
          <w:color w:val="111111"/>
          <w:sz w:val="28"/>
          <w:szCs w:val="28"/>
          <w:lang w:bidi="fa-IR"/>
        </w:rPr>
        <w:t>26/4/1342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ساقی یک مجلة تهران مصور بود، امانت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رپرتاژ پرعکس با عنوانهای درشت در اوایل آن راجع به جنگهای اخیر فارس داشت که بمناسبت صحبت و آشنائی که با بعضی خوانین جنوب پیدا کرده‌ایم، بیشتر مورد نظرم واقع شد و با همة توخالی بودن آنرا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مطلبی راجع به قوم عبدالله خان ضرغامپور یکی از سرکردگان شورش، که کشته شدن آن را آرتش نیرومند شاهنشاهی افتخاری برای خود میداند،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خوانده باشید و یادتان باشد، دو سه هفته قبل در روزنامه‌ها اول عکس دار زدن آن را انداخته و چنین وانمود کرده بودند که بدست نیروهای نظامی دستگیر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بعداً معلوم شد یکی از رقبای محلی و از افراد دیگر عشایر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علی کاگوی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کشته است و بعد جسد مرده اش را آرتش سلحشور ما بدار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به پیروی از منویات ملوکانه، کار آرتشیها و دولتیهای ما بخون هم انداختن عشایر و ایلات است و چون خودشان نه عرضه جنگ و غلبه بر آنها را دارند و نه خیال و هنر خدمت و آبادانی را دارند که ایجاد امنیت و آبادی و برادری در میانشان بنمایند و بلکه میخواهند برای ادامه حکومت و غارتگری خود ضعیفشان نمایند، دائماً به این راههای جنایت‌پروری متوسل میشوند و با وعده و وعید دادن، آنها را به جان همدیگر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سیاست‌بازیها دولت موفق شده است مابین ایلات و خانها تفرقه بیندازد و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ضمناً مابین </w:t>
      </w:r>
      <w:bookmarkStart w:id="729" w:name="pg2334_13239"/>
    </w:p>
    <w:p>
      <w:pPr>
        <w:pStyle w:val="BookText"/>
        <w:rPr/>
      </w:pPr>
      <w:bookmarkEnd w:id="729"/>
      <w:r>
        <w:rPr>
          <w:rFonts w:ascii="IRNazanin" w:hAnsi="IRNazanin" w:eastAsia="IRNazanin"/>
          <w:color w:val="111111"/>
          <w:sz w:val="28"/>
          <w:sz w:val="28"/>
          <w:szCs w:val="28"/>
          <w:rtl w:val="true"/>
          <w:lang w:bidi="fa-IR"/>
        </w:rPr>
        <w:t>خودش و آنها هم تفرقه و عداوت انداخته است و اینکه می‌بینید تا خبری می‌شود مردم عشایر اسلحه بدست میگیرند و یاغی میشوند و برادر کشی براه می‌افتد، روی خاطرات سوزانی است که در نتیجة سوء رفتارها و غارتگریها و آزارها و حقه‌بازیهای مأمورین دولت در دلهاشان ریشه گرفته است</w:t>
      </w:r>
      <w:r>
        <w:rPr>
          <w:rFonts w:eastAsia="IRNazanin" w:cs="IRNazanin"/>
          <w:color w:val="111111"/>
          <w:sz w:val="28"/>
          <w:szCs w:val="28"/>
          <w:rtl w:val="true"/>
          <w:lang w:bidi="fa-IR"/>
        </w:rPr>
        <w:t>!</w:t>
      </w:r>
      <w:r>
        <w:rPr>
          <w:rStyle w:val="FootnoteAnchor"/>
          <w:rtl w:val="true"/>
        </w:rPr>
        <w:footnoteReference w:id="1459"/>
      </w:r>
    </w:p>
    <w:p>
      <w:pPr>
        <w:pStyle w:val="BookText"/>
        <w:rPr/>
      </w:pPr>
      <w:r>
        <w:rPr>
          <w:rFonts w:ascii="IRNazanin" w:hAnsi="IRNazanin" w:eastAsia="IRNazanin"/>
          <w:color w:val="111111"/>
          <w:sz w:val="28"/>
          <w:sz w:val="28"/>
          <w:szCs w:val="28"/>
          <w:rtl w:val="true"/>
          <w:lang w:bidi="fa-IR"/>
        </w:rPr>
        <w:t xml:space="preserve">علاوه بر دست‌نوشته شخصی مهندس بازرگان، متولیان نهضت آزادی در خرداد ماه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در اعلامیه‌ای صریح، وقایع سراسر کشور از جمله فارس و نیز سرکوب خونین آنها را محکوم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اعلامیه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حاکمه فعلی در مدت یکسال فرصتی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اربابان خارجی خود گرفته است شوم ترین بدبختی‌ها را برای ملت ایران تدارک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و مسجد و بازار مرکز و شهرستانها و قراء و آبادیها را طعمة آتش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 میدرد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تیرباران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دسیسه میسازد و ملک‌عابدیها را قربان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میکشد و برای فرونشاندن آتش خشم خود خون و قربانی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با بمب و در تبریز با رگبار مسلسل و در قم با دشنه و اسلحه کمری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 مشهد و کاشان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بنحوی بفکر جبران شکست و مرمت بنای پی در رفته حکومت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نتیجه‌ای میگیرد؟ شکست اساسی‌تر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رسوائی بیشتر و نابودی قطعی‌تر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حکومت سیاه استبدادی یکی پس از دیگری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در خشم و خون میجوشد</w:t>
      </w:r>
      <w:r>
        <w:rPr>
          <w:rFonts w:eastAsia="IRNazanin" w:cs="IRNazanin"/>
          <w:color w:val="111111"/>
          <w:sz w:val="28"/>
          <w:szCs w:val="28"/>
          <w:rtl w:val="true"/>
          <w:lang w:bidi="fa-IR"/>
        </w:rPr>
        <w:t>...</w:t>
      </w:r>
      <w:r>
        <w:rPr>
          <w:rStyle w:val="FootnoteAnchor"/>
          <w:rtl w:val="true"/>
        </w:rPr>
        <w:footnoteReference w:id="1460"/>
      </w:r>
    </w:p>
    <w:p>
      <w:pPr>
        <w:pStyle w:val="Heading3"/>
        <w:numPr>
          <w:ilvl w:val="2"/>
          <w:numId w:val="1"/>
        </w:numPr>
        <w:rPr/>
      </w:pPr>
      <w:bookmarkStart w:id="730" w:name="__RefHeading___Toc2479924_3804643083"/>
      <w:bookmarkStart w:id="731" w:name="_Toc261"/>
      <w:bookmarkEnd w:id="730"/>
      <w:r>
        <w:rPr>
          <w:rtl w:val="true"/>
        </w:rPr>
        <w:t>جبهه ملی و دانشجویان مقیم آمریکا</w:t>
      </w:r>
      <w:r>
        <w:rPr>
          <w:rtl w:val="true"/>
        </w:rPr>
        <w:t>:</w:t>
      </w:r>
      <w:bookmarkEnd w:id="731"/>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در این دوران، سکوتی نسبتاً سنگین بر جبهه ملی سایه افکنده بود، اما برخی اعضای آن در مجالس خصوصی به حمایت از مخالفان رژیم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تأیید مبارزه مسلحانة عشایر جنوب ـ بویژه ایل بویراحمد ـ مطالبی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نفوذی ساواک،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گزارشی از نظرات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اخیر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چنین آمده است</w:t>
      </w:r>
      <w:r>
        <w:rPr>
          <w:rFonts w:eastAsia="IRNazanin" w:cs="IRNazanin"/>
          <w:color w:val="111111"/>
          <w:sz w:val="28"/>
          <w:szCs w:val="28"/>
          <w:rtl w:val="true"/>
          <w:lang w:bidi="fa-IR"/>
        </w:rPr>
        <w:t xml:space="preserve">: </w:t>
      </w:r>
      <w:bookmarkStart w:id="732" w:name="pg2334_13241"/>
    </w:p>
    <w:p>
      <w:pPr>
        <w:pStyle w:val="BookText"/>
        <w:rPr/>
      </w:pPr>
      <w:bookmarkEnd w:id="732"/>
      <w:r>
        <w:rPr>
          <w:rFonts w:ascii="IRNazanin" w:hAnsi="IRNazanin" w:eastAsia="IRNazanin"/>
          <w:color w:val="111111"/>
          <w:sz w:val="28"/>
          <w:sz w:val="28"/>
          <w:szCs w:val="28"/>
          <w:rtl w:val="true"/>
          <w:lang w:bidi="fa-IR"/>
        </w:rPr>
        <w:t xml:space="preserve">در بین افراد جبهه ملی گفته می‌شود که با کشته شدن ضرغام‌پور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فارس تمام نشده و بلافاصله جانشین برای وی تعیین کرده‌اند و عشایر با تمام قوا با نیروی دولتی مقابله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اسلحة خود را تحویل داده‌اند آنهایی بودند که از تسلیم شدن حبیب شهبازی ناراضی بوده و بالاجبار اسلحه خود را تحویل داده‌اند والّا عشایر بویراحمدی کماکان مشغول مقاومت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احتمال داد افرادی از جبهه ملی در موافقت قیام عشایر جنوب و تأیید حرکت آنان سخن گفته و علاقه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سندی در دست است که جمعی از دانشجویان ایرانی مقیم آمریکا، در آذرماه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تبعید آیت‌الله خمینی ـ مسئله دادن مصونیت به مستشاران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لایحة استقراض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تیرباران کردن مسئولین غائله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نموده‌اند</w:t>
      </w:r>
      <w:r>
        <w:rPr>
          <w:rStyle w:val="FootnoteAnchor"/>
          <w:rtl w:val="true"/>
        </w:rPr>
        <w:footnoteReference w:id="1461"/>
      </w:r>
    </w:p>
    <w:p>
      <w:pPr>
        <w:pStyle w:val="Heading3"/>
        <w:numPr>
          <w:ilvl w:val="2"/>
          <w:numId w:val="1"/>
        </w:numPr>
        <w:rPr/>
      </w:pPr>
      <w:bookmarkStart w:id="733" w:name="__RefHeading___Toc2479926_3804643083"/>
      <w:bookmarkStart w:id="734" w:name="_Toc262"/>
      <w:bookmarkEnd w:id="733"/>
      <w:r>
        <w:rPr>
          <w:rtl w:val="true"/>
        </w:rPr>
        <w:t>گزارش سازمان انقلابی حزب توده از وقایع جنوب</w:t>
      </w:r>
      <w:r>
        <w:rPr>
          <w:rtl w:val="true"/>
        </w:rPr>
        <w:t>:</w:t>
      </w:r>
      <w:bookmarkEnd w:id="734"/>
    </w:p>
    <w:p>
      <w:pPr>
        <w:pStyle w:val="BookText"/>
        <w:rPr/>
      </w:pPr>
      <w:r>
        <w:rPr>
          <w:rFonts w:ascii="IRNazanin" w:hAnsi="IRNazanin" w:eastAsia="IRNazanin"/>
          <w:color w:val="111111"/>
          <w:sz w:val="28"/>
          <w:sz w:val="28"/>
          <w:szCs w:val="28"/>
          <w:rtl w:val="true"/>
          <w:lang w:bidi="fa-IR"/>
        </w:rPr>
        <w:t>دو تن از جوانان ایل قشقایی ـ از تیره کشکولی ـ به نام‌های عطا و ایرج کشکولی، در خارج کشور، عضو سازمان انقلابی حزب توده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اواخر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قیام عشایر جنوب سرکوب کامل شده بود، وارد فارس شدند و در گروه بهمن قشقایی ـ که تازه مبارزه مسلحانه خویش را علیه رژیم پهلوی شروع کرده بود ـ مشارکت جستند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گروه بهمن قشقایی متلاشی و متفرق گردید، عطا و ایرج کشکولی، از بهمن قشقایی جدا شدند و از طریق بندرعباس وارد دبی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دبی به فرانسه رفتند و در آنجا با مشورت رفقای سازمانی و بر مبنای بینش مارکسیستی ـ لنینیستی خویش، گزارشی ـ نسبتاً تحلیلی ـ از وقایع جنوب تنظیم کرده و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ارگان سازمان انقلابی حزب توده ایران در خارج کشور ـ منتشر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از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فوق‌العاده تیرماه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p>
    <w:p>
      <w:pPr>
        <w:pStyle w:val="BookText"/>
        <w:rPr/>
      </w:pPr>
      <w:r>
        <w:rPr>
          <w:rFonts w:ascii="IRNazanin" w:hAnsi="IRNazanin" w:eastAsia="IRNazanin"/>
          <w:color w:val="111111"/>
          <w:sz w:val="28"/>
          <w:sz w:val="28"/>
          <w:szCs w:val="28"/>
          <w:rtl w:val="true"/>
          <w:lang w:bidi="fa-IR"/>
        </w:rPr>
        <w:t>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مقدمة گزارش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برادران عشایر ما عطا و ایرج کشولی و تجزیه و تحلیل آنان از نهضت جنوب بیش از پیش این نظریه را که نه تنها تهاجم بلکه مقاومت هم در برابر نیروی ارتش محال است باطل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بی ارزشی ارتش توخالی و رنجرهای پُر هارت و پورت روشن می گردد و از طرف دیگر امکان کار قهرآمیز هم از نظر جغرافیایی و هم از نظر نظامی محرز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نقائص 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صورت که اکنون هست به خوبی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رهبری و محتوای سیاسی در نهضت جنوب وظایف روشنفکران به خصوص مارکسیست ـ لنینیست‌ها را یکبار دیگر به وضوح تمام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انتقال کادرها به ایران و ثانیاً دادن محتوی سیاسی به نهضت جنوب و بسط آن در روستاها و شهرها و ایجاد هماهنگی</w:t>
      </w:r>
      <w:r>
        <w:rPr>
          <w:rFonts w:eastAsia="IRNazanin" w:cs="IRNazanin"/>
          <w:color w:val="111111"/>
          <w:sz w:val="28"/>
          <w:szCs w:val="28"/>
          <w:rtl w:val="true"/>
          <w:lang w:bidi="fa-IR"/>
        </w:rPr>
        <w:t>...</w:t>
      </w:r>
      <w:r>
        <w:rPr>
          <w:rStyle w:val="FootnoteAnchor"/>
          <w:rtl w:val="true"/>
        </w:rPr>
        <w:footnoteReference w:id="1462"/>
      </w:r>
    </w:p>
    <w:p>
      <w:pPr>
        <w:pStyle w:val="BookText"/>
        <w:rPr/>
      </w:pPr>
      <w:r>
        <w:rPr>
          <w:rFonts w:ascii="IRNazanin" w:hAnsi="IRNazanin" w:eastAsia="IRNazanin"/>
          <w:color w:val="111111"/>
          <w:sz w:val="28"/>
          <w:sz w:val="28"/>
          <w:szCs w:val="28"/>
          <w:rtl w:val="true"/>
          <w:lang w:bidi="fa-IR"/>
        </w:rPr>
        <w:t>پس از مقدمه، متن گزارش اعضای سازمان انقلابی حزب توده به گونه‌ای ارایه شده بود که خوانندگان فکر نمایند دو تن از اعضای آنان در جنوب با رژیم پهلوی در حال جنگ‌اند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در واقع به حوادث پس از قیام عشایر کوهمره سرخی، بویراحمد، ممسنی و قشقایی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گزارش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گرامی</w:t>
      </w:r>
    </w:p>
    <w:p>
      <w:pPr>
        <w:pStyle w:val="BookText"/>
        <w:rPr/>
      </w:pPr>
      <w:r>
        <w:rPr>
          <w:rFonts w:ascii="IRNazanin" w:hAnsi="IRNazanin" w:eastAsia="IRNazanin"/>
          <w:color w:val="111111"/>
          <w:sz w:val="28"/>
          <w:sz w:val="28"/>
          <w:szCs w:val="28"/>
          <w:rtl w:val="true"/>
          <w:lang w:bidi="fa-IR"/>
        </w:rPr>
        <w:t>سلام گرم و دوستانه ما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در حالی می‌نویسیم که امید رسیدن آن را به دست شما نداریم اما مسائلی است که لازم می دانیم با شما در میان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و بایستی که این صدای ما را به هر وسیله‌ای که در اختیار دارید ممنعکس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در چند کپی برای افراد و روزنامه‌های مختلف خارج از کشور می‌فرستیم</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عزیز در این نامه شما را با فجایع و جنایاتی که حکومت کودتا در سالهای گذشته در میان ایلات و عشایر جنوب نموده و اکنون هم با وحشی‌گری بیشتری ادامه می‌دهد آشنا می‌سازیم و از شما انتظار داریم که برای نشان دادن چهره کثیف </w:t>
      </w:r>
    </w:p>
    <w:p>
      <w:pPr>
        <w:pStyle w:val="BookText"/>
        <w:rPr/>
      </w:pPr>
      <w:r>
        <w:rPr>
          <w:rFonts w:ascii="IRNazanin" w:hAnsi="IRNazanin" w:eastAsia="IRNazanin"/>
          <w:color w:val="111111"/>
          <w:sz w:val="28"/>
          <w:sz w:val="28"/>
          <w:szCs w:val="28"/>
          <w:rtl w:val="true"/>
          <w:lang w:bidi="fa-IR"/>
        </w:rPr>
        <w:t xml:space="preserve">رژیم آقای آریامهر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نمایاندن هرچه بیشتر و وسیع‌تر جنایات او در این منطقه با امکاناتی که در دست دارید به یاری ما برخیزید ما به همکاری و کمک شما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شما به ما نیرو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بایستی عملاً نشان دهید که برادران و خواهران عشایر خود را فراموش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تا چندی پیش در کنار شما بوده و از گوشه و کنار آن هم به طور مختصر از جریانات جنوب چیزهایی می‌شنیدیم ولی آنچه که در این جا گذشته است و اکنون هم ما شخصاً با آن روبرو بوده و به چشم خود می‌بینیم حیرت انگیز است و آنچه رژیم را در این کار گستاخ می‌نماید جلوگیری از انعکاس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کوششی است برای شکستن این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انگیزه‌ای است که ما را به نوشتن این نامه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این ایل به دنیا آمده درد و ناراحتی آنها را درد و ناراحتی خود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برخوردهای مسلحانه بعد از کودتا به خصوص در سالهای اخیر در جنوب و جریانات کلی سیاسی ایران این سئوال را در برابر دانشجویان و ایرانیان خارج مطرح می‌کرد که آیا هر دوی این واکنشها را می‌توان به هم تلفیق داد؟ آیا موقعیت فعلی ایران می تواند برای چنین عملیاتی مناسب باشد؟ در برابر این سئوالها برخوردها و اظهارنظرهای متفاوتی می‌شد که ما را به ریشه و اساس این اظهارنظرها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ای که ما را به این جهت کشانید، این بوده است که ایمان به تلفیق عملیات مسلحانه و کار سیاسی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اعتقاد داشته‌ایم که بایستی این حالتی را که در خارج از کشور می‌گذرد به ایران منتقل نموده و در ایران به عمل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عقیده‌ایم که می‌توان و بایستی با در نظر گرفتن شرایط فعلی ایران در مجموع به وسیله عملیات مسلحانه دامنه مبارزه را وسعت داد و از این طریق توده‌های وسیعی را در مبارزه ملی شرکت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اینکه در شرایط فعلی ایران تنها عملیات مسلحانه می‌توان مردم ما را از این حالت یأس و دوری جستن از مبارزات سیاسی به میدان بکشد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در اینجا با تمام ادعاهای اصلاحی چهره واقعی خود را نشان می دهد و از راه‌های مختلف برای وارد آوردن فشار و کنترل در ایل استفاده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برای کنترل و نظارت در ایل سیستم حکومت نظامی ایلی برقرار کرده است بدین ترتیب که یک افسر ارتش یا ژاندارمری با تمام وسائل مجهز در میان طوایف </w:t>
      </w:r>
    </w:p>
    <w:p>
      <w:pPr>
        <w:pStyle w:val="BookText"/>
        <w:rPr/>
      </w:pPr>
      <w:r>
        <w:rPr>
          <w:rFonts w:ascii="IRNazanin" w:hAnsi="IRNazanin" w:eastAsia="IRNazanin"/>
          <w:color w:val="111111"/>
          <w:sz w:val="28"/>
          <w:sz w:val="28"/>
          <w:szCs w:val="28"/>
          <w:rtl w:val="true"/>
          <w:lang w:bidi="fa-IR"/>
        </w:rPr>
        <w:t>مختلف ایل می‌باشد و با ایل ییلاق و قشلاق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عشایر تحت نفوذ سازمان امنیت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تقویت نموده، امکاناتی را در اختیارشان می‌گذارد که نزدیکی بسیاری با دستگاههای پلیس و انتظامی داشته باشد و در جهت سیاست پلیسی رژیم عمل نماید و همین افراد با موقعیتهایی که دارند دست به تحریک و پراکندگی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برخوردهای مسلحانه‌ای که در جنوب در سالهای گذشته به وجود آمده دارای محتوی سیاسی نبوده و حتی شعاری سیاسی که طرح خواست مشخصی را مطرح نماید نداشته و یا در حاشیه سیاسی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برخوردهای مسلحانه به صورت پراکنده و مجزا از یکدیگر انجام گرفته و دارای یک رهبری واحد نبوده است در صورتی که زمینه و موقعیت چنین حالتی همیشه وجود داشته و این خود یکی از عللی است که در شکست و از هم گسیختن این جنبشها رل اصلی را بازی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گفته شود که در تمام احوال چه در زمان شاه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زمان شاه فعلی با وجود خلع‌سلاح‌های متعددی که انجام گرفته عشایر در همه حال مسلح بوده‌اند و در هر مرتبه خلع‌سلاحی که انجام گرفته نوع سلاحها و تعداد آنها بیشتر و بهتر بوده و به خصوص در سالهای 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توافق سطحی بین بعضی از سران عشایر جنوب به وجود آمد که با قیام و مقابله ایل بویراحمدی و سرخی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مقابله مسلحانه در اثر عدم همکاری نزدیکتر و همه جانبه سران عشایر در هم شکسته شد و همانطور که سال گذشته با برگشت بهمن قشقایی از اروپا به میان ایل قشقایی برخورد مسلحانه دیگری در جنوب و در قسمت عشایری قشقایی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زمینه برگشت بهمن قشقایی وجود افراد مسلحی است که به صورت‌های مختلف در کوه‌ها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با از بین بردن پاسگاه ژاندارمری دهرم و خلع‌سلاح آن و همچنین سرکوب پاسگاه آبگرم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بیش از بیست ژاندارم کشته و زخمی شدند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بالا ذکر شد ما با آگاهی به اشکالاتی که می‌توانست وجود داشته باشد در این راه گام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روزهای اول اشکالات بزرگ و کوچکی که به آنها کم بها داده و اصلاً دیده نشده بود احساس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اشکالات را فقط </w:t>
      </w:r>
    </w:p>
    <w:p>
      <w:pPr>
        <w:pStyle w:val="BookText"/>
        <w:rPr/>
      </w:pPr>
      <w:r>
        <w:rPr>
          <w:rFonts w:ascii="IRNazanin" w:hAnsi="IRNazanin" w:eastAsia="IRNazanin"/>
          <w:color w:val="111111"/>
          <w:sz w:val="28"/>
          <w:sz w:val="28"/>
          <w:szCs w:val="28"/>
          <w:rtl w:val="true"/>
          <w:lang w:bidi="fa-IR"/>
        </w:rPr>
        <w:t>می‌توان در هنگام عمل و پراتیک احساس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بزرگی به دست سرهنگ اشرفی</w:t>
      </w:r>
      <w:r>
        <w:rPr>
          <w:rStyle w:val="FootnoteAnchor"/>
          <w:rtl w:val="true"/>
        </w:rPr>
        <w:footnoteReference w:id="1463"/>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افراد سلحشور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رشادت و جوانمردی نمونه می‌باشند و در صحرای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شهرستان 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می‌باشند در اثر سالها ظلم و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مسلحانه در برابر مأمورین دولتی و ژاندارم ایستادگی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چند بار سرهنگ اشرفی در مأموریت‌های سرکوبی این طایفه با ناکامی روبرو شده و تو دهنی محکمی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سرتیپ اشرفی، کینه افراد این طایفه را به دل می‌گیرد و بالاخره می‌دانید بعضی از سران عشایر حسینقلی رستم، فتح‌اله حیات‌داودی، ناصر طاهری، حبیب شهبازی، جعفرقلی رستم</w:t>
      </w:r>
      <w:r>
        <w:rPr>
          <w:rStyle w:val="FootnoteAnchor"/>
          <w:rtl w:val="true"/>
        </w:rPr>
        <w:footnoteReference w:id="1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خداکرم ضرغامپور اعدام شدند و ولی کیانی به حبس ابد محکوم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عبدالله ضرغام‌پور در اثر توطئه رژیم به طور ناجوانمردانه‌ای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جریان ایل قشقایی به صورت فعال شرکت نداشت فقط افراد و گروه‌های مختلفی به صورت فردی به گرد حبیب شهبازی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 اثر شرکت نکردن سران ایل قشقایی در این امر بوده است که آن هم علل خاص خود را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رقابتهای خصوصی و یا سرسپردگی</w:t>
      </w:r>
      <w:r>
        <w:rPr>
          <w:rStyle w:val="FootnoteAnchor"/>
          <w:rtl w:val="true"/>
        </w:rPr>
        <w:footnoteReference w:id="1465"/>
      </w:r>
      <w:r>
        <w:rPr>
          <w:rFonts w:ascii="IRNazanin" w:hAnsi="IRNazanin" w:eastAsia="IRNazanin"/>
          <w:color w:val="111111"/>
          <w:sz w:val="28"/>
          <w:sz w:val="28"/>
          <w:szCs w:val="28"/>
          <w:rtl w:val="true"/>
          <w:lang w:bidi="fa-IR"/>
        </w:rPr>
        <w:t>بعضی از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گروه‌های مختلفی مسلح بوده‌اند و در یک حالت انتظار و گیجی که ناشی از نداشتن رهبر بوده به سر می‌برده‌اند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و مأمورینش به این نتیجه می‌رسند که این افراد رشید را فقط از راه نیرنگ و فریب می‌توان سرکوب نمود و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اشرفی و رژیم از محبوبیت سران قشقایی در بین افراد و ایلات و عشایر به خوبی واقفند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هیچ‌وقت فکر این را نمی کنند که یک فرد قشقایی در طرف مقابل مبارزه آنها قرار گیرد تا چه رسد به آنکه به آنها حیله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و طراحان نقشه در اینجا از داریوش قشقایی برادر بهمن قشقایی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داریوش از راه مسالمت‌آمیز با آنها وارد صحبت شده و آنها را قانع می‌کند که از مقابله با نیروی دولتی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و ژاندارمری هم قبول می‌کنند که در صدد سرکوبی </w:t>
      </w:r>
    </w:p>
    <w:p>
      <w:pPr>
        <w:pStyle w:val="BookText"/>
        <w:rPr/>
      </w:pPr>
      <w:r>
        <w:rPr>
          <w:rFonts w:ascii="IRNazanin" w:hAnsi="IRNazanin" w:eastAsia="IRNazanin"/>
          <w:color w:val="111111"/>
          <w:sz w:val="28"/>
          <w:sz w:val="28"/>
          <w:szCs w:val="28"/>
          <w:rtl w:val="true"/>
          <w:lang w:bidi="fa-IR"/>
        </w:rPr>
        <w:t>آنها برنیایند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صد خانوار از این طایفه از محل سکونت خود به منطقه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جرمشت می‌آیند و مدتی در این منطقه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اشرفی از طرف رژیم به آنها تأمین می‌دهد و حتی قرآن مهر کرده و قسم می‌خورد که با آنها کاری نداشته و آنها می‌توانند به محل اصلی خود بازگردند ولی در نهان سرهنگ اشرفی نقشه سرکوبی و قتل‌عام آنها را طرح کرده و منتظر موقعیت مناسب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از طایفه لر نفر با اطمینان به قول داریوش و قسم و قرآن دولتیها در تپه ماهور‌های شمال جرمشت اطراق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سرهنگ اشرفی در کمین آنها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زیادخان و رستم‌خان کدخدایان این طایفه به وسیله دوستی که از این نقشه اطلاع یافته بود در جریان گذاشته می‌شوند اما آنها این اطلاعات را قبول نمی کنند و آن را صحیح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نمی‌توانسته‌اند باور کنند که با وجود قول داریوش و قسم و قرآن می‌تواند نقشه دیگری مطرح شود و به آنها نیرنگ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قول و قسم و مردانگی را از دیدگاه خود می‌دیده‌اند و فکر می‌کردند که رژیم و عمالش مانند خودشان به گفته و قول خود پابند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سرهنگ اشرفی با نقشه قبلی با بیش از پانصد سرباز و مزدور به فرماندهی سروان زاهدی و ستوان جاوید فراست شبانه از همه طرف چادرها را محاصره می کنند و ساعت چهار صبح چادرها را از همه طرف هدف گلوله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ابتدا عده‌ای که بیشتر زن و بچه بوده اند در خواب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این طایفه تفنگ به دست درصدد دفاع و مقابله برمی‌آیند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دشمن قبلاً سنگر گرفته بود و فرصت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مرد و یک زن زخمی حلقه محاصره را شکسته و خود را نجات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محل این قتل‌عام را از نزدیک دیده‌ایم قبر بیش از هشتاد زن و کودک این طایفه در قبرستان جرمشت برای همیشه نشان دهنده این جنایت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زخمی می‌شوند که سرنوشت آنها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جالب است و از زبان یک مزدور شنیدیم که به دستور سرهنگ اشرفی اطفال شیرخوار را به هوا پرتاب کرده و هدف گلوله قرار می‌دادند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سرهنگ اشرفی پس از گزارش پیروزی خود به درجه سرتیپی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باز در این طایفه اتفاقی افتاد که منجر به کشته شدن چهار ژاندارم شد و تفنگهایشان به غنیمت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خوردل موصلو کسی بود که با یارانش مسلحانه </w:t>
      </w:r>
    </w:p>
    <w:p>
      <w:pPr>
        <w:pStyle w:val="BookText"/>
        <w:rPr/>
      </w:pPr>
      <w:r>
        <w:rPr>
          <w:rFonts w:ascii="IRNazanin" w:hAnsi="IRNazanin" w:eastAsia="IRNazanin"/>
          <w:color w:val="111111"/>
          <w:sz w:val="28"/>
          <w:sz w:val="28"/>
          <w:szCs w:val="28"/>
          <w:rtl w:val="true"/>
          <w:lang w:bidi="fa-IR"/>
        </w:rPr>
        <w:t xml:space="preserve">قصبه 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تصرف کرده، گندم‌های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را که مأمورین انبار کرده و به قیمت گران می‌فروختند در اختیار مردم گرسنه این منطقه می‌گذارد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این قصبه در اختیار خوردل بوده تا نیروی کمکی با تانک و زره‌پوش از فیروز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شیراز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خوردل در این جنگ زخمی می‌شود و برادران و یارانش او را به کوه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خوردل در اثر خونریزی زیاد فوت می‌کند و او را در همان کوه به خاک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جاسوسان و مزدوران شناخته شده محل قبل خوردل را به دستگاه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دولتی با چند صد نفر به کوه می‌روند قبر را شبانه شکافته و نعش را بیرون آورده و با خود به قصبه 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نعش خوردل لباس پوشانده به چشمش عینک زده و تفنگی به دستش داده و از او عکس می‌گیرند تا به مقامات بالا فرستاده و پاداش بگیرند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طایفه شش بلوکی در پیرامون جنوب شیراز هدف مسلسلهای جتهای شاه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خاتم شخصاً 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را به عهده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هواپیما مدت چندین ساعت مردم بی‌سلاح را به مسلسل می‌بندند دو کودک و یک زن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زخمی شده و تعداد زیادی گوسفند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هنگام بلوط شش بلوکی در همان نزدیکی با رنجرها روبرو شده و آنها را تار و مار می‌نماید و به قول آشنایی که در همان زمان در بیمارستان ارتش شیراز بستری بود در این زد و خورد دوازده رنجر کشته و بیش از بیست نفر زخمی می‌شوند که دو افسر نیز در میان آنها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می‌بینیم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قدرت توخالی خود فقط برای سرکوبی مردم ایران و افراد غیرمسلح به وجود آمده است و قدرت مقابله با افراد مسلح و مصمم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دشتی را همه می‌شناسند و نظامیان از شنیدن نام دشتی به خود می‌لرزند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یاغیانی است که سالهاست زور را با زور جواب می‌گوید و اسلحه به دست در اثر ظلم و ستم فراوان و گوناگون نظامیها و ژاندارمها به کوه پناه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زندگی و طایفه‌اش در زیر کنترل شدید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دشتک نزدیکی اقلید آباده در محاصره بیش از ششصد نفر سرباز و مزدور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که بیش از ده ساعت طول می‌کشد ارزش ارتش شاه و فرماندهان آن به خوبی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دشتی چند زخم سطحی برمی دارد و </w:t>
      </w:r>
    </w:p>
    <w:p>
      <w:pPr>
        <w:pStyle w:val="BookText"/>
        <w:rPr/>
      </w:pPr>
      <w:r>
        <w:rPr>
          <w:rFonts w:ascii="IRNazanin" w:hAnsi="IRNazanin" w:eastAsia="IRNazanin"/>
          <w:color w:val="111111"/>
          <w:sz w:val="28"/>
          <w:sz w:val="28"/>
          <w:szCs w:val="28"/>
          <w:rtl w:val="true"/>
          <w:lang w:bidi="fa-IR"/>
        </w:rPr>
        <w:t>رفیق عزیزش حمزه در کنارش کشته می‌شود او مردانه می‌جنگد و در غروب آفتاب و با فرارسیدن تاریکی از محاصره بیرون می‌آید و عملاً نشان می‌دهد که چگونه می‌توان با چند نفر در مقابل یک ارتش مجهز مقاومت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چریک می‌گوید که در این روز شانزده هزار تیر فشنگ به فرمانده مربوطه صورت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چهار نفر از یاران 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آکو و سه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نفر را به تنگ آب نزدیکی فیروزآباد آورده تیرباران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محلی که دو سال قبل دشتی و یارانش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 و افسر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آنها را همانطور به چوبه اعدام نگاه می‌دارند تا عبرت سایرین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این چهار نفر گندیده و طعمه جانوران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اجازه دفن استخوانهای این چهار نفر را به کسانشان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 را در همانجایی که محل عبور ایل می‌باشد چال می‌کنند تا در زیر سم احشام یکسان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یکی از نمونه‌های بشردوستی و رأفت خاص شاهانه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 جالب دیگر در کوه سپیددار نزدیکی میمند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به اصطلاح بهمن و یارانش را در محاصره می‌گیرد و با تمام نیروی خود به این کوه یورش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و توپ و رنجرهای آمریکا دیده از طرفی و هواپیماهای جت از طرف دیگر این کوه را به زیر آتش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قسمتی از طایفه موصلو که در دامنه این کوه بوده و مردان این طایفه به عنوان چریک تفنگهای دولتی در اختیار داشتند رنجرهای آمریکا دیده چریکها را با وجود اعتراض و معرفی خودشان خلع‌سلاح کرده و دستهایشان را از پشت با ریسمان می‌بندند و به فرمانده خود با بی‌سیم خبر می‌دهند که یاغیان را دستگیر کرده‌اند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حیدر نامی از این طایفه که خود هم تفنگ دولتی در اختیار داشته چهار نفر از این رنجرها را از پای درآورده و تفنگهایشان را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دستگیرشدگان را به شدیدترین وجهی شکنجه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را خود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آنها را با سیگار می‌سوزانند به دهن آنها خاک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آنها را به مرکز فرماندهی در خماجدای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معالجه هر کدام از یک یا هر دو دست خود ناقص می‌شوند چون در اثر بستن محکم دستها از پشت و کوبیدن با ته تفنگ به بازوی آنها دستشان ناقص شده و از کار افتاده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رژیم برای اینکه به ما فشار بیاورد و ما را به اصطلاح در فشار اقتصادی قرار دهد با روشهای فاشیستی ایل را به شدیدترین وجهی کنترل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 و رفت بین طایفه‌ها و حتی خانواده‌های مختلف نظارت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بدون اجازه نمی‌تواند به محل دیگری رفت و آمد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ترس از این که بعضی با ما تماس بگیرند، یک نوع حاضر غائبی خاص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به سختی کنترل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شبانها اجازه ندارند بیش از اندازه معین با خود نان به کوه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آن می‌ترسند که شاید به وسیله آنها به افراد مسلح نان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سخت‌گیریها و مراقبتها به طور ساده و به دست همین افراد نقش بر آب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اتفاقاً یک نفر بدون اجازه به محل دیگر رفته باشد بازپرسی شده و مجازات می‌شود و می‌خواهند به زور اقرار بگیرند که به نزد یاغیان رفته، این قدر حس بدبینی در مردم ایجاد کرده اند که کوچک‌ترین اشتباهی مورد سوءظن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یکی دو بار کدخدایان را جمع کرده و به اجبار التزام می‌گیرند تا چهار روز باید رد یاغیان را پیدا نمایند و در غیر این صورت مجازات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یقین می‌دانند که چنین عملی امکان‌پذیر نیست و به همین ترتیب چندین نفر را به زندان و شکنجه‌گاهها فرستاده‌اند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برای رفع مایحتاج زندگی خود گوسفندی را بدون اجازه مأمورین انتظامی به ده مجاور برده و بفروشد و این موضوع کشف شود آن شخص به جرم اینکه گوسفند را برای تهیه آذوقه یاغیان برده و فروخته توقیف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فرد معمولی ایلی بار گندمی را برای آرد کردن با شتر از راه تنگ بادی به آسیاب می‌برد اتفاقاً آنروز این راه در کنترل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این شخص را به این بهانه که این گندم را برای افراد مسلح می‌برده توقیف نموده و به ستون عملیاتی مزرعه پهن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آن شخص اصلاً از جای ما اطلاعی نداشته او را تحت کنترل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شب هنگام شتر و بار گندم را می‌گذارد و فرار می‌کند چون به خوبی می‌دانسته که زندان در انتظارش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یک نفر از طایفه دره‌شهری در نزدیکی الا مرودشت برای آوردن عروسی می‌بایستی به جهرم برود که در قسمت دیگری است و فاصله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پس از چند روز دوندگی توانسته جواز عبور بگیرد چون جمعیتی در عروسی شرکت می‌کنند به </w:t>
      </w:r>
    </w:p>
    <w:p>
      <w:pPr>
        <w:pStyle w:val="BookText"/>
        <w:rPr/>
      </w:pPr>
      <w:r>
        <w:rPr>
          <w:rFonts w:ascii="IRNazanin" w:hAnsi="IRNazanin" w:eastAsia="IRNazanin"/>
          <w:color w:val="111111"/>
          <w:sz w:val="28"/>
          <w:sz w:val="28"/>
          <w:szCs w:val="28"/>
          <w:rtl w:val="true"/>
          <w:lang w:bidi="fa-IR"/>
        </w:rPr>
        <w:t>خصوص برای آوردن عروس و این اجتماع مردم هم به مزاج رژیم در مجموع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 تا چه اندازه مردم را زیر فشار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کسی به صدای طبل آنان نرقصد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هیچ مدرکی بر علیه او نداشته باشند کافی است که او را متهم به داشتن اسلحه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بی شماری از افراد بی‌گناه را به اتهام سرقت، کمک و داشتن تماس با ما دستگیر و زندانی نموده‌اند و در صورتی که همه به خوبی می‌دانند و برای مأمورین به اصطلاح نظامی هم به خوبی روشن است که دزدان حقیقی کسان دیگری می‌باشند که اکنون مورد عنایت شاهنشاه قرار گرفته‌اند و برای این که به یاغیان نپیوندند به هر کدام پنجاه رأس 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مرکز پخش آن فیروزآباد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کشته شدن مهندس ملک‌عابدی اطلاع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و مأمورین به اصطلاح انتظامی اشک تمساحی را که آقای آریامهر در هنگام کشته شدن مهندس ملک عابدی می‌ریخت ندیده گرفته و به قاتلین او تأمین و حتی جایزه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یکی از این افراد به نام محمد نوروز تأمین داده شده و پنجاه رأس بز هم به عنوان ناز شست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یارشو یکی دیگر از مسببین قتل ملک‌عابدی را به خاطر افتضاحی در موقع تنظیم پرونده و به زیر شکنجه کشیدن افراد بی گناه دیگر به زندان تهران می‌فرستند و یا بهتر بگوییم در زندان تهران پنهان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رژیم از ابتدا می‌دانسته که این افراد که به این عنوان گرفتار و شکنجه می‌شوند بی‌گناه می‌باشند و در قتل ملک‌عابدی دست ندارند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برای این که ما را در تنگنا قرار دهد چشمه‌هایی را که در کوهها وجود دارد با سمنت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مردم را از ما دور نگهدارد به اجبار و با در نظر گرفتن چراگاهها و تلف شدن گوسفندان آنان چادرنشینها را مجبور می‌کند که در نقطه‌ای مناسب جمع شوند و ستونی مرکب از چند صد سرباز با وسائل مجهز در اطراف آنان مستقر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ستونهای به اصطلاح انتظامی و عملیاتی بر جان و مال و زندگی مردم ایلی حکوت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ستونها خود باعث بی‌نظمی آشوب و بدبختی در ایلات می‌باشند و عملیات آنها خوردن گوشت بزغاله‌های چاق و اخاذی به عناوین مختلف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همه این فشارها مردم با پیدا کردن راه‌های مختلف گرچه هر اندازه هم که ناچیز باشد به ما یاری می‌دهند و تاکنون </w:t>
      </w:r>
    </w:p>
    <w:p>
      <w:pPr>
        <w:pStyle w:val="BookText"/>
        <w:rPr/>
      </w:pPr>
      <w:r>
        <w:rPr>
          <w:rFonts w:ascii="IRNazanin" w:hAnsi="IRNazanin" w:eastAsia="IRNazanin"/>
          <w:color w:val="111111"/>
          <w:sz w:val="28"/>
          <w:sz w:val="28"/>
          <w:szCs w:val="28"/>
          <w:rtl w:val="true"/>
          <w:lang w:bidi="fa-IR"/>
        </w:rPr>
        <w:t>که این نامه نوشته می‌شود عده‌ای از سران، کدخدایان و افراد معمولی ایلی را به زندانها و شکنجه‌گاهها کشیده‌اند و آنها را به این خاطر زندانی نموده‌اند که مزدور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که در میان ایل محبوبیت و نفوذ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است که حاضر نشده‌اند تا درجه یک مزدور و 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شوند و به این علت بوده است که ما را دستگیر نکرده‌اند و</w:t>
      </w:r>
      <w:r>
        <w:rPr>
          <w:rFonts w:eastAsia="IRNazanin" w:cs="IRNazanin"/>
          <w:color w:val="111111"/>
          <w:sz w:val="28"/>
          <w:szCs w:val="28"/>
          <w:rtl w:val="true"/>
          <w:lang w:bidi="fa-IR"/>
        </w:rPr>
        <w:t>...</w:t>
      </w:r>
      <w:r>
        <w:rPr>
          <w:rStyle w:val="FootnoteAnchor"/>
          <w:rtl w:val="true"/>
        </w:rPr>
        <w:footnoteReference w:id="1466"/>
      </w:r>
    </w:p>
    <w:p>
      <w:pPr>
        <w:pStyle w:val="BookText"/>
        <w:rPr/>
      </w:pPr>
      <w:r>
        <w:rPr>
          <w:rFonts w:ascii="IRNazanin" w:hAnsi="IRNazanin" w:eastAsia="IRNazanin"/>
          <w:color w:val="111111"/>
          <w:sz w:val="28"/>
          <w:sz w:val="28"/>
          <w:szCs w:val="28"/>
          <w:rtl w:val="true"/>
          <w:lang w:bidi="fa-IR"/>
        </w:rPr>
        <w:t xml:space="preserve">زندانیانی که در تهران می‌باشند سهراب‌خان بهادری قشقایی با تمام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 خان قشقایی از مدتها پیش در شیراز و اکنون هم در تهران زندانی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طهمورث کشکولی در شیراز، حسن خان شش بلوکی، ابراهیم خان قهرمانی، احمدخان کشکولی، فتح‌الله‌خان کشکولی، نصرالله کشکولی، حسین پاشا کشکولی، جهانپور کشکولی، منوچهر قهرمانی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طایفه موصلو عزیزالله، شکرالله، امرالله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طایفه 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کیخان، محمدحسن کیخان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کدخدایان 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طایفه رحیملو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طاهرخان، مهدی و میرزا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طایفه جامه‌بزرگی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امامقلی و جواد از طایفه 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فتح‌الله کیخاه از طایفه 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ها و فامیل‌های افراد مسلح تحت کنترل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اسامی کسانی است که ما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از طایفه‌های مختلف افراد زیادی به عناوین مختلف زندانی شده‌اند و حتی بعضی از این افراد سالهاست که بدون قرار در زندان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کلانتران و کدخدایان دیگر که زندانی نیستند اغلب در شیراز تحت‌نظر بوده و حق خروج از شیراز را ندارند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و عمالش در این منطقه با قسم قرآن و فریب مردم دست به قتل عام می‌زنند و زن و بچه‌های بیگناه را به گلوله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فشارها از طرفی و عدم آگاهی سیاسی و نداشتن رهبری از طرف دیگر لطمه شدیدی در شرایط فعلی به مبارزه مسلحانه زده و افراد مسلح یا پراکنده شده و یا به نوعی دوری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بدان معنی نمی‌باشد که دولت توانسته در این منطقه با عملیات نظامی موفق شود با وجودی که نیروهای کمکی از تمام مناطق کشور به اینجا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نبایستی این توهم به وجود آید که امکان مبارزه مسلحانه وجود ندارد و یا نمی‌تواند دوامی </w:t>
      </w:r>
    </w:p>
    <w:p>
      <w:pPr>
        <w:pStyle w:val="BookText"/>
        <w:rPr/>
      </w:pP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همین جا خاتمه داده و در آینده باز با شما مکاتبه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زنده‌باد مبارزه مردم ایران</w:t>
      </w:r>
    </w:p>
    <w:p>
      <w:pPr>
        <w:pStyle w:val="BookText"/>
        <w:rPr/>
      </w:pPr>
      <w:r>
        <w:rPr>
          <w:rFonts w:ascii="IRNazanin" w:hAnsi="IRNazanin" w:eastAsia="IRNazanin"/>
          <w:color w:val="111111"/>
          <w:sz w:val="28"/>
          <w:sz w:val="28"/>
          <w:szCs w:val="28"/>
          <w:rtl w:val="true"/>
          <w:lang w:bidi="fa-IR"/>
        </w:rPr>
        <w:t>یا مرگ یا آزادی ایران</w:t>
      </w:r>
    </w:p>
    <w:p>
      <w:pPr>
        <w:pStyle w:val="BookText"/>
        <w:rPr/>
      </w:pPr>
      <w:r>
        <w:rPr>
          <w:rFonts w:ascii="IRNazanin" w:hAnsi="IRNazanin" w:eastAsia="IRNazanin"/>
          <w:color w:val="111111"/>
          <w:sz w:val="28"/>
          <w:sz w:val="28"/>
          <w:szCs w:val="28"/>
          <w:rtl w:val="true"/>
          <w:lang w:bidi="fa-IR"/>
        </w:rPr>
        <w:t xml:space="preserve">پنجم فروردین </w:t>
      </w:r>
      <w:r>
        <w:rPr>
          <w:rFonts w:eastAsia="IRNazanin" w:cs="IRNazanin"/>
          <w:color w:val="111111"/>
          <w:sz w:val="28"/>
          <w:szCs w:val="28"/>
          <w:lang w:bidi="fa-IR"/>
        </w:rPr>
        <w:t>1345</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 و ایرج کشکولی</w:t>
      </w:r>
      <w:r>
        <w:rPr>
          <w:rStyle w:val="FootnoteAnchor"/>
          <w:rtl w:val="true"/>
        </w:rPr>
        <w:footnoteReference w:id="1467"/>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آبراهامیان، یرواند، ایران بین دو انقلاب از مشروطه تا انقلاب اسلامی، ترجمه کاظم فیروزمند و دیگران، تهران، نشر مرکز،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آذرپیوند، الله‌بخش، تحولات سیاسی کشور و جنگ گجستان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یاسوج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چویل،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آریانا، بهرام، تاریخچة عملیات نظامی جنوب، چاپخانه ارتش،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 ، نتایج عملیات جنوب، چاپخانه ارتش،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پیتر، تاریخ معاصر ایران، مجلد دوم و سوم، ترجمه محمد رفیعی مهرآبادی،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آیرونساید، خاطرات سری،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ابرلینگ، پیر، کوچ‌نشینان قشقایی فارس، ترجمه فرهاد طیبی‌پور،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ارسنجانی، نورالدین، دکتر ارسنجانی در آیینه زمان،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اسکندربیگ منشی، تاریخ عالم‌آرای عباسی، مجلد اول و دوم، تصحیح محمداسماعیل رضوانی،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کتاب،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انقلاب اسلامی، جلد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نهضت آزادی ایران، جلد اول، گردآورنده نهضت آزادی ایران، 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چاپخانه رایکا،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 ، جلد سوم، گردآورنده نهضت آزادی ایران، بی‌جا، بی‌نا،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اسنادی از جنبش دانشجویی در ایران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اصطخری، ابواسحق ابراهیم، مسالک و ممالک، به کوشش ایرج افشار،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 ، ممالک و مسالک، ترجمه محمد شبستری، به کوشش ایرج افشار،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موقوفات دکتر محمود افشار،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افراسیابی، بهرام، ایران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افراسیابی، بهرام و سعید دهقان، طالقانی و تاریخ،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نیلوفر،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اقتداری، احمد، خوزستان و کهگیلویه و ممسنی،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اکبری، حامد، رجال بویراحمد، یاسوج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اکبری، قدرت‌اله، بویراحمد در گذرگاه تاریخ،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مصطفوی،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الکساندر، یوناه و آلن نانز، تاریخ مستند روابط دوجانبه ایران و ایالات متحده آمریکا، ترجمه سعیده لطیفیان و احمد صادقی،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قومس،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الموتی، مصطفی، ایران در عصر پهلوی، جلد هشتم،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پکا،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در آیینه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مبارزات امام خمینی به روایت اسناد شهربانی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شوشتری، محمدعلی، تاریخ جغرافیایی خوزستان،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مطبوعاتی امیرکبیر،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امان‌اللهی بهاروند، سکندر، کوچ‌نشینی در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علی، خاطرات، به کوشش یعقوب توکلی،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ایوانف،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تاریخ نوین ایران، ترجمه هوشنگ تیزابی و حسن قائم‌پناه، بی جا، بی‌نا،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 ، عشایر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کیوان پهلوان و معصومه داد،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آرون،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بازرگان، مهدی، 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سال خدمت و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 ، یادداشت‌های روزانه،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باور، محمود، کوه‌گیلویه و ایلات آن، بی‌جا، شرکت سهامی چاپ،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بختیاری، سرداراسعد، خاطرات، به کوشش ایرج افشار،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بهروزی، محمدجواد، شهر سبز یا اوضاع اقتصادی، سیاسی، طبیعی و تاریخی شهرستان کازرونشهر سبز یا اوضاع اقتصادی، سیاسی، طبیعی و تاریخی شهرستان کازرون،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کانون تربیت،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بهمن بیگی، محمد، اگر قره‌قاج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آینه،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 ، بخارای من ایل من،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 ، به اجاقت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 ، عرف و عادت در عشایر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آذر،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بهنود، مسعود، از سیدضیاء تا بختیار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دولتهای ایران از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بهمن‌ماه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بیات، کاوه، شورش عشایری فارس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بیل، جیمز، عقاب و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تراژدی روابط ایران و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مهوش غلامی،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پرویزی، رسول، شلوارهای وصله‌دار،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پرستو، </w:t>
      </w:r>
      <w:r>
        <w:rPr>
          <w:rFonts w:eastAsia="IRNazanin" w:cs="IRNazanin"/>
          <w:color w:val="111111"/>
          <w:sz w:val="28"/>
          <w:szCs w:val="28"/>
          <w:lang w:bidi="fa-IR"/>
        </w:rPr>
        <w:t>2537</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پژمان، جلال، فروپاشی ارتش شاهنشاهی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نامک،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پسیان، نجفقلی و خسرو معتضد، معماران عصر پهلوی،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 و آتیه،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پهلوی‌ها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پهلوی به روایت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فرهاد رستمی،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تاریخ معاصر،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پهلوی، محمدرضا، انقلاب سفید، چاپخانه بانک ملی ایران، بی‌جا،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 ، پاسخ به تاریخ، به کوشش شهریار ماکان،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شهرآب،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 ، مجموعة تألیفات، نطقها، پیامها، مصاحبه‌ها و بیانات اعلیحضرت همایون محمدرضا شاه پهلوی آریامهر شاهنشاه ایران، مجلد چهارم و هفتم، بی‌جا، بی‌نا،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پیرنیا، باقر، گذر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تابان‌سیرت، کاوس، دلاوران کوهستان بویراحمد، دلیران تنگ تامرادی،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طیبین،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نیروی هوایی شاهنشاهی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افسانه تا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ستاد فرماندهی نیروی هوایی شاهنشاهی، بی‌جا، </w:t>
      </w:r>
      <w:r>
        <w:rPr>
          <w:rFonts w:eastAsia="IRNazanin" w:cs="IRNazanin"/>
          <w:color w:val="111111"/>
          <w:sz w:val="28"/>
          <w:szCs w:val="28"/>
          <w:lang w:bidi="fa-IR"/>
        </w:rPr>
        <w:t>2535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ترز، 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اولن دوشوتن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شهسواران کوهسار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نواحی جنوبی ایران و ایل قشقایی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محمد شهبا،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پیراسته،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تاریخ شفاهی انقلاب اسلامی، به کوشش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لباس و کشف حجاب به روایت اسناد،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بررسی اسناد تاریخی وزارت اطلاعات،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 مقدم، سیدمصطفی، تاریخ سیاسی کهگیلویه،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تاریخ معاصر و مؤسسه مطالعات و پژوهشهای سیاسی،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توکلی، غلامرضا، ایل باصری از ترناس تا لهباز،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هفت،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جامی، گذشته چراغ راه آینده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فاصله دو کودتا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ققنوس،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جزنی، ب، تاریخ سی‌ساله ایران، جلد دوم، بی‌جا، بی‌نا،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حبیبی فهلیانی، حسن، ممسنی در گذرگاه تاریخ،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سیدساعد، بخشی از شعر، موسیقی و ادبیات شفاهی استان کهگیلویه و بویراحمد، یاسوج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 ، گوشه‌های ناگفته‌ای از تاریخ معاصر ایران،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حسینی‌خواه، جمشید، بویراحمد و رستم گاهواره تاریخ،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منشی، محمد میرک بن مسعود، ریاض الفردوس خانی، به کوشش ایرج افشار و فرشته صرافان،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موقوفات دکتر محمود افشار،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حسینیان، روح‌الله، سه سال ستیز مرجعیت شیعه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خسروی، عبدالعلی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قائدبختیاری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سیاسی عشایر جنوب ایران،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شهسواری،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خلیفه‌زاده، علیرضا، هفت شهر لیراوی و بندر دیلم،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خورموجی، محمدجعفر، آثار جعفری، تصحیح احمد شعبانی،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فارس‌شناسی،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 ، نزهت‌الاخبار، تصحیح علی آل‌داوود،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مجلس شورای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داگلاس، ویلیام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سرزمین شگفت‌انگیز و مردمی مهربان و دوست‌داشتنی، ترجمه فریدون سنجر،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گوتنبرگ،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دانشور، سیمین، سووشون،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چاپ دوازدهم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دستغیب، علی‌اصغر، خاطرات،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دلدم، اسکندر، زندگی پرماجرای رضاشاه، جلد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گلفام،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دومورینی، عشایر فارس، ترجمه جلال‌الدین رفیع‌فر،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نهضت روحانیون ایران،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دوبد، بارون، سفرنامه لرستان و خوزستان، ترجمه محمدحسین آریا،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رحیم‌زاده صفوی، اسرار سقوط احمدشاه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بهمن دهگان،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رزم آرا، علی، جغرافیای نظامی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بی‌جا، چاپخانه ارتش،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رزمجویی، محمدکرم، نبرد گجستان،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روبین، باری، جنگ قدرتها در ایران، ترجمه مشرقی،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آشتیانی،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 سیدحمید، نهضت امام خمینی، جلد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عروج،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چاپ پانزدهم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ریاحی، منوچهر، سراب زندگی،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مجاهدین خلق؛ پیدایی تا فرجام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اول، به کوشش جمعی از پژوهشگران،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پژوهشهای سیاسی،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سفری، محمدعلی، قلم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تا ترور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نامک،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مبارزات امام خمینی در آینه اسناد به روایت ساواک؛ جلد اول، تهران، مؤسسه تنظیم و نشر آثار امام خمینی،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شوکت، حمید، نگاهی از درون به جنبش چپ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ایرج کشکولِ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 ، نگاهی از درون به جنبش چپ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کورش لاشایی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شهبازی، عبدالله، ایل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کوه‌نشینان سرخی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 ، ظهور و سقوط سطنت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ارتشبد سابق حسین فردوست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 ، ظهور و سقوط سلطنت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جستارهایی از تاریخ معاصر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 ، مقدمه‌ای بر شناخت ایلات و عشایر،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شهشهانی، سهیلا، چهار فصل آفتاب،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صادقی، ملاگرگعلی، ممسنی دشتی پر از نون و تشتی پر از خون،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کوشامهر،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صفری کشکولی، عوض‌الله، تولدی در آتش،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 نشر،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صفی‌نژاد، جواد، اطلس ایلات کهگیلویه، مؤسسه مطالعات و تحقیقات اجتماعی دانشگاه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 ، تحلیل و تفسیر مجموعه اسناد روستایی و عشایری ایران، جلد دوم، تهران، آتیه،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 ، عشایر مرکزی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طلوعی، محمود، بازیگران عصر پهلوی از فروغی تا فردوست، جلد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عاقلی، باقر، روزشمار تاریخ ایران از مشروطه تا انقلاب اسلامی، جلد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 ، نخست‌وزیران ایران از مشیرالدوله تا بختیار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عرفان‌منش،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خاطرات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ـ شیراز، دفتر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ادبیات انقلاب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 ، همان، دفتر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عظیمی، فخرالدین، بحران دمکراسی در ایران، ترجمه هوشنگ مهدوی و نوذری،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البرز،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عمویی، محمدعلی، درد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محمدعلی عمویی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غفاری، هیبت‌الله، ساختارهای اجتماعی عشایر بویراحمد،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غفاری، یعقوب، تاریخ اجتماعی کوه‌گیلویه و بویراحمد،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فرخ، مهدی، خاطرات سیاسی، تحریر پرویز لوشانی،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فسایی، میرزاحسن حسینی، فارسنامه ناصری، جلد دوم، تصحیح منصور رستگار فسایی،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فقیری، امین، پلنگ‌های کوهستان،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قشقایی، محمدحسین، یادمانده‌ها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محمدحسین قشقایی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فرزان‌روز،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قاضی احمد، خلاصة‌التواریخ، جلد اول، تصحیح اشراقی،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قهرمانی ابیوردی، مظفر، از باورد یا ابیورد خراسان تا ابیورد یا ابوالورود فارس،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یام، </w:t>
      </w:r>
      <w:r>
        <w:rPr>
          <w:rFonts w:eastAsia="IRNazanin" w:cs="IRNazanin"/>
          <w:color w:val="111111"/>
          <w:sz w:val="28"/>
          <w:szCs w:val="28"/>
          <w:lang w:bidi="fa-IR"/>
        </w:rPr>
        <w:t>2535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روایت اسناد ساواک، مجلد اول و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بررسی اسناد تاریخی وزارت اطلاعات،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کاتم، ریچارد، ناسیونالیسم در ایران، ترجمه احمد تدین،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کاظمی، محمد و منوچهر البرز، تاریخ پنجاه ساله نیروی زمینی شاهنشاهی ایران، بی‌جا، بی‌نا، </w:t>
      </w:r>
      <w:r>
        <w:rPr>
          <w:rFonts w:eastAsia="IRNazanin" w:cs="IRNazanin"/>
          <w:color w:val="111111"/>
          <w:sz w:val="28"/>
          <w:szCs w:val="28"/>
          <w:lang w:bidi="fa-IR"/>
        </w:rPr>
        <w:t>2536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محرمانه وزارت امور خارجه انگلیس درباره انقلاب مشروطه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چهارم، به کوشش احمد بشیری،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نو،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کدی،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 ریشه‌های انقلاب ایران، ترجمه عبدالرحیم گواهی،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کرباسچی، غلامرضا، تاریخ شفاهی انقلاب اسلامی، جلد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کرزن، جورج، ایران و قضیه ایران، جلد دوم، ترجمه وحید مازندرانی،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کرونین، استفانی، ارتش و تشکیل حکومت پهلوی در ایران، ترجمه غلامرضا علی‌بابایی،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خجسته،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کسروی، احمد، تاریخ پانصدسالة خوزستان،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آنزان،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کیانی، منوچهر، نگاهی به ایل قشقایی بعد از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 نشر،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کیاوند، عزیز، حکومت، سیاست و عشایر از قاجاریه تاکنون،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عشایری،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گاوبه، هانیس، ارجان و کهگیلویه از فتح عرب تا پایان دوره صفوی، ترجمه سعید فرهودی،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آثارملی،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گرانتوسکی و دیگران، تاریخ ایران از زمان باستان تا امروز، ترجمه کیخسرو کشاورزی، تهران، پویش،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گرمرودی، میرزا فتاح‌خان، سفرنامه ممسنی، به کوشش فتح‌الدین فتاحی،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لمبتون، آن، مالک و زارع در ایران، ترجمه امیری،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لمعه، منوچهر، فرهنگ عامیانه عشایر بویراحمدی و کهگیلویه،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لوسوئور، امیل، زمینه‌چینیهای انگلیس برای کودتای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ترجمه شادان،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مجیدی، نورمحمد، تاریخ و جغرافیای کوهگیلویه و بویراحمد،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 ، تاریخ و جغرافیای ممسنی،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مدنی، جلال‌الدین، تاریخ سیاسی معاصر ایران، جلد اول، بی‌جا، دفتر انتشارات اسلامی، بی‌تا،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مذاکرات مجلس شورای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چاپخانه مجلس،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مرسلوند،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اسناد کابینة کودتای سوم 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مستوفی، حمدالله، تاریخ گزیده، به اهتمام عبدالحسین نوایی،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مستوفی، عبدالله، شرح زندگانی من یا تاریخ اجتماعی و اداری دوره قاجاریه، جلد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زوار،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مسلمی، اعظم، ممسنی و بهشت گمشده،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شیراز،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محمدتقی، اقلیم فارس،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ملی،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مصوررحمانی، غلامرضا، کهنه سرباز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سیاسی، نظامی و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سهامی انتشار،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معادیخواه، عبدالمجید، جام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محمد، فرهنگ معین، جلد ششم،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در زندان، به کوشش ابراهیم یزدی،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احسن‌التقاسیم فی‌معرفة‌الاقالیم، بخش دوم، ترجمه منزوی،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مؤلفان و مترجمان ایران،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 حسین، تاریخ بیست ساله، جلد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 ، تاریخ بیست‌ساله، جلد پنجم،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 ، مختصری از زندگانی سیاسی احمدشاه قاجار،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منصوری، جواد، تاریخ قیام پانزده خرداد به روایت اسناد، جلد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سیدحسن، گوشه‌هایی از فرهنگ و آداب و رسوم مردم کوهمره نودان، جروق و سرخی فارس،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نجاتی، غلامرضا، تاریخ سیاسی بیست و پنج ساله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کودتا تا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علی‌محمد، وقایع ایلات خمسه،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جوان،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نجمی، ناصر، از سیدضیاء تا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دولتهای ایران از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آذر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دوم، نویسنده،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 ، بازیگران سیاسی عصر رضاشاهی و محمدرضاشاهی،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اینشتین،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نطنزی، معین‌الدین، منتخب‌التواریخ معینی، تصحیح ژان اوبن،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خیام،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نظامیان عصر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 بهرام آریانا به روایت اسناد ساواک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بررسی اسناد تاریخی وزارت اطلاعات،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نورزادة بوشهری، اسماعیل، اسرار نهضت جنوب،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تابش،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وحید قزوینی، میرزامحمدطاهر، تاریخ جهان‌آرای عباسی، تصحیح سعید میرمحمد صادق،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انسانی و مطالعات فرهنگی،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منوچهر،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در کارنامه ساواک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رفسنجانی، علی‌اکبر، دوران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معارف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هولتوس، شولتسه، سپیده‌دم در ایران، ترجمه مهرداد اهری،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نو،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یاران امام به روایت اسناد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طالقانی، بازوی توانای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بررسی اسناد تاریخی وزارت اطلاعات،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امام به روایت اسناد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 آیت‌الله دستغیب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دهم،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بررسی اسناد تاریخی وزارت اطلاعات،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یکرنگیان، میرحسین، سیری در تاریخ ارتش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آغاز تا پایان شهریور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خجسته،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 ، گلگون کفنان،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مؤلف،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یوسفی، امرالله، قشقایی در گذر تاریخ،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جمشید،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رسالات و مقالات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افشار، ایرج،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لقب، نسبت عشایر و ذکر آنها در متون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ایلات و عشایر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ایوانف،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سرنگونی دودمان قاجار، استقرار قدرت دودمان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ایران از زمان باستان تا امروز، ترجمه کشاورزی،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پویش، </w:t>
      </w:r>
      <w:r>
        <w:rPr>
          <w:rFonts w:eastAsia="IRNazanin" w:cs="IRNazanin"/>
          <w:color w:val="111111"/>
          <w:sz w:val="28"/>
          <w:szCs w:val="28"/>
          <w:lang w:bidi="fa-IR"/>
        </w:rPr>
        <w:t>1359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بیات، کاوه،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 از دیدگاه منابع نظامی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معاصر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پژوهشها و مطالعات فرهنگی،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گزارشی از نبرد تامرادی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معاصر ایران، کتاب ششم، مؤسسه پژوهش و مطالعات فرهنگی بنیاد مستضعفان و جانبازان،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جهان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اسفندماه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پرهام، سیروس،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 قشقایی کی و از کجا به فارس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ایلات و عشایر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آگاه،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 سیدمصطفی،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پرونده جنگ گجستان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ابتکار،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رستمی، بی‌بی پریوش،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انسان‌شناسی،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ضمیمه سال اول،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سرگذشت 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بویراحمد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هنر و فرهنگ ایل بویراحمدی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دهم و یازدهم،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سیاهپور، کشواد،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و مردم کهگیلویه و بویراحمد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 نامه کارشناسی ارشد، دانشگاه آزاد نجف‌آباد،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تأثیرپذیری ادبیات عامیانه و حماسی ایل بویراحمد از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ادبیات انقلاب، انقلاب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w:t>
      </w:r>
    </w:p>
    <w:p>
      <w:pPr>
        <w:pStyle w:val="BookText"/>
        <w:rPr/>
      </w:pPr>
      <w:r>
        <w:rPr>
          <w:rFonts w:ascii="IRNazanin" w:hAnsi="IRNazanin" w:eastAsia="IRNazanin"/>
          <w:color w:val="111111"/>
          <w:sz w:val="28"/>
          <w:sz w:val="28"/>
          <w:szCs w:val="28"/>
          <w:rtl w:val="true"/>
          <w:lang w:bidi="fa-IR"/>
        </w:rPr>
        <w:t xml:space="preserve">تنظیم و نشر آثار امام خمینی،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 اردوبادی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تاریخ معاصر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عشایر جنوب و سرنوشت یک سرلشکر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آوای 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کهگیلویه چهارراه 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پایان‌نامه کارشناسی، دانشگاه شیراز،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نابرابر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هشتم، تابستان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قیام عشایر بویراحمد در سالهای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چهارم، پاییز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امام خمینی و قیام عشایر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صداقت کیش، جمشید،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رویدادهای مهم شهرستان ممسنی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تایپ شده،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صدری،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اوضاع سیاسی ـ اجتماعی شهرستان 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پایان‌نامه کارشناسی ارشد، دانشگاه آزاد اسلامی واحد شهرضا،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ضرابی،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طوایف کهگیلویه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ایران زمین، جلد نهم،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افست،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طاهری،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خسرو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شانزدهم، شماره‌های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آذر ـ اسفند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 کهگیلویه و بویراحمد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سمینار مسائل جامعه عشایری ایران، کرمانشاهان،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فدایی، سیدکرامت‌الله،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خونین، آخرین نبرد بویراحمد در تنگ گجستان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تایپ شده،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فرهمند،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کودتای سفید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از اصلاحات ارضی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تاریخ معاصر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هشتم، شماره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فقیری،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گجستان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عصر، شیراز، شماره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فولادوند،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گوشه‌ای از تاریخ ژاندارمری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مهنامه ژاندارمری،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شماره‌های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دی‌ماه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فروردین، اردیبهشت، تیر و مرداد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کروچه، بندتو،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وقایع 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فولادوند، بخارا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کیانی هفت‌لنگ، کیانوش،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پهلوی و عشایر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همایش بررسی علل فروپاشی سلطنت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پژوهشهای سیاسی،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لمبتون،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ایلات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علی تبریزی، ایلات و عشایر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موسایی،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مبارزات عشایر بویراحمد با حکومت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عشایری ذخایر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همبلی، گاوین،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خودکامگی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سلسله پهلوی و نیروهای مذهبی به روایت تاریخ کمبریج، ترجمه عباس مخبر،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روایت بیگانگان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دوم،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Garrod, Oliver, "The Qashqai Tribe of Fars", Journal of the Royal Central Asian Society 33 (1946)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Loeffler, Reinhold, "BOIR AHMADI. THE TRIBLE", Encyclopaedia Iranica, IV, Fasc. 3, 1989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مجلات و نشریات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محلی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محلی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پیغام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ژاندارمری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محلی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 xml:space="preserve">) </w:t>
      </w:r>
      <w:bookmarkStart w:id="735" w:name="pg2334_13297"/>
    </w:p>
    <w:p>
      <w:pPr>
        <w:pStyle w:val="Heading2"/>
        <w:numPr>
          <w:ilvl w:val="1"/>
          <w:numId w:val="1"/>
        </w:numPr>
        <w:rPr/>
      </w:pPr>
      <w:bookmarkStart w:id="736" w:name="__RefHeading___Toc2479928_3804643083"/>
      <w:bookmarkStart w:id="737" w:name="_Toc263"/>
      <w:bookmarkEnd w:id="735"/>
      <w:bookmarkEnd w:id="736"/>
      <w:r>
        <w:rPr>
          <w:rtl w:val="true"/>
        </w:rPr>
        <w:t>فهرست اعلام</w:t>
      </w:r>
      <w:bookmarkEnd w:id="737"/>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آبراهامیان، یــرواند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آذرپیوند، الله بخش</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آذرپیوند، ســرمست</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آرامش‌فر، مشهدی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آرشام،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آرویی، مظفرخان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آریا،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آریانا،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آرین‌فر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آزرم، محمدصالح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آقا تیمور، 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آقا ملی</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آقاکهیار</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آقالهراس</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آقانصرالله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آقاوارث</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آقاولی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آقایونس</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آقایی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آل داوود، علی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آملی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آملی، محمدتقی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آهی‌آزاد، زهرا</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آیت‌الله‌زاده، جلال‌الدین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آیت‌اللهی، سیدمحمدکاظم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آیرملو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آیرونساید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انصاری، نازعلی</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اورمزد، عبدالعلی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ابرلینگ، پیر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ابطحی، جعفر</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ابن حوقل</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ابی‌دلف</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اتابک هزار سف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احساس‌نژاد، کامختار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احمدی، ملک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ارجمند، آقا یدالله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اردوبادی، منصــور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سرلشگر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ارسنجانی،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ارسنجانی، نورالدین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ارمنی، حاجی خان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اسدی، کرامت</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اسکندربیگ منشی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اسودی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اشرفی،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اشکان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اصطخری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اصلانی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اصنافی، سیداحمد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اعتماد، کمال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اعظم، شهاب</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افاضت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افراسیابی، بهرام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افشار، ایرج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افشار،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افشار،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اقبال،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اقتداری،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اقتصادی، کاغلامعلی</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اقتصادی، کافرهاد</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اکبری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اکبری، سیدحامد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اکبری، قدرت‌الله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البرز،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الموتی،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امام شوشتری،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امام 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امامقلی،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امامی، شیخ مصلح‌الدین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امان‌اللهی بهاروند، اسکندر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امان‌اله‌خان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امیراحمدی،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امیرایوب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امیرعزیزی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امیری، بهادر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امیری،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امیری، سیف‌الله</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امیری،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امینی، بهرام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امینی، بهمن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امینی، علــی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امینی، ملابهمن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انایی،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انصاری، امیرایوب</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انصاری، حاج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انصاری،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انصاری، شیخ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انصاری، شیخ مندنی</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انصاری، شیخ یدالله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انصاری، شیخ‌محمد‌رضا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انصاری، شیخ‌محمدصادق</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انصاری، عبدالمحمـد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انصاری، علی‌میرزا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انصاری،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انصاری، کــردی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573</w:t>
      </w:r>
    </w:p>
    <w:p>
      <w:pPr>
        <w:pStyle w:val="BookText"/>
        <w:rPr/>
      </w:pPr>
      <w:r>
        <w:rPr>
          <w:rFonts w:ascii="IRNazanin" w:hAnsi="IRNazanin" w:eastAsia="IRNazanin"/>
          <w:color w:val="111111"/>
          <w:sz w:val="28"/>
          <w:sz w:val="28"/>
          <w:szCs w:val="28"/>
          <w:rtl w:val="true"/>
          <w:lang w:bidi="fa-IR"/>
        </w:rPr>
        <w:t>انصاری، محمدامین</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انصاری،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انصاری، ملاعلی‌خان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انصاری، ملامحمدحسن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انصاری، یدالله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اوبن، ژان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اوحدی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اویسی، غلامعلی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اهری، مهرداد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ای 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پیتر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ایرانی،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ایروانی، ملابمانعلی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ایزدپناه، کی 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ایزدی، ملاحداد</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ایزدی، ملاعلی‌رضا</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ایمبری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ماژور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بابایی، مشهدی علی</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بابکانی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لهراسب</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بابکانی، حسن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بابکانی، خومکار</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بابکانی، ملاعلی</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باتن، مونت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باتولی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بویراحمدی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 لهراسب</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باتولی، اسفندیار</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بادلانی، سهراب</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بارکلی، سر جرج</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باری روبین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بازرگان،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باشتــی، ملک منصــورخان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باشرونی،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باقرپور، کاعلی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باقری، الماس</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باقری، بندر</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باقری، خان طلا</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باقری، ملاپرویز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باقری، ملاخسرو</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باقری، ملاسیاوش</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باقری، ملاکریم</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ع</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بانکی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باور،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بختیار، تیمور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بختیاری، امیربهمن‌خان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بختیاری، امیرمجاهد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بختیاری، خانی</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بختیاری، مرتضی‌قلی‌خان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بخشایش، فریبرز</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بخشایی، علی بخش</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بخشایی، کاخدابخش</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برات‌زاده،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برات‌زاده، کاراه‌خدا</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برات‌زاده، ملانصیب‌الله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برات‌زاده، نعمت‌الله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براتی، براتعلی</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براتی، حاج‌مسلم</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براتی، علی‌حیدر</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براتی، علی‌محمد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برکت بهبهانی، ملاکریم</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برکتی، کاعلی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بروجردی، حاج‌آقاحسین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برومند، کی‌خورشــید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برومنــد، کی‌شمشیر</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برومند، ملاکاوس</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برهانی اصل، کاسلبعلی</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بزاز اخوی زادگان،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بستان موصلو</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بستان، امرالله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بستان، شکرالله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بستان، عزیزالله</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بسته نگار،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بشیری،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بقایی،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بگی، ملاباباخان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بلادی بحرینی، سیدمحمدعلی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بلادی، سیدعبدالوهاب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بلادی، سیدعبدالرحمان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بلادی، سیدغلامحسین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بلادی، سیدنورمحمد</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بلندنظر، میرزایدالله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بلوط جعفرلو</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بنی‌اعتماد،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ســرتیپ</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بوشهری،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بولوردی، مسیح خان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بویراحمدی، خداکرم خان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بویراحمدی، خسروخان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بویراحمدی، راه‌علی</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بویراحمدی، سرتیپ‌خان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بویراحمدی، عبدالله‌خان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بویراحمدی، علی‌محمد‌خان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بویراحمــدی، کـریم‌خان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بهادرالسلطنه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بویراحمدی، محمدطاهرخان</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بویراحمدی،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بهادر، امیرهوشنگ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بهادر، کی‌حبیب</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بهادر، کی‌صدیف</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بهادر، کی‌نصیر</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بهادرالسلطنه، کریم خان</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بهادرتامرادی، حمداله</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بهادرتامرادی، 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بهادری سرخی، امیر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بهادری سرخی،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بهادری سرخی، شکرالله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بهادری سرخی، کرامت</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بهادری قشقایی، بهمن</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بهادری قشقایی، داریوش</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بهادری قشقایی، سهراب‌خان</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بهادری، امیر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بهادری، بهمن</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بهادری، حاج امیر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بهادری، فرخ لقا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بهارلو، عبدالحسین خان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بهارلو، کاظم خان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بهبودی،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بهبهانی، حاج عبدالمحمد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بهبهانی، سیدجعفر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بهبهانی، سیدمحمد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بهبهانی، محمدعلی‌خان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بهداد، صادق</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بهروزی، رحیم</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بهروزی، 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بهروزی، کرامت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بهروزی، محمدجواد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بهروزی، ملاملی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بهمئی، حسین‌خان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بهمن بیگی،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بهمن‌خان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بهنود،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بهور، گرگ‌الله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بیات، کاوه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بیگدلی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بیگم زارع</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بیل، جیمز</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پاکباز، عیدی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پاکروان،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سرلشگر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پاکروان،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پالیزبان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سرلشگر</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پرتو، سیدحسین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پرویز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پرهام، سیروس</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پرهام، فتاح</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پرهیزگار،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پژمــان،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ســپهبد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پسیان، نجفقلی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پناهی بویراحمدی، ولی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پناهی، آقامحمد</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پناهی، حداد</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پناهی، سردار</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پناهی، عوض</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پناهی، کاخدامراد</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پناهی، کازلفعلی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پناهی، کی‌خلیفه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پناهی، کی‌هادی</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پناهی، ملاعلی سینا</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پناهی، ملاولی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پورجوادی، کاظم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پورزند، ابوالحسن‌خان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پورطهماسبی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پهلوان، کیوان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پهلوی،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شاهپور</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پهلوی،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پیرا، بابانادعلی</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پیرا، راه علی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پیراسته،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پیرایش، ترکی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پیرایش، قدم</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پیرایش،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پیرنیا، باقر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پیشداد، عزیزالله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پیوندی، برزین</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تابان سیــرت، کاوس</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تاج‌الدینی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تاس احمدی، کی‌محمد زکی</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تامرادی، حبیب</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تایلور، ماکسول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ارتشبد</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تبریزی، علی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تبریک، فریدون</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تدین،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تربتی، عماد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ترز، ماری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ترکی بویراحمدی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ترکی</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تژده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تستری،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تفضلی، جهانگیر</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تقوی، سیدعبدالعلی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فتح‌الله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تقوی، سیدیحیی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تقوی‌مقـدم، سید‌مصطفــی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5841</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تکیه‌ای، میرعباس</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تنکابنی،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توکلی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توکلی،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توکلی،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توللی،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التیامی، کاعلی‌مراد</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تیرمایون، قلندر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تیزابی، 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تیمورتاش،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جامع، علی‌صفر</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جانی‌پور، کاابول</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جانی‌پور، کامحمدعلی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جاویدی، فریدون‌خان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جباری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جزنی، بیژن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جعفرقلی</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جعفرلو، 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جعفــری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ســرهنگ</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جعفــری، کاغیضان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جعفریان، علی</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جعفریان، کاعلی کرم</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جفتا بابکانی،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علیداد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جکس</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جلوه‌گر، کاسلیمان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جلیل پور،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جلیل مطلق، کاحمزه</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جلیل منفــرد، کامحمدزمان</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جلیل، علی پناه</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جلیل،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جلیل، کاخان‌احمد</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جلیل، کی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جلیل، کی ملک‌احمد</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جلیل، ملاجان‌محمد</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جلیل، ملاغلامحسین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جم، فریدون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ارتشبد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جمشیدی، کاملک</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جوادی، محمد تقی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جوزاری،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جویبارنژاد، کاجهان</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جهانبازی، کی‌الله‌قلی</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جهانبانی، محمدحسین‌میــرزا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جهان‌بین، کی مندنی</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جهرمی، پیمان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چترآذر، کاعوض</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چراغی، فیض‌الله</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چرامی، اسکندرخان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چشمک، امیر</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چشمک، کاخانعلی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چنگیز خان مغول</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چیتابی، کهیار</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حــائری شــیرازی، شیخ‌صدرالدین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حائری، حاج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حائری، شیخ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حاجی سلمانی</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حبیبی فهلیانی، حسن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حجازی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حریری، مســعود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سـرتیپ</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حسانی، شیخ‌عیسی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حسن‌زاده، ولی</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حسنقلی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حسینقلی</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حسین‌پور،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حسین‌زاده، کاعلی‌اکبر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حسینقلی‌خان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حسینی فسایی، میرزاحسن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حسینی، سیدحمدالله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حسینی، سیدساعد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حسینی، سیدســلیمان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حسینی، سیدشریف</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حسینی، سیدعلی‌اصغــر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حسینی، عبدالصاحب</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حسینی، میرمحمود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حسینی، میریدالله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حسـینیان،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حسینی‌خواه، سیدجمشید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حمیده‌فر، اعلمون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حمیدی، حاج‌عباس</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حیات داودی، فتح‌الله‌خان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حیدری موصلو، دلاور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حیدری، سهراب</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حیدری،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حیدریان، سیامک</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خالصی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خان پایه، علی‌بگ</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خاوری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خداپرست، ملاخداداد</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خداکرم خان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خدیجه بی‌بی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خردول موصلو</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خرمی، گشتاسب</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خرمی، ملاخداخواست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خسروانی، عطاءالله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خسروداد،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خسروی، عبدالعلی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خسروی، یوسف</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خلخالی، شیخ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خلیفه‌زاده، علیرضا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خلیلی، محمدعلی‌خان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خمینی،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خوانساری، سیداحمد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آیت‌لله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خوبانی، آقاحسن</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خوبانی، آقامحمدتقی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خورموجی، محمدجعفر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خوشنویس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خومکار</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داجعفرقلی</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داد، معصومه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دارابی، سرفراز</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دارفرین، ملازلفعلی</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داریوش</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داغلامحسین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داگلاس، ویلیام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دانشور،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دانشور، سیمین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داور، کاکلبعلی</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دبیریان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دبیقی، موسی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درخشش،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درویشعلی رواز</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دره‌شوری، زیادخان</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دره‌شوری،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دژمان، حبیب‌اله</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دژمان، ماهرخ</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دستخوان،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دستغیب</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دستغیب، سیدابراهیم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دستغیب، سیدعبدالحسین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دستغیب، سیدعلی‌اصغر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دستغیب، سیدمحمدمهدی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دشتی گله‌زن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دشتی، عبدمحمد</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دشتــی، کامحمـدنبی</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دشتی، ملاعلی‌محمد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دشتیان، ملادرویش</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دشمن زیاری، غلامعلی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دلدم، اسکندر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دوانی،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دوبد، بارون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دوشوتن، اولن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 ترز</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دولتخواه، سید 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دولتخواه، سیدمحمد قریش</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دومورینی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ده بزرگی، کربلائی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دهقان،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دهگان، بهمن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دهنــادی، احمـد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دیبا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فرح</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دیبا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دیبا، فریده</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رئیس فیروز، الهه</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راد، آقاحمزه</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راد، آقاولی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راد،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رادنیا، عباس</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راستگو، کاسکندر</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رزم‌آرا، حاجیعلی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رزمجویی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رزمجویی، محمدکرم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رستگار فسائی،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زرین تاج</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رســتم ممسنی، حسـینقلی‌خان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رستم، امام‌قلی‌خان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رستم، جعفرقلی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رستم، زرین تاج</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رستم‌خان</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رستمی، بی‌بی پریوش</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رستمی، فرهاد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رشیدیان،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رضائیان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رضایی، حاجی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رضایی، ملا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رضوانی، محمداسماعیل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رضوانی، ملاابوالفتح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رضوی، سیدمحمد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رضوی‌زاده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رفیع‌فر، جلال‌الدین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رفیعی مهرآبادی،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رفیعی، کازالی</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رکنی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رمضانزاده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رنجبر، علی</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رواز، درویشعلی</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رواز، کاعلیخان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روحـانی، سیدحمید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روشن، کاگرگعلی</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روهنده،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روهنده، علی‌حسن</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ریاحی،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ریاحی،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ریپورتر، 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 جی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ریحانی‌فر،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زارعی زیلایی، عوض</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زاهدی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زاهدی، 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سرلشگر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زاهدی، نصرالله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 یکم</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زکی‌پور، حسین‌خان</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زکی‌خان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زلفی، سهراب</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زند،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زیادخان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سترگ دره شوری، زیادخان</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سجــادی، میــرمطلب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سیدعبدالمطلب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سحابی، 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سرتیپ خان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سرخی، باباخان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سرخی، ملامهدی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ســرداراسعد بختیاری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سردار شاهین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سردار فاخر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سعادت، کاعلی کاظم</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سعادت،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سفری،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سلحشور،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سلمه بن روزبه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سماعی،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گروهبان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سمیعی،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سنجر، فریدون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سهراب‌پور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سهرابخانلو،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سهیلی،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سیاوش</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سیاهان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سیاهپور جلیل، فرامرز</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488</w:t>
      </w:r>
    </w:p>
    <w:p>
      <w:pPr>
        <w:pStyle w:val="BookText"/>
        <w:rPr/>
      </w:pPr>
      <w:r>
        <w:rPr>
          <w:rFonts w:ascii="IRNazanin" w:hAnsi="IRNazanin" w:eastAsia="IRNazanin"/>
          <w:color w:val="111111"/>
          <w:sz w:val="28"/>
          <w:sz w:val="28"/>
          <w:szCs w:val="28"/>
          <w:rtl w:val="true"/>
          <w:lang w:bidi="fa-IR"/>
        </w:rPr>
        <w:t>سیاهپور جلیل، ملاسیاه</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سیاهپور جلیل، ملاغلامحسین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سیاهپور</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سیاهپور، سیف‌الله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سیاهپور، کشواد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سیاهپور، گودرز</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سیدمحمدصالح</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سی‌سختی، خانبابا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شادان، ولی‌الله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شانه‌چی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شاه 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شاه 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شاه سلیمان صفوی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شاه طهماسب صفوی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شاه عباس اول</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شاه عباس دوم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شاهبختی، محمد خان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شاه‌خلیلی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شاهین‌پور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ســرهنگ</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شبستری،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شجاعی، آقاسیف‌الله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شجاعی، آقاقادر</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شجاعی، آقاهدایت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شریعتمداری، سیدکاظم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شریف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شــریف‌امــامی، جعفـر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شش بلوکی، حسن خان</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شش بلوکی، حسین‌خان</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شش‌بلوکی، امیرتیمور</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شعار، جعفر</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شعبانی،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شفیعی، آقادریا</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شفیعی، کافرج</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شکرالله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شوکت، حمید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شولی، قربانعلی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شهامتدار، کاحسن‌خان</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شهبا، محمد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شهبازی، حبیب 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شهبازی، حسن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شهبــازی،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شهشهانی، سهیلا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شهیم،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شهیم، علی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شیبانی، حبیب‌الله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سرلشگر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صادق</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شیخ خزعل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شیخ یداله</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شیرازی، قوام‌الملک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شیروانی، کریم</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صابری، علی‌جان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صابری، کااحمدخان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صابری، کاخلیفه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صادق‌خان‌آقای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صادقی،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صادقی، ملاگرگعلی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صداقت‌کیش، جمشید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صدری محمدآباد،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صرافان، فرشته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صفرخان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صفری کشکولی، عوض‌الله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صفری، امرالله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صفری،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صفری، خانم‌جان</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صفری، علی‌محمد</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صفی‌خانی، محمدخان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صفــی‌نژاد، جــواد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صمصــام بختیـاری، امیربهمن‌خان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صمصام بختیاری، جهانشاه</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صمصام</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صولت قشقائی،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صولت قشقایی، محمدناصرخان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صیدون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ضرابی،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ضرغام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ضــرغام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بویراحمدی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ضــرغام‌پور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بویراحمدی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شهباز</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ضــرغام‌پـور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بویـراحمدی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ضرغام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بویراحمدی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کلبعلی</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ضــرغام‌پور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بویراحمـدی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منصورخان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ضرغام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بویراحمدی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هادی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ضرغام پور، شکرالله‌خان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ضــرغام،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سرلشگر</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ضرغام‌پور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بویراحمدی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خداکرم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ضرغامپور</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ضرغامی باصری، محمدخان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ضــرغامـی کشکولی، سهراب‌خان</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ضرغامی، حسنعلی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ضرغامی،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ضرغامی، محمدحسین‌خان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طالب‌زاده اردوبادی، نادر</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طالقانی، سیدمحمــود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طاهری، اسکندر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طاهری، رجبعلی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طاهری، کی عطا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طاهری، محمدحســن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طاهری، محمــدحسین‌خان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طاهری، ناصرخان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طباطبائی، سید ضیاءالدین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طبسی، شیخ عباس</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طلوعی،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طیبی پور، فرهاد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 xml:space="preserve">ظهرابی،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پویان جو</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ظهــرابی، کاسهــراب</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ظهرابی، کامحراب</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ظهرابی، ملادهراب</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عابدی جلیلی، ملارحیم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عابدی، زمان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عابدی، فرهاد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عابدی، محمدصادق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اعتمادالدیوان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عابدی، ملارحیم</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عابدی، ملامیرزا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عابدی،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619</w:t>
      </w:r>
    </w:p>
    <w:p>
      <w:pPr>
        <w:pStyle w:val="BookText"/>
        <w:rPr/>
      </w:pPr>
      <w:r>
        <w:rPr>
          <w:rFonts w:ascii="IRNazanin" w:hAnsi="IRNazanin" w:eastAsia="IRNazanin"/>
          <w:color w:val="111111"/>
          <w:sz w:val="28"/>
          <w:sz w:val="28"/>
          <w:szCs w:val="28"/>
          <w:rtl w:val="true"/>
          <w:lang w:bidi="fa-IR"/>
        </w:rPr>
        <w:t xml:space="preserve">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عاقلی،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عباس‌زادگان، سیدجعفر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عباسی، کاعیوض</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عباسی، محمدشریف</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عبدالکریم قاسم</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عبدالله‌خان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عبداللهی جوکار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عبداللهی،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عبداللهی‌زاده، شفیع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عبدالهی، مشهدی کهیار</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عبدالهی‌زاده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عبدی‌زاده، احمد</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عدالت‌منش،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عرب شیبانی، محمدتقـی‌خان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عرفان‌منش، جلیل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عزیزی، کی‌سالار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عسکری، کاقباد</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عسکری، نادر</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عطایی، رحیم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عطایی،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عظیمی، امرالله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عظیمی، فخرالدین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علاء،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علم، امیراسدالله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علوی‌کیا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علی‌بابایی،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علی‌پناهی بابکانی، کاخسرو</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علی‌پور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علی‌پور، ملا‌بیت‌الله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علیداد</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علیدوستی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 دوم</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علیزاده، 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علیزاده، ملامحمدباقر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علی‌محمد‌خان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علی‌نژاد، آقابیژن</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عمویی،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عوض‌علی</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عیداد، علی‌آقا</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عیدی مرادی</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عیدی</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عیلامی، باباخان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ایلامی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غروی کاشانی، شیخ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غفاری، هیبت‌الله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غفاری،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غلامحســن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غلامعلی، علی</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غلامی، مهوش</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فاتح،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فارادنبه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فارسیمدان، زریر</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فاطمی‌زاده، مرتضــی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فتاح</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فتاح‌پور، فاضل</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فتاحی، فتح‌الدین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فتح‌الله‌خان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فتحی‌ژاد، ملک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فدایی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فدایی، سیدکرامت‌الله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فراست،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فراشبند</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فرحی، حسنقلی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فرخ،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فرخ‌زاد، سیف‌الله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فرخ‌زاد، کابرجعلی</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فرخ‌نژاد، شاه‌کرم</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فرخــی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ایــزدی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حسنقلی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فرخیانی، ملاعیدی</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فردوست،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فرشادمهر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فرود، فتح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فروزان، آقالهراس</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فــروزان، ملاسـیف‌الله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فــرهمند، جــلال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فرهنگ دره‌شوری، زکی‌خان</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فرهودی، سعید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فریدل، اریکا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فسائی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فقیری، امین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فلارد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فلسفی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فلسفی، شـیخ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فولادوند، عزت‌الله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فولادوند،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فیروزبخش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فیروزمند، کاظم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قائدگیوی، علی</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قائدی، اعظم‌الله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قائدی، امرالله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قائدی، هاشم خان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قائم‌پناه، حسن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قاجار، احمدشاه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قاجار، فتحعلی شاه</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قاجار، محمدشاه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قاجار، ناصرالدین شاه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القاص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قاضی عسگر</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قایدی، مشهــدی قمصــور</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قرنی، ولی‌الله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سرلشگر</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قره‌باغی،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قره‌یارلو،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قزوینی، وحید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قشقایی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قشقایی، بهمن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قشقایی، خسروخان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قشقایی، داریوش</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قشقایی، سلطان‌حسین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قشقایی، سهراب</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قشقایی، صولت‌الدوله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قشقایی، محمدحسین‌خان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قشقایی، محمــدناصرخان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قشقایی، ملک‌منصور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قشقایی، منوچهرخان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قشقایی، 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قلندری، حمید</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قلندری، ملاجهانبخش</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قلندری، ملافرار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قلی پور،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قلی‌پور، نادر</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قمی، قاضی‌احمد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قوام‌السلطنه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قوام‌الملک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قوام‌الملکی، میرزا‌علی‌محمدخان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قوامی، عزیزالله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قهرمانی ابیوردی، مظفر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قهرمانی، ابراهیم خان</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قهرمانی، قاسم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قهرمانی، مظفر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قهرمانی،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کاتم، ریچارد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کاجان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کاجانقلی</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کاحسن</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کاخدابخش</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کاخلیفه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کازکی</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کاشانی، سیدابوالقاسم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کاظمی، آقاشیروان</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کاظمی، حیدر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کاظمی،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کاعسکر</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کاعلی</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کاعلی‌کرم</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کاغلامعلی</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کاغیضان</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کافرهاد</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کاکاجان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کاگوی، علی</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کامحمدتقی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کامحمدزمان</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کاملک‌حسن</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کانورعلی</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کاولی</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کدی،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کرباسچی،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کردی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569</w:t>
      </w:r>
    </w:p>
    <w:p>
      <w:pPr>
        <w:pStyle w:val="BookText"/>
        <w:rPr/>
      </w:pPr>
      <w:r>
        <w:rPr>
          <w:rFonts w:ascii="IRNazanin" w:hAnsi="IRNazanin" w:eastAsia="IRNazanin"/>
          <w:color w:val="111111"/>
          <w:sz w:val="28"/>
          <w:sz w:val="28"/>
          <w:szCs w:val="28"/>
          <w:rtl w:val="true"/>
          <w:lang w:bidi="fa-IR"/>
        </w:rPr>
        <w:t>کردی بویراحمدی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کرزن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کرکانی،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کرمی، کاالله</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کروچه، بندتو</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کرونین، استفانی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کریم‌خان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بهادرالسلطنه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کریم‌خان زند</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کریمخان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کریمی، ملااحمد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کریمی، ملابهمن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کریمی، ملایدالله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کسروی،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کشاورزی، کیخسرو</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کشکولی، احمدخان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کشکولی، امیرتیمور</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کشکولی، ایرج</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کشکولی، جهانپور</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کشکولی، حسین پاشا</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کشکولی، سهراب خان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کشکولی، طهمورث</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کشکولی،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کشکولی، عطا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کشکولی، علی‌محمدخان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کشکولی، فتح‌الله‌خان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کشکولی، فریدون</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کشکولی، 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کلانتر بویراحمدی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کله‌خورلو، باباخان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کمالوند،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کندی، جان فیتز جرالد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اف</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کوششی، جمشید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کومر، رابرت</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کی‌امیر</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کیانی هفت‌لنگ، کیانوش</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کیانی، کریم</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کیانی،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کیانی، ناصرخان</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کیانی، نصیر</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کیانی، ولــی‌خان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کیاوند، عزیز</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کیخان، فتح‌الله</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کیخان،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کی‌خلیفه پناهی</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کی‌لهراسب</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کی‌محمدرضا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کی‌مکی طاس‌احمدی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کی‌ملک احمد</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کی‌مندنی جهان‌بین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گارود، اولیور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گاوبه، هانیس</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گرانتوسکی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گرمرودی، میرزا فتاح</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گری، ادوارد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گل‌آرایش، محمــدرضا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گلپایگانی، سیدمحمدرضا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گلستانی، عزیزخان</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گلکی، فضل‌الله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گله‌زن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گله‌زن، حاجی بابا</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گله‌زن، دشتی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گواهی، عبدالرحیم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گودرزی،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گوگالین، کمال‌الدین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گوهری، عوض</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گویجلو، شیرخان</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لاشایی، کورش</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لطف‌الله</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لطیفیان، سعیده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لمبتون، آن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لمعه،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لوسوئور، امیل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لوشانی،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لوفلر، رینهولد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لهراس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فروزان</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مؤبد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مؤمنی، عوض</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مؤمنی، ملاحداد</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مازندرانی، وحید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ماژین،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مظفــر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ســپهبد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595</w:t>
      </w:r>
    </w:p>
    <w:p>
      <w:pPr>
        <w:pStyle w:val="BookText"/>
        <w:rPr/>
      </w:pPr>
      <w:r>
        <w:rPr>
          <w:rFonts w:ascii="IRNazanin" w:hAnsi="IRNazanin" w:eastAsia="IRNazanin"/>
          <w:color w:val="111111"/>
          <w:sz w:val="28"/>
          <w:sz w:val="28"/>
          <w:szCs w:val="28"/>
          <w:rtl w:val="true"/>
          <w:lang w:bidi="fa-IR"/>
        </w:rPr>
        <w:t>ماندنی‌پور، بهرام</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ماهوتیان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مجیدی کرائی، نورمحمد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مجیدی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محتشمی‌پور، سیدعلی‌اکبر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محلاتی‌شیرازی، شیخ‌بهاء‌الدین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محلاتی، شیخ مجدالدین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محمد شفیع‌خان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محمد میرک بن‌مسعود حسینی منشی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محمدپور، میرزا ضرغام</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محمدجان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محمدحسین خان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محمدزاده، دهراب</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محمدی گوهرگانی، فرج‌الله</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محمدی مسقانی، عوضقلی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محمدی، حاج عوضقلی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محمدی،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محمدی، علی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محمدی، عوض قلی</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محمــدی، غلامحســن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محمدی، ملاعلی‌محمد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محمدیان، کاهانی</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محمودعلی</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محمودی، سیدکریم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محمودی، سیدمحمدحسین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محمودی،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مخبر، عباس</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مخبرالسلطنه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مدرسی، اعتمادالسلطنه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مدنی، جلال‌الدین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علی‌مراد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مرادی، حاج شکرالله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مرادی، سهراب</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مرادی، عباسقلی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مرادی، کربلایی عیدی</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مرادی، ملا باباخان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مرادیان، فرح</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مرتضی‌قلی‌خان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افضل</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مرسلوند، حسن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مرعشی نجفی، سیدشهاب‌الدین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مستوفی، حمدالله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مستوفی،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مستوفی‌الممالک</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مسعودی، کاسردار</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مسعودی، کاکریم</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مسعودی، مشهدی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مسعودی، ملاکهیار</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مسقانی، عوضعلی</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مسلمی، اعظم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مسیح‌الله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مشایخی، مستشارالسلطنه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مشرقی،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مشهدی شیرخان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مشهدی قربانعلی</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مصباحی، سیدمجدالدین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مصدق،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مصطفوی،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مصوررحمانی،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مظفری، حاج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مظفری، کی‌اسماعیل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مظفــری، کی‌خدابخش</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مظفری، کی فرج‌الله</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معادیخواه، شیخ‌عبدالمجید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معتضد، خسرو</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معتمد‌الدوله، فرهاد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معقل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معین دهدشتی، حاج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معین‌التجار بوشهری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معین،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معینی،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مفیدی،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مقدسی، حمزه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مکی،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ملااسماعیل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ملاریحان</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ملاسیاه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سیاوش</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ملاشهباز</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ملاعزیز‌الله</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ملافرار قلندری</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ملک‌حسینی، سیدکرامت‌الله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ملکشاه بیراحمدی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مندنی‌پور، بهرام</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مندنی‌پور، جهرم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منزوی، علینقی</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منشی‌زاده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منصور، حسنعلی</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منصورخان</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منصوری، آقابیژن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منصوری،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موسایی، میثم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سیدعبدالعلی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موسوی بلادی، سیدمحمدعلی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موسوی بهبهانی، سیداسدالله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موسوی بیدکی، سیدجهان</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موسوی، سیدحسن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موسوی، میرزامجید</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موســی‌پور، آقالهراسب</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موسی،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موصلو، خوردل</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موصلو، فرج‌الله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مهدوی، عبدالرضا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مهدی سرخی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مهدیقلی موصلو</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میرزاقلی</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میرفخرایی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میرمحمدصادق، سعید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ناجی، عبدالحسـین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نادرخانی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نادرشاه افشار</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نادور،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نارکی، میرزاقلی</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ناصر،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ناصرنیا، حسن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ناظم، علاء‌الــدین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سرلشگر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نانز، الن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نایب پاشاخان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نجابت، حیدرعلی</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نجــابت، شــیخ‌حسنعلـی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نجاتی، غلامرضا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نجف دری،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نجفی، علی‌محمد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نجمی، ناصر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نرمابی، آقاجهانگیر</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نرمابی، کاقلی</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نزیه، حسن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نصرتی، کاکاظم</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نصرتی، ملاغلام</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نصرتی، نادر</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نصیرکیانی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نطنزی، معین‌الدین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نگهبان، ایرج</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نگین‌تاجی، شیروان</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نمدی، ابراهیم خان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نوائی،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نوبخت،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نوذری، بیژن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نورزاده بوشهری،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نوروز،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نوروزیان، بیت‌الله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نوروزیان، کاامان‌الله</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نوروزیان، ملااسدالله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نوروزیان، ملانوذر</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نوری، شکرالله‌خان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نوگکی، بشیر</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نویی، محمدعلی‌خان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نیرومند دلی، کا ایمور</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نیرومند، امیرحسین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نیساریان، عطاءالله</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نیک‌اقبال، علی</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نیکبخت، عباس‌خان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نیکبخت، کی‌محمدعلی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نیکبخت، ملامحمدعلی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نیک‌پی، آقاجلو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نیکسون، ریچارد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نیک‌نام، کاوس</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وحیدقزوینی، میرزامحمدطاهر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ورهرام،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وزین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وطن‌دوست</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ولیان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ولیخان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ویسی، مشتری</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هاشمی بیدکی، سیدیونس</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هاشمی رفسنجانی،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هاشمی، سیدمحمدحسین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هاشمــی، منوچهــر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سـرتیپ</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هاطی، موسی</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هلمز، ریچارد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همایون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همایون،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همبلی، گاوین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همـت، ســیاوش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همت، سیف‌الله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سرلشگر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همت‌پور، خدابخش</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همتی، فایز</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هنرچی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هوشیاری، ملابهروز</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هویدا، امیر عباس</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هیراد</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یاتسویچ، گراتیان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یارشاطر، 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یارشو</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یزدان‌بخش، ماه بس</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یزدان‌پناه، کی‌جمشید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یزدی،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یکرنگیان، میرحسین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یوسفی قشقایی، امرالله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bookmarkStart w:id="738" w:name="pg2334_13356"/>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9" w:name="__RefHeading___Toc2479930_3804643083"/>
      <w:bookmarkStart w:id="740" w:name="_Toc264"/>
      <w:bookmarkEnd w:id="738"/>
      <w:bookmarkEnd w:id="739"/>
      <w:r>
        <w:rPr>
          <w:rtl w:val="true"/>
        </w:rPr>
        <w:t>تصاویر و اسناد</w:t>
      </w:r>
      <w:bookmarkEnd w:id="740"/>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3"/>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6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76"/>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6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79"/>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6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82"/>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6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85"/>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6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88"/>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6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91"/>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6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94"/>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6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97"/>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6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00"/>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03"/>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06"/>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09"/>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12"/>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15"/>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18"/>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721"/>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724"/>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727"/>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30"/>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733"/>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36"/>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39"/>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42"/>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45"/>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748"/>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751"/>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754"/>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757"/>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760"/>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763"/>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766"/>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769"/>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772"/>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775"/>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778"/>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781"/>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784"/>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787"/>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790"/>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793"/>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796"/>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799"/>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802"/>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805"/>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808"/>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811"/>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814"/>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817"/>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820"/>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823"/>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826"/>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829"/>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832"/>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835"/>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838"/>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841"/>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844"/>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847"/>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850"/>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853"/>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856"/>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859"/>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862"/>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865"/>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868"/>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871"/>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874"/>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877"/>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880"/>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883"/>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886"/>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889"/>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892"/>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895"/>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898"/>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899"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9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فرهاد عابدی، فرزند مهندس عابدی، اسنادی به نگارنده ارائه داده ـ و در کتاب نیز از آنها استفاده شده ـ که تا حدود زیادی مؤید نقش توطئه‌گرانه حکومت و مشکوک بودن قتل ملک‌عابدی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کتاب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توکلی،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مراکز و مؤسسات تاریخ‌نگاری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خط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اول، شماره سوم، پاییز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دنا در پرتو نور ولایت، گردآورنده آیت پیمان،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عمومی استانداری کهگیلویه و بویراحمد، یاسوج،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بندتو کروچه،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 وقایع‌نگاری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عزت‌الله فولادوند، بخارا،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بهمن و اسفند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آریانا، تاریخچه عملیات نظامی جنوب،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ارتش،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کاوه بیات،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عشایر از دیدگاه منابع نظامی معاصر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معاصر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پژوهش و مطالعات فرهنگی،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بهرام آریانا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نتایج عملیات جنوب،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چاپخانه ارتش، بی‌تا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پهلوی، انقلاب سفید، چاپخانه بانک ملی ایران، بی‌جا،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نیروی هوائی شاهنشاهی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افسانه تا واقعیت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ستاد فرماندهی نیروی هوائی شاهنشاهی، بی‌جا،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کاظمی و منوچهر البرز، تاریخ پنجاه‌ساله نیروی زمینی شاهنشاهی ایران، بی‌جا، بی‌نا،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تألیفات، نطقها، پیامها، مصاحبه‌ها و بیانات اعلیحضرت همایون محمدرضا شاه پهلوی آریامهر شاهنشاه ایران، جلد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دی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آبان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بی‌نا، بی‌تا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مقایسه متن سخنرانی‌ها در روزنامه‌ها و این مجموعه، تفاوت‌ها و جرح و تعدیل‌ها را درمی‌یابیم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پهلوی پهلوی پاسخ به تاریخ، به کوشش شهریار ماکان،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شهرآب،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لمعه، فرهنگ عامیانة عشایر بویراحمدی و کهگیلویه، سازمان انتشارات اشرفی، بی‌جا،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عبدالله خان ضرغامپور در خرداد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بهرام افراسیابی و سعید دهقان، طالقانی و تاریخ، 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نیلوفر،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نهضت آزادی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جریان تأسیس و بیانیه‌ها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اول، گردآوردنده نهضت آزادی ایران،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رایکا،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نهضت آزادی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جریان محاکمه سران و فعالین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سوم، گردآورنده و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آزادی ایران، تهران،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بازرگان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 سال خدمت و مقاومت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خدمات فرهنگی رسا،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منصوری، تاریخ قیام پانزده خرداد به روایت اسناد، جلد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مرکز اسناد انقلاب اسلامی،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سند به شماره‌های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استفاده و چاپ شده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مرکز بررسی اسناد تاریخی وزارت اطلاعات،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جلد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فیضیه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اول، صص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مطمئنه شهید آیت‌الله سیدعبدالحسین دستغیب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دهم،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جنبش دانشجویی در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چاپ و انتشارات وزارت فرهنگ و ارشاد اسلامی،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 سیدمحمود طالقانی؛ بازوی توانای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نظامیان عصر پهلوی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ارتشبد بهرام آریانا به روایت اسناد ساواک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رستمی، پهلوی‌ها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خاندان پهلوی به روایت 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محمدرضا پهلوی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تاریخ معاصر ایران،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فرهمند،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کودتای سفید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اسنادی از اصلاحات ارضی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تخصصی تاریخ معاصر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هشتم، شماره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مبارزات امام خمینی در آینه اسناد به روایت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تنظیم و نشر آثار امام خمینی،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ـ جزنی، تاریخ سی ساله ایران، جلد دوم، بی‌جا، بی‌نا، بی‌تا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افراسیابی، ایران و تاریخ،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علم،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شود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جزنی، همان،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ایران در عصر پهلوی، جلد هشتم، چاپخانه پکا، لندن، مارس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اسفند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حمید روحانی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نهضت امام خمینی، جلد اول، چاپ پانزدهم،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عروج،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عاقلی، روزشمار تاریخ ایران، از مشروطه تا انقلاب اسلامی، جلد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گفتار،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عاقلی، نخست‌وزیران ایران از مشیرالدوله تا بختیار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جاویدان،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نجمی، از سیدضیاء تا بازرگان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دولتهای ایران از کودتای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آذر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دوم،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بی‌جا،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نجاتی، تاریخ سیاسی بیست و پنج ساله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کودتا تا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خدمات فرهنگی رسا،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نجمی، بازیگران سیاسی عصر رضا شاهی و محمدرضا شاهی،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انیشتین،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سفری، قلم و سیاست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 تا ترور 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نامک،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هاشمی، داوری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سخنی در کارنامة ساواک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ارس،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سابقة بدبینی و خصومت هاشمی با حیات‌داودی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بهنود، از سیدضیاء تا بختیار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دولتهای ایران از سوم اسفند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بهمن ماه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هفتم،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جاویدان،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نجفقلی پسیان ـ خسرو معتضد، معماران عصر پهلوی،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ثالث ـ نشر آتیه،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کرباسچی، تاریخ شفاهی انقلاب اسلامی، جلد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مجاهدین خلق، پیدایی تا فرجام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کوشش جمعی از پژوهشگران، مؤسسه مطالعات و پژوهشهای سیاسی،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بازرگان، یادداشتهای روزانه،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قلم،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صفحات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مقاومت در زندان، به کوشش ابراهیم یزدی،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قلم،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ارتشبد سابق حسین فردوست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اول، چاپ هشتم،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اطلاعات،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عمویی، درد زمانه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محمدعلی عمویی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چهارم،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اشاره،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و صص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امینی، خاطرات، به کوشش یعقوب توکلی،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انتشارات سوره،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جلیل عرفان‌منش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گردآورنده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خاطرات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 ـ شیراز، دفتر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ادبیات انقلاب اسلامی،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دفتر دوم،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اول،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دوم،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بهمن بیگی، بخارای من ایل من، چاپ سوم،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آگاه،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بهمن بیگی، اگر قره قاج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باغ آینه،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محمدبهمن بیگی، به اجاقت 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نوید،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ندا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 جمعیت زنان جمهوری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اول،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مصور رحمانی، کهنه سرباز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سیاسی، نظامی و اقتصادی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سهامی انتشار،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شوکت، نگاهی از درون به جنبش چپ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گفتگو با ایرج کشکولی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اختران،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شوکت، نگاهی از درون به جنبش چپ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گفتگو با کورش لاشایی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اختران،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پیرنیا، گذر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سیاسی باقر پیرنیا،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کویر،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معایب و محاسن اثر،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مبسوط خاطرات سیاسی باقر پیرنیا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معادیخواه، جام شکسته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قشقایی، یادمانده‌ها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خاطراتی از محمدحسین قشقایی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و پژوهش فرزان روز،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پژمان، فروپاشی ارتش شاهنشاهی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سپهبد جلال پژمان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نامک،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شهبازی ، عبدالله، ایل ناشناخته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 کوه‌نشینان سرخی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قدرت‌اله اکبری، بویراحمد در گذرگاه تاریخ، 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مصطفوی،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نورمحمد مجیدی، تاریخ و جغرافیای کوهگیلویه و بویراحمد،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علمی،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سیدساعد حسینی، گوشه‌های ناگفته‌ای از تاریخ معاصر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وقایع سال‌های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کهگیلویه و بویراحمد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نوید،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سیدمصطفی تقوی‌مقدم، تاریخ سیاسی کهگیلویه،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تاریخ معاصر ایران و مؤسسه مطالعات و پژوهشهای سیاسی،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 غفاری، تاریخ اجتماعی کوهگیلویه و بویراحمد،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گلها،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جمشید حسینی‌خواه، بویراحمد و رستم گاهواره تاریخ،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فردا،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کاوس تابان سیرت، دلاوران کوهستان بویراحمد، دلیران تنگ تامرادی،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فرهنگی طیبین،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سیدحامد اکبری، رجال بویراحمد، یاسوج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فاطمیه،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الله‌بخش آذرپیوند، تحولات سیاسی کشور و جنگ گجستان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ش، یاسوج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چویل،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نورمحمد مجیدی کرائی، تاریخ و جغرافیای ممسنی،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علمی،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اعظم مسلمی، ممسنی و بهشت گمشده، 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شیراز،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حبیبی فهلیانی، ممسنی در گذرگاه تاریخ، 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نوید،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ملاگرگعلی صادقی، ممسنی دشتی پر از نون و تشتی پر از خون، 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کوشامهر،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حبیبی فهلیانی، همان، صص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عوض‌الله صفری کشکولی، تولدی در آتش، 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کیان‌نشر،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کیانی، نگاهی به ایل قشقایی بعد از شهریور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 نشر،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علی‌محمد نجفی، وقایع ایلات خمسه، چاپ سوم،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جوان،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توکلی، ایل باصری از ترناس تا لهباز،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هفت،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عبدالعلی خسروی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قائد بختیاری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فرهنگ سیاسی عشایر جنوب ایران،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شهسواری،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محمدکرم رزمجویی، نبرد گُجستان،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کارنگ،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کاوه بیات،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نبرد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ماهنامة جهان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اسفندماه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فقیری،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افسانه گجستان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عصر، شیراز، سال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 فقیری، پلنگ‌های کوهستان،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شاهد،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مقدمه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صدری محمدآباد، بررسی اوضاع سیاسی ـ اجتماعی شهرستان بویراحمد، بین سالهای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پایان‌نامه کارشناسی ارشد علوم سیاسی، دانشگاه آزاد اسلامی واحد شهرضا،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کشواد سیاهپور، کهگیلویه چهارراه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و بررسی چهار جنگ مشهور در کهگیلویه و بویراحمد و مقایسه آنها با یکدیگر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پایان‌نامه دوره کارشناسی تاریخ، دانشگاه شیراز،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کشواد سیاهپور، انقلاب اسلامی و مردم کهگیلویه و بویراحمد، پایان‌نامه کارشناسی ارشد تاریخ، دانشگاه آزاد اسلامی واحد نجف‌آباد،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جمشید صداقت‌کیش، رویدادهای مهم شهرستان ممسنی، نسخه تایپ شده،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کرامت‌الله فدایی، افق خونین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آخرین جنگ بویراحمد در تنگ گجستان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نسخه تایپ شده،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ذکر است، نگارنده تاکنون رسالات مذکور را مطالعه و ملاحظه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رساله‌های دیگری در این باب تألیف شده باشد که نگارنده آنها را ملاحظه نکرده باشد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سپید و سیاه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میثم موسایی،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مبارزات عشایر بویراحمد با حکومت پهلوی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عشایری ذخایر انقلاب،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کشواد سیاهپور،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تأثیرپذیری ادبیات عامیانه و حماسی ایل بویراحمد از نهضت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ادبیات انقلاب، انقلاب ادبیات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کنگره بررسی تأثیر امام خمینی و انقلاب اسلامی بر ادبیات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دوم، مؤسسه تنظیم و نشر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کشواد سیاهپور،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تیمسار اردوبادی کیست؟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معاصر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هشتم، شماره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کشواد سیاهپور،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نگاهی به قیام عشایر بویراحمد در سالهای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تاریخی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اول، شماره چهارم، پائیز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کشواد سیاهپو‌ر،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 عشایر جنوب و سرنوشت یک سرلشکر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آوای 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پنجم،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کشواد سیاهپو‌ر،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نهضت امام خمینی و قیام عشایر جنوب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تاریخی،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سیدمصطفی تقوی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بازخوانی پرونده جنگ گجستان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ابتکار،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پنجشنبه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علی‌اصغر دستغیب، خاطرات،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مرکز اسناد انقلاب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عرفان‌منش، همان، دفتر اول،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محمدرضا گل‌آرایش</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 ناشناخته  ،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یدالله انصاری فرزند کردی انصاری، بیش از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از این مثنوی را در کاستی شخصی خوانده و ضبط کرده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ستاره‌های مندرج در شعر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غفاری، سال‌ها پیش از انقلاب، این سه بیت شعر را ضبط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ابیات توسط یکی از دانش‌آموزان وی، نقل و بیان گردیده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تأثیرپذیری ادبیات عامیانه و حماسی ایل بویراحمد از نهضت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 ناشناخته ، صص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ساعد حسینی، بخشی از شعر، موسیقی و ادبیات شفاهی استان کهگیلویه و بویراحمد، یاسوج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فاطمیه،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حسینی برخی از اشعار مزبور را غلط ضبط کرده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ایوانف، تاریخ نوین ایران، ترجمه هوشنگ تیزابی و حسن قائم‌پناه، بی‌جا، بی‌نا،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گرانتوسکی و دیگران، تاریخ ایران از زمان باستان تا امروز، ترجمه کیخسرو کشاورزی،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پویش،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کدی، ریشه‌های انقلاب ایران، ترجمه عبدالرحیم گواهی،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قلم،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پیترآوری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معاصر ایران، مجلد دوم و سوم، ترجمه محمد رفیعی مهرآبادی، 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عطائی،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 اُبرلینگ، کوچ‌نشینان قشقایی فارس، ترجمه فرهاد طیبی‌پور،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شیرازه،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ریچارد کاتم، ناسیونالیسم در ایران، ترجمه احمد تدین، 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کویر،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این تحقیقات، بسیار ناکافی و نارسا است؛ و هنوز جای تحقیق و پژوهش در این زمینه بسیار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فسائی، فارسنامه ناصری، جلد دوم، تصحیح منصور رستگار فسائی، 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امیرکبیر،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معین‌الدین نطنزی، منتخب‌التواریخ معینی، تصحیح ژان اوبن،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کتابفروشی خیام،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حمدالله مستوفی، تاریخ گزیده، به اهتمام عبدالحسین نوائی، چاپ چهارم،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امیرکبیر،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اسکندر بیگ منشی، تاریخ عالم آرای عباسی، جلد اول، تصحیح محمداسماعیل رضوانی،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 کتاب،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فسایی، همان‌جا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ایلات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لیراوی 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خلیفه‌زاده، هفت شهر لیراوی و بندر دیلم، بوشهر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شروع،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محمدجعفر خورموجی، نزهت‌الاخبار، تصحیح علی آل داوود،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مجلس شورای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محمدجعفر خورموجی، آثار جعفری، تصحیح احمد شعبانی، 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فارسی‌شناسی،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بُد، سفرنامه لرستان و خوزستان، ترجمه محمدحسین آریا،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و فرهنگی،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گرمرودی، سفرنامه ممسنی، به کوشش فتح‌الدین فتاحی، 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مستوفی،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فسائی، همان، صص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گرمرودی، همان،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باور، کهگیلویه و ایلات آن، شرکت سهامی چاپ، بی‌جا،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 کیاوند، حکومت، سیاست و عشایر از قاجاریه تاکنون،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عشایری،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فسایی، همان، ص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رزم‌آرا، جغرافیای نظامی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منطقه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چاپخانه ارتش، بی‌جا،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معین، فرهنگ معین، جلد ششم، 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امیرکبیر،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کهگیلویه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بهروزی، شهر سبز یا اوضاع اقتصادی، سیاسی، طبیعی و تاریخی شهرستان کازرون، انتشارات کانون تربیت، بی‌جا،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اقلیم فارس،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انجمن آثار ملی،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ممالک و مسالک، ترجمه محمد تستری، به کوشش ایرج افشار،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موقوفات دکتر محمود افشار،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شود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و ممالک، به کوشش ایرج افشار،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بنگاه ترجمه و نشر کتاب،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گیلویه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جیلویه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مشهورترین خاندان‌های ایرانی است، که در فارس بزرگ دارای اقتدار و عظمت بوده؛ و با برخی خاندان‌های عرب،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ابودلف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درگیری‌ها داشته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صفی‌نژاد، عشایر مرکزی ایران،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امیرکبیر،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صفی‌نژاد، تحلیل و تفسیر مجموعه اسناد روستایی و عشایری ایران، جلد دوم، 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آتیه،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میرک بن مسعود حسینی منشی، ریاض الفردوس خانی، به کوششش ایرج افشار و فرشته صرافان،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موقوفات دکتر محمود افشار،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برخی از این روایت‌ها؛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هیبت‌الله غفاری، ساختارهای اجتماعی عشایر بویراحمد،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صفی‌نژاد، اطلس ایلات کهگیلویه، مؤسسه مطالعات و تحقیقات اجتماعی دانشگاه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مطالعات عشایری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فسایی، همان، ص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سیدحسن موسوی، گوشه‌هایی از فرهنگ و آداب و رسوم مردم کوهمره نودان، جروق و سرخی فارس، 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نوید،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 ناشناخته،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فسایی، همان، ص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 ناشناخته،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قشقایی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 آنجایی که ایرج افشار دست یافته ـ نخستین بار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جامع‌التواریخ حسنی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کنیه، لقب، نسبت عشایر و ذکر آنها در متون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ایلات و عشایر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سیروس پرهام،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ایل قشقایی کی و از کجا به فارس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ایلات و عشایر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آگاه،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ایوانف، عشایر جنوب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عشایر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قشقایی، خمسه، کهگیلویه، ترجمه کیوان پهلوان و معصومه داد،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آرون،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کامل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شود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 ناشناخته،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 ابرلینگ، 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کرزن، ایران و قضیة ایران، جلد دوم، ترجمه وحید مازندرانی، چاپ پنجم،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و فرهنگی،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فسایی، همان، ص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خورموجی، 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دومورینی، عشایر فارس، ترجمه جلال‌الدین رفیع‌فر،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بیگی، عرف و عادت در عشایر فارس،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قهرمانی ابیوردی، از باورد یا ابیورد خراسان تا ابیورد یا ابوالورد فارس، چاپ خیام شیراز،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ماری ترز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اولن دوشوتن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شهسواران کوهسار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 نواحی جنوبی ایران و ایل قشقایی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محمد شهبا،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پیراسته،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ابرلینگ، همان،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مستوفی، همان،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قاضی‌احمد قمی، خلاصه‌التواریخ، جلد اول، تصحیح احسان اشراقی، چاپ دوم، انتشارات دانشگاه تهران،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اسکندر بیگ منشی، همان، جلد دوم، 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قزوینی، 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میرک، 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فسایی، همان، ص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خورموجی، نزهت‌الاخبار،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ایوانف، 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فسایی، همان، جلد اول، 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لمبتون،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ایلات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علی تبریزی، ایلات و عشایر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کتاب آگاه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آگاه،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فسایی، همان، جلد دوم، صص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دومورینی، همان،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فسایی، همان، ص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مکی، مختصری از زندگانی سیاسی احمدشاه قاجار، چاپ چهارم،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رحیم‌زاده صفوی، اسرار سقوط احمدشاه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کوشش بهمن دهگان،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فردوسی،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ایوانف،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سرنگونی دودمان قاجار، استقرار قدرت دودمان پهلوی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ایران از زمان باستان تا امروز، ترجمه کیخسرو کشاورزی،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پویش،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امیل لوسوئور، زمینه چینیهای انگلیس برای کودتای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ترجمه ولی‌الله شادان،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اساطیر،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مکی، تاریخ بیست ساله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کودتای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اول، چاپ چهارم،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ناشر،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آیرونساید، خاطرات سری،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خدمات فرهنگی رسا،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مرسلوند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گردآورنده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اسناد کابینة کودتای سوم اسفند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تاریخ ایران،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پهلوی، پاسخ به تاریخ،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میرحسین یکرنگیان، سیری در تاریخ ارتش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آغاز تا پایان شهریور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خجسته،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استفانی کرونین، ارتش و تشکیل حکومت پهلوی در ایران، ترجمه غلامرضا علی بابایی،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خجسته،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یرواند آبراهامیان، ایران بین دو انقلاب، از مشروطه تا انقلاب اسلامی، ترجمه کاظم فیروزمند و دیگران، چاپ سوم،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مرکز،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کرونین، همان،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یکرنگیان، همان،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نحوة برخورد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قصاب لرستان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لرهای لرستان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داگلاس، سرزمین شگفت‌انگیز و مردمی مهربان و دوست‌داشتنی، ترجمه فریدون سنجر،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گوتنبرگ،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بهمن بیگی، عرف و عادت در عشایر فارس، انتشارات بنگاه آذر، بی‌جا،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شود با چاپ جدید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بهمن بیگی، عرف و عادت در عشایر فارس، چاپ دوم، 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نوید،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داگلاس، همان،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داگلاس، 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ایوانف، عشایر جنوب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عشایر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کشواد سیاهپور،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نبرد نابرابر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تاریخی، سال دوم، شماره هشتم، تابستان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قدرت‌الله اکبری، همان،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غفاری، تاریخ اجتماعی کوه گیلویه و بویراحمد،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غفاری، همان،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اکبری، همان ،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 مقدم، همان،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 مقدم، همان،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آبراهامیان، 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سکندر امان‌اللهی بهاروند، کوچ‌نشینی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دربارة عشایر و ایلات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چهارم،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آگاه،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لمبتون، مالک و زارع در ایران، ترجمه منوچهر امیری، چاپ چهارم،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و فرهنگی،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امان‌اللهی بهاروند، همانجا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گاوین همبلی،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خودکامگی پهلوی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رضاشاه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سلسله پهلوی و نیروهای مذهبی به روایت تاریخ کمبریج، ترجمه عباس مخبر، 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نو،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داگلاس، 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امان‌اللهی بهاروند، 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Oliver Garrod, "The Qashqai Tribe of Fars", Journal of the Royal Central Asian Society 33 (1946), pp.298 – 299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داگلاس،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ماری ترز، 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ایوانف، 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لمبتون، همان،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مستوفی، شرح زندگانی من یا تاریخ اجتماعی و اداری دوره قاجاریه، جلد سوم، 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کتابفروشی زوار،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دلایل حمایت حسین‌خان بهمئی از شیخ خزعل،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 مقدم، همان،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کسروی، تاریخ پانصد ساله خوزستان،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آنزان،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اسعد بختیاری، خاطرات، به کوشش ایرج افشار،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اساطیر،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همانجا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اکبری، 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 مقدم، همان،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اسعد، همانجا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باور، 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اسعد، 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همان،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تصویر تلگراف در صفحات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مذکور آمده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کهکلویه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تمام متن به همین صورت آمده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همان، صص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حکومت نظامی بهبهان و کهگیلویه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کاوس تابان سیرت، در طی سال‌های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بویراحمد علیا و سفلی، به تحریک کلانتران خویش، چندین درگیری خونین و قتل و غارت داخلی با یکدیگر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سال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خونین دیگری میان آنان رخ داده است؛ و ظاهراً داور این درگیری ـ و شاید محرک عمده این قتل عام ـ نظامیان رضاشاه همان، صص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تابان سیرت، همان، صص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اکبری، همان،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همان،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اسعد، همانجا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بویراحمدی‌ها، قبل از شروع جنگ دورگ مدین، به گونه‌ای ماهرانه، سرتیپ خان را از اردوی نظامی در فهلیان ممسنی بیرون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مبتکر این اقدام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 مکی طاس‌احمدی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کدخدایان و بزرگان ایل بویراحمدی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باور، 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کاوه بیات، شورش عشایری فارس،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نقره،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باور، همان،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اسعد، 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همان،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اکبری، همان،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همان،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محرمانه وزارت امور خارجه انگلیس دربارة انقلاب مشروطه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چهارم، به کوشش احمد بشیری،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نو،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کیانوش کیانی هفت لنگ،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پهلوی و عشایر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همایش بررسی علل فروپاشی سلطنت پهلوی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فولادوند،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گوشه‌ای از تاریخ ژاندارمری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مهنامه ژاندارمری،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محمدکاظمی و منوچهر البرز، همان، بی‌نا، بی‌جا،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فولادوند، همانجا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عزیزالله پیشداد، بررسی عملیات در کوهستان،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کاوه بیات،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گزارشی از نبرد تامرادی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معاصر ایران، کتاب ششم، مؤسسه پژوهش و مطالعات فرهنگی بنیاد مستضعفان و جانبازان،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فولادوند،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فولادوند، همان،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پیشداد، 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اکبری، 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غفاری، 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پیشداد، 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اکبری، همان،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غفاری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برخورد بویراحمدیها ابداً تلفات ندادند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میرحسین یکرنگیان، گلگون کفنان،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ناشر مؤلف،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فولادوند،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ماه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شفق سرخ،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کاوه بیات، 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فولادوند،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فولادوند،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دی‌ماه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 و البرز، 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اسعد، 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حسینی‌خواه، 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هیبت‌الله غفاری، 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صفی‌نژاد، عشایر مرکزی ایران، صص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هیبت‌الله غفاری، همان،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غفاری، همان،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باور، همان،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فرار خوانین و خانواده‌هایشان جالب و خطرناک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حوادث مسیر راه برخی از این فراریان 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بی‌بی پریوش رستمی،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انسان‌شناسی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نشریه مرکز نشر دانشگاهی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سال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اکبری، همان صص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صفی‌نژاد، عشایر مرکزی ایران،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عزیر کیاوند، حکومت، سیاست و عشایر از قاجاریه تاکنون،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عشایری،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اکبری، 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صفی‌نژاد، همان، صص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آگاهی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غفاری، همان، صص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رزمجویی، همان، صص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امرالله یوسفی، قشقایی در گذر تاریخ، 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تخت‌جمشید،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سیمین دانشور، سووشون، چاپ دوازدهم،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خوارزمی،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فرخ، خاطرات سیاسی، تحریر پرویز لوشانی،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امیرکبیر،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عظیمی، بحران دمکراسی در ایران، ترجمه عبدالرضا هوشنگ مهدوی و بیژن نوذری، 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البرز،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اکبری، همان،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جهانی دوم تعدادی جاسوس آلمانی در جنوب ایران و نزد قشقایی‌ها به سر می‌بردند و اطلاعات لازم را به فرماندهان آلمانی اعلام می‌داشتند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محرز شدن شکست آلمانها و احساس خطر خوانین قشقایی،آنان این جاسوسان را به عبدالله خان ضرغامپور و ملاولی پناهی سپردند و پس از مدتی آنها را پس گرفته و تحویل مقامات انگلیسی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شولتسه هولتوس، سپیده دم در ایران، ترجمه مهرداد اهری،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نو،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که اشتباهات و اغراقهای زیادی وجود دارد، جنگ خانگی بویراحمدیها را به نقل از ملاولی جنگ میان بویراحمد و ممسنی قلمداد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 طاهری،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تلخسرو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آینده، سال شانزدهم،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آذر ـ اسفند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نورزاده بوشهری، اسرار نهضت جنوب،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تابش،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مقایسه شود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جامی، گذشته چراغ راه آینده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ایران در فاصله دو کودتا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ششم،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ققنوس،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نورزاده بوشهری، 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شود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اکبری، همان،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جامی، همان، صص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شود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یرواند آبراهامیان، 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نورزاده بوشهری، 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همان،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کریم خان، کلانتری بسیار قدرتمند در عصر قاجار محسوب می‌شد، به گونه‌ای که خوانین قدرتمند بختیاری و قشقایی از حملات و فشارهای وی به ستوه آمده بودند و بارها از دولت مرکزی سرکوب وی و بویراحمدیها را خواستار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غرور کاذب کریم خان و توسل به زور و خشونت موجب شد طی یک اختلاف و درگیری داخلی، به دست بویراحمدیها کشته شود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خداکرم خان یکی از مشهورترین خوانین جنوب در عصر قاجار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علاوه بر جنگجویی و رشادت، ذوق شعری خوبی نیز داشته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باور، 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صفی‌نژاد سال این درگیری را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می‌کند، ولی ساعد حسینی و کاوس تابان سیرت سال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بیان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صفی‌نژاد، 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تابان سیرت، همان،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از چگونگی توطئه و نحوه قتل خسروخان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همان،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همان،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باور، 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قدرت‌الله اکبری، همان، صص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ساعد حسینی، همان،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 ناشناخته،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ابرلینگ،همان،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ایوانف،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رژیم بورژوا ـ مالک رضاشاه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ایران از زمان باستان تا امروز، همان،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شود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ایوانف، تاریخ نوین ایران، 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جایی دیگر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جنبش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عمدتاً علیه مأمورین انحصار تریاک و دیگر نمایندگان مقامات و نیز علیه خودکامگی فئودال‌های مرتجع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ایوانف، عشایر جنوب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عشایر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ایوانف،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رژیم بورژوا ـ مالک رضاشاه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 نا شناخته،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 ناشناخته،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اسکندر دلدم، زندگی پرماجرای رضاشاه، جلد اول، چاپ سوم،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گلفام،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ابرلینگ، 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شورش عشایری فارس،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ریاحی، سراب زندگی،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محمدبهمن بیگی، عرف و عادت در عشایر فارس،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چاپ دوم،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داگلاس، 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ایوانف، عشایر جنوب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عشایر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ایوانف، همانجا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قیام قشقایی‌ها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کاوه بیات، همان،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ابرلینگ، همان،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ابرلینگ، همان،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ابرلینگ، همان،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قدرت‌الله اکبری، همان،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همان،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اکبری، همان،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از داستان مالکیت معین‌التجار و فرجام املاک ممسنی،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سهیلا شهشهانی، چهار فصل آفتاب،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توس،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بی‌بی پریوش رستمی،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نورزادة بوشهری، همان،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مجیدی، همان،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نهضت 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نورزادة بوشهری،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جامی، همان‌جا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آبراهامیان، 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حبل‌المتین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به نقل از کاوه بیات، 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همان،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ابرلینگ، 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فصل، به طور مختصر، مهم‌ترین رویدادهای ایران در آستانة قیام عشایر جنوب تبیین گردیده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نوشتة آبراهامیان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دو تشکیلات، به 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بله قربان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یرواند آبراهامیان، همان،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نجاتی، 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جزنی، 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جزنی، 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طلوعی، بازیگران عصر پهلوی از فروغی تا فردوست، جلد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علم،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چاپ سوم،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جزنی، 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طلوعی، همان، صص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تاریخ شفاهی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برنامه داستان انقلاب از رادیو بی بی 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تفکر،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نجاتی، 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مسعود بهنود، همان،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نهضت آزادی،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نجاتی، همان،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بهنود، همانجا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جزنی، 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امینی، خاطرات،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جلد دوم،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امینی، همان،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تقریباً تمام منابع خارجی و داخلی، متفق‌القولند که محمدرضا شاه با پذیرش مطلق اهداف و اصلاحات آمریکا در ایران ـ در آغاز سال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تاج و تخت خویش را حفظ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بیل، عقاب و شیر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تراژدی روابط ایران و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مهوش غلامی،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کوبه،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باری روبین، جنگ قدرتها در ایران، ترجمه محمود مشرقی،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آشتیانی،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نیکی کدی، همان،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مدنی، تاریخ سیاسی معاصر ایران، جلد اول، بی‌جا، دفتر انتشارات اسلامی، بی‌تا، چاپ سوم،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سیدحمید روحانی، همان،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علی دوانی، نهضت روحانیون ایران،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مرکز اسناد انقلاب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چاپ دوم،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جلال‌الدین مدنی، همان،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 همانجا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اعلامیه‌ها و تلگرافهای مزبور،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همان،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دوران مبارزه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معارف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 همانجا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همان،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تلگراف شاه در پاسخ مراجع قم این بود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عروج، چاپ سوم،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حجت‌الاسلام انصاری از وعاظ شهیر قم، که در آن ایام ممنوع‌المنبر شده بود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همان،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بحبوحة مخالفت‌های مکرر نسبت به لایحة انجمن‌های ایالتی و ولایتی و دعوت امام خمینی از علما و مراجع برای اعتراض به لایحة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 خوانساری اعلامیه‌ای صادر کردند که در آن هیچ اشاره به موضوع مذکور نشده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همان،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صحیفه امام، 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همان،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همان،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گزارش شهربانی قم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همانجاها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همان،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همان،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به نقل از روحانی، همان،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همان،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روحانی، همان،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شاه پهلوی، مجموعة تألیفات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کامل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جیمز بیل، همانجا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باری روبین، همانجا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نیکی کدی، همانجا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یوناه الکساندر و الن نانز، تاریخ مستند روابط دوجانبه ایران و ایالات متحده آمریکا، ترجمه سعیده لطیفیان و احمد صادقی،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قومس،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شاه پهلوی، همان، ص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اینجا من به حکم مسئولیت پادشاهی و وفاداری به سوگندی که در حفظ حقوق و اعتلاء ملت ایران یاد کرده‌ام نمی‌توانم ناظری بی‌طرف در مبارزة قوای یزدانی با نیروهای اهریمنی باشم، زیرا پرچم این مبارزه را خود بر دوش گرفته‌ام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روحانی، همان،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سند، ص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همان،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دوانی، همان،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همان،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همان،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در آیینه 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مبارزات امام خمینی به روایت اسناد شهربانی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تنظیم و نشر آثار امام خمینی،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صحیفه امام، همان،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که با فرمان او مخالفت می‌کنند باید بترسند که فتنه‌ای دامنشان را بگیرد یا عذاب دردناک به آنها برسد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نور،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ترجمه کاظم پورجوادی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همان،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همان،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اسناد انقلاب اسلامی، جلد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چاپ دوم،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همان،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همان،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را جز خوشبختی و زندگی با ستمکاران را جز ننگ نمی‌بینم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همان،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 به روایت بیگانگان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دوم،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روحانی، همان، صص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مأموران شهربانی در گزارشی مختصر، وقایع قم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ماه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همان،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همان، ص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اثر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پهلوی، مجموعه تألیفات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وی، ایام ضربت خوردن و شهادت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همان، ص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هم‌چنین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حسینیان، سه سال ستیز مرجعیت شیعه در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حسینیان، همان،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همان، ص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مذکور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شمة آنان،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حسینیان، 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همان، ص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صحیفه امام، 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همانجا؛ صحیفه امام، همان،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کتاب، این گونه است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امام خمینی، تقلبات گسترده در انتخابات دورة بیستم مجلس شورای ملی در زمان نخست‌وزیری دکتر اقبال است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حسینیان، همان، صص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همان،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همان،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مطالبی که در کروشه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آمده، در اصل سخنرانی بوده؛ اما بعدها درکتاب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تألیفات،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گردیده است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شاه پهلوی، همان، صص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همان، 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مروری بر نوشته‌ها و گفته‌های امام خمینی از دوم فروردین به بعد، مؤید این مهم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همان،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امام به تلگراف تسلیت علمای تهران، به اعلامیة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شاهدوستی یعنی غارتگری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شد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همان،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همان، صص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همان،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مدنی، همان، جلد دوم،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بهنود، همان،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 ششم مراجعه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محمدحسن انصاری، از معدود بازماندگان جنگ گجستان، هنوز بخش زیادی از اعلامیة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شاهدوستی یعنی غارتگری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بر دارد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همان،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همان،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همان،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فصول بعدی مراجعه شود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نهضت آزادی ایران،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عابدی، متولد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فرزند محمدصادق عابدی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دانشکده کشاورزی کرج، در رشته مهندسی کشاورزی فارغ‌التحصیل؛ و در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کارمند وزارت کشاورزی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مهمترین مشاغل وی تا زمان قتل عبارت بوده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مهندسی زراعی، کارمند دفع آفات شیراز، کفیل دفع آفات شهرستان فسا، متصدی آزمایشگاه امراض قارچی در استان فارس و رئیس اکیپ آمار برداری اصلاحات ارضی فیروزآّباد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چهارشنبه هفتم آذر 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راجع به ارسنجانی،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نورالدین ارسنجانی، دکتر ارسنجانی در آیینة زمان،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قطره،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بهمن‌بیگی، اگر قره‌قاج نبود،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گفتاری بود که در پاسخ مخالفت روحانیون با لایحة انجمن‌های ایالتی و ولایتی ـ در مصاحبه‌ای رادیویی ـ اعلام داشته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چرخ زمان به عقب برنمی‌گردد و دولت از برنامه اصلاحی که در دست اجرا دارد، عقب‌نشینی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این تهدید، آقای فلسفی در سخنرانی خویش در مسجد ارگ تهران پاسخ داد که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آقای علم باید بداند که چرخ زمان به عقب برنمی‌گردد ـ مشروطه به استبداد برنمی‌گردد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نیز در حین سخنرانی و پس از پایان آن در خیابان، 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چرخ زمان به عقب برنمی‌گردد ـ مشروطه به استبداد برنمی‌گردد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سردادند و تظاهرات نمودند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همان، صص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همان،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سپهبد شاه‌بختی، سابقة درگیری و خصومت با ایلات و عشایر جنوب را در طی شورش سال‌های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کارنامه خویش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بهمن ماه همین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استفانی کرونین، ارتش و حکومت پهلوی، مترجم غلامرضا بابایی،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خجسته،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میرحسین یکرنگیان، سیری در تاریخ ارتش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آغاز تا پایان شهریور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خجسته،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همان،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روشنفکر،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پنجشنبه اول آذرماه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پنجشنبه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ماه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 قبلی، سرتیپ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نادرخانی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پژمان، همان، صص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جلد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جستارهایی از تاریخ معاصر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هشتم،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اطلاعات،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همان، صص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روشنفکر، همان،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یاغیگیری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روشنفکر، همان، صص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ابرلینگ، همان،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روشنفکر، 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قشقایی، 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همان، صص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شوکت، نگاهی از درون به جنبش چپ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گفتگو با ایرج کشکولی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فرهمند، 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فرهمند، همان،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رستمی، همان، صص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دوازدهم آذر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صفحه دوم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سپید و سیاه،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صفری کشکولی، همان،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سپید و سیاه،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نکات جالب و شک‌برانگیز قتل ملک‌عابدی این است که با وجود اعتراف محمود نوروز ـ به عنوان یکی از راهزنان و قاتلان ملک‌عابدی ـ وی مورد عفو ملوکانه قرار می‌گیرد و حتی بر اساس اسناد موجود، به توصیه ساواک فیروزآباد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طرح مرتع‌کاری فیروزآباد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مشغول به کار می‌شود و در سال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شرکت راه‌سازی تسا مشغول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هم رفته از وضع زندگی خود راضی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اسناد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مهندس ملک‌عابدی، بر اساس این اسناد و تحقیقاتی که خود انجام داده، معتقد است که به احتمال زیاد برنامه قتل ملک‌عابدی یک توطئه حکومتی و از پیش برنامه‌ریزی شده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مصاحبه با فرهاد عابدی و استفاده از مکتوبات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اسناد مربوط به محمد نوروز در نزد ایشان بود، که از سر لطف کپی آن را به نگارنده دادند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روشنفکر، همان،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ماه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آبانماه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آبانماه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آبانماه همان،شماره </w:t>
      </w:r>
      <w:r>
        <w:rPr>
          <w:rFonts w:eastAsia="IRNazanin" w:cs="IRNazanin"/>
          <w:b w:val="false"/>
          <w:bCs w:val="false"/>
          <w:i w:val="false"/>
          <w:iCs w:val="false"/>
          <w:color w:val="333333"/>
          <w:sz w:val="20"/>
          <w:szCs w:val="20"/>
        </w:rPr>
        <w:t>109541341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پنجم آذرماه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هفتم آذرماه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یازدهم آذرماه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سپید و سیاه، 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صفری کشکولی، همان،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سپید و سیاه،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توکلی، همان،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چنال</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فرهمند، 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فرهمند، همان،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پهلوی، مجموعة تألیفات، نطقها،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 مقدم، همان،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همان،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 ناشناخته،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ششم آذرماه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ترکی، به معنای ابر است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تاریخچة عملیات نظامی جنوب،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 ناشناخته،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عرفان‌منش، همان، دفتر اول،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جلال‌الدین آیت‌الله‌زاده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عرفان‌منش، همان، دفتر دوم،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دکتر محمدحسن طاهری</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اول،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محمدرضا گل‌آرایش</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 نا‌شناخته،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 عوضقلی محمدی، از جنگجویان بنام کوهمره سرخی در قیام عشایر جنوب، هنوز اشعار مزبور را از حفظ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نامبرده در شهر شیراز</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شیخ‌عیسی حسانی که از طلاب جوان وقت و دوستان حبیب شهبازی بوده،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چندین بار در کوههای کوهمره سرخی نزد شهبازی رفته و اعلامیه‌های دست‌نویس او را گرفته و در شهر شیراز تایپ و در شهرهای مختلف، منتشر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مصاحبه تلفنی با شیخ عیسی حسانی ـ آذرماه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 ناشناخته،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اصل سند در صفحات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مزبور به چاپ رسیده است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همان،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کرباسچی، همان،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مبارزات امام خمینی در آینه اسناد به روایت ساواک، صص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کشواد سیاهپور،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نهضت امام خمینی و قیام عشایر جنوب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بقیه مطلب، موجود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چنان که مشهود است، حبیب شهبازی ابتدا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 محبوب قوای انقلابی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 را خط کشیده و متن را به گونه‌ای دیگر تنظیم نموده است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ناخواناست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ناخواناست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کشته‌گان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خردادماه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شماره نخست، بقیه شماره‌ها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تبهکاران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نقش ژاندارمری در وقایع غائله جنوب پرداخته است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 ناشناخته،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 ناشناخته،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ماه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 نا‌شناخته،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خدمتگذار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وی سرهنگ ژاندارمری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پاکروان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در رأس جمعی نظامی به غارت منطقه کوهمره سرخی و شکنجه اهالی دست زده بود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 ناشناخته، صص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 ناشناخته،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فسایی، همان، جلد دوم، ص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ابرلینگ، 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قهرمانی، همان،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صفری کشکولی، 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کیانی، همان، صص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ترقی، همانجا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صفری کشکولی، همان،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صفری کشکولی، 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صفری کشکولی، 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مهندس</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صفری کشکولی، 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کیانی، همان،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پنجم دی 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 دوم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 گزارش، علاوه بر دشمن‌زیاری، به ایلامی، که نام خانوادگی خوانین دشمن‌زیاری ممسنی است، اشاره شده است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پهلوی، مجموعه تألیفات، نطقها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صص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انقظاء</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سیمرم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مینوط</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بمانم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بازجوی ناصرخان طاهری به غلط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بزرگ را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هامل</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نامه‌ای به امضای سپهبد کمال ـ رئیس اداره دوم ارتش ـ در دست است که در تاریخ هشتم اسفندماه ـ که خوانین بویراحمد از تهران خارج شده بودند ـ به ریاست سازمان اطلاعات و امنیت کشور اعلان داشته، تا به دستور محمدرضاشاه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صورت امکان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ناصرخان طاهری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اطلاعاتی شده و ماهیانه نیز حقوقی هم برای او تعیین نمایند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پژوههای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تمام تلاش ناصرخان طاهری و درخواست‌های مکرر وی از مقامات کشوری و لشکری، منتج به نامه‌ای شده که حدود دو هفته پس از ترک تهران به ریاست ساواک کشور اعلام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است که یکی از مسئولان ساواک، در ذیل نامه نوشته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طاهری کیست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جزء عشایر فارس باشد فعلاً یاغی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 نتیجه را گزارش نمایید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عنوان تلگراف، کاملاً مشخص است که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سرهنگ شاهین‌پور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دستخط ناصرخان طاهری است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ضرابی که در دهة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مدتها در حوزه عشایر کهگیلویه و بویراحمد ـ و بهبهان ـ خدمات اداری انجام داده بود، در مقاله‌ای مهم راجع به ایلات کهگیلویه و بویراحمد، به این نکته اساسی اشاره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نکته‌ای که در اینجا قابل ذکر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به سزا دارد آن است که به خلاف عشایر عرب که قدرت در دست شیخ یا رئیس عشیره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عشایر کهگیلویه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بویراحمد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در دست رؤسای ایل نیست و از آن کدخدایان است و در موقع بی‌نظمی و انقلابات تصمیم کدخدا شرط پیوستن تیره به یاغیان است نه اداره رئیس ایل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منوچهر ضرابی،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طوایف کهگیلویه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فرهنگ ایران زمین، جلد نهم،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افست،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بادنگاه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منصوری، همان، جلد اول، سند شماره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مزبور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قطع یقین آن دو نفر، سید‌علی اصغر حسینی ـ امام جمعه فعلی یاسوج ـ و سید‌عبدالعلی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 بودند، که در خط سیر خویش با ناصرخان ملاقات کرده‌اند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 همان،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بامیدان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دیگر از کلانتران بویراحمدعلیا، به نام محمد‌حسین‌خان طاهری، عملاً سیاست سکوت و بی‌طرفی اتخاذ کرده بود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حمله، دو سه نفر مجروح گردیدند، که یکی از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عبدالله خان بود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 مقدم، همان، صص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تابان سیرت، همان،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آذرپیوند، همان،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نویسنده، علاوه بر ملاغلامحسین ،به کی‌جمشید یزدان‌پناه نیز اشاره می‌کند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کی‌عطا طاهری از آگاهان محلی، روایت می‌کند؛ سرگرد فاطمی‌زاده فردی آگاه و نگران از فشارهای دولت مرکزی بود و عنوان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بس ژاندارمری مرکز تأکید بر دستگیری خداکرم ضرغامپور دارد که مجبورم خود را به کشتن دهم تا از دست آنان راحت شوم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تابان سیرت، همان،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مصور، 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حاج‌رحیم عابدی جلیلی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 و برادرش 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مهاجمانی بودند که داخل ساختمان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برادرش که جلوتر از او بود، زودتر به سرگرد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سرگرد چیزی بدو داد و اعلام داشت، او را پیش ضرغامپور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اثنا، یک تن از مهاجمان با چوبدستی برسر سرگرد کوبید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چشم به هم زدن، سرگرد از میان افراد فرار کرد و از ساختمان بیرون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فردا صبح، برادرش ملامیرزا، وسیله سرگرد را به وی نشان داد که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تومان پول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مصاحبه‌های متعدد با حاج‌رحیم عابدی</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سیدمصطفی تقوی‌مقدم، همان،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تشریفرمائی</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تماس</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بویره احمد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بویره احمد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غفاری و ساعد حسینی، هر دو به این مشکوکیت و بدبینی اشاره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همان،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بویره احمد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آریانا، در یکی از نخستین گزارشات رسمی به محمد‌رضا شاه،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به ناصر طاهری نیز با مشورت و تماس با استاندار و مأمورین ساواک اقداماتی در جریان است که بکلی از ضرغامپور مجزا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مضنون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بویره‌احمد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مضنون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همان،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حسینی، 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آذرپیوند، همان،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حسینی‌خواه، نیز بیان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تیمسار همت که در زیر شخصیت سیاسی خویش نفرت از رژیم و مخالفت با دولت را پنهان کرده بود، در جلسة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محرمانه عشایر را دعوت به مبارزه با دولت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بی‌تردید، هیچ دلیلی بر اثبات این گفته در دست نیست</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ساعد حسینی، 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رودان، متشکل از دو رود تسوج و دیلگان است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 همان،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 مقدم، همان،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 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 مقدم، همانجا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حسینی‌خواه، همان، صص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معروفترین این بزرگان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ملابهمن و ملااحمد کریمی، ملاجهانبخش و ملافرار قلندری، ملاخسرو باقری و کاغیضان جعفری</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این التزام اخلاقی و برخی گفتگوهای طرفین رجوع شود؛ رزمجویی، همان، صص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 مقدم، همان، صص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رجوع شود؛ تابان سیرت، همان،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آذر پیوند، همان،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تقوی مقدم، همان،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غفاری، همان،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نقاط تاریک تاریخ غفاری همین موضوع است که پس از واقعه پل برین و جدایی رهبران قیام، دیگر هیچ اطلاعی از اقدامات ملاغلامحسین و یارانش به دست نمی‌دهد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حتی جنگ مشهور گجستان را تنها در یک صفحه، آن هم مغلوط و مجعول شرح داده است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اقوال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سیاه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عابد و زاهد بوده و حتی در سحرگاه زمستان یخ آب را می‌شکسته و خود را برای فریضه صبح آماده می‌نموده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کتابچه خطی از او به جای مانده که در آن، خود و برخی ملایان طایفه جلیل بخشی از سوره‌های قرآن و ادعیه مذهبی را به خط خویش تحریر کرده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نسخه خطی اکنون نزد نگارنده است</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محمودی، ساکن سپیدار بویراحمد ـ معتقد است؛ او و سیدمحمد قریش دولتخواه، قبل از جنگ توت‌نده، اعلامیه های علما را به دست جنگجویان بویراحمدی رساندند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بار نیز در منطقه ممسنی ـ روستای مراسخون ـ اعلامیه‌های علما را برای مبارزین خوانده و تحویل آنها داده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مصاحبه با سیدمحمدحسین محمودی و استفاده از مکتوبات او</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رهنمودهای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مدارک فرهنگی انقلاب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سیدیونس هاشمی، در حوزه باشت و بیدک از رفقایش جدا شد و به پخش اعلامیه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سیدعلی‌اصغر حسینی و سیدعبدالعلی تقوی نیز از طریق مناطق کوهستانی، جنگجویان عشایر را ملاقات و با قرائت و توضیح اعلامیه‌ها به تبلیغ و تشویق آنان پرداختند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سه نفر، خاطرات خویش را از این مسافرت خطرناک و مؤثر مکتوب نموده و بارها برای دیگران ـ از جمله نگارنده ـ روایت کرده‌اند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از دست‌نوشته و مصاحبه مضبوط سیدعبدالعلی تقوی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قابل ذکر است، فرد راهنمای آنان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دیدار ملاغلامحسین، خواهرزاده‌اش بهرام امینی بوده است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یدالله انصاری و ملاملی بهروزی</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سیدنورمحمد بلادی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شنیدن داستان گجستان که تعداد زیادی کشته شده بودند، از ملاغلامحسین ـ که فرماندهی عشایر را برعهده داشت ـ با آن همه سابقه دینی و مذهبی و دوستی ناراحت شدم که چرا این کار را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ماه بعد او را دیدم و نگرانیم را اعلام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سوگند یاد کرد که تا اعلامیة آیت‌الله خمینی به دست من نرسید، این عمل را نکردم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 اعلامیه به شما داد؟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تا سید، که یکی از آنها قیافه‌اش مثل خودت بود، اعلامیه‌هایی آوردند که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بلغ مابلغ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کلمه عربی را ندانستم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خودشان سئوال کردم، که برایم توضیح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تصمیم به این کار گرفتم و آن را عملی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این گفته‌ها بود که نگرانی من از او رفع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استفاده از دست‌نوشته سیدنورمحمد بلادی و مصاحبه با وی</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ملاملی بهروزی که پس از نبرد توت‌نده، همواره همراه ملاغلامحسین و از جنگجویان عشایر بود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سردمداران حکومت پهلوی، برای مخدوش نمودن قیام اصیل و ضدظلم عشایر جنوب، همه‌گونه اتهام و برچسب بر آن وارد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اتهامات، نسبت دادن مبارزه به کشت خشخاش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است که عشایر قیام‌کننده، صرفاً در مقابل تهاجم حکومت پهلوی و عدم پذیرش ستمگری‌های آنها مبارزه و مقاومت می کردند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آریانا، همانجا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گفته‌ها و مکتوبات ملابمانعلی ایروانی، که جز نبرد گجستان، در تمام صحنه‌های رزم عشایر با حکومت پهلوی حضور داشت و همراه و همیار ملاغلامحسین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حضور وی در جنگ گجستان هم به این دلیل بود که برای انجام کاری به منطقه سردسیر جلیل رفته بود و چون بازگشت، جنگ خاتمه یافته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غیاب او، دو تن از برادرانش به نام‌های حاج‌مسلم و علی‌حیدر براتی و عموزادگانش مشهدی علی‌محمد براتی و شاه‌کرم فرخ‌نژاد در جنگ گجستان مشارکت فعال داشتند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پیچاپ</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آریانا، بهرام، همانجا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آریانا، همانجا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امیرایوب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اعتقاد عموم یک امام‌زاده مقدس و محترم است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لهجه محلی</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گچستان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تقریباً تمام منابع عصر، گجستان را به غلط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گچستان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کرده‌اند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آریانا، همانجا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سیدعلی‌اصغر حسینی، سیدمحمدحسین محمودی و سیدحمدالله حسینی، از طلاب جوان حوزة علمیه شیراز در گفته‌ها و نوشته‌های خویش، تأیید نموده‌اند که کردی‌انصاری پس از دیدن اعلامیه‌های امام خمینی و دیگر علما و آگاهی از موجه بودن مبارزه ـ همچون ملاغلامحسین و دیگر مبارزان عشایر ـ دست به اسلحه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 همان، صص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کشواد سیاهپور،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نگاهی به قیام عشایر بویراحمد در سالهای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رزمجویی، 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همان، صص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ناصرخان طاهری، هم در اعترافاتش ـ در ساواک فارس ـ و هم در دادگاه علنی شیراز، نسبت به تلاش‌های خویش برای ممانعت جنگجویان عشایر و عدم درگیری با نظامیان ـ در جنگ گجستان ـ اشارات صریح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و روزنامه پیغام امروز،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 اساس نقل موکل ناصرخان،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سروان آقایی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بابکانی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می‌فرستد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مراجعت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 آنها حرف ما را قبول نکردند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پیغام امروز، همانجا</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ملابهمن امینی ـ از جنگجویان نبرد گجستان و شاهد عینی ماجرا ـ بارها داستان دیدار سیدشریف حسینی با ملاغلامحسین و مبارزان عشایر را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 کاخسرو علی‌پناهی بابکانی نیز بیان می‌دارند که سیدشریف حسینی قرآن کوچکی را از جیب درآورد و از جنگجویان عشایر خواست زیر آن رد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مبارزان عشایر آن را بوسیدند و از زیر آن رد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استفاده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مصاحبة ضبط شده هر دو نفر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بخش آذرپیوند، همان،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 مقدم، همان،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جوان چوبکی،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ناصرنیا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همراه ملابهرام مندنی‌پور و برادرش جهرم بود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 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علی‌بخش بخشایی</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جنگجویان، پیشنهاد شبیخون و حمله شبانه به ستون نظامی را مطرح کردند؛ اما ملاغلامحسین نپذیرفت و آن را نامعقول و خطرناک دانست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شلیک‌کننده تیر خبرداری، فردی بود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کامحراب ظهرابی</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فدایی، همان‌جا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نیز مصاحبه‌های متعدد با علی‌بخش بخشایی</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علی‌بخش بخشایی و خدابخش همت‌پور بارها جملات سروان ریحانی فرد را روایت کرده‌اند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لهجه محلی، به سنگ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زریر، نامی است که ظاهراً محلیان به ریحانی‌فر، اطلاق کرده؛ و در این بیت به ضرورت شعری آمده است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کاوه بیات،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نبرد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ملاملی بهروزی و ملابهمن امینی، روایت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استوار علی‌پور، مدام اصرار می‌ورزید، فرمانده را به او نشان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از دور ملاغلامحسین را نشان دادیم، از جا جست و با حالتی سریع، دست راست را بالا برد و با صدایی بلند سلام نظامی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 برخی دیگر فکر کردیم، قصد بدی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دست به اسلحه بردیم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ملاغلامحسین، فوراً متوجهمان کرد، کاری به او نداشته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علی‌پور، تا زمانی که ملاغلامحسین دستش را گرفت و نشاند، به همان حالت ایستاد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کی‌حبیب بهادر، یک جوان چوبکی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کاعسکر نیز حضور داشت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بار در طی این جابه‌جایی‌های شبانه، عبدالمحمد انصاری، جنگجوی دلیر انصاری‌ها، به ناگهان مواجه با شلیک گلوله نظامیان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خود را پشت سنگ نسبتاً بزرگی پنهان کرد و مدتی بعد با زیرکی و ترفند، حریفان را از پا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دهها گلوله بر سینه سنگ مزبور، تاکنون پیداست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نیمه شب بود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 میان ســپه را هــمی بــردرید</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جنگجویان جدید، تنها حاجی رضایی، سیف‌الله فرخ‌زاد و محمدعلی انصاری صاحب سلاح بودند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ملاغلامحسین، خواهرزاده‌اش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فتاح‌پور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مأمور نگهداری و مراقبت پرویز سلحشور نموده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متأسفانه یکی از بابکانی‌ها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خومکار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فرزند آقایونس ـ که تازه رسیده بود و ظاهراً از قتل آقالهراس عصبانی بود، از فاصله چند متری افسر اسیر را هدف قرار داد و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نادرست خومکار بابکانی، تمام جنگجویان عشایر را ناراحت و عصبانی نمود و سرزنش او را در پی داشت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مصور،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سیدحمید روحانی، همان، صص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کتاب آریانا، تقریباً در همه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گچستان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که غلط است و در اینجا، تصحیح شدة آن آمده است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در برخی از صفحات کتاب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امیرایوب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 است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مجیدی، تاریخ و جغرافیای کهگیلویه و بویر‌احمد،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ساعد حسینی، 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فدایی، 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تقوی مقدم، همان،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حسینی‌خواه، همان،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غفاری، همان،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حامد اکبری، 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آذرپیوند، همان،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سکونت طایفه تامرادی منطقه گجستان و بهمنی، نبوده و این گفتة آریانا نادرست است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برخلاف گفته آریانا، بمباران‌های هوایی هم مانع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تمرکز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عشایر می‌شد و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بمباران‌های هوایی، تمام عشایر ـ اعم از جنگجو و غیرمسلح ـ را زمین‌گیر کرد و عامل اصلی سرکوب سریع آنان گردید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گفته‌ها، همه توجیه و بهانه‌تراشی بوده؛ زیرا ماه دوم بهار تازه شروع شده بود و هنوز تا فصل تابستان، دو ماهی باقی مانده بود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همان،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ناظم در جریان جنگ علیه عشایر فارس نقش چشمگیر داشت و در رأس یک گردان زبده در محلی نمایان می‌شد و عشایر را به رگبار می‌بست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ناظم در عملیات جنوب بسیاری از واحدهای عشایر را غافلگیر و نابود کرد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فردوست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آذربایجانی و رک بود و با لهجه ترکی خیلی راحت همه صحبت‌های خود را می‌گفت و از کسی پروایی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صحبت هایش همیشه توأم با ناسزا بود و از همه ایراد می‌گرفت و اعمال مقامات عالی ارتش رادر میهمانی‌های شبانه منزل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ارتشبد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 رو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قره‌باغی و مبصر و امثالهم را کاملاً مسخره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زن و فرزند نداشت و تنها زندگی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ناظم با خواهر خود نیز خشن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علت روحیه‌اش آریانا نیز از او حساب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تدریج سرتیپ و سرلشکر شد،ولی به علت همین روحیه در درجه سرلشکری باقی ماند و محمد‌رضا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ترفیع او موافقت نکرد، در حالی که سایر افسران به سپهبدی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ناظم همیشه دوست صمیمی جم بود و هیچ‌گاه ازاو جدا نمی‌شد و به او نیز دائماً دستور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طرز صحبت کردنش آمرانه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 به هر شغلی که می‌رسید، دستور دهنده ناظم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جم رئیس ستاد ارتش شد، در واقع گویی ناظم به این پست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عجیبی که از ناظم مشاهده کردم، پیشنهاد کودتا بود که زمانی در یک میهمانی به جم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جم رئیس ستاد ارتش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ناظم به جم پیشنهاد می‌کند که او کودتا کند و قدرت را به ناظم بسپارد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زمان محمد‌رضا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قدرتمند بود و این حرف درشت را ناظم بیهوده مطرح نمی‌ساخت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یک تحریک خارجی در پشت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 از پیشنهاد ناظم به شدت بیمناک شد، تا چه رسد به اینکه نظر او را قبول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ناظم از این مسائل پروایی نداشت و چنان جسور بود که حتی جلوی من، در اوج قدرت محمد‌رضا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پسره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محمد‌رضا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می‌برد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محاصرة پادگان ژاندارمری لوداب چندین ماه نبود، بلکه مدت اندکی‌ـ احتمالاً سه چهار روز بوده ـ که با شکست منتهی گردیده است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دراز</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مصور، 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آریانا، همان،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امکان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ارتشبد حسین فردوست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زمان یک مستشار آمریکایی در ساواک بود که در ادارة کل سوم کار می‌کرد و باهوشترین و مسلط‌ترین فرد هیأت مستشاری آمریکا در ساواک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من سرهنگ یاتسویچ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رئیس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سفارت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عناصری که دیده‌ام، از نظر هوش و تسلط بر امور اطلاعاتی در مقابل او ناچیز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فردوست، همان،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هاشمی، همان،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پهلوی، مجموعه تألیفات، نطقها،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بهمن‌بیگی، اگر قره‌قاج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نوشته و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عطاءالله نیساریان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یکی از بازماندگان خانواده ـ مادر جوانش به نام کبری به همراه دو برادر و دو خواهر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بی‌گُل، فتاح، همه گُل و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مادربزرگش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قتل‌عام خانوادة نیساریان، افراد دیگری از طوایف مختلف نیز کشته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رحیم و کرامت بهروزی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کودکان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طایفه 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امرالله و خانم جان صفری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کودکان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طایفه 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مشتری ویسی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طایفه 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بیگم زارع از طایفه میدجانی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علی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کودک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روستای کناره، طایفه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حبیب‌اله و ماهرخ دژمان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طایفه سادات امام‌زاده علی ـ ماه‌بس یزدان‌بخش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طایفه سادات امام‌زاده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لطف‌الله فرزند آقا ملی، از طایفه بابکانی تیره تیگونی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زهرا آهی‌آزاد، از ساکنان سپیدار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کاغیضان جعفری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ریش‌سفیدان و بزرگان طایفه جلیل بوده است</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بیگی، 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بیگی، بخارای من ایل من، 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نیروی هوائی شاهنشاهی،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پیترآوری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مصور رحمانی، کهنه سرباز، جلد سوم،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بهمن بیگی، اگر قره قاج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رستمی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کوشش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رستمی، همان،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الله اکبری، 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ساعد حسینی، همان،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غفاری، همان،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همان،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دهم اردیبهشت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بیست و سوم اردیبهشت‌ماه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گرگ‌الله بهور، از بازماندگان محکومین فوق روایت می‌کند؛ تا پیروزی انقلاب در بهمن‌ماه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سه نفر در زندان بوده‌اند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 ناشناخته،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سرلشکر سیف الله همت، در دادگاه زمان جنگ شیراز، در پاسخ این سؤال دادستان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تیمسار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 آوردن حبیب شهبازی بوده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تعهدات اخلاقی و اداری در این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مفاد نامه سپهبد آریانا را به ایشان ابلاغ کردیم که ممکن است زندانی بشوید، محاکمه هم بشوید و بوسیله افسران بیطرف غیربومی مورد رسیدگی قرار 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به شما اطمینان دادیم که چون تسلیم می‌شوید خطر جانی برای شما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 ناشناخته،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جنبش دانشجویی در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 مقدم، همان،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کدخدایان مزبور با اتوبوس به تهران اعزام شدند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هاشمی، همان،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دقیقاً گزارش ساواک را 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پیغام امروز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رسانیده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پیغام امروز،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پیغام امروز،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کلانتران بویراحمدی قرآن مهر شده‌ای برای ثبوت وفاداری خود نسبت به شاهنشاه و مصوبات ملت ایران تقدیم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علی‌جان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 ناشناخته ،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 مقدم، همان،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یکشنبه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ماه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رسمی نظامی و روزنامه‌های کشوری، به غلط علی فرزند غلامعلی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قایدگیوی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تیره ای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اولاد سیاه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می‌شد و ربطی به طایفه قایدگیوی بویر‌احمد نداشت</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اسناد و مدارک مرکز اسناد انقلاب اسلامی، شماره بازیابی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کد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شیخ‌محمدصادق انصاری و حبیب‌الله حسین‌پور، مجروح شدند که چند روز بعد شیخ‌محمدصادق از بین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دستگیرشدگان نیز به زندان محکوم گشتند و هر کدام چند سال در حبس باقی ماندند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 گوهری، فایز همتی، خانی بختیاری، خلیفه جوزاری و حبیب‌الله حسین‌پور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تن از دستگیرشدگان به نام حسین انایی از سادات انا، در ستاد نیروهای جنوب ـ در شیراز ـ حالش به هم خورد و اندکی بعد فوت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منابع، علت مرگ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کتک‌کاری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ستاد ارتش شیراز عنوان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آذرپیوند، همان،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دستگیرشدگان، به دست برخی چریکهای محلی و نظامیان آزار و شکنجه بسیار دیدند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چریکهای مهاجم معتقدند، هیچ‌کدام قصد از بین بردن ناصرخان را نداشته و حتی بدو فرصت مناسب فرار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گروهی دیگر اعتقاد دارند، چریکاهای مهاجم با تمام توان برای قلع و قمع ناصرخان و نیروهایش تلاش نمودند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طایفة تیرتاجی است</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 خله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پژمان، همان،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کلعلی</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کی‌حبیب بهادر در اسفند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به مقامات ژاندارمری معرفی نمود و چون نام وی در اعلامیة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نشده بود، تأمین نامه خویش را دریافت کرد و آزاد شد؛ اما برادران رواز، تا مهر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مخفی نموده و پس از تسلیم شدن ملاغلامحسین جلیل و یارانش، بالاجبار تسلیم نظامیان شدند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 عطا طاهری که مسئول چریکهای تیره دشت موری بویراحمد بود، خود و برادرش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 سالار عزیزی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جمع مزبور حضور داشته و بارها گفته سرهنگ علیزاده را روایت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عنوان مسئول گروهی از چریکان محلی، مانع بسیاری از تعدیات و تندروی‌های آنان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 دست‌نوشته آقای طاهری نزد نگارنده است</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مشهدی قمصور قایدی، پسرش مشهدی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شدیداً مورد آزار و اذیت و شکنجه نظامیان مستقر در یاسوج و نوگک ممسنی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اتهام اساسی آنان، همکاری و همراهی ملا غلامحسین و دادن اطلاعات به او بوده است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آمارهای نظامی حاکی است، قریب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تفنگ 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هزاران عدد فشنگ و تعدادی مسلسل سبک و تجهیزات نظامی دیگر، از شکست خوردگان گجستان به دست عشایر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 اصلی آن نیز افراد طایفه جلیل و تا حدودی بابکانی‌ها و انصاری‌های امیرایوب بودند</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جعفریان فرزند کاعلی کرم جعفریان به نقل از پدرش روایت می‌کند، ضربات متعدد چوب و آلات دیگر شکنجه چون کابل و آهن، آن قدر طول می‌کشید که دیگر درد آن احساس نمی‌شد و فقط با بالا رفتن دست شکنجه‌گران می‌فهمیدیم که دارند ضربه می‌زنند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نزدیکان این افراد معتقدند، علت مرگ بعضی از آنان، همان شکنجه‌های صعب و زجرآور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کاحمزه جلیل مطلق</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طی مدتی که مردم طوایف جلیل و بابکان، زیر شکنجة نظامیان ـ برای اخذ اسلحه ـ قرار گرفته بودند؛ افرادی چون ملابهمن کریمی ـ کدخدای صبور و باوقار طایفه جلیل ـ کاغیظان جعفری، ملاجان‌محمد جلیل و ملاسیف‌الله فروزان ـ از کدخدایان بنام بابکانی ـ دائماً در تلاش و تکاپو برای رهایی دستگیرشدگان بودند</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همان،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ابن حوقل، صوره‌الارض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جعفر شعار،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چاپ دوم،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شناخت و اطلاع بیشتر از طوایف کرد فارس ،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مقدمه‌ای بر شناخت ایلات و عشایر،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تپه‌ای تاریخی در خیرآباد وجود دارد که به تپة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جاکی، جونکی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معین‌الدین نطنزی، همان،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حمدالله مستوفی، همان،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اسکندر بیگ منشی، همان، جلد اول، همانجا؛ جلد دوم، همانجا؛ وحید قزوینی، همانجا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رینهولد لوفلر،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سال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تاکنون به همراه همسرش خانم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اریکا فریدل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کهگیلویه و بویراحمد ـ خاصه سی‌سخت ـ تحقیق مداوم داشته است</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Reinhold, Loeffler, Ibid, p. 322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غفاری، شناسنامه ایلات و عشایر استان کهگیلویه و بویراحمد،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روایت،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محمدکرم رزمجویی، 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نویسنده محلی که متأسفانه از اطلاعات بسیار ضعیفی برخوردار بوده، طایفه جلیل را از طوایف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 در اواخر حکومت صفوی به بویراحمد آمده‌اند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نورمحمد مجیدی، تاریخ و جغرافیای کوهگیلویه و بویراحمد،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تبع وی، نویسنده‌ای دیگر، این جمله را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تابان سیرت، همان،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گفتة آنان، نه تنها در هیچ منبع مکتوب نیامده؛ که روایات شفاهی و سینه به سینه جلیلیان ـ لردگان و بویراحمد ـ خلاف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هیچ‌یک زحمت مراجعه به پیران قوم در لردگان و بویراحمد را به خود نداده است</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حسن فسایی، همان، جلد دوم، ص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بنا به 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فتاح‌خان گرمرودی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عبدالله خان از علی‌محمدخان بزرگتر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گرمرودی، سفرنامه ممسنی، به کوشش فتح‌الدین فتاحی،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مستوفی،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چاپ دوم،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فسایی، همانجا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اول،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گرمرودی، همانجا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گرمرودی، همانجا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باور، 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گرمرودی، همانجا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رزمجویی، همان،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روایات سینه به سینه، چند تن از ریش‌سفیدان طایفه جلیل به نام‌های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کاملک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کامحمدتقی و کامحمدزمان، متواریان جلیلی را از نورآباد ممسنی به منطقه بازگردانده‌اند</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گرمرودی، همانجا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 محمد زکی تاس احمدی، از کدخدایان مقتدر و آگاه طایفة تاس احمدی و تیره دشت موری بویراحمد بود، که برای استقلال و اقتدار دشت موری‌ها در میان طوایف متعدد کهگیلویه و بویراحمد، فعالیتهای بسیار نموده است</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باور، 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رجوع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سرگذشت ایل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بویراحمد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نامة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ویژه‌نامه هنر و فرهنگ ایل بویراحمدی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شمارة دهم و یازدهم،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صفی‌نژاد، اطلس ایلات کهگیلویه،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درگیری، کاخدابخش برادر ناتنی ملاغلامحسین، نقش اصلی را ایفا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پسر کابهروز بود که مادرش پس از قتل پدر، زن ملاسیاه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بود و ملاغلامحسین از این ازدواج دوم بود</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محمد انصاری نام دارد، که خود به دست چریک‌های محلی دستگیر و به دهدشت منتقل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وی از ایام سخت بازداشت و آزار و اذیتش رقت‌انگیز و تأثربرانگیز است</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انصاری، خاطرات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بخش آذرپیوند، همان،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به خصوص ذکر نام مشهدی کهیار عبدالهی و فرج‌الله محمدی گوهرگانی که توسط چریک‌ها و سروانی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فرشادمهر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کتک‌کاری شدند، گفتنی است</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بخش آذرپیوند، همان،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بهمن‌بیگی، به اجاقت قسم،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افراد سرشناس طوایف باوی به دلیل همکاری و کمک به ملاغلامحسین، دستگیر و شکنجه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مِلَی تمی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به رهبری بزرگانی چون کاعلی، کاولی و مشهدی قربانعلی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طایفة نارک و افرادی چون داغلامحسین، داجعفرقلی و میرزاقلی نارکی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 عسکری، باوی گوشه‌ای در سرای همایون، یاسوج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چویل،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پیرنیا، 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مصاحبه‌های متعدد با ملاسیف‌الله فروزان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سهراب بادلانی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بادلونی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غلامحسین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سیدسلیمان حسینی روایت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بار نظامیان حوزه گچساران و باشت او را به اهواز احضار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منصور خان باشتی هم در اهواز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او رفتم و با هم به ملاقات سرلشکر ضرغام فرمانده لشکر خوزستان رفتیم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منصورخان به سرلشکر ضرغام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سید و خانواده‌اش با غلامحسین سیاهپور ارتباط خوبی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سرلشکر از من خواست ترتیب دیدار او با ملاغلامحسین را بدهم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خود را انجام می‌دهم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صحبت‌های متعدد راجع به ملاغلامحسین و همراهانش، این نکته نیز گفته شد ک به احتمال زیاد موقع ملاقات همه را تفتیش بدنی می‌نمایند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سرلشکر پس از شنیدن این سخن به فکر فرو رفت و دقایقی بعد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من زیبنده نیست که جمعی از لرها تفتیش بدنی‌ام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سپس سخن از ملاقات سرهنگ فیروزبخش با ملاغلامحسین به میان آورد که در صورت امکان انجام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نیز موضوع را پیگیری کردیم و نهایتاً ملاقات صورت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کتاب نبرد گجستان، جریان را به درستی ضبط کرده؛ اما واسطة ارتباط سرلشکر ضرغام و ملاغلامحسین را به اشتباه سیدعبدالوهاب بلادی ذکر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رزمجویی، همان، صص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ملاقات‌های پیشین نیز افرادی از گروه خویش را مأمور تفتیش سرهنگ فیروزبخش و سروان عدالت نموده بود</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افراد حاضر در جلسة مزبور، اکنون دو تن زنده‌اند و روایت یکسانی از واقعه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آنچه در خاطر راویان مانده، برخی گفته‌های مهم و حساس طرفین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شاهدان و راویان مزبور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ملابهمن امینی و آقا بیژن علی‌نژاد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جیمز 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 و 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 ایران از دولت کندی احساس نگرانی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آرامی از نامزدی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نیکسون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رقیب کندی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حمایت کرده بود و بیم داشت، اکنون از جانب دمکراتها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 طرفدار کندی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انتقاد و فشار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بویژه از اینکه کندی در طول مبارزات انتخاباتی مستمراً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می‌کرد، آشفته‌خاطر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نسبت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حس تنفر شخصی داشت و زمانی که خبر ترور کندی را شنید، ناراحت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نسبت به محبوبیت و جذبة وی در میان توده‌های مردم ایران رشک می‌برد و از این حقیقت که کندی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دارد او را در مورد چگونگی اداره پادشاهیش راهنمایی کند، شدیداً رنجور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کندی نیز به همین میزان از شاه دل خوشی نداشت و او را یک فرد مستبد فاسد و حقیر می‌شمرد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جیمز بیل، همان،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برای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فریده دیبا مادر فرح پهلوی در خاطرات خویش به نقل از فرح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کندی به محض روی کار آمدن انگشت روی ایران گذاشت و می‌خواست در اینجا تغییر و تحولات اساسی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را هم کاندیدای جانشینی شاه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آمریکایی‌ها ایجاد جمهوری در ایران و تغییر سیستم حکومت در ایران و انتصاب علی امینی به عنوان ریاست جمهوری بود، اما محمدرضا که با جمهوریخواهان روابط صمیمانه‌ای داشت این رویای کندی را نقش بر آب کرد و اختلاف دو جناح حکومتی آمریکا بر سر ایران باعث شد نقشه جان کندی از مرحله حرف فراتر نرود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بعداً محمدرضا مجبور شد تن به فشار آمریکا داده و برنامه‌های اصلاحی واشنگتن برای تغییر نظام فئودالی ایران و اصلاحات سیاسی و اجتماعی را شخصاً به اجرا بگذارد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ششم بهمن ماه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اصول شش‌گانه انقلاب سفید شاه و مردم را اعلام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اصول همان برنامه‌های تهیه شده توسط محققین و جامعه‌شناسان و سیاستمداران آمریکایی وارد در امور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همیشه از دمکراتهای آمریکا ناراضی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فریدة دیبا، دخترم فرح، ترجمة الهه رئیس فیروز،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به آفرین،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پادار</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نمونه‌های متعددی از این گزارشات در پروندة ملاغلامحسین سیاهپور و ملک‌منصور خان باشتی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علی‌بخش بخشایی، پسر برادر ناتنی ملاغلامحسین خود معترف است که در ساواک فارس، به عمد و دروغ علیه ملک منصور خان باشتی و ارتباط و همکاری با ملاغلامحسین سخن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هدف از این کار را تخریب خان باشتی و ضربه به موقعیت مناسب دولتی وی عنوان می‌کند</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سیاپور</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شهات</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اواخر اسفند ماه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یک فروند هلی‌کوپتر نظامی در روستای سالاری جلیل به زمین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سرنشینان آن سرهنگ اشرفی و ملاکریم برکت بهبهانی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سرهنگ، پس از توقفی کوتاه، مواردی را با ریش سفیدان آبادی از جمله یکی دو تن از پسران ملاغلامحسین مبنی بر معرفی او عنوان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بحبوحه، ملاکریم برکت به صورت محرمانه و آرام، خبر تشکیل دسته‌های چریک محلی را اعلام داشت و خواستار مقاومت بیشتر شد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سیداسلام قلی‌پور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خود در خاطرات مکتوب خویش آن را نگاشته و در اختیار نگارنده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اضافه می‌نماید که چندین بار دیگر به مراکز نظامی در گچساران و نورآباد ممسنی احضار و با تهدید و شکنجه خواستار همکاری وی و تعیین مخفی‌گاه ملاغلامحسین و همرزمانش گردیده‌اند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وی هیچ‌گاه تن بدین کار نداده است</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ساعد حسینی، 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خلال جلسات، ملک‌منصور‌خان باشتی، یکی از ریش سفیدان طایفه جلیل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کاغیضان جعفری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محرمانه کنار کشیده و به او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صورتی که اسلحه‌بگیری و ملاغلامحسین را ترور کنی، دولت به تو حقوق ماهیانه و یک دستگاه خانه در گچساران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بررسی کرده‌ایم و تو می‌توانی این کار را انجام 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کاغیضان، در جواب او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آقای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ملاغلامحسین در جنگ نیمدور به تو کمک بسیار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این پیشنهاد را مطرح می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منصورخان لحظه‌ای سکوت کرده، بعد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هم مجبورم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و مسئولان آن از من توقعاتی دارند که بایستی انجام دهم</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ملابهمن امینی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منصورخان باشتی، پس از صحبت‌های مفصل دولتیان، رو به بزرگان طایفه جلیل کرد و با کنایه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همه صحبت با سنگ می‌شد، جوابی از او شنیده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شما هیچ پاسخی نمی‌دهید</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ملاغلامرضا رضایی و ملابهمن امینی از ریش‌سفیدان حاضر در جلسه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علی‌بخش بخشایشی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سرلشکر اردوبادی، گوش وی را نیز کشید و تهدیدات خویش را اعلام کرد</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براتعلی براتی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از طایفه دشتی ـ که از اسفندماه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زمان تسلیم ملاغلامحسین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آنان بود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در منابع رسمی، ملاعلی قاتل غلامعلی دشمن زیاری محسوب شده است؛ اما برخی منابع محلی یکی دیگر از همراهان او را قاتل قلمداد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حال، غلامعلی دشمن‌زیاری به دست گروه بابکانی‌ها کشته شد</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کپی یک روزنامه در دست است که قاتل اعتراف نموده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موقعی که غلامعلی مشغول نماز خواندن بود اسلحه‌اش را برداشتم تا او را تسلیم کنم ولی او بلافاصله نمازش را قطع کرد و تفنگ مرا که در کناری افتاده بود برداشت و خواست به طرفم تیراندازی کند که من به او مهلت ندادم و به سویش شلیک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ملاعلی همچنین افزوده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جریان را به وسیله شخصی به نام موسی هاطی به مأمورین اطلاع دادم و مأمورین ژاندارمری به سرپرستی ستوان آرین‌فر به تنگ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حادثه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آمدند و من خود را با سه قبضه اسلحه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تسلیم مأمورین کردم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نقل عموم، مشهورترین چریکان شکنجه‌گر عبارت بوده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اسکندر طاهری و کهیار چیتابی</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واضح آن کربلایی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عیدی مرادی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قاطعانه جواب رد به خویشاوندان قایدگیوی خویش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 نبرد گجستان نیز آن را ضبط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رزمجویی، همان، صص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سرهنگ دانشور، بسیاری از ریش‌سفیدان طایفه را جمع کرد و آنها را موظف نمود اسلحه به دست گیرند و همانند چریک‌های محلی برای دستگیری و قلع و قمع ملاغلامحسین و یارانش فعالیت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نیز با دلایل متعدد و معاذیر مختلف، از درخواست سرهنگ شانه خالی کردند و هیچ‌کدام حاضر بدین کار نشد</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آزادی ملافرار قلندری، پس از دخالت دخترعموی ملاولی پناهی، که همسر ملاجان‌محمد جلیل بود صورت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ناراحتی و عصبانیت، چریک‌های وابسته ملاولی و خود او را دشنام داد و خواستار رهایی ملافرار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چریک‌ها نیز به احترام وی، ملافرار را آزاد کردند</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سیدقدرت‌الله حسینی ـ نماینده کنونی مردم گچساران و باشت ـ به نقل از پدرش سیدسلیمان حسینی روایت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تلاش‌های سادات بحرینی ده بزرگ برای نجات جان ملاغلامحسین، به راهنمایی و مساعدت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سناتور سیداسدالله موسوی بهبهانی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می‌گرفته است</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عبدی‌زاده در آن موقع ساکن اهواز بود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سیدغلامحسین بلادی، بیشتر به سیدغلام مشهور بود</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سجادی، از سادات کریک بویراحمد بود، که از مدتها قبل در نزد طایفه جلیل و ملاغلامحسین سیاهپور مقیم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نیز از جمله ساداتی بود که برای نجات جان ملاغلامحسین تلاش می‌کرد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ملاخداداد خداپرست و کامحمدزمان جلیل منفرد، دو تن از ریش‌سفیدان طایفة جلیل بودند</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تشکر از حسین محمدی، که زحمت مصاحبه با مرحوم کامحمد نبی دشتی و نگارش آن را کشیدند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مردادماه که بعضی از بزرگان طایفه فهمیدند ملاغلامحسین و یارانش قصد حاضر شدن دارند، جمع زیادی از ریش‌سفیدان طایفه در خانه ملابهمن کریمی گرد شدند و با تأکید بسیار از ملاغلامحسین خواستند حاضر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آنان به وی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تاکنون هرچه سختی و عذاب و شکنجه بود را متحمل شده‌ایم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ایام آسانتری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ملاغلامحسین با پافشاری بسیار، بر همان نکته تأکید داشت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دیگر کافی است و من یک نفرم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 شوم، بهتر است از اینکه طایفه چند هزار نفری جلیل همچنان زیر شکنجه و عذاب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قلندری و دست‌نوشته وی</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آذادید</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تشکر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عبدالصاحب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مرحوم میریدالله حسینی، که اصل نامه را در اختیار خانوادة سیاهپور گذاشتند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 نامه، اکنون نزد نگارنده است</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ساعد حسینی، همان،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تقوی مقدم، همان،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حسینی‌خواه، همان،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تابان سیرت، همان، صص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آذرپیوند، همان، صص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رزمجویی، همان، صص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دست‌نوشته‌ها و گفته‌های سهراب مرادی، که خود از احمد عبدی‌زاده شنیده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مرادی، به تفصیل بیشتری مذاکرات را ضبط کرده است، که در اینجا به اختصار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نوشته خویش آورده که آقای عبدی‌زاده به صراحت به ملاغلامحسین گفته است که سرلشکر اردوبادی با وجودی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مردی بزرگ و شرافتمند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نمی‌تواند برای تو کاری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ملاغلامحسین پاسخ داده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سوگند یاد کرده‌ام که تصمیم عوض نشود و نمی‌توانم از این قرار برگردم و عهد‌شکنی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شماها، عذر مرا بپذیرید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ضمناً تصویر تأمین‌نامه سرلشکر اردوبادی، در برخی کتب محلی، از جمله کتابهای آقایان تقوی مقدم، یعقوب غفاری، حامد اکبری و الله‌بخش آذرپیوند آمده است</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سرهنگ اشرفی نیز از چهار روز قبل در منطقه حضور یافته بود</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ساواک به اشتباه فرستادة ملاغلامحسین نزد سرلشکر اردوبادی را پسرش فرامرز، عنوان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تا نیمه دوم مردادماه، افرادی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سیدعبدالوهاب بلادی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زکی‌خان فرهنگ دره‌شوری و کی هادی پناهی از جانب ملاغلامحسین نزد سرلشکر اردوبادی رفته‌اند</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علی‌بخش بخشایی روایت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دستور آزادی خانواده‌های ملاغلامحسین و همراهانش را دادند، سرهنگ توکلی و سرهنگ منشی‌زاده جز خانواده ملاغلامحسین، اجازة آزادی بقیه را ندادند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فوراً حرکت کردم به شیراز و فردای آن در ناحیه ژاندارمری به حضور سرلشکر اردوبادی رسیدم و جریان را توضیح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سرلشکر عصبانی شد و به سرهنگ دهنادی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آنان بگو، پدرسوخته‌ها خلاف دستور من عمل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سرهنگ دهنادی فورا، تلگراف زد و همان لحظه بقیه خانواده‌ها را آزاد کردند و دستور جمع‌آوری ستونها داده شد</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تأمین‌نامه، از مهم‌ترین مدارک مجرمیت سرلشکر اردوبادی قلمداد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سندی در دست است که رئیس اداره خدمت و عملیات ژاندارمری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سرهنگ دادفر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سرلشکر اردوبادی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نامه شماره </w:t>
      </w:r>
      <w:r>
        <w:rPr>
          <w:rFonts w:eastAsia="IRNazanin" w:cs="IRNazanin"/>
          <w:b w:val="false"/>
          <w:bCs w:val="false"/>
          <w:i w:val="false"/>
          <w:iCs w:val="false"/>
          <w:color w:val="333333"/>
          <w:sz w:val="20"/>
          <w:szCs w:val="20"/>
        </w:rPr>
        <w:t>3315/11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واصله از دادرسی ارتش به ژاندارمری کل حاکی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سیاهپور و سه نفر همراهانش در غائله فارس شرکت داشته و بعد از ختم غائله نیز مدتی در کوهها مخفی بوده‌اند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تسلیم شدن و تحویل سلاح‌های دولتی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جریان غائله پس از بمانید کردن افراد و افسران ستونهای اعزامی به دست آنها افتاده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تیمسار که فرماندهی ناحیه فارس را عهده‌دار بوده‌اند به هر یک از آنان نامه‌ای داده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عناصر شرور و قاتل حمایت شده که این مطلب در نامه‌ای که به غلامحسین سیاهپور داده‌اند منعکس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علیهذا با شرح مراتب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سابقه امر در مرکز اثری از نامه‌ای که تیمسار به نامبردگان در موقع تسلیم داده‌اند نمی‌باشد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فرمایید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رونوشت نامه‌ای که به آنها داده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ارسال که به اداره دادرسی ارتش پاسخ مقتضی داده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بایگانی اسناد مؤسسه مطالعات و پژوهشهای سیاسی</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جشن سر برون، اصطلاحی است خاص قالی بافان عشایر که پس از اتمام بافت قالی، مراسم شادی برپا می‌کنند و با بریدن سر قالی، آن را از دار مربوطه جدا می‌نمایند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تابان سیرت، همان،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رزمجویی، همان،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رزمجویی، همانجا</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نادر طالب‌زاده اردوبادی، فرزند ارشد سرلشکر اردوبادی که در آن زمان بیش از یازده سال سن داشت، به یاد می‌آورد که، ملاغلامحسین یک شبانه‌روز در منزلشان مقیم بود و به نظر می‌رسید با پدرش بسیار خودمانی و نزدیک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بعد ظهر بود که در حیاط خانه، هر دو بر صندلی نشسته و صحبت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پشت سر پدرم ایستاده بودم و به دوست پدرم که می‌گفتند علیه دولت یاغی و در کوه بود، نگاه می‌کردم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صحبتهای متعدد آنها، دو نکته در خاطرم محفوظ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اینکه، ملاغلامحسین با حالتی که نوعی اضطراب در آن بود، از پدرم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تیمسار فکر می‌کنی، شاه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خویش باقی می‌ماند؟ پدرم جواب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مطمئنم شاهنشاه به قول خویش وفا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جای نگرانی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دیگری که از پدرم سئوال کرد، این بود که با خنده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تیمسار، هر چه هواپیماها را با تفنگ می‌زدیم، سقوط نمی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کدام قسمت آنها را بایستی هدف می‌گرفتیم؟ پدرم خندید و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سیاهپور، بایستی باک هواپیماها را با گلوله می‌زدید، تا آتش می‌گرفتند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مصاحبه‌های متعدد با نادر طالب‌زاده ـ تهران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سرتیپ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شوهرخواهر سرلشکر منصور اردوبادی که در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 خلع سلاح ایل بویراحمد بود و از همان زمان سابقه دوستی با ملاغلامحسین داشت، روایت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 که ملاغلامحسین و سرلشکر اردوبادی در منزل پدر خانم سرلشکر حضور داشتند، اردوبادی به من تلفن کرد که بیا اینجا یکی از دوستانت منتظر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رفتم، دیدم آقای سیاهپور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همدیگر را در بغل گرفتیم و بوسیدیم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داستان درگیری‌ها و نقش سیاهپور را شنیدم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که خواستم خداحافظی کنم، دم در آهسته به اردوبادی 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سیاهپور را نمی‌بخشد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می‌کشد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به من قول حتمی داده‌اند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مصاحبه با سرتیپ رکنی ـ تهران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نظریه‌پردازان ساواک، هیچ اشاره‌ای به محاصره و اسارت طایفه جلیل و استفاده از شیوه‌های غیرانسانی حکومت در تسلیم نمودن ملاغلامحسین و همرزمانش ننموده‌اند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فرستادن</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ژاندار</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مامو</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سرلشکر اردوبادی، تا پیروزی انقلاب خانه‌نشین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پیروزی انقلاب، بنا به سابقه دوستی با سرلشکر قرنی، از جانب او پیشنهاد بر عهده گرفتن مسئولیت ژاندارمری کل کشور را دریافت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او، بدین دلیل که در مدت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خانه‌نشینی، فرسوده و شکسته شده بود، نپذیرفت و به عنوان دوست و مشاور او همکاری خویش را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همکاری، مدت زیادی طول نکشید؛ زیرا سرلشکر قرنی به دست منافقان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سرلشکر اردوبادی تا سال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به آمریکا نزد پسرش رفت و در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همانجا وفات یافت</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تشکر از نادر طالب‌زاده اردوبادی، که نسخه‌ای از خاطرة مزبور را به نگارنده اهداء نمودند</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با مرگ سرلشکر اردوبادی و عدم ثبت خاطرات مفصل او، برای همیشه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 خیلی 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ماند</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خاطرة خانوادگی، گه گاه پسر سرلشکر اردوبادی سئوالاتی از او پرسیده که در متن به همان صورت آمده است</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اوایل خرداد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پایان مرداد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 فرماندهی سرلشکر اردوبادی در ژاندارمری فارس بوده است</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سرلشکر اردوبادی، طایفة جلیل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جلیلوند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می‌کند</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ملاغلامحسین،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سن داشت</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اشتباه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پیشتر آمد، سرلشکر اردوبادی و ملاغلامحسین سیاهپور و یارانش، با اتومبیل از منطقه جلیل به شیراز عزیمت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طبیعی است که پس از قریب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از گذشت وقایع، برخی جزئیات از یاد سرلشکر، رفته باشد</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موجود نشان می‌دهد که ساواک فارس و مرکز، علیه ملاغلامحسین و سرلشکر اردوبادی گزارش داده و فعالیت بسیار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ارتشیان هم قطعاً مخالف آنان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هیچ مدرکی مبنی بر کارشکنی و تعارض باقر پیرنیا ـ استاندار فارس ـ علیه سرلشکر اردوبادی و ملاغلامحسین در دست نیست؛ بلکه اسناد در دست مؤید همکاری و تلاش‌های مثبت اوست</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11507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حسینقلی</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غلامحسین</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گچستان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به اشتباه نام حسنقلی و غلامحسن،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میپوندد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گچستان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ملابهرام مندنی‌پور و حاجی رضایی در دادگاه تجدیدنظر به حبس ابد محکوم شدند و حکم اولیة اعدام آنان با یک درجه تخفیف به زندان دایم تغییر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حاجی رضایی در زندان وفات یافت و ملابهرام مندنی‌پور، پس از ده سال زندان آزاد شد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قطع در کمیسیون مذکور، سرلشکر اردوبادی حضور نداشته؛ زیرا وی در این زمان معزول و خانه‌نشین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در تلگراف پیرنیا به شاه، نامی از سرلشکر اردوبادی برده نشده است</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پیرنیا، همان، صص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ضمناً در فصلنامه مطالعات تاریخی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روایت جلیلی‌ها، 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ملاسیاه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سیاه 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ملاغلامحسین، برخلاف رسم معمول طوایف بویراحمد انجام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درگیری طرفین چند ساعتی به طول انجامیده بود که بر اساس شیوه مرسوم، هر دو گروه به یکدیگر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 نوعی پیمان شفاهی بود که با قید قسم به امامان معصوم خاصه امیرالمؤمنین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بین طرفین منعقد می‌شد و از جنگ و خونریزی بیشتر ممانعت می‌گردید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زده شد، ملاسیاه و سه تن دیگر از جلیلی‌ها، نزد خویشاوندان او رفته و در حال صحبت و گلایه بودند که یک تن قاصد، خبر قتل یکی از سران مشهور طایفه خویشاوند ملاسیاه ـ طایفه نرمابی ـ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خویشاوندان مقتول ـ که خویشاوندان ملاسیاه نیز بودند ـ اقدام به دستگیری و بستن ملاسیاه و رفقایش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اندکی بعد نیز علیرغم پیمان شفاهی و رسم دیرین قوم، او و یارانش را گلوله‌باران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بدین‌گونه، چهار تن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طایفه جلیل، به نام ملا سیاه ، ملااسماعیل، ملاعزیز‌الله و ملاریحان در یک جا کشته شدند</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نبرد مهم و حساس، بیش از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افراد طایفه جلیل به رهبری کدخدایان خویش ـ ملاسیاوش باقری و کاخان احمد جلیل ـ حضور مؤثر داشتند و یک تن از آنان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حسن‌زاده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امرالله یوسفی، 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اندکی پیش از شروع جنگ، پیکی از جانب عبدالله‌خان، نزد ملاغلامحسین و همراهانش آمد و قرآن امضاء شده‌ای را آورد که در حاشیه آن، عبدالله‌خان و کداخدایان معروف وی نظیر کی‌نصیر بهادر، ملاولی پناهی و کی‌خورشید برومند سوگند‌نامه نوشته و تضمین داده بودند که طایفة جلیل ـ بویژه ملاغلامحسین ـ از هر خطری مصون هستند و مثل تمام کسانی که به اردوی خان پیوسته‌اند، مورد احترام و توجه‌اند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قرائت سوگند‌نامه، برخی ملاغلامحسین را تشویق به پذیرش قدرت‌خان و پیوستن به او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اثنای این مباحث، ملاجهانبخش قلندری که فردی بسیار زیرک و دانا بود، به صراحت اعلام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ملاغلامحسین نزد عبدالله خان و همراهانش رفت، چنان گلوله‌باران خواهد شد که جسدش قابل‌شناسایی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با ناراحتی و عصبانیت، تیری به آسمان شلیک کرد و روان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همه به دنبال او حرکت کردند و متحد و مصمم، مقابل لشکر خان ایستادند و پیروز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ملاجهانبخش و برادرش ملاخدابخش، در این رزم جانانه، نقش برجسته‌ای ایفا کردند</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 از جلیل‌ها نیز کشته شدند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عوض‌علی فرزند کاحسن</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سیدمصطفی تقوی مقدم، همان،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اسناد و تصاویر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خصوصی نگارنده و بایگانی اسناد مؤسسه مطالعات و پژوهشهای سیاسی</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پیشتر آورده شد، این شعر از سروده‌های ملادرویش دشتیان است</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حقیقت، تمام مواردی که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سرکوب قیام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پرداخته شده، از پیامدهای مهم قیام عشایر جنوب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فصل، علاوه بر موارد گذشته به برخی دیگر از پیامدها و تأثیرات قیام عشایر، نیز اشاره شده است</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وری، همان، جلد سوم،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بهمن‌بیگی ـ نویسنده مشهور عشایری ـ به درستی می‌نویسد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تاریخ ننگین ستم‌هایی که بر عشایر 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شکنجه‌ها بیش از اعدام ها سزاوار لعنت و نفرین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بهمن‌بیگی، اگر قره قاج نبود،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هشتم آذرماه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 دوم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ظهور و سقوط سلطنت پهلوی، جلد دوم، چاپ هشتم،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مهنامه ارتش،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 و یکم اردیبهشت ماه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است، پس از سرکوب قیام و استقرار حکومت نظامی در بویراحمد، یکی از مقامات عال‌رتبة آمریکا سفری به یاسوج می‌نماید و از سرهنگ علیزاده، فرماندار کل می‌خواهد که از کلانتران بویراحمد، کسی را نزد او بیاورند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محمدحسین‌خان طاهری را ـ که به دلیل اتخاذ سیاست بی‌طرفی محفوظ مانده بود ـ نزد او برده‌اند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کلانتر بویراحمدی را با کت و شلوار و کراوات و به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اتوکشیده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می‌بیند، به کنایه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چطور بین بویراحمدی‌ها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بی‌فرهنگ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 شما این‌گونه‌اید؟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مترجم، مطالب او را ذکر می‌کند، محمدحسین‌خان با حاضر جوابی پاسخ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نظرم، شما آمریکایی‌ها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هستید، که مرد بزرگی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وسط خیابان ترور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پاسخ صریح، مقام آمریکایی شرمنده و خجلت‌زده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معهذا، معلوم می‌گردد تلقی مقامات آمریکایی و حاکمان حکومت پهلوی، مثل هم بوده است</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5979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منظور از دشت معلوم نیست،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 سروک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غفاری، همان،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اثر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بهمن بیگی، بخارای من ایل من،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نامه </w:t>
      </w:r>
      <w:r>
        <w:rPr>
          <w:rFonts w:eastAsia="IRNazanin" w:cs="IRNazanin"/>
          <w:b w:val="false"/>
          <w:bCs w:val="false"/>
          <w:i w:val="false"/>
          <w:iCs w:val="false"/>
          <w:color w:val="333333"/>
          <w:sz w:val="20"/>
          <w:szCs w:val="20"/>
        </w:rPr>
        <w:t>22/4/1342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محدودة فرمانداری کل بویراحمد را متشکل از بویراحمد علیا، بویراحمد سفلی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کهگیلویه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ممسنی ذکر می‌کند، که مرکز آن یاسوج تعیین گردیده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طرح تأییدی هیأت دولت، منطقه ممسنی را از آن مجزا نموده بود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تمپی</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میرایوب</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مصور،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هفتم مردادماه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 طاهری،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عشایر کهگیلویه و بویراحمد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سمینار بررسی مسائل جامعه عشایری ایران، کرمانشاهان، دبیرخانه سمینار،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استان هفتم، استان فارس بود که بویراحمد علیا جزء آن به شمار می‌رفت</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کلانتران بویراحمد علیا، در دو نامه جداگانه، درخواست‌های خویش را به قوام‌السلطنه نخست‌وزیر، و سرلشکر زاهدی فرمانده نیروی جنوب اعلام داشته‌اند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 مقدم، همان، صص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بخش اسناد و تصاویر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باور، همان، صص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ضرابی، همان،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بهمن‌بیگی، بخارای من ایل من،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تیره‌های تشکیل‌دهندة ایل نفر،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توکلی، 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پیرنیا، 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ششم خردادماه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مهنامه ارتش،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سی و یکم تیرماه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مهنامه ارتش،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سی و یکم مردادماه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سی و یکم شهریورماه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نیروی هوایی شاهنشاهی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افسانه تا واقعیت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مهنامه ارتش،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بحبوحه پیروزی انقلاب دستگیر و مدتی بعد اعدام شد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خردادماه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ماه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شیوه گزارشگران روزنامه‌های رسمی این‌گونه بود که روحیة محکومین عشایر را ضعیف نشان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در این گونه مواقع ـ که فرد برای اعدام آماده می‌شود ـ هر انسانی ممکن است بالطبع ناراحت و عصبی گردد؛ اما کسی که با جرأت تقاضا می‌کند در موقع تیرباران چشمهایش را نبندند و باز بگذارند، مسلماً از روحیه‌ای قوی برخوردار بوده است</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مردادماه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11461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عین مطالب اطلاعات، در روزنامه صدای مردم چاپ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صدای مردم،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کینه حاکمان رژیم بویژه محمدرضا شاه نسبت به فتح‌الله خان حیات داودی بیشتر از دیگران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سالها بود که بر سر مالکیت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خارک و خارکو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طرفین درگیری بود، و فتح‌الله خان هیچ‌گاه در مقابل فشار حکومت کوتاه نیامد و از مدعای خویش دفاع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فشار حکومت البته او را از سکونت در منطقه خویش و نیز فارس و بوشهر مانع گردید و از سال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بالاجبار در تهران مقیم نمود</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خردادماه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به اشتباه تاریخ تسلیم شدن ناصر طاهری را </w:t>
      </w:r>
      <w:r>
        <w:rPr>
          <w:rFonts w:eastAsia="IRNazanin" w:cs="IRNazanin"/>
          <w:b w:val="false"/>
          <w:bCs w:val="false"/>
          <w:i w:val="false"/>
          <w:iCs w:val="false"/>
          <w:color w:val="333333"/>
          <w:sz w:val="20"/>
          <w:szCs w:val="20"/>
        </w:rPr>
        <w:t>31/2/43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صفری کشکولی، همان، صص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حماسه جنوب یا قیام مسلحانه بهمن قشقایی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خاطرات ایرج کشکولی که خود در چند ماه آخر مقاومت بهمن قشقایی همراه او بود جالب و خواندنی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شوکت، گفتگو با ایرج کشکولی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آبان‌ماه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افراسیابی، همان،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غلامرضا نجاتی، همان،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شوکت، همان،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همان، صص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گچستان</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 و بخش اسناد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الله‌بخش آذرپیوند</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کردی، کاملاً می‌دانست که ملاعلی جفتا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تعقیب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همراه سه تن دیگر از جلیلی‌ها ـ ملاخداداد خداپرست، ملابهمن امینی و قدم پیرایش برادر ترکی پیرایش ـ در کوه زرآورد به شکار 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اوایل صبح، ملاعلی جفتا و یکی از همراهانش را با دوربین شکاری دیده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همراهان وی خطر را بدو گوشزد نموده و تأکید کرده‌اند از این منطقه خارج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کردی نپذیرفته و یکی دو بار تصمیم گرفته، ملاعلی بابکانی را هدف تیر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تفنگ را به سوی وی کشیده و نشانه گذاری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منصرف شده 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به شکار آمده و ما هم به شکار آمده‌ایم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نیست قبل از اقدام وی، من کاری انجام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معهذا، کردی و همراهانش تا بعد از ظهر در همان نقطه نشسته و استراحت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ساعاتی از جریان گذشته بود، به تدریج یادشاه رفته که صبح زود، ملاعلی را دیده‌اند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هنگام کردی از خواب بیدار شده و دستور حرکت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مسیری را انتخاب نموده که به زعم یارانش خطرناک بود و احتمال راه‌بندی وجود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وی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مسیر، خطر دارد و ممکن است یاران ملاعلی راه را بسته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در جهت عکس این خط‌سیر حرکت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کردی نپذیرفته و از همان مسیر حرکت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یارانش، نیز به دنبال وی 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نیم‌ساعتی ره سپرده بودند که با شلیک پی‌در‌پی دو گلوله مواجه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گلوله به سوی کردی شلیک شده بود و یکی از آنها بر او کارگر افتاده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گلوله نخست، نیز دست یکی از همراهانش ـ ملاخداداد ـ را زخمی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نعش بی‌جان کردی بر زمین افتاد و ساعاتی بعد به دست نظامیان حکومت افتاد</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 و نیز بخش اسناد کتاب آذرپیوند</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گچستان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گچستان ضبط شده است</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کرم رزمجویی، همان، صص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مهارت فنی او در تعمیر و ساخت ملزومات محلی، نیز معروف و برجسته بود</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بهمن‌بیگی در داستان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و پسر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حق در توصیف وی قلم‌فرسایی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بهمن‌بیگی، اگر قره قاج نبود، صص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کیانی، همان، صص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بهمن‌بیگی در داستان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در کتاب بخارای من ایل من ـ عظمت و شهامت او را ماندگار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بهمن‌بیگی، بخارای من ایل من، صص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کیانی، همان، صص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گونه که باقر پیرنیا در خاطرات خویش آورده، وی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بلوط جعفرلو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تأمین‌نامه داده و در فراشبند زمین کشاورزی و چاه نیمه عمیق در اختیارش 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جعفرلو در آنجا به زندگی عادی توأم با آسایش خود ادامه داد و چون تأمین‌نامه برای وی صادر شده بود دادگاه‌های ارتشی هم به او کاری نداشتند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باقر پیرنیا، 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شاه پهلوی، مجموعه تألیفات، نطقها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3019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3020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به صراحت اعلام کرد، کینه‌اش نسبت به مخربین سرخ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کمتر از این اشخاص نفهم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از گفته‌های فحاشانه شاه در این اثر حذف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مقایسه شود با متن سخنرانی در روزنامه‌های وقت</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شاه، عبدالله خان ضرغامپور بود، که به دستور وی برادرش خسروخان بویر‌احمدی در سال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شاه پهلوی، همان، صص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هفتم، صص </w:t>
      </w:r>
      <w:r>
        <w:rPr>
          <w:rFonts w:eastAsia="IRNazanin" w:cs="IRNazanin"/>
          <w:b w:val="false"/>
          <w:bCs w:val="false"/>
          <w:i w:val="false"/>
          <w:iCs w:val="false"/>
          <w:color w:val="333333"/>
          <w:sz w:val="20"/>
          <w:szCs w:val="20"/>
        </w:rPr>
        <w:t>6694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6693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پهلوی، 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همان،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پنجم آذر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11048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11059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مهر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جلسه ششم، چاپخانه مجلس،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مصاحبه در روز چهارشنبه هفتم فروردین‌ماه برگزار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هفتم فروردین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همانجا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11060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11044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هفتم آذر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روشنفکر،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 آذرماه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خارک</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مصور،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11046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11044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خاطرات فردوست، از جمله نقش چشمگیر سرهنگ ناظم در سرکوب عشایر، پیشتر نقد شده است</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همان، صص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ندا، 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افراسیابی و سعید دهقان، همان،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جلیل عرفان منش، همان، دفتر دوم،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کتاب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مطمئنه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منش، 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اول،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د وم،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احتمال قریب به یقین،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طوایف لرستان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قتل‌عام تیره‌های لر و نفر در صحرای باغ لارستان بوده است</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 ناشناخته،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مطمئنه، 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مطالعات تاریخی، 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منش، همان، دفتر اول،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مطمئنه، همان،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به برخی از این اشعار اشاره شده است</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منش، 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جلد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بازرگان، یادداشت‌های روزانه، همان، صص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نهضت آزادی ایران،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شوکت، نگاهی از درون به جنبش چپ در ایران؛ گفتگو با ایرج کشکولی، همان،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به اشتباه سرهنگ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به اشتباه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امامقلی رستم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سرسپرده‌گی</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متن است</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image" Target="media/image3.jpeg"/><Relationship Id="rId674" Type="http://schemas.openxmlformats.org/officeDocument/2006/relationships/image" Target="media/image3.jpeg"/><Relationship Id="rId675" Type="http://schemas.openxmlformats.org/officeDocument/2006/relationships/footer" Target="footer668.xml"/><Relationship Id="rId676" Type="http://schemas.openxmlformats.org/officeDocument/2006/relationships/image" Target="media/image4.jpeg"/><Relationship Id="rId677" Type="http://schemas.openxmlformats.org/officeDocument/2006/relationships/image" Target="media/image4.jpeg"/><Relationship Id="rId678" Type="http://schemas.openxmlformats.org/officeDocument/2006/relationships/footer" Target="footer669.xml"/><Relationship Id="rId679" Type="http://schemas.openxmlformats.org/officeDocument/2006/relationships/image" Target="media/image5.jpeg"/><Relationship Id="rId680" Type="http://schemas.openxmlformats.org/officeDocument/2006/relationships/image" Target="media/image5.jpeg"/><Relationship Id="rId681" Type="http://schemas.openxmlformats.org/officeDocument/2006/relationships/footer" Target="footer670.xml"/><Relationship Id="rId682" Type="http://schemas.openxmlformats.org/officeDocument/2006/relationships/image" Target="media/image6.jpeg"/><Relationship Id="rId683" Type="http://schemas.openxmlformats.org/officeDocument/2006/relationships/image" Target="media/image6.jpeg"/><Relationship Id="rId684" Type="http://schemas.openxmlformats.org/officeDocument/2006/relationships/footer" Target="footer671.xml"/><Relationship Id="rId685" Type="http://schemas.openxmlformats.org/officeDocument/2006/relationships/image" Target="media/image7.jpeg"/><Relationship Id="rId686" Type="http://schemas.openxmlformats.org/officeDocument/2006/relationships/image" Target="media/image7.jpeg"/><Relationship Id="rId687" Type="http://schemas.openxmlformats.org/officeDocument/2006/relationships/footer" Target="footer672.xml"/><Relationship Id="rId688" Type="http://schemas.openxmlformats.org/officeDocument/2006/relationships/image" Target="media/image8.jpeg"/><Relationship Id="rId689" Type="http://schemas.openxmlformats.org/officeDocument/2006/relationships/image" Target="media/image8.jpeg"/><Relationship Id="rId690" Type="http://schemas.openxmlformats.org/officeDocument/2006/relationships/footer" Target="footer673.xml"/><Relationship Id="rId691" Type="http://schemas.openxmlformats.org/officeDocument/2006/relationships/image" Target="media/image9.jpeg"/><Relationship Id="rId692" Type="http://schemas.openxmlformats.org/officeDocument/2006/relationships/image" Target="media/image9.jpeg"/><Relationship Id="rId693" Type="http://schemas.openxmlformats.org/officeDocument/2006/relationships/footer" Target="footer674.xml"/><Relationship Id="rId694" Type="http://schemas.openxmlformats.org/officeDocument/2006/relationships/image" Target="media/image10.jpeg"/><Relationship Id="rId695" Type="http://schemas.openxmlformats.org/officeDocument/2006/relationships/image" Target="media/image10.jpeg"/><Relationship Id="rId696" Type="http://schemas.openxmlformats.org/officeDocument/2006/relationships/footer" Target="footer675.xml"/><Relationship Id="rId697" Type="http://schemas.openxmlformats.org/officeDocument/2006/relationships/image" Target="media/image11.jpeg"/><Relationship Id="rId698" Type="http://schemas.openxmlformats.org/officeDocument/2006/relationships/image" Target="media/image11.jpeg"/><Relationship Id="rId699" Type="http://schemas.openxmlformats.org/officeDocument/2006/relationships/footer" Target="footer676.xml"/><Relationship Id="rId700" Type="http://schemas.openxmlformats.org/officeDocument/2006/relationships/image" Target="media/image12.jpeg"/><Relationship Id="rId701" Type="http://schemas.openxmlformats.org/officeDocument/2006/relationships/image" Target="media/image12.jpeg"/><Relationship Id="rId702" Type="http://schemas.openxmlformats.org/officeDocument/2006/relationships/footer" Target="footer677.xml"/><Relationship Id="rId703" Type="http://schemas.openxmlformats.org/officeDocument/2006/relationships/image" Target="media/image13.jpeg"/><Relationship Id="rId704" Type="http://schemas.openxmlformats.org/officeDocument/2006/relationships/image" Target="media/image13.jpeg"/><Relationship Id="rId705" Type="http://schemas.openxmlformats.org/officeDocument/2006/relationships/footer" Target="footer678.xml"/><Relationship Id="rId706" Type="http://schemas.openxmlformats.org/officeDocument/2006/relationships/image" Target="media/image14.jpeg"/><Relationship Id="rId707" Type="http://schemas.openxmlformats.org/officeDocument/2006/relationships/image" Target="media/image14.jpeg"/><Relationship Id="rId708" Type="http://schemas.openxmlformats.org/officeDocument/2006/relationships/footer" Target="footer679.xml"/><Relationship Id="rId709" Type="http://schemas.openxmlformats.org/officeDocument/2006/relationships/image" Target="media/image15.jpeg"/><Relationship Id="rId710" Type="http://schemas.openxmlformats.org/officeDocument/2006/relationships/image" Target="media/image15.jpeg"/><Relationship Id="rId711" Type="http://schemas.openxmlformats.org/officeDocument/2006/relationships/footer" Target="footer680.xml"/><Relationship Id="rId712" Type="http://schemas.openxmlformats.org/officeDocument/2006/relationships/image" Target="media/image16.jpeg"/><Relationship Id="rId713" Type="http://schemas.openxmlformats.org/officeDocument/2006/relationships/image" Target="media/image16.jpeg"/><Relationship Id="rId714" Type="http://schemas.openxmlformats.org/officeDocument/2006/relationships/footer" Target="footer681.xml"/><Relationship Id="rId715" Type="http://schemas.openxmlformats.org/officeDocument/2006/relationships/image" Target="media/image17.jpeg"/><Relationship Id="rId716" Type="http://schemas.openxmlformats.org/officeDocument/2006/relationships/image" Target="media/image17.jpeg"/><Relationship Id="rId717" Type="http://schemas.openxmlformats.org/officeDocument/2006/relationships/footer" Target="footer682.xml"/><Relationship Id="rId718" Type="http://schemas.openxmlformats.org/officeDocument/2006/relationships/image" Target="media/image18.jpeg"/><Relationship Id="rId719" Type="http://schemas.openxmlformats.org/officeDocument/2006/relationships/image" Target="media/image18.jpeg"/><Relationship Id="rId720" Type="http://schemas.openxmlformats.org/officeDocument/2006/relationships/footer" Target="footer683.xml"/><Relationship Id="rId721" Type="http://schemas.openxmlformats.org/officeDocument/2006/relationships/image" Target="media/image19.jpeg"/><Relationship Id="rId722" Type="http://schemas.openxmlformats.org/officeDocument/2006/relationships/image" Target="media/image19.jpeg"/><Relationship Id="rId723" Type="http://schemas.openxmlformats.org/officeDocument/2006/relationships/footer" Target="footer684.xml"/><Relationship Id="rId724" Type="http://schemas.openxmlformats.org/officeDocument/2006/relationships/image" Target="media/image20.jpeg"/><Relationship Id="rId725" Type="http://schemas.openxmlformats.org/officeDocument/2006/relationships/image" Target="media/image20.jpeg"/><Relationship Id="rId726" Type="http://schemas.openxmlformats.org/officeDocument/2006/relationships/footer" Target="footer685.xml"/><Relationship Id="rId727" Type="http://schemas.openxmlformats.org/officeDocument/2006/relationships/image" Target="media/image21.jpeg"/><Relationship Id="rId728" Type="http://schemas.openxmlformats.org/officeDocument/2006/relationships/image" Target="media/image21.jpeg"/><Relationship Id="rId729" Type="http://schemas.openxmlformats.org/officeDocument/2006/relationships/footer" Target="footer686.xml"/><Relationship Id="rId730" Type="http://schemas.openxmlformats.org/officeDocument/2006/relationships/image" Target="media/image22.jpeg"/><Relationship Id="rId731" Type="http://schemas.openxmlformats.org/officeDocument/2006/relationships/image" Target="media/image22.jpeg"/><Relationship Id="rId732" Type="http://schemas.openxmlformats.org/officeDocument/2006/relationships/footer" Target="footer687.xml"/><Relationship Id="rId733" Type="http://schemas.openxmlformats.org/officeDocument/2006/relationships/image" Target="media/image23.jpeg"/><Relationship Id="rId734" Type="http://schemas.openxmlformats.org/officeDocument/2006/relationships/image" Target="media/image23.jpeg"/><Relationship Id="rId735" Type="http://schemas.openxmlformats.org/officeDocument/2006/relationships/footer" Target="footer688.xml"/><Relationship Id="rId736" Type="http://schemas.openxmlformats.org/officeDocument/2006/relationships/image" Target="media/image24.jpeg"/><Relationship Id="rId737" Type="http://schemas.openxmlformats.org/officeDocument/2006/relationships/image" Target="media/image24.jpeg"/><Relationship Id="rId738" Type="http://schemas.openxmlformats.org/officeDocument/2006/relationships/footer" Target="footer689.xml"/><Relationship Id="rId739" Type="http://schemas.openxmlformats.org/officeDocument/2006/relationships/image" Target="media/image25.jpeg"/><Relationship Id="rId740" Type="http://schemas.openxmlformats.org/officeDocument/2006/relationships/image" Target="media/image25.jpeg"/><Relationship Id="rId741" Type="http://schemas.openxmlformats.org/officeDocument/2006/relationships/footer" Target="footer690.xml"/><Relationship Id="rId742" Type="http://schemas.openxmlformats.org/officeDocument/2006/relationships/image" Target="media/image26.jpeg"/><Relationship Id="rId743" Type="http://schemas.openxmlformats.org/officeDocument/2006/relationships/image" Target="media/image26.jpeg"/><Relationship Id="rId744" Type="http://schemas.openxmlformats.org/officeDocument/2006/relationships/footer" Target="footer691.xml"/><Relationship Id="rId745" Type="http://schemas.openxmlformats.org/officeDocument/2006/relationships/image" Target="media/image27.jpeg"/><Relationship Id="rId746" Type="http://schemas.openxmlformats.org/officeDocument/2006/relationships/image" Target="media/image27.jpeg"/><Relationship Id="rId747" Type="http://schemas.openxmlformats.org/officeDocument/2006/relationships/footer" Target="footer692.xml"/><Relationship Id="rId748" Type="http://schemas.openxmlformats.org/officeDocument/2006/relationships/image" Target="media/image28.jpeg"/><Relationship Id="rId749" Type="http://schemas.openxmlformats.org/officeDocument/2006/relationships/image" Target="media/image28.jpeg"/><Relationship Id="rId750" Type="http://schemas.openxmlformats.org/officeDocument/2006/relationships/footer" Target="footer693.xml"/><Relationship Id="rId751" Type="http://schemas.openxmlformats.org/officeDocument/2006/relationships/image" Target="media/image29.jpeg"/><Relationship Id="rId752" Type="http://schemas.openxmlformats.org/officeDocument/2006/relationships/image" Target="media/image29.jpeg"/><Relationship Id="rId753" Type="http://schemas.openxmlformats.org/officeDocument/2006/relationships/footer" Target="footer694.xml"/><Relationship Id="rId754" Type="http://schemas.openxmlformats.org/officeDocument/2006/relationships/image" Target="media/image30.jpeg"/><Relationship Id="rId755" Type="http://schemas.openxmlformats.org/officeDocument/2006/relationships/image" Target="media/image30.jpeg"/><Relationship Id="rId756" Type="http://schemas.openxmlformats.org/officeDocument/2006/relationships/footer" Target="footer695.xml"/><Relationship Id="rId757" Type="http://schemas.openxmlformats.org/officeDocument/2006/relationships/image" Target="media/image31.jpeg"/><Relationship Id="rId758" Type="http://schemas.openxmlformats.org/officeDocument/2006/relationships/image" Target="media/image31.jpeg"/><Relationship Id="rId759" Type="http://schemas.openxmlformats.org/officeDocument/2006/relationships/footer" Target="footer696.xml"/><Relationship Id="rId760" Type="http://schemas.openxmlformats.org/officeDocument/2006/relationships/image" Target="media/image32.jpeg"/><Relationship Id="rId761" Type="http://schemas.openxmlformats.org/officeDocument/2006/relationships/image" Target="media/image32.jpeg"/><Relationship Id="rId762" Type="http://schemas.openxmlformats.org/officeDocument/2006/relationships/footer" Target="footer697.xml"/><Relationship Id="rId763" Type="http://schemas.openxmlformats.org/officeDocument/2006/relationships/image" Target="media/image33.jpeg"/><Relationship Id="rId764" Type="http://schemas.openxmlformats.org/officeDocument/2006/relationships/image" Target="media/image33.jpeg"/><Relationship Id="rId765" Type="http://schemas.openxmlformats.org/officeDocument/2006/relationships/footer" Target="footer698.xml"/><Relationship Id="rId766" Type="http://schemas.openxmlformats.org/officeDocument/2006/relationships/image" Target="media/image34.jpeg"/><Relationship Id="rId767" Type="http://schemas.openxmlformats.org/officeDocument/2006/relationships/image" Target="media/image34.jpeg"/><Relationship Id="rId768" Type="http://schemas.openxmlformats.org/officeDocument/2006/relationships/footer" Target="footer699.xml"/><Relationship Id="rId769" Type="http://schemas.openxmlformats.org/officeDocument/2006/relationships/image" Target="media/image35.jpeg"/><Relationship Id="rId770" Type="http://schemas.openxmlformats.org/officeDocument/2006/relationships/image" Target="media/image35.jpeg"/><Relationship Id="rId771" Type="http://schemas.openxmlformats.org/officeDocument/2006/relationships/footer" Target="footer700.xml"/><Relationship Id="rId772" Type="http://schemas.openxmlformats.org/officeDocument/2006/relationships/image" Target="media/image36.jpeg"/><Relationship Id="rId773" Type="http://schemas.openxmlformats.org/officeDocument/2006/relationships/image" Target="media/image36.jpeg"/><Relationship Id="rId774" Type="http://schemas.openxmlformats.org/officeDocument/2006/relationships/footer" Target="footer701.xml"/><Relationship Id="rId775" Type="http://schemas.openxmlformats.org/officeDocument/2006/relationships/image" Target="media/image37.jpeg"/><Relationship Id="rId776" Type="http://schemas.openxmlformats.org/officeDocument/2006/relationships/image" Target="media/image37.jpeg"/><Relationship Id="rId777" Type="http://schemas.openxmlformats.org/officeDocument/2006/relationships/footer" Target="footer702.xml"/><Relationship Id="rId778" Type="http://schemas.openxmlformats.org/officeDocument/2006/relationships/image" Target="media/image38.jpeg"/><Relationship Id="rId779" Type="http://schemas.openxmlformats.org/officeDocument/2006/relationships/image" Target="media/image38.jpeg"/><Relationship Id="rId780" Type="http://schemas.openxmlformats.org/officeDocument/2006/relationships/footer" Target="footer703.xml"/><Relationship Id="rId781" Type="http://schemas.openxmlformats.org/officeDocument/2006/relationships/image" Target="media/image39.jpeg"/><Relationship Id="rId782" Type="http://schemas.openxmlformats.org/officeDocument/2006/relationships/image" Target="media/image39.jpeg"/><Relationship Id="rId783" Type="http://schemas.openxmlformats.org/officeDocument/2006/relationships/footer" Target="footer704.xml"/><Relationship Id="rId784" Type="http://schemas.openxmlformats.org/officeDocument/2006/relationships/image" Target="media/image40.jpeg"/><Relationship Id="rId785" Type="http://schemas.openxmlformats.org/officeDocument/2006/relationships/image" Target="media/image40.jpeg"/><Relationship Id="rId786" Type="http://schemas.openxmlformats.org/officeDocument/2006/relationships/footer" Target="footer705.xml"/><Relationship Id="rId787" Type="http://schemas.openxmlformats.org/officeDocument/2006/relationships/image" Target="media/image41.jpeg"/><Relationship Id="rId788" Type="http://schemas.openxmlformats.org/officeDocument/2006/relationships/image" Target="media/image41.jpeg"/><Relationship Id="rId789" Type="http://schemas.openxmlformats.org/officeDocument/2006/relationships/footer" Target="footer706.xml"/><Relationship Id="rId790" Type="http://schemas.openxmlformats.org/officeDocument/2006/relationships/image" Target="media/image42.jpeg"/><Relationship Id="rId791" Type="http://schemas.openxmlformats.org/officeDocument/2006/relationships/image" Target="media/image42.jpeg"/><Relationship Id="rId792" Type="http://schemas.openxmlformats.org/officeDocument/2006/relationships/footer" Target="footer707.xml"/><Relationship Id="rId793" Type="http://schemas.openxmlformats.org/officeDocument/2006/relationships/image" Target="media/image43.jpeg"/><Relationship Id="rId794" Type="http://schemas.openxmlformats.org/officeDocument/2006/relationships/image" Target="media/image43.jpeg"/><Relationship Id="rId795" Type="http://schemas.openxmlformats.org/officeDocument/2006/relationships/footer" Target="footer708.xml"/><Relationship Id="rId796" Type="http://schemas.openxmlformats.org/officeDocument/2006/relationships/image" Target="media/image44.jpeg"/><Relationship Id="rId797" Type="http://schemas.openxmlformats.org/officeDocument/2006/relationships/image" Target="media/image44.jpeg"/><Relationship Id="rId798" Type="http://schemas.openxmlformats.org/officeDocument/2006/relationships/footer" Target="footer709.xml"/><Relationship Id="rId799" Type="http://schemas.openxmlformats.org/officeDocument/2006/relationships/image" Target="media/image45.jpeg"/><Relationship Id="rId800" Type="http://schemas.openxmlformats.org/officeDocument/2006/relationships/image" Target="media/image45.jpeg"/><Relationship Id="rId801" Type="http://schemas.openxmlformats.org/officeDocument/2006/relationships/footer" Target="footer710.xml"/><Relationship Id="rId802" Type="http://schemas.openxmlformats.org/officeDocument/2006/relationships/image" Target="media/image46.jpeg"/><Relationship Id="rId803" Type="http://schemas.openxmlformats.org/officeDocument/2006/relationships/image" Target="media/image46.jpeg"/><Relationship Id="rId804" Type="http://schemas.openxmlformats.org/officeDocument/2006/relationships/footer" Target="footer711.xml"/><Relationship Id="rId805" Type="http://schemas.openxmlformats.org/officeDocument/2006/relationships/image" Target="media/image47.jpeg"/><Relationship Id="rId806" Type="http://schemas.openxmlformats.org/officeDocument/2006/relationships/image" Target="media/image47.jpeg"/><Relationship Id="rId807" Type="http://schemas.openxmlformats.org/officeDocument/2006/relationships/footer" Target="footer712.xml"/><Relationship Id="rId808" Type="http://schemas.openxmlformats.org/officeDocument/2006/relationships/image" Target="media/image48.jpeg"/><Relationship Id="rId809" Type="http://schemas.openxmlformats.org/officeDocument/2006/relationships/image" Target="media/image48.jpeg"/><Relationship Id="rId810" Type="http://schemas.openxmlformats.org/officeDocument/2006/relationships/footer" Target="footer713.xml"/><Relationship Id="rId811" Type="http://schemas.openxmlformats.org/officeDocument/2006/relationships/image" Target="media/image49.jpeg"/><Relationship Id="rId812" Type="http://schemas.openxmlformats.org/officeDocument/2006/relationships/image" Target="media/image49.jpeg"/><Relationship Id="rId813" Type="http://schemas.openxmlformats.org/officeDocument/2006/relationships/footer" Target="footer714.xml"/><Relationship Id="rId814" Type="http://schemas.openxmlformats.org/officeDocument/2006/relationships/image" Target="media/image50.jpeg"/><Relationship Id="rId815" Type="http://schemas.openxmlformats.org/officeDocument/2006/relationships/image" Target="media/image50.jpeg"/><Relationship Id="rId816" Type="http://schemas.openxmlformats.org/officeDocument/2006/relationships/footer" Target="footer715.xml"/><Relationship Id="rId817" Type="http://schemas.openxmlformats.org/officeDocument/2006/relationships/image" Target="media/image51.jpeg"/><Relationship Id="rId818" Type="http://schemas.openxmlformats.org/officeDocument/2006/relationships/image" Target="media/image51.jpeg"/><Relationship Id="rId819" Type="http://schemas.openxmlformats.org/officeDocument/2006/relationships/footer" Target="footer716.xml"/><Relationship Id="rId820" Type="http://schemas.openxmlformats.org/officeDocument/2006/relationships/image" Target="media/image52.jpeg"/><Relationship Id="rId821" Type="http://schemas.openxmlformats.org/officeDocument/2006/relationships/image" Target="media/image52.jpeg"/><Relationship Id="rId822" Type="http://schemas.openxmlformats.org/officeDocument/2006/relationships/footer" Target="footer717.xml"/><Relationship Id="rId823" Type="http://schemas.openxmlformats.org/officeDocument/2006/relationships/image" Target="media/image53.jpeg"/><Relationship Id="rId824" Type="http://schemas.openxmlformats.org/officeDocument/2006/relationships/image" Target="media/image53.jpeg"/><Relationship Id="rId825" Type="http://schemas.openxmlformats.org/officeDocument/2006/relationships/footer" Target="footer718.xml"/><Relationship Id="rId826" Type="http://schemas.openxmlformats.org/officeDocument/2006/relationships/image" Target="media/image54.jpeg"/><Relationship Id="rId827" Type="http://schemas.openxmlformats.org/officeDocument/2006/relationships/image" Target="media/image54.jpeg"/><Relationship Id="rId828" Type="http://schemas.openxmlformats.org/officeDocument/2006/relationships/footer" Target="footer719.xml"/><Relationship Id="rId829" Type="http://schemas.openxmlformats.org/officeDocument/2006/relationships/image" Target="media/image55.jpeg"/><Relationship Id="rId830" Type="http://schemas.openxmlformats.org/officeDocument/2006/relationships/image" Target="media/image55.jpeg"/><Relationship Id="rId831" Type="http://schemas.openxmlformats.org/officeDocument/2006/relationships/footer" Target="footer720.xml"/><Relationship Id="rId832" Type="http://schemas.openxmlformats.org/officeDocument/2006/relationships/image" Target="media/image56.jpeg"/><Relationship Id="rId833" Type="http://schemas.openxmlformats.org/officeDocument/2006/relationships/image" Target="media/image56.jpeg"/><Relationship Id="rId834" Type="http://schemas.openxmlformats.org/officeDocument/2006/relationships/footer" Target="footer721.xml"/><Relationship Id="rId835" Type="http://schemas.openxmlformats.org/officeDocument/2006/relationships/image" Target="media/image57.jpeg"/><Relationship Id="rId836" Type="http://schemas.openxmlformats.org/officeDocument/2006/relationships/image" Target="media/image57.jpeg"/><Relationship Id="rId837" Type="http://schemas.openxmlformats.org/officeDocument/2006/relationships/footer" Target="footer722.xml"/><Relationship Id="rId838" Type="http://schemas.openxmlformats.org/officeDocument/2006/relationships/image" Target="media/image58.jpeg"/><Relationship Id="rId839" Type="http://schemas.openxmlformats.org/officeDocument/2006/relationships/image" Target="media/image58.jpeg"/><Relationship Id="rId840" Type="http://schemas.openxmlformats.org/officeDocument/2006/relationships/footer" Target="footer723.xml"/><Relationship Id="rId841" Type="http://schemas.openxmlformats.org/officeDocument/2006/relationships/image" Target="media/image59.jpeg"/><Relationship Id="rId842" Type="http://schemas.openxmlformats.org/officeDocument/2006/relationships/image" Target="media/image59.jpeg"/><Relationship Id="rId843" Type="http://schemas.openxmlformats.org/officeDocument/2006/relationships/footer" Target="footer724.xml"/><Relationship Id="rId844" Type="http://schemas.openxmlformats.org/officeDocument/2006/relationships/image" Target="media/image60.jpeg"/><Relationship Id="rId845" Type="http://schemas.openxmlformats.org/officeDocument/2006/relationships/image" Target="media/image60.jpeg"/><Relationship Id="rId846" Type="http://schemas.openxmlformats.org/officeDocument/2006/relationships/footer" Target="footer725.xml"/><Relationship Id="rId847" Type="http://schemas.openxmlformats.org/officeDocument/2006/relationships/image" Target="media/image61.jpeg"/><Relationship Id="rId848" Type="http://schemas.openxmlformats.org/officeDocument/2006/relationships/image" Target="media/image61.jpeg"/><Relationship Id="rId849" Type="http://schemas.openxmlformats.org/officeDocument/2006/relationships/footer" Target="footer726.xml"/><Relationship Id="rId850" Type="http://schemas.openxmlformats.org/officeDocument/2006/relationships/image" Target="media/image62.jpeg"/><Relationship Id="rId851" Type="http://schemas.openxmlformats.org/officeDocument/2006/relationships/image" Target="media/image62.jpeg"/><Relationship Id="rId852" Type="http://schemas.openxmlformats.org/officeDocument/2006/relationships/footer" Target="footer727.xml"/><Relationship Id="rId853" Type="http://schemas.openxmlformats.org/officeDocument/2006/relationships/image" Target="media/image63.jpeg"/><Relationship Id="rId854" Type="http://schemas.openxmlformats.org/officeDocument/2006/relationships/image" Target="media/image63.jpeg"/><Relationship Id="rId855" Type="http://schemas.openxmlformats.org/officeDocument/2006/relationships/footer" Target="footer728.xml"/><Relationship Id="rId856" Type="http://schemas.openxmlformats.org/officeDocument/2006/relationships/image" Target="media/image64.jpeg"/><Relationship Id="rId857" Type="http://schemas.openxmlformats.org/officeDocument/2006/relationships/image" Target="media/image64.jpeg"/><Relationship Id="rId858" Type="http://schemas.openxmlformats.org/officeDocument/2006/relationships/footer" Target="footer729.xml"/><Relationship Id="rId859" Type="http://schemas.openxmlformats.org/officeDocument/2006/relationships/image" Target="media/image65.jpeg"/><Relationship Id="rId860" Type="http://schemas.openxmlformats.org/officeDocument/2006/relationships/image" Target="media/image65.jpeg"/><Relationship Id="rId861" Type="http://schemas.openxmlformats.org/officeDocument/2006/relationships/footer" Target="footer730.xml"/><Relationship Id="rId862" Type="http://schemas.openxmlformats.org/officeDocument/2006/relationships/image" Target="media/image66.jpeg"/><Relationship Id="rId863" Type="http://schemas.openxmlformats.org/officeDocument/2006/relationships/image" Target="media/image66.jpeg"/><Relationship Id="rId864" Type="http://schemas.openxmlformats.org/officeDocument/2006/relationships/footer" Target="footer731.xml"/><Relationship Id="rId865" Type="http://schemas.openxmlformats.org/officeDocument/2006/relationships/image" Target="media/image67.jpeg"/><Relationship Id="rId866" Type="http://schemas.openxmlformats.org/officeDocument/2006/relationships/image" Target="media/image67.jpeg"/><Relationship Id="rId867" Type="http://schemas.openxmlformats.org/officeDocument/2006/relationships/footer" Target="footer732.xml"/><Relationship Id="rId868" Type="http://schemas.openxmlformats.org/officeDocument/2006/relationships/image" Target="media/image68.jpeg"/><Relationship Id="rId869" Type="http://schemas.openxmlformats.org/officeDocument/2006/relationships/image" Target="media/image68.jpeg"/><Relationship Id="rId870" Type="http://schemas.openxmlformats.org/officeDocument/2006/relationships/footer" Target="footer733.xml"/><Relationship Id="rId871" Type="http://schemas.openxmlformats.org/officeDocument/2006/relationships/image" Target="media/image69.jpeg"/><Relationship Id="rId872" Type="http://schemas.openxmlformats.org/officeDocument/2006/relationships/image" Target="media/image69.jpeg"/><Relationship Id="rId873" Type="http://schemas.openxmlformats.org/officeDocument/2006/relationships/footer" Target="footer734.xml"/><Relationship Id="rId874" Type="http://schemas.openxmlformats.org/officeDocument/2006/relationships/image" Target="media/image70.jpeg"/><Relationship Id="rId875" Type="http://schemas.openxmlformats.org/officeDocument/2006/relationships/image" Target="media/image70.jpeg"/><Relationship Id="rId876" Type="http://schemas.openxmlformats.org/officeDocument/2006/relationships/footer" Target="footer735.xml"/><Relationship Id="rId877" Type="http://schemas.openxmlformats.org/officeDocument/2006/relationships/image" Target="media/image71.jpeg"/><Relationship Id="rId878" Type="http://schemas.openxmlformats.org/officeDocument/2006/relationships/image" Target="media/image71.jpeg"/><Relationship Id="rId879" Type="http://schemas.openxmlformats.org/officeDocument/2006/relationships/footer" Target="footer736.xml"/><Relationship Id="rId880" Type="http://schemas.openxmlformats.org/officeDocument/2006/relationships/image" Target="media/image72.jpeg"/><Relationship Id="rId881" Type="http://schemas.openxmlformats.org/officeDocument/2006/relationships/image" Target="media/image72.jpeg"/><Relationship Id="rId882" Type="http://schemas.openxmlformats.org/officeDocument/2006/relationships/footer" Target="footer737.xml"/><Relationship Id="rId883" Type="http://schemas.openxmlformats.org/officeDocument/2006/relationships/image" Target="media/image73.jpeg"/><Relationship Id="rId884" Type="http://schemas.openxmlformats.org/officeDocument/2006/relationships/image" Target="media/image73.jpeg"/><Relationship Id="rId885" Type="http://schemas.openxmlformats.org/officeDocument/2006/relationships/footer" Target="footer738.xml"/><Relationship Id="rId886" Type="http://schemas.openxmlformats.org/officeDocument/2006/relationships/image" Target="media/image74.jpeg"/><Relationship Id="rId887" Type="http://schemas.openxmlformats.org/officeDocument/2006/relationships/image" Target="media/image74.jpeg"/><Relationship Id="rId888" Type="http://schemas.openxmlformats.org/officeDocument/2006/relationships/footer" Target="footer739.xml"/><Relationship Id="rId889" Type="http://schemas.openxmlformats.org/officeDocument/2006/relationships/image" Target="media/image75.jpeg"/><Relationship Id="rId890" Type="http://schemas.openxmlformats.org/officeDocument/2006/relationships/image" Target="media/image75.jpeg"/><Relationship Id="rId891" Type="http://schemas.openxmlformats.org/officeDocument/2006/relationships/footer" Target="footer740.xml"/><Relationship Id="rId892" Type="http://schemas.openxmlformats.org/officeDocument/2006/relationships/image" Target="media/image76.jpeg"/><Relationship Id="rId893" Type="http://schemas.openxmlformats.org/officeDocument/2006/relationships/image" Target="media/image76.jpeg"/><Relationship Id="rId894" Type="http://schemas.openxmlformats.org/officeDocument/2006/relationships/footer" Target="footer741.xml"/><Relationship Id="rId895" Type="http://schemas.openxmlformats.org/officeDocument/2006/relationships/image" Target="media/image77.jpeg"/><Relationship Id="rId896" Type="http://schemas.openxmlformats.org/officeDocument/2006/relationships/image" Target="media/image77.jpeg"/><Relationship Id="rId897" Type="http://schemas.openxmlformats.org/officeDocument/2006/relationships/footer" Target="footer742.xml"/><Relationship Id="rId898" Type="http://schemas.openxmlformats.org/officeDocument/2006/relationships/image" Target="media/image78.jpeg"/><Relationship Id="rId899" Type="http://schemas.openxmlformats.org/officeDocument/2006/relationships/image" Target="media/image78.jpeg"/><Relationship Id="rId900" Type="http://schemas.openxmlformats.org/officeDocument/2006/relationships/footer" Target="footer743.xml"/><Relationship Id="rId901" Type="http://schemas.openxmlformats.org/officeDocument/2006/relationships/image" Target="media/image2.jpeg"/><Relationship Id="rId902" Type="http://schemas.openxmlformats.org/officeDocument/2006/relationships/image" Target="media/image2.jpeg"/><Relationship Id="rId903" Type="http://schemas.openxmlformats.org/officeDocument/2006/relationships/footer" Target="footer744.xml"/><Relationship Id="rId904" Type="http://schemas.openxmlformats.org/officeDocument/2006/relationships/footnotes" Target="footnotes.xml"/><Relationship Id="rId905" Type="http://schemas.openxmlformats.org/officeDocument/2006/relationships/numbering" Target="numbering.xml"/><Relationship Id="rId906" Type="http://schemas.openxmlformats.org/officeDocument/2006/relationships/fontTable" Target="fontTable.xml"/><Relationship Id="rId907" Type="http://schemas.openxmlformats.org/officeDocument/2006/relationships/settings" Target="settings.xml"/><Relationship Id="rId9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754</Pages>
  <Words>168859</Words>
  <Characters>723216</Characters>
  <CharactersWithSpaces>888202</CharactersWithSpaces>
  <Paragraphs>4498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2026-08-17T06:36:01Z</dcterms:created>
  <dc:creator>ghaemiyeh.com</dc:creator>
  <dc:description/>
  <dc:language>en-US</dc:language>
  <cp:lastModifiedBy/>
  <dcterms:modified xsi:type="dcterms:W3CDTF">2026-08-17T10:06:42Z</dcterms:modified>
  <cp:revision>1</cp:revision>
  <dc:subject/>
  <dc:title>قیام عشایر جنوب 1343 - 1341</dc:title>
</cp:coreProperties>
</file>

<file path=docProps/custom.xml><?xml version="1.0" encoding="utf-8"?>
<Properties xmlns="http://schemas.openxmlformats.org/officeDocument/2006/custom-properties" xmlns:vt="http://schemas.openxmlformats.org/officeDocument/2006/docPropsVTypes"/>
</file>