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الاحتجاج نوری که به حیات جاودانی رهبری می کند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02590_3804643083">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902592_380464308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902594_380464308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902596_3804643083">
            <w:r>
              <w:rPr>
                <w:webHidden/>
                <w:rStyle w:val="IndexLink"/>
                <w:rtl w:val="true"/>
              </w:rPr>
              <w:t xml:space="preserve">فصل اول </w:t>
            </w:r>
            <w:r>
              <w:rPr>
                <w:rStyle w:val="IndexLink"/>
                <w:rtl w:val="true"/>
              </w:rPr>
              <w:t xml:space="preserve">: </w:t>
            </w:r>
            <w:r>
              <w:rPr>
                <w:rStyle w:val="IndexLink"/>
                <w:rtl w:val="true"/>
              </w:rPr>
              <w:t>تبرك و تيمن، بشارات</w:t>
            </w:r>
            <w:r>
              <w:rPr>
                <w:rStyle w:val="IndexLink"/>
                <w:rtl w:val="true"/>
              </w:rPr>
              <w:tab/>
            </w:r>
            <w:r>
              <w:rPr>
                <w:rStyle w:val="IndexLink"/>
              </w:rPr>
              <w:t>12</w:t>
            </w:r>
          </w:hyperlink>
        </w:p>
        <w:p>
          <w:pPr>
            <w:pStyle w:val="Contents3"/>
            <w:tabs>
              <w:tab w:val="clear" w:pos="8459"/>
              <w:tab w:val="right" w:pos="9026" w:leader="dot"/>
            </w:tabs>
            <w:rPr/>
          </w:pPr>
          <w:hyperlink w:anchor="__RefHeading___Toc1902598_3804643083">
            <w:r>
              <w:rPr>
                <w:webHidden/>
                <w:rStyle w:val="IndexLink"/>
                <w:rtl w:val="true"/>
              </w:rPr>
              <w:t xml:space="preserve">بخش اول </w:t>
            </w:r>
            <w:r>
              <w:rPr>
                <w:rStyle w:val="IndexLink"/>
                <w:rtl w:val="true"/>
              </w:rPr>
              <w:t xml:space="preserve">: </w:t>
            </w:r>
            <w:r>
              <w:rPr>
                <w:rStyle w:val="IndexLink"/>
                <w:rtl w:val="true"/>
              </w:rPr>
              <w:t>تبرك و تيمن</w:t>
            </w:r>
            <w:r>
              <w:rPr>
                <w:rStyle w:val="IndexLink"/>
                <w:rtl w:val="true"/>
              </w:rPr>
              <w:tab/>
            </w:r>
            <w:r>
              <w:rPr>
                <w:rStyle w:val="IndexLink"/>
              </w:rPr>
              <w:t>12</w:t>
            </w:r>
          </w:hyperlink>
        </w:p>
        <w:p>
          <w:pPr>
            <w:pStyle w:val="Contents3"/>
            <w:tabs>
              <w:tab w:val="clear" w:pos="8459"/>
              <w:tab w:val="right" w:pos="9026" w:leader="dot"/>
            </w:tabs>
            <w:rPr/>
          </w:pPr>
          <w:hyperlink w:anchor="__RefHeading___Toc1902600_3804643083">
            <w:r>
              <w:rPr>
                <w:webHidden/>
                <w:rStyle w:val="IndexLink"/>
                <w:rtl w:val="true"/>
              </w:rPr>
              <w:t xml:space="preserve">بخش دوم </w:t>
            </w:r>
            <w:r>
              <w:rPr>
                <w:rStyle w:val="IndexLink"/>
                <w:rtl w:val="true"/>
              </w:rPr>
              <w:t xml:space="preserve">: </w:t>
            </w:r>
            <w:r>
              <w:rPr>
                <w:rStyle w:val="IndexLink"/>
                <w:rtl w:val="true"/>
              </w:rPr>
              <w:t>بشارات</w:t>
            </w:r>
            <w:r>
              <w:rPr>
                <w:rStyle w:val="IndexLink"/>
                <w:rtl w:val="true"/>
              </w:rPr>
              <w:tab/>
            </w:r>
            <w:r>
              <w:rPr>
                <w:rStyle w:val="IndexLink"/>
              </w:rPr>
              <w:t>27</w:t>
            </w:r>
          </w:hyperlink>
        </w:p>
        <w:p>
          <w:pPr>
            <w:pStyle w:val="Contents4"/>
            <w:tabs>
              <w:tab w:val="clear" w:pos="8176"/>
              <w:tab w:val="right" w:pos="9026" w:leader="dot"/>
            </w:tabs>
            <w:rPr/>
          </w:pPr>
          <w:hyperlink w:anchor="__RefHeading___Toc1902602_3804643083">
            <w:r>
              <w:rPr>
                <w:webHidden/>
                <w:rStyle w:val="IndexLink"/>
                <w:rtl w:val="true"/>
              </w:rPr>
              <w:t>مبحث بشارات</w:t>
            </w:r>
            <w:r>
              <w:rPr>
                <w:rStyle w:val="IndexLink"/>
                <w:rtl w:val="true"/>
              </w:rPr>
              <w:tab/>
            </w:r>
            <w:r>
              <w:rPr>
                <w:rStyle w:val="IndexLink"/>
              </w:rPr>
              <w:t>27</w:t>
            </w:r>
          </w:hyperlink>
        </w:p>
        <w:p>
          <w:pPr>
            <w:pStyle w:val="Contents4"/>
            <w:tabs>
              <w:tab w:val="clear" w:pos="8176"/>
              <w:tab w:val="right" w:pos="9026" w:leader="dot"/>
            </w:tabs>
            <w:rPr/>
          </w:pPr>
          <w:hyperlink w:anchor="__RefHeading___Toc1902604_3804643083">
            <w:r>
              <w:rPr>
                <w:webHidden/>
                <w:rStyle w:val="IndexLink"/>
                <w:rtl w:val="true"/>
              </w:rPr>
              <w:t>بشارت اول</w:t>
            </w:r>
            <w:r>
              <w:rPr>
                <w:rStyle w:val="IndexLink"/>
                <w:rtl w:val="true"/>
              </w:rPr>
              <w:tab/>
            </w:r>
            <w:r>
              <w:rPr>
                <w:rStyle w:val="IndexLink"/>
              </w:rPr>
              <w:t>28</w:t>
            </w:r>
          </w:hyperlink>
        </w:p>
        <w:p>
          <w:pPr>
            <w:pStyle w:val="Contents4"/>
            <w:tabs>
              <w:tab w:val="clear" w:pos="8176"/>
              <w:tab w:val="right" w:pos="9026" w:leader="dot"/>
            </w:tabs>
            <w:rPr/>
          </w:pPr>
          <w:hyperlink w:anchor="__RefHeading___Toc1902606_3804643083">
            <w:r>
              <w:rPr>
                <w:webHidden/>
                <w:rStyle w:val="IndexLink"/>
                <w:rtl w:val="true"/>
              </w:rPr>
              <w:t>بشارت دوم</w:t>
            </w:r>
            <w:r>
              <w:rPr>
                <w:rStyle w:val="IndexLink"/>
                <w:rtl w:val="true"/>
              </w:rPr>
              <w:tab/>
            </w:r>
            <w:r>
              <w:rPr>
                <w:rStyle w:val="IndexLink"/>
              </w:rPr>
              <w:t>28</w:t>
            </w:r>
          </w:hyperlink>
        </w:p>
        <w:p>
          <w:pPr>
            <w:pStyle w:val="Contents4"/>
            <w:tabs>
              <w:tab w:val="clear" w:pos="8176"/>
              <w:tab w:val="right" w:pos="9026" w:leader="dot"/>
            </w:tabs>
            <w:rPr/>
          </w:pPr>
          <w:hyperlink w:anchor="__RefHeading___Toc1902608_3804643083">
            <w:r>
              <w:rPr>
                <w:webHidden/>
                <w:rStyle w:val="IndexLink"/>
                <w:rtl w:val="true"/>
              </w:rPr>
              <w:t>بشارت سوم</w:t>
            </w:r>
            <w:r>
              <w:rPr>
                <w:rStyle w:val="IndexLink"/>
                <w:rtl w:val="true"/>
              </w:rPr>
              <w:tab/>
            </w:r>
            <w:r>
              <w:rPr>
                <w:rStyle w:val="IndexLink"/>
              </w:rPr>
              <w:t>29</w:t>
            </w:r>
          </w:hyperlink>
        </w:p>
        <w:p>
          <w:pPr>
            <w:pStyle w:val="Contents4"/>
            <w:tabs>
              <w:tab w:val="clear" w:pos="8176"/>
              <w:tab w:val="right" w:pos="9026" w:leader="dot"/>
            </w:tabs>
            <w:rPr/>
          </w:pPr>
          <w:hyperlink w:anchor="__RefHeading___Toc1902610_3804643083">
            <w:r>
              <w:rPr>
                <w:webHidden/>
                <w:rStyle w:val="IndexLink"/>
                <w:rtl w:val="true"/>
              </w:rPr>
              <w:t>بشارت چهارم</w:t>
            </w:r>
            <w:r>
              <w:rPr>
                <w:rStyle w:val="IndexLink"/>
                <w:rtl w:val="true"/>
              </w:rPr>
              <w:tab/>
            </w:r>
            <w:r>
              <w:rPr>
                <w:rStyle w:val="IndexLink"/>
              </w:rPr>
              <w:t>30</w:t>
            </w:r>
          </w:hyperlink>
        </w:p>
        <w:p>
          <w:pPr>
            <w:pStyle w:val="Contents4"/>
            <w:tabs>
              <w:tab w:val="clear" w:pos="8176"/>
              <w:tab w:val="right" w:pos="9026" w:leader="dot"/>
            </w:tabs>
            <w:rPr/>
          </w:pPr>
          <w:hyperlink w:anchor="__RefHeading___Toc1902612_3804643083">
            <w:r>
              <w:rPr>
                <w:webHidden/>
                <w:rStyle w:val="IndexLink"/>
                <w:rtl w:val="true"/>
              </w:rPr>
              <w:t>بشارت پنجم</w:t>
            </w:r>
            <w:r>
              <w:rPr>
                <w:rStyle w:val="IndexLink"/>
                <w:rtl w:val="true"/>
              </w:rPr>
              <w:tab/>
            </w:r>
            <w:r>
              <w:rPr>
                <w:rStyle w:val="IndexLink"/>
              </w:rPr>
              <w:t>30</w:t>
            </w:r>
          </w:hyperlink>
        </w:p>
        <w:p>
          <w:pPr>
            <w:pStyle w:val="Contents4"/>
            <w:tabs>
              <w:tab w:val="clear" w:pos="8176"/>
              <w:tab w:val="right" w:pos="9026" w:leader="dot"/>
            </w:tabs>
            <w:rPr/>
          </w:pPr>
          <w:hyperlink w:anchor="__RefHeading___Toc1902614_3804643083">
            <w:r>
              <w:rPr>
                <w:webHidden/>
                <w:rStyle w:val="IndexLink"/>
                <w:rtl w:val="true"/>
              </w:rPr>
              <w:t>بشارت ششم</w:t>
            </w:r>
            <w:r>
              <w:rPr>
                <w:rStyle w:val="IndexLink"/>
                <w:rtl w:val="true"/>
              </w:rPr>
              <w:tab/>
            </w:r>
            <w:r>
              <w:rPr>
                <w:rStyle w:val="IndexLink"/>
              </w:rPr>
              <w:t>31</w:t>
            </w:r>
          </w:hyperlink>
        </w:p>
        <w:p>
          <w:pPr>
            <w:pStyle w:val="Contents4"/>
            <w:tabs>
              <w:tab w:val="clear" w:pos="8176"/>
              <w:tab w:val="right" w:pos="9026" w:leader="dot"/>
            </w:tabs>
            <w:rPr/>
          </w:pPr>
          <w:hyperlink w:anchor="__RefHeading___Toc1902616_3804643083">
            <w:r>
              <w:rPr>
                <w:webHidden/>
                <w:rStyle w:val="IndexLink"/>
                <w:rtl w:val="true"/>
              </w:rPr>
              <w:t>بشارت هفتم</w:t>
            </w:r>
            <w:r>
              <w:rPr>
                <w:rStyle w:val="IndexLink"/>
                <w:rtl w:val="true"/>
              </w:rPr>
              <w:tab/>
            </w:r>
            <w:r>
              <w:rPr>
                <w:rStyle w:val="IndexLink"/>
              </w:rPr>
              <w:t>32</w:t>
            </w:r>
          </w:hyperlink>
        </w:p>
        <w:p>
          <w:pPr>
            <w:pStyle w:val="Contents4"/>
            <w:tabs>
              <w:tab w:val="clear" w:pos="8176"/>
              <w:tab w:val="right" w:pos="9026" w:leader="dot"/>
            </w:tabs>
            <w:rPr/>
          </w:pPr>
          <w:hyperlink w:anchor="__RefHeading___Toc1902618_3804643083">
            <w:r>
              <w:rPr>
                <w:webHidden/>
                <w:rStyle w:val="IndexLink"/>
                <w:rtl w:val="true"/>
              </w:rPr>
              <w:t>بشارت هشتم</w:t>
            </w:r>
            <w:r>
              <w:rPr>
                <w:rStyle w:val="IndexLink"/>
                <w:rtl w:val="true"/>
              </w:rPr>
              <w:tab/>
            </w:r>
            <w:r>
              <w:rPr>
                <w:rStyle w:val="IndexLink"/>
              </w:rPr>
              <w:t>33</w:t>
            </w:r>
          </w:hyperlink>
        </w:p>
        <w:p>
          <w:pPr>
            <w:pStyle w:val="Contents4"/>
            <w:tabs>
              <w:tab w:val="clear" w:pos="8176"/>
              <w:tab w:val="right" w:pos="9026" w:leader="dot"/>
            </w:tabs>
            <w:rPr/>
          </w:pPr>
          <w:hyperlink w:anchor="__RefHeading___Toc1902620_3804643083">
            <w:r>
              <w:rPr>
                <w:webHidden/>
                <w:rStyle w:val="IndexLink"/>
                <w:rtl w:val="true"/>
              </w:rPr>
              <w:t>بشارت نهم</w:t>
            </w:r>
            <w:r>
              <w:rPr>
                <w:rStyle w:val="IndexLink"/>
                <w:rtl w:val="true"/>
              </w:rPr>
              <w:tab/>
            </w:r>
            <w:r>
              <w:rPr>
                <w:rStyle w:val="IndexLink"/>
              </w:rPr>
              <w:t>33</w:t>
            </w:r>
          </w:hyperlink>
        </w:p>
        <w:p>
          <w:pPr>
            <w:pStyle w:val="Contents4"/>
            <w:tabs>
              <w:tab w:val="clear" w:pos="8176"/>
              <w:tab w:val="right" w:pos="9026" w:leader="dot"/>
            </w:tabs>
            <w:rPr/>
          </w:pPr>
          <w:hyperlink w:anchor="__RefHeading___Toc1902622_3804643083">
            <w:r>
              <w:rPr>
                <w:webHidden/>
                <w:rStyle w:val="IndexLink"/>
                <w:rtl w:val="true"/>
              </w:rPr>
              <w:t>بشارت دهم</w:t>
            </w:r>
            <w:r>
              <w:rPr>
                <w:rStyle w:val="IndexLink"/>
                <w:rtl w:val="true"/>
              </w:rPr>
              <w:tab/>
            </w:r>
            <w:r>
              <w:rPr>
                <w:rStyle w:val="IndexLink"/>
              </w:rPr>
              <w:t>34</w:t>
            </w:r>
          </w:hyperlink>
        </w:p>
        <w:p>
          <w:pPr>
            <w:pStyle w:val="Contents4"/>
            <w:tabs>
              <w:tab w:val="clear" w:pos="8176"/>
              <w:tab w:val="right" w:pos="9026" w:leader="dot"/>
            </w:tabs>
            <w:rPr/>
          </w:pPr>
          <w:hyperlink w:anchor="__RefHeading___Toc1902624_3804643083">
            <w:r>
              <w:rPr>
                <w:webHidden/>
                <w:rStyle w:val="IndexLink"/>
                <w:rtl w:val="true"/>
              </w:rPr>
              <w:t>بشارت يازدهم</w:t>
            </w:r>
            <w:r>
              <w:rPr>
                <w:rStyle w:val="IndexLink"/>
                <w:rtl w:val="true"/>
              </w:rPr>
              <w:tab/>
            </w:r>
            <w:r>
              <w:rPr>
                <w:rStyle w:val="IndexLink"/>
              </w:rPr>
              <w:t>37</w:t>
            </w:r>
          </w:hyperlink>
        </w:p>
        <w:p>
          <w:pPr>
            <w:pStyle w:val="Contents4"/>
            <w:tabs>
              <w:tab w:val="clear" w:pos="8176"/>
              <w:tab w:val="right" w:pos="9026" w:leader="dot"/>
            </w:tabs>
            <w:rPr/>
          </w:pPr>
          <w:hyperlink w:anchor="__RefHeading___Toc1902626_3804643083">
            <w:r>
              <w:rPr>
                <w:webHidden/>
                <w:rStyle w:val="IndexLink"/>
                <w:rtl w:val="true"/>
              </w:rPr>
              <w:t>بشارت دوازدهم</w:t>
            </w:r>
            <w:r>
              <w:rPr>
                <w:rStyle w:val="IndexLink"/>
                <w:rtl w:val="true"/>
              </w:rPr>
              <w:tab/>
            </w:r>
            <w:r>
              <w:rPr>
                <w:rStyle w:val="IndexLink"/>
              </w:rPr>
              <w:t>40</w:t>
            </w:r>
          </w:hyperlink>
        </w:p>
        <w:p>
          <w:pPr>
            <w:pStyle w:val="Contents4"/>
            <w:tabs>
              <w:tab w:val="clear" w:pos="8176"/>
              <w:tab w:val="right" w:pos="9026" w:leader="dot"/>
            </w:tabs>
            <w:rPr/>
          </w:pPr>
          <w:hyperlink w:anchor="__RefHeading___Toc1902628_3804643083">
            <w:r>
              <w:rPr>
                <w:webHidden/>
                <w:rStyle w:val="IndexLink"/>
                <w:rtl w:val="true"/>
              </w:rPr>
              <w:t>بشارت سيزدهم</w:t>
            </w:r>
            <w:r>
              <w:rPr>
                <w:rStyle w:val="IndexLink"/>
                <w:rtl w:val="true"/>
              </w:rPr>
              <w:tab/>
            </w:r>
            <w:r>
              <w:rPr>
                <w:rStyle w:val="IndexLink"/>
              </w:rPr>
              <w:t>41</w:t>
            </w:r>
          </w:hyperlink>
        </w:p>
        <w:p>
          <w:pPr>
            <w:pStyle w:val="Contents4"/>
            <w:tabs>
              <w:tab w:val="clear" w:pos="8176"/>
              <w:tab w:val="right" w:pos="9026" w:leader="dot"/>
            </w:tabs>
            <w:rPr/>
          </w:pPr>
          <w:hyperlink w:anchor="__RefHeading___Toc1902630_3804643083">
            <w:r>
              <w:rPr>
                <w:webHidden/>
                <w:rStyle w:val="IndexLink"/>
                <w:rtl w:val="true"/>
              </w:rPr>
              <w:t>بشارت چهاردهم</w:t>
            </w:r>
            <w:r>
              <w:rPr>
                <w:rStyle w:val="IndexLink"/>
                <w:rtl w:val="true"/>
              </w:rPr>
              <w:tab/>
            </w:r>
            <w:r>
              <w:rPr>
                <w:rStyle w:val="IndexLink"/>
              </w:rPr>
              <w:t>42</w:t>
            </w:r>
          </w:hyperlink>
        </w:p>
        <w:p>
          <w:pPr>
            <w:pStyle w:val="Contents4"/>
            <w:tabs>
              <w:tab w:val="clear" w:pos="8176"/>
              <w:tab w:val="right" w:pos="9026" w:leader="dot"/>
            </w:tabs>
            <w:rPr/>
          </w:pPr>
          <w:hyperlink w:anchor="__RefHeading___Toc1902632_3804643083">
            <w:r>
              <w:rPr>
                <w:webHidden/>
                <w:rStyle w:val="IndexLink"/>
                <w:rtl w:val="true"/>
              </w:rPr>
              <w:t>بشارت پانزدهم</w:t>
            </w:r>
            <w:r>
              <w:rPr>
                <w:rStyle w:val="IndexLink"/>
                <w:rtl w:val="true"/>
              </w:rPr>
              <w:tab/>
            </w:r>
            <w:r>
              <w:rPr>
                <w:rStyle w:val="IndexLink"/>
              </w:rPr>
              <w:t>45</w:t>
            </w:r>
          </w:hyperlink>
        </w:p>
        <w:p>
          <w:pPr>
            <w:pStyle w:val="Contents4"/>
            <w:tabs>
              <w:tab w:val="clear" w:pos="8176"/>
              <w:tab w:val="right" w:pos="9026" w:leader="dot"/>
            </w:tabs>
            <w:rPr/>
          </w:pPr>
          <w:hyperlink w:anchor="__RefHeading___Toc1902634_3804643083">
            <w:r>
              <w:rPr>
                <w:webHidden/>
                <w:rStyle w:val="IndexLink"/>
                <w:rtl w:val="true"/>
              </w:rPr>
              <w:t>بشارت شانزدهم</w:t>
            </w:r>
            <w:r>
              <w:rPr>
                <w:rStyle w:val="IndexLink"/>
                <w:rtl w:val="true"/>
              </w:rPr>
              <w:tab/>
            </w:r>
            <w:r>
              <w:rPr>
                <w:rStyle w:val="IndexLink"/>
              </w:rPr>
              <w:t>48</w:t>
            </w:r>
          </w:hyperlink>
        </w:p>
        <w:p>
          <w:pPr>
            <w:pStyle w:val="Contents4"/>
            <w:tabs>
              <w:tab w:val="clear" w:pos="8176"/>
              <w:tab w:val="right" w:pos="9026" w:leader="dot"/>
            </w:tabs>
            <w:rPr/>
          </w:pPr>
          <w:hyperlink w:anchor="__RefHeading___Toc1902636_3804643083">
            <w:r>
              <w:rPr>
                <w:webHidden/>
                <w:rStyle w:val="IndexLink"/>
                <w:rtl w:val="true"/>
              </w:rPr>
              <w:t>بشارت هفدهم</w:t>
            </w:r>
            <w:r>
              <w:rPr>
                <w:rStyle w:val="IndexLink"/>
                <w:rtl w:val="true"/>
              </w:rPr>
              <w:tab/>
            </w:r>
            <w:r>
              <w:rPr>
                <w:rStyle w:val="IndexLink"/>
              </w:rPr>
              <w:t>48</w:t>
            </w:r>
          </w:hyperlink>
        </w:p>
        <w:p>
          <w:pPr>
            <w:pStyle w:val="Contents4"/>
            <w:tabs>
              <w:tab w:val="clear" w:pos="8176"/>
              <w:tab w:val="right" w:pos="9026" w:leader="dot"/>
            </w:tabs>
            <w:rPr/>
          </w:pPr>
          <w:hyperlink w:anchor="__RefHeading___Toc1902638_3804643083">
            <w:r>
              <w:rPr>
                <w:webHidden/>
                <w:rStyle w:val="IndexLink"/>
                <w:rtl w:val="true"/>
              </w:rPr>
              <w:t>بشارت هجدهم</w:t>
            </w:r>
            <w:r>
              <w:rPr>
                <w:rStyle w:val="IndexLink"/>
                <w:rtl w:val="true"/>
              </w:rPr>
              <w:tab/>
            </w:r>
            <w:r>
              <w:rPr>
                <w:rStyle w:val="IndexLink"/>
              </w:rPr>
              <w:t>50</w:t>
            </w:r>
          </w:hyperlink>
        </w:p>
        <w:p>
          <w:pPr>
            <w:pStyle w:val="Contents4"/>
            <w:tabs>
              <w:tab w:val="clear" w:pos="8176"/>
              <w:tab w:val="right" w:pos="9026" w:leader="dot"/>
            </w:tabs>
            <w:rPr/>
          </w:pPr>
          <w:hyperlink w:anchor="__RefHeading___Toc1902640_3804643083">
            <w:r>
              <w:rPr>
                <w:webHidden/>
                <w:rStyle w:val="IndexLink"/>
                <w:rtl w:val="true"/>
              </w:rPr>
              <w:t>بشارت نوزدهم</w:t>
            </w:r>
            <w:r>
              <w:rPr>
                <w:rStyle w:val="IndexLink"/>
                <w:rtl w:val="true"/>
              </w:rPr>
              <w:tab/>
            </w:r>
            <w:r>
              <w:rPr>
                <w:rStyle w:val="IndexLink"/>
              </w:rPr>
              <w:t>51</w:t>
            </w:r>
          </w:hyperlink>
        </w:p>
        <w:p>
          <w:pPr>
            <w:pStyle w:val="Contents4"/>
            <w:tabs>
              <w:tab w:val="clear" w:pos="8176"/>
              <w:tab w:val="right" w:pos="9026" w:leader="dot"/>
            </w:tabs>
            <w:rPr/>
          </w:pPr>
          <w:hyperlink w:anchor="__RefHeading___Toc1902642_3804643083">
            <w:r>
              <w:rPr>
                <w:webHidden/>
                <w:rStyle w:val="IndexLink"/>
                <w:rtl w:val="true"/>
              </w:rPr>
              <w:t>بشارت بيستم</w:t>
            </w:r>
            <w:r>
              <w:rPr>
                <w:rStyle w:val="IndexLink"/>
                <w:rtl w:val="true"/>
              </w:rPr>
              <w:tab/>
            </w:r>
            <w:r>
              <w:rPr>
                <w:rStyle w:val="IndexLink"/>
              </w:rPr>
              <w:t>52</w:t>
            </w:r>
          </w:hyperlink>
        </w:p>
        <w:p>
          <w:pPr>
            <w:pStyle w:val="Contents4"/>
            <w:tabs>
              <w:tab w:val="clear" w:pos="8176"/>
              <w:tab w:val="right" w:pos="9026" w:leader="dot"/>
            </w:tabs>
            <w:rPr/>
          </w:pPr>
          <w:hyperlink w:anchor="__RefHeading___Toc1902644_3804643083">
            <w:r>
              <w:rPr>
                <w:webHidden/>
                <w:rStyle w:val="IndexLink"/>
                <w:rtl w:val="true"/>
              </w:rPr>
              <w:t>بشارت بيست و يكم</w:t>
            </w:r>
            <w:r>
              <w:rPr>
                <w:rStyle w:val="IndexLink"/>
                <w:rtl w:val="true"/>
              </w:rPr>
              <w:tab/>
            </w:r>
            <w:r>
              <w:rPr>
                <w:rStyle w:val="IndexLink"/>
              </w:rPr>
              <w:t>54</w:t>
            </w:r>
          </w:hyperlink>
        </w:p>
        <w:p>
          <w:pPr>
            <w:pStyle w:val="Contents4"/>
            <w:tabs>
              <w:tab w:val="clear" w:pos="8176"/>
              <w:tab w:val="right" w:pos="9026" w:leader="dot"/>
            </w:tabs>
            <w:rPr/>
          </w:pPr>
          <w:hyperlink w:anchor="__RefHeading___Toc1902646_3804643083">
            <w:r>
              <w:rPr>
                <w:webHidden/>
                <w:rStyle w:val="IndexLink"/>
                <w:rtl w:val="true"/>
              </w:rPr>
              <w:t>بشارت بيست و سوم</w:t>
            </w:r>
            <w:r>
              <w:rPr>
                <w:rStyle w:val="IndexLink"/>
                <w:rtl w:val="true"/>
              </w:rPr>
              <w:tab/>
            </w:r>
            <w:r>
              <w:rPr>
                <w:rStyle w:val="IndexLink"/>
              </w:rPr>
              <w:t>55</w:t>
            </w:r>
          </w:hyperlink>
        </w:p>
        <w:p>
          <w:pPr>
            <w:pStyle w:val="Contents4"/>
            <w:tabs>
              <w:tab w:val="clear" w:pos="8176"/>
              <w:tab w:val="right" w:pos="9026" w:leader="dot"/>
            </w:tabs>
            <w:rPr/>
          </w:pPr>
          <w:hyperlink w:anchor="__RefHeading___Toc1902648_3804643083">
            <w:r>
              <w:rPr>
                <w:webHidden/>
                <w:rStyle w:val="IndexLink"/>
                <w:rtl w:val="true"/>
              </w:rPr>
              <w:t>بشارت بيست و چهارم</w:t>
            </w:r>
            <w:r>
              <w:rPr>
                <w:rStyle w:val="IndexLink"/>
                <w:rtl w:val="true"/>
              </w:rPr>
              <w:tab/>
            </w:r>
            <w:r>
              <w:rPr>
                <w:rStyle w:val="IndexLink"/>
              </w:rPr>
              <w:t>55</w:t>
            </w:r>
          </w:hyperlink>
        </w:p>
        <w:p>
          <w:pPr>
            <w:pStyle w:val="Contents4"/>
            <w:tabs>
              <w:tab w:val="clear" w:pos="8176"/>
              <w:tab w:val="right" w:pos="9026" w:leader="dot"/>
            </w:tabs>
            <w:rPr/>
          </w:pPr>
          <w:hyperlink w:anchor="__RefHeading___Toc1902650_3804643083">
            <w:r>
              <w:rPr>
                <w:webHidden/>
                <w:rStyle w:val="IndexLink"/>
                <w:rtl w:val="true"/>
              </w:rPr>
              <w:t>بشارت بيست و پنجم</w:t>
            </w:r>
            <w:r>
              <w:rPr>
                <w:rStyle w:val="IndexLink"/>
                <w:rtl w:val="true"/>
              </w:rPr>
              <w:tab/>
            </w:r>
            <w:r>
              <w:rPr>
                <w:rStyle w:val="IndexLink"/>
              </w:rPr>
              <w:t>56</w:t>
            </w:r>
          </w:hyperlink>
        </w:p>
        <w:p>
          <w:pPr>
            <w:pStyle w:val="Contents4"/>
            <w:tabs>
              <w:tab w:val="clear" w:pos="8176"/>
              <w:tab w:val="right" w:pos="9026" w:leader="dot"/>
            </w:tabs>
            <w:rPr/>
          </w:pPr>
          <w:hyperlink w:anchor="__RefHeading___Toc1902652_3804643083">
            <w:r>
              <w:rPr>
                <w:webHidden/>
                <w:rStyle w:val="IndexLink"/>
                <w:rtl w:val="true"/>
              </w:rPr>
              <w:t>بشارت بيست و ششم</w:t>
            </w:r>
            <w:r>
              <w:rPr>
                <w:rStyle w:val="IndexLink"/>
                <w:rtl w:val="true"/>
              </w:rPr>
              <w:tab/>
            </w:r>
            <w:r>
              <w:rPr>
                <w:rStyle w:val="IndexLink"/>
              </w:rPr>
              <w:t>56</w:t>
            </w:r>
          </w:hyperlink>
        </w:p>
        <w:p>
          <w:pPr>
            <w:pStyle w:val="Contents4"/>
            <w:tabs>
              <w:tab w:val="clear" w:pos="8176"/>
              <w:tab w:val="right" w:pos="9026" w:leader="dot"/>
            </w:tabs>
            <w:rPr/>
          </w:pPr>
          <w:hyperlink w:anchor="__RefHeading___Toc1902654_3804643083">
            <w:r>
              <w:rPr>
                <w:webHidden/>
                <w:rStyle w:val="IndexLink"/>
                <w:rtl w:val="true"/>
              </w:rPr>
              <w:t>بشارت بيست و هفتم</w:t>
            </w:r>
            <w:r>
              <w:rPr>
                <w:rStyle w:val="IndexLink"/>
                <w:rtl w:val="true"/>
              </w:rPr>
              <w:tab/>
            </w:r>
            <w:r>
              <w:rPr>
                <w:rStyle w:val="IndexLink"/>
              </w:rPr>
              <w:t>57</w:t>
            </w:r>
          </w:hyperlink>
        </w:p>
        <w:p>
          <w:pPr>
            <w:pStyle w:val="Contents4"/>
            <w:tabs>
              <w:tab w:val="clear" w:pos="8176"/>
              <w:tab w:val="right" w:pos="9026" w:leader="dot"/>
            </w:tabs>
            <w:rPr/>
          </w:pPr>
          <w:hyperlink w:anchor="__RefHeading___Toc1902656_3804643083">
            <w:r>
              <w:rPr>
                <w:webHidden/>
                <w:rStyle w:val="IndexLink"/>
                <w:rtl w:val="true"/>
              </w:rPr>
              <w:t>بشارت سي و يكم</w:t>
            </w:r>
            <w:r>
              <w:rPr>
                <w:rStyle w:val="IndexLink"/>
                <w:rtl w:val="true"/>
              </w:rPr>
              <w:tab/>
            </w:r>
            <w:r>
              <w:rPr>
                <w:rStyle w:val="IndexLink"/>
              </w:rPr>
              <w:t>59</w:t>
            </w:r>
          </w:hyperlink>
        </w:p>
        <w:p>
          <w:pPr>
            <w:pStyle w:val="Contents4"/>
            <w:tabs>
              <w:tab w:val="clear" w:pos="8176"/>
              <w:tab w:val="right" w:pos="9026" w:leader="dot"/>
            </w:tabs>
            <w:rPr/>
          </w:pPr>
          <w:hyperlink w:anchor="__RefHeading___Toc1902658_3804643083">
            <w:r>
              <w:rPr>
                <w:webHidden/>
                <w:rStyle w:val="IndexLink"/>
                <w:rtl w:val="true"/>
              </w:rPr>
              <w:t>بشارت سي ودوم</w:t>
            </w:r>
            <w:r>
              <w:rPr>
                <w:rStyle w:val="IndexLink"/>
                <w:rtl w:val="true"/>
              </w:rPr>
              <w:tab/>
            </w:r>
            <w:r>
              <w:rPr>
                <w:rStyle w:val="IndexLink"/>
              </w:rPr>
              <w:t>60</w:t>
            </w:r>
          </w:hyperlink>
        </w:p>
        <w:p>
          <w:pPr>
            <w:pStyle w:val="Contents4"/>
            <w:tabs>
              <w:tab w:val="clear" w:pos="8176"/>
              <w:tab w:val="right" w:pos="9026" w:leader="dot"/>
            </w:tabs>
            <w:rPr/>
          </w:pPr>
          <w:hyperlink w:anchor="__RefHeading___Toc1902660_3804643083">
            <w:r>
              <w:rPr>
                <w:webHidden/>
                <w:rStyle w:val="IndexLink"/>
                <w:rtl w:val="true"/>
              </w:rPr>
              <w:t>بشارت سي و چهارم</w:t>
            </w:r>
            <w:r>
              <w:rPr>
                <w:rStyle w:val="IndexLink"/>
                <w:rtl w:val="true"/>
              </w:rPr>
              <w:tab/>
            </w:r>
            <w:r>
              <w:rPr>
                <w:rStyle w:val="IndexLink"/>
              </w:rPr>
              <w:t>62</w:t>
            </w:r>
          </w:hyperlink>
        </w:p>
        <w:p>
          <w:pPr>
            <w:pStyle w:val="Contents4"/>
            <w:tabs>
              <w:tab w:val="clear" w:pos="8176"/>
              <w:tab w:val="right" w:pos="9026" w:leader="dot"/>
            </w:tabs>
            <w:rPr/>
          </w:pPr>
          <w:hyperlink w:anchor="__RefHeading___Toc1902662_3804643083">
            <w:r>
              <w:rPr>
                <w:webHidden/>
                <w:rStyle w:val="IndexLink"/>
                <w:rtl w:val="true"/>
              </w:rPr>
              <w:t>بشارت سي و پنجم</w:t>
            </w:r>
            <w:r>
              <w:rPr>
                <w:rStyle w:val="IndexLink"/>
                <w:rtl w:val="true"/>
              </w:rPr>
              <w:tab/>
            </w:r>
            <w:r>
              <w:rPr>
                <w:rStyle w:val="IndexLink"/>
              </w:rPr>
              <w:t>62</w:t>
            </w:r>
          </w:hyperlink>
        </w:p>
        <w:p>
          <w:pPr>
            <w:pStyle w:val="Contents4"/>
            <w:tabs>
              <w:tab w:val="clear" w:pos="8176"/>
              <w:tab w:val="right" w:pos="9026" w:leader="dot"/>
            </w:tabs>
            <w:rPr/>
          </w:pPr>
          <w:hyperlink w:anchor="__RefHeading___Toc1902664_3804643083">
            <w:r>
              <w:rPr>
                <w:webHidden/>
                <w:rStyle w:val="IndexLink"/>
                <w:rtl w:val="true"/>
              </w:rPr>
              <w:t>بشارت سي و هفتم</w:t>
            </w:r>
            <w:r>
              <w:rPr>
                <w:rStyle w:val="IndexLink"/>
                <w:rtl w:val="true"/>
              </w:rPr>
              <w:tab/>
            </w:r>
            <w:r>
              <w:rPr>
                <w:rStyle w:val="IndexLink"/>
              </w:rPr>
              <w:t>63</w:t>
            </w:r>
          </w:hyperlink>
        </w:p>
        <w:p>
          <w:pPr>
            <w:pStyle w:val="Contents4"/>
            <w:tabs>
              <w:tab w:val="clear" w:pos="8176"/>
              <w:tab w:val="right" w:pos="9026" w:leader="dot"/>
            </w:tabs>
            <w:rPr/>
          </w:pPr>
          <w:hyperlink w:anchor="__RefHeading___Toc1902666_3804643083">
            <w:r>
              <w:rPr>
                <w:webHidden/>
                <w:rStyle w:val="IndexLink"/>
                <w:rtl w:val="true"/>
              </w:rPr>
              <w:t>بشارت سي و هشت</w:t>
            </w:r>
            <w:r>
              <w:rPr>
                <w:rStyle w:val="IndexLink"/>
                <w:rtl w:val="true"/>
              </w:rPr>
              <w:tab/>
            </w:r>
            <w:r>
              <w:rPr>
                <w:rStyle w:val="IndexLink"/>
              </w:rPr>
              <w:t>63</w:t>
            </w:r>
          </w:hyperlink>
        </w:p>
        <w:p>
          <w:pPr>
            <w:pStyle w:val="Contents4"/>
            <w:tabs>
              <w:tab w:val="clear" w:pos="8176"/>
              <w:tab w:val="right" w:pos="9026" w:leader="dot"/>
            </w:tabs>
            <w:rPr/>
          </w:pPr>
          <w:hyperlink w:anchor="__RefHeading___Toc1902668_3804643083">
            <w:r>
              <w:rPr>
                <w:webHidden/>
                <w:rStyle w:val="IndexLink"/>
                <w:rtl w:val="true"/>
              </w:rPr>
              <w:t>بشارت سي و نهم</w:t>
            </w:r>
            <w:r>
              <w:rPr>
                <w:rStyle w:val="IndexLink"/>
                <w:rtl w:val="true"/>
              </w:rPr>
              <w:tab/>
            </w:r>
            <w:r>
              <w:rPr>
                <w:rStyle w:val="IndexLink"/>
              </w:rPr>
              <w:t>64</w:t>
            </w:r>
          </w:hyperlink>
        </w:p>
        <w:p>
          <w:pPr>
            <w:pStyle w:val="Contents4"/>
            <w:tabs>
              <w:tab w:val="clear" w:pos="8176"/>
              <w:tab w:val="right" w:pos="9026" w:leader="dot"/>
            </w:tabs>
            <w:rPr/>
          </w:pPr>
          <w:hyperlink w:anchor="__RefHeading___Toc1902670_3804643083">
            <w:r>
              <w:rPr>
                <w:webHidden/>
                <w:rStyle w:val="IndexLink"/>
                <w:rtl w:val="true"/>
              </w:rPr>
              <w:t>بشارت چهلم وچهل و يكم</w:t>
            </w:r>
            <w:r>
              <w:rPr>
                <w:rStyle w:val="IndexLink"/>
                <w:rtl w:val="true"/>
              </w:rPr>
              <w:tab/>
            </w:r>
            <w:r>
              <w:rPr>
                <w:rStyle w:val="IndexLink"/>
              </w:rPr>
              <w:t>65</w:t>
            </w:r>
          </w:hyperlink>
        </w:p>
        <w:p>
          <w:pPr>
            <w:pStyle w:val="Contents4"/>
            <w:tabs>
              <w:tab w:val="clear" w:pos="8176"/>
              <w:tab w:val="right" w:pos="9026" w:leader="dot"/>
            </w:tabs>
            <w:rPr/>
          </w:pPr>
          <w:hyperlink w:anchor="__RefHeading___Toc1902672_3804643083">
            <w:r>
              <w:rPr>
                <w:webHidden/>
                <w:rStyle w:val="IndexLink"/>
                <w:rtl w:val="true"/>
              </w:rPr>
              <w:t>بشارت چهل و دوم</w:t>
            </w:r>
            <w:r>
              <w:rPr>
                <w:rStyle w:val="IndexLink"/>
                <w:rtl w:val="true"/>
              </w:rPr>
              <w:tab/>
            </w:r>
            <w:r>
              <w:rPr>
                <w:rStyle w:val="IndexLink"/>
              </w:rPr>
              <w:t>69</w:t>
            </w:r>
          </w:hyperlink>
        </w:p>
        <w:p>
          <w:pPr>
            <w:pStyle w:val="Contents4"/>
            <w:tabs>
              <w:tab w:val="clear" w:pos="8176"/>
              <w:tab w:val="right" w:pos="9026" w:leader="dot"/>
            </w:tabs>
            <w:rPr/>
          </w:pPr>
          <w:hyperlink w:anchor="__RefHeading___Toc1902674_3804643083">
            <w:r>
              <w:rPr>
                <w:webHidden/>
                <w:rStyle w:val="IndexLink"/>
                <w:rtl w:val="true"/>
              </w:rPr>
              <w:t>بشارت چهل و سوم</w:t>
            </w:r>
            <w:r>
              <w:rPr>
                <w:rStyle w:val="IndexLink"/>
                <w:rtl w:val="true"/>
              </w:rPr>
              <w:tab/>
            </w:r>
            <w:r>
              <w:rPr>
                <w:rStyle w:val="IndexLink"/>
              </w:rPr>
              <w:t>70</w:t>
            </w:r>
          </w:hyperlink>
        </w:p>
        <w:p>
          <w:pPr>
            <w:pStyle w:val="Contents4"/>
            <w:tabs>
              <w:tab w:val="clear" w:pos="8176"/>
              <w:tab w:val="right" w:pos="9026" w:leader="dot"/>
            </w:tabs>
            <w:rPr/>
          </w:pPr>
          <w:hyperlink w:anchor="__RefHeading___Toc1902676_3804643083">
            <w:r>
              <w:rPr>
                <w:webHidden/>
                <w:rStyle w:val="IndexLink"/>
                <w:rtl w:val="true"/>
              </w:rPr>
              <w:t>بشارت چهل و چهارم</w:t>
            </w:r>
            <w:r>
              <w:rPr>
                <w:rStyle w:val="IndexLink"/>
                <w:rtl w:val="true"/>
              </w:rPr>
              <w:tab/>
            </w:r>
            <w:r>
              <w:rPr>
                <w:rStyle w:val="IndexLink"/>
              </w:rPr>
              <w:t>72</w:t>
            </w:r>
          </w:hyperlink>
        </w:p>
        <w:p>
          <w:pPr>
            <w:pStyle w:val="Contents4"/>
            <w:tabs>
              <w:tab w:val="clear" w:pos="8176"/>
              <w:tab w:val="right" w:pos="9026" w:leader="dot"/>
            </w:tabs>
            <w:rPr/>
          </w:pPr>
          <w:hyperlink w:anchor="__RefHeading___Toc1902678_3804643083">
            <w:r>
              <w:rPr>
                <w:webHidden/>
                <w:rStyle w:val="IndexLink"/>
                <w:rtl w:val="true"/>
              </w:rPr>
              <w:t>بشارت چهل و پنجم</w:t>
            </w:r>
            <w:r>
              <w:rPr>
                <w:rStyle w:val="IndexLink"/>
                <w:rtl w:val="true"/>
              </w:rPr>
              <w:tab/>
            </w:r>
            <w:r>
              <w:rPr>
                <w:rStyle w:val="IndexLink"/>
              </w:rPr>
              <w:t>72</w:t>
            </w:r>
          </w:hyperlink>
        </w:p>
        <w:p>
          <w:pPr>
            <w:pStyle w:val="Contents4"/>
            <w:tabs>
              <w:tab w:val="clear" w:pos="8176"/>
              <w:tab w:val="right" w:pos="9026" w:leader="dot"/>
            </w:tabs>
            <w:rPr/>
          </w:pPr>
          <w:hyperlink w:anchor="__RefHeading___Toc1902680_3804643083">
            <w:r>
              <w:rPr>
                <w:webHidden/>
                <w:rStyle w:val="IndexLink"/>
                <w:rtl w:val="true"/>
              </w:rPr>
              <w:t>بشارت چهل و ششم</w:t>
            </w:r>
            <w:r>
              <w:rPr>
                <w:rStyle w:val="IndexLink"/>
                <w:rtl w:val="true"/>
              </w:rPr>
              <w:tab/>
            </w:r>
            <w:r>
              <w:rPr>
                <w:rStyle w:val="IndexLink"/>
              </w:rPr>
              <w:t>73</w:t>
            </w:r>
          </w:hyperlink>
        </w:p>
        <w:p>
          <w:pPr>
            <w:pStyle w:val="Contents4"/>
            <w:tabs>
              <w:tab w:val="clear" w:pos="8176"/>
              <w:tab w:val="right" w:pos="9026" w:leader="dot"/>
            </w:tabs>
            <w:rPr/>
          </w:pPr>
          <w:hyperlink w:anchor="__RefHeading___Toc1902682_3804643083">
            <w:r>
              <w:rPr>
                <w:webHidden/>
                <w:rStyle w:val="IndexLink"/>
                <w:rtl w:val="true"/>
              </w:rPr>
              <w:t>بشارت چهل و هشتم</w:t>
            </w:r>
            <w:r>
              <w:rPr>
                <w:rStyle w:val="IndexLink"/>
                <w:rtl w:val="true"/>
              </w:rPr>
              <w:tab/>
            </w:r>
            <w:r>
              <w:rPr>
                <w:rStyle w:val="IndexLink"/>
              </w:rPr>
              <w:t>74</w:t>
            </w:r>
          </w:hyperlink>
        </w:p>
        <w:p>
          <w:pPr>
            <w:pStyle w:val="Contents4"/>
            <w:tabs>
              <w:tab w:val="clear" w:pos="8176"/>
              <w:tab w:val="right" w:pos="9026" w:leader="dot"/>
            </w:tabs>
            <w:rPr/>
          </w:pPr>
          <w:hyperlink w:anchor="__RefHeading___Toc1902684_3804643083">
            <w:r>
              <w:rPr>
                <w:webHidden/>
                <w:rStyle w:val="IndexLink"/>
                <w:rtl w:val="true"/>
              </w:rPr>
              <w:t>بشارت چهل و نهم</w:t>
            </w:r>
            <w:r>
              <w:rPr>
                <w:rStyle w:val="IndexLink"/>
                <w:rtl w:val="true"/>
              </w:rPr>
              <w:tab/>
            </w:r>
            <w:r>
              <w:rPr>
                <w:rStyle w:val="IndexLink"/>
              </w:rPr>
              <w:t>75</w:t>
            </w:r>
          </w:hyperlink>
        </w:p>
        <w:p>
          <w:pPr>
            <w:pStyle w:val="Contents4"/>
            <w:tabs>
              <w:tab w:val="clear" w:pos="8176"/>
              <w:tab w:val="right" w:pos="9026" w:leader="dot"/>
            </w:tabs>
            <w:rPr/>
          </w:pPr>
          <w:hyperlink w:anchor="__RefHeading___Toc1902686_3804643083">
            <w:r>
              <w:rPr>
                <w:webHidden/>
                <w:rStyle w:val="IndexLink"/>
                <w:rtl w:val="true"/>
              </w:rPr>
              <w:t>بشارت پنجاه و چهارم</w:t>
            </w:r>
            <w:r>
              <w:rPr>
                <w:rStyle w:val="IndexLink"/>
                <w:rtl w:val="true"/>
              </w:rPr>
              <w:tab/>
            </w:r>
            <w:r>
              <w:rPr>
                <w:rStyle w:val="IndexLink"/>
              </w:rPr>
              <w:t>76</w:t>
            </w:r>
          </w:hyperlink>
        </w:p>
        <w:p>
          <w:pPr>
            <w:pStyle w:val="Contents4"/>
            <w:tabs>
              <w:tab w:val="clear" w:pos="8176"/>
              <w:tab w:val="right" w:pos="9026" w:leader="dot"/>
            </w:tabs>
            <w:rPr/>
          </w:pPr>
          <w:hyperlink w:anchor="__RefHeading___Toc1902688_3804643083">
            <w:r>
              <w:rPr>
                <w:webHidden/>
                <w:rStyle w:val="IndexLink"/>
                <w:rtl w:val="true"/>
              </w:rPr>
              <w:t>بشارت پنچاه و پنجم</w:t>
            </w:r>
            <w:r>
              <w:rPr>
                <w:rStyle w:val="IndexLink"/>
                <w:rtl w:val="true"/>
              </w:rPr>
              <w:tab/>
            </w:r>
            <w:r>
              <w:rPr>
                <w:rStyle w:val="IndexLink"/>
              </w:rPr>
              <w:t>77</w:t>
            </w:r>
          </w:hyperlink>
        </w:p>
        <w:p>
          <w:pPr>
            <w:pStyle w:val="Contents4"/>
            <w:tabs>
              <w:tab w:val="clear" w:pos="8176"/>
              <w:tab w:val="right" w:pos="9026" w:leader="dot"/>
            </w:tabs>
            <w:rPr/>
          </w:pPr>
          <w:hyperlink w:anchor="__RefHeading___Toc1902690_3804643083">
            <w:r>
              <w:rPr>
                <w:webHidden/>
                <w:rStyle w:val="IndexLink"/>
                <w:rtl w:val="true"/>
              </w:rPr>
              <w:t>بشارت پنجاه و هفتم</w:t>
            </w:r>
            <w:r>
              <w:rPr>
                <w:rStyle w:val="IndexLink"/>
                <w:rtl w:val="true"/>
              </w:rPr>
              <w:tab/>
            </w:r>
            <w:r>
              <w:rPr>
                <w:rStyle w:val="IndexLink"/>
              </w:rPr>
              <w:t>78</w:t>
            </w:r>
          </w:hyperlink>
        </w:p>
        <w:p>
          <w:pPr>
            <w:pStyle w:val="Contents4"/>
            <w:tabs>
              <w:tab w:val="clear" w:pos="8176"/>
              <w:tab w:val="right" w:pos="9026" w:leader="dot"/>
            </w:tabs>
            <w:rPr/>
          </w:pPr>
          <w:hyperlink w:anchor="__RefHeading___Toc1902692_3804643083">
            <w:r>
              <w:rPr>
                <w:webHidden/>
                <w:rStyle w:val="IndexLink"/>
                <w:rtl w:val="true"/>
              </w:rPr>
              <w:t>بشارت پنجاه هشتم</w:t>
            </w:r>
            <w:r>
              <w:rPr>
                <w:rStyle w:val="IndexLink"/>
                <w:rtl w:val="true"/>
              </w:rPr>
              <w:tab/>
            </w:r>
            <w:r>
              <w:rPr>
                <w:rStyle w:val="IndexLink"/>
              </w:rPr>
              <w:t>80</w:t>
            </w:r>
          </w:hyperlink>
        </w:p>
        <w:p>
          <w:pPr>
            <w:pStyle w:val="Contents4"/>
            <w:tabs>
              <w:tab w:val="clear" w:pos="8176"/>
              <w:tab w:val="right" w:pos="9026" w:leader="dot"/>
            </w:tabs>
            <w:rPr/>
          </w:pPr>
          <w:hyperlink w:anchor="__RefHeading___Toc1902694_3804643083">
            <w:r>
              <w:rPr>
                <w:webHidden/>
                <w:rStyle w:val="IndexLink"/>
                <w:rtl w:val="true"/>
              </w:rPr>
              <w:t>بشارت پنجاه و نهم</w:t>
            </w:r>
            <w:r>
              <w:rPr>
                <w:rStyle w:val="IndexLink"/>
                <w:rtl w:val="true"/>
              </w:rPr>
              <w:tab/>
            </w:r>
            <w:r>
              <w:rPr>
                <w:rStyle w:val="IndexLink"/>
              </w:rPr>
              <w:t>81</w:t>
            </w:r>
          </w:hyperlink>
        </w:p>
        <w:p>
          <w:pPr>
            <w:pStyle w:val="Contents2"/>
            <w:tabs>
              <w:tab w:val="clear" w:pos="8743"/>
              <w:tab w:val="right" w:pos="9026" w:leader="dot"/>
            </w:tabs>
            <w:rPr/>
          </w:pPr>
          <w:hyperlink w:anchor="__RefHeading___Toc1902696_3804643083">
            <w:r>
              <w:rPr>
                <w:webHidden/>
                <w:rStyle w:val="IndexLink"/>
                <w:rtl w:val="true"/>
              </w:rPr>
              <w:t xml:space="preserve">فصل دوم </w:t>
            </w:r>
            <w:r>
              <w:rPr>
                <w:rStyle w:val="IndexLink"/>
                <w:rtl w:val="true"/>
              </w:rPr>
              <w:t xml:space="preserve">: </w:t>
            </w:r>
            <w:r>
              <w:rPr>
                <w:rStyle w:val="IndexLink"/>
                <w:rtl w:val="true"/>
              </w:rPr>
              <w:t>سيري در مآخذ عهدين</w:t>
            </w:r>
            <w:r>
              <w:rPr>
                <w:rStyle w:val="IndexLink"/>
                <w:rtl w:val="true"/>
              </w:rPr>
              <w:tab/>
            </w:r>
            <w:r>
              <w:rPr>
                <w:rStyle w:val="IndexLink"/>
              </w:rPr>
              <w:t>84</w:t>
            </w:r>
          </w:hyperlink>
        </w:p>
        <w:p>
          <w:pPr>
            <w:pStyle w:val="Contents3"/>
            <w:tabs>
              <w:tab w:val="clear" w:pos="8459"/>
              <w:tab w:val="right" w:pos="9026" w:leader="dot"/>
            </w:tabs>
            <w:rPr/>
          </w:pPr>
          <w:hyperlink w:anchor="__RefHeading___Toc1902698_3804643083">
            <w:r>
              <w:rPr>
                <w:webHidden/>
                <w:rStyle w:val="IndexLink"/>
                <w:rtl w:val="true"/>
              </w:rPr>
              <w:t>مقدمه فصل دوم</w:t>
            </w:r>
            <w:r>
              <w:rPr>
                <w:rStyle w:val="IndexLink"/>
                <w:rtl w:val="true"/>
              </w:rPr>
              <w:tab/>
            </w:r>
            <w:r>
              <w:rPr>
                <w:rStyle w:val="IndexLink"/>
              </w:rPr>
              <w:t>84</w:t>
            </w:r>
          </w:hyperlink>
        </w:p>
        <w:p>
          <w:pPr>
            <w:pStyle w:val="Contents3"/>
            <w:tabs>
              <w:tab w:val="clear" w:pos="8459"/>
              <w:tab w:val="right" w:pos="9026" w:leader="dot"/>
            </w:tabs>
            <w:rPr/>
          </w:pPr>
          <w:hyperlink w:anchor="__RefHeading___Toc1902700_3804643083">
            <w:r>
              <w:rPr>
                <w:webHidden/>
                <w:rStyle w:val="IndexLink"/>
                <w:rtl w:val="true"/>
              </w:rPr>
              <w:t>سيري در مآخذ عهدين</w:t>
            </w:r>
            <w:r>
              <w:rPr>
                <w:rStyle w:val="IndexLink"/>
                <w:rtl w:val="true"/>
              </w:rPr>
              <w:tab/>
            </w:r>
            <w:r>
              <w:rPr>
                <w:rStyle w:val="IndexLink"/>
              </w:rPr>
              <w:t>87</w:t>
            </w:r>
          </w:hyperlink>
        </w:p>
        <w:p>
          <w:pPr>
            <w:pStyle w:val="Contents2"/>
            <w:tabs>
              <w:tab w:val="clear" w:pos="8743"/>
              <w:tab w:val="right" w:pos="9026" w:leader="dot"/>
            </w:tabs>
            <w:rPr/>
          </w:pPr>
          <w:hyperlink w:anchor="__RefHeading___Toc1902702_3804643083">
            <w:r>
              <w:rPr>
                <w:webHidden/>
                <w:rStyle w:val="IndexLink"/>
                <w:rtl w:val="true"/>
              </w:rPr>
              <w:t xml:space="preserve">فصل سوم </w:t>
            </w:r>
            <w:r>
              <w:rPr>
                <w:rStyle w:val="IndexLink"/>
                <w:rtl w:val="true"/>
              </w:rPr>
              <w:t xml:space="preserve">: </w:t>
            </w:r>
            <w:r>
              <w:rPr>
                <w:rStyle w:val="IndexLink"/>
                <w:rtl w:val="true"/>
              </w:rPr>
              <w:t>بخش تناقضات تراجم</w:t>
            </w:r>
            <w:r>
              <w:rPr>
                <w:rStyle w:val="IndexLink"/>
                <w:rtl w:val="true"/>
              </w:rPr>
              <w:tab/>
            </w:r>
            <w:r>
              <w:rPr>
                <w:rStyle w:val="IndexLink"/>
              </w:rPr>
              <w:t>90</w:t>
            </w:r>
          </w:hyperlink>
        </w:p>
        <w:p>
          <w:pPr>
            <w:pStyle w:val="Contents3"/>
            <w:tabs>
              <w:tab w:val="clear" w:pos="8459"/>
              <w:tab w:val="right" w:pos="9026" w:leader="dot"/>
            </w:tabs>
            <w:rPr/>
          </w:pPr>
          <w:hyperlink w:anchor="__RefHeading___Toc1902704_3804643083">
            <w:r>
              <w:rPr>
                <w:webHidden/>
                <w:rStyle w:val="IndexLink"/>
                <w:rtl w:val="true"/>
              </w:rPr>
              <w:t>تناقض اول</w:t>
            </w:r>
            <w:r>
              <w:rPr>
                <w:rStyle w:val="IndexLink"/>
                <w:rtl w:val="true"/>
              </w:rPr>
              <w:t>:</w:t>
              <w:tab/>
            </w:r>
            <w:r>
              <w:rPr>
                <w:rStyle w:val="IndexLink"/>
              </w:rPr>
              <w:t>90</w:t>
            </w:r>
          </w:hyperlink>
        </w:p>
        <w:p>
          <w:pPr>
            <w:pStyle w:val="Contents3"/>
            <w:tabs>
              <w:tab w:val="clear" w:pos="8459"/>
              <w:tab w:val="right" w:pos="9026" w:leader="dot"/>
            </w:tabs>
            <w:rPr/>
          </w:pPr>
          <w:hyperlink w:anchor="__RefHeading___Toc1902706_3804643083">
            <w:r>
              <w:rPr>
                <w:webHidden/>
                <w:rStyle w:val="IndexLink"/>
                <w:rtl w:val="true"/>
              </w:rPr>
              <w:t>تناقض دوم</w:t>
            </w:r>
            <w:r>
              <w:rPr>
                <w:rStyle w:val="IndexLink"/>
                <w:rtl w:val="true"/>
              </w:rPr>
              <w:t>:</w:t>
              <w:tab/>
            </w:r>
            <w:r>
              <w:rPr>
                <w:rStyle w:val="IndexLink"/>
              </w:rPr>
              <w:t>90</w:t>
            </w:r>
          </w:hyperlink>
        </w:p>
        <w:p>
          <w:pPr>
            <w:pStyle w:val="Contents3"/>
            <w:tabs>
              <w:tab w:val="clear" w:pos="8459"/>
              <w:tab w:val="right" w:pos="9026" w:leader="dot"/>
            </w:tabs>
            <w:rPr/>
          </w:pPr>
          <w:hyperlink w:anchor="__RefHeading___Toc1902708_3804643083">
            <w:r>
              <w:rPr>
                <w:webHidden/>
                <w:rStyle w:val="IndexLink"/>
                <w:rtl w:val="true"/>
              </w:rPr>
              <w:t>تناقض سوم</w:t>
            </w:r>
            <w:r>
              <w:rPr>
                <w:rStyle w:val="IndexLink"/>
                <w:rtl w:val="true"/>
              </w:rPr>
              <w:t>:</w:t>
              <w:tab/>
            </w:r>
            <w:r>
              <w:rPr>
                <w:rStyle w:val="IndexLink"/>
              </w:rPr>
              <w:t>90</w:t>
            </w:r>
          </w:hyperlink>
        </w:p>
        <w:p>
          <w:pPr>
            <w:pStyle w:val="Contents3"/>
            <w:tabs>
              <w:tab w:val="clear" w:pos="8459"/>
              <w:tab w:val="right" w:pos="9026" w:leader="dot"/>
            </w:tabs>
            <w:rPr/>
          </w:pPr>
          <w:hyperlink w:anchor="__RefHeading___Toc1902710_3804643083">
            <w:r>
              <w:rPr>
                <w:webHidden/>
                <w:rStyle w:val="IndexLink"/>
                <w:rtl w:val="true"/>
              </w:rPr>
              <w:t>تناقضي چهارم</w:t>
            </w:r>
            <w:r>
              <w:rPr>
                <w:rStyle w:val="IndexLink"/>
                <w:rtl w:val="true"/>
              </w:rPr>
              <w:t>:</w:t>
              <w:tab/>
            </w:r>
            <w:r>
              <w:rPr>
                <w:rStyle w:val="IndexLink"/>
              </w:rPr>
              <w:t>91</w:t>
            </w:r>
          </w:hyperlink>
        </w:p>
        <w:p>
          <w:pPr>
            <w:pStyle w:val="Contents3"/>
            <w:tabs>
              <w:tab w:val="clear" w:pos="8459"/>
              <w:tab w:val="right" w:pos="9026" w:leader="dot"/>
            </w:tabs>
            <w:rPr/>
          </w:pPr>
          <w:hyperlink w:anchor="__RefHeading___Toc1902712_3804643083">
            <w:r>
              <w:rPr>
                <w:webHidden/>
                <w:rStyle w:val="IndexLink"/>
                <w:rtl w:val="true"/>
              </w:rPr>
              <w:t>تناقضي پنجم</w:t>
            </w:r>
            <w:r>
              <w:rPr>
                <w:rStyle w:val="IndexLink"/>
                <w:rtl w:val="true"/>
              </w:rPr>
              <w:t>:</w:t>
              <w:tab/>
            </w:r>
            <w:r>
              <w:rPr>
                <w:rStyle w:val="IndexLink"/>
              </w:rPr>
              <w:t>91</w:t>
            </w:r>
          </w:hyperlink>
        </w:p>
        <w:p>
          <w:pPr>
            <w:pStyle w:val="Contents3"/>
            <w:tabs>
              <w:tab w:val="clear" w:pos="8459"/>
              <w:tab w:val="right" w:pos="9026" w:leader="dot"/>
            </w:tabs>
            <w:rPr/>
          </w:pPr>
          <w:hyperlink w:anchor="__RefHeading___Toc1902714_3804643083">
            <w:r>
              <w:rPr>
                <w:webHidden/>
                <w:rStyle w:val="IndexLink"/>
                <w:rtl w:val="true"/>
              </w:rPr>
              <w:t>تناقض ششم</w:t>
            </w:r>
            <w:r>
              <w:rPr>
                <w:rStyle w:val="IndexLink"/>
                <w:rtl w:val="true"/>
              </w:rPr>
              <w:t>:</w:t>
              <w:tab/>
            </w:r>
            <w:r>
              <w:rPr>
                <w:rStyle w:val="IndexLink"/>
              </w:rPr>
              <w:t>91</w:t>
            </w:r>
          </w:hyperlink>
        </w:p>
        <w:p>
          <w:pPr>
            <w:pStyle w:val="Contents3"/>
            <w:tabs>
              <w:tab w:val="clear" w:pos="8459"/>
              <w:tab w:val="right" w:pos="9026" w:leader="dot"/>
            </w:tabs>
            <w:rPr/>
          </w:pPr>
          <w:hyperlink w:anchor="__RefHeading___Toc1902716_3804643083">
            <w:r>
              <w:rPr>
                <w:webHidden/>
                <w:rStyle w:val="IndexLink"/>
                <w:rtl w:val="true"/>
              </w:rPr>
              <w:t>تناقض هفتم</w:t>
            </w:r>
            <w:r>
              <w:rPr>
                <w:rStyle w:val="IndexLink"/>
                <w:rtl w:val="true"/>
              </w:rPr>
              <w:t>:</w:t>
              <w:tab/>
            </w:r>
            <w:r>
              <w:rPr>
                <w:rStyle w:val="IndexLink"/>
              </w:rPr>
              <w:t>92</w:t>
            </w:r>
          </w:hyperlink>
        </w:p>
        <w:p>
          <w:pPr>
            <w:pStyle w:val="Contents3"/>
            <w:tabs>
              <w:tab w:val="clear" w:pos="8459"/>
              <w:tab w:val="right" w:pos="9026" w:leader="dot"/>
            </w:tabs>
            <w:rPr/>
          </w:pPr>
          <w:hyperlink w:anchor="__RefHeading___Toc1902718_3804643083">
            <w:r>
              <w:rPr>
                <w:webHidden/>
                <w:rStyle w:val="IndexLink"/>
                <w:rtl w:val="true"/>
              </w:rPr>
              <w:t>تناقض هشتم</w:t>
            </w:r>
            <w:r>
              <w:rPr>
                <w:rStyle w:val="IndexLink"/>
                <w:rtl w:val="true"/>
              </w:rPr>
              <w:t>:</w:t>
              <w:tab/>
            </w:r>
            <w:r>
              <w:rPr>
                <w:rStyle w:val="IndexLink"/>
              </w:rPr>
              <w:t>92</w:t>
            </w:r>
          </w:hyperlink>
        </w:p>
        <w:p>
          <w:pPr>
            <w:pStyle w:val="Contents3"/>
            <w:tabs>
              <w:tab w:val="clear" w:pos="8459"/>
              <w:tab w:val="right" w:pos="9026" w:leader="dot"/>
            </w:tabs>
            <w:rPr/>
          </w:pPr>
          <w:hyperlink w:anchor="__RefHeading___Toc1902720_3804643083">
            <w:r>
              <w:rPr>
                <w:webHidden/>
                <w:rStyle w:val="IndexLink"/>
                <w:rtl w:val="true"/>
              </w:rPr>
              <w:t>تناقض نهم</w:t>
            </w:r>
            <w:r>
              <w:rPr>
                <w:rStyle w:val="IndexLink"/>
                <w:rtl w:val="true"/>
              </w:rPr>
              <w:t>:</w:t>
              <w:tab/>
            </w:r>
            <w:r>
              <w:rPr>
                <w:rStyle w:val="IndexLink"/>
              </w:rPr>
              <w:t>92</w:t>
            </w:r>
          </w:hyperlink>
        </w:p>
        <w:p>
          <w:pPr>
            <w:pStyle w:val="Contents3"/>
            <w:tabs>
              <w:tab w:val="clear" w:pos="8459"/>
              <w:tab w:val="right" w:pos="9026" w:leader="dot"/>
            </w:tabs>
            <w:rPr/>
          </w:pPr>
          <w:hyperlink w:anchor="__RefHeading___Toc1902722_3804643083">
            <w:r>
              <w:rPr>
                <w:webHidden/>
                <w:rStyle w:val="IndexLink"/>
                <w:rtl w:val="true"/>
              </w:rPr>
              <w:t>تناقض يازدهم</w:t>
            </w:r>
            <w:r>
              <w:rPr>
                <w:rStyle w:val="IndexLink"/>
                <w:rtl w:val="true"/>
              </w:rPr>
              <w:t>:</w:t>
              <w:tab/>
            </w:r>
            <w:r>
              <w:rPr>
                <w:rStyle w:val="IndexLink"/>
              </w:rPr>
              <w:t>93</w:t>
            </w:r>
          </w:hyperlink>
        </w:p>
        <w:p>
          <w:pPr>
            <w:pStyle w:val="Contents3"/>
            <w:tabs>
              <w:tab w:val="clear" w:pos="8459"/>
              <w:tab w:val="right" w:pos="9026" w:leader="dot"/>
            </w:tabs>
            <w:rPr/>
          </w:pPr>
          <w:hyperlink w:anchor="__RefHeading___Toc1902724_3804643083">
            <w:r>
              <w:rPr>
                <w:webHidden/>
                <w:rStyle w:val="IndexLink"/>
                <w:rtl w:val="true"/>
              </w:rPr>
              <w:t>تناقض دوازدهم</w:t>
            </w:r>
            <w:r>
              <w:rPr>
                <w:rStyle w:val="IndexLink"/>
                <w:rtl w:val="true"/>
              </w:rPr>
              <w:t>:</w:t>
              <w:tab/>
            </w:r>
            <w:r>
              <w:rPr>
                <w:rStyle w:val="IndexLink"/>
              </w:rPr>
              <w:t>94</w:t>
            </w:r>
          </w:hyperlink>
        </w:p>
        <w:p>
          <w:pPr>
            <w:pStyle w:val="Contents3"/>
            <w:tabs>
              <w:tab w:val="clear" w:pos="8459"/>
              <w:tab w:val="right" w:pos="9026" w:leader="dot"/>
            </w:tabs>
            <w:rPr/>
          </w:pPr>
          <w:hyperlink w:anchor="__RefHeading___Toc1902726_3804643083">
            <w:r>
              <w:rPr>
                <w:webHidden/>
                <w:rStyle w:val="IndexLink"/>
                <w:rtl w:val="true"/>
              </w:rPr>
              <w:t>تناقض سيزدهم</w:t>
            </w:r>
            <w:r>
              <w:rPr>
                <w:rStyle w:val="IndexLink"/>
                <w:rtl w:val="true"/>
              </w:rPr>
              <w:t>:</w:t>
              <w:tab/>
            </w:r>
            <w:r>
              <w:rPr>
                <w:rStyle w:val="IndexLink"/>
              </w:rPr>
              <w:t>94</w:t>
            </w:r>
          </w:hyperlink>
        </w:p>
        <w:p>
          <w:pPr>
            <w:pStyle w:val="Contents3"/>
            <w:tabs>
              <w:tab w:val="clear" w:pos="8459"/>
              <w:tab w:val="right" w:pos="9026" w:leader="dot"/>
            </w:tabs>
            <w:rPr/>
          </w:pPr>
          <w:hyperlink w:anchor="__RefHeading___Toc1902728_3804643083">
            <w:r>
              <w:rPr>
                <w:webHidden/>
                <w:rStyle w:val="IndexLink"/>
                <w:rtl w:val="true"/>
              </w:rPr>
              <w:t>تناقض چهاردهم</w:t>
            </w:r>
            <w:r>
              <w:rPr>
                <w:rStyle w:val="IndexLink"/>
                <w:rtl w:val="true"/>
              </w:rPr>
              <w:t>:</w:t>
              <w:tab/>
            </w:r>
            <w:r>
              <w:rPr>
                <w:rStyle w:val="IndexLink"/>
              </w:rPr>
              <w:t>94</w:t>
            </w:r>
          </w:hyperlink>
        </w:p>
        <w:p>
          <w:pPr>
            <w:pStyle w:val="Contents3"/>
            <w:tabs>
              <w:tab w:val="clear" w:pos="8459"/>
              <w:tab w:val="right" w:pos="9026" w:leader="dot"/>
            </w:tabs>
            <w:rPr/>
          </w:pPr>
          <w:hyperlink w:anchor="__RefHeading___Toc1902730_3804643083">
            <w:r>
              <w:rPr>
                <w:webHidden/>
                <w:rStyle w:val="IndexLink"/>
                <w:rtl w:val="true"/>
              </w:rPr>
              <w:t>تناقضي پانزدهم</w:t>
            </w:r>
            <w:r>
              <w:rPr>
                <w:rStyle w:val="IndexLink"/>
                <w:rtl w:val="true"/>
              </w:rPr>
              <w:t>:</w:t>
              <w:tab/>
            </w:r>
            <w:r>
              <w:rPr>
                <w:rStyle w:val="IndexLink"/>
              </w:rPr>
              <w:t>94</w:t>
            </w:r>
          </w:hyperlink>
        </w:p>
        <w:p>
          <w:pPr>
            <w:pStyle w:val="Contents3"/>
            <w:tabs>
              <w:tab w:val="clear" w:pos="8459"/>
              <w:tab w:val="right" w:pos="9026" w:leader="dot"/>
            </w:tabs>
            <w:rPr/>
          </w:pPr>
          <w:hyperlink w:anchor="__RefHeading___Toc1902732_3804643083">
            <w:r>
              <w:rPr>
                <w:webHidden/>
                <w:rStyle w:val="IndexLink"/>
                <w:rtl w:val="true"/>
              </w:rPr>
              <w:t>تناقض شانزدهم</w:t>
            </w:r>
            <w:r>
              <w:rPr>
                <w:rStyle w:val="IndexLink"/>
                <w:rtl w:val="true"/>
              </w:rPr>
              <w:t>:</w:t>
              <w:tab/>
            </w:r>
            <w:r>
              <w:rPr>
                <w:rStyle w:val="IndexLink"/>
              </w:rPr>
              <w:t>95</w:t>
            </w:r>
          </w:hyperlink>
        </w:p>
        <w:p>
          <w:pPr>
            <w:pStyle w:val="Contents3"/>
            <w:tabs>
              <w:tab w:val="clear" w:pos="8459"/>
              <w:tab w:val="right" w:pos="9026" w:leader="dot"/>
            </w:tabs>
            <w:rPr/>
          </w:pPr>
          <w:hyperlink w:anchor="__RefHeading___Toc1902734_3804643083">
            <w:r>
              <w:rPr>
                <w:webHidden/>
                <w:rStyle w:val="IndexLink"/>
                <w:rtl w:val="true"/>
              </w:rPr>
              <w:t>تناقض هفدهم</w:t>
            </w:r>
            <w:r>
              <w:rPr>
                <w:rStyle w:val="IndexLink"/>
                <w:rtl w:val="true"/>
              </w:rPr>
              <w:t>:</w:t>
              <w:tab/>
            </w:r>
            <w:r>
              <w:rPr>
                <w:rStyle w:val="IndexLink"/>
              </w:rPr>
              <w:t>95</w:t>
            </w:r>
          </w:hyperlink>
        </w:p>
        <w:p>
          <w:pPr>
            <w:pStyle w:val="Contents3"/>
            <w:tabs>
              <w:tab w:val="clear" w:pos="8459"/>
              <w:tab w:val="right" w:pos="9026" w:leader="dot"/>
            </w:tabs>
            <w:rPr/>
          </w:pPr>
          <w:hyperlink w:anchor="__RefHeading___Toc1902736_3804643083">
            <w:r>
              <w:rPr>
                <w:webHidden/>
                <w:rStyle w:val="IndexLink"/>
                <w:rtl w:val="true"/>
              </w:rPr>
              <w:t>تناقض هجدهم</w:t>
            </w:r>
            <w:r>
              <w:rPr>
                <w:rStyle w:val="IndexLink"/>
                <w:rtl w:val="true"/>
              </w:rPr>
              <w:t>:</w:t>
              <w:tab/>
            </w:r>
            <w:r>
              <w:rPr>
                <w:rStyle w:val="IndexLink"/>
              </w:rPr>
              <w:t>96</w:t>
            </w:r>
          </w:hyperlink>
        </w:p>
        <w:p>
          <w:pPr>
            <w:pStyle w:val="Contents3"/>
            <w:tabs>
              <w:tab w:val="clear" w:pos="8459"/>
              <w:tab w:val="right" w:pos="9026" w:leader="dot"/>
            </w:tabs>
            <w:rPr/>
          </w:pPr>
          <w:hyperlink w:anchor="__RefHeading___Toc1902738_3804643083">
            <w:r>
              <w:rPr>
                <w:webHidden/>
                <w:rStyle w:val="IndexLink"/>
                <w:rtl w:val="true"/>
              </w:rPr>
              <w:t>تناقض نوزدهم</w:t>
            </w:r>
            <w:r>
              <w:rPr>
                <w:rStyle w:val="IndexLink"/>
                <w:rtl w:val="true"/>
              </w:rPr>
              <w:t>:</w:t>
              <w:tab/>
            </w:r>
            <w:r>
              <w:rPr>
                <w:rStyle w:val="IndexLink"/>
              </w:rPr>
              <w:t>96</w:t>
            </w:r>
          </w:hyperlink>
        </w:p>
        <w:p>
          <w:pPr>
            <w:pStyle w:val="Contents3"/>
            <w:tabs>
              <w:tab w:val="clear" w:pos="8459"/>
              <w:tab w:val="right" w:pos="9026" w:leader="dot"/>
            </w:tabs>
            <w:rPr/>
          </w:pPr>
          <w:hyperlink w:anchor="__RefHeading___Toc1902740_3804643083">
            <w:r>
              <w:rPr>
                <w:webHidden/>
                <w:rStyle w:val="IndexLink"/>
                <w:rtl w:val="true"/>
              </w:rPr>
              <w:t>تناقض بيست و يكم</w:t>
            </w:r>
            <w:r>
              <w:rPr>
                <w:rStyle w:val="IndexLink"/>
                <w:rtl w:val="true"/>
              </w:rPr>
              <w:t>:</w:t>
              <w:tab/>
            </w:r>
            <w:r>
              <w:rPr>
                <w:rStyle w:val="IndexLink"/>
              </w:rPr>
              <w:t>97</w:t>
            </w:r>
          </w:hyperlink>
        </w:p>
        <w:p>
          <w:pPr>
            <w:pStyle w:val="Contents3"/>
            <w:tabs>
              <w:tab w:val="clear" w:pos="8459"/>
              <w:tab w:val="right" w:pos="9026" w:leader="dot"/>
            </w:tabs>
            <w:rPr/>
          </w:pPr>
          <w:hyperlink w:anchor="__RefHeading___Toc1902742_3804643083">
            <w:r>
              <w:rPr>
                <w:webHidden/>
                <w:rStyle w:val="IndexLink"/>
                <w:rtl w:val="true"/>
              </w:rPr>
              <w:t>تناقض بيست و دوم</w:t>
            </w:r>
            <w:r>
              <w:rPr>
                <w:rStyle w:val="IndexLink"/>
                <w:rtl w:val="true"/>
              </w:rPr>
              <w:t>:</w:t>
              <w:tab/>
            </w:r>
            <w:r>
              <w:rPr>
                <w:rStyle w:val="IndexLink"/>
              </w:rPr>
              <w:t>97</w:t>
            </w:r>
          </w:hyperlink>
        </w:p>
        <w:p>
          <w:pPr>
            <w:pStyle w:val="Contents3"/>
            <w:tabs>
              <w:tab w:val="clear" w:pos="8459"/>
              <w:tab w:val="right" w:pos="9026" w:leader="dot"/>
            </w:tabs>
            <w:rPr/>
          </w:pPr>
          <w:hyperlink w:anchor="__RefHeading___Toc1902744_3804643083">
            <w:r>
              <w:rPr>
                <w:webHidden/>
                <w:rStyle w:val="IndexLink"/>
                <w:rtl w:val="true"/>
              </w:rPr>
              <w:t>تناقض بيست و چهارم</w:t>
            </w:r>
            <w:r>
              <w:rPr>
                <w:rStyle w:val="IndexLink"/>
                <w:rtl w:val="true"/>
              </w:rPr>
              <w:t>:</w:t>
              <w:tab/>
            </w:r>
            <w:r>
              <w:rPr>
                <w:rStyle w:val="IndexLink"/>
              </w:rPr>
              <w:t>98</w:t>
            </w:r>
          </w:hyperlink>
        </w:p>
        <w:p>
          <w:pPr>
            <w:pStyle w:val="Contents3"/>
            <w:tabs>
              <w:tab w:val="clear" w:pos="8459"/>
              <w:tab w:val="right" w:pos="9026" w:leader="dot"/>
            </w:tabs>
            <w:rPr/>
          </w:pPr>
          <w:hyperlink w:anchor="__RefHeading___Toc1902746_3804643083">
            <w:r>
              <w:rPr>
                <w:webHidden/>
                <w:rStyle w:val="IndexLink"/>
                <w:rtl w:val="true"/>
              </w:rPr>
              <w:t>تناقض بيست و پنجم</w:t>
            </w:r>
            <w:r>
              <w:rPr>
                <w:rStyle w:val="IndexLink"/>
                <w:rtl w:val="true"/>
              </w:rPr>
              <w:t>:</w:t>
              <w:tab/>
            </w:r>
            <w:r>
              <w:rPr>
                <w:rStyle w:val="IndexLink"/>
              </w:rPr>
              <w:t>99</w:t>
            </w:r>
          </w:hyperlink>
        </w:p>
        <w:p>
          <w:pPr>
            <w:pStyle w:val="Contents3"/>
            <w:tabs>
              <w:tab w:val="clear" w:pos="8459"/>
              <w:tab w:val="right" w:pos="9026" w:leader="dot"/>
            </w:tabs>
            <w:rPr/>
          </w:pPr>
          <w:hyperlink w:anchor="__RefHeading___Toc1902748_3804643083">
            <w:r>
              <w:rPr>
                <w:webHidden/>
                <w:rStyle w:val="IndexLink"/>
                <w:rtl w:val="true"/>
              </w:rPr>
              <w:t>تناقض بيست وششم</w:t>
            </w:r>
            <w:r>
              <w:rPr>
                <w:rStyle w:val="IndexLink"/>
                <w:rtl w:val="true"/>
              </w:rPr>
              <w:t>:</w:t>
              <w:tab/>
            </w:r>
            <w:r>
              <w:rPr>
                <w:rStyle w:val="IndexLink"/>
              </w:rPr>
              <w:t>99</w:t>
            </w:r>
          </w:hyperlink>
        </w:p>
        <w:p>
          <w:pPr>
            <w:pStyle w:val="Contents3"/>
            <w:tabs>
              <w:tab w:val="clear" w:pos="8459"/>
              <w:tab w:val="right" w:pos="9026" w:leader="dot"/>
            </w:tabs>
            <w:rPr/>
          </w:pPr>
          <w:hyperlink w:anchor="__RefHeading___Toc1902750_3804643083">
            <w:r>
              <w:rPr>
                <w:webHidden/>
                <w:rStyle w:val="IndexLink"/>
                <w:rtl w:val="true"/>
              </w:rPr>
              <w:t>تناقض بيست و هفتم</w:t>
            </w:r>
            <w:r>
              <w:rPr>
                <w:rStyle w:val="IndexLink"/>
                <w:rtl w:val="true"/>
              </w:rPr>
              <w:t>:</w:t>
              <w:tab/>
            </w:r>
            <w:r>
              <w:rPr>
                <w:rStyle w:val="IndexLink"/>
              </w:rPr>
              <w:t>100</w:t>
            </w:r>
          </w:hyperlink>
        </w:p>
        <w:p>
          <w:pPr>
            <w:pStyle w:val="Contents3"/>
            <w:tabs>
              <w:tab w:val="clear" w:pos="8459"/>
              <w:tab w:val="right" w:pos="9026" w:leader="dot"/>
            </w:tabs>
            <w:rPr/>
          </w:pPr>
          <w:hyperlink w:anchor="__RefHeading___Toc1902752_3804643083">
            <w:r>
              <w:rPr>
                <w:webHidden/>
                <w:rStyle w:val="IndexLink"/>
                <w:rtl w:val="true"/>
              </w:rPr>
              <w:t>تناقضي بيست و هشتم</w:t>
            </w:r>
            <w:r>
              <w:rPr>
                <w:rStyle w:val="IndexLink"/>
                <w:rtl w:val="true"/>
              </w:rPr>
              <w:t>:</w:t>
              <w:tab/>
            </w:r>
            <w:r>
              <w:rPr>
                <w:rStyle w:val="IndexLink"/>
              </w:rPr>
              <w:t>100</w:t>
            </w:r>
          </w:hyperlink>
        </w:p>
        <w:p>
          <w:pPr>
            <w:pStyle w:val="Contents3"/>
            <w:tabs>
              <w:tab w:val="clear" w:pos="8459"/>
              <w:tab w:val="right" w:pos="9026" w:leader="dot"/>
            </w:tabs>
            <w:rPr/>
          </w:pPr>
          <w:hyperlink w:anchor="__RefHeading___Toc1902754_3804643083">
            <w:r>
              <w:rPr>
                <w:webHidden/>
                <w:rStyle w:val="IndexLink"/>
                <w:rtl w:val="true"/>
              </w:rPr>
              <w:t>تناقض بيست و نهم</w:t>
            </w:r>
            <w:r>
              <w:rPr>
                <w:rStyle w:val="IndexLink"/>
                <w:rtl w:val="true"/>
              </w:rPr>
              <w:t>:</w:t>
              <w:tab/>
            </w:r>
            <w:r>
              <w:rPr>
                <w:rStyle w:val="IndexLink"/>
              </w:rPr>
              <w:t>100</w:t>
            </w:r>
          </w:hyperlink>
        </w:p>
        <w:p>
          <w:pPr>
            <w:pStyle w:val="Contents3"/>
            <w:tabs>
              <w:tab w:val="clear" w:pos="8459"/>
              <w:tab w:val="right" w:pos="9026" w:leader="dot"/>
            </w:tabs>
            <w:rPr/>
          </w:pPr>
          <w:hyperlink w:anchor="__RefHeading___Toc1902756_3804643083">
            <w:r>
              <w:rPr>
                <w:webHidden/>
                <w:rStyle w:val="IndexLink"/>
                <w:rtl w:val="true"/>
              </w:rPr>
              <w:t>تناقض سيم</w:t>
            </w:r>
            <w:r>
              <w:rPr>
                <w:rStyle w:val="IndexLink"/>
                <w:rtl w:val="true"/>
              </w:rPr>
              <w:t>:</w:t>
              <w:tab/>
            </w:r>
            <w:r>
              <w:rPr>
                <w:rStyle w:val="IndexLink"/>
              </w:rPr>
              <w:t>100</w:t>
            </w:r>
          </w:hyperlink>
        </w:p>
        <w:p>
          <w:pPr>
            <w:pStyle w:val="Contents3"/>
            <w:tabs>
              <w:tab w:val="clear" w:pos="8459"/>
              <w:tab w:val="right" w:pos="9026" w:leader="dot"/>
            </w:tabs>
            <w:rPr/>
          </w:pPr>
          <w:hyperlink w:anchor="__RefHeading___Toc1902758_3804643083">
            <w:r>
              <w:rPr>
                <w:webHidden/>
                <w:rStyle w:val="IndexLink"/>
                <w:rtl w:val="true"/>
              </w:rPr>
              <w:t>تناقض سي و يكم</w:t>
            </w:r>
            <w:r>
              <w:rPr>
                <w:rStyle w:val="IndexLink"/>
                <w:rtl w:val="true"/>
              </w:rPr>
              <w:t>:</w:t>
              <w:tab/>
            </w:r>
            <w:r>
              <w:rPr>
                <w:rStyle w:val="IndexLink"/>
              </w:rPr>
              <w:t>101</w:t>
            </w:r>
          </w:hyperlink>
        </w:p>
        <w:p>
          <w:pPr>
            <w:pStyle w:val="Contents3"/>
            <w:tabs>
              <w:tab w:val="clear" w:pos="8459"/>
              <w:tab w:val="right" w:pos="9026" w:leader="dot"/>
            </w:tabs>
            <w:rPr/>
          </w:pPr>
          <w:hyperlink w:anchor="__RefHeading___Toc1902760_3804643083">
            <w:r>
              <w:rPr>
                <w:webHidden/>
                <w:rStyle w:val="IndexLink"/>
                <w:rtl w:val="true"/>
              </w:rPr>
              <w:t>تناقض سي ودوم</w:t>
            </w:r>
            <w:r>
              <w:rPr>
                <w:rStyle w:val="IndexLink"/>
                <w:rtl w:val="true"/>
              </w:rPr>
              <w:t>:</w:t>
              <w:tab/>
            </w:r>
            <w:r>
              <w:rPr>
                <w:rStyle w:val="IndexLink"/>
              </w:rPr>
              <w:t>101</w:t>
            </w:r>
          </w:hyperlink>
        </w:p>
        <w:p>
          <w:pPr>
            <w:pStyle w:val="Contents3"/>
            <w:tabs>
              <w:tab w:val="clear" w:pos="8459"/>
              <w:tab w:val="right" w:pos="9026" w:leader="dot"/>
            </w:tabs>
            <w:rPr/>
          </w:pPr>
          <w:hyperlink w:anchor="__RefHeading___Toc1902762_3804643083">
            <w:r>
              <w:rPr>
                <w:webHidden/>
                <w:rStyle w:val="IndexLink"/>
                <w:rtl w:val="true"/>
              </w:rPr>
              <w:t>تناقضي سي وسوم</w:t>
            </w:r>
            <w:r>
              <w:rPr>
                <w:rStyle w:val="IndexLink"/>
                <w:rtl w:val="true"/>
              </w:rPr>
              <w:t>:</w:t>
              <w:tab/>
            </w:r>
            <w:r>
              <w:rPr>
                <w:rStyle w:val="IndexLink"/>
              </w:rPr>
              <w:t>101</w:t>
            </w:r>
          </w:hyperlink>
        </w:p>
        <w:p>
          <w:pPr>
            <w:pStyle w:val="Contents3"/>
            <w:tabs>
              <w:tab w:val="clear" w:pos="8459"/>
              <w:tab w:val="right" w:pos="9026" w:leader="dot"/>
            </w:tabs>
            <w:rPr/>
          </w:pPr>
          <w:hyperlink w:anchor="__RefHeading___Toc1902764_3804643083">
            <w:r>
              <w:rPr>
                <w:webHidden/>
                <w:rStyle w:val="IndexLink"/>
                <w:rtl w:val="true"/>
              </w:rPr>
              <w:t>تناقض سي و چهارم</w:t>
            </w:r>
            <w:r>
              <w:rPr>
                <w:rStyle w:val="IndexLink"/>
                <w:rtl w:val="true"/>
              </w:rPr>
              <w:t>:</w:t>
              <w:tab/>
            </w:r>
            <w:r>
              <w:rPr>
                <w:rStyle w:val="IndexLink"/>
              </w:rPr>
              <w:t>104</w:t>
            </w:r>
          </w:hyperlink>
        </w:p>
        <w:p>
          <w:pPr>
            <w:pStyle w:val="Contents3"/>
            <w:tabs>
              <w:tab w:val="clear" w:pos="8459"/>
              <w:tab w:val="right" w:pos="9026" w:leader="dot"/>
            </w:tabs>
            <w:rPr/>
          </w:pPr>
          <w:hyperlink w:anchor="__RefHeading___Toc1902766_3804643083">
            <w:r>
              <w:rPr>
                <w:webHidden/>
                <w:rStyle w:val="IndexLink"/>
                <w:rtl w:val="true"/>
              </w:rPr>
              <w:t>تناقض سي و پنجم</w:t>
            </w:r>
            <w:r>
              <w:rPr>
                <w:rStyle w:val="IndexLink"/>
                <w:rtl w:val="true"/>
              </w:rPr>
              <w:t>:</w:t>
              <w:tab/>
            </w:r>
            <w:r>
              <w:rPr>
                <w:rStyle w:val="IndexLink"/>
              </w:rPr>
              <w:t>105</w:t>
            </w:r>
          </w:hyperlink>
        </w:p>
        <w:p>
          <w:pPr>
            <w:pStyle w:val="Contents3"/>
            <w:tabs>
              <w:tab w:val="clear" w:pos="8459"/>
              <w:tab w:val="right" w:pos="9026" w:leader="dot"/>
            </w:tabs>
            <w:rPr/>
          </w:pPr>
          <w:hyperlink w:anchor="__RefHeading___Toc1902768_3804643083">
            <w:r>
              <w:rPr>
                <w:webHidden/>
                <w:rStyle w:val="IndexLink"/>
                <w:rtl w:val="true"/>
              </w:rPr>
              <w:t>تناقض سي و ششم</w:t>
            </w:r>
            <w:r>
              <w:rPr>
                <w:rStyle w:val="IndexLink"/>
                <w:rtl w:val="true"/>
              </w:rPr>
              <w:t>:</w:t>
              <w:tab/>
            </w:r>
            <w:r>
              <w:rPr>
                <w:rStyle w:val="IndexLink"/>
              </w:rPr>
              <w:t>105</w:t>
            </w:r>
          </w:hyperlink>
        </w:p>
        <w:p>
          <w:pPr>
            <w:pStyle w:val="Contents3"/>
            <w:tabs>
              <w:tab w:val="clear" w:pos="8459"/>
              <w:tab w:val="right" w:pos="9026" w:leader="dot"/>
            </w:tabs>
            <w:rPr/>
          </w:pPr>
          <w:hyperlink w:anchor="__RefHeading___Toc1902770_3804643083">
            <w:r>
              <w:rPr>
                <w:webHidden/>
                <w:rStyle w:val="IndexLink"/>
                <w:rtl w:val="true"/>
              </w:rPr>
              <w:t>تناقض سي وهفتم</w:t>
            </w:r>
            <w:r>
              <w:rPr>
                <w:rStyle w:val="IndexLink"/>
                <w:rtl w:val="true"/>
              </w:rPr>
              <w:t>:</w:t>
              <w:tab/>
            </w:r>
            <w:r>
              <w:rPr>
                <w:rStyle w:val="IndexLink"/>
              </w:rPr>
              <w:t>105</w:t>
            </w:r>
          </w:hyperlink>
        </w:p>
        <w:p>
          <w:pPr>
            <w:pStyle w:val="Contents3"/>
            <w:tabs>
              <w:tab w:val="clear" w:pos="8459"/>
              <w:tab w:val="right" w:pos="9026" w:leader="dot"/>
            </w:tabs>
            <w:rPr/>
          </w:pPr>
          <w:hyperlink w:anchor="__RefHeading___Toc1902772_3804643083">
            <w:r>
              <w:rPr>
                <w:webHidden/>
                <w:rStyle w:val="IndexLink"/>
                <w:rtl w:val="true"/>
              </w:rPr>
              <w:t>تناقض سي و هشتم</w:t>
            </w:r>
            <w:r>
              <w:rPr>
                <w:rStyle w:val="IndexLink"/>
                <w:rtl w:val="true"/>
              </w:rPr>
              <w:tab/>
            </w:r>
            <w:r>
              <w:rPr>
                <w:rStyle w:val="IndexLink"/>
              </w:rPr>
              <w:t>106</w:t>
            </w:r>
          </w:hyperlink>
        </w:p>
        <w:p>
          <w:pPr>
            <w:pStyle w:val="Contents3"/>
            <w:tabs>
              <w:tab w:val="clear" w:pos="8459"/>
              <w:tab w:val="right" w:pos="9026" w:leader="dot"/>
            </w:tabs>
            <w:rPr/>
          </w:pPr>
          <w:hyperlink w:anchor="__RefHeading___Toc1902774_3804643083">
            <w:r>
              <w:rPr>
                <w:webHidden/>
                <w:rStyle w:val="IndexLink"/>
                <w:rtl w:val="true"/>
              </w:rPr>
              <w:t>تناقض سي و نهم</w:t>
            </w:r>
            <w:r>
              <w:rPr>
                <w:rStyle w:val="IndexLink"/>
                <w:rtl w:val="true"/>
              </w:rPr>
              <w:t>:</w:t>
              <w:tab/>
            </w:r>
            <w:r>
              <w:rPr>
                <w:rStyle w:val="IndexLink"/>
              </w:rPr>
              <w:t>110</w:t>
            </w:r>
          </w:hyperlink>
        </w:p>
        <w:p>
          <w:pPr>
            <w:pStyle w:val="Contents3"/>
            <w:tabs>
              <w:tab w:val="clear" w:pos="8459"/>
              <w:tab w:val="right" w:pos="9026" w:leader="dot"/>
            </w:tabs>
            <w:rPr/>
          </w:pPr>
          <w:hyperlink w:anchor="__RefHeading___Toc1902776_3804643083">
            <w:r>
              <w:rPr>
                <w:webHidden/>
                <w:rStyle w:val="IndexLink"/>
                <w:rtl w:val="true"/>
              </w:rPr>
              <w:t>تناقض چهلم</w:t>
            </w:r>
            <w:r>
              <w:rPr>
                <w:rStyle w:val="IndexLink"/>
                <w:rtl w:val="true"/>
              </w:rPr>
              <w:t>:</w:t>
              <w:tab/>
            </w:r>
            <w:r>
              <w:rPr>
                <w:rStyle w:val="IndexLink"/>
              </w:rPr>
              <w:t>110</w:t>
            </w:r>
          </w:hyperlink>
        </w:p>
        <w:p>
          <w:pPr>
            <w:pStyle w:val="Contents3"/>
            <w:tabs>
              <w:tab w:val="clear" w:pos="8459"/>
              <w:tab w:val="right" w:pos="9026" w:leader="dot"/>
            </w:tabs>
            <w:rPr/>
          </w:pPr>
          <w:hyperlink w:anchor="__RefHeading___Toc1902778_3804643083">
            <w:r>
              <w:rPr>
                <w:webHidden/>
                <w:rStyle w:val="IndexLink"/>
                <w:rtl w:val="true"/>
              </w:rPr>
              <w:t>تناقض چهل و يكم</w:t>
            </w:r>
            <w:r>
              <w:rPr>
                <w:rStyle w:val="IndexLink"/>
                <w:rtl w:val="true"/>
              </w:rPr>
              <w:t>:</w:t>
              <w:tab/>
            </w:r>
            <w:r>
              <w:rPr>
                <w:rStyle w:val="IndexLink"/>
              </w:rPr>
              <w:t>110</w:t>
            </w:r>
          </w:hyperlink>
        </w:p>
        <w:p>
          <w:pPr>
            <w:pStyle w:val="Contents3"/>
            <w:tabs>
              <w:tab w:val="clear" w:pos="8459"/>
              <w:tab w:val="right" w:pos="9026" w:leader="dot"/>
            </w:tabs>
            <w:rPr/>
          </w:pPr>
          <w:hyperlink w:anchor="__RefHeading___Toc1902780_3804643083">
            <w:r>
              <w:rPr>
                <w:webHidden/>
                <w:rStyle w:val="IndexLink"/>
                <w:rtl w:val="true"/>
              </w:rPr>
              <w:t>تناقض چهل و دوم</w:t>
            </w:r>
            <w:r>
              <w:rPr>
                <w:rStyle w:val="IndexLink"/>
                <w:rtl w:val="true"/>
              </w:rPr>
              <w:t>:</w:t>
              <w:tab/>
            </w:r>
            <w:r>
              <w:rPr>
                <w:rStyle w:val="IndexLink"/>
              </w:rPr>
              <w:t>111</w:t>
            </w:r>
          </w:hyperlink>
        </w:p>
        <w:p>
          <w:pPr>
            <w:pStyle w:val="Contents3"/>
            <w:tabs>
              <w:tab w:val="clear" w:pos="8459"/>
              <w:tab w:val="right" w:pos="9026" w:leader="dot"/>
            </w:tabs>
            <w:rPr/>
          </w:pPr>
          <w:hyperlink w:anchor="__RefHeading___Toc1902782_3804643083">
            <w:r>
              <w:rPr>
                <w:webHidden/>
                <w:rStyle w:val="IndexLink"/>
                <w:rtl w:val="true"/>
              </w:rPr>
              <w:t>تناقض چهل و سوم</w:t>
            </w:r>
            <w:r>
              <w:rPr>
                <w:rStyle w:val="IndexLink"/>
                <w:rtl w:val="true"/>
              </w:rPr>
              <w:t>:</w:t>
              <w:tab/>
            </w:r>
            <w:r>
              <w:rPr>
                <w:rStyle w:val="IndexLink"/>
              </w:rPr>
              <w:t>111</w:t>
            </w:r>
          </w:hyperlink>
        </w:p>
        <w:p>
          <w:pPr>
            <w:pStyle w:val="Contents3"/>
            <w:tabs>
              <w:tab w:val="clear" w:pos="8459"/>
              <w:tab w:val="right" w:pos="9026" w:leader="dot"/>
            </w:tabs>
            <w:rPr/>
          </w:pPr>
          <w:hyperlink w:anchor="__RefHeading___Toc1902784_3804643083">
            <w:r>
              <w:rPr>
                <w:webHidden/>
                <w:rStyle w:val="IndexLink"/>
                <w:rtl w:val="true"/>
              </w:rPr>
              <w:t>تناقض چهل و چهارم</w:t>
            </w:r>
            <w:r>
              <w:rPr>
                <w:rStyle w:val="IndexLink"/>
                <w:rtl w:val="true"/>
              </w:rPr>
              <w:t>:</w:t>
              <w:tab/>
            </w:r>
            <w:r>
              <w:rPr>
                <w:rStyle w:val="IndexLink"/>
              </w:rPr>
              <w:t>111</w:t>
            </w:r>
          </w:hyperlink>
        </w:p>
        <w:p>
          <w:pPr>
            <w:pStyle w:val="Contents3"/>
            <w:tabs>
              <w:tab w:val="clear" w:pos="8459"/>
              <w:tab w:val="right" w:pos="9026" w:leader="dot"/>
            </w:tabs>
            <w:rPr/>
          </w:pPr>
          <w:hyperlink w:anchor="__RefHeading___Toc1902786_3804643083">
            <w:r>
              <w:rPr>
                <w:webHidden/>
                <w:rStyle w:val="IndexLink"/>
                <w:rtl w:val="true"/>
              </w:rPr>
              <w:t>تناقض چهل و پنجم</w:t>
            </w:r>
            <w:r>
              <w:rPr>
                <w:rStyle w:val="IndexLink"/>
                <w:rtl w:val="true"/>
              </w:rPr>
              <w:t>:</w:t>
              <w:tab/>
            </w:r>
            <w:r>
              <w:rPr>
                <w:rStyle w:val="IndexLink"/>
              </w:rPr>
              <w:t>112</w:t>
            </w:r>
          </w:hyperlink>
        </w:p>
        <w:p>
          <w:pPr>
            <w:pStyle w:val="Contents3"/>
            <w:tabs>
              <w:tab w:val="clear" w:pos="8459"/>
              <w:tab w:val="right" w:pos="9026" w:leader="dot"/>
            </w:tabs>
            <w:rPr/>
          </w:pPr>
          <w:hyperlink w:anchor="__RefHeading___Toc1902788_3804643083">
            <w:r>
              <w:rPr>
                <w:webHidden/>
                <w:rStyle w:val="IndexLink"/>
                <w:rtl w:val="true"/>
              </w:rPr>
              <w:t>تناقض چهل و هفت</w:t>
            </w:r>
            <w:r>
              <w:rPr>
                <w:rStyle w:val="IndexLink"/>
                <w:rtl w:val="true"/>
              </w:rPr>
              <w:t>:</w:t>
              <w:tab/>
            </w:r>
            <w:r>
              <w:rPr>
                <w:rStyle w:val="IndexLink"/>
              </w:rPr>
              <w:t>113</w:t>
            </w:r>
          </w:hyperlink>
        </w:p>
        <w:p>
          <w:pPr>
            <w:pStyle w:val="Contents3"/>
            <w:tabs>
              <w:tab w:val="clear" w:pos="8459"/>
              <w:tab w:val="right" w:pos="9026" w:leader="dot"/>
            </w:tabs>
            <w:rPr/>
          </w:pPr>
          <w:hyperlink w:anchor="__RefHeading___Toc1902790_3804643083">
            <w:r>
              <w:rPr>
                <w:webHidden/>
                <w:rStyle w:val="IndexLink"/>
                <w:rtl w:val="true"/>
              </w:rPr>
              <w:t>تناقض چهل و هشتم</w:t>
            </w:r>
            <w:r>
              <w:rPr>
                <w:rStyle w:val="IndexLink"/>
                <w:rtl w:val="true"/>
              </w:rPr>
              <w:t>:</w:t>
              <w:tab/>
            </w:r>
            <w:r>
              <w:rPr>
                <w:rStyle w:val="IndexLink"/>
              </w:rPr>
              <w:t>113</w:t>
            </w:r>
          </w:hyperlink>
        </w:p>
        <w:p>
          <w:pPr>
            <w:pStyle w:val="Contents3"/>
            <w:tabs>
              <w:tab w:val="clear" w:pos="8459"/>
              <w:tab w:val="right" w:pos="9026" w:leader="dot"/>
            </w:tabs>
            <w:rPr/>
          </w:pPr>
          <w:hyperlink w:anchor="__RefHeading___Toc1902792_3804643083">
            <w:r>
              <w:rPr>
                <w:webHidden/>
                <w:rStyle w:val="IndexLink"/>
                <w:rtl w:val="true"/>
              </w:rPr>
              <w:t>تناقض چهل و نهم</w:t>
            </w:r>
            <w:r>
              <w:rPr>
                <w:rStyle w:val="IndexLink"/>
                <w:rtl w:val="true"/>
              </w:rPr>
              <w:t>:</w:t>
              <w:tab/>
            </w:r>
            <w:r>
              <w:rPr>
                <w:rStyle w:val="IndexLink"/>
              </w:rPr>
              <w:t>113</w:t>
            </w:r>
          </w:hyperlink>
        </w:p>
        <w:p>
          <w:pPr>
            <w:pStyle w:val="Contents3"/>
            <w:tabs>
              <w:tab w:val="clear" w:pos="8459"/>
              <w:tab w:val="right" w:pos="9026" w:leader="dot"/>
            </w:tabs>
            <w:rPr/>
          </w:pPr>
          <w:hyperlink w:anchor="__RefHeading___Toc1902794_3804643083">
            <w:r>
              <w:rPr>
                <w:webHidden/>
                <w:rStyle w:val="IndexLink"/>
                <w:rtl w:val="true"/>
              </w:rPr>
              <w:t>تناقض پنجاهم</w:t>
            </w:r>
            <w:r>
              <w:rPr>
                <w:rStyle w:val="IndexLink"/>
                <w:rtl w:val="true"/>
              </w:rPr>
              <w:t>:</w:t>
              <w:tab/>
            </w:r>
            <w:r>
              <w:rPr>
                <w:rStyle w:val="IndexLink"/>
              </w:rPr>
              <w:t>114</w:t>
            </w:r>
          </w:hyperlink>
        </w:p>
        <w:p>
          <w:pPr>
            <w:pStyle w:val="Contents3"/>
            <w:tabs>
              <w:tab w:val="clear" w:pos="8459"/>
              <w:tab w:val="right" w:pos="9026" w:leader="dot"/>
            </w:tabs>
            <w:rPr/>
          </w:pPr>
          <w:hyperlink w:anchor="__RefHeading___Toc1902796_3804643083">
            <w:r>
              <w:rPr>
                <w:webHidden/>
                <w:rStyle w:val="IndexLink"/>
                <w:rtl w:val="true"/>
              </w:rPr>
              <w:t>تناقض پنجاه و يكم</w:t>
            </w:r>
            <w:r>
              <w:rPr>
                <w:rStyle w:val="IndexLink"/>
                <w:rtl w:val="true"/>
              </w:rPr>
              <w:t>:</w:t>
              <w:tab/>
            </w:r>
            <w:r>
              <w:rPr>
                <w:rStyle w:val="IndexLink"/>
              </w:rPr>
              <w:t>114</w:t>
            </w:r>
          </w:hyperlink>
        </w:p>
        <w:p>
          <w:pPr>
            <w:pStyle w:val="Contents3"/>
            <w:tabs>
              <w:tab w:val="clear" w:pos="8459"/>
              <w:tab w:val="right" w:pos="9026" w:leader="dot"/>
            </w:tabs>
            <w:rPr/>
          </w:pPr>
          <w:hyperlink w:anchor="__RefHeading___Toc1902798_3804643083">
            <w:r>
              <w:rPr>
                <w:webHidden/>
                <w:rStyle w:val="IndexLink"/>
                <w:rtl w:val="true"/>
              </w:rPr>
              <w:t>تناقض پنجاه و دوم</w:t>
            </w:r>
            <w:r>
              <w:rPr>
                <w:rStyle w:val="IndexLink"/>
                <w:rtl w:val="true"/>
              </w:rPr>
              <w:t>:</w:t>
              <w:tab/>
            </w:r>
            <w:r>
              <w:rPr>
                <w:rStyle w:val="IndexLink"/>
              </w:rPr>
              <w:t>115</w:t>
            </w:r>
          </w:hyperlink>
        </w:p>
        <w:p>
          <w:pPr>
            <w:pStyle w:val="Contents3"/>
            <w:tabs>
              <w:tab w:val="clear" w:pos="8459"/>
              <w:tab w:val="right" w:pos="9026" w:leader="dot"/>
            </w:tabs>
            <w:rPr/>
          </w:pPr>
          <w:hyperlink w:anchor="__RefHeading___Toc1902800_3804643083">
            <w:r>
              <w:rPr>
                <w:webHidden/>
                <w:rStyle w:val="IndexLink"/>
                <w:rtl w:val="true"/>
              </w:rPr>
              <w:t>تناقض پنجاه و سوم</w:t>
            </w:r>
            <w:r>
              <w:rPr>
                <w:rStyle w:val="IndexLink"/>
                <w:rtl w:val="true"/>
              </w:rPr>
              <w:t>:</w:t>
              <w:tab/>
            </w:r>
            <w:r>
              <w:rPr>
                <w:rStyle w:val="IndexLink"/>
              </w:rPr>
              <w:t>115</w:t>
            </w:r>
          </w:hyperlink>
        </w:p>
        <w:p>
          <w:pPr>
            <w:pStyle w:val="Contents3"/>
            <w:tabs>
              <w:tab w:val="clear" w:pos="8459"/>
              <w:tab w:val="right" w:pos="9026" w:leader="dot"/>
            </w:tabs>
            <w:rPr/>
          </w:pPr>
          <w:hyperlink w:anchor="__RefHeading___Toc1902802_3804643083">
            <w:r>
              <w:rPr>
                <w:webHidden/>
                <w:rStyle w:val="IndexLink"/>
                <w:rtl w:val="true"/>
              </w:rPr>
              <w:t>تناقض پنجاہ و چهارم</w:t>
            </w:r>
            <w:r>
              <w:rPr>
                <w:rStyle w:val="IndexLink"/>
                <w:rtl w:val="true"/>
              </w:rPr>
              <w:t>:</w:t>
              <w:tab/>
            </w:r>
            <w:r>
              <w:rPr>
                <w:rStyle w:val="IndexLink"/>
              </w:rPr>
              <w:t>115</w:t>
            </w:r>
          </w:hyperlink>
        </w:p>
        <w:p>
          <w:pPr>
            <w:pStyle w:val="Contents3"/>
            <w:tabs>
              <w:tab w:val="clear" w:pos="8459"/>
              <w:tab w:val="right" w:pos="9026" w:leader="dot"/>
            </w:tabs>
            <w:rPr/>
          </w:pPr>
          <w:hyperlink w:anchor="__RefHeading___Toc1902804_3804643083">
            <w:r>
              <w:rPr>
                <w:webHidden/>
                <w:rStyle w:val="IndexLink"/>
                <w:rtl w:val="true"/>
              </w:rPr>
              <w:t>تناقض پنجاه و پنجم</w:t>
            </w:r>
            <w:r>
              <w:rPr>
                <w:rStyle w:val="IndexLink"/>
                <w:rtl w:val="true"/>
              </w:rPr>
              <w:t>:</w:t>
              <w:tab/>
            </w:r>
            <w:r>
              <w:rPr>
                <w:rStyle w:val="IndexLink"/>
              </w:rPr>
              <w:t>115</w:t>
            </w:r>
          </w:hyperlink>
        </w:p>
        <w:p>
          <w:pPr>
            <w:pStyle w:val="Contents3"/>
            <w:tabs>
              <w:tab w:val="clear" w:pos="8459"/>
              <w:tab w:val="right" w:pos="9026" w:leader="dot"/>
            </w:tabs>
            <w:rPr/>
          </w:pPr>
          <w:hyperlink w:anchor="__RefHeading___Toc1902806_3804643083">
            <w:r>
              <w:rPr>
                <w:webHidden/>
                <w:rStyle w:val="IndexLink"/>
                <w:rtl w:val="true"/>
              </w:rPr>
              <w:t>تناقض پنجاه و ششم</w:t>
            </w:r>
            <w:r>
              <w:rPr>
                <w:rStyle w:val="IndexLink"/>
                <w:rtl w:val="true"/>
              </w:rPr>
              <w:t>:</w:t>
              <w:tab/>
            </w:r>
            <w:r>
              <w:rPr>
                <w:rStyle w:val="IndexLink"/>
              </w:rPr>
              <w:t>117</w:t>
            </w:r>
          </w:hyperlink>
        </w:p>
        <w:p>
          <w:pPr>
            <w:pStyle w:val="Contents3"/>
            <w:tabs>
              <w:tab w:val="clear" w:pos="8459"/>
              <w:tab w:val="right" w:pos="9026" w:leader="dot"/>
            </w:tabs>
            <w:rPr/>
          </w:pPr>
          <w:hyperlink w:anchor="__RefHeading___Toc1902808_3804643083">
            <w:r>
              <w:rPr>
                <w:webHidden/>
                <w:rStyle w:val="IndexLink"/>
                <w:rtl w:val="true"/>
              </w:rPr>
              <w:t>تناقض پنجاه و هفتم</w:t>
            </w:r>
            <w:r>
              <w:rPr>
                <w:rStyle w:val="IndexLink"/>
                <w:rtl w:val="true"/>
              </w:rPr>
              <w:t>:</w:t>
              <w:tab/>
            </w:r>
            <w:r>
              <w:rPr>
                <w:rStyle w:val="IndexLink"/>
              </w:rPr>
              <w:t>117</w:t>
            </w:r>
          </w:hyperlink>
        </w:p>
        <w:p>
          <w:pPr>
            <w:pStyle w:val="Contents3"/>
            <w:tabs>
              <w:tab w:val="clear" w:pos="8459"/>
              <w:tab w:val="right" w:pos="9026" w:leader="dot"/>
            </w:tabs>
            <w:rPr/>
          </w:pPr>
          <w:hyperlink w:anchor="__RefHeading___Toc1902810_3804643083">
            <w:r>
              <w:rPr>
                <w:webHidden/>
                <w:rStyle w:val="IndexLink"/>
                <w:rtl w:val="true"/>
              </w:rPr>
              <w:t>تناقض پنجاه و هشتم</w:t>
            </w:r>
            <w:r>
              <w:rPr>
                <w:rStyle w:val="IndexLink"/>
                <w:rtl w:val="true"/>
              </w:rPr>
              <w:t>:</w:t>
              <w:tab/>
            </w:r>
            <w:r>
              <w:rPr>
                <w:rStyle w:val="IndexLink"/>
              </w:rPr>
              <w:t>118</w:t>
            </w:r>
          </w:hyperlink>
        </w:p>
        <w:p>
          <w:pPr>
            <w:pStyle w:val="Contents3"/>
            <w:tabs>
              <w:tab w:val="clear" w:pos="8459"/>
              <w:tab w:val="right" w:pos="9026" w:leader="dot"/>
            </w:tabs>
            <w:rPr/>
          </w:pPr>
          <w:hyperlink w:anchor="__RefHeading___Toc1902812_3804643083">
            <w:r>
              <w:rPr>
                <w:webHidden/>
                <w:rStyle w:val="IndexLink"/>
                <w:rtl w:val="true"/>
              </w:rPr>
              <w:t>تناقص پنجاه و نهم</w:t>
            </w:r>
            <w:r>
              <w:rPr>
                <w:rStyle w:val="IndexLink"/>
                <w:rtl w:val="true"/>
              </w:rPr>
              <w:t>:</w:t>
              <w:tab/>
            </w:r>
            <w:r>
              <w:rPr>
                <w:rStyle w:val="IndexLink"/>
              </w:rPr>
              <w:t>118</w:t>
            </w:r>
          </w:hyperlink>
        </w:p>
        <w:p>
          <w:pPr>
            <w:pStyle w:val="Contents3"/>
            <w:tabs>
              <w:tab w:val="clear" w:pos="8459"/>
              <w:tab w:val="right" w:pos="9026" w:leader="dot"/>
            </w:tabs>
            <w:rPr/>
          </w:pPr>
          <w:hyperlink w:anchor="__RefHeading___Toc1902814_3804643083">
            <w:r>
              <w:rPr>
                <w:webHidden/>
                <w:rStyle w:val="IndexLink"/>
                <w:rtl w:val="true"/>
              </w:rPr>
              <w:t>تناقض شصتم</w:t>
            </w:r>
            <w:r>
              <w:rPr>
                <w:rStyle w:val="IndexLink"/>
                <w:rtl w:val="true"/>
              </w:rPr>
              <w:t>:</w:t>
              <w:tab/>
            </w:r>
            <w:r>
              <w:rPr>
                <w:rStyle w:val="IndexLink"/>
              </w:rPr>
              <w:t>119</w:t>
            </w:r>
          </w:hyperlink>
        </w:p>
        <w:p>
          <w:pPr>
            <w:pStyle w:val="Contents3"/>
            <w:tabs>
              <w:tab w:val="clear" w:pos="8459"/>
              <w:tab w:val="right" w:pos="9026" w:leader="dot"/>
            </w:tabs>
            <w:rPr/>
          </w:pPr>
          <w:hyperlink w:anchor="__RefHeading___Toc1902816_3804643083">
            <w:r>
              <w:rPr>
                <w:webHidden/>
                <w:rStyle w:val="IndexLink"/>
                <w:rtl w:val="true"/>
              </w:rPr>
              <w:t>تناقض شصت و يكم</w:t>
            </w:r>
            <w:r>
              <w:rPr>
                <w:rStyle w:val="IndexLink"/>
                <w:rtl w:val="true"/>
              </w:rPr>
              <w:t>:</w:t>
              <w:tab/>
            </w:r>
            <w:r>
              <w:rPr>
                <w:rStyle w:val="IndexLink"/>
              </w:rPr>
              <w:t>120</w:t>
            </w:r>
          </w:hyperlink>
        </w:p>
        <w:p>
          <w:pPr>
            <w:pStyle w:val="Contents3"/>
            <w:tabs>
              <w:tab w:val="clear" w:pos="8459"/>
              <w:tab w:val="right" w:pos="9026" w:leader="dot"/>
            </w:tabs>
            <w:rPr/>
          </w:pPr>
          <w:hyperlink w:anchor="__RefHeading___Toc1902818_3804643083">
            <w:r>
              <w:rPr>
                <w:webHidden/>
                <w:rStyle w:val="IndexLink"/>
                <w:rtl w:val="true"/>
              </w:rPr>
              <w:t>تناقض شصت و دوم و سوم</w:t>
            </w:r>
            <w:r>
              <w:rPr>
                <w:rStyle w:val="IndexLink"/>
                <w:rtl w:val="true"/>
              </w:rPr>
              <w:t>:</w:t>
              <w:tab/>
            </w:r>
            <w:r>
              <w:rPr>
                <w:rStyle w:val="IndexLink"/>
              </w:rPr>
              <w:t>120</w:t>
            </w:r>
          </w:hyperlink>
        </w:p>
        <w:p>
          <w:pPr>
            <w:pStyle w:val="Contents3"/>
            <w:tabs>
              <w:tab w:val="clear" w:pos="8459"/>
              <w:tab w:val="right" w:pos="9026" w:leader="dot"/>
            </w:tabs>
            <w:rPr/>
          </w:pPr>
          <w:hyperlink w:anchor="__RefHeading___Toc1902820_3804643083">
            <w:r>
              <w:rPr>
                <w:webHidden/>
                <w:rStyle w:val="IndexLink"/>
                <w:rtl w:val="true"/>
              </w:rPr>
              <w:t>تناقض شصت و چهارم</w:t>
            </w:r>
            <w:r>
              <w:rPr>
                <w:rStyle w:val="IndexLink"/>
                <w:rtl w:val="true"/>
              </w:rPr>
              <w:t>:</w:t>
              <w:tab/>
            </w:r>
            <w:r>
              <w:rPr>
                <w:rStyle w:val="IndexLink"/>
              </w:rPr>
              <w:t>121</w:t>
            </w:r>
          </w:hyperlink>
        </w:p>
        <w:p>
          <w:pPr>
            <w:pStyle w:val="Contents3"/>
            <w:tabs>
              <w:tab w:val="clear" w:pos="8459"/>
              <w:tab w:val="right" w:pos="9026" w:leader="dot"/>
            </w:tabs>
            <w:rPr/>
          </w:pPr>
          <w:hyperlink w:anchor="__RefHeading___Toc1902822_3804643083">
            <w:r>
              <w:rPr>
                <w:webHidden/>
                <w:rStyle w:val="IndexLink"/>
                <w:rtl w:val="true"/>
              </w:rPr>
              <w:t>تناقض شصت و پنجم و شصت و ششم</w:t>
            </w:r>
            <w:r>
              <w:rPr>
                <w:rStyle w:val="IndexLink"/>
                <w:rtl w:val="true"/>
              </w:rPr>
              <w:t>:</w:t>
              <w:tab/>
            </w:r>
            <w:r>
              <w:rPr>
                <w:rStyle w:val="IndexLink"/>
              </w:rPr>
              <w:t>121</w:t>
            </w:r>
          </w:hyperlink>
        </w:p>
        <w:p>
          <w:pPr>
            <w:pStyle w:val="Contents3"/>
            <w:tabs>
              <w:tab w:val="clear" w:pos="8459"/>
              <w:tab w:val="right" w:pos="9026" w:leader="dot"/>
            </w:tabs>
            <w:rPr/>
          </w:pPr>
          <w:hyperlink w:anchor="__RefHeading___Toc1902824_3804643083">
            <w:r>
              <w:rPr>
                <w:webHidden/>
                <w:rStyle w:val="IndexLink"/>
                <w:rtl w:val="true"/>
              </w:rPr>
              <w:t>تناقض شص و هفتم</w:t>
            </w:r>
            <w:r>
              <w:rPr>
                <w:rStyle w:val="IndexLink"/>
                <w:rtl w:val="true"/>
              </w:rPr>
              <w:t>:</w:t>
              <w:tab/>
            </w:r>
            <w:r>
              <w:rPr>
                <w:rStyle w:val="IndexLink"/>
              </w:rPr>
              <w:t>122</w:t>
            </w:r>
          </w:hyperlink>
        </w:p>
        <w:p>
          <w:pPr>
            <w:pStyle w:val="Contents3"/>
            <w:tabs>
              <w:tab w:val="clear" w:pos="8459"/>
              <w:tab w:val="right" w:pos="9026" w:leader="dot"/>
            </w:tabs>
            <w:rPr/>
          </w:pPr>
          <w:hyperlink w:anchor="__RefHeading___Toc1902826_3804643083">
            <w:r>
              <w:rPr>
                <w:webHidden/>
                <w:rStyle w:val="IndexLink"/>
                <w:rtl w:val="true"/>
              </w:rPr>
              <w:t>تناقص شصت و هشتم</w:t>
            </w:r>
            <w:r>
              <w:rPr>
                <w:rStyle w:val="IndexLink"/>
                <w:rtl w:val="true"/>
              </w:rPr>
              <w:t>:</w:t>
              <w:tab/>
            </w:r>
            <w:r>
              <w:rPr>
                <w:rStyle w:val="IndexLink"/>
              </w:rPr>
              <w:t>123</w:t>
            </w:r>
          </w:hyperlink>
        </w:p>
        <w:p>
          <w:pPr>
            <w:pStyle w:val="Contents3"/>
            <w:tabs>
              <w:tab w:val="clear" w:pos="8459"/>
              <w:tab w:val="right" w:pos="9026" w:leader="dot"/>
            </w:tabs>
            <w:rPr/>
          </w:pPr>
          <w:hyperlink w:anchor="__RefHeading___Toc1902828_3804643083">
            <w:r>
              <w:rPr>
                <w:webHidden/>
                <w:rStyle w:val="IndexLink"/>
                <w:rtl w:val="true"/>
              </w:rPr>
              <w:t>تناقض شصت و نهم</w:t>
            </w:r>
            <w:r>
              <w:rPr>
                <w:rStyle w:val="IndexLink"/>
                <w:rtl w:val="true"/>
              </w:rPr>
              <w:t>:</w:t>
              <w:tab/>
            </w:r>
            <w:r>
              <w:rPr>
                <w:rStyle w:val="IndexLink"/>
              </w:rPr>
              <w:t>123</w:t>
            </w:r>
          </w:hyperlink>
        </w:p>
        <w:p>
          <w:pPr>
            <w:pStyle w:val="Contents3"/>
            <w:tabs>
              <w:tab w:val="clear" w:pos="8459"/>
              <w:tab w:val="right" w:pos="9026" w:leader="dot"/>
            </w:tabs>
            <w:rPr/>
          </w:pPr>
          <w:hyperlink w:anchor="__RefHeading___Toc1902830_3804643083">
            <w:r>
              <w:rPr>
                <w:webHidden/>
                <w:rStyle w:val="IndexLink"/>
                <w:rtl w:val="true"/>
              </w:rPr>
              <w:t>تناقض هفتاد و يكم</w:t>
            </w:r>
            <w:r>
              <w:rPr>
                <w:rStyle w:val="IndexLink"/>
                <w:rtl w:val="true"/>
              </w:rPr>
              <w:t>:</w:t>
              <w:tab/>
            </w:r>
            <w:r>
              <w:rPr>
                <w:rStyle w:val="IndexLink"/>
              </w:rPr>
              <w:t>124</w:t>
            </w:r>
          </w:hyperlink>
        </w:p>
        <w:p>
          <w:pPr>
            <w:pStyle w:val="Contents3"/>
            <w:tabs>
              <w:tab w:val="clear" w:pos="8459"/>
              <w:tab w:val="right" w:pos="9026" w:leader="dot"/>
            </w:tabs>
            <w:rPr/>
          </w:pPr>
          <w:hyperlink w:anchor="__RefHeading___Toc1902832_3804643083">
            <w:r>
              <w:rPr>
                <w:webHidden/>
                <w:rStyle w:val="IndexLink"/>
                <w:rtl w:val="true"/>
              </w:rPr>
              <w:t>تناقض هفتاد و دوم</w:t>
            </w:r>
            <w:r>
              <w:rPr>
                <w:rStyle w:val="IndexLink"/>
                <w:rtl w:val="true"/>
              </w:rPr>
              <w:t>:</w:t>
              <w:tab/>
            </w:r>
            <w:r>
              <w:rPr>
                <w:rStyle w:val="IndexLink"/>
              </w:rPr>
              <w:t>124</w:t>
            </w:r>
          </w:hyperlink>
        </w:p>
        <w:p>
          <w:pPr>
            <w:pStyle w:val="Contents3"/>
            <w:tabs>
              <w:tab w:val="clear" w:pos="8459"/>
              <w:tab w:val="right" w:pos="9026" w:leader="dot"/>
            </w:tabs>
            <w:rPr/>
          </w:pPr>
          <w:hyperlink w:anchor="__RefHeading___Toc1902834_3804643083">
            <w:r>
              <w:rPr>
                <w:webHidden/>
                <w:rStyle w:val="IndexLink"/>
                <w:rtl w:val="true"/>
              </w:rPr>
              <w:t>تناقض هشتاد و سوم</w:t>
            </w:r>
            <w:r>
              <w:rPr>
                <w:rStyle w:val="IndexLink"/>
                <w:rtl w:val="true"/>
              </w:rPr>
              <w:t>:</w:t>
              <w:tab/>
            </w:r>
            <w:r>
              <w:rPr>
                <w:rStyle w:val="IndexLink"/>
              </w:rPr>
              <w:t>125</w:t>
            </w:r>
          </w:hyperlink>
        </w:p>
        <w:p>
          <w:pPr>
            <w:pStyle w:val="Contents3"/>
            <w:tabs>
              <w:tab w:val="clear" w:pos="8459"/>
              <w:tab w:val="right" w:pos="9026" w:leader="dot"/>
            </w:tabs>
            <w:rPr/>
          </w:pPr>
          <w:hyperlink w:anchor="__RefHeading___Toc1902836_3804643083">
            <w:r>
              <w:rPr>
                <w:webHidden/>
                <w:rStyle w:val="IndexLink"/>
                <w:rtl w:val="true"/>
              </w:rPr>
              <w:t>تناقض هفتاد و چهارم</w:t>
            </w:r>
            <w:r>
              <w:rPr>
                <w:rStyle w:val="IndexLink"/>
                <w:rtl w:val="true"/>
              </w:rPr>
              <w:t>:</w:t>
              <w:tab/>
            </w:r>
            <w:r>
              <w:rPr>
                <w:rStyle w:val="IndexLink"/>
              </w:rPr>
              <w:t>125</w:t>
            </w:r>
          </w:hyperlink>
        </w:p>
        <w:p>
          <w:pPr>
            <w:pStyle w:val="Contents3"/>
            <w:tabs>
              <w:tab w:val="clear" w:pos="8459"/>
              <w:tab w:val="right" w:pos="9026" w:leader="dot"/>
            </w:tabs>
            <w:rPr/>
          </w:pPr>
          <w:hyperlink w:anchor="__RefHeading___Toc1902838_3804643083">
            <w:r>
              <w:rPr>
                <w:webHidden/>
                <w:rStyle w:val="IndexLink"/>
                <w:rtl w:val="true"/>
              </w:rPr>
              <w:t>تناقض هفتاد و پنج</w:t>
            </w:r>
            <w:r>
              <w:rPr>
                <w:rStyle w:val="IndexLink"/>
                <w:rtl w:val="true"/>
              </w:rPr>
              <w:t>:</w:t>
              <w:tab/>
            </w:r>
            <w:r>
              <w:rPr>
                <w:rStyle w:val="IndexLink"/>
              </w:rPr>
              <w:t>126</w:t>
            </w:r>
          </w:hyperlink>
        </w:p>
        <w:p>
          <w:pPr>
            <w:pStyle w:val="Contents3"/>
            <w:tabs>
              <w:tab w:val="clear" w:pos="8459"/>
              <w:tab w:val="right" w:pos="9026" w:leader="dot"/>
            </w:tabs>
            <w:rPr/>
          </w:pPr>
          <w:hyperlink w:anchor="__RefHeading___Toc1902840_3804643083">
            <w:r>
              <w:rPr>
                <w:webHidden/>
                <w:rStyle w:val="IndexLink"/>
                <w:rtl w:val="true"/>
              </w:rPr>
              <w:t>تناقض هفتاد و ششم</w:t>
            </w:r>
            <w:r>
              <w:rPr>
                <w:rStyle w:val="IndexLink"/>
                <w:rtl w:val="true"/>
              </w:rPr>
              <w:t>:</w:t>
              <w:tab/>
            </w:r>
            <w:r>
              <w:rPr>
                <w:rStyle w:val="IndexLink"/>
              </w:rPr>
              <w:t>126</w:t>
            </w:r>
          </w:hyperlink>
        </w:p>
        <w:p>
          <w:pPr>
            <w:pStyle w:val="Contents3"/>
            <w:tabs>
              <w:tab w:val="clear" w:pos="8459"/>
              <w:tab w:val="right" w:pos="9026" w:leader="dot"/>
            </w:tabs>
            <w:rPr/>
          </w:pPr>
          <w:hyperlink w:anchor="__RefHeading___Toc1902842_3804643083">
            <w:r>
              <w:rPr>
                <w:webHidden/>
                <w:rStyle w:val="IndexLink"/>
                <w:rtl w:val="true"/>
              </w:rPr>
              <w:t>خلاصه نتايج حاصله</w:t>
            </w:r>
            <w:r>
              <w:rPr>
                <w:rStyle w:val="IndexLink"/>
                <w:rtl w:val="true"/>
              </w:rPr>
              <w:tab/>
            </w:r>
            <w:r>
              <w:rPr>
                <w:rStyle w:val="IndexLink"/>
              </w:rPr>
              <w:t>127</w:t>
            </w:r>
          </w:hyperlink>
        </w:p>
        <w:p>
          <w:pPr>
            <w:pStyle w:val="Contents3"/>
            <w:tabs>
              <w:tab w:val="clear" w:pos="8459"/>
              <w:tab w:val="right" w:pos="9026" w:leader="dot"/>
            </w:tabs>
            <w:rPr/>
          </w:pPr>
          <w:hyperlink w:anchor="__RefHeading___Toc1902844_3804643083">
            <w:r>
              <w:rPr>
                <w:webHidden/>
                <w:rStyle w:val="IndexLink"/>
                <w:rtl w:val="true"/>
              </w:rPr>
              <w:t>تناقض هفتاد و هفتم</w:t>
            </w:r>
            <w:r>
              <w:rPr>
                <w:rStyle w:val="IndexLink"/>
                <w:rtl w:val="true"/>
              </w:rPr>
              <w:t>:</w:t>
              <w:tab/>
            </w:r>
            <w:r>
              <w:rPr>
                <w:rStyle w:val="IndexLink"/>
              </w:rPr>
              <w:t>127</w:t>
            </w:r>
          </w:hyperlink>
        </w:p>
        <w:p>
          <w:pPr>
            <w:pStyle w:val="Contents3"/>
            <w:tabs>
              <w:tab w:val="clear" w:pos="8459"/>
              <w:tab w:val="right" w:pos="9026" w:leader="dot"/>
            </w:tabs>
            <w:rPr/>
          </w:pPr>
          <w:hyperlink w:anchor="__RefHeading___Toc1902846_3804643083">
            <w:r>
              <w:rPr>
                <w:webHidden/>
                <w:rStyle w:val="IndexLink"/>
                <w:rtl w:val="true"/>
              </w:rPr>
              <w:t>تناقص هفتاد و هشتم</w:t>
            </w:r>
            <w:r>
              <w:rPr>
                <w:rStyle w:val="IndexLink"/>
                <w:rtl w:val="true"/>
              </w:rPr>
              <w:t>:</w:t>
              <w:tab/>
            </w:r>
            <w:r>
              <w:rPr>
                <w:rStyle w:val="IndexLink"/>
              </w:rPr>
              <w:t>128</w:t>
            </w:r>
          </w:hyperlink>
        </w:p>
        <w:p>
          <w:pPr>
            <w:pStyle w:val="Contents3"/>
            <w:tabs>
              <w:tab w:val="clear" w:pos="8459"/>
              <w:tab w:val="right" w:pos="9026" w:leader="dot"/>
            </w:tabs>
            <w:rPr/>
          </w:pPr>
          <w:hyperlink w:anchor="__RefHeading___Toc1902848_3804643083">
            <w:r>
              <w:rPr>
                <w:webHidden/>
                <w:rStyle w:val="IndexLink"/>
                <w:rtl w:val="true"/>
              </w:rPr>
              <w:t>تناقض هفتاد و نهم</w:t>
            </w:r>
            <w:r>
              <w:rPr>
                <w:rStyle w:val="IndexLink"/>
                <w:rtl w:val="true"/>
              </w:rPr>
              <w:t>:</w:t>
              <w:tab/>
            </w:r>
            <w:r>
              <w:rPr>
                <w:rStyle w:val="IndexLink"/>
              </w:rPr>
              <w:t>128</w:t>
            </w:r>
          </w:hyperlink>
        </w:p>
        <w:p>
          <w:pPr>
            <w:pStyle w:val="Contents3"/>
            <w:tabs>
              <w:tab w:val="clear" w:pos="8459"/>
              <w:tab w:val="right" w:pos="9026" w:leader="dot"/>
            </w:tabs>
            <w:rPr/>
          </w:pPr>
          <w:hyperlink w:anchor="__RefHeading___Toc1902850_3804643083">
            <w:r>
              <w:rPr>
                <w:webHidden/>
                <w:rStyle w:val="IndexLink"/>
                <w:rtl w:val="true"/>
              </w:rPr>
              <w:t>تناقض هشتادم</w:t>
            </w:r>
            <w:r>
              <w:rPr>
                <w:rStyle w:val="IndexLink"/>
                <w:rtl w:val="true"/>
              </w:rPr>
              <w:t>:</w:t>
              <w:tab/>
            </w:r>
            <w:r>
              <w:rPr>
                <w:rStyle w:val="IndexLink"/>
              </w:rPr>
              <w:t>128</w:t>
            </w:r>
          </w:hyperlink>
        </w:p>
        <w:p>
          <w:pPr>
            <w:pStyle w:val="Contents3"/>
            <w:tabs>
              <w:tab w:val="clear" w:pos="8459"/>
              <w:tab w:val="right" w:pos="9026" w:leader="dot"/>
            </w:tabs>
            <w:rPr/>
          </w:pPr>
          <w:hyperlink w:anchor="__RefHeading___Toc1902852_3804643083">
            <w:r>
              <w:rPr>
                <w:webHidden/>
                <w:rStyle w:val="IndexLink"/>
                <w:rtl w:val="true"/>
              </w:rPr>
              <w:t>تناقض هشتاد و يكم</w:t>
            </w:r>
            <w:r>
              <w:rPr>
                <w:rStyle w:val="IndexLink"/>
                <w:rtl w:val="true"/>
              </w:rPr>
              <w:t>:</w:t>
              <w:tab/>
            </w:r>
            <w:r>
              <w:rPr>
                <w:rStyle w:val="IndexLink"/>
              </w:rPr>
              <w:t>128</w:t>
            </w:r>
          </w:hyperlink>
        </w:p>
        <w:p>
          <w:pPr>
            <w:pStyle w:val="Contents3"/>
            <w:tabs>
              <w:tab w:val="clear" w:pos="8459"/>
              <w:tab w:val="right" w:pos="9026" w:leader="dot"/>
            </w:tabs>
            <w:rPr/>
          </w:pPr>
          <w:hyperlink w:anchor="__RefHeading___Toc1902854_3804643083">
            <w:r>
              <w:rPr>
                <w:webHidden/>
                <w:rStyle w:val="IndexLink"/>
                <w:rtl w:val="true"/>
              </w:rPr>
              <w:t>تناقض هشتاد و يكم</w:t>
            </w:r>
            <w:r>
              <w:rPr>
                <w:rStyle w:val="IndexLink"/>
                <w:rtl w:val="true"/>
              </w:rPr>
              <w:t>:</w:t>
              <w:tab/>
            </w:r>
            <w:r>
              <w:rPr>
                <w:rStyle w:val="IndexLink"/>
              </w:rPr>
              <w:t>129</w:t>
            </w:r>
          </w:hyperlink>
        </w:p>
        <w:p>
          <w:pPr>
            <w:pStyle w:val="Contents3"/>
            <w:tabs>
              <w:tab w:val="clear" w:pos="8459"/>
              <w:tab w:val="right" w:pos="9026" w:leader="dot"/>
            </w:tabs>
            <w:rPr/>
          </w:pPr>
          <w:hyperlink w:anchor="__RefHeading___Toc1902856_3804643083">
            <w:r>
              <w:rPr>
                <w:webHidden/>
                <w:rStyle w:val="IndexLink"/>
                <w:rtl w:val="true"/>
              </w:rPr>
              <w:t>تناقض هشتاد و سوم</w:t>
            </w:r>
            <w:r>
              <w:rPr>
                <w:rStyle w:val="IndexLink"/>
                <w:rtl w:val="true"/>
              </w:rPr>
              <w:t>:</w:t>
              <w:tab/>
            </w:r>
            <w:r>
              <w:rPr>
                <w:rStyle w:val="IndexLink"/>
              </w:rPr>
              <w:t>129</w:t>
            </w:r>
          </w:hyperlink>
        </w:p>
        <w:p>
          <w:pPr>
            <w:pStyle w:val="Contents3"/>
            <w:tabs>
              <w:tab w:val="clear" w:pos="8459"/>
              <w:tab w:val="right" w:pos="9026" w:leader="dot"/>
            </w:tabs>
            <w:rPr/>
          </w:pPr>
          <w:hyperlink w:anchor="__RefHeading___Toc1902858_3804643083">
            <w:r>
              <w:rPr>
                <w:webHidden/>
                <w:rStyle w:val="IndexLink"/>
                <w:rtl w:val="true"/>
              </w:rPr>
              <w:t>تناقض هشتاد و چهارم</w:t>
            </w:r>
            <w:r>
              <w:rPr>
                <w:rStyle w:val="IndexLink"/>
                <w:rtl w:val="true"/>
              </w:rPr>
              <w:t>:</w:t>
              <w:tab/>
            </w:r>
            <w:r>
              <w:rPr>
                <w:rStyle w:val="IndexLink"/>
              </w:rPr>
              <w:t>129</w:t>
            </w:r>
          </w:hyperlink>
        </w:p>
        <w:p>
          <w:pPr>
            <w:pStyle w:val="Contents3"/>
            <w:tabs>
              <w:tab w:val="clear" w:pos="8459"/>
              <w:tab w:val="right" w:pos="9026" w:leader="dot"/>
            </w:tabs>
            <w:rPr/>
          </w:pPr>
          <w:hyperlink w:anchor="__RefHeading___Toc1902860_3804643083">
            <w:r>
              <w:rPr>
                <w:webHidden/>
                <w:rStyle w:val="IndexLink"/>
                <w:rtl w:val="true"/>
              </w:rPr>
              <w:t>تناقض هشتاد و پنجم</w:t>
            </w:r>
            <w:r>
              <w:rPr>
                <w:rStyle w:val="IndexLink"/>
                <w:rtl w:val="true"/>
              </w:rPr>
              <w:t>:</w:t>
              <w:tab/>
            </w:r>
            <w:r>
              <w:rPr>
                <w:rStyle w:val="IndexLink"/>
              </w:rPr>
              <w:t>130</w:t>
            </w:r>
          </w:hyperlink>
        </w:p>
        <w:p>
          <w:pPr>
            <w:pStyle w:val="Contents3"/>
            <w:tabs>
              <w:tab w:val="clear" w:pos="8459"/>
              <w:tab w:val="right" w:pos="9026" w:leader="dot"/>
            </w:tabs>
            <w:rPr/>
          </w:pPr>
          <w:hyperlink w:anchor="__RefHeading___Toc1902862_3804643083">
            <w:r>
              <w:rPr>
                <w:webHidden/>
                <w:rStyle w:val="IndexLink"/>
                <w:rtl w:val="true"/>
              </w:rPr>
              <w:t>تناقض هشتاد و ششم</w:t>
            </w:r>
            <w:r>
              <w:rPr>
                <w:rStyle w:val="IndexLink"/>
                <w:rtl w:val="true"/>
              </w:rPr>
              <w:t>:</w:t>
              <w:tab/>
            </w:r>
            <w:r>
              <w:rPr>
                <w:rStyle w:val="IndexLink"/>
              </w:rPr>
              <w:t>130</w:t>
            </w:r>
          </w:hyperlink>
        </w:p>
        <w:p>
          <w:pPr>
            <w:pStyle w:val="Contents3"/>
            <w:tabs>
              <w:tab w:val="clear" w:pos="8459"/>
              <w:tab w:val="right" w:pos="9026" w:leader="dot"/>
            </w:tabs>
            <w:rPr/>
          </w:pPr>
          <w:hyperlink w:anchor="__RefHeading___Toc1902864_3804643083">
            <w:r>
              <w:rPr>
                <w:webHidden/>
                <w:rStyle w:val="IndexLink"/>
                <w:rtl w:val="true"/>
              </w:rPr>
              <w:t>تناقض هشتاد و هفتم</w:t>
            </w:r>
            <w:r>
              <w:rPr>
                <w:rStyle w:val="IndexLink"/>
                <w:rtl w:val="true"/>
              </w:rPr>
              <w:t>:</w:t>
              <w:tab/>
            </w:r>
            <w:r>
              <w:rPr>
                <w:rStyle w:val="IndexLink"/>
              </w:rPr>
              <w:t>131</w:t>
            </w:r>
          </w:hyperlink>
        </w:p>
        <w:p>
          <w:pPr>
            <w:pStyle w:val="Contents3"/>
            <w:tabs>
              <w:tab w:val="clear" w:pos="8459"/>
              <w:tab w:val="right" w:pos="9026" w:leader="dot"/>
            </w:tabs>
            <w:rPr/>
          </w:pPr>
          <w:hyperlink w:anchor="__RefHeading___Toc1902866_3804643083">
            <w:r>
              <w:rPr>
                <w:webHidden/>
                <w:rStyle w:val="IndexLink"/>
                <w:rtl w:val="true"/>
              </w:rPr>
              <w:t>تناقض هشتاد و هشتم</w:t>
            </w:r>
            <w:r>
              <w:rPr>
                <w:rStyle w:val="IndexLink"/>
                <w:rtl w:val="true"/>
              </w:rPr>
              <w:t>:</w:t>
              <w:tab/>
            </w:r>
            <w:r>
              <w:rPr>
                <w:rStyle w:val="IndexLink"/>
              </w:rPr>
              <w:t>131</w:t>
            </w:r>
          </w:hyperlink>
        </w:p>
        <w:p>
          <w:pPr>
            <w:pStyle w:val="Contents3"/>
            <w:tabs>
              <w:tab w:val="clear" w:pos="8459"/>
              <w:tab w:val="right" w:pos="9026" w:leader="dot"/>
            </w:tabs>
            <w:rPr/>
          </w:pPr>
          <w:hyperlink w:anchor="__RefHeading___Toc1902868_3804643083">
            <w:r>
              <w:rPr>
                <w:webHidden/>
                <w:rStyle w:val="IndexLink"/>
                <w:rtl w:val="true"/>
              </w:rPr>
              <w:t>تناقض نودم</w:t>
            </w:r>
            <w:r>
              <w:rPr>
                <w:rStyle w:val="IndexLink"/>
                <w:rtl w:val="true"/>
              </w:rPr>
              <w:t>:</w:t>
              <w:tab/>
            </w:r>
            <w:r>
              <w:rPr>
                <w:rStyle w:val="IndexLink"/>
              </w:rPr>
              <w:t>132</w:t>
            </w:r>
          </w:hyperlink>
        </w:p>
        <w:p>
          <w:pPr>
            <w:pStyle w:val="Contents3"/>
            <w:tabs>
              <w:tab w:val="clear" w:pos="8459"/>
              <w:tab w:val="right" w:pos="9026" w:leader="dot"/>
            </w:tabs>
            <w:rPr/>
          </w:pPr>
          <w:hyperlink w:anchor="__RefHeading___Toc1902870_3804643083">
            <w:r>
              <w:rPr>
                <w:webHidden/>
                <w:rStyle w:val="IndexLink"/>
                <w:rtl w:val="true"/>
              </w:rPr>
              <w:t>تناقض نود و يكم</w:t>
            </w:r>
            <w:r>
              <w:rPr>
                <w:rStyle w:val="IndexLink"/>
                <w:rtl w:val="true"/>
              </w:rPr>
              <w:t>:</w:t>
              <w:tab/>
            </w:r>
            <w:r>
              <w:rPr>
                <w:rStyle w:val="IndexLink"/>
              </w:rPr>
              <w:t>132</w:t>
            </w:r>
          </w:hyperlink>
        </w:p>
        <w:p>
          <w:pPr>
            <w:pStyle w:val="Contents3"/>
            <w:tabs>
              <w:tab w:val="clear" w:pos="8459"/>
              <w:tab w:val="right" w:pos="9026" w:leader="dot"/>
            </w:tabs>
            <w:rPr/>
          </w:pPr>
          <w:hyperlink w:anchor="__RefHeading___Toc1902872_3804643083">
            <w:r>
              <w:rPr>
                <w:webHidden/>
                <w:rStyle w:val="IndexLink"/>
                <w:rtl w:val="true"/>
              </w:rPr>
              <w:t>تناقض نود و دوم</w:t>
            </w:r>
            <w:r>
              <w:rPr>
                <w:rStyle w:val="IndexLink"/>
                <w:rtl w:val="true"/>
              </w:rPr>
              <w:t>:</w:t>
              <w:tab/>
            </w:r>
            <w:r>
              <w:rPr>
                <w:rStyle w:val="IndexLink"/>
              </w:rPr>
              <w:t>132</w:t>
            </w:r>
          </w:hyperlink>
        </w:p>
        <w:p>
          <w:pPr>
            <w:pStyle w:val="Contents3"/>
            <w:tabs>
              <w:tab w:val="clear" w:pos="8459"/>
              <w:tab w:val="right" w:pos="9026" w:leader="dot"/>
            </w:tabs>
            <w:rPr/>
          </w:pPr>
          <w:hyperlink w:anchor="__RefHeading___Toc1902874_3804643083">
            <w:r>
              <w:rPr>
                <w:webHidden/>
                <w:rStyle w:val="IndexLink"/>
                <w:rtl w:val="true"/>
              </w:rPr>
              <w:t>تناقض نود و سوم</w:t>
            </w:r>
            <w:r>
              <w:rPr>
                <w:rStyle w:val="IndexLink"/>
                <w:rtl w:val="true"/>
              </w:rPr>
              <w:t>:</w:t>
              <w:tab/>
            </w:r>
            <w:r>
              <w:rPr>
                <w:rStyle w:val="IndexLink"/>
              </w:rPr>
              <w:t>133</w:t>
            </w:r>
          </w:hyperlink>
        </w:p>
        <w:p>
          <w:pPr>
            <w:pStyle w:val="Contents3"/>
            <w:tabs>
              <w:tab w:val="clear" w:pos="8459"/>
              <w:tab w:val="right" w:pos="9026" w:leader="dot"/>
            </w:tabs>
            <w:rPr/>
          </w:pPr>
          <w:hyperlink w:anchor="__RefHeading___Toc1902876_3804643083">
            <w:r>
              <w:rPr>
                <w:webHidden/>
                <w:rStyle w:val="IndexLink"/>
                <w:rtl w:val="true"/>
              </w:rPr>
              <w:t>تناقض نود و چهارم</w:t>
            </w:r>
            <w:r>
              <w:rPr>
                <w:rStyle w:val="IndexLink"/>
                <w:rtl w:val="true"/>
              </w:rPr>
              <w:t>:</w:t>
              <w:tab/>
            </w:r>
            <w:r>
              <w:rPr>
                <w:rStyle w:val="IndexLink"/>
              </w:rPr>
              <w:t>133</w:t>
            </w:r>
          </w:hyperlink>
        </w:p>
        <w:p>
          <w:pPr>
            <w:pStyle w:val="Contents3"/>
            <w:tabs>
              <w:tab w:val="clear" w:pos="8459"/>
              <w:tab w:val="right" w:pos="9026" w:leader="dot"/>
            </w:tabs>
            <w:rPr/>
          </w:pPr>
          <w:hyperlink w:anchor="__RefHeading___Toc1902878_3804643083">
            <w:r>
              <w:rPr>
                <w:webHidden/>
                <w:rStyle w:val="IndexLink"/>
                <w:rtl w:val="true"/>
              </w:rPr>
              <w:t>تناقض نود و پنجم</w:t>
            </w:r>
            <w:r>
              <w:rPr>
                <w:rStyle w:val="IndexLink"/>
                <w:rtl w:val="true"/>
              </w:rPr>
              <w:t>:</w:t>
              <w:tab/>
            </w:r>
            <w:r>
              <w:rPr>
                <w:rStyle w:val="IndexLink"/>
              </w:rPr>
              <w:t>133</w:t>
            </w:r>
          </w:hyperlink>
        </w:p>
        <w:p>
          <w:pPr>
            <w:pStyle w:val="Contents3"/>
            <w:tabs>
              <w:tab w:val="clear" w:pos="8459"/>
              <w:tab w:val="right" w:pos="9026" w:leader="dot"/>
            </w:tabs>
            <w:rPr/>
          </w:pPr>
          <w:hyperlink w:anchor="__RefHeading___Toc1902880_3804643083">
            <w:r>
              <w:rPr>
                <w:webHidden/>
                <w:rStyle w:val="IndexLink"/>
                <w:rtl w:val="true"/>
              </w:rPr>
              <w:t>تناقض نود و هفتم</w:t>
            </w:r>
            <w:r>
              <w:rPr>
                <w:rStyle w:val="IndexLink"/>
                <w:rtl w:val="true"/>
              </w:rPr>
              <w:t>:</w:t>
              <w:tab/>
            </w:r>
            <w:r>
              <w:rPr>
                <w:rStyle w:val="IndexLink"/>
              </w:rPr>
              <w:t>134</w:t>
            </w:r>
          </w:hyperlink>
        </w:p>
        <w:p>
          <w:pPr>
            <w:pStyle w:val="Contents3"/>
            <w:tabs>
              <w:tab w:val="clear" w:pos="8459"/>
              <w:tab w:val="right" w:pos="9026" w:leader="dot"/>
            </w:tabs>
            <w:rPr/>
          </w:pPr>
          <w:hyperlink w:anchor="__RefHeading___Toc1902882_3804643083">
            <w:r>
              <w:rPr>
                <w:webHidden/>
                <w:rStyle w:val="IndexLink"/>
                <w:rtl w:val="true"/>
              </w:rPr>
              <w:t>تناقضي نود و هشتم</w:t>
            </w:r>
            <w:r>
              <w:rPr>
                <w:rStyle w:val="IndexLink"/>
                <w:rtl w:val="true"/>
              </w:rPr>
              <w:t>:</w:t>
              <w:tab/>
            </w:r>
            <w:r>
              <w:rPr>
                <w:rStyle w:val="IndexLink"/>
              </w:rPr>
              <w:t>135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77_15019"/>
      <w:bookmarkStart w:id="1" w:name="pg2277_15019"/>
      <w:bookmarkEnd w:id="1"/>
    </w:p>
    <w:p>
      <w:pPr>
        <w:pStyle w:val="Heading2"/>
        <w:numPr>
          <w:ilvl w:val="1"/>
          <w:numId w:val="1"/>
        </w:numPr>
        <w:rPr/>
      </w:pPr>
      <w:bookmarkStart w:id="2" w:name="pg2277_15019"/>
      <w:bookmarkStart w:id="3" w:name="__RefHeading___Toc1902590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عبدالله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في تقريب الامام علي بن موسي الرضا صلوات الملك الاعلي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مولف عبدالله عصام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رودسري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 نا ،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 كه به حيات جاوداني رهبري مي كند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 كه به حيات جاوداني رهبري مي كند الاحتجاج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تفاسير مسيحي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تثليث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۲۲۸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الف</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۴۷۹</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۲۲۴۲۳۵۹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02592_3804643083"/>
      <w:bookmarkStart w:id="6" w:name="_Toc2"/>
      <w:bookmarkEnd w:id="5"/>
      <w:r>
        <w:rPr>
          <w:rtl w:val="true"/>
        </w:rPr>
        <w:t>اشاره</w:t>
      </w:r>
      <w:bookmarkStart w:id="7" w:name="pg2277_15021"/>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902594_3804643083"/>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تمام سعي مولف در اين بود كه با نوشتن اين كتاب مورد عنايات خاصه حضرت بقيه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بگيرد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تقديم به ساحت پاك و مقدس قدس الاقداس حضرت صاحب الامر الاعلي ولي الله الاعظم حجه الله البالغه الكبري اما عصر عجل الله تعالي فرجه الشريف و رحمه الله و بركاته</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مقصود چيست و حق كيست؟</w:t>
      </w:r>
    </w:p>
    <w:p>
      <w:pPr>
        <w:pStyle w:val="BookText"/>
        <w:rPr/>
      </w:pPr>
      <w:r>
        <w:rPr>
          <w:rFonts w:ascii="IRNazanin" w:hAnsi="IRNazanin" w:eastAsia="IRNazanin"/>
          <w:color w:val="111111"/>
          <w:sz w:val="28"/>
          <w:sz w:val="28"/>
          <w:szCs w:val="28"/>
          <w:rtl w:val="true"/>
          <w:lang w:bidi="fa-IR"/>
        </w:rPr>
        <w:t xml:space="preserve">خداوند متعال جل جلاله ، براي نجات مردم از خطر گمراهي و شرك و هدايت ايشان به سوي صفات عالي انساني ، انبيا را به دليل معجزات و كتب مبعوث مي فرمايند كه بعد از شهادت يا رحلت ايشان اين وظيفه سنگين را بر عهده اوصيا ايشان قرار مي دهد تا مردم صرفا بر كتابي كه در زمان نبي از نقطه وحي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تنزيل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نكرده بلكه به راهنمايي آنها در پرستش آن حقيقتي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تاويل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آغاز ديده اند و آنچه بعدا مي يابند، دچار تناقض و اختلاف نشوند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انشاء الله به طور كامل و مختصر توضيح خواهيم داد كه در ميان مذاهبي كه ريشه الهام الهي دارند يعني نه بر اساس تفكر انساني اند، سخن از يك نبي معظم موعود بود كه مي بايست بيايد و همه انبياء در ضمن اداء رسالت خود بسيار بسيار از ايشان اخبار مي كردند كه البته ما در فصل اول اين كتاب كه به همين مطلب اختصاص دارد از كتاب مقدس مسيحيان به اثبات اين نبوت پرداخته و درباره آن استدلال مي كنيم و در ضمن شواهدي را نيز از گوشه</w:t>
      </w:r>
    </w:p>
    <w:p>
      <w:pPr>
        <w:pStyle w:val="BookText"/>
        <w:rPr/>
      </w:pPr>
      <w:r>
        <w:rPr>
          <w:rFonts w:ascii="IRNazanin" w:hAnsi="IRNazanin" w:eastAsia="IRNazanin"/>
          <w:color w:val="111111"/>
          <w:sz w:val="28"/>
          <w:sz w:val="28"/>
          <w:szCs w:val="28"/>
          <w:rtl w:val="true"/>
          <w:lang w:bidi="fa-IR"/>
        </w:rPr>
        <w:t>و كنار ذكر كرده و در فصل دوم كه مربوط است به تحقيق مختصر و كوتاهي در مورد چگونگي پيدايش كتاب مقدسه خواهيم ديد كه اعتبار كلي اين متون و كيفيت پيدايش آن در عصر گذشته تا به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اناجيل و كتب بسيار زيادي كه هم اكنون نيز موجود است صريحا به ظهور حضرت محمد صلي الله عليه و سلم بشارت داده اند مثل انجيل برنابا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بوده است و در فصل سوم كه به طور خلاصه اختصاص به بيان و شرح تناقضات و تضاد هاي عهدين دارد به اثبات وقوع تحريف در كتب مقدسه مي پردازيم يعني به عبارت ديگر با اثبات تناقضات ثابت خواهيم كرد كه از نظر اعتقادي تا چه حد اين مكتب را مي توان رد و نفي نموده همانطور كه با بيان اشارات خواهيم ديد كه راه نجات به كدام طرف است به هر حال اميدواريم اين كتاب كه نام مبارك امام هشتم حضرت علي بن موسي الرضا عليه آلاف التحيه و الثنا مصرف شده بتواند با عنايات حضرت حق جل جلاله چراغي براي راهنمايي دوستداران راه حق و حقيقت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 من التبع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ماخذ اين كتاب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مقدس مسيحيان طبع لندن سالهاي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Hoiy Bilde in Persian Reproduced by Photography the Edition of 1904- 93P- 1975- 3M</w:t>
      </w:r>
      <w:bookmarkStart w:id="10" w:name="pg2277_15025"/>
    </w:p>
    <w:p>
      <w:pPr>
        <w:pStyle w:val="Heading2"/>
        <w:numPr>
          <w:ilvl w:val="1"/>
          <w:numId w:val="1"/>
        </w:numPr>
        <w:rPr/>
      </w:pPr>
      <w:bookmarkStart w:id="11" w:name="__RefHeading___Toc1902596_3804643083"/>
      <w:bookmarkStart w:id="12" w:name="_Toc4"/>
      <w:bookmarkEnd w:id="10"/>
      <w:bookmarkEnd w:id="11"/>
      <w:r>
        <w:rPr>
          <w:rtl w:val="true"/>
        </w:rPr>
        <w:t xml:space="preserve">فصل اول </w:t>
      </w:r>
      <w:r>
        <w:rPr>
          <w:rtl w:val="true"/>
        </w:rPr>
        <w:t xml:space="preserve">: </w:t>
      </w:r>
      <w:r>
        <w:rPr>
          <w:rtl w:val="true"/>
        </w:rPr>
        <w:t>تبرك و تيمن، بشارات</w:t>
      </w:r>
      <w:bookmarkEnd w:id="12"/>
    </w:p>
    <w:p>
      <w:pPr>
        <w:pStyle w:val="Heading3"/>
        <w:numPr>
          <w:ilvl w:val="2"/>
          <w:numId w:val="1"/>
        </w:numPr>
        <w:rPr/>
      </w:pPr>
      <w:bookmarkStart w:id="13" w:name="__RefHeading___Toc1902598_3804643083"/>
      <w:bookmarkStart w:id="14" w:name="_Toc5"/>
      <w:bookmarkEnd w:id="13"/>
      <w:r>
        <w:rPr>
          <w:rtl w:val="true"/>
        </w:rPr>
        <w:t xml:space="preserve">بخش اول </w:t>
      </w:r>
      <w:r>
        <w:rPr>
          <w:rtl w:val="true"/>
        </w:rPr>
        <w:t xml:space="preserve">: </w:t>
      </w:r>
      <w:r>
        <w:rPr>
          <w:rtl w:val="true"/>
        </w:rPr>
        <w:t>تبرك و تيمن</w:t>
      </w:r>
      <w:bookmarkEnd w:id="14"/>
    </w:p>
    <w:p>
      <w:pPr>
        <w:pStyle w:val="BookText"/>
        <w:rPr/>
      </w:pPr>
      <w:r>
        <w:rPr>
          <w:rFonts w:ascii="IRNazanin" w:hAnsi="IRNazanin" w:eastAsia="IRNazanin"/>
          <w:color w:val="111111"/>
          <w:sz w:val="28"/>
          <w:sz w:val="28"/>
          <w:szCs w:val="28"/>
          <w:rtl w:val="true"/>
          <w:lang w:bidi="fa-IR"/>
        </w:rPr>
        <w:t xml:space="preserve">در اين بخش من باب تبرك و تيمن مباحثه مستدل و شيوا ثامن الائمه امام هشتم حضرت علي بن موسي الرضا عليه آلاف التحيه و الثنا را با اعلم علما نصراني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از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كتاب 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مي كنيم و اميد واريم كه طالبان راه و نور خداوند جل جلاله بتوانند آن حقيقتي را كه خداوند به آن وعده كرده و به جهان فرستاده ديده و افتخار پيروي از دين پيامبر آخر الزمان صلي الله عيله و اله و سلم را داشته باشند و در قيامت از خاسرين نباشند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عليه السلام پس از اينكه به عالم نصراني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دادند كه جميع دلائل مباركشان از كتاب خود ايشان باشد جاثليق 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مي فرمايند راجع به نبوت عيسي و انجيل كتاب آسماني او،آيا چيزي از اين ها را انكار مي فرماييد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نبوت عيسي و انجيل و آن بشارت ها كه انجيل به نبوت يك پيامبر و پيدايش او بعد از عيسي داده اقرار مي نمايم</w:t>
      </w:r>
    </w:p>
    <w:p>
      <w:pPr>
        <w:pStyle w:val="BookText"/>
        <w:rPr/>
      </w:pPr>
      <w:r>
        <w:rPr>
          <w:rFonts w:ascii="IRNazanin" w:hAnsi="IRNazanin" w:eastAsia="IRNazanin"/>
          <w:color w:val="111111"/>
          <w:sz w:val="28"/>
          <w:sz w:val="28"/>
          <w:szCs w:val="28"/>
          <w:rtl w:val="true"/>
          <w:lang w:bidi="fa-IR"/>
        </w:rPr>
        <w:t>و هر عيسايي را كه به نبوت و پيامبري محمد و كتابش اقرار نكرده و امتش را به آمدن او بشارت نداده باشد انكار مي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براي اثبات احكام ، نيازمند به دو گواه عادل نيستيم؟</w:t>
      </w:r>
    </w:p>
    <w:p>
      <w:pPr>
        <w:pStyle w:val="BookText"/>
        <w:rPr/>
      </w:pPr>
      <w:r>
        <w:rPr>
          <w:rFonts w:ascii="Amiri" w:hAnsi="Amiri" w:eastAsia="Amiri" w:cs="Amiri"/>
          <w:color w:val="111111"/>
          <w:sz w:val="28"/>
          <w:sz w:val="28"/>
          <w:szCs w:val="28"/>
          <w:rtl w:val="true"/>
          <w:lang w:bidi="ar-SA"/>
        </w:rPr>
        <w:t xml:space="preserve">حضرت رضا عليه آلاف التحيه و الثنا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دو گواه عادل براي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كساني كه مورد قبول نصاري باشند اقامه فرموده و در ضمن همين سوال را از غير ملت ما هم بفرمايد</w:t>
      </w:r>
    </w:p>
    <w:p>
      <w:pPr>
        <w:pStyle w:val="BookText"/>
        <w:rPr/>
      </w:pPr>
      <w:r>
        <w:rPr>
          <w:rFonts w:ascii="IRNazanin" w:hAnsi="IRNazanin" w:eastAsia="IRNazanin"/>
          <w:color w:val="111111"/>
          <w:sz w:val="28"/>
          <w:sz w:val="28"/>
          <w:szCs w:val="28"/>
          <w:rtl w:val="true"/>
          <w:lang w:bidi="fa-IR"/>
        </w:rPr>
        <w:t xml:space="preserve">امام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منصفانه عمل كردي اي نصراني ، آيا گواهي كسيكه در نزد مسيح عادل باشد را مي پذيري؟</w:t>
      </w:r>
    </w:p>
    <w:p>
      <w:pPr>
        <w:pStyle w:val="BookText"/>
        <w:rPr/>
      </w:pPr>
      <w:r>
        <w:rPr>
          <w:rFonts w:ascii="IRNazanin" w:hAnsi="IRNazanin" w:eastAsia="IRNazanin"/>
          <w:color w:val="111111"/>
          <w:sz w:val="28"/>
          <w:sz w:val="28"/>
          <w:szCs w:val="28"/>
          <w:rtl w:val="true"/>
          <w:lang w:bidi="fa-IR"/>
        </w:rPr>
        <w:t xml:space="preserve">جاثليق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گواه عادل كيست؟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يوحناي ديلمي چه عقيده اي داري؟</w:t>
      </w:r>
    </w:p>
    <w:p>
      <w:pPr>
        <w:pStyle w:val="BookText"/>
        <w:rPr/>
      </w:pPr>
      <w:r>
        <w:rPr>
          <w:rFonts w:ascii="Amiri" w:hAnsi="Amiri" w:eastAsia="Amiri" w:cs="Amiri"/>
          <w:color w:val="111111"/>
          <w:sz w:val="28"/>
          <w:sz w:val="28"/>
          <w:szCs w:val="28"/>
          <w:rtl w:val="true"/>
          <w:lang w:bidi="ar-SA"/>
        </w:rPr>
        <w:t>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 ، آفرين از كسي نام بردي كه در نزد حضرت مسيح بهترين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انجيل نوشته نيست كه يوحنا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حضرت مسيح مرا خبر داد به دين محمد عربي و نيز به ظهور او بشارت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حوارين هم به آمدن حضرت بشارت دادند و تمام به نبوت او ايمان آوردند؟</w:t>
      </w:r>
    </w:p>
    <w:p>
      <w:pPr>
        <w:pStyle w:val="BookText"/>
        <w:rPr/>
      </w:pP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اين مطالب را يوحنا از حضرت عيسي نقل كرده است يعني بشارت داده به آمدن پيامبري و نيز جانشين او ولي خصوصيات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نشان آن شخص را بيان نكرده و نامي از او نبرده تا درست ايشان را بشناسيم</w:t>
      </w:r>
    </w:p>
    <w:p>
      <w:p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كسيكه كاملا انجيل را مي داند عين عبارت حضرت مسيح را كه مژده به حضرت محمد و اهل بيت و وصي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او داده براي شما بخواند ايمان مي آوري؟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فرموده ايد البته قبول دارم و مي پذيرم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مبارك خود را به نسطاس رومي كرده و فرمودند كه سفر سوم انجيل را حفظ داري ؟</w:t>
      </w:r>
    </w:p>
    <w:p>
      <w:pPr>
        <w:pStyle w:val="BookText"/>
        <w:rPr/>
      </w:pPr>
      <w:r>
        <w:rPr>
          <w:rFonts w:ascii="Amiri" w:hAnsi="Amiri" w:eastAsia="Amiri" w:cs="Amiri"/>
          <w:color w:val="111111"/>
          <w:sz w:val="28"/>
          <w:sz w:val="28"/>
          <w:szCs w:val="28"/>
          <w:rtl w:val="true"/>
          <w:lang w:bidi="ar-SA"/>
        </w:rPr>
        <w:t>نسطاس عرض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ندارم</w:t>
      </w:r>
    </w:p>
    <w:p>
      <w:pPr>
        <w:pStyle w:val="BookText"/>
        <w:rPr/>
      </w:pPr>
      <w:r>
        <w:rPr>
          <w:rFonts w:ascii="IRNazanin" w:hAnsi="IRNazanin" w:eastAsia="IRNazanin"/>
          <w:color w:val="111111"/>
          <w:sz w:val="28"/>
          <w:sz w:val="28"/>
          <w:szCs w:val="28"/>
          <w:rtl w:val="true"/>
          <w:lang w:bidi="fa-IR"/>
        </w:rPr>
        <w:t xml:space="preserve">پس حضرت رضا عليه السلام عالم يهودي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خطاب قرار داده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آاي تو انجيل را خوانده اي؟</w:t>
      </w:r>
    </w:p>
    <w:p>
      <w:pPr>
        <w:pStyle w:val="BookText"/>
        <w:rPr/>
      </w:pPr>
      <w:r>
        <w:rPr>
          <w:rFonts w:ascii="Amiri" w:hAnsi="Amiri" w:eastAsia="Amiri" w:cs="Amiri"/>
          <w:color w:val="111111"/>
          <w:sz w:val="28"/>
          <w:sz w:val="28"/>
          <w:szCs w:val="28"/>
          <w:rtl w:val="true"/>
          <w:lang w:bidi="ar-SA"/>
        </w:rPr>
        <w:t xml:space="preserve">عرض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آري خوانده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سوم انجيل را در نظر بگير تا برايت بخوانم پس اگر درآنجا نامي از محمد و اهل بيت و امتش بود گواهي بده و اگر نامي نبود گواهي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حضرت رضا عليه آلاف التحيه و الثنا شروع به قرائت سفر سوم انجيل نموده تا به جايي رسيدند كه در آن موضع نام حضرت محمد صلي الله عليه و اله و سلم ذكر شده بود سپس حضرت در همان جمله ايستاده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نصراني از تو مي پرسم و تو را به جان مسيح و مادرش سوگند مي دهم كه آيا من انجيل را مي دانم و عالم به آن هستم؟</w:t>
      </w:r>
    </w:p>
    <w:p>
      <w:pPr>
        <w:pStyle w:val="BookText"/>
        <w:rPr/>
      </w:pPr>
      <w:r>
        <w:rPr>
          <w:rFonts w:ascii="Amiri" w:hAnsi="Amiri" w:eastAsia="Amiri" w:cs="Amiri"/>
          <w:color w:val="111111"/>
          <w:sz w:val="28"/>
          <w:sz w:val="28"/>
          <w:szCs w:val="28"/>
          <w:rtl w:val="true"/>
          <w:lang w:bidi="ar-SA"/>
        </w:rPr>
        <w:t>جاثليق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آري كاملا آشنا با انجيل و دانش آن مي باشيد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رضا عليه آلاف التحيه و الثنا در پايان قرائت چند سفر ديگر از انجيل، از اين عالم سوال مي فرمايد اي نصراني چه مي گويي در اين سخنان كه گفتار حضرت عيسي بن مريم است كه اگر گفتار انجيل را تكذيب كني همانا موسي و عيسي را تكذيب كرده اي و هر گاه انكار انجيل كني قتل و كشتن تو واجب مي شود زيرا تو انكار پروردگار و پيامبرت را كرده اي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براي من از انجيل آشكار فرموده ايد انكار نمي كنم بلكه اقرار دارم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عليه السلام روي مبارك خود را به حضار نمود و فرمودند شما شاهد باشيد اقرار اورا سپس حضرت روبه جاثليق فرموده و پرسيدند هر چه دلت مي خواهد از من بپرس</w:t>
      </w:r>
    </w:p>
    <w:p>
      <w:pPr>
        <w:pStyle w:val="BookText"/>
        <w:rPr/>
      </w:pP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دهيد مرا از ياران حضرت عيسي كه چند نفر بودند و دانشمندان انجيل چند نفرند؟</w:t>
      </w:r>
    </w:p>
    <w:p>
      <w:p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دانا وارد شدي و به دانشمند رسيدي اما ياران حضرت عيسي دوازده نفر بودند و برترين آنها الوقا بود ولي علما نصارا سه نفر بودند يوحناي اكبر كه در اج ساكن بود و يوحناي ثاني كه اهل قرقيسا بود و يوحناي ديلمي كه زجار بود و در پيش همين يوحنا است نام پيامبر و اهل بيت و امتش و هم او است آن كسي كه امت عيسي و بني اسرائيل را بظهور خاتم الانبياء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داد سپس به جاثليق فرمود كه اي نصراني من ايمان به همان عيسايي دارم كه به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 و هيچ خرده گيري نيز به عيسي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آن عيسي كه شما به زعم خود او را خدا مي دانيد نه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جز اينكه او در نماز كاهلي مي كرد و روزه نمي كرفت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كه علم و دانش خود را تباه و فاسد كرده و با اين سخنان ضعف، نا تواني خود را آشكار نموديد چون من با خود فكر مي كردم كه شما داناترين و دانشمندترين مسلمانان هستيد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به چه جهت ؟</w:t>
      </w:r>
    </w:p>
    <w:p>
      <w:pPr>
        <w:pStyle w:val="BookText"/>
        <w:rPr/>
      </w:pPr>
      <w:r>
        <w:rPr>
          <w:rFonts w:ascii="IRNazanin" w:hAnsi="IRNazanin" w:eastAsia="IRNazanin"/>
          <w:color w:val="111111"/>
          <w:sz w:val="28"/>
          <w:sz w:val="28"/>
          <w:szCs w:val="28"/>
          <w:rtl w:val="true"/>
          <w:lang w:bidi="fa-IR"/>
        </w:rPr>
        <w:t xml:space="preserve">جاثليق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اينكه شما فرموديد عيسي كم نماز مي خواند و روزه نمي گرفت و چنين نسبت هاي ناروايي را به حضرت عيسي داده ايد و حال آنكه همه مي دانند كه هيچگاه نمازو روزه حضرت عيسي ترك نشده و هميشه شبها بيدار و دوران زندگي خود را به عبادت پروردگار سپري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براي كي روزه گرفت و براي كي نماز مي خواند، در اين قسمت روايت ، راوي مي گويد كه ديدم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رنگ جاثليق تغيير كرد و گويي زبانش بند آمد و لذا در پاسخ حضرت ساكت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از تو سوال ديگري دارم اي نصراني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بپرسيد اگر بدانم جواب مي دهم</w:t>
      </w:r>
    </w:p>
    <w:p>
      <w:pPr>
        <w:pStyle w:val="BookText"/>
        <w:rPr/>
      </w:pPr>
      <w:r>
        <w:rPr>
          <w:rFonts w:ascii="IRNazanin" w:hAnsi="IRNazanin" w:eastAsia="IRNazanin"/>
          <w:color w:val="111111"/>
          <w:sz w:val="28"/>
          <w:sz w:val="28"/>
          <w:szCs w:val="28"/>
          <w:rtl w:val="true"/>
          <w:lang w:bidi="fa-IR"/>
        </w:rPr>
        <w:t xml:space="preserve">حضرت رضا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قبول نداري كه حضرت عيسي به فرمان خداوند متعال مردگان را زنده مي كرد؟</w:t>
      </w:r>
    </w:p>
    <w:p>
      <w:pPr>
        <w:pStyle w:val="BookText"/>
        <w:rPr/>
      </w:pPr>
      <w:r>
        <w:rPr>
          <w:rFonts w:ascii="IRNazanin" w:hAnsi="IRNazanin" w:eastAsia="IRNazanin"/>
          <w:color w:val="111111"/>
          <w:sz w:val="28"/>
          <w:sz w:val="28"/>
          <w:szCs w:val="28"/>
          <w:rtl w:val="true"/>
          <w:lang w:bidi="fa-IR"/>
        </w:rPr>
        <w:t xml:space="preserve">جاثليق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انكار ندارم كه هر كس مردگان را زنده كند و پيس ها را شفا بخشد پروردگاري است كه سزاوار پرستش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 هم مانند عيسي بود در انجام كارهاي خارق العاده، بر روي آب راه مي رفت و مرده را زنده مي كرد و كور مادر زاد را شفا مي داد و برص را معالجه مي كرد و اما امت و پيروانش او را خدا نمي دانستند و جز خداي عز و جل كسي را پرستش نكردند و حزقيل پيامبر نيز مانند عيسي عليه السلام معجزاتي داشت ، سي و پنج هزار مرده را پس آنكه از مرگ ايشان شصت سال گذشته بود زنده كرد پس حضرت متوجه راس الجالوت شده و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راس الجالوت آيا تو در تورات خوانده اي كه اين سي و پنج هزار نفر را بخت النصر در جنگ بيت المقدس از جوانان بني اسرائيل انتخاب كرده و با خود به بابل برد و در همانجا نابود شدند و خداوند متعال آنها را زنده كرد اين داستان در تورات ذكر شده هر كس از شما انكار كند تورات را انكار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 الجالوت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داستان را شنيده و شناخته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گفتي اي يهودي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اين سفر از تورات را در نظر بگير تا برايت بخوانم امام شروع به خواندن تورات نمود به نحوي كه دانشمند يهودي مضطرب شده و بحركت در آمد و از قرائت آن حضرت تعجب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رو به نصراني كرده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نصراني آيا اين سي و</w:t>
      </w:r>
    </w:p>
    <w:p>
      <w:pPr>
        <w:pStyle w:val="BookText"/>
        <w:rPr/>
      </w:pPr>
      <w:r>
        <w:rPr>
          <w:rFonts w:ascii="IRNazanin" w:hAnsi="IRNazanin" w:eastAsia="IRNazanin"/>
          <w:color w:val="111111"/>
          <w:sz w:val="28"/>
          <w:sz w:val="28"/>
          <w:szCs w:val="28"/>
          <w:rtl w:val="true"/>
          <w:lang w:bidi="fa-IR"/>
        </w:rPr>
        <w:t>پنج هزار نفر پيش از عيسي بودند يا عيسي پيش از آنان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پيش از عيسي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حضرت عيسي گروهي از قريش خدمت پيامبر اسلام آمده از آن حضرت خواستند تا مردگانشان را زنده كند رسول خدا حضرت علي بن ابي طالب عليه صلوات الله الملك الاكبر را با آنان به گورستان فرستاد و فرمود با اين گروه به گورستان برو و مردگان ايشان را با صداي بلند بخوان و به آنان بگو اي فلاني و اي فلاني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امر مي كند كه به اذن خدا از جاي خود برخيزيد ، پس امير المومنين به همين طريق عمل نمود و تمام مردگان آنان سر از خاك برداشته به نحوي كه خاك از سر و صورتشان مي ريخت و قريش كاملا از چگونگي حال و گرفتاري آنان سوال كردند و آنها گفتند در اين روز ها پيامبري به نام محمود مبعوث و برانگيخته شده اي كاش ما او را درك مي كرديم و به او ايمان مي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پيامبر اسلام كور را بينا كرد و پيس را شفا داده و ديوانه را معالجه كرده و در حاليكه چهارپايان و پرندگان و جنيان و شياطين با او سخن مي گفتند ما او را خدا ندانستيم و پرستش جز خداي عزوجل نكرديم ، ما امثال اينگونه معجزات را براي هيچ يك از انبياء الهي انكار نمي كنيم و حال آنكه شما عيسي را در نتيجه همين معجزات خدا مي دانيد سپس چرا يسع و حزقيل را خدا نمي دانيد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خوارق عادات و معجزاتي كه از عيسي سر مي زد نظير مرده را زنده كردن و ساير معجزات در ايشان نيز بود يا گروهي از بني اسرائيل از ترس مرض وبا از شهر هاي خود فرار كرده و تعداد آنها هزار نفر بود اما فرمان الهي رسيد تمام آنها در ساعت معيني جان سپردند ساكنين اين قريه كه اين جريان را ديدند ديواري در اطراف آنان كشيده و آنها به همان حال بودند تا پيامبري از پيامبران بني اسرائيل از ايشان عبور كرده و از كثرت استخوان</w:t>
      </w:r>
    </w:p>
    <w:p>
      <w:pPr>
        <w:pStyle w:val="BookText"/>
        <w:rPr/>
      </w:pPr>
      <w:r>
        <w:rPr>
          <w:rFonts w:ascii="IRNazanin" w:hAnsi="IRNazanin" w:eastAsia="IRNazanin"/>
          <w:color w:val="111111"/>
          <w:sz w:val="28"/>
          <w:sz w:val="28"/>
          <w:szCs w:val="28"/>
          <w:rtl w:val="true"/>
          <w:lang w:bidi="fa-IR"/>
        </w:rPr>
        <w:t xml:space="preserve">هاي پوسيده تعجب نموده و در حال از خداوند تبارك و تعالي و به وي وحي شده كه آيا مايلي كه آنها را زنده گردانم تا ايشان را انذار كني عرض كرد آري مايلم پس به آن پيامبر خطاب شد آنها را صدا كن تا زنده شوند آن رسول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استخوانهاي پوسيده بلند شويد به فرمان خداي عزوجل تمام از جاي خود برخاسته در حاليكه خاك از سر و روي ايشان مي ريخت و پيامبر ديگر حضرت ابراهيم خليل الرحمن است كه چهار مرغ را گرفته قطعه قطعه نمود و با هم مخلوط كرد و هر قسمتي را بر فراز كوهي نهاد و سپس به اسم آنها را فراخوانده اين اجزاء به هم در آمده و به صورت كامل به سوي حضرت ابراهيم پرواز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پيامبر حضرت موسي بن عمران است كه با هفتاد نفر از برگزيدگان بني اسرائيل به كوه طور رفتند ، در آنجا به موسي بن عمران پيشنهاد كردند كه تو خداي را ديده اي به ما نشان بده پس حضرت موسي به ايشان گفت من هم خدا را نديده ام پس ايشان گفتند كه ما هرگز به تو ايمان نمي آوريم مگر اينكه خداي را به ما نشان بدهي پس در حال صاعقه اي آمده و همه آنان را از بين برد پس حضرت موسي بن عمران تنها ماند سپس عرض كرد پروردگارا من هفتاد نفر از بني اسرائيل را برگزيدم و با آنها به اينجا آمده ام پس چگونه برگردم و جواب قوم خود را چه بگويم مسلم آنها اين خبر را تصديق نخواهند كرد اگر در نظر داشني ايشان را نابود كني بهتر اين بود كه پيش از اين هلاك مي شدند و آيا به واسطه كارهاي ناشايسته مردمان نادان ما را نابود مي كني ؟پس خدا آنان را پس از مرگشان زنده كرد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گفتم قدرت بر آنكار آن نداري زيرا كه تورات و انجيل و زبور و قرآن به اين داستانها گواه و شاهدند پس اگر قرار باشد هر كسي مرده را زنده و يا نابينا را بينا و يا پيس را شفا و يا ديوانه را هشيار كند پس چرا تنها عيسي را خدا مي دانيد چه مي گويي در اين</w:t>
      </w:r>
    </w:p>
    <w:p>
      <w:pPr>
        <w:pStyle w:val="BookText"/>
        <w:rPr/>
      </w:pPr>
      <w:r>
        <w:rPr>
          <w:rFonts w:ascii="Amiri" w:hAnsi="Amiri" w:eastAsia="Amiri" w:cs="Amiri"/>
          <w:color w:val="111111"/>
          <w:sz w:val="28"/>
          <w:sz w:val="28"/>
          <w:szCs w:val="28"/>
          <w:rtl w:val="true"/>
          <w:lang w:bidi="ar-SA"/>
        </w:rPr>
        <w:t>مورد اي يهودي؟</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سخن شما است گفتار شما را تصديق مي كنم و اقرار مي نمايم به اينكه خدايي جز خداي يكتا نيست</w:t>
      </w:r>
    </w:p>
    <w:p>
      <w:pPr>
        <w:pStyle w:val="BookText"/>
        <w:rPr/>
      </w:pPr>
      <w:r>
        <w:rPr>
          <w:rFonts w:ascii="IRNazanin" w:hAnsi="IRNazanin" w:eastAsia="IRNazanin"/>
          <w:color w:val="111111"/>
          <w:sz w:val="28"/>
          <w:sz w:val="28"/>
          <w:szCs w:val="28"/>
          <w:rtl w:val="true"/>
          <w:lang w:bidi="fa-IR"/>
        </w:rPr>
        <w:t xml:space="preserve">سپس حضرت رضا عليه السلام متوجه راس الجالوت شده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سخنان من داشته باش ترا سوگند مي دهم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اي كه بر حضرت موسي بن عمران</w:t>
      </w:r>
    </w:p>
    <w:p>
      <w:pPr>
        <w:pStyle w:val="BookText"/>
        <w:rPr/>
      </w:pPr>
      <w:r>
        <w:rPr>
          <w:rFonts w:ascii="IRNazanin" w:hAnsi="IRNazanin" w:eastAsia="IRNazanin"/>
          <w:color w:val="111111"/>
          <w:sz w:val="28"/>
          <w:sz w:val="28"/>
          <w:szCs w:val="28"/>
          <w:rtl w:val="true"/>
          <w:lang w:bidi="fa-IR"/>
        </w:rPr>
        <w:t xml:space="preserve">نازل شده كه آيا در تورات خبري از محمد و امتش خواندهاي كه چنين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امت بعدي بيايند پيروان كسي باشند كه سوار شتر شود و امتش پروردگار را با جد و جهد تسبيح و تنزيه كنند و در عبادتگاهي نو و تازه، كه بايد بني اسرائيل به ايشان وملك ايشان پناه آورند تا آرامش خاطر داشته باشد به واسطه ايشان زيرا كه در دست ايشان شمشيرهايي است كه با آن شمشيرها از مردمان گمراه ومنحرف در اطراف جهان انتقام مي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تورات اينطور نوشته شده يا نه؟</w:t>
      </w:r>
    </w:p>
    <w:p>
      <w:pPr>
        <w:pStyle w:val="BookText"/>
        <w:rPr/>
      </w:pPr>
      <w:r>
        <w:rPr>
          <w:rFonts w:ascii="IRNazanin" w:hAnsi="IRNazanin" w:eastAsia="IRNazanin"/>
          <w:color w:val="111111"/>
          <w:sz w:val="28"/>
          <w:sz w:val="28"/>
          <w:szCs w:val="28"/>
          <w:rtl w:val="true"/>
          <w:lang w:bidi="fa-IR"/>
        </w:rPr>
        <w:t>جاثليق گفت آري همينطور من در تورات ديده ام كه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 اي نصراني علم و دانش تونسبت به كتاب اشعيا در چه پايه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ميدانم بطوريكه حرف به حرف آنرا دانايم</w:t>
      </w:r>
    </w:p>
    <w:p>
      <w:pPr>
        <w:pStyle w:val="BookText"/>
        <w:rPr/>
      </w:pPr>
      <w:r>
        <w:rPr>
          <w:rFonts w:ascii="IRNazanin" w:hAnsi="IRNazanin" w:eastAsia="IRNazanin"/>
          <w:color w:val="111111"/>
          <w:sz w:val="28"/>
          <w:sz w:val="28"/>
          <w:szCs w:val="28"/>
          <w:rtl w:val="true"/>
          <w:lang w:bidi="fa-IR"/>
        </w:rPr>
        <w:t xml:space="preserve">حضرت به راس الجالوت و جاثليق فرمودند كه در كتاب اشعيا خوانده ايد كه مي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گروه گويا مي بينم كسي را كه مي آيد سواربرالاغ است لباسي از نورپوشيده و مي بينم كسي را مي آيد كه بر شتر سوار است نور او مانند نور ماه ميدرخشد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 الجالوت و جاتليق تصديق مي كنيم كه اشعيا چنين فرموده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نصراني در انجيل خوانده اي كه عيسي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سوي پرودگار شما و پروردگار خودم خواهم رفت و پس</w:t>
      </w:r>
    </w:p>
    <w:p>
      <w:pPr>
        <w:pStyle w:val="BookText"/>
        <w:rPr/>
      </w:pPr>
      <w:r>
        <w:rPr>
          <w:rFonts w:ascii="IRNazanin" w:hAnsi="IRNazanin" w:eastAsia="IRNazanin"/>
          <w:color w:val="111111"/>
          <w:sz w:val="28"/>
          <w:sz w:val="28"/>
          <w:szCs w:val="28"/>
          <w:rtl w:val="true"/>
          <w:lang w:bidi="fa-IR"/>
        </w:rPr>
        <w:t>از من فارقليط مي آيد واوست كسيكه به پيامبري من گواهي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من از براي او گواهي دادم واوست كه از براي شما هرچيز را تفسير كند و اوست كه امتها را رسوا كند و ستونهاي كفر و شرك را درهم 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انجيل خوانديد قبول داريم و درست است حضرت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اينهايي كه من خواندم درانجيل ثابت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جاثليق مي تواني يمن بگويي اين انجيل درچه عصر و زماني ناپديد شده و چه زماني پيداشده و چه كسي اين انجيل را براي شما وضع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يكروز انجيل را ناپيدا ديديم و بعد آن را تر و تازه پيدا كرديم و يوحنا و متي اين انجيل را براي ما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اطلاعي از انجيل و دانشمندان انجيل در دست نداريد زيرا اگر اينطور است كه شما مي گوئيد پس چرا درباره انجيل اختلاف داريد و حال آنكه نبايد اين اختلاف در ميان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اين انجيل كه در دسترس شماست اختلاف واقع شده و حال آنكه اگر اين همان انجيل عهد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اختلافي نبود و اكنون من راز آن را به تو مي گويم تا بداني، پس بدان چونكه انجيل عهد اول ناپديد شد فرقه نصرانيان بگرد دانشمندان خود جمع شده به ايشان گفتند كه عيسي بن مريم كشته شده و ما نيز انجيل خود را گم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كه دانشمندان ما هستيد در پيش شما از انجيل چيست؟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الوقا و مرقابوس كه از دانشمندان آنان بودند به آنها گفتند كه انجيل در سينه هاي ما ثبت است و ما سفر به سفر آنرا براي شما از سينه بيرون مي آوريم و لهذا غمگين و افسرده نباشيد و عبادتگاهها را خالي نگذاريد كه هماناما براي فرد فرد شما به زودي انجيل را تلاوت مي كنيم تاتمام</w:t>
      </w:r>
    </w:p>
    <w:p>
      <w:pPr>
        <w:pStyle w:val="BookText"/>
        <w:rPr/>
      </w:pPr>
      <w:r>
        <w:rPr>
          <w:rFonts w:ascii="IRNazanin" w:hAnsi="IRNazanin" w:eastAsia="IRNazanin"/>
          <w:color w:val="111111"/>
          <w:sz w:val="28"/>
          <w:sz w:val="28"/>
          <w:szCs w:val="28"/>
          <w:rtl w:val="true"/>
          <w:lang w:bidi="fa-IR"/>
        </w:rPr>
        <w:t xml:space="preserve">انجيل را جمع آوري كنيم از اين پس الوقا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مرقابوس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 و متي با هم نشستند و اين انجيل را براي شما پس از ناپديد شدن انجيل اول وضع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اين چهار تن شاگرد شاگردان اوليها بودند آيا دانستي اينهايي را كه گفتم؟</w:t>
      </w:r>
    </w:p>
    <w:p>
      <w:pPr>
        <w:pStyle w:val="BookText"/>
        <w:rPr/>
      </w:pP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مطالبي را كه شما فرموديد تا كنون نميدانستيم واكنون براي ماروشن شد و از بركت علم و دانش شما نسبت به انجيل چيزهايي شنيديم كه قلب من به حق بودنش گواهي ميدهد و مامايليم بيشتر از اين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آلاف التحيه والثنا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گواهي اين گروه در نزد تو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درست است زيرا كه اينان دانشمندان برجسته اهل انجيل مي باشند و بهرچه گواهي دهند حق است و درست امام عليه السلام روي مبارك خود را به حضار مجلس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شما گواه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گفتند، همه ما شاهديم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عليه السلام شروع به صحبت فرمودند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جاثليق ترا به حق عيسي و مادرش سوگند مي دهم آيا ميداني كه متي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مسيح بن داوود بن ابراهيم بن اسحاق بن يعقوب بن يهودا بن حضرون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مرقابوس راجع به حسب و نسب عيسي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عيسي بن مريم كلمه خداست كه در پيكر آدم حلول و نفوذ كرده و بعد انسان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الوقا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بن مريم و مادرش هردو انسانند از گوشت و خون يس درآن دو روح القدس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اي نصراني اعتقاد داري كه عيسي برخودش گواهي داده وفرموده است اي گروه حوارئين بآسمان نمي رود مگر كسي كه از آسمان فرود آمده و مگر آنكس كه بر شتر خاتم الانبيا سوار شود زيرا كه او هم به آسمان ميرود و هم فرود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 چه خواهي گفت؟</w:t>
      </w:r>
    </w:p>
    <w:p>
      <w:pPr>
        <w:pStyle w:val="BookText"/>
        <w:rPr/>
      </w:pP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گفتارهم قابل انكار نيست زيرا كه اينها از گفتار حضرت عيسي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پس شهادت سه دانشمند بزرگ الوقاومرقابوس ومتي را راجع به آنچه نسبت به عيسي گفتند چگونه پاسخ ميدهي؟</w:t>
      </w:r>
    </w:p>
    <w:p>
      <w:pPr>
        <w:pStyle w:val="BookText"/>
        <w:rPr/>
      </w:pPr>
      <w:r>
        <w:rPr>
          <w:rFonts w:ascii="Amiri" w:hAnsi="Amiri" w:eastAsia="Amiri" w:cs="Amiri"/>
          <w:color w:val="111111"/>
          <w:sz w:val="28"/>
          <w:sz w:val="28"/>
          <w:szCs w:val="28"/>
          <w:rtl w:val="true"/>
          <w:lang w:bidi="ar-SA"/>
        </w:rPr>
        <w:t>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برعيسي تهمت و دروغ بسته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رضا عليه آلاف التحيه والثنا روي مبارك خويش را به حضار مجلسي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داريد كه جاثليق ايشان را پاك دانست و گفت ايشان دانشمندان و علما، انجيل هستند و حرفشان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عالم و دانشمند عاليقدر مسلمانان از شما تقاضا دارم مرا نسبت به گفته‌هاي ايشان معاف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 معاف كرديم هرچه دلت ميخواهد از ما بپرس؟</w:t>
      </w:r>
    </w:p>
    <w:p>
      <w:pPr>
        <w:pStyle w:val="BookText"/>
        <w:rPr/>
      </w:pP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مغلوب ومحكوم شدم بحق حضرت مسيح من خيال نمي كنم در ميان دانشمندان مسلمان عالمي و دانشمندي مثل و مانند شما باشد اجازه بفرمائيد ديگران از شما بپرسند كه من تسليم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مبارك خويش را به راُس الجالوت نمود و فرمود تو از من سئوال مي كني يا من از تو سئوال كنم؟</w:t>
      </w:r>
    </w:p>
    <w:p>
      <w:pPr>
        <w:pStyle w:val="BookText"/>
        <w:rPr/>
      </w:pP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سئوال مي كنم ولي اگر شما از غير تورات و انجيل وزبور يا صحف ابراهيم و موسي دليلي بياوريد از نظر من پذيرفته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آلاف التحيه والثنا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كه تورات بزبان موسي از آن سخن گفته و آنچه انجيل به زبان عيسي و آنچه زبور به زبان داوود حرف زده است دليل و برهاني از من مپذير</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رأس الجالوت از كجا نبوت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ثابت ميكني؟</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گواهي داده اند به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موسي بن عمران، عيسي بن مريم، و داوود خليفه خداي عز و جل در روي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موسي را كه به نبوت حضرت محمد گواهي داده بر من ثابت بفرمائيد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مرد يهودي آيا ميداني كه موسي سفارش كرد بني اسرائيل را و به آنان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زودي پيامبري از برادران شما خواهد آمد او را بپذيريد و تصديق كنيد و گفتار و سخنانش را بپذيريد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 ميداني كه براي بني اسرائيل برادري نبود مگر از فرزندان اسماعيل و اگر تو نسبت قرابت بين اسماعيل واسرائيل را بداني وبشناسي كه نسبت آندو از طرف ابراهيم خليل است مطالب كاملا روشن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اين سخنان موسي بن عمران است و نميتوانم رد كنم لذا ميپذيرم</w:t>
      </w:r>
    </w:p>
    <w:p>
      <w:p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برادران اسرائيل پيغمبري غير از محمد به سوي شما آمده است رأس الجالوت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غير از ايشان كسي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را درست و صحيح مي داني؟</w:t>
      </w:r>
    </w:p>
    <w:p>
      <w:pPr>
        <w:pStyle w:val="BookText"/>
        <w:rPr/>
      </w:pPr>
      <w:r>
        <w:rPr>
          <w:rFonts w:ascii="Amiri" w:hAnsi="Amiri" w:eastAsia="Amiri" w:cs="Amiri"/>
          <w:color w:val="111111"/>
          <w:sz w:val="28"/>
          <w:sz w:val="28"/>
          <w:szCs w:val="28"/>
          <w:rtl w:val="true"/>
          <w:lang w:bidi="ar-SA"/>
        </w:rPr>
        <w:t>رأس الجالوت قبول دارم ولي ميخواهم اين معني را از تورات بيشتر روشن بفرمائيد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انكار مي كني اين قسمت تورات را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كوه سينا آمد و براي ما از طرف كوه ساعيردرخشيد و از كوه فاران آشكار 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مي دانم اما ازمعني وتفسير آن درست آگاه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كاملا آگاه مي كنم، مراد از نوريكه از طرف كوه طور آمد همان وحي خداوند است برموسي بن عمران در طور سينا ومراد ازنوركوه ساعير همان وحي است كه در آن كوه بر حضرت عيسي نازل شد ومراد از كوه فاران همان كوههايي است كه تا مكه يكروز راه است و بقول تو وهم دينان تو در تورات اشعيا نبي چنين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سوارا ديدم كه زمين برايشان نوري داد يكي از آن دو برالاغي و ديگري بر شتر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 ببينم شترسواركي بود و مراد از الاغ سوار كيست؟ راس الجالوت من اطلاعي ندارم لطفا شما بفرمائيد تا آگاه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الاغ سوار عيسي ومراد از شتر سوار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در تورات نيست؟</w:t>
      </w:r>
    </w:p>
    <w:p>
      <w:pPr>
        <w:pStyle w:val="BookText"/>
        <w:rPr/>
      </w:pP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تورات چنين ثبت است و من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 ببينم حيقوق پيغمبر را مي شناسي ؟</w:t>
      </w:r>
    </w:p>
    <w:p>
      <w:pPr>
        <w:pStyle w:val="BookText"/>
        <w:rPr/>
      </w:pP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او را مي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حيقوق مي گويد چنانكه در كتاب شما هم چنين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كوه فاران با آيات آمد و آسمانها از تسبيح احمد و امتش پر شد و سپاهيان او در دريا حركت مي كنند آنچنانكه در خشكي حركت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خراب شدن بيت المقدس با كتابي جديد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از آن كتاب قرآن است، آيا اين مطلب را مي داني و ايمان مي آوري؟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حيقوق پيغمبر اين سخن راگفته و گفته او را انكار نمي كنم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زبور را خوانده ايد و ميدانيد كه داوود پيامبر در زبورش چنين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كسي را مبعوث كن كه سنت را بپا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دچار فترت شد آيا غير از محمد پيغمبري</w:t>
      </w:r>
    </w:p>
    <w:p>
      <w:pPr>
        <w:pStyle w:val="BookText"/>
        <w:rPr/>
      </w:pPr>
      <w:r>
        <w:rPr>
          <w:rFonts w:ascii="IRNazanin" w:hAnsi="IRNazanin" w:eastAsia="IRNazanin"/>
          <w:color w:val="111111"/>
          <w:sz w:val="28"/>
          <w:sz w:val="28"/>
          <w:szCs w:val="28"/>
          <w:rtl w:val="true"/>
          <w:lang w:bidi="fa-IR"/>
        </w:rPr>
        <w:t>را سراغ داري كه پس از دوران فترت اقامت سنت كند؟</w:t>
      </w:r>
    </w:p>
    <w:p>
      <w:pPr>
        <w:pStyle w:val="BookText"/>
        <w:rPr/>
      </w:pPr>
      <w:r>
        <w:rPr>
          <w:rFonts w:ascii="IRNazanin" w:hAnsi="IRNazanin" w:eastAsia="IRNazanin"/>
          <w:color w:val="111111"/>
          <w:sz w:val="28"/>
          <w:sz w:val="28"/>
          <w:szCs w:val="28"/>
          <w:rtl w:val="true"/>
          <w:lang w:bidi="fa-IR"/>
        </w:rPr>
        <w:t>رأس الجالوت درست است اين قول داوود است و ما آنرا مي دانيم و انكار هم نمي كنيم ولي مراد از اين پيغمبر كه اقامه سنت كند عيسي بي مريم است و دوران او دوران فترت است</w:t>
      </w:r>
    </w:p>
    <w:p>
      <w:pPr>
        <w:pStyle w:val="BookText"/>
        <w:rPr/>
      </w:pPr>
      <w:r>
        <w:rPr>
          <w:rFonts w:ascii="IRNazanin" w:hAnsi="IRNazanin" w:eastAsia="IRNazanin"/>
          <w:color w:val="111111"/>
          <w:sz w:val="28"/>
          <w:sz w:val="28"/>
          <w:szCs w:val="28"/>
          <w:rtl w:val="true"/>
          <w:lang w:bidi="fa-IR"/>
        </w:rPr>
        <w:t>حضرت رضا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حضرت عيسي كه با سنت موسي مخالفتي نكرده زيا سنت عيسي همان سنت موسي بن عمران بود تا زماني كه خداوند او را به سوي خود برد و در انجيل نوشته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بره ميرود و پس از او فارقليطا مي آيد و بارها را سبك مي كند و براي شما همه چيز تفسير مي كند و آنچنانكه من براي او گواهي مي دهم او نيز براي من گواهي مي دهد من براي شما امثال آوردم و او براي شما تأويل اين امثال را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سخنان درانجيل هست و شما ايمان داريد وقبول ميكنيد؟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مي فرمائيد منهم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مي پرسم از پيامبر خودتان</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تو بر ثبوت نبوت حضرت موسي چيست؟</w:t>
      </w:r>
    </w:p>
    <w:p>
      <w:pPr>
        <w:pStyle w:val="BookText"/>
        <w:rPr/>
      </w:pPr>
      <w:r>
        <w:rPr>
          <w:rFonts w:ascii="IRNazanin" w:hAnsi="IRNazanin" w:eastAsia="IRNazanin"/>
          <w:color w:val="111111"/>
          <w:sz w:val="28"/>
          <w:sz w:val="28"/>
          <w:szCs w:val="28"/>
          <w:rtl w:val="true"/>
          <w:lang w:bidi="fa-IR"/>
        </w:rPr>
        <w:t xml:space="preserve">رأس الجالوت حضرت موسي با معجزاتي آمد كه پيامبران پيشين آن معجزات را نياوردند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معجزه اي را موسي آورد كه انبياء ديگر آن را نياوردند؟</w:t>
      </w:r>
    </w:p>
    <w:p>
      <w:pPr>
        <w:pStyle w:val="BookText"/>
        <w:rPr/>
      </w:pP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شكافتن دريا، اژدها شدن عصا، زدن عصا به سنگ و جاري شدن دوازده چشمه آب از آن، دست در گريبان بردن ويد بيضاء نشان دادن ومعجزات ديگري كه ديگران قدرت انجام آنرا نداشتند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 معجزات موسي همين ها بود كه بيان كردي و مردم از آوردن آنها عاجز بودند، اكنون بگو ببينم قبول داري كه هركس معجزاتي بياورد كه مردم از آوردن امثال آن</w:t>
      </w:r>
    </w:p>
    <w:p>
      <w:pPr>
        <w:pStyle w:val="BookText"/>
        <w:rPr/>
      </w:pPr>
      <w:r>
        <w:rPr>
          <w:rFonts w:ascii="Amiri" w:hAnsi="Amiri" w:eastAsia="Amiri" w:cs="Amiri"/>
          <w:color w:val="111111"/>
          <w:sz w:val="28"/>
          <w:sz w:val="28"/>
          <w:szCs w:val="28"/>
          <w:rtl w:val="true"/>
          <w:lang w:bidi="ar-SA"/>
        </w:rPr>
        <w:t>عاجز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 واجب است كه او را تصديق كنيد؟</w:t>
      </w:r>
    </w:p>
    <w:p>
      <w:pPr>
        <w:pStyle w:val="BookText"/>
        <w:rPr/>
      </w:pPr>
      <w:r>
        <w:rPr>
          <w:rFonts w:ascii="IRNazanin" w:hAnsi="IRNazanin" w:eastAsia="IRNazanin"/>
          <w:color w:val="111111"/>
          <w:sz w:val="28"/>
          <w:sz w:val="28"/>
          <w:szCs w:val="28"/>
          <w:rtl w:val="true"/>
          <w:lang w:bidi="fa-IR"/>
        </w:rPr>
        <w:t>راس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زيرا كه موسي بن عمران بواسطه قرب و منزلتش در پيشگاه خداوند بي مثل و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برما لازم نيست كه هر كسي كه ادعاي نبوت كرد او را بپذيريم مگر اينكه مانند موسي بن عمران معجزاتي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پيامبران پيش از موسي را پذيرفتيد در صورتيكه آنان نه دريا را شكافتند و نه دوازده چشمه آب از سنگ جاري كردند و نه معجزه عصا و يد بيضا مانند موسي بن عمران داشتند</w:t>
      </w:r>
    </w:p>
    <w:p>
      <w:pPr>
        <w:pStyle w:val="BookText"/>
        <w:rPr/>
      </w:pP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عرض كردم هرگاه كه برنبوتشان نشانه وعلامتي آورند كه مردم از آوردن آن نشانه ها عاجز باشند اگر چه معجراتشان مانند معجزات حضرت موسي نباشد برما لازم است كه نبوتشان را تصديق و امضا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ترا مانع ميشود از اينكه اقرار به نبوت حضرت عيسي كني كه حضرت عيسي مردگان را زنده كرد و پيسها را شفا داد و از گل شكل پرنده درست كرد و در آن به فرمان خداوند دميد و بلافاصله آن گل به صورت پرنده‌اي شده و پرواز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ميگويند عيسي اينكارها را كرد وليكن ما كه نديديم؟</w:t>
      </w:r>
    </w:p>
    <w:p>
      <w:pPr>
        <w:pStyle w:val="BookText"/>
        <w:rPr/>
      </w:pPr>
      <w:r>
        <w:rPr>
          <w:rFonts w:ascii="IRNazanin" w:hAnsi="IRNazanin" w:eastAsia="IRNazanin"/>
          <w:color w:val="111111"/>
          <w:sz w:val="28"/>
          <w:sz w:val="28"/>
          <w:szCs w:val="28"/>
          <w:rtl w:val="true"/>
          <w:lang w:bidi="fa-IR"/>
        </w:rPr>
        <w:t>حضرت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معجزات حضرت موسي را ديده ايد؟ مگر نه اينست كه معجزات حضرت موسي را از افراد مورد اطمينان شنيده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ميفرمائيد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در جواب مانده و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حضرت رضا عليه آلاف التحيه والثنا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همينطوراخبار متواتر هم رسيده است كه عيسي بن مريم چنين و چنان كرد چرا با همين خبرهاي شنيده شده موسي را تصديق مي كنيد ولي عيسي بن مريم راتصديق نمي كنيد؟</w:t>
      </w:r>
    </w:p>
    <w:p>
      <w:pPr>
        <w:pStyle w:val="BookText"/>
        <w:rPr/>
      </w:pPr>
      <w:r>
        <w:rPr>
          <w:rFonts w:ascii="Amiri" w:hAnsi="Amiri" w:eastAsia="Amiri" w:cs="Amiri"/>
          <w:color w:val="111111"/>
          <w:sz w:val="28"/>
          <w:sz w:val="28"/>
          <w:szCs w:val="28"/>
          <w:rtl w:val="true"/>
          <w:lang w:bidi="ar-SA"/>
        </w:rPr>
        <w:t>راسي الجالوت در جواب ساكت مانده و جواب نداد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آلاف التحيه و الثنا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است نبوت حضرت محمد صلي الله عليه و آله و سلم و آنچه را كه او آورده بلكه نبوت هر پيغمبري كه برانگيخته شده، يكي از علامات پيغمبر اسلام اين است كه او يتيم و فقير و تهيدست و شبان بود و نه كتابي خواند و نه آموزگاري داشت ولي قرآني آورد كه داستان همه پيامبران پيشين و خبرهاي ايشان حرف به حرف همه در آن موجود است اخبار جمعيت‌هائي كه تا روز قيامت بيايند همه در آنجاست مردم را از اسرار و رازهاي نهاني كه در خانه هايشان دارند و كارهايي كه انجام مي دهند آگاه مي كند و خبر مي دهد و آيات زيادي كه آمار و شماره اش زياده است با خودشان مي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خبرعيسي و محمد در پيش ما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چيزي كه روشن نيست نمي توانيم بپذيريم و قبول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آناني كه به نبوت حضرت محمد و عيسي</w:t>
      </w:r>
    </w:p>
    <w:p>
      <w:pPr>
        <w:pStyle w:val="BookText"/>
        <w:rPr/>
      </w:pPr>
      <w:r>
        <w:rPr>
          <w:rFonts w:ascii="IRNazanin" w:hAnsi="IRNazanin" w:eastAsia="IRNazanin"/>
          <w:color w:val="111111"/>
          <w:sz w:val="28"/>
          <w:sz w:val="28"/>
          <w:szCs w:val="28"/>
          <w:rtl w:val="true"/>
          <w:lang w:bidi="fa-IR"/>
        </w:rPr>
        <w:t xml:space="preserve">خبر دادند گواه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رد كلام به انبيا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موسي و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رد اخبار نمودن حضرت محمد وعيسي رد نمودن موسي و داوود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غيره است زيرا آنان برنبوت ايشان گواهي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bookmarkStart w:id="15" w:name="pg2277_15040"/>
    </w:p>
    <w:p>
      <w:pPr>
        <w:pStyle w:val="BookText"/>
        <w:rPr/>
      </w:pPr>
      <w:bookmarkEnd w:id="15"/>
      <w:r>
        <w:rPr>
          <w:rFonts w:ascii="IRNazanin" w:hAnsi="IRNazanin" w:eastAsia="IRNazanin"/>
          <w:color w:val="111111"/>
          <w:sz w:val="28"/>
          <w:sz w:val="28"/>
          <w:szCs w:val="28"/>
          <w:rtl w:val="true"/>
          <w:lang w:bidi="fa-IR"/>
        </w:rPr>
        <w:t>رأس الجالوت در جواب مانده و پاسخ نداد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نقل مناظرات مولي الكونين حضرت علي بن موسي الرضا خود كتاب مفصلي مي خواهد واين مختصر طاقت وگنجايش آنرا ندارد ولدا با اجازه از پيشگاه عاليمقام حضرتش به اين بخش خاتمه داده و بخش دوم از فصل اول را بنام نامي پسر تاجدارشان حضرت مهدي موعود عج الله تعالي فرجه الشريف</w:t>
      </w:r>
    </w:p>
    <w:p>
      <w:pPr>
        <w:pStyle w:val="BookText"/>
        <w:rPr/>
      </w:pPr>
      <w:r>
        <w:rPr>
          <w:rFonts w:ascii="Amiri" w:hAnsi="Amiri" w:eastAsia="Amiri" w:cs="Amiri"/>
          <w:color w:val="111111"/>
          <w:sz w:val="28"/>
          <w:sz w:val="28"/>
          <w:szCs w:val="28"/>
          <w:rtl w:val="true"/>
          <w:lang w:bidi="ar-SA"/>
        </w:rPr>
        <w:t>بازمي نمائيم ،</w:t>
      </w:r>
    </w:p>
    <w:p>
      <w:pPr>
        <w:pStyle w:val="Heading3"/>
        <w:numPr>
          <w:ilvl w:val="2"/>
          <w:numId w:val="1"/>
        </w:numPr>
        <w:rPr/>
      </w:pPr>
      <w:bookmarkStart w:id="16" w:name="__RefHeading___Toc1902600_3804643083"/>
      <w:bookmarkStart w:id="17" w:name="_Toc6"/>
      <w:bookmarkEnd w:id="16"/>
      <w:r>
        <w:rPr>
          <w:rtl w:val="true"/>
        </w:rPr>
        <w:t xml:space="preserve">بخش دوم </w:t>
      </w:r>
      <w:r>
        <w:rPr>
          <w:rtl w:val="true"/>
        </w:rPr>
        <w:t xml:space="preserve">: </w:t>
      </w:r>
      <w:r>
        <w:rPr>
          <w:rtl w:val="true"/>
        </w:rPr>
        <w:t>بشارات</w:t>
      </w:r>
      <w:bookmarkEnd w:id="17"/>
    </w:p>
    <w:p>
      <w:pPr>
        <w:pStyle w:val="Heading4"/>
        <w:numPr>
          <w:ilvl w:val="3"/>
          <w:numId w:val="1"/>
        </w:numPr>
        <w:rPr/>
      </w:pPr>
      <w:bookmarkStart w:id="18" w:name="__RefHeading___Toc1902602_3804643083"/>
      <w:bookmarkStart w:id="19" w:name="_Toc7"/>
      <w:bookmarkEnd w:id="18"/>
      <w:r>
        <w:rPr>
          <w:rtl w:val="true"/>
        </w:rPr>
        <w:t>مبحث بشارات</w:t>
      </w:r>
      <w:bookmarkEnd w:id="19"/>
    </w:p>
    <w:p>
      <w:pPr>
        <w:pStyle w:val="BookText"/>
        <w:rPr/>
      </w:pPr>
      <w:r>
        <w:rPr>
          <w:rFonts w:ascii="IRNazanin" w:hAnsi="IRNazanin" w:eastAsia="IRNazanin"/>
          <w:color w:val="111111"/>
          <w:sz w:val="28"/>
          <w:sz w:val="28"/>
          <w:szCs w:val="28"/>
          <w:rtl w:val="true"/>
          <w:lang w:bidi="fa-IR"/>
        </w:rPr>
        <w:t xml:space="preserve">مقدم مبارك بزرگترين پيامبران ، نبي موعود انبياء و اولياء فرستاده شده در آخرالزمان كه بدين اسامي بدو اخبار كردند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شيلوه، نبي مثل موسي، احسن الناس، افضل البشر، صاحب عصاي آهنين، پسنديده، فارقليط، احمد، منجلي از پاران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مبعوث از ميان قومي جاهل و نادان، مبارك تا ابدالاآباد، داراي فرزندان صاحب عدالت، صاحب شتر قرمز، صاحب شمشير، صاحب بلاغت، دشمن شرارت، دوستدار عدالت، صاحب عجائب از دست راست ، صاحب تير تيز بر دشمنان ، صاحب اطاعات اغنياء، كسي كه نامش پشت درپشت مذكوراست، صاحب جميع امتها، صاحب عدالت وصاحب حلم ، صاحب صدق ، صاحب تكبيرات خدا دردهان اولياء و پيروانش، رحمت عظيم، شكننده ظالم، مولود عا قره مكه ، خواركننده دشمنان، پايان برنده رسالت پيامبران ، گرامي دارنده خون امم و جمع كننده ايشان و ناجي ايشان، صاحب جلال ملكوتي، واسطه نزول بركات، صاحب دين حفظ شده تا ابدالآباد، نابود كننده دشمنان خدا، برگزيده از خلايق، رسول خدا، مدرك حق ، مدرك حق</w:t>
      </w:r>
      <w:bookmarkStart w:id="20" w:name="pg2277_15041"/>
    </w:p>
    <w:p>
      <w:pPr>
        <w:pStyle w:val="BookText"/>
        <w:rPr/>
      </w:pPr>
      <w:bookmarkEnd w:id="20"/>
      <w:r>
        <w:rPr>
          <w:rFonts w:ascii="IRNazanin" w:hAnsi="IRNazanin" w:eastAsia="IRNazanin"/>
          <w:color w:val="111111"/>
          <w:sz w:val="28"/>
          <w:sz w:val="28"/>
          <w:szCs w:val="28"/>
          <w:rtl w:val="true"/>
          <w:lang w:bidi="fa-IR"/>
        </w:rPr>
        <w:t xml:space="preserve">رحمت براي عالميان، بزرگترين از اسلاف، عاليترين از اخلاف ،امي ، مبعوث از عرب، صابردر ذات خداوند ، آخرين انبياء، حبيب خدا، صاحب صورت قمر مثال ، آئينه تمام نماي جلالت و عظمت خداوند، رسول الله، صاحب دوازده وصي و جانشين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 و سلم را به مشهد شريعت تبريك و تهنيت عرض مي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اشاره كرديم جميع انبيا بطور ضمني و صريح از نبي معظم مبعوث در آخرالزمان اخبار نمودند و از آنجايي كه حضرت رسول اكرم صلى الله عليه وآله وسلم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نبي موعودم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عون و عزت خداوند متعال برگزيده اي از اين بشارت را بيان نموده و اميدواريم كه بتواند چراغ روشني براي سالكان طريق رستگاري باشد</w:t>
      </w:r>
      <w:r>
        <w:rPr>
          <w:rFonts w:eastAsia="IRNazanin" w:cs="IRNazanin"/>
          <w:color w:val="111111"/>
          <w:sz w:val="28"/>
          <w:szCs w:val="28"/>
          <w:rtl w:val="true"/>
          <w:lang w:bidi="fa-IR"/>
        </w:rPr>
        <w:t>.</w:t>
      </w:r>
    </w:p>
    <w:p>
      <w:pPr>
        <w:pStyle w:val="Heading4"/>
        <w:numPr>
          <w:ilvl w:val="3"/>
          <w:numId w:val="1"/>
        </w:numPr>
        <w:rPr/>
      </w:pPr>
      <w:bookmarkStart w:id="21" w:name="__RefHeading___Toc1902604_3804643083"/>
      <w:bookmarkStart w:id="22" w:name="_Toc8"/>
      <w:bookmarkEnd w:id="21"/>
      <w:r>
        <w:rPr>
          <w:rtl w:val="true"/>
        </w:rPr>
        <w:t>بشارت اول</w:t>
      </w:r>
      <w:bookmarkEnd w:id="22"/>
    </w:p>
    <w:p>
      <w:pPr>
        <w:pStyle w:val="BookText"/>
        <w:rPr/>
      </w:pPr>
      <w:r>
        <w:rPr>
          <w:rFonts w:ascii="IRNazanin" w:hAnsi="IRNazanin" w:eastAsia="IRNazanin"/>
          <w:color w:val="111111"/>
          <w:sz w:val="28"/>
          <w:sz w:val="28"/>
          <w:szCs w:val="28"/>
          <w:rtl w:val="true"/>
          <w:lang w:bidi="fa-IR"/>
        </w:rPr>
        <w:t xml:space="preserve">درآيه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فصل</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اعمال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مي بايد آسمان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عبارات داخل پرانتز در نقل قول از متون از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بپذيرد تا زمان معاد كل اشياء كه خدا از بدو عالم به زبان جميع انبياي مقدس از آن اخبار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موسي به اجداد گفت كه خداوند خداي شما نبي ئي مثل من از ميان برادران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شما برخواهدانگيخت و كلام او را درهرچه به شما حكم كند بشنويد و هرنفسي كه آن نبي را نشنود از قوم منقطع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جميع انبياء نيز از سموئيل و آناني كه بعد از او تكلم كردند از اين ايام اخبار نمودند، مقصود از اين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معاد كل اشياء چنانكه حضرت موسي اشاره مي فرمايد زمان رسالت آخرين نبي معظم موعود يعني حضرت محمد مصطفي صلي الله عليه و آله و سلم و عجل فرجهم و اهل بيت عصمت و طهارت ايشان صلوات الله</w:t>
      </w:r>
    </w:p>
    <w:p>
      <w:pPr>
        <w:pStyle w:val="BookText"/>
        <w:rPr/>
      </w:pPr>
      <w:r>
        <w:rPr>
          <w:rFonts w:ascii="Amiri" w:hAnsi="Amiri" w:eastAsia="Amiri" w:cs="Amiri"/>
          <w:color w:val="111111"/>
          <w:sz w:val="28"/>
          <w:sz w:val="28"/>
          <w:szCs w:val="28"/>
          <w:rtl w:val="true"/>
          <w:lang w:bidi="ar-SA"/>
        </w:rPr>
        <w:t>عليهم اجمعين است</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902606_3804643083"/>
      <w:bookmarkStart w:id="24" w:name="_Toc9"/>
      <w:bookmarkEnd w:id="23"/>
      <w:r>
        <w:rPr>
          <w:rtl w:val="true"/>
        </w:rPr>
        <w:t>بشارت دوم</w:t>
      </w:r>
      <w:bookmarkEnd w:id="24"/>
    </w:p>
    <w:p>
      <w:pPr>
        <w:pStyle w:val="BookText"/>
        <w:rPr/>
      </w:pPr>
      <w:r>
        <w:rPr>
          <w:rFonts w:ascii="IRNazanin" w:hAnsi="IRNazanin" w:eastAsia="IRNazanin"/>
          <w:color w:val="111111"/>
          <w:sz w:val="28"/>
          <w:sz w:val="28"/>
          <w:szCs w:val="28"/>
          <w:rtl w:val="true"/>
          <w:lang w:bidi="fa-IR"/>
        </w:rPr>
        <w:t xml:space="preserve">موسي از قول خداوند در آيه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سفر 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مثني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گفت آنچه گفتند نيكو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براي ايشان</w:t>
      </w:r>
      <w:bookmarkStart w:id="25" w:name="pg2277_15042"/>
    </w:p>
    <w:p>
      <w:pPr>
        <w:pStyle w:val="BookText"/>
        <w:rPr/>
      </w:pPr>
      <w:bookmarkEnd w:id="25"/>
      <w:r>
        <w:rPr>
          <w:rFonts w:ascii="IRNazanin" w:hAnsi="IRNazanin" w:eastAsia="IRNazanin"/>
          <w:color w:val="111111"/>
          <w:sz w:val="28"/>
          <w:sz w:val="28"/>
          <w:szCs w:val="28"/>
          <w:rtl w:val="true"/>
          <w:lang w:bidi="fa-IR"/>
        </w:rPr>
        <w:t xml:space="preserve">از ميان برادران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بني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به تذكر نيست كه حضرت موسي از بسياري جهات به نبي معظم ما مسلمانان شباهت دارد مثل داشتن ازواج متعدد، حلاليت امر جهاد در شريعتش،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خواهم كرد و كلام خود را به دهانش خواهم گذاشت و هرآنچه به او امر فرمايم با</w:t>
      </w:r>
    </w:p>
    <w:p>
      <w:pPr>
        <w:pStyle w:val="BookText"/>
        <w:rPr/>
      </w:pPr>
      <w:r>
        <w:rPr>
          <w:rFonts w:ascii="IRNazanin" w:hAnsi="IRNazanin" w:eastAsia="IRNazanin"/>
          <w:color w:val="111111"/>
          <w:sz w:val="28"/>
          <w:sz w:val="28"/>
          <w:szCs w:val="28"/>
          <w:rtl w:val="true"/>
          <w:lang w:bidi="fa-IR"/>
        </w:rPr>
        <w:t xml:space="preserve">ايشان خواهد گفت و هر كسي كه سخنان مراكه او به اسم من ميگويد نشنود من از او مطالبه خواهم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اين مطالبه به حساب روز قيامت مربوط ميشود چنانچه در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مذكور است</w:t>
      </w:r>
      <w:r>
        <w:rPr>
          <w:rFonts w:eastAsia="IRNazanin" w:cs="IRNazanin"/>
          <w:color w:val="111111"/>
          <w:sz w:val="28"/>
          <w:szCs w:val="28"/>
          <w:rtl w:val="true"/>
          <w:lang w:bidi="fa-IR"/>
        </w:rPr>
        <w:t>)..."</w:t>
      </w:r>
    </w:p>
    <w:p>
      <w:pPr>
        <w:pStyle w:val="Heading4"/>
        <w:numPr>
          <w:ilvl w:val="3"/>
          <w:numId w:val="1"/>
        </w:numPr>
        <w:rPr/>
      </w:pPr>
      <w:bookmarkStart w:id="26" w:name="__RefHeading___Toc1902608_3804643083"/>
      <w:bookmarkStart w:id="27" w:name="_Toc10"/>
      <w:bookmarkEnd w:id="26"/>
      <w:r>
        <w:rPr>
          <w:rtl w:val="true"/>
        </w:rPr>
        <w:t>بشارت سوم</w:t>
      </w:r>
      <w:bookmarkEnd w:id="27"/>
    </w:p>
    <w:p>
      <w:pPr>
        <w:pStyle w:val="BookText"/>
        <w:rPr/>
      </w:pPr>
      <w:r>
        <w:rPr>
          <w:rFonts w:ascii="IRNazanin" w:hAnsi="IRNazanin" w:eastAsia="IRNazanin"/>
          <w:color w:val="111111"/>
          <w:sz w:val="28"/>
          <w:sz w:val="28"/>
          <w:szCs w:val="28"/>
          <w:rtl w:val="true"/>
          <w:lang w:bidi="fa-IR"/>
        </w:rPr>
        <w:t xml:space="preserve">خداوند درفصل ششم از كتاب يوشع نبي در جمله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پس از اينكه قوم اسرائيل را به بدي ياد ميكند از رحمت و داوري خويش يعني حضرت محمد مصطفي صلي الله عليه و آله و سلم كه روزي به جهان مي آيد چنين سخن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من ايشانرا به وسيله انبيا قطع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ايشان خبر دادم كه آنها را ترك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سخنان دهان خود ايشان را كشتم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به ايشان گفتم كه قومي ديگر انتخاب كرده لذا ايشان از من نا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لفظ كشتن براي رساندن معاني نااميدي و يا بي سرپرستي مذهبي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داوري من مثل نور ساطع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رحمتراپسند كردم و نه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قرباني را و معرفت خداوند را بيشتر از قربانيهاي سوختني </w:t>
      </w:r>
      <w:r>
        <w:rPr>
          <w:rFonts w:eastAsia="Amiri" w:cs="Amiri" w:ascii="Amiri" w:hAnsi="Amiri"/>
          <w:color w:val="111111"/>
          <w:sz w:val="28"/>
          <w:szCs w:val="28"/>
          <w:rtl w:val="true"/>
          <w:lang w:bidi="ar-SA"/>
        </w:rPr>
        <w:t>* ....</w:t>
      </w:r>
      <w:bookmarkStart w:id="28" w:name="pg2277_15043"/>
    </w:p>
    <w:p>
      <w:pPr>
        <w:pStyle w:val="Heading4"/>
        <w:numPr>
          <w:ilvl w:val="3"/>
          <w:numId w:val="1"/>
        </w:numPr>
        <w:rPr/>
      </w:pPr>
      <w:bookmarkStart w:id="29" w:name="__RefHeading___Toc1902610_3804643083"/>
      <w:bookmarkStart w:id="30" w:name="_Toc11"/>
      <w:bookmarkEnd w:id="28"/>
      <w:bookmarkEnd w:id="29"/>
      <w:r>
        <w:rPr>
          <w:rtl w:val="true"/>
        </w:rPr>
        <w:t>بشارت چهارم</w:t>
      </w:r>
      <w:bookmarkEnd w:id="30"/>
    </w:p>
    <w:p>
      <w:pPr>
        <w:pStyle w:val="BookText"/>
        <w:rPr/>
      </w:pPr>
      <w:r>
        <w:rPr>
          <w:rFonts w:ascii="IRNazanin" w:hAnsi="IRNazanin" w:eastAsia="IRNazanin"/>
          <w:color w:val="111111"/>
          <w:sz w:val="28"/>
          <w:sz w:val="28"/>
          <w:szCs w:val="28"/>
          <w:rtl w:val="true"/>
          <w:lang w:bidi="fa-IR"/>
        </w:rPr>
        <w:t xml:space="preserve">در آيه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تورات مثني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تثنيه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بني اسرائيل خداوند را به اصرار در اعمال باطل خوار كرده و كتاب را ضايع مي كردند خداوند متعال وعده فرمودند كه در ميان قومي وحشي و نادان كه مهد جهل و حماقت باشند جلال مبارك خويش را تجلي دهند يعني به ظهور حضرت محمد مصطفي صلي الله عليه و آله و سلم برايشان غضب كرده ايشان را خشمناك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فرزنداني كه امانتي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كتب و دستورات را ضايع كرده از بين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ايشان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مرا به آنچه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غيرت آوردند </w:t>
      </w:r>
      <w:r>
        <w:rPr>
          <w:rFonts w:ascii="IRNazanin" w:hAnsi="IRNazanin" w:eastAsia="IRNazanin"/>
          <w:i/>
          <w:i/>
          <w:iCs/>
          <w:color w:val="111111"/>
          <w:sz w:val="28"/>
          <w:sz w:val="28"/>
          <w:szCs w:val="28"/>
          <w:rtl w:val="true"/>
          <w:lang w:bidi="fa-IR"/>
        </w:rPr>
        <w:t>و با اباطيل خود مرا خشمناك گردانيدند</w:t>
      </w:r>
      <w:r>
        <w:rPr>
          <w:rFonts w:ascii="IRNazanin" w:hAnsi="IRNazanin" w:eastAsia="IRNazanin"/>
          <w:color w:val="111111"/>
          <w:sz w:val="28"/>
          <w:sz w:val="28"/>
          <w:szCs w:val="28"/>
          <w:rtl w:val="true"/>
          <w:lang w:bidi="fa-IR"/>
        </w:rPr>
        <w:t xml:space="preserve"> و من ايشانرا به آنچه قوم نيست به غيرت خواهم آورد و به امت باطل ايشان را خشمناك خواهم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ايشان فكر ميكنند كه من ايشان را ترك نكرده و نبي از قوم ديگر مبعوث نمي كنم و خود را بهترين قوم ميدانند و به اباطيل خود مرا خشمناك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به علت اعمالشان ترك كرده و به ظهور جلاليت خود از ميان قومي نادان ايشان را غضبناك خواهم كرد</w:t>
      </w:r>
      <w:r>
        <w:rPr>
          <w:rFonts w:eastAsia="IRNazanin" w:cs="IRNazanin"/>
          <w:color w:val="111111"/>
          <w:sz w:val="28"/>
          <w:szCs w:val="28"/>
          <w:rtl w:val="true"/>
          <w:lang w:bidi="fa-IR"/>
        </w:rPr>
        <w:t>)</w:t>
      </w:r>
    </w:p>
    <w:p>
      <w:pPr>
        <w:pStyle w:val="Heading4"/>
        <w:numPr>
          <w:ilvl w:val="3"/>
          <w:numId w:val="1"/>
        </w:numPr>
        <w:rPr/>
      </w:pPr>
      <w:bookmarkStart w:id="31" w:name="__RefHeading___Toc1902612_3804643083"/>
      <w:bookmarkStart w:id="32" w:name="_Toc12"/>
      <w:bookmarkEnd w:id="31"/>
      <w:r>
        <w:rPr>
          <w:rtl w:val="true"/>
        </w:rPr>
        <w:t>بشارت پنجم</w:t>
      </w:r>
      <w:bookmarkEnd w:id="32"/>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بركتي را كه به جميع امم وعده نموده است در سفر تثنيه فصل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از زبان موسي به بني اسرائيل ميگويد كه</w:t>
      </w:r>
      <w:r>
        <w:rPr>
          <w:rFonts w:eastAsia="IRNazanin" w:cs="IRNazanin"/>
          <w:color w:val="111111"/>
          <w:sz w:val="28"/>
          <w:szCs w:val="28"/>
          <w:rtl w:val="true"/>
          <w:lang w:bidi="fa-IR"/>
        </w:rPr>
        <w:t>:</w:t>
      </w:r>
      <w:bookmarkStart w:id="33" w:name="pg2277_15044"/>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است بركتي كه موسي مرد خدا قبل از وفاتش به بني اسرائيل بركت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يهوه از سينا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سعير برايشان طلوع نمود و از جبل فاران درخشان گرديد و با كرورهاي مقدسين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 راست او براي ايشان شريعت آتشين پديد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حاصل اين بشارت همانطور كه امام هشتم حضرت علي بن موسي الرضا عليه آلاف التحيه والثنا فرمودند مقصود از آمدن خداوند از سينا، نزول آيات تورات بر حضرت موسي است و مقصود از طلوع از سعير اعطايي انجيل است بر حضرت عيسي و مقصود از درخشش از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كوه مشهور مكه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آيات عظميه قرآن بر سينه پاك وبي مثال حضرت محمد صلي الله عليه و آله و سلم است، و مقصود از آمدن شريعت آتشين ظهورپرجلال حضرت ولي عصر امام زمان عجل الله تعالي فرجه الشريف است كه قيام قائم آل محمد است به شمشير عدل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جهان پر از ظلم و جور شده باشد</w:t>
      </w:r>
      <w:r>
        <w:rPr>
          <w:rFonts w:eastAsia="IRNazanin" w:cs="IRNazanin"/>
          <w:color w:val="111111"/>
          <w:sz w:val="28"/>
          <w:szCs w:val="28"/>
          <w:rtl w:val="true"/>
          <w:lang w:bidi="fa-IR"/>
        </w:rPr>
        <w:t>.</w:t>
      </w:r>
    </w:p>
    <w:p>
      <w:pPr>
        <w:pStyle w:val="Heading4"/>
        <w:numPr>
          <w:ilvl w:val="3"/>
          <w:numId w:val="1"/>
        </w:numPr>
        <w:rPr/>
      </w:pPr>
      <w:bookmarkStart w:id="34" w:name="__RefHeading___Toc1902614_3804643083"/>
      <w:bookmarkStart w:id="35" w:name="_Toc13"/>
      <w:bookmarkEnd w:id="34"/>
      <w:r>
        <w:rPr>
          <w:rtl w:val="true"/>
        </w:rPr>
        <w:t>بشارت ششم</w:t>
      </w:r>
      <w:bookmarkEnd w:id="35"/>
    </w:p>
    <w:p>
      <w:pPr>
        <w:pStyle w:val="BookText"/>
        <w:rPr/>
      </w:pPr>
      <w:r>
        <w:rPr>
          <w:rFonts w:ascii="IRNazanin" w:hAnsi="IRNazanin" w:eastAsia="IRNazanin"/>
          <w:color w:val="111111"/>
          <w:sz w:val="28"/>
          <w:sz w:val="28"/>
          <w:szCs w:val="28"/>
          <w:rtl w:val="true"/>
          <w:lang w:bidi="fa-IR"/>
        </w:rPr>
        <w:t xml:space="preserve">حضرت يعقوب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سفر تكوين از وقايع آينده پيشگويي كرده و در مورد حضرت رسول اكرم صلي الله عليه و آله و سلم چنين مي فرمايد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از يهودا دور نخواهد شد و نه فرمانفرمايي از ميان پايهاي وي تا شيلو بيايد و مراو را اطاعت امتها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نرفتن عصا از يهودا و بقاء فرمان فرمايي ازميان پاهاي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ارتباط اين شرايع است يعني پيامبري حضرت عيسي كه از نسل اسحاق است</w:t>
      </w:r>
      <w:r>
        <w:rPr>
          <w:rFonts w:eastAsia="IRNazanin" w:cs="IRNazanin"/>
          <w:color w:val="111111"/>
          <w:sz w:val="28"/>
          <w:szCs w:val="28"/>
          <w:rtl w:val="true"/>
          <w:lang w:bidi="fa-IR"/>
        </w:rPr>
        <w:t>)</w:t>
      </w:r>
      <w:bookmarkStart w:id="36" w:name="pg2277_15045"/>
    </w:p>
    <w:p>
      <w:pPr>
        <w:pStyle w:val="BookText"/>
        <w:rPr/>
      </w:pPr>
      <w:bookmarkEnd w:id="36"/>
      <w:r>
        <w:rPr>
          <w:rFonts w:ascii="Amiri" w:hAnsi="Amiri" w:eastAsia="Amiri" w:cs="Amiri"/>
          <w:color w:val="111111"/>
          <w:sz w:val="28"/>
          <w:sz w:val="28"/>
          <w:szCs w:val="28"/>
          <w:rtl w:val="true"/>
          <w:lang w:bidi="ar-SA"/>
        </w:rPr>
        <w:t>تا زمان آمدن شيلوه، باقي بودن شريعت حضرت موسي و عيسي است تا زمان ظهور حضرت محمد صلي الله عليه و آله و سلم كه در زمان قيام دوازدهمين وصي ايشان عجل الله تعالي فرجه الشريف بكلي منسوخ شده وامتها فقط ايشان را اطاعت خواهند نمود</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902616_3804643083"/>
      <w:bookmarkStart w:id="38" w:name="_Toc14"/>
      <w:bookmarkEnd w:id="37"/>
      <w:r>
        <w:rPr>
          <w:rtl w:val="true"/>
        </w:rPr>
        <w:t>بشارت هفتم</w:t>
      </w:r>
      <w:bookmarkEnd w:id="38"/>
    </w:p>
    <w:p>
      <w:pPr>
        <w:pStyle w:val="BookText"/>
        <w:rPr/>
      </w:pPr>
      <w:r>
        <w:rPr>
          <w:rFonts w:ascii="IRNazanin" w:hAnsi="IRNazanin" w:eastAsia="IRNazanin"/>
          <w:color w:val="111111"/>
          <w:sz w:val="28"/>
          <w:sz w:val="28"/>
          <w:szCs w:val="28"/>
          <w:rtl w:val="true"/>
          <w:lang w:bidi="fa-IR"/>
        </w:rPr>
        <w:t xml:space="preserve">حضرت داود در مزمور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اوصاف پيامبر موعود را چنين بيان مي كند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من به كلام نيكومي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خود را در باره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 نبي معظم آخر الزمان حضرت محمدمصطفي صلي الله عليه و آله وسلم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گويم زبان من قلم كاتب ماهر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توجميلتر هستي از بني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برگزيده از آدميان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ونعمت برلبهاي تو ريخته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لبهاي تو به وحي تكلم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خدا ترا مبارك ساخته است تا ابدالآباد اي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در معني همرديف پادشاه پرجلال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خود را برران ببند يعني جلال و كبريايي خويش را </w:t>
      </w:r>
      <w:r>
        <w:rPr>
          <w:rFonts w:ascii="IRNazanin" w:hAnsi="IRNazanin" w:eastAsia="IRNazanin"/>
          <w:i/>
          <w:i/>
          <w:iCs/>
          <w:color w:val="111111"/>
          <w:sz w:val="28"/>
          <w:sz w:val="28"/>
          <w:szCs w:val="28"/>
          <w:rtl w:val="true"/>
          <w:lang w:bidi="fa-IR"/>
        </w:rPr>
        <w:t xml:space="preserve">و به كبريايي خود سوار شو غالب شو بجهت راستي و حلم و عدالت دست راستت چيزهاي ترسناك را بتو خواهد آموخت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كنايه از اينكه خداوند بزرگ از سختيها و حوادث تو را نجات خواهد داد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به تيرهاي تيز تو امتها زير تو ميافتند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يعني تسليم تومي شوند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به دلها دشمنان پادشاه فرو ميرود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كنايه از اينكه دشمنان تو از بين مي روند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اي خدا تخت تو تا ابدالآباد است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كنايه از اينكه پادشاهي اين شريعت خداوند لازوال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عصاي راستي عصاي سلطنت توست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يعني حكومت واقعي حكومتي است كه از سلطنت تو باشد و تو آن را ارزاني كني</w:t>
      </w:r>
      <w:r>
        <w:rPr>
          <w:rFonts w:eastAsia="IRNazanin" w:cs="IRNazanin"/>
          <w:i/>
          <w:iCs/>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را دوست و شرارت را دشمن داشتي بنابراين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 تو ترا به روغن شادماني بيشتر از رفقايت مسخ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bookmarkStart w:id="39" w:name="pg2277_15046"/>
    </w:p>
    <w:p>
      <w:pPr>
        <w:pStyle w:val="BookText"/>
        <w:rPr/>
      </w:pPr>
      <w:bookmarkEnd w:id="39"/>
      <w:r>
        <w:rPr>
          <w:rFonts w:ascii="IRNazanin" w:hAnsi="IRNazanin" w:eastAsia="IRNazanin"/>
          <w:color w:val="111111"/>
          <w:sz w:val="28"/>
          <w:sz w:val="28"/>
          <w:szCs w:val="28"/>
          <w:rtl w:val="true"/>
          <w:lang w:bidi="fa-IR"/>
        </w:rPr>
        <w:t>به واسطه سجاياي اخلاقي تو خداوند ترا به جميع انبياء ديگر فضيلت داده است</w:t>
      </w:r>
      <w:r>
        <w:rPr>
          <w:rFonts w:eastAsia="IRNazanin" w:cs="IRNazanin"/>
          <w:color w:val="111111"/>
          <w:sz w:val="28"/>
          <w:szCs w:val="28"/>
          <w:rtl w:val="true"/>
          <w:lang w:bidi="fa-IR"/>
        </w:rPr>
        <w:t>)......</w:t>
      </w:r>
    </w:p>
    <w:p>
      <w:pPr>
        <w:pStyle w:val="Heading4"/>
        <w:numPr>
          <w:ilvl w:val="3"/>
          <w:numId w:val="1"/>
        </w:numPr>
        <w:rPr/>
      </w:pPr>
      <w:bookmarkStart w:id="40" w:name="__RefHeading___Toc1902618_3804643083"/>
      <w:bookmarkStart w:id="41" w:name="_Toc15"/>
      <w:bookmarkEnd w:id="40"/>
      <w:r>
        <w:rPr>
          <w:rtl w:val="true"/>
        </w:rPr>
        <w:t>بشارت هشتم</w:t>
      </w:r>
      <w:bookmarkEnd w:id="41"/>
    </w:p>
    <w:p>
      <w:pPr>
        <w:pStyle w:val="BookText"/>
        <w:rPr/>
      </w:pPr>
      <w:r>
        <w:rPr>
          <w:rFonts w:ascii="IRNazanin" w:hAnsi="IRNazanin" w:eastAsia="IRNazanin"/>
          <w:color w:val="111111"/>
          <w:sz w:val="28"/>
          <w:sz w:val="28"/>
          <w:szCs w:val="28"/>
          <w:rtl w:val="true"/>
          <w:lang w:bidi="fa-IR"/>
        </w:rPr>
        <w:t>در زبور شصت و هفتم حضرت داوود عليه السلام به پيشگاه خداوند</w:t>
      </w:r>
    </w:p>
    <w:p>
      <w:pPr>
        <w:pStyle w:val="BookText"/>
        <w:rPr/>
      </w:pPr>
      <w:r>
        <w:rPr>
          <w:rFonts w:ascii="IRNazanin" w:hAnsi="IRNazanin" w:eastAsia="IRNazanin"/>
          <w:color w:val="111111"/>
          <w:sz w:val="28"/>
          <w:sz w:val="28"/>
          <w:szCs w:val="28"/>
          <w:rtl w:val="true"/>
          <w:lang w:bidi="fa-IR"/>
        </w:rPr>
        <w:t>دعا ميكند تا هرچه زودتر نبي موعود بيايد و دين او جهان را تسخير كرده و امم باهم جمع شده و زمين بركت خود را عرضه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خدابر ما رحم كند و ما را مبارك سازد، و نور روي خود را بر ما متجلي سازد سلاه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 تو در جهان معروف گردد</w:t>
      </w:r>
      <w:r>
        <w:rPr>
          <w:rFonts w:ascii="Amiri" w:hAnsi="Amiri" w:eastAsia="Amiri" w:cs="Amiri"/>
          <w:i/>
          <w:i/>
          <w:iCs/>
          <w:color w:val="111111"/>
          <w:sz w:val="28"/>
          <w:sz w:val="28"/>
          <w:szCs w:val="28"/>
          <w:rtl w:val="true"/>
          <w:lang w:bidi="ar-SA"/>
        </w:rPr>
        <w:t>و نجات تو</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يعني حضرت مهدي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به جميع امتها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ظاهر شود </w:t>
      </w:r>
      <w:r>
        <w:rPr>
          <w:rFonts w:eastAsia="Amiri" w:cs="Amiri" w:ascii="Amiri" w:hAnsi="Amiri"/>
          <w:i/>
          <w:iCs/>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خدا قومها ترا حمد گويند </w:t>
      </w:r>
      <w:r>
        <w:rPr>
          <w:rFonts w:ascii="Amiri" w:hAnsi="Amiri" w:eastAsia="Amiri" w:cs="Amiri"/>
          <w:i/>
          <w:i/>
          <w:iCs/>
          <w:color w:val="111111"/>
          <w:sz w:val="28"/>
          <w:sz w:val="28"/>
          <w:szCs w:val="28"/>
          <w:rtl w:val="true"/>
          <w:lang w:bidi="ar-SA"/>
        </w:rPr>
        <w:t>امتهاي جهان را هدايت خواهي كرد سلاه</w:t>
      </w:r>
      <w:r>
        <w:rPr>
          <w:rFonts w:ascii="IRNazanin" w:hAnsi="IRNazanin" w:eastAsia="IRNazanin"/>
          <w:color w:val="111111"/>
          <w:sz w:val="28"/>
          <w:sz w:val="28"/>
          <w:szCs w:val="28"/>
          <w:rtl w:val="true"/>
          <w:lang w:bidi="fa-IR"/>
        </w:rPr>
        <w:t>اي خدا قومها ترا حمد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در زمان حضرت 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خود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خداي ما ما را مبارك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مبارك خواهد فرمود و تمامي اقصاي</w:t>
      </w:r>
    </w:p>
    <w:p>
      <w:pPr>
        <w:pStyle w:val="BookText"/>
        <w:rPr/>
      </w:pPr>
      <w:r>
        <w:rPr>
          <w:rFonts w:ascii="Amiri" w:hAnsi="Amiri" w:eastAsia="Amiri" w:cs="Amiri"/>
          <w:color w:val="111111"/>
          <w:sz w:val="28"/>
          <w:sz w:val="28"/>
          <w:szCs w:val="28"/>
          <w:rtl w:val="true"/>
          <w:lang w:bidi="ar-SA"/>
        </w:rPr>
        <w:t>جهان از او خواهند ترسيد</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902620_3804643083"/>
      <w:bookmarkStart w:id="43" w:name="_Toc16"/>
      <w:bookmarkEnd w:id="42"/>
      <w:r>
        <w:rPr>
          <w:rtl w:val="true"/>
        </w:rPr>
        <w:t>بشارت نهم</w:t>
      </w:r>
      <w:bookmarkEnd w:id="43"/>
    </w:p>
    <w:p>
      <w:pPr>
        <w:pStyle w:val="BookText"/>
        <w:rPr/>
      </w:pPr>
      <w:r>
        <w:rPr>
          <w:rFonts w:ascii="IRNazanin" w:hAnsi="IRNazanin" w:eastAsia="IRNazanin"/>
          <w:color w:val="111111"/>
          <w:sz w:val="28"/>
          <w:sz w:val="28"/>
          <w:szCs w:val="28"/>
          <w:rtl w:val="true"/>
          <w:lang w:bidi="fa-IR"/>
        </w:rPr>
        <w:t>حضرت داوود عليه السلام باز در مزمور هفتاد و دوم براي رهايي امتها و آمدن بني موعود و پسرش حضرت مهدي دعا كرده مي فرمايد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خداانصاف خود را به پادشاه ده و عدالت خويش را به پسر</w:t>
      </w:r>
      <w:bookmarkStart w:id="44" w:name="pg2277_15047"/>
    </w:p>
    <w:p>
      <w:pPr>
        <w:pStyle w:val="BookText"/>
        <w:rPr/>
      </w:pPr>
      <w:bookmarkEnd w:id="44"/>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مظاهر جلوه را چنين بنما يعني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حضرت محمد صلي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مظهرانصاف و پسر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حضرت م ، ح ،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مهدي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عدل در سراسر عالم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اوقوم ترا بعدالت داوري خواهد نمود و مساكين ترا به انصاف</w:t>
      </w:r>
    </w:p>
    <w:p>
      <w:pPr>
        <w:pStyle w:val="BookText"/>
        <w:rPr/>
      </w:pPr>
      <w:r>
        <w:rPr>
          <w:rFonts w:ascii="IRNazanin" w:hAnsi="IRNazanin" w:eastAsia="IRNazanin"/>
          <w:i/>
          <w:i/>
          <w:iCs/>
          <w:color w:val="111111"/>
          <w:sz w:val="28"/>
          <w:sz w:val="28"/>
          <w:szCs w:val="28"/>
          <w:rtl w:val="true"/>
          <w:lang w:bidi="fa-IR"/>
        </w:rPr>
        <w:t>آنگاه كوهها براي قوم سلامتي را بار خواهند آورد و تلها نيز در عدالت</w:t>
      </w:r>
      <w:r>
        <w:rPr>
          <w:rFonts w:ascii="Amiri" w:hAnsi="Amiri" w:eastAsia="Amiri" w:cs="Amiri"/>
          <w:color w:val="111111"/>
          <w:sz w:val="28"/>
          <w:sz w:val="28"/>
          <w:szCs w:val="28"/>
          <w:rtl w:val="true"/>
          <w:lang w:bidi="ar-SA"/>
        </w:rPr>
        <w:t xml:space="preserve"> مساكين قوم را دادرسي خواهد نمود و فرزندان فقير را نجات خواهد داد</w:t>
      </w:r>
    </w:p>
    <w:p>
      <w:pPr>
        <w:pStyle w:val="BookText"/>
        <w:rPr/>
      </w:pPr>
      <w:r>
        <w:rPr>
          <w:rFonts w:ascii="IRNazanin" w:hAnsi="IRNazanin" w:eastAsia="IRNazanin"/>
          <w:color w:val="111111"/>
          <w:sz w:val="28"/>
          <w:sz w:val="28"/>
          <w:szCs w:val="28"/>
          <w:rtl w:val="true"/>
          <w:lang w:bidi="fa-IR"/>
        </w:rPr>
        <w:t>وظالمان را زبون خواهد ساخت و از تو خواهند ترسيد ماداميكه آفتاب باقي است و ماداميكه ماه هست تاجميع طبقات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با ظهور اين دو ملك صلوات الله عليهم اجمين تا قيامت اين آثار باقي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مثل باران بر علفزار چيده شده فرود خواهد آمد و مثل بارشهايي كه زمين را سيراب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صالحان خواهند شكفت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آن روز روزي است كه در آن مومنين و صالحين عزت خواهند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فرج صاحب العصر و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دريا تا دريا و از نهر تا اقصاي جهان </w:t>
      </w:r>
      <w:r>
        <w:rPr>
          <w:rFonts w:ascii="IRNazanin" w:hAnsi="IRNazanin" w:eastAsia="IRNazanin"/>
          <w:i/>
          <w:i/>
          <w:iCs/>
          <w:color w:val="111111"/>
          <w:sz w:val="28"/>
          <w:sz w:val="28"/>
          <w:szCs w:val="28"/>
          <w:rtl w:val="true"/>
          <w:lang w:bidi="fa-IR"/>
        </w:rPr>
        <w:t>به حضور وي صحرانشينان گردن خواهند نهاد و دشمنان او خاك را خواهند ليسيد</w:t>
      </w:r>
      <w:r>
        <w:rPr>
          <w:rFonts w:ascii="IRNazanin" w:hAnsi="IRNazanin" w:eastAsia="IRNazanin"/>
          <w:color w:val="111111"/>
          <w:sz w:val="28"/>
          <w:sz w:val="28"/>
          <w:szCs w:val="28"/>
          <w:rtl w:val="true"/>
          <w:lang w:bidi="fa-IR"/>
        </w:rPr>
        <w:t xml:space="preserve"> پادشاهان ترشيش و جزاير هدايا خواهند آورد پادشاه شبا و سبا ارمغانها خواهند 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جميع قبائل و امتها ايشان را پيروي كرده و به اطاعت حضرتش گردن مي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سلاطين او را تعظيم خواهند كرد و جميع امتها او را بندگي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 قائم آل محمد</w:t>
      </w:r>
      <w:r>
        <w:rPr>
          <w:rFonts w:eastAsia="IRNazanin" w:cs="IRNazanin"/>
          <w:color w:val="111111"/>
          <w:sz w:val="28"/>
          <w:szCs w:val="28"/>
          <w:rtl w:val="true"/>
          <w:lang w:bidi="fa-IR"/>
        </w:rPr>
        <w:t>)</w:t>
      </w:r>
    </w:p>
    <w:p>
      <w:pPr>
        <w:pStyle w:val="Heading4"/>
        <w:numPr>
          <w:ilvl w:val="3"/>
          <w:numId w:val="1"/>
        </w:numPr>
        <w:rPr/>
      </w:pPr>
      <w:bookmarkStart w:id="45" w:name="__RefHeading___Toc1902622_3804643083"/>
      <w:bookmarkStart w:id="46" w:name="_Toc17"/>
      <w:bookmarkEnd w:id="45"/>
      <w:r>
        <w:rPr>
          <w:rtl w:val="true"/>
        </w:rPr>
        <w:t>بشارت دهم</w:t>
      </w:r>
      <w:bookmarkEnd w:id="46"/>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زبان اشعيا نبي درفصل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از كتاب او گفتار بسيار مفصلي</w:t>
      </w:r>
    </w:p>
    <w:p>
      <w:pPr>
        <w:pStyle w:val="BookText"/>
        <w:rPr/>
      </w:pPr>
      <w:r>
        <w:rPr>
          <w:rFonts w:ascii="Amiri" w:hAnsi="Amiri" w:eastAsia="Amiri" w:cs="Amiri"/>
          <w:color w:val="111111"/>
          <w:sz w:val="28"/>
          <w:sz w:val="28"/>
          <w:szCs w:val="28"/>
          <w:rtl w:val="true"/>
          <w:lang w:bidi="ar-SA"/>
        </w:rPr>
        <w:t xml:space="preserve">راجع به نبي موعود حضرت محمد مصطفي دارد كه ما آنرا مختصرا دراينجا بيان مي كنيم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بنده، من كه او را دستگيري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او را از بلايا وخطرات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برگزيده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مخلوقات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جان من از او خشنود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حبيب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روح خود را بر او مي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او را به وحي از خود قادر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انصا فرا برامتها صادر سازد </w:t>
      </w:r>
      <w:r>
        <w:rPr>
          <w:rFonts w:ascii="IRNazanin" w:hAnsi="IRNazanin" w:eastAsia="IRNazanin"/>
          <w:i/>
          <w:i/>
          <w:iCs/>
          <w:color w:val="111111"/>
          <w:sz w:val="28"/>
          <w:sz w:val="28"/>
          <w:szCs w:val="28"/>
          <w:rtl w:val="true"/>
          <w:lang w:bidi="fa-IR"/>
        </w:rPr>
        <w:t xml:space="preserve">او فرياد نخواهد زد و آواز خود را بلند نخواهد نمود و آنرا در كوچه ها نخواهد شنوانيد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يعني چنين عمل نمودن برخلاف اخلاق شريفه آن حضرت است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ني خوردشده را نخواهد شكست و فتيله ضعيف را خاموش نخواهد ساخت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يعني بر ضعيف ترحم خواهد نمود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تا عدالترا براستي صادر گرداند</w:t>
      </w:r>
      <w:r>
        <w:rPr>
          <w:rFonts w:ascii="IRNazanin" w:hAnsi="IRNazanin" w:eastAsia="IRNazanin"/>
          <w:color w:val="111111"/>
          <w:sz w:val="28"/>
          <w:sz w:val="28"/>
          <w:szCs w:val="28"/>
          <w:rtl w:val="true"/>
          <w:lang w:bidi="fa-IR"/>
        </w:rPr>
        <w:t xml:space="preserve"> اوضعيف نخواهد گرديد و منكسرنخواهد شد تا انصاف را بر زمين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شريعت او از بين نمي رود تا اينكه عالمگير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جزيره ها منتظر شريعت او باشند خدا يهوه كه آسمانها را آفريد و آنها را پهن كرد و زمين و نتايج آنرا گسترانيد و نفس را به قومي كه در آن باشند و روح را بر آناني كه در آن سالكند مي دهد، چنين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خداوندي كه خالق جهان است چنين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 نبي مكرم و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يهوه هستم ترا به عدالت خوانده ام و دست ترا گرفته ترا نگاه خواهم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از جميع شرور و فتن ترا حفظ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تراعهد قوم و نورامتها خواهم گردانيد يعني به جهت ايمان به تو نجات يابند و تو چراغ هدايت امتها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چشمان كورانرا بگشايي و اسيران را از زندان و نشينندگان در ظلمت را از محبس بيرون آوري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ايشان را از كوري ايمان و زندان كفر و ظلمت جهل به نور معرفت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بيرون بياوري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يهوه هستم واسم من همين است و جلال خود را به كسي ديگر و ستايشي خود را به بت هاي تراشيده نمي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ازاينكه نميگذارم كه نام و جلال و ستايش من از آن ديگري باشد تا مگر آنرا به دست نبي موعودم به ظهور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وقايع نخستين واقع شد و من از چيزهاي</w:t>
      </w:r>
    </w:p>
    <w:p>
      <w:pPr>
        <w:pStyle w:val="BookText"/>
        <w:rPr/>
      </w:pPr>
      <w:r>
        <w:rPr>
          <w:rFonts w:ascii="IRNazanin" w:hAnsi="IRNazanin" w:eastAsia="IRNazanin"/>
          <w:color w:val="111111"/>
          <w:sz w:val="28"/>
          <w:sz w:val="28"/>
          <w:szCs w:val="28"/>
          <w:rtl w:val="true"/>
          <w:lang w:bidi="fa-IR"/>
        </w:rPr>
        <w:t xml:space="preserve">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آينده بايد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ميكنم و قبل از آنكه بوجود آيد شما را از آنها خبر مي دهم اي شما كه بدريا فرود ميرويد واي آنچه درآن است اي جزيره ها و ساكنان آنها سرود نو را به خداوند و ستايش وي را از اقصاي زمين بستائيد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ازاينكه خداوند متعال را تسبيح گويند به جهت ارسال سرودنو دين جديد كه به حق هم اكنون بيش از پيش سزاوار ستايش،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صحرا و شهرهايش و قريه‌هايي كه اهل قيدار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ساكن باشند آواز خود را بلند نمايند و ساكنان سالع ترنم نموده از قله كوهها نعره زننده براي خداوند جلال او را توصيف نمايند و تسبيح او را در جزيره ها بخوانند خداوند مثل جبار بيرون مي آيد ومانند مرد جنگي غيرت خويش را برمي انگيزد فرياد كرده و نعره خواهد زد و بر دشمنان خويش</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غلبه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اينكه هرچه رسولان فرستادم نتوانستند جلال مرا تجلي دهد وليكن اكنون خود اراده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قديم خاموش مانده و ساكت مانده خودداري نمودم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 مثل زنيكه ميزايد نعره خواهم كشيد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كنايه از اينكه با رسولان قبلي مثل اين بود كه خاموش و ساكت بوده باشم وليكن با ظهور رسالت ازنبي موعود همچنان است كه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مهابا فرياد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كوهها و تلها را خراب كرده تمامي گياه آنها را خشك خواهم ساخت و نهرها را جزاير خواهم گردانيد و بركه ها را خشك خواهم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جملات بعد معلوم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كوهها و تلها نابودي جلوه هاي كفر و نفاق به دست تواناي نبي معظم موعود صلي الله عليه و آله و سلم است زيرا 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كورانرا به راهي كه ندانسته اند رهبري نموده ايشان را بطريق هايي كه عارف نيستند هدايت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ظلمترا پيش ايشان به نور و كجيرا به راستي مبدل خواهم ساخت اين كارها را بجا آورده و ايشان را رها نخواهم نمود آناني كه بر بتهاي تراشيده اعتماد دارند و به اصنام ريخته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كه خدايان ما شمائيد به عقب</w:t>
      </w:r>
      <w:bookmarkStart w:id="47" w:name="pg2277_15050"/>
    </w:p>
    <w:p>
      <w:pPr>
        <w:pStyle w:val="BookText"/>
        <w:rPr/>
      </w:pPr>
      <w:bookmarkEnd w:id="47"/>
      <w:r>
        <w:rPr>
          <w:rFonts w:ascii="IRNazanin" w:hAnsi="IRNazanin" w:eastAsia="IRNazanin"/>
          <w:color w:val="111111"/>
          <w:sz w:val="28"/>
          <w:sz w:val="28"/>
          <w:szCs w:val="28"/>
          <w:rtl w:val="true"/>
          <w:lang w:bidi="fa-IR"/>
        </w:rPr>
        <w:t xml:space="preserve">برگردانيده بسيار خجل خواهند شداي كران بشنويد واي كوران نظركنيد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در اينجا كري و كوري به لحاظ ظاهر نيست بلكه اين خطاب به بزرگان درگاه حق يعني ، پيامبران و انبيا مي باشد يعني كر و كور در مقام تسليم و عبوديت يعني فقر در درگاه حق 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چنانكه فرمودند الفقر فخري يعني فقر افتخار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ببينيد </w:t>
      </w:r>
      <w:r>
        <w:rPr>
          <w:rFonts w:ascii="IRNazanin" w:hAnsi="IRNazanin" w:eastAsia="IRNazanin"/>
          <w:i/>
          <w:i/>
          <w:iCs/>
          <w:color w:val="111111"/>
          <w:sz w:val="28"/>
          <w:sz w:val="28"/>
          <w:szCs w:val="28"/>
          <w:rtl w:val="true"/>
          <w:lang w:bidi="fa-IR"/>
        </w:rPr>
        <w:t xml:space="preserve">كيست كه مثل بنده من كور باشد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يعني تسليم اوامر و نواهي من باشد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كيست كه كرباشد مثل رسول من كه مي فرستم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يعني كدام يك از انبياء و مرسلين چنين مقام و مرتبه اي را دارند پس مي گوئيم بخدا قسم كسي نيست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وكيست كه كور باشد مثل مسلم من و كورمانند بنده خداوند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حضرت محمد مصطفي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 بسيار مي بيني اما نگاه نمي داراي گوشها را مي كشايد ليكن خود نمي شنود خداوند را بخاطر عدل خود پسند آمد كه شريعت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شريعت پيامبرآخرالزمان حضرت محمد مصطفي صلي الله عليه و آله و سلم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وتكريم</w:t>
      </w:r>
    </w:p>
    <w:p>
      <w:pPr>
        <w:pStyle w:val="BookText"/>
        <w:rPr/>
      </w:pPr>
      <w:r>
        <w:rPr>
          <w:rFonts w:ascii="Amiri" w:hAnsi="Amiri" w:eastAsia="Amiri" w:cs="Amiri"/>
          <w:color w:val="111111"/>
          <w:sz w:val="28"/>
          <w:sz w:val="28"/>
          <w:szCs w:val="28"/>
          <w:rtl w:val="true"/>
          <w:lang w:bidi="ar-SA"/>
        </w:rPr>
        <w:t>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902624_3804643083"/>
      <w:bookmarkStart w:id="49" w:name="_Toc18"/>
      <w:bookmarkEnd w:id="48"/>
      <w:r>
        <w:rPr>
          <w:rtl w:val="true"/>
        </w:rPr>
        <w:t>بشارت يازدهم</w:t>
      </w:r>
      <w:bookmarkEnd w:id="49"/>
    </w:p>
    <w:p>
      <w:pPr>
        <w:pStyle w:val="BookText"/>
        <w:rPr/>
      </w:pPr>
      <w:r>
        <w:rPr>
          <w:rFonts w:ascii="IRNazanin" w:hAnsi="IRNazanin" w:eastAsia="IRNazanin"/>
          <w:color w:val="111111"/>
          <w:sz w:val="28"/>
          <w:sz w:val="28"/>
          <w:szCs w:val="28"/>
          <w:rtl w:val="true"/>
          <w:lang w:bidi="fa-IR"/>
        </w:rPr>
        <w:t xml:space="preserve">اشعياء نبي در فصل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به زبان خداوند متعال اوصاف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ظهور پيامبر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بيان مي فرمايد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عاقره اي كه نزاينده اي بسرا، اي كه درد زه نكشيده اي به آواز بلند ترنم نما وفرياد برآور زيرا خداوند مي گويد پسران زن بيكس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پسران زن منكوحه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اي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عاقره اي كه آبستن صاحب حكم نشده اي يعني پيامبري از تو مبعوث نگرديده است در خود احساس شادماني كن كه خداوند مي فرمايد پسران زن بيكس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هاجر</w:t>
      </w:r>
    </w:p>
    <w:p>
      <w:pPr>
        <w:pStyle w:val="BookText"/>
        <w:rPr/>
      </w:pPr>
      <w:r>
        <w:rPr>
          <w:rFonts w:ascii="IRNazanin" w:hAnsi="IRNazanin" w:eastAsia="IRNazanin"/>
          <w:color w:val="111111"/>
          <w:sz w:val="28"/>
          <w:sz w:val="28"/>
          <w:szCs w:val="28"/>
          <w:rtl w:val="true"/>
          <w:lang w:bidi="fa-IR"/>
        </w:rPr>
        <w:t>كنيز حضرت ابراهيم عليه السلام كه والده محترم حضرت اسماعيل جدگرامي حضرت محمد صلي الله عليه وآله وسلم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منكوحه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ساره والده حضرت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زيادترند كنايه از اينكه ثقل مقام نبوت در بني اسماعيل از بني الاسحاق فوق العاده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خيمه خود را وسيع گردان و پرده هاي مسكنهاي توپهن بشود دريغ مدار طنابهاي خود را دراز كرده و ميخهايت را محكم بساز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آماده وسعت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بطرف راست و چپ منتشر خواهي شد و ذريت تو امتها را تصرف خواهند نمود و شهرهاي ويران رامسكون خواهند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آئين آن نبوت كه از تو روئيده مي شود عالمگير و دربرگيرنده همه امتها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مترس زيرا خجل نخواهي شد و مشوش مشو زيرا كه رسوا نخواهي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كه اين آئين پايدار است تا ابدالآباد و خداوند آنرا از شرور حفظ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خجالت جواني خويشرا فراموشي خواهي كرد و عار بيوگي خود را ديگر بياد نخواهي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با ظهور نبي معظم موعود صلي الله عليه و آله و سلم چنان به مجد و عظمت مي رسي كه عار بيوگي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 اينكه از تو نبي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خواهي كرد زيرا آفريننده تو كه اسمش يهوه صبايوت است شوهر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تورا رها نمي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وقدوس اسرائيل كه به خداي تمام جهان مسمي است ولي تو مي باشد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خداوند ترا مثل زن مهجورورنجيده دل خوانده است و مانند زوجه جوانيكه ترك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تو اينرا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اندك لحظه ترا ترك كردم اما به رحمتهاي عظيم ترا جمع خواهم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رحمت عظيم كنايه از نزول انوارطيبه وطاهره حضرت محمد مصطفي و دوازده وصي عاليقدرايشان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الله و سلامه عليهم اجمعين به بطن اين عاقره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وخداوند ولي تو مي گويد بجوشش غضبي خود را از تو براي لحظه اي پوشانيدم اما به احسان جاوداني برتو رحمت خواهم فرمود زيرا كه اين براي من مثل آبهاي نوح 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تورا مفتخر به دين پيامبر آخرالزمان حضرت محمد صلي الله عليه و آله و سلم ودوازده وصي اوصلوات الله عليهم اجمعين مي نمايم كه به واسطه آن تا ابدالآباد عزيز و گرامي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قسم خوردم كه آبهاي نوح بار ديگر بر زمين جاري نخواهد شد همچنان قسم خوردم كه بر تو غضب نكنم و تراعتاب ننمايم هر آينه كوهها زايل خواهد شد و تلها متحرك خواهد گرديد ليكن احسان من از تو زائل نخواهد شد و عهد سلامتي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شرع جاودانه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متحرك نخواهد گرديد خداوند كه بر تو رحمت مي كند اين را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رنجانيده و مضطرب شده كه تسلي نيافته اينك من سنگهاي ترا در سنگ سرمه نصب خواهم كرد و بنيادترا درياقوت زرد خواهم نهاد يعني تا عزت يابي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اي مكه اي كه از نبوت انبيا عاقره هستي اكنون به رحمتي كه خداوند عالم براي بشر فرستاد عزت يافتي كه لازوال است و حفظ شده تا ابدالااباد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منارهاي ترا از لعل و دروازه هايت را از سنگ بهرمان و تمامي حدودتر از سنگهاي گران قيمت خواهم ساخت وجميع پسرانت از خداوند تعليم خواهند يافت يعني به علت مقام والايي كه دارند مستقيما از خداوند تعليم مي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علم لدني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پسرانت را سلامتي عظيم خواهد بود يعني مراتب بهشت موعود وعده كرده خداوند را مالكنند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بزودي</w:t>
      </w:r>
      <w:bookmarkStart w:id="50" w:name="pg2277_15053"/>
    </w:p>
    <w:p>
      <w:pPr>
        <w:pStyle w:val="BookText"/>
        <w:rPr/>
      </w:pPr>
      <w:bookmarkEnd w:id="50"/>
      <w:r>
        <w:rPr>
          <w:rFonts w:ascii="IRNazanin" w:hAnsi="IRNazanin" w:eastAsia="IRNazanin"/>
          <w:color w:val="111111"/>
          <w:sz w:val="28"/>
          <w:sz w:val="28"/>
          <w:szCs w:val="28"/>
          <w:rtl w:val="true"/>
          <w:lang w:bidi="fa-IR"/>
        </w:rPr>
        <w:t>با ظهور حضرت مهدي 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عدالت ثابت شده و از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مانده ونخواهي ترسيد و هم از آشفتگي دور خواهد ماند و با تو نزديكي نخواهند نمود همانا جمع خواهند شد اما نه به اذن من آناني كه به ضدتو جمع شوند بسبب تو خواهند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تو در پناه من هستي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اينك من آهنگري را كه ذغال را به آتش دميده آلتي براي كار خود بيرون مي آورد آفريدم و من نيز هلاك كننده را براي خراب نمودن آفريدم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از اين آهنگر و ثمره او كه هلاك كننده است وجود اقدس و نازنين مولي المولي اميرالمومنين علي عليه السلام و ذوالفقار بي امان ايشان است كه در جنگل خشك كفر و شرك افتاده به جهت خدا و رسول همه شان را ريشه كن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هرآلتي كه به ضد تو ساخته شود پيش نخواهد برد و هرزباني را كه براي محاكمه بضد تو برخيزد تكذيب خواهي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كنايه از دشمنان تو محكوم برشكستند </w:t>
      </w:r>
      <w:r>
        <w:rPr>
          <w:rFonts w:eastAsia="IRNazanin" w:cs="IRNazanin"/>
          <w:color w:val="111111"/>
          <w:sz w:val="28"/>
          <w:szCs w:val="28"/>
          <w:rtl w:val="true"/>
          <w:lang w:bidi="fa-IR"/>
        </w:rPr>
        <w:t>) *</w:t>
      </w:r>
    </w:p>
    <w:p>
      <w:pPr>
        <w:pStyle w:val="Heading4"/>
        <w:numPr>
          <w:ilvl w:val="3"/>
          <w:numId w:val="1"/>
        </w:numPr>
        <w:rPr/>
      </w:pPr>
      <w:bookmarkStart w:id="51" w:name="__RefHeading___Toc1902626_3804643083"/>
      <w:bookmarkStart w:id="52" w:name="_Toc19"/>
      <w:bookmarkEnd w:id="51"/>
      <w:r>
        <w:rPr>
          <w:rtl w:val="true"/>
        </w:rPr>
        <w:t>بشارت دوازدهم</w:t>
      </w:r>
      <w:bookmarkEnd w:id="52"/>
    </w:p>
    <w:p>
      <w:pPr>
        <w:pStyle w:val="BookText"/>
        <w:rPr/>
      </w:pPr>
      <w:r>
        <w:rPr>
          <w:rFonts w:ascii="Amiri" w:hAnsi="Amiri" w:eastAsia="Amiri" w:cs="Amiri"/>
          <w:color w:val="111111"/>
          <w:sz w:val="28"/>
          <w:sz w:val="28"/>
          <w:szCs w:val="28"/>
          <w:rtl w:val="true"/>
          <w:lang w:bidi="ar-SA"/>
        </w:rPr>
        <w:t>دراين بشارت خداوند وعده ميفرمايد كه از نسل حضرت اسماعيل دوازده</w:t>
      </w:r>
    </w:p>
    <w:p>
      <w:pPr>
        <w:pStyle w:val="BookText"/>
        <w:rPr/>
      </w:pPr>
      <w:r>
        <w:rPr>
          <w:rFonts w:ascii="IRNazanin" w:hAnsi="IRNazanin" w:eastAsia="IRNazanin"/>
          <w:color w:val="111111"/>
          <w:sz w:val="28"/>
          <w:sz w:val="28"/>
          <w:szCs w:val="28"/>
          <w:rtl w:val="true"/>
          <w:lang w:bidi="fa-IR"/>
        </w:rPr>
        <w:t>رئيس پديد آمده و امتي عظيم از وي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هفدهم از سفر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در خصوص اسماعيل ترا اجابت فرمودم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زيرا حضرت ابراهيم دردعا نسبت به فرزندان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را خطاب</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كرده و از خدا مي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به خدا گفت اي كاش اسماعيل در حضور تو زيست كند</w:t>
      </w:r>
      <w:r>
        <w:rPr>
          <w:rFonts w:eastAsia="IRNazanin" w:cs="IRNazanin"/>
          <w:color w:val="111111"/>
          <w:sz w:val="28"/>
          <w:szCs w:val="28"/>
          <w:lang w:bidi="fa-IR"/>
        </w:rPr>
        <w:t>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او را</w:t>
      </w:r>
      <w:bookmarkStart w:id="53" w:name="pg2277_15054"/>
    </w:p>
    <w:p>
      <w:pPr>
        <w:pStyle w:val="BookText"/>
        <w:rPr/>
      </w:pPr>
      <w:bookmarkEnd w:id="53"/>
      <w:r>
        <w:rPr>
          <w:rFonts w:ascii="IRNazanin" w:hAnsi="IRNazanin" w:eastAsia="IRNazanin"/>
          <w:color w:val="111111"/>
          <w:sz w:val="28"/>
          <w:sz w:val="28"/>
          <w:szCs w:val="28"/>
          <w:rtl w:val="true"/>
          <w:lang w:bidi="fa-IR"/>
        </w:rPr>
        <w:t xml:space="preserve">بركت داده بارور گردانم و او را بسيار كثيرگردانم دوازده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متون اصلي عهد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مادماد و يا طاب طاب آمده كه مقصود از آن ظهور دوازده وصي حضرت رسول اكرم صلي الله عليه و آله و سلم و مقصود از امت عظيم امت يكپارچه و جهاني حضرت ولي عصر عجل الله تعالي فرجه الشريف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ازوي پديد آيند و امتي عظيم از وي بوجود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عهد خودرا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اسحاق استوار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مقصود ظهور حضرت رسول اكرم و در نتيجه پديد آمدن دوازده رئيس كه انشاءالله بزودي زود با ظهور دوازدهمين وصي عاليقدر يعني آخرين ذخيره خداوند امتهاي عالم بزير يك پرچم الهي جمع مي شوند</w:t>
      </w:r>
      <w:r>
        <w:rPr>
          <w:rFonts w:eastAsia="IRNazanin" w:cs="IRNazanin"/>
          <w:color w:val="111111"/>
          <w:sz w:val="28"/>
          <w:szCs w:val="28"/>
          <w:rtl w:val="true"/>
          <w:lang w:bidi="fa-IR"/>
        </w:rPr>
        <w:t>.</w:t>
      </w:r>
    </w:p>
    <w:p>
      <w:pPr>
        <w:pStyle w:val="Heading4"/>
        <w:numPr>
          <w:ilvl w:val="3"/>
          <w:numId w:val="1"/>
        </w:numPr>
        <w:rPr/>
      </w:pPr>
      <w:bookmarkStart w:id="54" w:name="__RefHeading___Toc1902628_3804643083"/>
      <w:bookmarkStart w:id="55" w:name="_Toc20"/>
      <w:bookmarkEnd w:id="54"/>
      <w:r>
        <w:rPr>
          <w:rtl w:val="true"/>
        </w:rPr>
        <w:t>بشارت سيزدهم</w:t>
      </w:r>
      <w:bookmarkEnd w:id="5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فصل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از كتاب اشعيا نبي در مورد قومي كه آنها را برگزيده و به ايشان پاسخ مثبت داده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خود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اعراب را معرفي ميكند و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آنانيكه مرا طلب ننمودند مراجستند و آنانيكه مرا طلب ننمودند مرا يافتند و به قومي كه به اسم من ناميده نشدند گفتم لبيك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عربي به پاسخ مثبت اطلاق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روز دستهاي خود را به سوي قوم متمردي كه موافق خيالات خود براه ناپسنديده سلوك مي نمودند دراز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ايشان قومي بودند كه پيوسته در راه غيرمرضي</w:t>
      </w:r>
      <w:bookmarkStart w:id="56" w:name="pg2277_15055"/>
    </w:p>
    <w:p>
      <w:pPr>
        <w:pStyle w:val="BookText"/>
        <w:rPr/>
      </w:pPr>
      <w:bookmarkEnd w:id="56"/>
      <w:r>
        <w:rPr>
          <w:rFonts w:ascii="IRNazanin" w:hAnsi="IRNazanin" w:eastAsia="IRNazanin"/>
          <w:color w:val="111111"/>
          <w:sz w:val="28"/>
          <w:sz w:val="28"/>
          <w:szCs w:val="28"/>
          <w:rtl w:val="true"/>
          <w:lang w:bidi="fa-IR"/>
        </w:rPr>
        <w:t xml:space="preserve">حق قدم برمي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هيچگاه خداوند را طلب ننموده و به اسم او خوانده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از ايشان پيامبري مبعوث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اينك فرمود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اين قوم را اجابت كرد تا ازمهد كفر كل ايمان را تجلي دهد</w:t>
      </w:r>
      <w:r>
        <w:rPr>
          <w:rFonts w:eastAsia="IRNazanin" w:cs="IRNazanin"/>
          <w:color w:val="111111"/>
          <w:sz w:val="28"/>
          <w:szCs w:val="28"/>
          <w:rtl w:val="true"/>
          <w:lang w:bidi="fa-IR"/>
        </w:rPr>
        <w:t>).</w:t>
      </w:r>
    </w:p>
    <w:p>
      <w:pPr>
        <w:pStyle w:val="Heading4"/>
        <w:numPr>
          <w:ilvl w:val="3"/>
          <w:numId w:val="1"/>
        </w:numPr>
        <w:rPr/>
      </w:pPr>
      <w:bookmarkStart w:id="57" w:name="__RefHeading___Toc1902630_3804643083"/>
      <w:bookmarkStart w:id="58" w:name="_Toc21"/>
      <w:bookmarkEnd w:id="57"/>
      <w:r>
        <w:rPr>
          <w:rtl w:val="true"/>
        </w:rPr>
        <w:t>بشارت چهاردهم</w:t>
      </w:r>
      <w:bookmarkEnd w:id="58"/>
    </w:p>
    <w:p>
      <w:pPr>
        <w:pStyle w:val="BookText"/>
        <w:rPr/>
      </w:pPr>
      <w:r>
        <w:rPr>
          <w:rFonts w:ascii="IRNazanin" w:hAnsi="IRNazanin" w:eastAsia="IRNazanin"/>
          <w:color w:val="111111"/>
          <w:sz w:val="28"/>
          <w:sz w:val="28"/>
          <w:szCs w:val="28"/>
          <w:rtl w:val="true"/>
          <w:lang w:bidi="fa-IR"/>
        </w:rPr>
        <w:t xml:space="preserve">خداوند تبارك و تعالي بزبان دانيال نبي نبوكد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آمدن پيامبر آخرالزمان خبر مي دهد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دانيال نبي آمده است كه بخت النصر در سال دوم سلطنت خود خواب ترسناكي مي بيند سپس امر ميكند، مجوسيان وجادوگران و فالگيران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اين خواب را براي او تعبيركنند چون ايشان از تعبير آن عاجز مي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بشدت خشمگين شده امر مي كند سردار خود 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جميع ايشان را هلاك كند و در اين ميان چون خواستند كه دانيال و همراهان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جزء انبياء الهي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بهانه عدم دانش و حكمت بقتل برسانند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دانيال از خداوند ميخواهد او را به كيفيت اين خواب مطلع كند پس چون دانيال قول داد كه خواب را براي پادشاه بيان كند او را به حضور بخت النصر مي برند</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دانيال به حضور پادشاه جواب داد و گفت رازيرا كه پادشاه مي طلبد نه حكيمان و نه جادوگران و نه مجوسيان و نه منجمان ميتوانند آن را براي پادشاه حل كنند ليكن خدايي در آسمان است كه كشف اسرار مي باشد و او امروز اراده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بنوكد نصر پادشاه را از آنچه در ايام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در دوره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خواهد شد اعلام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تو و روياي تو سريست كه در بسترت ديده اي اين است اي پادشاه فكرهاي توبربسترت درباره آنچه</w:t>
      </w:r>
    </w:p>
    <w:p>
      <w:pPr>
        <w:pStyle w:val="BookText"/>
        <w:rPr/>
      </w:pPr>
      <w:r>
        <w:rPr>
          <w:rFonts w:ascii="IRNazanin" w:hAnsi="IRNazanin" w:eastAsia="IRNazanin"/>
          <w:color w:val="111111"/>
          <w:sz w:val="28"/>
          <w:sz w:val="28"/>
          <w:szCs w:val="28"/>
          <w:rtl w:val="true"/>
          <w:lang w:bidi="fa-IR"/>
        </w:rPr>
        <w:t xml:space="preserve">بعد اراين واقع خواهد شد بخاطرت آمد و كشف الاسرار ترا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خواهد شد مخبرساخته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راز برمن از حكمتيكه من بيشتر از سائر زندگان دارم مكشوف نشده است بلكه تا تعبير برپادشاه معلوم شود و فكرهاي خاطر خود بداني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 پادشاه ميديدي و اينك تمثال عظيمي بود و اين تمثال بزرگ كه درخشندگي آن بينهايت ومنظر آن هولناك بود پيش روي توبرپا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بعد كلا توضيح خواهيم داد مقصود از برپا شدن اين تمثال، آمده چهار سلطنت با اقتدارات مختلف به جهان است كه پس از آن زمان شروع سلطنت بي زوال پادشاه آخرالزمان يعني زمان طهور و فرمانفرمايي حضرت محمد صلي الله عليه و آله و سلم و دوازده وصي گرامي ايشان صلي الله عليه اجمعين است چنانچه دانيال در تعبير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سراين تمثال از طلاي 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حكومتي است كه از نظر مساحت محيط كمي را در برداشته ولي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اقتدار فراواني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حكومت بخت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سينه و بازوهايش از نقره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مقصود از آن حكومتي است كه از حكومت اول ضعيفتر ولي محيط قدرت اقتدارش وسيعتر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مقصود سلطنت كورش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شكم</w:t>
      </w:r>
    </w:p>
    <w:p>
      <w:pPr>
        <w:pStyle w:val="BookText"/>
        <w:rPr/>
      </w:pPr>
      <w:r>
        <w:rPr>
          <w:rFonts w:ascii="IRNazanin" w:hAnsi="IRNazanin" w:eastAsia="IRNazanin"/>
          <w:color w:val="111111"/>
          <w:sz w:val="28"/>
          <w:sz w:val="28"/>
          <w:szCs w:val="28"/>
          <w:rtl w:val="true"/>
          <w:lang w:bidi="fa-IR"/>
        </w:rPr>
        <w:t xml:space="preserve">و رانهايش از برنج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حكومتي است كه ارزش اقتدارش از نظر اعمال از حكومت قبل كمتراست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روميان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ساقهايش از آهن و پايهايش قدري از آهن و قدري از گل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ايجاد حكومتهاي مقتدر كوچك كوچك در ميان مملكت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حكومتهاي ملوك الطوايفي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تشبيه آهن در گل كه بعد از بخت النصر فقط مي تواند خصيصه حكومت اسكندر رو مي باشد زيرا تنها او بود كه اساس حكومتهاي ايلي را در فارس گذاشت كه از آن ساسانياں ظهور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مي نمودي تا سنگي بدون دستها جدا شده پايهاي آهنين و گلين آن تمثال را زد و آنها را خرد ساخت آنگاه آهن و گل و برنج و طلا باهم خرد شده و مثل كاه خرمن تابستاني گرديده باد آنها را آنچنان برد كه جايي بجهت آنها يافت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سنگ كه تمثال را زده بود كوه عظيمي گرديد و تمامي جهان را پرساخت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حضرت مهدي قائم آل محمد است كه تمامي جهان را پر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خواب</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است و تعبيرش را براي پادشاه بيان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پادشاه تو پادشاه، پادشاهان هسني زيرا خداي آسمانها سلطنت و اقتدار و قوت و</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حشمت به او داده است و در هرجائيكه بني آدم سكونت دارند حيوانات صحرا و مرغان هوا را با دست توتسليم نموده و ترا بر جميع آنان مسلط گردانيده است، آن سرطلا تو هستي و بعد از تو سلطنتي بهتر از تو خواهد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وسلطنت سومي ديگر از برنج كه بر تمامي جهان سلطنت خواهد نمود و سلطنت چهارم مثل آهن قوي خواهد بود زيرا آهن همه چيز را خرد و نرم خواهد ساخت چنانكه پايها و انگشتها را ديدي كه قدري از گل كوزه گر و قدري از آهن بود همچنان اين سلطنت منقسم خواهد شد و قدري از قوت آهن در آن خواهد ماند موافق آنچه ديدي كه آهن با گل سفالين آميخته شده بود واما انگشهاي پايش قدري از آهن وقدري ازگل خواهد بود همچنان اين سلطنت قدري قوي و قدري زودشكن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حكومت ساسانيان است كه مقارن زوال اين قدرت و شكست آن، خداوند سلطنت ابدي محمد و آل محمد صلوات الله عليهم اجمعين را برپا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چنانكه ديدي كه آهن با گل سفالين آميخته شده بود اينها خويشتن را با ذريت انسان آميخته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ازميان يكديگرترويج مي كردند تا قدرت</w:t>
      </w:r>
      <w:bookmarkStart w:id="59" w:name="pg2277_15058"/>
    </w:p>
    <w:p>
      <w:pPr>
        <w:pStyle w:val="BookText"/>
        <w:rPr/>
      </w:pPr>
      <w:bookmarkEnd w:id="59"/>
      <w:r>
        <w:rPr>
          <w:rFonts w:ascii="IRNazanin" w:hAnsi="IRNazanin" w:eastAsia="IRNazanin"/>
          <w:color w:val="111111"/>
          <w:sz w:val="28"/>
          <w:sz w:val="28"/>
          <w:szCs w:val="28"/>
          <w:rtl w:val="true"/>
          <w:lang w:bidi="fa-IR"/>
        </w:rPr>
        <w:t>بيشتريابند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نحوي كه آهن با گل ممزوج نميشود همچنين اينها با يكديگر ملحق نخواهند شد و در ايام اين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پادشاهان ساساني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آسمان‌ها سلطنتي را كه تا ابدالآباد زايل نشود برپا خواهد نمود و اين سلطنت به قومي ديگر منتقل نخواهد شد بلكه تمامي آن سلطنتها را خرد كرده مغلوب خواهد ساخت و خودش تا ابدالآباد مستقر خواهد ماند و چنانكه سنگرا ديدي كه بدون دستها از كوه جدا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حضرت مهدي صاحب الزمان عجل الله فرجه الشريف كه از طرف خداي متعال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و برنج و گل و نقره و طلا را خرد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خداي عظيم پادشاه را از آنچه بعد از اين واقع مي شود مخبر ساخته است، پس خواب صحيح و تعبيرش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بطور خلاصه خداوند به زبان دانيال نبي اخبار مي فرمايد كه در آخرالزمان پيامبري را پس از اقتدار وضعف حكومتهاي چندي مبعوث مي فرمايد و سرانجام سلطنت همه جهان را به ايشان مي دهد هرچند كافران كراهت داشته باشند</w:t>
      </w:r>
      <w:r>
        <w:rPr>
          <w:rFonts w:eastAsia="IRNazanin" w:cs="IRNazanin"/>
          <w:color w:val="111111"/>
          <w:sz w:val="28"/>
          <w:szCs w:val="28"/>
          <w:rtl w:val="true"/>
          <w:lang w:bidi="fa-IR"/>
        </w:rPr>
        <w:t>.</w:t>
      </w:r>
    </w:p>
    <w:p>
      <w:pPr>
        <w:pStyle w:val="Heading4"/>
        <w:numPr>
          <w:ilvl w:val="3"/>
          <w:numId w:val="1"/>
        </w:numPr>
        <w:rPr/>
      </w:pPr>
      <w:bookmarkStart w:id="60" w:name="__RefHeading___Toc1902632_3804643083"/>
      <w:bookmarkStart w:id="61" w:name="_Toc22"/>
      <w:bookmarkEnd w:id="60"/>
      <w:r>
        <w:rPr>
          <w:rtl w:val="true"/>
        </w:rPr>
        <w:t>بشارت پانزدهم</w:t>
      </w:r>
      <w:bookmarkEnd w:id="6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دانيال نبي درفصل هفتم و هشتم از كتاب خود مفصلا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نمايي چهارسلطان را تا زمان ظهور حضرت محمد صلي الله عليه و آله و سلم و ضعف اين قوم و ظهور جلال مظهر حضرت قديم الايام يعني مهدي قائم آل محمد عليه صلوات الله الملك الاكبر را شرح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آيه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اول بلشصر پادشاه بابل دانيال در بسترش خوابي و روياهاي سرش را ديد پس خواب را نوشت و كليه مطالب را بيان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جميع وقايع را اخبار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دانيال متكلم شده گفت شبگاهان در عالم</w:t>
      </w:r>
    </w:p>
    <w:p>
      <w:pPr>
        <w:pStyle w:val="BookText"/>
        <w:rPr/>
      </w:pPr>
      <w:r>
        <w:rPr>
          <w:rFonts w:ascii="IRNazanin" w:hAnsi="IRNazanin" w:eastAsia="IRNazanin"/>
          <w:color w:val="111111"/>
          <w:sz w:val="28"/>
          <w:sz w:val="28"/>
          <w:szCs w:val="28"/>
          <w:rtl w:val="true"/>
          <w:lang w:bidi="fa-IR"/>
        </w:rPr>
        <w:t xml:space="preserve">رويا شده ديدم كه ناگاه چهار باد آسمان برروي درياي عظيم تاختند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كنايه از اراده ظهور چهار قدرت بر صحنه عالم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لفظ وحشي به جهت ستيزه‌گري و مخالفت ايشان با اراده، حضرت حق جل جلاله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كه مخالف يكديگر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دريا بيرون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در عالم ظهور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آنها مثل شيربود و بالهاي عقاب داشت و من نظر كردم تا بالهايش كنده شد و او از زمين برداشته شده برپايهاي خود مثل انسان قرار داده گشت و دل انسان به او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حكومت او زائل شد كه مقصود حكومت بخت النصر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وحش دوم ديگر مثل خرسي بود و بريكطرف خود بلند شد و در دهانش در ميان دندانهايش دنده بود و ويرا چنين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مقصود حكومت هخامنشيان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گوشت بيار بخور مقصود از دنده دندانها ظهور شاهانه سلسله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نگريستم و اينك ديگري مثل پلنگ بود كه با پشتش چهار بال مرغ و اين وحشي چهارسر داشت و سلطنت به او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 حكومت روميان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 روياهاي شب نظر كردم و اينك وحشي چهارم كه هولناك و مهيب و بسيار زورآور بود و دندانهاي بزرگ آهنين داشت و باقي مانده را مي خورد و پاره پاره مي كرد و بپايهاي خويش پايمال مي نمود و مخالف همه وحوشي كه قبل از او بودند بود و ده شاخ داشت پس در اين شاخها تامل مي نمودم كه اينك از ميان آنها شاخ كوچك ديگري برآمد و پيش رويش سه شاخ از آن شاخ هاي اول از ريشه كنده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ازاينكه اقتدار آنها رو به زوال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واينك اين شاخ چشماني مانند چشم انسان و</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دهاني كه به سخنان تكبرآميز متكلم بود داشت و نظري كردم تاكرسيها برقرار شد وقديم الايام جلوس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 حضرت رسول اكرم صلي الله عليه وآله وسلم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ولباسي او مثل برف سفيد و موي سرش مثل پشم پاك وعرش او شعله هاي آتش وچرخهاي آن آتش ملتهب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ظهور حضرت محمد صلي الله عليه و آله و سلم مصادف است با سلطنت سلطاني متكبر از امپراطوري ضعيف شده اي كه در زمان حضرتش آن سلطان از بين 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بسياري قوي اين شخص خسرو پرويز كه از سلاطين ساساني وارث امپراطوري ساساني است ميباشد كه با رسول اكرم صلي الله عليه و آله و سلم از درتكبر درآمد بلكه نامه حضرت را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نهري آز آتش جاري شده از پيش روي او بيرون آمد هزاران هزار او را خدمت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كرورها كرور با حضور وي ايستاده بودند ديوان برپا شده و دفترها گشوده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بيان رسالت به سرتاسر عالم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نظر كردم به سخنان تكبرآميز آن شاخ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چندي حكومت نحسش واژگون گرديده به درك واصل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پسي نگريستم تا آن وحشي كشته شد و جسد او هلاك گرديده بآتش مشتعل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شد اما ساير وحوش سلطنت را از ايشان گرفتند ليكن درازي عمر تازماني و وقتي به ايشان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فرمانفرايي سلاطين تا زمان ظهور حضرت مهدي قائم آل محمد 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بعد به ظهور حضرت مهدي و تسليم فرمانفرمايي جميع امتها و سلطنت بر همه جهان، كه به دست ايشان صورت مي گيرد خبر مي دهد ودرروياي شب نگريستم واينك مثل پسرانسان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حضرت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ابرهاي آسمان آمد و نزد قديم الايام رسيد و او را به حضور وي آوردند و سلطنت و جلال و ملكوت به او داده شد تا جميع قومها و امتها و زبانها او را خدمت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همه عالم تحت يك لوا و پرچم قرار گرفته</w:t>
      </w:r>
      <w:bookmarkStart w:id="62" w:name="pg2277_15061"/>
    </w:p>
    <w:p>
      <w:pPr>
        <w:pStyle w:val="BookText"/>
        <w:rPr/>
      </w:pPr>
      <w:bookmarkEnd w:id="62"/>
      <w:r>
        <w:rPr>
          <w:rFonts w:ascii="IRNazanin" w:hAnsi="IRNazanin" w:eastAsia="IRNazanin"/>
          <w:color w:val="111111"/>
          <w:sz w:val="28"/>
          <w:sz w:val="28"/>
          <w:szCs w:val="28"/>
          <w:rtl w:val="true"/>
          <w:lang w:bidi="fa-IR"/>
        </w:rPr>
        <w:t>و يكپارچه سلطنت ايشان را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او سلطنت جاوراني و بي زوال است وملكوت او زايل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فرج قائم آل محمد</w:t>
      </w:r>
      <w:r>
        <w:rPr>
          <w:rFonts w:eastAsia="IRNazanin" w:cs="IRNazanin"/>
          <w:color w:val="111111"/>
          <w:sz w:val="28"/>
          <w:szCs w:val="28"/>
          <w:rtl w:val="true"/>
          <w:lang w:bidi="fa-IR"/>
        </w:rPr>
        <w:t>)</w:t>
      </w:r>
    </w:p>
    <w:p>
      <w:pPr>
        <w:pStyle w:val="Heading4"/>
        <w:numPr>
          <w:ilvl w:val="3"/>
          <w:numId w:val="1"/>
        </w:numPr>
        <w:rPr/>
      </w:pPr>
      <w:bookmarkStart w:id="63" w:name="__RefHeading___Toc1902634_3804643083"/>
      <w:bookmarkStart w:id="64" w:name="_Toc23"/>
      <w:bookmarkEnd w:id="63"/>
      <w:r>
        <w:rPr>
          <w:rtl w:val="true"/>
        </w:rPr>
        <w:t>بشارت شانزدهم</w:t>
      </w:r>
      <w:bookmarkEnd w:id="64"/>
    </w:p>
    <w:p>
      <w:pPr>
        <w:pStyle w:val="BookText"/>
        <w:rPr/>
      </w:pPr>
      <w:r>
        <w:rPr>
          <w:rFonts w:ascii="IRNazanin" w:hAnsi="IRNazanin" w:eastAsia="IRNazanin"/>
          <w:color w:val="111111"/>
          <w:sz w:val="28"/>
          <w:sz w:val="28"/>
          <w:szCs w:val="28"/>
          <w:rtl w:val="true"/>
          <w:lang w:bidi="fa-IR"/>
        </w:rPr>
        <w:t xml:space="preserve">يهودا در آيه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رساله خود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رب با هزار هزار از مقدسين خود آمده تا بر همه داوري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مصداق اين بشارت يعني داوري جميع قبائل و امم به عدل و انصاف نيست مگر وجود نازنين و والاي حضرت مهدي قائم آل محمد صلوات الله عليه و علي آبائه الطاهرين كه با هزار هزار از مقدسين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تشريف مي آورند انشاء الله تعالي</w:t>
      </w:r>
      <w:r>
        <w:rPr>
          <w:rFonts w:eastAsia="IRNazanin" w:cs="IRNazanin"/>
          <w:color w:val="111111"/>
          <w:sz w:val="28"/>
          <w:szCs w:val="28"/>
          <w:rtl w:val="true"/>
          <w:lang w:bidi="fa-IR"/>
        </w:rPr>
        <w:t>.</w:t>
      </w:r>
    </w:p>
    <w:p>
      <w:pPr>
        <w:pStyle w:val="Heading4"/>
        <w:numPr>
          <w:ilvl w:val="3"/>
          <w:numId w:val="1"/>
        </w:numPr>
        <w:rPr/>
      </w:pPr>
      <w:bookmarkStart w:id="65" w:name="__RefHeading___Toc1902636_3804643083"/>
      <w:bookmarkStart w:id="66" w:name="_Toc24"/>
      <w:bookmarkEnd w:id="65"/>
      <w:r>
        <w:rPr>
          <w:rtl w:val="true"/>
        </w:rPr>
        <w:t>بشارت هفدهم</w:t>
      </w:r>
      <w:bookmarkEnd w:id="66"/>
    </w:p>
    <w:p>
      <w:pPr>
        <w:pStyle w:val="BookText"/>
        <w:rPr/>
      </w:pPr>
      <w:r>
        <w:rPr>
          <w:rFonts w:ascii="IRNazanin" w:hAnsi="IRNazanin" w:eastAsia="IRNazanin"/>
          <w:color w:val="111111"/>
          <w:sz w:val="28"/>
          <w:sz w:val="28"/>
          <w:szCs w:val="28"/>
          <w:rtl w:val="true"/>
          <w:lang w:bidi="fa-IR"/>
        </w:rPr>
        <w:t>البته قبل از اينكه به اصل اين بشارت بپردازيم مي گوئيم، چنانچه ديديم خداوند تبارك و تعالي برنامه ظهور نبي آخرالزمان ونيز علامتهاي وجود مباركشان صلي الله عليه و آله و سلم را به موسي و انبياء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وجه اهميت اين بشارت در اين است كه خداوند در اين بشارت كاملا تشريح مي فرمايد كه سرانجام نام مبارك خود را از اين قوم گرفته و به قومي ديگر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نبي معظم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دهد و ايشان را ابداً رها نكرده و خدا خواهد بود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از مهد جهل و تباهي، نور خويش را به اعظم خيرات متجلي سازد، البته لازم به تذكر نيست كه با وجود اينكه در ميان بني اسرائيل و انبيا ايشان ترك خداوند بني اسرائيل را و برگزيدن قومي ديگر به جهت تجلي جلال ملكوتي خود امري مسلم بود وليكن خداوند امر مي كند موسي را در آن زمان كه اين امور را مكتوب نموده تا بربني اسرائيل شاهدي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جل جلاله در فصل </w:t>
      </w:r>
      <w:r>
        <w:rPr>
          <w:rFonts w:ascii="IRNazanin" w:hAnsi="IRNazanin" w:eastAsia="IRNazanin"/>
          <w:color w:val="111111"/>
          <w:sz w:val="28"/>
          <w:sz w:val="28"/>
          <w:szCs w:val="28"/>
          <w:lang w:bidi="fa-IR"/>
        </w:rPr>
        <w:t>۳</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تثنيه اخبار آينده عالم را به زبان موسي چنين به بني اسرائيل اخبار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به شما اطلاع ميدهم كه البته هلاك خواهيد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خداوند شما را ترك نموده هلاك خواهيد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خوانده و در نزد تمامي اسرائيل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در خيمه اجتماع حاضر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موسي گفت اينك با پدران خود مي خوابي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خواهي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برخاسته در پي خدايان بيگانه ميروند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عهدي را كه با ايشان بستم خواهند شكست و در آن روز خشم من به ايشان مشتعل شده و ايشان را ترك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الان اين سرود را بنويس و به بني اسرائيل تعليم داده آنرا در دهان ايشان بگذارتا اين سرود براي من بر بني اسرائيل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بهوه اينرا ديدايشانرا مكروه داشت</w:t>
      </w:r>
    </w:p>
    <w:p>
      <w:pPr>
        <w:pStyle w:val="BookText"/>
        <w:rPr/>
      </w:pPr>
      <w:r>
        <w:rPr>
          <w:rFonts w:ascii="IRNazanin" w:hAnsi="IRNazanin" w:eastAsia="IRNazanin"/>
          <w:color w:val="111111"/>
          <w:sz w:val="28"/>
          <w:sz w:val="28"/>
          <w:szCs w:val="28"/>
          <w:rtl w:val="true"/>
          <w:lang w:bidi="fa-IR"/>
        </w:rPr>
        <w:t>چون كه پسران و دخترانش خشم او را به هيجان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روي خود را از ايشان مي پوشانم تا ببينم كه عاقبت ايشان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بسيار گردن كشند و فرزنداني كه امانتي در ايشان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كتب را تحريف مي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مرا به آنچه خدا نيست به غيرت آوردند و به اباطيل خود مرا خشمناك كردند و من ايشانرا به آنچه قوم نيست به غيرت خواهم آورد و به امت باطل خشمناك خواهم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حضرت محمد مصطفي صلي الله عليه وآله وسلم و دوازده تن اوصياء ايشان را مبعوت از قومي جاهل خواهد نمود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آتشي در غضب من افروخته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در اين خطاب اقوام ديگر را به جهت قوم خود ندا كرده و ميگويد كه با قوم او آواز شادماني سردهند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امتها با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 آخرالزمان اصلي عليه و آله و</w:t>
      </w:r>
      <w:bookmarkStart w:id="67" w:name="pg2277_15063"/>
    </w:p>
    <w:p>
      <w:pPr>
        <w:pStyle w:val="BookText"/>
        <w:rPr/>
      </w:pPr>
      <w:bookmarkEnd w:id="67"/>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شادماني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باز درآخر اين فصل قوم يهود را خطاب نموده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براي شما امر باطل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سخن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حيات شماست و بواسطه اين امر عمر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جاوداني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بركتي كه موسي مرد خدا قبل از وفاتش به بني اسرائيل داد و گفت يهوه از سينا آمد و از سعير بر ايشان طلوع كرد و از جبل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مكه معظمه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 گرديد و با كرورهاي مقدسين آمد و از دست راست او شريعت آتشين پديد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آفتاب بي غروب ،</w:t>
      </w:r>
    </w:p>
    <w:p>
      <w:pPr>
        <w:pStyle w:val="BookText"/>
        <w:rPr/>
      </w:pPr>
      <w:r>
        <w:rPr>
          <w:rFonts w:ascii="IRNazanin" w:hAnsi="IRNazanin" w:eastAsia="IRNazanin"/>
          <w:color w:val="111111"/>
          <w:sz w:val="28"/>
          <w:sz w:val="28"/>
          <w:szCs w:val="28"/>
          <w:rtl w:val="true"/>
          <w:lang w:bidi="fa-IR"/>
        </w:rPr>
        <w:t xml:space="preserve">پس جلال و نور خداوند چون خورشيد از پس ابرهاي جهالت بشري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طلوع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ظهور عيسي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ظهور محمد صلي الله عليه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گرديده است و به آغاز سپيده دم سعادت امتها نويد وبشارت رستگاري را مي دهد و از دست راست ايشان بزودي انشاالله تبارك و تعالي شريعت آتشين دوازدهمين وصي</w:t>
      </w:r>
    </w:p>
    <w:p>
      <w:pPr>
        <w:pStyle w:val="BookText"/>
        <w:rPr/>
      </w:pPr>
      <w:r>
        <w:rPr>
          <w:rFonts w:ascii="IRNazanin" w:hAnsi="IRNazanin" w:eastAsia="IRNazanin"/>
          <w:color w:val="111111"/>
          <w:sz w:val="28"/>
          <w:sz w:val="28"/>
          <w:szCs w:val="28"/>
          <w:rtl w:val="true"/>
          <w:lang w:bidi="fa-IR"/>
        </w:rPr>
        <w:t>گرامي او حضرت مهدي صاحب العصر والزمان عجل الله تعالي فرجه الشريف</w:t>
      </w:r>
    </w:p>
    <w:p>
      <w:pPr>
        <w:pStyle w:val="BookText"/>
        <w:rPr/>
      </w:pPr>
      <w:r>
        <w:rPr>
          <w:rFonts w:ascii="IRNazanin" w:hAnsi="IRNazanin" w:eastAsia="IRNazanin"/>
          <w:color w:val="111111"/>
          <w:sz w:val="28"/>
          <w:sz w:val="28"/>
          <w:szCs w:val="28"/>
          <w:rtl w:val="true"/>
          <w:lang w:bidi="fa-IR"/>
        </w:rPr>
        <w:t>خواهد رسيد زيرا آفتاب صبر خداوند به ساعت ظهرفرج وليش به جهت اذن صلوه عامه واقعي عالم پايان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والله رب العالمين</w:t>
      </w:r>
    </w:p>
    <w:p>
      <w:pPr>
        <w:pStyle w:val="Heading4"/>
        <w:numPr>
          <w:ilvl w:val="3"/>
          <w:numId w:val="1"/>
        </w:numPr>
        <w:rPr/>
      </w:pPr>
      <w:bookmarkStart w:id="68" w:name="__RefHeading___Toc1902638_3804643083"/>
      <w:bookmarkStart w:id="69" w:name="_Toc25"/>
      <w:bookmarkEnd w:id="68"/>
      <w:r>
        <w:rPr>
          <w:rtl w:val="true"/>
        </w:rPr>
        <w:t>بشارت هجدهم</w:t>
      </w:r>
      <w:bookmarkEnd w:id="69"/>
    </w:p>
    <w:p>
      <w:pPr>
        <w:pStyle w:val="BookText"/>
        <w:rPr/>
      </w:pPr>
      <w:r>
        <w:rPr>
          <w:rFonts w:ascii="IRNazanin" w:hAnsi="IRNazanin" w:eastAsia="IRNazanin"/>
          <w:color w:val="111111"/>
          <w:sz w:val="28"/>
          <w:sz w:val="28"/>
          <w:szCs w:val="28"/>
          <w:rtl w:val="true"/>
          <w:lang w:bidi="fa-IR"/>
        </w:rPr>
        <w:t>بطور خلاصه مي گوئيم كه تفسير مزمور اول در جمله اول تا ششم چنين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مقصود از شريعت خداوند در اين متن همان شريعت پيامبر و نبي آخرالزمان حضرت محمد مصطفي صلي الله عليه و آله و سلم است به وعده موسي و عيسي مسيح علي نبينا وآله و عليهم السلام كه به امتها بشارت داده شده و مقصود از شريران امت همان دسته از يهودياني هستند كه پيوسته گناه نموده</w:t>
      </w:r>
      <w:bookmarkStart w:id="70" w:name="pg2277_15064"/>
    </w:p>
    <w:p>
      <w:pPr>
        <w:pStyle w:val="BookText"/>
        <w:rPr/>
      </w:pPr>
      <w:bookmarkEnd w:id="70"/>
      <w:r>
        <w:rPr>
          <w:rFonts w:ascii="IRNazanin" w:hAnsi="IRNazanin" w:eastAsia="IRNazanin"/>
          <w:color w:val="111111"/>
          <w:sz w:val="28"/>
          <w:sz w:val="28"/>
          <w:szCs w:val="28"/>
          <w:rtl w:val="true"/>
          <w:lang w:bidi="fa-IR"/>
        </w:rPr>
        <w:t xml:space="preserve">و پيامبران را آزار كرده و مي كشتند و لذا نتوانسته ايمان آورده و در كجي سير مي كنند و مقصود از گناهكاران، آن گروه مسيحياني هستند كه به امر عيسي به شريعت پيامبر آخرالزمان قبل از ظهور و يا زمان ظهور بعداز آمد ايشان ايمان حاصل ننموده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وصف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از ايشان كه كتاب را تحريف نموده و هر زمان مضاميني به جهت آن حاضر كرده به همسلكان خود تحويل داده و لذا جميعا از اين جهات گناهان عظيمي بر خود متحمل مي شوند و مقصود از استهزاء كنندگان كفارند كه به خداي بزرگ عالم جل جلاله ايماني ندارند و دائما دراستهزاء انبياء و در زمزمه كفر آميز خود هستند و آن درخت نشانده شده در كنار نهر تشبيه شريعت جاوداني اين نبي مكرم است كه بر كنار نهر جاوداني رحمت لايزال خداوند عظيم جل جلاله نشانده شد و از آن سيراب مي گردد كه جاوداني است زيرا شريعتي بعد از آن نيست و آن ميوه كه در موسمش ميآيد كنايه از ظهور بقيه الله العظم حجه الله البالغه الكبري ولي عصر عج الله تعالي فرجه الشريف مي باشد كه گلش در موسم بهاراراده خداوند شكفته شده واكنون شريعت خداوند در انتظار ظهوراين ميوه است و نيز مقصود از آن برگها كه هرگز پژمرده نمي گردد همان اصول و قوانين و احكام الهي است كه كهنه نشده و باقي خواهد بود تا ابد الاباد</w:t>
      </w:r>
    </w:p>
    <w:p>
      <w:pPr>
        <w:pStyle w:val="BookText"/>
        <w:rPr/>
      </w:pPr>
      <w:r>
        <w:rPr>
          <w:rFonts w:ascii="IRNazanin" w:hAnsi="IRNazanin" w:eastAsia="IRNazanin"/>
          <w:color w:val="111111"/>
          <w:sz w:val="28"/>
          <w:sz w:val="28"/>
          <w:szCs w:val="28"/>
          <w:rtl w:val="true"/>
          <w:lang w:bidi="fa-IR"/>
        </w:rPr>
        <w:t>الهي آمين تذكر اينكه قسمتي از متن اصلي به جهت خلاصه نمودن بشارت حذف گرديده و لذا دوستان علاقمند مي توانند به متن</w:t>
      </w:r>
    </w:p>
    <w:p>
      <w:pPr>
        <w:pStyle w:val="BookText"/>
        <w:rPr/>
      </w:pPr>
      <w:r>
        <w:rPr>
          <w:rFonts w:ascii="Amiri" w:hAnsi="Amiri" w:eastAsia="Amiri" w:cs="Amiri"/>
          <w:color w:val="111111"/>
          <w:sz w:val="28"/>
          <w:sz w:val="28"/>
          <w:szCs w:val="28"/>
          <w:rtl w:val="true"/>
          <w:lang w:bidi="ar-SA"/>
        </w:rPr>
        <w:t>رجوع نموده استفاده نماييد اين قسمت‌ها با كلمه حذف مشخص شده است</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902640_3804643083"/>
      <w:bookmarkStart w:id="72" w:name="_Toc26"/>
      <w:bookmarkEnd w:id="71"/>
      <w:r>
        <w:rPr>
          <w:rtl w:val="true"/>
        </w:rPr>
        <w:t>بشارت نوزدهم</w:t>
      </w:r>
      <w:bookmarkEnd w:id="72"/>
    </w:p>
    <w:p>
      <w:pPr>
        <w:pStyle w:val="BookText"/>
        <w:rPr/>
      </w:pPr>
      <w:r>
        <w:rPr>
          <w:rFonts w:ascii="Amiri" w:hAnsi="Amiri" w:eastAsia="Amiri" w:cs="Amiri"/>
          <w:color w:val="111111"/>
          <w:sz w:val="28"/>
          <w:sz w:val="28"/>
          <w:szCs w:val="28"/>
          <w:rtl w:val="true"/>
          <w:lang w:bidi="ar-SA"/>
        </w:rPr>
        <w:t xml:space="preserve">تفسير صافي مزمور دوم از زبان حضرت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متني ابتدا سخن از شورش امتها و تفكر در انديشه هاي باطل</w:t>
      </w:r>
      <w:bookmarkStart w:id="73" w:name="pg2277_15065"/>
    </w:p>
    <w:p>
      <w:pPr>
        <w:pStyle w:val="BookText"/>
        <w:rPr/>
      </w:pPr>
      <w:bookmarkEnd w:id="73"/>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بعدازظهور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ظهور نبي بعد از او عيسي مسيح و اعلام فرماني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جل جلاله به او مي دهد كه از زبان او چنين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فرمانرا اعلام ميكنم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دعاي ايشان در مورد تعجيل در ظهورآن نبي موعود كه در صلب مباركش مهر جميع امتها يعني ظهور وجود مبارك وطيب و طاهر قائم آل محمد صلوات آلله عليه و علي آبائه الطاهرين كه خداوند آنرا به پيشاني بشر به جهت هدايت وراستي و رستگاري زده است بنمايد تا هرچه زودتر حق و عدالت وايمان به معناي واقعي كلمه بدست يدالله العظم حجه بن الحسن العسكري صلوات الله عليه برقرار گردد</w:t>
      </w:r>
      <w:r>
        <w:rPr>
          <w:rFonts w:eastAsia="IRNazanin" w:cs="IRNazanin"/>
          <w:color w:val="111111"/>
          <w:sz w:val="28"/>
          <w:szCs w:val="28"/>
          <w:rtl w:val="true"/>
          <w:lang w:bidi="fa-IR"/>
        </w:rPr>
        <w:t>.</w:t>
      </w:r>
    </w:p>
    <w:p>
      <w:pPr>
        <w:pStyle w:val="Heading4"/>
        <w:numPr>
          <w:ilvl w:val="3"/>
          <w:numId w:val="1"/>
        </w:numPr>
        <w:rPr/>
      </w:pPr>
      <w:bookmarkStart w:id="74" w:name="__RefHeading___Toc1902642_3804643083"/>
      <w:bookmarkStart w:id="75" w:name="_Toc27"/>
      <w:bookmarkEnd w:id="74"/>
      <w:r>
        <w:rPr>
          <w:rtl w:val="true"/>
        </w:rPr>
        <w:t>بشارت بيستم</w:t>
      </w:r>
      <w:bookmarkEnd w:id="75"/>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داوود نبي در اين بشارت نيز پيشگويي مي فرمايد كه چگونه جلال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ظهور حضرت ختمي مرتبت محمد مصطفي صلي الله عليه و آله و سلم عار خواهد بود كنايه از اينكه در بدنامي و تهمت واقع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گفتيم در اين بشارت و بشارت مذكوره قبل با ظهور حضرت محمد صلي آلله عليه و آله و سلم اين امر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ظهور وصي دوازدهم موبدا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انبياء عظام واوليا حق از تهمت بدنامي و رسوايي هاي منسوب به ايشان نعوذ بالله العلي العظيم مبري خواهند گشت وقلوب ايشان از اين تطهير مسرور خواهد بود پس حضرت داوود در دنباله اين بشارت دريابند كان زمان حضرتش وتشريح راه مباركشان را چنين اخبار مي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دوست داشتن و طلبيدن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غير شريعت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بدانيد اي فرزندان انساني كه خداوند جل جلاله مرد صالح را يعني حضرت محمد صلي الله عليه و آله</w:t>
      </w:r>
    </w:p>
    <w:p>
      <w:pPr>
        <w:pStyle w:val="BookText"/>
        <w:rPr/>
      </w:pPr>
      <w:r>
        <w:rPr>
          <w:rFonts w:ascii="IRNazanin" w:hAnsi="IRNazanin" w:eastAsia="IRNazanin"/>
          <w:color w:val="111111"/>
          <w:sz w:val="28"/>
          <w:sz w:val="28"/>
          <w:szCs w:val="28"/>
          <w:rtl w:val="true"/>
          <w:lang w:bidi="fa-IR"/>
        </w:rPr>
        <w:t xml:space="preserve">را انتخاب كرده است پس مي گويد چون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جميع انبياء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ترك اولي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الابرار سيئات المقربين در مقام تقرب به حق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دعاي ما را خواهد 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از كثرت بركات عظيمي كه خداوند در اين وجود مبارك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امت خود را به كلام خود موعظه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 شنيدن اين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خشم پيشرفته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اگر ميخواهيد نسبت به ايشان كفر بورزيد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گناه مكنيد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وجود مباركشان را به اعمال و كلام خود انكار نكنيد زيرا گناهي نا بخشودني است وليكن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كنيد و قربانيهاي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رضاي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گذرانيده بر خدا توكل نمائيد تا او راه خير بگشايد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توفيق ايمان به مكرم ترين پيامبر، رحمت خود را نصيبتان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بسياري از صلحا واخيار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گويند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ما احسان كند پس كيست جز خداوند كه نور چهره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تجلي اعظم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اني اسئلك بالتجلي الاعظم في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اول از ادعيہ زيارت شب باسعادت بعثت حضرت ختمي مرتبت محمد مصطفي صلي الله عليه و آله و سلم كه در بلد الامين از مرحوم عالم رباني كفعي نقل گرديد و نيز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اسماء الله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كلام ائمه اطهارعليهم السلام چنانچه قبلا مذكور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حسني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افزود پس زيستن و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 بافضيلت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در رضايت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رضاي او بالاتر از هر چيز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وعده خداوند در خير است كه انسان را مطمئن مي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الله المومنين و المومنات جنات تجري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خالدين فيها و مساكن طيبه في جنات عدن و رضوان من الله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التوبه آيه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bookmarkStart w:id="76" w:name="pg2277_15067"/>
    </w:p>
    <w:p>
      <w:pPr>
        <w:pStyle w:val="Heading4"/>
        <w:numPr>
          <w:ilvl w:val="3"/>
          <w:numId w:val="1"/>
        </w:numPr>
        <w:rPr/>
      </w:pPr>
      <w:bookmarkStart w:id="77" w:name="__RefHeading___Toc1902644_3804643083"/>
      <w:bookmarkStart w:id="78" w:name="_Toc28"/>
      <w:bookmarkEnd w:id="76"/>
      <w:bookmarkEnd w:id="77"/>
      <w:r>
        <w:rPr>
          <w:rtl w:val="true"/>
        </w:rPr>
        <w:t>بشارت بيست و يكم</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مزمور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نبي علي نبينا وآله و عليه السلام به خداوند شكايت نموده زيرا قوم شرارت ورزيده و هدايت نمي شوند پس او طلب مينمايد كه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 اسرائيل را به كثرت خطاي ايشان دور انداخته و بركت خويش را در مرد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وجود مبارك حضرت ختمي مرتبت محمد مصطفي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او را مبعوث فرمايد زيرا تنها به واسطه اين بركت عظيم كه آخرين رسول خداست جميع توكل كنندگان و كساني كه اسم او را دوست دارند ترنم نموده و به واسطه او به وجد خواهند آمد زيرا او را به بركت وجود قائم آل محمد صلوات الله عليه و علي آبائه الطاهرين سستي و زوالي نعوذ بالله العلي العظيم نيست و نخواهد بود تا ابد الاباد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بشارت بيست ودوم</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آنچه به زبان داوود نبي در مورد جلال خداوند كه در فوق آسمانها قرار دارد و به صراحت ذكر شده انوار طيب و طاهر و مقدس محمد و آل محمد صلوات الله عليهم اجمعين است و مقصود از نزول وقرارگرفتن اين تاج به سر آدميان، نزول اين قرآنهاي ناطق ومعادن وحي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خدايند به ظاهر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مشهور مولي الموالي اميرالمومنين علي عليه السلام كه مي فرمايد اتزعم انك جرم صغير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آل عبا و ائمه اطهار صلوات الله عليهم اجمعين در ميان خلق است و مقصود از تسلط نهايي آن بر وحوش و بهائم ظهور آخرين نورخاندان رسالت يعني حضرت قائم آل محمد صلوات الله عليهم اجمعين وسركوبي ومنقاد نمودن وحوش و بهائمي ايست كه در قيام پرجلال ايشان به مقتضاء عالم</w:t>
      </w:r>
      <w:bookmarkStart w:id="79" w:name="pg2277_15068"/>
    </w:p>
    <w:p>
      <w:pPr>
        <w:pStyle w:val="BookText"/>
        <w:rPr/>
      </w:pPr>
      <w:bookmarkEnd w:id="79"/>
      <w:r>
        <w:rPr>
          <w:rFonts w:ascii="IRNazanin" w:hAnsi="IRNazanin" w:eastAsia="IRNazanin"/>
          <w:color w:val="111111"/>
          <w:sz w:val="28"/>
          <w:sz w:val="28"/>
          <w:szCs w:val="28"/>
          <w:rtl w:val="true"/>
          <w:lang w:bidi="fa-IR"/>
        </w:rPr>
        <w:t>آن روز سر از رقعه اطاعت حضرتش بپيچند و درغايت، تسخير امتها است كه با مفاهيم مختلف تحت پرچم درايت و به علوم كامله وپر فضيلت ايشان درمي آيند زيرا كه 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خداوند مجيد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عظمت نام برده خواهد گشت زيرا قلوب مردم دنيا از كثافات ظلم و جور تطهيرگشته وآب زلال وصاف ولايت اعظم اوليا حق جل جلاله يعني محمد وآل محمد صلوات الله عليهم اجمعين در ايشان وارد شده است</w:t>
      </w:r>
      <w:r>
        <w:rPr>
          <w:rFonts w:eastAsia="IRNazanin" w:cs="IRNazanin"/>
          <w:color w:val="111111"/>
          <w:sz w:val="28"/>
          <w:szCs w:val="28"/>
          <w:rtl w:val="true"/>
          <w:lang w:bidi="fa-IR"/>
        </w:rPr>
        <w:t>.</w:t>
      </w:r>
    </w:p>
    <w:p>
      <w:pPr>
        <w:pStyle w:val="Heading4"/>
        <w:numPr>
          <w:ilvl w:val="3"/>
          <w:numId w:val="1"/>
        </w:numPr>
        <w:rPr/>
      </w:pPr>
      <w:bookmarkStart w:id="80" w:name="__RefHeading___Toc1902646_3804643083"/>
      <w:bookmarkStart w:id="81" w:name="_Toc29"/>
      <w:bookmarkEnd w:id="80"/>
      <w:r>
        <w:rPr>
          <w:rtl w:val="true"/>
        </w:rPr>
        <w:t>بشارت بيست و سوم</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نبي علي نبينا و آله و عليه السلام مردم آخرالزمان را تا زمان ظهور حضرت بقيه الله العظم حجه ابن الحسن العسگري صاحب العصر والزمان عج الله تعالي فرجه الشريف را به دو گروه تقسيم مي نمايد اول گروهي كه به شرارت خود گرفتار شده در پي هوي و هوس خويش رفته و مخالفت حضرتش را 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تقبيح نموده و به زشتي ياد ميكند و ديگر حليماني كه در انتظار وعده ظهور كه خداوند به زبان انبياء خود اخبار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ستايش كرده و تمجيد مي نمايد</w:t>
      </w:r>
      <w:r>
        <w:rPr>
          <w:rFonts w:eastAsia="IRNazanin" w:cs="IRNazanin"/>
          <w:color w:val="111111"/>
          <w:sz w:val="28"/>
          <w:szCs w:val="28"/>
          <w:rtl w:val="true"/>
          <w:lang w:bidi="fa-IR"/>
        </w:rPr>
        <w:t>.</w:t>
      </w:r>
    </w:p>
    <w:p>
      <w:pPr>
        <w:pStyle w:val="Heading4"/>
        <w:numPr>
          <w:ilvl w:val="3"/>
          <w:numId w:val="1"/>
        </w:numPr>
        <w:rPr/>
      </w:pPr>
      <w:bookmarkStart w:id="82" w:name="__RefHeading___Toc1902648_3804643083"/>
      <w:bookmarkStart w:id="83" w:name="_Toc30"/>
      <w:bookmarkEnd w:id="82"/>
      <w:r>
        <w:rPr>
          <w:rtl w:val="true"/>
        </w:rPr>
        <w:t>بشارت بيست و چهارم</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بشارت نيز كه در زبور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آمده است حضرت داوود نبي پس از اينكه به شرح فساد و تباهي در بني اسرائيل مي پردازد، ابتدا از خداوند جل</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جلاله آمدن حضرت عيسي علي نبينا وآله وعليه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او از درخشش از فاران يعني ظهور حضرت ختمي مرتبت محمد مصطفي صلي الله عليه و آله و سلم طلب مي‌نمايد چنانكه از پيش اخبار كردن را خواسته و به عبارتي خواستار تعجيل اين امر مي شود</w:t>
      </w:r>
      <w:r>
        <w:rPr>
          <w:rFonts w:eastAsia="IRNazanin" w:cs="IRNazanin"/>
          <w:color w:val="111111"/>
          <w:sz w:val="28"/>
          <w:szCs w:val="28"/>
          <w:rtl w:val="true"/>
          <w:lang w:bidi="fa-IR"/>
        </w:rPr>
        <w:t>.</w:t>
      </w:r>
      <w:bookmarkStart w:id="84" w:name="pg2277_15069"/>
    </w:p>
    <w:p>
      <w:pPr>
        <w:pStyle w:val="Heading4"/>
        <w:numPr>
          <w:ilvl w:val="3"/>
          <w:numId w:val="1"/>
        </w:numPr>
        <w:rPr/>
      </w:pPr>
      <w:bookmarkStart w:id="85" w:name="__RefHeading___Toc1902650_3804643083"/>
      <w:bookmarkStart w:id="86" w:name="_Toc31"/>
      <w:bookmarkEnd w:id="84"/>
      <w:bookmarkEnd w:id="85"/>
      <w:r>
        <w:rPr>
          <w:rtl w:val="true"/>
        </w:rPr>
        <w:t>بشارت بيست و پنجم</w:t>
      </w:r>
      <w:bookmarkEnd w:id="86"/>
    </w:p>
    <w:p>
      <w:pPr>
        <w:pStyle w:val="BookText"/>
        <w:rPr/>
      </w:pPr>
      <w:r>
        <w:rPr>
          <w:rFonts w:ascii="Amiri" w:hAnsi="Amiri" w:eastAsia="Amiri" w:cs="Amiri"/>
          <w:color w:val="111111"/>
          <w:sz w:val="28"/>
          <w:sz w:val="28"/>
          <w:szCs w:val="28"/>
          <w:rtl w:val="true"/>
          <w:lang w:bidi="ar-SA"/>
        </w:rPr>
        <w:t xml:space="preserve">در فصل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اشعيا نبي از جمله اول تا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وحي خداوند جل جلاله در مورد بيابان بحر براشعيا نبي كه تا جمله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تشويش و آمادگي سروران است و سپس امر خداوند تبارك و تعالي است به اخبار دومه تا جمله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كه آن وقت نوبت بشارت از سعير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عيسي در مورد پيامبر عربي حضرت محمد مصطفي صلي الله عليه و آله و سلم كه در جمله </w:t>
      </w:r>
      <w:r>
        <w:rPr>
          <w:rFonts w:eastAsia="IRNazanin" w:cs="IRNazanin"/>
          <w:color w:val="111111"/>
          <w:sz w:val="28"/>
          <w:szCs w:val="28"/>
          <w:lang w:bidi="fa-IR"/>
        </w:rPr>
        <w:t>1</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از سعير به من ندا مي كند كه اي ديده بان از شب چه خبر، اي ديده بان از شب چه خبر ديده بان گويد كه صبح مي آيد و شام نيز اگرپرسيدن ميخواهيد بپرسيد و بازگشت نموده بيائيد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از نداي سعير اخبار حضرت عيسي علي نبينا وآله و عليهم السلام مي باشد كه فرشته 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 كرده و ميگويد از شب چه خبر كنايه از اينكه ظلمت هدايت بعد از عيسي چقدر طول ميكشد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درلحن اعتراض و 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ديده بان ميگويد كه صبح ظهور نبي معظم آخرالزمان نزديك است و بلافاصله مي گويد و شام نيز كه مقصود از آن شام ضعف و فتوري است كه به تدريج در زمان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امام و وصي تا ظهور دوازدهمين يادگار نبي معظم اسلام بر جهان مستولي مي شود كه همان لبريز شدن جام جهان است از ظلم وجور كه مقدمه ظهور پر سرورامام زمان عج الله تعالي فرجه الشريف به جهت پرنمودن عدل وداد در جهان است</w:t>
      </w:r>
      <w:r>
        <w:rPr>
          <w:rFonts w:eastAsia="IRNazanin" w:cs="IRNazanin"/>
          <w:color w:val="111111"/>
          <w:sz w:val="28"/>
          <w:szCs w:val="28"/>
          <w:rtl w:val="true"/>
          <w:lang w:bidi="fa-IR"/>
        </w:rPr>
        <w:t>.</w:t>
      </w:r>
    </w:p>
    <w:p>
      <w:pPr>
        <w:pStyle w:val="Heading4"/>
        <w:numPr>
          <w:ilvl w:val="3"/>
          <w:numId w:val="1"/>
        </w:numPr>
        <w:rPr/>
      </w:pPr>
      <w:bookmarkStart w:id="87" w:name="__RefHeading___Toc1902652_3804643083"/>
      <w:bookmarkStart w:id="88" w:name="_Toc32"/>
      <w:bookmarkEnd w:id="87"/>
      <w:r>
        <w:rPr>
          <w:rtl w:val="true"/>
        </w:rPr>
        <w:t>بشارت بيست و ششم</w:t>
      </w:r>
      <w:bookmarkEnd w:id="88"/>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اشعيا نبي در فصل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از كتاب خود موضوع بعثت و ظهور حضرت خاتم الانبيا۔ محمد مصطفي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عذاب</w:t>
      </w:r>
      <w:bookmarkStart w:id="89" w:name="pg2277_15070"/>
    </w:p>
    <w:p>
      <w:pPr>
        <w:pStyle w:val="BookText"/>
        <w:rPr/>
      </w:pPr>
      <w:bookmarkEnd w:id="89"/>
      <w:r>
        <w:rPr>
          <w:rFonts w:ascii="IRNazanin" w:hAnsi="IRNazanin" w:eastAsia="IRNazanin"/>
          <w:color w:val="111111"/>
          <w:sz w:val="28"/>
          <w:sz w:val="28"/>
          <w:szCs w:val="28"/>
          <w:rtl w:val="true"/>
          <w:lang w:bidi="fa-IR"/>
        </w:rPr>
        <w:t>شديد خداوند بر بني اسرائيل را شرح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حدي كه كتب ايشان را ضايع شده باقي ميگذارد تا هدايت نيابند زيرا تقرب ايشان را به دهان و لب مي داند نه به قلب زيرا چنانچه به قلب باشد هدايت مي يابند به ايمان و به خداي جهان آفرين همانطور كه در آينده مذكور خواهد شد</w:t>
      </w:r>
      <w:r>
        <w:rPr>
          <w:rFonts w:eastAsia="IRNazanin" w:cs="IRNazanin"/>
          <w:color w:val="111111"/>
          <w:sz w:val="28"/>
          <w:szCs w:val="28"/>
          <w:rtl w:val="true"/>
          <w:lang w:bidi="fa-IR"/>
        </w:rPr>
        <w:t>.</w:t>
      </w:r>
    </w:p>
    <w:p>
      <w:pPr>
        <w:pStyle w:val="Heading4"/>
        <w:numPr>
          <w:ilvl w:val="3"/>
          <w:numId w:val="1"/>
        </w:numPr>
        <w:rPr/>
      </w:pPr>
      <w:bookmarkStart w:id="90" w:name="__RefHeading___Toc1902654_3804643083"/>
      <w:bookmarkStart w:id="91" w:name="_Toc33"/>
      <w:bookmarkEnd w:id="90"/>
      <w:r>
        <w:rPr>
          <w:rtl w:val="true"/>
        </w:rPr>
        <w:t>بشارت بيست و هفتم</w:t>
      </w:r>
      <w:bookmarkEnd w:id="91"/>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جل جلاله و عظمه شانه در فصل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بشارت بسيار زيبايي را به زبان اشعيا نبي اخبار مي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صهيون گفتم كه اينك هان اين چيزها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از زبان موسي و انبياء ديگر اخبارنموديم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اورشليم بشارت دهنده بخشيديم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حضرت عيسي علي نبينا وآله و عليه السلام را به جهت بشارت به نبي موعود حضرت محمد مصطفي صلي الله عليه آله و سلم را مبعوث نموديم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نگريستيم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وكسي يافت نشد و در ميان ايشان مشورت دهنده نبود كه چون ازايشان سئوال نمايم جواب تواند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جهان را از دلايل و هدايت خالي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 جميع ايشان باطلند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جميع امتها و آنان كه بر طريق اين دو نبي موسي و عيسي سلوك مي كنند زيرا مكتب ايشان ضايع شده و اكثرا عاري از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ايشان هيچ و بتهاي ريخته شده ايشان عين بطالت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هرآنچه خود ساخته اند از بت يا كتاب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بنده من كه او را دستگيري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او را تفقد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برگزيده من كه جان من از او خشنود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مصطفي و حبيب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روح خود را بر او مي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الهوي بل هوالا وحي يوحي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جانب خويش سخنان نمي گويد بلكه آنچه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سخن 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وحي است زيرا روح خداوند</w:t>
      </w:r>
    </w:p>
    <w:p>
      <w:pPr>
        <w:pStyle w:val="BookText"/>
        <w:rPr/>
      </w:pPr>
      <w:r>
        <w:rPr>
          <w:rFonts w:ascii="IRNazanin" w:hAnsi="IRNazanin" w:eastAsia="IRNazanin"/>
          <w:color w:val="111111"/>
          <w:sz w:val="28"/>
          <w:sz w:val="28"/>
          <w:szCs w:val="28"/>
          <w:rtl w:val="true"/>
          <w:lang w:bidi="fa-IR"/>
        </w:rPr>
        <w:t>بر او قرار دارد يعني از جميع خطايا همچون ذات باري تعالي جل جلاله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انصاف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به دست مبارك دوازدهمين فرزند برومندش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امتها صادر سازد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نخواهد زد و آواز خود را بلند نخواهد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داراي عاليترين خلق و خوي در جهان آفرينش است و احدي همتاي او نيست زيرا خداوند در حق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علي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آنرا در كوچه ها نخواهد شنوانيد</w:t>
      </w:r>
    </w:p>
    <w:p>
      <w:pPr>
        <w:pStyle w:val="BookText"/>
        <w:rPr/>
      </w:pPr>
      <w:r>
        <w:rPr>
          <w:rFonts w:ascii="IRNazanin" w:hAnsi="IRNazanin" w:eastAsia="IRNazanin"/>
          <w:color w:val="111111"/>
          <w:sz w:val="28"/>
          <w:sz w:val="28"/>
          <w:szCs w:val="28"/>
          <w:rtl w:val="true"/>
          <w:lang w:bidi="fa-IR"/>
        </w:rPr>
        <w:t xml:space="preserve">وني خورد شده را نخواهد شكست و فتيله ضعيفيرا خاموش نخواهد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ضعيف رحم خواهد نمود و بيچاره دلشكسته محروم برنمي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عدالت را براستي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وحقيقت كلمه به وجود نازنين امام زمان عج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گرداند او ضعيف نخواهد گرديد و منكسرنخواهد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بعد از اين صعود او را نزولي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انصافرا برزمين قرار دهد و جزيره ها منتظر شريعت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تنها اين شريعت وجود پاك خواستاران راه رستگاري را به خداي جهان آفرين پيوند 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بشارت بيست و هشتم و بيست نهم و سيم </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بشارت كه از فصل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اشعيا نبي نقل مي شود آمده است كه خداوند خطاب به صهيون نموده و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بيدار شواي صهيون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نقطه عطف رسالت به لحاظ هدايت رسول اكرم است براي تمام مردم كه زمان قبل از ايشان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نامختون وناپاك بار ديگر داخل تونخواهد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اينكه بعد از مسيح نامختونان به تو وارد شدند و تو را ملوث نمودند ولي با ظهور حضرت مهدي موعود بكلي ريشه ايشان قطع شده و لذا ديگر نامختون و ناپاك باقي نمي مانند تا داخل تو گشته تورا ملوث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تذكر نيست كه اين صفت از مختصات خاصي ظهور امام زمان است و چنانكه آمده است بايد در دوره آخرالزمان واقع شود دربشارت ثاني خطاب به قوم بني اسرائيل و مسيحيان</w:t>
      </w:r>
      <w:bookmarkStart w:id="92" w:name="pg2277_15072"/>
    </w:p>
    <w:p>
      <w:pPr>
        <w:pStyle w:val="BookText"/>
        <w:rPr/>
      </w:pPr>
      <w:bookmarkEnd w:id="92"/>
      <w:r>
        <w:rPr>
          <w:rFonts w:ascii="IRNazanin" w:hAnsi="IRNazanin" w:eastAsia="IRNazanin"/>
          <w:color w:val="111111"/>
          <w:sz w:val="28"/>
          <w:sz w:val="28"/>
          <w:szCs w:val="28"/>
          <w:rtl w:val="true"/>
          <w:lang w:bidi="fa-IR"/>
        </w:rPr>
        <w:t>ميگويد اگر من پيامبري از قوم ديگر مبعوث نمايم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واقعي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موسويان و مسيحيان 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مرا خواهند شناخت و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روز ظهور حضرت محمد مصطفي صلي الله وعليه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فهميد كه تكلم كننده من هستم هان من هستم زيرا مبعوث كننده نيست مگر قدوس اسرائيل يعني آفريننده اين جهان زيرا فرمود كه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بزرگترين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با كساني كه پيرو پيامبرآخرالزمان حضرت محمد مصطفي صلي الله عليه و آله و سلم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ثالث مي گويد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زيباست بر كوهها پايهاي مبشري كه سلامتي را ندا مي كند و به خيرات بشارت ميدهد و نجات را ندا مي كند و به صهيون ميگويد كه خداي توسلطنت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منادي اين ندا نيست مگر محمد پاراني كه از كوههاي مكه ندا درداد به كلام قولوالااله الاالله تفلحوا كه هم نداي نجات است و هم رستگاري وهم بشارت به خيرات يعني بگوئيد خدايي نيست جز الله 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نام خود را از قوم سابق خود پنهان نموده به اعتراف جميع يهوديان و مسيحيان چنانكه بعدا خواهد آمد و الله نامي است كه خداوند به قوم منتخب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 كسي آنرا خالصانه طبق شرايطي كه او خواست بگويد رستگار است</w:t>
      </w:r>
      <w:r>
        <w:rPr>
          <w:rFonts w:eastAsia="IRNazanin" w:cs="IRNazanin"/>
          <w:color w:val="111111"/>
          <w:sz w:val="28"/>
          <w:szCs w:val="28"/>
          <w:rtl w:val="true"/>
          <w:lang w:bidi="fa-IR"/>
        </w:rPr>
        <w:t>.</w:t>
      </w:r>
    </w:p>
    <w:p>
      <w:pPr>
        <w:pStyle w:val="Heading4"/>
        <w:numPr>
          <w:ilvl w:val="3"/>
          <w:numId w:val="1"/>
        </w:numPr>
        <w:rPr/>
      </w:pPr>
      <w:bookmarkStart w:id="93" w:name="__RefHeading___Toc1902656_3804643083"/>
      <w:bookmarkStart w:id="94" w:name="_Toc34"/>
      <w:bookmarkEnd w:id="93"/>
      <w:r>
        <w:rPr>
          <w:rtl w:val="true"/>
        </w:rPr>
        <w:t>بشارت سي و يكم</w:t>
      </w:r>
      <w:bookmarkEnd w:id="94"/>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بشارت زيباي ديگري را اشعيا نبي درفصل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كتاب خود نقل مي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بخاطر صهيون سكوت نخواهم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مقصود خداوند با رسالت موسي تمام نمي شود كه سكوت فرمايد يا شريعت عيسي چون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w:t>
      </w:r>
      <w:bookmarkStart w:id="95" w:name="pg2277_15073"/>
    </w:p>
    <w:p>
      <w:pPr>
        <w:pStyle w:val="BookText"/>
        <w:rPr/>
      </w:pPr>
      <w:bookmarkEnd w:id="95"/>
      <w:r>
        <w:rPr>
          <w:rFonts w:ascii="IRNazanin" w:hAnsi="IRNazanin" w:eastAsia="IRNazanin"/>
          <w:color w:val="111111"/>
          <w:sz w:val="28"/>
          <w:sz w:val="28"/>
          <w:szCs w:val="28"/>
          <w:rtl w:val="true"/>
          <w:lang w:bidi="fa-IR"/>
        </w:rPr>
        <w:t xml:space="preserve">اورشليم خاموش نخواهم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ازاينكه صهيون و اورشليم كه مظاهر رسالت موسي و عيسي هستند محض پايان و مقصود خداوند از خلقت نيستند بلكه نجات بشراز آنها شروع ميشود پس بازبشارت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عدالتش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عدالت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 طلوع كند و نجاتش مثل چراغي كه افروخته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مقصود از عدالتخداوند جل جلاله ظهور حضرت محمد مصطفي صلي الله عليه و آله و سلم مي باشد كه مظهر عدل خداوند جليل است و مقصود از نجات خداوند قيام وظهور دوازدهمين فرزند برومند ايشان است كه منجي عالم بشريت يعني حضرت مهدي قائم آل محمد صلوات اله عليه و علي آبائه الطاهرين مي باشد كه بواسطه وجود مبارك ايشان جميع امتها عدالت و جميع پادشاهان جلال ملكوتي حضرت حق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جلاله را مشاهده خواهند كرد زيرا تنها نام خداوند متبارك و متعالي است تا ابد الاباد</w:t>
      </w:r>
      <w:r>
        <w:rPr>
          <w:rFonts w:eastAsia="IRNazanin" w:cs="IRNazanin"/>
          <w:color w:val="111111"/>
          <w:sz w:val="28"/>
          <w:szCs w:val="28"/>
          <w:rtl w:val="true"/>
          <w:lang w:bidi="fa-IR"/>
        </w:rPr>
        <w:t>.)</w:t>
      </w:r>
    </w:p>
    <w:p>
      <w:pPr>
        <w:pStyle w:val="Heading4"/>
        <w:numPr>
          <w:ilvl w:val="3"/>
          <w:numId w:val="1"/>
        </w:numPr>
        <w:rPr/>
      </w:pPr>
      <w:bookmarkStart w:id="96" w:name="__RefHeading___Toc1902658_3804643083"/>
      <w:bookmarkStart w:id="97" w:name="_Toc35"/>
      <w:bookmarkEnd w:id="96"/>
      <w:r>
        <w:rPr>
          <w:rtl w:val="true"/>
        </w:rPr>
        <w:t>بشارت سي ودوم</w:t>
      </w:r>
      <w:bookmarkEnd w:id="97"/>
    </w:p>
    <w:p>
      <w:pPr>
        <w:pStyle w:val="BookText"/>
        <w:rPr/>
      </w:pPr>
      <w:r>
        <w:rPr>
          <w:rFonts w:ascii="Amiri" w:hAnsi="Amiri" w:eastAsia="Amiri" w:cs="Amiri"/>
          <w:color w:val="111111"/>
          <w:sz w:val="28"/>
          <w:sz w:val="28"/>
          <w:szCs w:val="28"/>
          <w:rtl w:val="true"/>
          <w:lang w:bidi="ar-SA"/>
        </w:rPr>
        <w:t>از كتاب ارمياي نبي</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كه وقايع زمان ارمياي نبي را ذكر ميكند نشان مي دهد كه چگونه خداوند في الواقع فصل جديدي را در تاريخ يهود ميگشايد وچگونه غضب خود را تا آخرين حد نسبت به ايشان بالا مي برد به نحوي كه ارمياي نبي ماموريت يابد كه ريشه بني اسرائيل را بركنده و منهدم سازد و مهم تر اين كه در عوض آن شريعتي سست منهاي بشارتها پايه گذاري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اين راه از بذل جانش دريغ نكرده وهراسي نداشته باشد زيرا خدا او را رهايي داده و حفظ خواهد نمود و نيز اخبار مي نمايد كه ايشان ديگر لايق هيچ كار نيستند و تنها راه نجات ايشان ايمان به ظهور نبي امي عربي مبعوث در آخرالزمان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شريعتشان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فصل</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كمربند پوسيده كه مورد مثال بوده لايق هيچكار نخواهد شد و نيز كفار</w:t>
      </w:r>
    </w:p>
    <w:p>
      <w:pPr>
        <w:pStyle w:val="BookText"/>
        <w:rPr/>
      </w:pPr>
      <w:r>
        <w:rPr>
          <w:rFonts w:ascii="IRNazanin" w:hAnsi="IRNazanin" w:eastAsia="IRNazanin"/>
          <w:color w:val="111111"/>
          <w:sz w:val="28"/>
          <w:sz w:val="28"/>
          <w:szCs w:val="28"/>
          <w:rtl w:val="true"/>
          <w:lang w:bidi="fa-IR"/>
        </w:rPr>
        <w:t xml:space="preserve">ايشان نيز هلاك شده زيرا گناه بني اسرائيل بواسطه شرارت‌ها از پيش مقدر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ارميا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يهود بواسطه دشمني‌ها ذاتا شرورو و گناهكارند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فصل</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آيا حبشي پوست خود را تبديل تواند كرد يا پلنگ پيسه هاي خويش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بدي كردن بني اسرائيل بواسطه اين شرارت‌ها امري ذاتي است و تا جايي كه به ارمياي نبي مي گويد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در تمامي ممالك جهان مشوش خواهم ساخت و ارميا را خطاب كرده كه برو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كوزه اي بگير و در حضور مشايخ قوم و كهنه و پادشاهان يهود و سكنه اورشليم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غيره زمين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يهوه صبايوت چنين ميگويد بنوعي كه كسي كوزه كوزه گر را ميشكند و آن را ديگر اصلاح نتوان كرد همچنان اين قوم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خواهم شكست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جايي 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براي ايشان سلامتي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را در جمله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تمام مي نمايد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قوم يا نبي و يا كاهني از تو پرسيد وحي خداوند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فصل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حزقيال به همين مسئله شهادت مي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 از نبي مي طلبند اما شريعت از كاهنان و مشورت از مشايخ</w:t>
      </w:r>
    </w:p>
    <w:p>
      <w:pPr>
        <w:pStyle w:val="BookText"/>
        <w:rPr/>
      </w:pPr>
      <w:r>
        <w:rPr>
          <w:rFonts w:ascii="IRNazanin" w:hAnsi="IRNazanin" w:eastAsia="IRNazanin"/>
          <w:color w:val="111111"/>
          <w:sz w:val="28"/>
          <w:sz w:val="28"/>
          <w:szCs w:val="28"/>
          <w:rtl w:val="true"/>
          <w:lang w:bidi="fa-IR"/>
        </w:rPr>
        <w:t>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بگوكدام وحي، قول خداوند اينست كه شما را ترك خواهيم نمود، ولازم به تذكر نيست بگوئيم كه ترك خداوند عين نابودي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بگوكدام وحي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حتم خداوند</w:t>
      </w:r>
    </w:p>
    <w:p>
      <w:pPr>
        <w:pStyle w:val="BookText"/>
        <w:rPr/>
      </w:pPr>
      <w:r>
        <w:rPr>
          <w:rFonts w:ascii="IRNazanin" w:hAnsi="IRNazanin" w:eastAsia="IRNazanin"/>
          <w:color w:val="111111"/>
          <w:sz w:val="28"/>
          <w:sz w:val="28"/>
          <w:szCs w:val="28"/>
          <w:rtl w:val="true"/>
          <w:lang w:bidi="fa-IR"/>
        </w:rPr>
        <w:t>چنانكه از بيش نيزاخبار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شما را ترك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بكلي شمارا فراموش 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 ابدي و رسوايي جاوداني را كه فراموش نخواهد شد بر شما عارض خواهم گردانيد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مومنين ايشان اگر دنبال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خداي جهان آفرين مسمي است مي باشند صداي مرا از قوم ديگر مي شناسند چنانكه در قبل مذكور گرديد</w:t>
      </w:r>
      <w:r>
        <w:rPr>
          <w:rFonts w:eastAsia="IRNazanin" w:cs="IRNazanin"/>
          <w:color w:val="111111"/>
          <w:sz w:val="28"/>
          <w:szCs w:val="28"/>
          <w:rtl w:val="true"/>
          <w:lang w:bidi="fa-IR"/>
        </w:rPr>
        <w:t>.</w:t>
      </w:r>
      <w:bookmarkStart w:id="98" w:name="pg2277_15075"/>
    </w:p>
    <w:p>
      <w:pPr>
        <w:pStyle w:val="Heading4"/>
        <w:numPr>
          <w:ilvl w:val="3"/>
          <w:numId w:val="1"/>
        </w:numPr>
        <w:rPr/>
      </w:pPr>
      <w:bookmarkStart w:id="99" w:name="__RefHeading___Toc1902660_3804643083"/>
      <w:bookmarkStart w:id="100" w:name="_Toc36"/>
      <w:bookmarkEnd w:id="98"/>
      <w:bookmarkEnd w:id="99"/>
      <w:r>
        <w:rPr>
          <w:rtl w:val="true"/>
        </w:rPr>
        <w:t>بشارت سي و چهارم</w:t>
      </w:r>
      <w:bookmarkEnd w:id="100"/>
    </w:p>
    <w:p>
      <w:pPr>
        <w:pStyle w:val="BookText"/>
        <w:rPr/>
      </w:pPr>
      <w:r>
        <w:rPr>
          <w:rFonts w:ascii="IRNazanin" w:hAnsi="IRNazanin" w:eastAsia="IRNazanin"/>
          <w:color w:val="111111"/>
          <w:sz w:val="28"/>
          <w:sz w:val="28"/>
          <w:szCs w:val="28"/>
          <w:rtl w:val="true"/>
          <w:lang w:bidi="fa-IR"/>
        </w:rPr>
        <w:t>دراين بشارت لوقادرفصل دوم از زبان شمعون نامي كه مردي متقي وصالح وملهم به روح القدس بود بشارت به ظهور حضرت محمد مصطفي صلي الله عليه وآله و سلم را بيان نموده واز زبان او ميگويد كه چون عيسي را 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درجمله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عنوان تسلي اسرائيل و در استتار از رسول اكرم صلي الله عليه وآله و سلم به عنوان تسلي امم نام ميبرد يعني با ديدن عيسي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اين كه چشمان من نجات ترا ديده است 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روي جميع امتها مهيا ساختي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از اينكه همانطور يحيي طروق را براي مسيح به جهت بني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مهيا ساخت همينطور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طروق را پيش روي پيامبر خداحضرت محمد مصطفي صلي الله عليه وآله وسلم به جهت امتها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نوري كه كشف حجاب براي امتها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جميع امتها بشارت او را به نبي موعود شنيده وقوم تو اسرائيل را جلال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رسالت اوفقط مختص به بني اسرائيل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بشارت او به نبي موعود را همه امتها استماع خواهند نمود لذا به حضرت مريم مي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اين طفل قرار داده شد براي افتادن و برخاستن بسياري از آل اسرائيل و براي آيتي كه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نبوت حضرت ختمي مرتبت محمد مصطفي 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خواهندگفت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آخر </w:t>
      </w:r>
      <w:r>
        <w:rPr>
          <w:rFonts w:eastAsia="IRNazanin" w:cs="IRNazanin"/>
          <w:color w:val="111111"/>
          <w:sz w:val="28"/>
          <w:szCs w:val="28"/>
          <w:rtl w:val="true"/>
          <w:lang w:bidi="fa-IR"/>
        </w:rPr>
        <w:t>.</w:t>
      </w:r>
    </w:p>
    <w:p>
      <w:pPr>
        <w:pStyle w:val="Heading4"/>
        <w:numPr>
          <w:ilvl w:val="3"/>
          <w:numId w:val="1"/>
        </w:numPr>
        <w:rPr/>
      </w:pPr>
      <w:bookmarkStart w:id="101" w:name="__RefHeading___Toc1902662_3804643083"/>
      <w:bookmarkStart w:id="102" w:name="_Toc37"/>
      <w:bookmarkEnd w:id="101"/>
      <w:r>
        <w:rPr>
          <w:rtl w:val="true"/>
        </w:rPr>
        <w:t>بشارت سي و پنجم</w:t>
      </w:r>
      <w:bookmarkEnd w:id="102"/>
    </w:p>
    <w:p>
      <w:pPr>
        <w:pStyle w:val="BookText"/>
        <w:rPr/>
      </w:pPr>
      <w:r>
        <w:rPr>
          <w:rFonts w:ascii="IRNazanin" w:hAnsi="IRNazanin" w:eastAsia="IRNazanin"/>
          <w:color w:val="111111"/>
          <w:sz w:val="28"/>
          <w:sz w:val="28"/>
          <w:szCs w:val="28"/>
          <w:rtl w:val="true"/>
          <w:lang w:bidi="fa-IR"/>
        </w:rPr>
        <w:t xml:space="preserve">حضرت مسيح علي نبيناوآله وعليه اسلام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لوقا جمله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اشعيا را بازنمود اوصاف خود را در آن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خداوند برمنست زيرا مرا مسح كرد تا فقيرانرا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فقيران عدالت ودوستاران جلالت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آخررا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دهم</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سال پسنديده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مقصودزمان وايام ظهور حضرت بقيه الله</w:t>
      </w:r>
      <w:bookmarkStart w:id="103" w:name="pg2277_15076"/>
    </w:p>
    <w:p>
      <w:pPr>
        <w:pStyle w:val="BookText"/>
        <w:rPr/>
      </w:pPr>
      <w:bookmarkEnd w:id="103"/>
      <w:r>
        <w:rPr>
          <w:rFonts w:ascii="IRNazanin" w:hAnsi="IRNazanin" w:eastAsia="IRNazanin"/>
          <w:color w:val="111111"/>
          <w:sz w:val="28"/>
          <w:sz w:val="28"/>
          <w:szCs w:val="28"/>
          <w:rtl w:val="true"/>
          <w:lang w:bidi="fa-IR"/>
        </w:rPr>
        <w:t>العظم حجه الله بالغه الكبري وليعصر عج الله تعالي فرجه الشريف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تنها در اين ايام است كه خداوند مي پسندد زيرا كه دين او عالمگيرشده وهمه مردم عالم به دست يدالهي حضرتش نجات مي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بشارت سي و ششم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لوقا درفصل هفتم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عيسي براي مريم علي نبيناوآله وعليه السلام جمله اي را نقل ميكند ومي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زيراكه به شما ميگويم ازاولاد زنان، نبي بزرگترازيحيي تعميد دهنده نيست وليكن آنكه در ملكوت خدا كوچكتر است ازوي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ملكوت خداوند جل جلاله قدوسيت انوارطيبه وطاهره محمدوآل محمد صلوات الله عليهم اجمعين است و كوچكتردراين ملكوت درمقام عصمت وطهارت مقام اوليه ايشان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جميع انبياء بالاترند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p>
    <w:p>
      <w:pPr>
        <w:pStyle w:val="Heading4"/>
        <w:numPr>
          <w:ilvl w:val="3"/>
          <w:numId w:val="1"/>
        </w:numPr>
        <w:rPr/>
      </w:pPr>
      <w:bookmarkStart w:id="104" w:name="__RefHeading___Toc1902664_3804643083"/>
      <w:bookmarkStart w:id="105" w:name="_Toc38"/>
      <w:bookmarkEnd w:id="104"/>
      <w:r>
        <w:rPr>
          <w:rtl w:val="true"/>
        </w:rPr>
        <w:t>بشارت سي و هفتم</w:t>
      </w:r>
      <w:bookmarkEnd w:id="105"/>
    </w:p>
    <w:p>
      <w:pPr>
        <w:pStyle w:val="BookText"/>
        <w:rPr/>
      </w:pPr>
      <w:r>
        <w:rPr>
          <w:rFonts w:ascii="IRNazanin" w:hAnsi="IRNazanin" w:eastAsia="IRNazanin"/>
          <w:color w:val="111111"/>
          <w:sz w:val="28"/>
          <w:sz w:val="28"/>
          <w:szCs w:val="28"/>
          <w:rtl w:val="true"/>
          <w:lang w:bidi="fa-IR"/>
        </w:rPr>
        <w:t xml:space="preserve">مرقس و متي به ترتيب در فصول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خود مي‌نويسند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از ابر رسيد كه اينست پسر حبيب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محمد مصطفي صلي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او خشنود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 او را به نبي معظم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پسي چنانكه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معروضي گرديد، بنده برگزيده و محبوب خداوند متعالي جل جلاله يعني حضرت محمد صلي الله عليه و آله و سلم است كه بي حساب افضل عيسي است زيرا اطلاق لفظ پسراطلاق علي بي نهايت است چنانكه لوقا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 الله</w:t>
      </w:r>
      <w:r>
        <w:rPr>
          <w:rFonts w:eastAsia="IRNazanin" w:cs="IRNazanin"/>
          <w:color w:val="111111"/>
          <w:sz w:val="28"/>
          <w:szCs w:val="28"/>
          <w:rtl w:val="true"/>
          <w:lang w:bidi="fa-IR"/>
        </w:rPr>
        <w:t>)</w:t>
      </w:r>
    </w:p>
    <w:p>
      <w:pPr>
        <w:pStyle w:val="Heading4"/>
        <w:numPr>
          <w:ilvl w:val="3"/>
          <w:numId w:val="1"/>
        </w:numPr>
        <w:rPr/>
      </w:pPr>
      <w:bookmarkStart w:id="106" w:name="__RefHeading___Toc1902666_3804643083"/>
      <w:bookmarkStart w:id="107" w:name="_Toc39"/>
      <w:bookmarkEnd w:id="106"/>
      <w:r>
        <w:rPr>
          <w:rtl w:val="true"/>
        </w:rPr>
        <w:t>بشارت سي و هشت</w:t>
      </w:r>
      <w:bookmarkEnd w:id="107"/>
    </w:p>
    <w:p>
      <w:pPr>
        <w:pStyle w:val="BookText"/>
        <w:rPr/>
      </w:pPr>
      <w:r>
        <w:rPr>
          <w:rFonts w:ascii="IRNazanin" w:hAnsi="IRNazanin" w:eastAsia="IRNazanin"/>
          <w:color w:val="111111"/>
          <w:sz w:val="28"/>
          <w:sz w:val="28"/>
          <w:szCs w:val="28"/>
          <w:rtl w:val="true"/>
          <w:lang w:bidi="fa-IR"/>
        </w:rPr>
        <w:t xml:space="preserve">متي درفصل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ازجمله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درباره والايي مقام حضرت رسول اكرم صلي الله عليه وآله وسلم ونيزامت او و سزاي كسي كه كسي از امت او را لغزش دهد سخن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ابتدا شاگردان از عيسي مقام مقرب ترين مردم را نزد خدا سئوال مي كنند وآنوقت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ودرهمانست شاگردان نزد عيسي آمده گفتند چه كسي در ملكوت آسمان بزرگتر است، آنگاه عيسي طفلي را طلب نموده در ميان ايشان بپاداشت وگفت هر آينه به شما ميگويم تا بازگشت نكنيد و مثل اين طفل كوچك نشويد هرگز داخل ملكوت آسمان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همانطور كه گفتيم علويت مقام ملكوتي ائمه مقام عصمت وبي گناهي است ومقصود از افراشتن آن طفل نشاندادن مقام عصمت است كه آن خاص و</w:t>
      </w:r>
      <w:bookmarkStart w:id="108" w:name="pg2277_15077"/>
    </w:p>
    <w:p>
      <w:pPr>
        <w:pStyle w:val="BookText"/>
        <w:rPr/>
      </w:pPr>
      <w:bookmarkEnd w:id="108"/>
      <w:r>
        <w:rPr>
          <w:rFonts w:ascii="IRNazanin" w:hAnsi="IRNazanin" w:eastAsia="IRNazanin"/>
          <w:color w:val="111111"/>
          <w:sz w:val="28"/>
          <w:sz w:val="28"/>
          <w:szCs w:val="28"/>
          <w:rtl w:val="true"/>
          <w:lang w:bidi="fa-IR"/>
        </w:rPr>
        <w:t>مخصوص محمد و آل محمد صلوات الله عليهم اجمعين مي باشد و جالب اينكه عيسي مسيح در اين موقع برترين كسي را نزد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سواي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ترين به ايشان مي داند پس آن چون حركت در عالم معني است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چنين طفلي را قبول كند مرا پذيرفته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دعوت عامه حضرت مسيح علي نبينا وآله وعليه السلام است، خطاب به همه مسيحيان و پيروانش كه مدعي پيروي او هستند تا قبول نمايند كسي را كه به جهت بشارت ايشان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را دعوت مي نمايد تارسالت حضرتش را قبول كنند زيرا پيروان ايشان كه راه يافتگان به ملكوت آسمانند درواقع پيروان واقعي به حضرت مسيحند لذا حضرت مسيح على نبينا وآله وعليه السلام جهت خطاب خود را بسوي مسيحيان نموده و ميگويد هركه يكي از اين صغار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كلام من در اين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دارند لغزش دهد او را بهتر بود كه سنگ آسيايي به گردنش آويخته ودرقعر دريا غرق مي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حضرت مسيح دراين موضع به عاملين گناه وگمراهي مسيحيان از راه حق و حقيقت اشاره نموده و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واي براين جهان به سبب لغزشها زيرا كه لابد است از وقوع لغزشها وليكن واي بر كسيكه سبب لغزش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امت وداخل نشدن ايشان به شريعت نجات دهنده پيامبر آخر الزمان حضرت محمد مصطفى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109" w:name="__RefHeading___Toc1902668_3804643083"/>
      <w:bookmarkStart w:id="110" w:name="_Toc40"/>
      <w:bookmarkEnd w:id="109"/>
      <w:r>
        <w:rPr>
          <w:rtl w:val="true"/>
        </w:rPr>
        <w:t>بشارت سي و نهم</w:t>
      </w:r>
      <w:bookmarkEnd w:id="110"/>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يوحنا درفصل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كلام اشعيا نبي را نقل ميكند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خداوند كيست كه خبرما را باور كرد و بازوي خداوند به كه آشكار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خبر ما در عبارت جناب اشعيا نبي علي نبينا وآله وعليهم السلام جمع انبياء عظام است كه به لفظ ما تعبير شده و مقصود از بازوي خداوندهمان وجود اقدس ونازنين يد الله العظم حجه ابن الحسن العسكري صاحب العصروالزمان عج الله تعالي فرجه الشريف است وتعظيم پيروان ايشان در اين عبارت و يعني كدام سعادتمند قبول اخبار ما</w:t>
      </w:r>
      <w:bookmarkStart w:id="111" w:name="pg2277_15078"/>
    </w:p>
    <w:p>
      <w:pPr>
        <w:pStyle w:val="BookText"/>
        <w:rPr/>
      </w:pPr>
      <w:bookmarkEnd w:id="111"/>
      <w:r>
        <w:rPr>
          <w:rFonts w:ascii="IRNazanin" w:hAnsi="IRNazanin" w:eastAsia="IRNazanin"/>
          <w:color w:val="111111"/>
          <w:sz w:val="28"/>
          <w:sz w:val="28"/>
          <w:szCs w:val="28"/>
          <w:rtl w:val="true"/>
          <w:lang w:bidi="fa-IR"/>
        </w:rPr>
        <w:t xml:space="preserve">نمود و كدام فيروزمند درك زمان بازوي خداوند را نمود كه در واقع اين خبردر بزرگداشت و تكريم آن گروه مخصوصي از مومنين خالص محمد و آل محمد،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مباركه بقره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صلوات الله عليهم اجمعين است كه نديده برغيب ايشان ايمان كامل دارند چنانكه خداوند</w:t>
      </w:r>
    </w:p>
    <w:p>
      <w:pPr>
        <w:pStyle w:val="BookText"/>
        <w:rPr/>
      </w:pPr>
      <w:r>
        <w:rPr>
          <w:rFonts w:ascii="Amiri" w:hAnsi="Amiri" w:eastAsia="Amiri" w:cs="Amiri"/>
          <w:color w:val="111111"/>
          <w:sz w:val="28"/>
          <w:sz w:val="28"/>
          <w:szCs w:val="28"/>
          <w:rtl w:val="true"/>
          <w:lang w:bidi="ar-SA"/>
        </w:rPr>
        <w:t xml:space="preserve">نيز در قرآن ايشان را مي ستايد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يومنون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برهان قاطع</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902670_3804643083"/>
      <w:bookmarkStart w:id="113" w:name="_Toc41"/>
      <w:bookmarkEnd w:id="112"/>
      <w:r>
        <w:rPr>
          <w:rtl w:val="true"/>
        </w:rPr>
        <w:t>بشارت چهلم وچهل و يكم</w:t>
      </w:r>
      <w:bookmarkEnd w:id="113"/>
    </w:p>
    <w:p>
      <w:pPr>
        <w:pStyle w:val="BookText"/>
        <w:rPr/>
      </w:pPr>
      <w:r>
        <w:rPr>
          <w:rFonts w:ascii="IRNazanin" w:hAnsi="IRNazanin" w:eastAsia="IRNazanin"/>
          <w:color w:val="111111"/>
          <w:sz w:val="28"/>
          <w:sz w:val="28"/>
          <w:szCs w:val="28"/>
          <w:rtl w:val="true"/>
          <w:lang w:bidi="fa-IR"/>
        </w:rPr>
        <w:t xml:space="preserve">عيسي مسيح علي نبيناوآله و عليه السلام دروصيت خود به شاگردان درفصل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يوحنا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دوست داريد احكام مرا نگه داريد و من از پدرسئوال مي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خواهم خواست اوتسلي دهنده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اين لفظ در متن اصلي چنانكه بسيار مشهور است فارقليطاست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مقصود از آن صاحب رسالت ديگراست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 عطا خواهد كرد تا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يعني ابدي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شريعت مبارك اين صاحب رسالت دائمي بوده و زوالي نخواهد داشت ومقصود از وصيت به شاگردان خطاب او به همه امم و مسيحيان از پيروان است تا به ايشان ايمان آورند پس اين شخص معظم چنانكه قبلا نيز اثبات گرديد كسي نيست جز محمد مصطفي صلي الله عليه و سلم كه اين شريعت بدست مبارك فرزند برومند شان حضرت مهدي عج الله تعالي فرجه الشريف عالمگير مي شود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وروح راستي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محمد مصطفي صلي الله عليه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جهان نمي تواند او راقبول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محض ظهور ايشان دين مباركشان عالمگيرنمي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نورجمال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رانمي بيند ونمي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جهت عدم شناخت و معرفت همه مردم جهان نمي توانند او را ديده و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مي بينيد ومي شناسيد زيرا كه با شما مي ماند و در شما خواهد بود و در اينجا اشاره به ظهور امام زمان عج الله تعالي فرجه الشريف فرموده و پيروان را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يتيم نميگذارم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فكرنكنيد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راديگرنمي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ونزد شما خواهم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بگوئيم كه در روايات مكررو بسيار اين موضوع ذكر شده است كه عيسي مسيح ازكساني است كه براي نماز به حضرت ولى عصر عج الله تعالي فرجه الشريف اقتدا نموده در نتيجه تمام آن مسيحياني كه تا آن زمان ايمان نياورده اند جميعا به اسلام مشرف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چنانكه مذكور شد آن روح راستي كه جهان نتوانست آنرا پذيرا شود وجود،</w:t>
      </w:r>
    </w:p>
    <w:p>
      <w:pPr>
        <w:pStyle w:val="BookText"/>
        <w:rPr/>
      </w:pPr>
      <w:r>
        <w:rPr>
          <w:rFonts w:ascii="IRNazanin" w:hAnsi="IRNazanin" w:eastAsia="IRNazanin"/>
          <w:color w:val="111111"/>
          <w:sz w:val="28"/>
          <w:sz w:val="28"/>
          <w:szCs w:val="28"/>
          <w:rtl w:val="true"/>
          <w:lang w:bidi="fa-IR"/>
        </w:rPr>
        <w:t xml:space="preserve">يگانه شمس عالم امكان حضرت محمد مصطفي صلي الله عليه و آله و سلم است كه جهان تاب و قدرت درك و فهم مقامات عالي و معنوي حضرتش صلوات الله عليه و علي آله الطاهرين را نداشت وليكن از آنجائي كه خداوند وعده نجات به جميع امم را داده است مظهر نجات خويش يعني حضرت صاحب الامر صلوات الله عليه وعلي آبائه الطاهرين را در زمان بالارفتن عقول وشعور خلايق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درك مقامات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عرضه خواهد داشت و حضرت مسيح نيز در اين زمان براي نجات امت خويش از آسمان نزول فرموده و با حضرتش نمازخدمت بجاي مي آورد لذا جميع مسيحيان در آن روز ايمان آورده وحضرتش را ياري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احكام مرا نگاه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در حفظ اين بشارتها بكوشد چنانكه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وآنهارا حفظ كند آنست كه مرا محبت مي كند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آنكه مرا محبت ننمايد كلام مرا حفظ نمي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جميع علماء ايشان كه كلام او را حفظ ننموده بلكه تحريف كرده و مسيحيان را گمراه مي نمايند و ازاصول كلام برميگردند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متون اصلي به يك لفظ واحد ذكر شده در يك موضع آنرا ترجمه ميكنند به روح القدس در يك موضع ديگر</w:t>
      </w:r>
    </w:p>
    <w:p>
      <w:pPr>
        <w:pStyle w:val="BookText"/>
        <w:rPr/>
      </w:pPr>
      <w:r>
        <w:rPr>
          <w:rFonts w:ascii="IRNazanin" w:hAnsi="IRNazanin" w:eastAsia="IRNazanin"/>
          <w:color w:val="111111"/>
          <w:sz w:val="28"/>
          <w:sz w:val="28"/>
          <w:szCs w:val="28"/>
          <w:rtl w:val="true"/>
          <w:lang w:bidi="fa-IR"/>
        </w:rPr>
        <w:t>به روح راستي درموضع ديگر به روح حقيقت در موضع ديگر به تسلي دهنده درموضع ديگر به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كه در اين زمان خواننده گيج وگمراه شده و به تنها چيزي كه فكر نمي‌كند معني كلمه فارقليطا است و حال آنكه بايد اصالت كلام را حفظ نموده بگويند كه از خدا خواهم خواست تا فارقليطا رابه شماعطا كند يعني شما را مشرف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هميشه در ميان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فارقليطا مي آيد ولي جهان نمي تواند او را قبول كند با فارقليطا مي آيد و پدر او را به اسم من مي 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بعد از من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فارقليط كه از جانب خدامي آيد يا ولي اگر فارقليطا كه خدا او رامي فرستد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نروم فارقليطا نمي آيد ولي اگر فاقليطا بيايد شما را به جميع راستيها هدايت خواهد كرد و يا حداقل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فارقليطا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فارقليطا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الي آخر يعني معني وتفسير را در پرانتز قرار دهند همانطوركه ما عمل نموديم وگرنه اين اعمال خيانت است به معرفت خداوند و هدايت بشري و در عين حال نيز چراغي براي خواستاران راه رستگاري است تا از ميزان تعصب و دشمني تحريف‌گران آگاه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كلامي كه از من مي شنويد از من نيست بلكه از پدريست كه مرا فرستاد اين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بشارات را به شما گفتم وقتي با شما بودم ليكن تسلي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روح القدس حال آنكه اصل وصحيح آن فارقليط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 او را هم به اسم من مي 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همانيكه من به او بشارت دادم و بعد از من مي آيد يعني حضرت محمد صلي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 به تذكر است كه به بعضي از نكات اساسي مبحث فارقليطا اشاره نمائيم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خبر آمدن نبي موعود قبل از ظهور حضرتش صلي الله عليه وآله و سلم در بين كتب واخبار اهل علم امري مسلم وحياتي بود</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همچنانكه خائنان به موسي علي نبيناوآله وعليه السلام كتب را بعد از ظهور عيسي بن مريم علي نبيناوآله وعليه السلام دستكاري نمودند خائنين به عيسي نيز پس از ظهور نورالانوار حضرت محمد صلي الله عليه وآله</w:t>
      </w:r>
    </w:p>
    <w:p>
      <w:pPr>
        <w:pStyle w:val="BookText"/>
        <w:rPr/>
      </w:pPr>
      <w:r>
        <w:rPr>
          <w:rFonts w:ascii="Amiri" w:hAnsi="Amiri" w:eastAsia="Amiri" w:cs="Amiri"/>
          <w:color w:val="111111"/>
          <w:sz w:val="28"/>
          <w:sz w:val="28"/>
          <w:szCs w:val="28"/>
          <w:rtl w:val="true"/>
          <w:lang w:bidi="ar-SA"/>
        </w:rPr>
        <w:t>و سهم متون را ضايع كرده و بشارت‌ها را تحريف نمودند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تاريخ نيز جميعا ضبط نموده اند اخبار اين انتظار را و نيز هنوز هم خداوند متعال عده‌اي از مسيحيان را را بر مسيحيان ديگر مورد حجت واستناد قيامت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هنوز هم عده بسيار زيادي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كثيري از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فارقليطايي هستند كه مسيح وعده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اشخاصي كه به نام حضرتش قيام نموده مردم را به دور خود جمع مي نمودند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منتس مرتاض كه ادعا نمود كه من همان فارقليطا، موعود هستم كه اكنون ظهور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كتب و رسالات مربوط به زمان نبي معظم اسلام كه اسناد آن هنوز روي پوست موجود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مقوقس مسيحي پادشاه مصر كه متن قسمتي نامه ايشان كه در كتاب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لمحمد بن عبدالله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المقوقس عظيم القبطء، وقد علمت ان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ميدانستم پيغمبري باقيمانده كه بايد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اسامي احمد و محمد در جميع كتب ايشان كه به صراحت تا قبل از بعثت رسول اكرم حضرت محمد مصطفي صلي الله عليه و آله و سلم در ترجمه فارقليطا لفظ محمد و احمد آمده بود كه كتاب آسماني ما و نيز روايات ما و نيز روايات ما بدان شهادت مي دهند و حال آنكه مسيحيان اين اسناد خود را در صندوقها مخفي 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با ترجمه لفظ فارقليطا به الفاظ روح راستي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القدسي وغيره اين دشمنان سعادت انسانها با خداوند متعال جنگ مي كنند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صادق كل عالم يعني آخرين فرستاده خداوند خود در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فرمود من همان نبي موعود هستم و قرآن هم كه در واقع صرف‌نظر از موضوع وحي يك اثر تاريخي نيز مي‌باشد بر اصالت آن گواهي داد</w:t>
      </w:r>
      <w:r>
        <w:rPr>
          <w:rFonts w:eastAsia="IRNazanin" w:cs="IRNazanin"/>
          <w:color w:val="111111"/>
          <w:sz w:val="28"/>
          <w:szCs w:val="28"/>
          <w:rtl w:val="true"/>
          <w:lang w:bidi="fa-IR"/>
        </w:rPr>
        <w:t>.</w:t>
      </w:r>
      <w:bookmarkStart w:id="114" w:name="pg2277_15082"/>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بهرحال ادامه 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همه چيز را به شما تعليم خواهد داد و آنچه به شما گفتم بياد شما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 قبل از وقوع، به شما گفتم تا وقتيكه واقع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وقتي ظهور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بسيار با شما نخواهم گفت، زيرا رئيس اين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جمال كل حضرت حق جل جلاله حضرت محمد مصطفي 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آيد و در من چيزي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قائم برخوداست وصاحب شريعت عامه وجهاني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وظيفه خويش را انجام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جهان بداند كه پدر را محبت مي نمايم چنانكه پدر به من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بشارت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پس در جمله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چون تسلي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فارقليطا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از جانب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كرده نزد شما ميفرستم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روح راستي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پدرصادرمي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از جانب خداي متعال جل جلاله مي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حقيقت و كمال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خواهد داد</w:t>
      </w:r>
      <w:r>
        <w:rPr>
          <w:rFonts w:eastAsia="IRNazanin" w:cs="IRNazanin"/>
          <w:color w:val="111111"/>
          <w:sz w:val="28"/>
          <w:szCs w:val="28"/>
          <w:rtl w:val="true"/>
          <w:lang w:bidi="fa-IR"/>
        </w:rPr>
        <w:t>.</w:t>
      </w:r>
    </w:p>
    <w:p>
      <w:pPr>
        <w:pStyle w:val="Heading4"/>
        <w:numPr>
          <w:ilvl w:val="3"/>
          <w:numId w:val="1"/>
        </w:numPr>
        <w:rPr/>
      </w:pPr>
      <w:bookmarkStart w:id="115" w:name="__RefHeading___Toc1902672_3804643083"/>
      <w:bookmarkStart w:id="116" w:name="_Toc42"/>
      <w:bookmarkEnd w:id="115"/>
      <w:r>
        <w:rPr>
          <w:rtl w:val="true"/>
        </w:rPr>
        <w:t>بشارت چهل و دوم</w:t>
      </w:r>
      <w:bookmarkEnd w:id="116"/>
    </w:p>
    <w:p>
      <w:pPr>
        <w:pStyle w:val="BookText"/>
        <w:rPr/>
      </w:pPr>
      <w:r>
        <w:rPr>
          <w:rFonts w:ascii="IRNazanin" w:hAnsi="IRNazanin" w:eastAsia="IRNazanin"/>
          <w:color w:val="111111"/>
          <w:sz w:val="28"/>
          <w:sz w:val="28"/>
          <w:szCs w:val="28"/>
          <w:rtl w:val="true"/>
          <w:lang w:bidi="fa-IR"/>
        </w:rPr>
        <w:t xml:space="preserve">باز درفصل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شما راست مي گويم كه رفتن من براي شما مفيد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مايلم تا زودتر رفته كه ايشان تشريف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نروم تسلي دهنده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نخواهد آمد اما اگر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خواهش از خداوند متعال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شما ميفرستم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پنطيكاست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متعصب و مغرض مسيحي چنانكه معروض گشت براي از بين بردن اين بشارات يا حداقل گمراهي عوام الناس 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علما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بعثت وظهور حضرت رسول اكرم محمد مصطفي صلي الله عليه و آله و سلم ادعا نمودند كه</w:t>
      </w:r>
      <w:bookmarkStart w:id="117" w:name="pg2277_15083"/>
    </w:p>
    <w:p>
      <w:pPr>
        <w:pStyle w:val="BookText"/>
        <w:rPr/>
      </w:pPr>
      <w:bookmarkEnd w:id="117"/>
      <w:r>
        <w:rPr>
          <w:rFonts w:ascii="IRNazanin" w:hAnsi="IRNazanin" w:eastAsia="IRNazanin"/>
          <w:color w:val="111111"/>
          <w:sz w:val="28"/>
          <w:sz w:val="28"/>
          <w:szCs w:val="28"/>
          <w:rtl w:val="true"/>
          <w:lang w:bidi="fa-IR"/>
        </w:rPr>
        <w:t xml:space="preserve">مقصود از اين لفظ اسم مبارك نبي مسلمين نمي باشد بلكه روح نازل در يوم الداراست غافل از اينكه چنانكه ذكر شد به دلايلي كافي و شافي و اگر از تراجم از خدا بي خبرانه مختلف براي لفظ واحد فارقليطا صرف نظر نمائيم باز هم در مي يابيم كه اين شخص بايد بطور خلاصه داراي دو صفت زير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مذكور شد 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اولا رفتن عيسي شرط آمدن فارقليطا بود ثانيا او مي بايست به جميع راستيها هدايت نمايد يعني براي او زوالي نباشد ولي با كمال تعجب اگر بخواهيم فرض نمائيم نعوذ بالله العلي العظيم فارقليطا همان روح نازل در يوم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پنطيكاست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مي بينيم اولا در آن ايام عيسي از ميان ايشان نرفته بود به اين دلايل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اعمال و جمله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جمله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جمله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و جمله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هدايت به جميع راستي ها نشد كه هيچ بقول معروف رفتن عيسي همانا و شروع بدبختي ها همان زيرا هنوز چند وقتي از رفتن مسيح نگذشته بود كه انجيل اصلي گم شد و ملعون ها به زعم پولس اناجيل كثيري ساخته و تدوين نموده به نحوي كه هر قبيله اي انجيل مخصوص به خود داشت و در جريان انتخابات سياسي گرفتار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محرف كذايي و ملحقات آن شدند كه تا انجام اين انتخابات كشت و كشتارها شده و بدبختيها واقع زيرا در آن راي به خدايي مسيح داده و فرهنگها اختراع كردند و مسير دين را از راه بني اسرائيل جدا كرده و گمراهي ورسوايي بالاگرفت بالاگرفتني </w:t>
      </w:r>
      <w:r>
        <w:rPr>
          <w:rFonts w:eastAsia="IRNazanin" w:cs="IRNazanin"/>
          <w:color w:val="111111"/>
          <w:sz w:val="28"/>
          <w:szCs w:val="28"/>
          <w:rtl w:val="true"/>
          <w:lang w:bidi="fa-IR"/>
        </w:rPr>
        <w:t>...</w:t>
      </w:r>
    </w:p>
    <w:p>
      <w:pPr>
        <w:pStyle w:val="Heading4"/>
        <w:numPr>
          <w:ilvl w:val="3"/>
          <w:numId w:val="1"/>
        </w:numPr>
        <w:rPr/>
      </w:pPr>
      <w:bookmarkStart w:id="118" w:name="__RefHeading___Toc1902674_3804643083"/>
      <w:bookmarkStart w:id="119" w:name="_Toc43"/>
      <w:bookmarkEnd w:id="118"/>
      <w:r>
        <w:rPr>
          <w:rtl w:val="true"/>
        </w:rPr>
        <w:t>بشارت چهل و سوم</w:t>
      </w:r>
      <w:bookmarkEnd w:id="119"/>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فارقليطا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آيد جهان را برگناه و عدالت توبيخ خواهد نمود اما گناه چون به كلام من ايمان نياوردند بر عدالت از اين سبب كه پيش پدر مي روم و ديگر مرا نخواهيد ديد و برداوري از اين جهت كه بر رئيس</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و سلم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ادامه ج</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چون او يعني روح راستي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همان حضرت فارقليطا محمد مصطفي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آيد شما را به جميع راستي ها هدايت خواهد كرد زيرا از خود حكم نمي كند بلكه به آنچه شنيده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سخن معمولي او نيز وحي است چنانكه خداوند در توصيف ايشان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ماينطق من الهوي ان هو الّا وحي يوحي و نفرموده است آنچه قرائت بلكه مي فرمايد آنچه نطق كه مقصود كلام عادي است يعني به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ازهدايت به جميع راستي ها ازامور آينده به شما خبر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درضمن شما را به مظهر جميع راستيها يعني به ولايت وجود مبارك حضرت اميرالمومنين علي عليه اسلام رهنمون مي شود چنانكه خداوند در قرآن مي فرمايد اليوم اكملت لكم دينكم ورضيت لكم الاسلام دينا كه رضايت حق و كامليت دين كه مساوي شد با ولايت و وصايت مولا اميرالمومنين چنانكه در غدير خم مشهور است يعني هدايت به جميع راستي ها و از امور آينده تا انقضاي عالم نيز شيعيان را اخبارنمود كه به علوم بلايا و منايا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جلال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مرا از بديها منصوب به من منزه كرده ومقام عصمت مرا معرفي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از آن پدراست از آن من است از اين جهت گفتم كه از آنچه آن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واقعيت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شاهد است براين مطلب كه چگونه ابليس لعين به همكاري پيروان نادان حضرت مسيح علي نبينا وآله و عليه اسلام جلال زهد وقدوسيت ايشان را با ياوه‌گويي‌هاي خود در رابطه با مطالبي كه در خصوص آن حضرت آورده‌اند از بين بردند</w:t>
      </w:r>
      <w:r>
        <w:rPr>
          <w:rFonts w:eastAsia="IRNazanin" w:cs="IRNazanin"/>
          <w:color w:val="111111"/>
          <w:sz w:val="28"/>
          <w:szCs w:val="28"/>
          <w:rtl w:val="true"/>
          <w:lang w:bidi="fa-IR"/>
        </w:rPr>
        <w:t>.</w:t>
      </w:r>
      <w:bookmarkStart w:id="120" w:name="pg2277_15085"/>
    </w:p>
    <w:p>
      <w:pPr>
        <w:pStyle w:val="BookText"/>
        <w:rPr/>
      </w:pPr>
      <w:bookmarkEnd w:id="120"/>
      <w:r>
        <w:rPr>
          <w:rFonts w:ascii="IRNazanin" w:hAnsi="IRNazanin" w:eastAsia="IRNazanin"/>
          <w:color w:val="111111"/>
          <w:sz w:val="28"/>
          <w:sz w:val="28"/>
          <w:szCs w:val="28"/>
          <w:rtl w:val="true"/>
          <w:lang w:bidi="fa-IR"/>
        </w:rPr>
        <w:t>وليكن خداي كريم جل جلاله از آنجا كه وعده فرموده بودند به شريعت جامعه اسلام به رهبري پيامبراكرم حضرت محمد مصطفي صلي الله عليه وآله و فرزندانشان جميع عقايد باطل وجسارت بار را از شخصيت عالي و معنوي ايشان طاهر ساخت</w:t>
      </w:r>
      <w:r>
        <w:rPr>
          <w:rFonts w:eastAsia="IRNazanin" w:cs="IRNazanin"/>
          <w:color w:val="111111"/>
          <w:sz w:val="28"/>
          <w:szCs w:val="28"/>
          <w:rtl w:val="true"/>
          <w:lang w:bidi="fa-IR"/>
        </w:rPr>
        <w:t>.</w:t>
      </w:r>
    </w:p>
    <w:p>
      <w:pPr>
        <w:pStyle w:val="Heading4"/>
        <w:numPr>
          <w:ilvl w:val="3"/>
          <w:numId w:val="1"/>
        </w:numPr>
        <w:rPr/>
      </w:pPr>
      <w:bookmarkStart w:id="121" w:name="__RefHeading___Toc1902676_3804643083"/>
      <w:bookmarkStart w:id="122" w:name="_Toc44"/>
      <w:bookmarkEnd w:id="121"/>
      <w:r>
        <w:rPr>
          <w:rtl w:val="true"/>
        </w:rPr>
        <w:t>بشارت چهل و چهارم</w:t>
      </w:r>
      <w:bookmarkEnd w:id="122"/>
    </w:p>
    <w:p>
      <w:pPr>
        <w:pStyle w:val="BookText"/>
        <w:rPr/>
      </w:pPr>
      <w:r>
        <w:rPr>
          <w:rFonts w:ascii="IRNazanin" w:hAnsi="IRNazanin" w:eastAsia="IRNazanin"/>
          <w:color w:val="111111"/>
          <w:sz w:val="28"/>
          <w:sz w:val="28"/>
          <w:szCs w:val="28"/>
          <w:rtl w:val="true"/>
          <w:lang w:bidi="fa-IR"/>
        </w:rPr>
        <w:t xml:space="preserve">اشعيا نبي درفصل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كتاب خود و در جمله دوم اوصاف قوميكه پيامبر آخرالزمان حضرت محمد مصطفي صلي الله عليه وآله وسلم از ايشان ظهور مي فرمايند را تشريح نموده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قوميكه در تاريكي سالك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مراد از اين قوم اعرابند كه در راه غير مرضي حق جل جلاله در جهالت و ناداني قدم برمي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عظيمي خواهند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 از آنان نور عظيم وجود انور نورالانوار و سليل الاطهار حضرت محمد صلوات عليه و علي آبائه الطاهرين مي باشند كه در ظلمت كفر وجهل و ناداني به اراده رب جلي جلت عظمه ظهور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زمين سايه موت نور ساطع خواهــد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اينكه سرزميني كه از ظلم و جور ، لبريزگشته است نوري عالمگير خواهد شد كه مقصود از زمين سايه موت، عالم است كه در آخرالزمان در ظلم جور فرو رفته باشد و اين نور نيست، مگر نور وجود، مبارك حضرت ولي عصر عجل الله تعالي فرجه الشريف كه در تمامي عالم ساطع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بزودي انشاء الله تبارك وتعالي</w:t>
      </w:r>
      <w:r>
        <w:rPr>
          <w:rFonts w:eastAsia="IRNazanin" w:cs="IRNazanin"/>
          <w:color w:val="111111"/>
          <w:sz w:val="28"/>
          <w:szCs w:val="28"/>
          <w:rtl w:val="true"/>
          <w:lang w:bidi="fa-IR"/>
        </w:rPr>
        <w:t>.</w:t>
      </w:r>
    </w:p>
    <w:p>
      <w:pPr>
        <w:pStyle w:val="Heading4"/>
        <w:numPr>
          <w:ilvl w:val="3"/>
          <w:numId w:val="1"/>
        </w:numPr>
        <w:rPr/>
      </w:pPr>
      <w:bookmarkStart w:id="123" w:name="__RefHeading___Toc1902678_3804643083"/>
      <w:bookmarkStart w:id="124" w:name="_Toc45"/>
      <w:bookmarkEnd w:id="123"/>
      <w:r>
        <w:rPr>
          <w:rtl w:val="true"/>
        </w:rPr>
        <w:t>بشارت چهل و پنجم</w:t>
      </w:r>
      <w:bookmarkEnd w:id="124"/>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جناب حزقيال نبي علي نبينا وآله وعليه اسلام در فصل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از كتاب خود جمله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از قول خداوند متعال جل جلاله بشارتي را در مورد والايي مقام حضرت محمد صلي الله عليه وآله وسلم نقل مي نمايد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جلال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وجود مطهر حضرت محمد مصطفي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ميان امتها قرارخواهم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جهت تجلي </w:t>
      </w:r>
      <w:r>
        <w:rPr>
          <w:rFonts w:eastAsia="Amiri" w:cs="Amiri" w:ascii="Amiri" w:hAnsi="Amiri"/>
          <w:color w:val="111111"/>
          <w:sz w:val="28"/>
          <w:szCs w:val="28"/>
          <w:rtl w:val="true"/>
          <w:lang w:bidi="ar-SA"/>
        </w:rPr>
        <w:t>) ...</w:t>
      </w:r>
      <w:bookmarkStart w:id="125" w:name="pg2277_15086"/>
    </w:p>
    <w:p>
      <w:pPr>
        <w:pStyle w:val="BookText"/>
        <w:rPr/>
      </w:pPr>
      <w:bookmarkEnd w:id="12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اسرائيل از آن روز و بعد خواهند دانست كه يهوه خداي ايشان 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چنان اين امر را برايشان روشن مي نمايند تا بدانند كه اين نبي از جانب خداي تبارك وتعالي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خواهند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وضوح مشاهده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خاندان اسرائيل را به سبب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وروي خود را از ايشان پوشانيدم</w:t>
      </w:r>
      <w:r>
        <w:rPr>
          <w:rFonts w:eastAsia="IRNazanin" w:cs="IRNazanin"/>
          <w:color w:val="111111"/>
          <w:sz w:val="28"/>
          <w:szCs w:val="28"/>
          <w:rtl w:val="true"/>
          <w:lang w:bidi="fa-IR"/>
        </w:rPr>
        <w:t>.</w:t>
      </w:r>
    </w:p>
    <w:p>
      <w:pPr>
        <w:pStyle w:val="Heading4"/>
        <w:numPr>
          <w:ilvl w:val="3"/>
          <w:numId w:val="1"/>
        </w:numPr>
        <w:rPr/>
      </w:pPr>
      <w:bookmarkStart w:id="126" w:name="__RefHeading___Toc1902680_3804643083"/>
      <w:bookmarkStart w:id="127" w:name="_Toc46"/>
      <w:bookmarkEnd w:id="126"/>
      <w:r>
        <w:rPr>
          <w:rtl w:val="true"/>
        </w:rPr>
        <w:t>بشارت چهل و ششم</w:t>
      </w:r>
      <w:bookmarkEnd w:id="127"/>
    </w:p>
    <w:p>
      <w:pPr>
        <w:pStyle w:val="BookText"/>
        <w:rPr/>
      </w:pPr>
      <w:r>
        <w:rPr>
          <w:rFonts w:ascii="IRNazanin" w:hAnsi="IRNazanin" w:eastAsia="IRNazanin"/>
          <w:color w:val="111111"/>
          <w:sz w:val="28"/>
          <w:sz w:val="28"/>
          <w:szCs w:val="28"/>
          <w:rtl w:val="true"/>
          <w:lang w:bidi="fa-IR"/>
        </w:rPr>
        <w:t xml:space="preserve">بازجناب اشعيا نبي علي نبيناوآله وعليه اسلام دوبشارت را بترتيب در فصل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وفصل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جمله اولي نقل كرده و از حكومت مطلقه حضرت ولي عصر عج الله تعالي فرجه الشريف و ويژگيهاي آن صحبت مي نمايد كه ما به جهت اختصار فقط قسمتهايي از آنها را نقل مي نمائيم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يهوه كه آتش او در صهيون و كوره وي در اورشليم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خدايي كه فرستنده موسي و عيسي علي نبينا و آله و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ميگويد اينك پادشاهي به عدالت سلطنت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لقب پادشاه نيست جز براي ايشان كه بر جميع امم و جهان سلطنت مطلقه و خاصه الهي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وسروران را به انصاف حكمراني خواهند نمود و ويژگيهاي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سلامتي ونتيجه عدالت آرامي و اطمينان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دررستگاري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تا ابدالآباد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آمين يا رب العالمين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چهل و هفتم</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متي درفصل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در بيان ظهور و تجلي انوار طيبه وطاهره محمد و آل محمد صلوات الله عليهم و اجمعين در عالم ظاهر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تومقدس باد، ملكوت توبيايد اراده توچنانكه در آسمانست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تجلي نامت وظهور جلالت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نيز كرده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مقصود ظهور انوار طيبه و طاهره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معصوم صلوات الله و سلامه عليهم</w:t>
      </w:r>
      <w:bookmarkStart w:id="128" w:name="pg2277_15087"/>
    </w:p>
    <w:p>
      <w:pPr>
        <w:pStyle w:val="BookText"/>
        <w:rPr/>
      </w:pPr>
      <w:bookmarkEnd w:id="128"/>
      <w:r>
        <w:rPr>
          <w:rFonts w:ascii="IRNazanin" w:hAnsi="IRNazanin" w:eastAsia="IRNazanin"/>
          <w:color w:val="111111"/>
          <w:sz w:val="28"/>
          <w:sz w:val="28"/>
          <w:szCs w:val="28"/>
          <w:rtl w:val="true"/>
          <w:lang w:bidi="fa-IR"/>
        </w:rPr>
        <w:t>اجمعين است كه انشاءالله هر چه زودتر به تمامي وجه به ظهور دوازدهمين وصي حضرت محمد صلي الله عليه و اله سلم متجلي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تبارك وتعالي </w:t>
      </w:r>
      <w:r>
        <w:rPr>
          <w:rFonts w:eastAsia="IRNazanin" w:cs="IRNazanin"/>
          <w:color w:val="111111"/>
          <w:sz w:val="28"/>
          <w:szCs w:val="28"/>
          <w:rtl w:val="true"/>
          <w:lang w:bidi="fa-IR"/>
        </w:rPr>
        <w:t>.</w:t>
      </w:r>
    </w:p>
    <w:p>
      <w:pPr>
        <w:pStyle w:val="Heading4"/>
        <w:numPr>
          <w:ilvl w:val="3"/>
          <w:numId w:val="1"/>
        </w:numPr>
        <w:rPr/>
      </w:pPr>
      <w:bookmarkStart w:id="129" w:name="__RefHeading___Toc1902682_3804643083"/>
      <w:bookmarkStart w:id="130" w:name="_Toc47"/>
      <w:bookmarkEnd w:id="129"/>
      <w:r>
        <w:rPr>
          <w:rtl w:val="true"/>
        </w:rPr>
        <w:t>بشارت چهل و هشتم</w:t>
      </w:r>
      <w:bookmarkEnd w:id="130"/>
    </w:p>
    <w:p>
      <w:pPr>
        <w:pStyle w:val="BookText"/>
        <w:rPr/>
      </w:pPr>
      <w:r>
        <w:rPr>
          <w:rFonts w:ascii="IRNazanin" w:hAnsi="IRNazanin" w:eastAsia="IRNazanin"/>
          <w:color w:val="111111"/>
          <w:sz w:val="28"/>
          <w:sz w:val="28"/>
          <w:szCs w:val="28"/>
          <w:rtl w:val="true"/>
          <w:lang w:bidi="fa-IR"/>
        </w:rPr>
        <w:t xml:space="preserve">جناب اشعيا نبي علي نبينا و اله و عليه السلام در فصل نهم از كتاب خود در بيان كيفيت مكاني و زماني ظهور و سجاياي اخلاقي حضرت محمد و دوازدهمين فرزند برومندشان صلوات الله عليهم در آخر الزمان چنين سخن ميرانند،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درزمان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تا قبل از ظهور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زبولون و زمين نفتاليرا ذليل ساخت اما در زمان آخر آنرا به راه دريا به آنطرف اردن، در جليل امتها محترم خواهد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كنايه از اينكه شريعت مبارك ايشان صلوات الله عليه و علي آله الطاهريان را در عالم ساطع نموده در ميان امتها جليل خواهد نمود</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قومي كه در تاريكي 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الي آخركه در بشارت چهل و چهارم مذكور گرديده جمله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براي اولاد ما ولدي زائيده و پسري به ما بخشيده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 از آن پسر صاحب سلطنت ، دوازدهمين وصي حضرت محمد مصطفي صلي الله عليه واله وسلم است كه سلطنت عالم و هدايت امم بر عهده ايشان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او عجيب و مشيرو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كثرت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قديرو پدر سرمدي و سرور سلامتي خوانده خواهد شد ترقي سلطنت و سلامتي او را بر كرسي ،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مظهر سلطنت الهي تا زماني ايشان است و بر مملكت وي انتها نخواهد بود تا آنرا به عدالت وانصاف از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الاباد استوار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 قائم آل محمد صلواتك عليهم اجمعين</w:t>
      </w:r>
      <w:r>
        <w:rPr>
          <w:rFonts w:eastAsia="IRNazanin" w:cs="IRNazanin"/>
          <w:color w:val="111111"/>
          <w:sz w:val="28"/>
          <w:szCs w:val="28"/>
          <w:rtl w:val="true"/>
          <w:lang w:bidi="fa-IR"/>
        </w:rPr>
        <w:t>.</w:t>
      </w:r>
      <w:bookmarkStart w:id="131" w:name="pg2277_15088"/>
    </w:p>
    <w:p>
      <w:pPr>
        <w:pStyle w:val="Heading4"/>
        <w:numPr>
          <w:ilvl w:val="3"/>
          <w:numId w:val="1"/>
        </w:numPr>
        <w:rPr/>
      </w:pPr>
      <w:bookmarkStart w:id="132" w:name="__RefHeading___Toc1902684_3804643083"/>
      <w:bookmarkStart w:id="133" w:name="_Toc48"/>
      <w:bookmarkEnd w:id="131"/>
      <w:bookmarkEnd w:id="132"/>
      <w:r>
        <w:rPr>
          <w:rtl w:val="true"/>
        </w:rPr>
        <w:t>بشارت چهل و نهم</w:t>
      </w:r>
      <w:bookmarkEnd w:id="133"/>
    </w:p>
    <w:p>
      <w:pPr>
        <w:pStyle w:val="BookText"/>
        <w:rPr/>
      </w:pPr>
      <w:r>
        <w:rPr>
          <w:rFonts w:ascii="IRNazanin" w:hAnsi="IRNazanin" w:eastAsia="IRNazanin"/>
          <w:color w:val="111111"/>
          <w:sz w:val="28"/>
          <w:sz w:val="28"/>
          <w:szCs w:val="28"/>
          <w:rtl w:val="true"/>
          <w:lang w:bidi="fa-IR"/>
        </w:rPr>
        <w:t xml:space="preserve">در فصل اول رساله به افسسيان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عيسي مسيح چونكه سر اراده خود را به ما شناسانيد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مقصود خويش را از نبوت كه بشارت بظهور حضرت حتمي مرتبت محمد صلي الله عليه و آله و سلم وصي گرامي او بود به ما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حسب خشنودي خود كه عزم كرده بود براي انتظام كمال زمانها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رسالت انبياء يعني براي خشنودي خود كه خشنودي خداست به جهت كامل شدن رسالت انبياء عظام علي نبينا وآله و عليهم السلام، پس مقام رسالت پناهش را در اعظم درجات بالابرده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همه چيز را خواه آنچه بر زمين است در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كند يعني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حضرت محمد صلي الله عليه واله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تذكر نيست كه جميع انبياء بواقع مسيحند يعني مورد مسح و عنايت خدايند ليكن آنكه از همه در اين فيض بالاتر است چنانكه اثبات گشت وجود نازنين و انور حضرت محمد مصطفي و خاندان گرامي اوصلوات الله عليهم اجمعين هستند زيرا از همه كس بيشتر مورد عنايت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مسيحترند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 گويد او ،</w:t>
      </w:r>
    </w:p>
    <w:p>
      <w:pPr>
        <w:pStyle w:val="BookText"/>
        <w:rPr/>
      </w:pPr>
      <w:r>
        <w:rPr>
          <w:rFonts w:ascii="Amiri" w:hAnsi="Amiri" w:eastAsia="Amiri" w:cs="Amiri"/>
          <w:color w:val="111111"/>
          <w:sz w:val="28"/>
          <w:sz w:val="28"/>
          <w:szCs w:val="28"/>
          <w:rtl w:val="true"/>
          <w:lang w:bidi="ar-SA"/>
        </w:rPr>
        <w:t>بشارت ملكوت آسمان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بشارت پنجاهم ويكم ودوم و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به ترتيب در فصول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متي و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لوقا و در جملات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۱۲</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ملكوت آسمان را حضرت يحيي و عيسي مسيح علي نبينا و اله وعليهم السلام بطور مكرر به آن بشارت داده و آن را به صورت مثال براي مردم و شاگردان بيان مي نمايند مثلا متي در فصل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آنرا به بذر نيكو و جمله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متي آنرا به دانه خردل در جمله،</w:t>
      </w:r>
      <w:bookmarkStart w:id="134" w:name="pg2277_15089"/>
    </w:p>
    <w:p>
      <w:pPr>
        <w:pStyle w:val="BookText"/>
        <w:rPr/>
      </w:pPr>
      <w:bookmarkEnd w:id="134"/>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فرموده اند كه همانطور كه قبلا نيز تشريح، گرديده بود مقصود از آن بشارت به ظهور انوار طيبه و طاهره حضرت محمد مصطفي و اهل بيت گراميشان صلوات الله عليهم اجمعين در عالم ظاهر است كه چون به اراده حق جل جلاله مانند تخم نيكو يا دانه خردل يا خميرمايه بعد از ظهور مدتي در دل خاك اراده خداوند، از نظرها ناپديد مي شوند آنوقت در زمان تشعشع اراده خداوند در تجلي جلال جبروتي به وجود قائم آل محمد از دل خاك ركود سر بيرون آورده و ريشه ظلم وجور را در جهان بر مي كند پس به عبارت ديگرمقصود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كه انوارطيبه و طاهره آل الله بعد از ظهور به انزوا رفته و نيز نور قائم ايشان چون خورشيد درپس ابرها نهان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انزوا 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طي زمان، فتور و سستي تجلي ديگري كه همان مقصود خداوند است آغاز مي گردد ومقصود ازاين معرفي نيست مگر آنكه عظمت معرفت و اهميت ظهور قائم آل محمد صلوات الله عليه و علي آبائه الطاهرين دريافته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عبارت خلاصه همانطور كه مقصود از دانه نيكو و دانه خردل و خميرمايه نهاد و نهان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تجلي نهايي در زمان و مكان موعد از اراده خداوند، همينگونه مقصود نهايي از تمثيل، ظهور نهايي از جلاليت ملكوت آسمان اراده خداوند رب علي اعلي است از نور محمد و آل محمد به قائم و منتقم بالحق ولى الله المنتظر المهدى مولانا ابالقاسم حجه بن الحسن العسكري صاحب العصر و الزمان عج الله تعالي فرجه الشريف و رحمه الله و بركاته مي باشد</w:t>
      </w:r>
    </w:p>
    <w:p>
      <w:pPr>
        <w:pStyle w:val="Heading4"/>
        <w:numPr>
          <w:ilvl w:val="3"/>
          <w:numId w:val="1"/>
        </w:numPr>
        <w:rPr/>
      </w:pPr>
      <w:bookmarkStart w:id="135" w:name="__RefHeading___Toc1902686_3804643083"/>
      <w:bookmarkStart w:id="136" w:name="_Toc49"/>
      <w:bookmarkEnd w:id="135"/>
      <w:r>
        <w:rPr>
          <w:rtl w:val="true"/>
        </w:rPr>
        <w:t>بشارت پنجاه و چهارم</w:t>
      </w:r>
      <w:bookmarkEnd w:id="136"/>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متي در فصل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علت برتري امت نبي معظم مبعوث در آخرالزمان يعني حضرت محمد مصطفي صلي الله عليه و آله و سلم را با مثالي كاملا روشن بيان</w:t>
      </w:r>
      <w:bookmarkStart w:id="137" w:name="pg2277_15090"/>
    </w:p>
    <w:p>
      <w:pPr>
        <w:pStyle w:val="BookText"/>
        <w:rPr/>
      </w:pPr>
      <w:bookmarkEnd w:id="137"/>
      <w:r>
        <w:rPr>
          <w:rFonts w:ascii="IRNazanin" w:hAnsi="IRNazanin" w:eastAsia="IRNazanin"/>
          <w:color w:val="111111"/>
          <w:sz w:val="28"/>
          <w:sz w:val="28"/>
          <w:szCs w:val="28"/>
          <w:rtl w:val="true"/>
          <w:lang w:bidi="fa-IR"/>
        </w:rPr>
        <w:t xml:space="preserve">نموده يعني كه خداوند در حق امم ديگر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نفرموده منتهي مراتب فيض به پيروان حضرتش صلي الله عليه واله و سلم را بي نهايت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اولين ايشان پيروان انبياء 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خوانده شدن و آخرين ايشان اولين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 همان مزد را يافتند كه با ايشان قرار كرده بودند وليكن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پيامبر آخر الزمان حضرت محمد مصطفي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بيشتر يافتنند چون برگزيده شده اند همانطور كه حضرت ختمي مرتبت صلي الله عليه و آله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الآخرون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مائيم امت آخرين كه بر امم ديگر سبقت مي جوئيم پس همانطور كه معروض گرديد مقصود واقعي و نهايي از نزول ملكوت به عالم ظاهر همانا ظهور و قيام حضرت بقيه الله العظم حجه الله بالغه الكبري ولي عصر عج الله تعالي فرجه الشريف مي باشد كه افضل آخرين و اكمل بر گزيدگان است كه به جهت داوري و انتقام از اعداء آل محمد و دماء انبياء عظام هرچه زودتر ظهور فرمايند انشاءالله تعالي</w:t>
      </w:r>
    </w:p>
    <w:p>
      <w:pPr>
        <w:pStyle w:val="Heading4"/>
        <w:numPr>
          <w:ilvl w:val="3"/>
          <w:numId w:val="1"/>
        </w:numPr>
        <w:rPr/>
      </w:pPr>
      <w:bookmarkStart w:id="138" w:name="__RefHeading___Toc1902688_3804643083"/>
      <w:bookmarkStart w:id="139" w:name="_Toc50"/>
      <w:bookmarkEnd w:id="138"/>
      <w:r>
        <w:rPr>
          <w:rtl w:val="true"/>
        </w:rPr>
        <w:t>بشارت پنچاه و پنجم</w:t>
      </w:r>
      <w:bookmarkEnd w:id="139"/>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باز بطور خلاصه متي در فصل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به عنوان تمثيل داستان شخصي را مينويسد كه داراي تاكستاني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اراده خداوند در مورد بعثت پيامبران بني اسرائيل و اعمال اين، قوم و انتظار خداوند از آنان و كفر ورزيدن ايشان و ترك اين قوم چنانكه اخبار مفصل آن دربشارتهاي قبل مذكورگشت و سرانجام انتخاب نبي معظم موعود از ميان قومي بي اعتبار سخن مي راند پس بطور خلاصه مقصود از صاحب</w:t>
      </w:r>
      <w:bookmarkStart w:id="140" w:name="pg2277_15091"/>
    </w:p>
    <w:p>
      <w:pPr>
        <w:pStyle w:val="BookText"/>
        <w:rPr/>
      </w:pPr>
      <w:bookmarkEnd w:id="140"/>
      <w:r>
        <w:rPr>
          <w:rFonts w:ascii="IRNazanin" w:hAnsi="IRNazanin" w:eastAsia="IRNazanin"/>
          <w:color w:val="111111"/>
          <w:sz w:val="28"/>
          <w:sz w:val="28"/>
          <w:szCs w:val="28"/>
          <w:rtl w:val="true"/>
          <w:lang w:bidi="fa-IR"/>
        </w:rPr>
        <w:t xml:space="preserve">خانه خداي متعال است و آنچه مهيا نمود كنايه از دستوراتي است كه به توسط انبيا عظام به بني اسرائيل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 عمل از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ملازمان در اين مثال انبيا بني اسرائيل بودند كه به طلب ميوه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احكام مي آمدند و كشته مي شدند پس مقصود از آن پسر حضرت عيسي است كه آخرين پيامبر بني اسرائيل بود كه حرمت او نيز نگاه داشته نشد پس در اين زمان خداوند چه مي كند پس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سنگي را كه همه معماران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نظران در مقابل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نمودند همان را سرزاويه نمود كنايه از اينكه رسالت خويش را در پيامبري قرار مي دهد كه از نسل حضرت اسماعيل علي نبينا وآله عليه السلام كه در نظر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است قرار مي دهد و آن را سر زاويه مي كند كنايه از اين كه او را مبعوث نموده عزت مي نهد وپشتيبان او هست تا حدي كه هركس بر آن افتاد شكسته شود و بر هر كس بر آن افتد نرم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كنايه از اينكه هركس به ضد ايشان قيام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مي‌اندازد و هر كس بر عليه او قيام نمايد خدا او را نرم سازد زيرا گذشته از منزلت و مراتب بيشتر، در مقام نجابت و عفت آن حضرت مظهر جلال و نيز قهاريت خداي متبارك هستند كه جبروت خداوند به احسن وجه به قيام قائم آل محمد صلوات الله عليهم اجمعين بر عالميان ظاهر خواهد شد هر چه زود ترانشاء الله تعالي </w:t>
      </w:r>
      <w:r>
        <w:rPr>
          <w:rFonts w:eastAsia="IRNazanin" w:cs="IRNazanin"/>
          <w:color w:val="111111"/>
          <w:sz w:val="28"/>
          <w:szCs w:val="28"/>
          <w:rtl w:val="true"/>
          <w:lang w:bidi="fa-IR"/>
        </w:rPr>
        <w:t>.</w:t>
      </w:r>
    </w:p>
    <w:p>
      <w:pPr>
        <w:pStyle w:val="Heading4"/>
        <w:numPr>
          <w:ilvl w:val="3"/>
          <w:numId w:val="1"/>
        </w:numPr>
        <w:rPr/>
      </w:pPr>
      <w:bookmarkStart w:id="141" w:name="__RefHeading___Toc1902690_3804643083"/>
      <w:bookmarkStart w:id="142" w:name="_Toc51"/>
      <w:bookmarkEnd w:id="141"/>
      <w:r>
        <w:rPr>
          <w:rtl w:val="true"/>
        </w:rPr>
        <w:t>بشارت پنجاه و هفتم</w:t>
      </w:r>
      <w:bookmarkEnd w:id="142"/>
    </w:p>
    <w:p>
      <w:pPr>
        <w:pStyle w:val="BookText"/>
        <w:rPr/>
      </w:pPr>
      <w:r>
        <w:rPr>
          <w:rFonts w:ascii="IRNazanin" w:hAnsi="IRNazanin" w:eastAsia="IRNazanin"/>
          <w:color w:val="111111"/>
          <w:sz w:val="28"/>
          <w:sz w:val="28"/>
          <w:szCs w:val="28"/>
          <w:rtl w:val="true"/>
          <w:lang w:bidi="fa-IR"/>
        </w:rPr>
        <w:t>در فصل دوم مكاشفات يوحنا، مراد از غالبي كه خداوند به او سلطنت داده تا بر جميع امم حكمراني كرده ايشان را به عصاي آهنين رعايت نمايد، همان دوازدهمين وارث حضرت محمد مصطفي يعني حضرت بقيه الله العظم حجه بن حسن العسگري صاحب العصر والزمان است كه در عالم به اسم ايشان سكه واحد زده شده و امنيت برقرار خواهد بود تا ابد الاباد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قبل از اينكه به بشارت پنجاه و هشتم بپردازيم لازم مي دانيم متذكر شويم كه مباحش بشارت مختص به اين اناجيل و يا رسالات اين كتاب</w:t>
      </w:r>
    </w:p>
    <w:p>
      <w:pPr>
        <w:pStyle w:val="BookText"/>
        <w:rPr/>
      </w:pPr>
      <w:r>
        <w:rPr>
          <w:rFonts w:ascii="IRNazanin" w:hAnsi="IRNazanin" w:eastAsia="IRNazanin"/>
          <w:color w:val="111111"/>
          <w:sz w:val="28"/>
          <w:sz w:val="28"/>
          <w:szCs w:val="28"/>
          <w:rtl w:val="true"/>
          <w:lang w:bidi="fa-IR"/>
        </w:rPr>
        <w:t xml:space="preserve">مقدس نيست بلكه اناجيلي وجود دارند كه با سعي و اهتمام علماء و مسيحيان واقعي كه در راه خداي متبارك جان باخته و با فداكاري‌هاي آنان حفظ و ترجمه ودر دسترس مردم عالم قرار گرفته، بسيار صريح تر و روشنتر به ظهور حضرت محمد صلي الله عليه و آله وسلم بشارت داده اند كه ما فعلا دراين قسمت به جهت تبرك و نيزاستشهاد، قسمتي از متن انجيل برنابارا ذكر مي كنيم و از خصائص برجسته اين انجيل چنانكه معروف است اعتقاد به رسالت عيسي صرفا به عنوان يك پيامبر، يعني خدا نبودن او ونيز صراحت دربشارت ظهور پيامبر موعود آخرالزمان حضرت محمد مصطفي صلي الله عليه وآله و سلم مي باشد انجيل برنابا چنانكه مشهور است تا سال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از اناجيل رسمي و قانوني بود ولي با قوانين انگيزاسيوني صدر مسيحيت اين انجيل در اختناق و سانسور عجيبي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دو خصيصه فوق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برد تا اينكه مومنين مسيحي تا قرون حاضرآنرا به امانت حفظ نموده به بشريت رسانيدند دراين متن انتخابي ما آمده است كه از طرف مجلس سناي روم عيسي را مورد سوال قرار داده اند و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تصميم گرفته شد كه به فرمان امپراطور كسي ترا خدا نخواند، مسيح گفت من خود به اين عنوان راضي نيستم زيرا از آنجايي كه نور مي طلبيد ظلمت خواهد آمد ولي تسليت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خوشي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آمدن پيامبر خداست كه همه عقايد دروغ مربوط به من را از بين خواهد برد وقانون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اودر سراسر جهان جاري خواهد شد وكسي بر آن نخواهد توانست غلبه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عيسي علي نبينا وآله و عليه السلام فرمود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رسول خدا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خدا خودش اين نام را به او داد پس از آنكه روح او را خلق كرد ودرنور آسمانها جاي داد و گفت ببين يا محمد براي تو بهشت و جهان و عده زياد مخلوقات را آفريدم وتو را هديه اي قرار دادم تا جايي كه هركس به توبد بگويد لعنت خواهد شد وقتي تورا به جهان بفرستم تو پيامبر نجات من وكلمات تو حقيقت خواهد بود تا جائيكه زمين ساقط خواهد شد ولي كلمات توازبين نخواهد رفت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w:t>
      </w:r>
      <w:bookmarkStart w:id="143" w:name="pg2277_15093"/>
    </w:p>
    <w:p>
      <w:pPr>
        <w:pStyle w:val="BookText"/>
        <w:rPr/>
      </w:pPr>
      <w:bookmarkEnd w:id="143"/>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مبارك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اسلام شماره نهم سال</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902692_3804643083"/>
      <w:bookmarkStart w:id="145" w:name="_Toc52"/>
      <w:bookmarkEnd w:id="144"/>
      <w:r>
        <w:rPr>
          <w:rtl w:val="true"/>
        </w:rPr>
        <w:t>بشارت پنجاه هشتم</w:t>
      </w:r>
      <w:bookmarkEnd w:id="145"/>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حبقوق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از كتاب خود بشارت به ظهور قدوس خداوند يعني حضرت محمد صلي الله عليه و آله و سلم از كوههاي فاران مكه و از پرشدن زمين از تسبيح ايشان و باقي بودن شريعت مباركشان تا ابد الآباد خبر مي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خداوند عمل خويش را در ميان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ازاينكه در ظهورنبيت حضرت محمد مصطفي صلي الله عليه و آله و سلم تعجيل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سالها آنرا معروف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به آن عزت و كرامت عظيم مرحمت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حين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درآن زمانيكه اعمال بني آدم به سبب دشمني با آن حضرت ترا به خشم مي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كنايه از ظهور حضرت بقيه الله الاعظم حجه الله بالغه الكبري ولي عصر عج الله تعالي فرجه الشريف مي باشد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مظهرنبوت موسي و عيسي علي نبينا واله وعليه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وليكن قدوس اطلاق لفظ قدوس در مقابل خدا رساننده نهايت تقدس در نبوت پيامبر آخر الزمان حضرت محمد مصطفى صلى الله عليه وآله 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جبل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 ظهورنبوت عظيم حضرت ختمي مرتبت محمد مصطفي صلي الله عليه و آله و سلم از مكه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سلاه سلاه كلمه اي است كه مقصود گوينده آن اظهار نهايت خوشحالي و مسرت است مترادف الله و اكبر يا سبحان الله در بيان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 او آسمانها را پوشانيد و زمين از تسبيح او مملو گرديد، پرتو او مثل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bookmarkStart w:id="146" w:name="pg2277_15094"/>
    </w:p>
    <w:p>
      <w:pPr>
        <w:pStyle w:val="BookText"/>
        <w:rPr/>
      </w:pPr>
      <w:bookmarkEnd w:id="146"/>
      <w:r>
        <w:rPr>
          <w:rFonts w:ascii="IRNazanin" w:hAnsi="IRNazanin" w:eastAsia="IRNazanin"/>
          <w:color w:val="111111"/>
          <w:sz w:val="28"/>
          <w:sz w:val="28"/>
          <w:szCs w:val="28"/>
          <w:rtl w:val="true"/>
          <w:lang w:bidi="fa-IR"/>
        </w:rPr>
        <w:t xml:space="preserve">و ازدست وي 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امتها، كه مقصود وجود مبارك حضرت بقيه الله الاعظم حجه الله البالغه الكبري ولي عصر عج الله تعالي فرجه الشريف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ساطع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قوت او در آنجا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كنايه از ظهور قوت ايشان، صلوات الله عليه به جهت جمع امتها و روز پيروزي دين خداوند بر كل كفر و شرك در عالم است كه تا زمان ظهور ايشان مخفي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روي وي و با مي رفت و آتش تب زير پاهاي او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بايستاد و زمينرا پيمود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محض اراده، لازم زمين مسخرايشان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نظر افكند و امتها را پراكنده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آب كه در خوابگاه مورچگان راه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كوههاي ازلي جستند و تلهاي ابدي خم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از اينكه آنچه كه در معتقدات ايشان عظيم بوده و دائمي تصور ميشد از جا جسته ودر مقابل عظمت ايشان سر تعظيم فرود آورند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طريقهاي او جاوداني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احكام ازايشان جاوداني است تا ابد الآباد زيرا بعد از شريعت مباركشان صلوات الله عليه و علي آله الطاهرين شريعتي نخواهد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 وآتش تب مظهردو دشمن كفر ونفاق در مورد نبي مكرم اسلام حضرت محمد مصطفي صلوات الله عليه و علي اله طاهرين مي باشد زيرا اولي هميشه از ايشان گريخته ولي ثاني با ايشان هست كه تا زمان ظهور حضرت بقيه الله الاعظم حجه بن الحسن المهدي ارواحنا فداه نابود گرديده و در ايام رجعت به جزا شرارت خود برسند</w:t>
      </w:r>
      <w:r>
        <w:rPr>
          <w:rFonts w:eastAsia="IRNazanin" w:cs="IRNazanin"/>
          <w:color w:val="111111"/>
          <w:sz w:val="28"/>
          <w:szCs w:val="28"/>
          <w:rtl w:val="true"/>
          <w:lang w:bidi="fa-IR"/>
        </w:rPr>
        <w:t>).</w:t>
      </w:r>
    </w:p>
    <w:p>
      <w:pPr>
        <w:pStyle w:val="Heading4"/>
        <w:numPr>
          <w:ilvl w:val="3"/>
          <w:numId w:val="1"/>
        </w:numPr>
        <w:rPr/>
      </w:pPr>
      <w:bookmarkStart w:id="147" w:name="__RefHeading___Toc1902694_3804643083"/>
      <w:bookmarkStart w:id="148" w:name="_Toc53"/>
      <w:bookmarkEnd w:id="147"/>
      <w:r>
        <w:rPr>
          <w:rtl w:val="true"/>
        </w:rPr>
        <w:t>بشارت پنجاه و نهم</w:t>
      </w:r>
      <w:bookmarkEnd w:id="148"/>
    </w:p>
    <w:p>
      <w:pPr>
        <w:pStyle w:val="BookText"/>
        <w:rPr/>
      </w:pPr>
      <w:r>
        <w:rPr>
          <w:rFonts w:ascii="Amiri" w:hAnsi="Amiri" w:eastAsia="Amiri" w:cs="Amiri"/>
          <w:color w:val="111111"/>
          <w:sz w:val="28"/>
          <w:sz w:val="28"/>
          <w:szCs w:val="28"/>
          <w:rtl w:val="true"/>
          <w:lang w:bidi="ar-SA"/>
        </w:rPr>
        <w:t>حضرت حق جل جلاله دراين بشارت عظمت و مقام محمد وآل محمد</w:t>
      </w:r>
    </w:p>
    <w:p>
      <w:pPr>
        <w:pStyle w:val="BookText"/>
        <w:rPr/>
      </w:pPr>
      <w:r>
        <w:rPr>
          <w:rFonts w:ascii="Amiri" w:hAnsi="Amiri" w:eastAsia="Amiri" w:cs="Amiri"/>
          <w:color w:val="111111"/>
          <w:sz w:val="28"/>
          <w:sz w:val="28"/>
          <w:szCs w:val="28"/>
          <w:rtl w:val="true"/>
          <w:lang w:bidi="ar-SA"/>
        </w:rPr>
        <w:t>صلوات الله عليهم اجمعين را كه از صلب اسماعيل ظهور مي فرمايند را بيان</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سفر تكوين دراين بشارت حضرت ابراهيم عليه السلام در مورد اينكه فرزندي ندارد تا وارث نبوت او گردد به خداوند شكايت مي كند ودراين بشارت خداوند به او وعده مي دهد كه از نخست زاده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اسماعيل علي نبيناوآله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پيامبري ظاهر نمايد كه از نظر مقام و منزلت از جميع انبياء برترند،</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ساعت كلام خداوند بوي در رسيده گفت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خانه او العازارد مشقي، كنايه از اينكه وارث نبوت تو بوصايت در غيرنسل تونيست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تونخواهد بود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از صلب تو درآيد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چنانچه مي دانيم اول نخست زاده حضرت 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داراي حق بكوريت يا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اسماعيل علي نبينا و آله وعليه السلام است كه ايشان و والده مكرمه ايشان حضرت هاجر علي نبينا و آله وعليهم السلام به توسط آزار ساره همسر حضرت ابراهيم از خانه خارج شده در بيابانها منزل نمود پس فرشته خداوند بر او ظاهر شده وگفت فصل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وفرشته خداوند او را نزد چشمه آب در بيابان يعني چشمه اي كه به راه شور است يافت، و گفت اي هاجر كنيز ساراي از كجا آمدي و به كجا مي روي گفت من از حضور خاتون خود گريخته ام، فرشته خداوند به وي گفت نزد خاتون خود برگردد و زير دست دست او مطيع شو، و فرشته خداوند بوي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ذريت ترا بسيار گردانم بحدي كه از كثرت بشمار نيايند،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وارث امت آخر زمان كه سرانجام عالم را فرا ميگيرد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روي همه برادران خود ساكن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از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صلب پاك او نور اشرف مخلوقات و دوازده وصي گرامي صلوات الله عليهم جمعين را قرار مي دهد كه در مقام و رتبه از جميع انبياء اولين و آخرين</w:t>
      </w:r>
    </w:p>
    <w:p>
      <w:pPr>
        <w:pStyle w:val="BookText"/>
        <w:rPr/>
      </w:pPr>
      <w:r>
        <w:rPr>
          <w:rFonts w:ascii="Amiri" w:hAnsi="Amiri" w:eastAsia="Amiri" w:cs="Amiri"/>
          <w:color w:val="111111"/>
          <w:sz w:val="28"/>
          <w:sz w:val="28"/>
          <w:szCs w:val="28"/>
          <w:rtl w:val="true"/>
          <w:lang w:bidi="ar-SA"/>
        </w:rPr>
        <w:t>افضل وبالاترند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صل على محمد وآله الطاهرين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با اين بشارت به مباحث بشارت پايان داده و انشاءالله در جلد</w:t>
      </w:r>
    </w:p>
    <w:p>
      <w:pPr>
        <w:pStyle w:val="BookText"/>
        <w:rPr/>
      </w:pPr>
      <w:r>
        <w:rPr>
          <w:rFonts w:ascii="IRNazanin" w:hAnsi="IRNazanin" w:eastAsia="IRNazanin"/>
          <w:color w:val="111111"/>
          <w:sz w:val="28"/>
          <w:sz w:val="28"/>
          <w:szCs w:val="28"/>
          <w:rtl w:val="true"/>
          <w:lang w:bidi="fa-IR"/>
        </w:rPr>
        <w:t xml:space="preserve">آينده مباحث كلي تري را راجع به بشارات بيان خواهيم نمود، و اميد است كه خداوند از درگاه پر فيض ورحمتش درود فراوان بر محمدوآلش فرستاده و آنها را از ما راضي بگرداند و ما را از گروهي قرار دهد كه حقوق مودت ودوستي را نسبت به ايشان و فرزندانشان عليهم السلام ادا كرده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اجررسالت نبي كه خداوند در قرآن كريم فرمودند ما اسئلكم عليه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لموده في القربي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 من اتبع الهدي</w:t>
      </w:r>
      <w:bookmarkStart w:id="149" w:name="pg2277_15097"/>
    </w:p>
    <w:p>
      <w:pPr>
        <w:pStyle w:val="Heading2"/>
        <w:numPr>
          <w:ilvl w:val="1"/>
          <w:numId w:val="1"/>
        </w:numPr>
        <w:rPr/>
      </w:pPr>
      <w:bookmarkStart w:id="150" w:name="__RefHeading___Toc1902696_3804643083"/>
      <w:bookmarkStart w:id="151" w:name="_Toc54"/>
      <w:bookmarkEnd w:id="149"/>
      <w:bookmarkEnd w:id="150"/>
      <w:r>
        <w:rPr>
          <w:rtl w:val="true"/>
        </w:rPr>
        <w:t xml:space="preserve">فصل دوم </w:t>
      </w:r>
      <w:r>
        <w:rPr>
          <w:rtl w:val="true"/>
        </w:rPr>
        <w:t xml:space="preserve">: </w:t>
      </w:r>
      <w:r>
        <w:rPr>
          <w:rtl w:val="true"/>
        </w:rPr>
        <w:t>سيري در مآخذ عهدين</w:t>
      </w:r>
      <w:bookmarkEnd w:id="151"/>
    </w:p>
    <w:p>
      <w:pPr>
        <w:pStyle w:val="Heading3"/>
        <w:numPr>
          <w:ilvl w:val="2"/>
          <w:numId w:val="1"/>
        </w:numPr>
        <w:rPr/>
      </w:pPr>
      <w:bookmarkStart w:id="152" w:name="__RefHeading___Toc1902698_3804643083"/>
      <w:bookmarkStart w:id="153" w:name="_Toc55"/>
      <w:bookmarkEnd w:id="152"/>
      <w:r>
        <w:rPr>
          <w:rtl w:val="true"/>
        </w:rPr>
        <w:t>مقدمه فصل دوم</w:t>
      </w:r>
      <w:bookmarkEnd w:id="153"/>
    </w:p>
    <w:p>
      <w:pPr>
        <w:pStyle w:val="BookText"/>
        <w:rPr/>
      </w:pPr>
      <w:r>
        <w:rPr>
          <w:rFonts w:ascii="Amiri" w:hAnsi="Amiri" w:eastAsia="Amiri" w:cs="Amiri"/>
          <w:color w:val="111111"/>
          <w:sz w:val="28"/>
          <w:sz w:val="28"/>
          <w:szCs w:val="28"/>
          <w:rtl w:val="true"/>
          <w:lang w:bidi="ar-SA"/>
        </w:rPr>
        <w:t>با تذكرو بحث كوتاهي به عنوان مقدمه در مورد مسئله الوهيت دركتاب</w:t>
      </w:r>
    </w:p>
    <w:p>
      <w:pPr>
        <w:pStyle w:val="BookText"/>
        <w:rPr/>
      </w:pPr>
      <w:r>
        <w:rPr>
          <w:rFonts w:ascii="Amiri" w:hAnsi="Amiri" w:eastAsia="Amiri" w:cs="Amiri"/>
          <w:color w:val="111111"/>
          <w:sz w:val="28"/>
          <w:sz w:val="28"/>
          <w:szCs w:val="28"/>
          <w:rtl w:val="true"/>
          <w:lang w:bidi="ar-SA"/>
        </w:rPr>
        <w:t>مقدس وارد فصل دوم از اين كتاب مي شويم</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مطالعه متون موجود در كتاب مقدس در مورد خداي جهان آفرين مطابق شعور هر انسان عاقل و متعارف در مي يابيم كه معرفت خداشناسي در كتاب مقدس از سطح درك عاميانه بشر دراكثر واغلب مواضع بالاتر نرفته لذا علما چنين استنباط ميكنند كه اين كتاب نيست مگر مخلوطي از حقايق و داستانهايي كه مردم از جانب خود به عنوان كتاب پرداخته و سپس به توسط سلاطين وقدرتمندان الهامي ومقدس معرفي شده زيرا اين مدعا با فرض معجزات والايي كه حضرت مسيح علي نبيناوآله وعليه السلام در زنده كردن مردگان، شفاي بيماران وغيره وبا درنظرگرفتن سطح عقول مردم آن زمان كه در حدود پائين از تفكر بودند و نيز با رايج بودن عقايد كفار و مشركين هندي و يوناني و شيوع خرافاتي مثل نزول خدا به صورت جسم درنزد ايشان و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دور از ذهن نيست و براي اثبات اين مدعا كافي است به اين داستان كه ما آن را ازفصل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اعمال رسولان از آيه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به بعد نقل ميكنيم توجه شود در اين داستان مشروحا آمده است كه چطور و چگونه زماني كه دو حواري مردي لنگ را شفا مي دهند اين كرامت چنان درعقول و افكار آن مردم بزرگ جلوه كرده تا حدي كه فرياد برآوردند ج</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خدايان به صورت انسان به نزد ما نازل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 در ناسوت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دو رسول جامه هاي خود را دريده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درميان مردم افتاده ندا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چرا چنين مي كنيد ما نيز انسانيم و صاحبان علت، شما را بشارت ميدهيم كه از اين اباطيل رجوع كنيد به سوي خداي حي كه آسمان و زمين ودريا و آنچه در آن است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چنانكه مي بينيد همانطور كه اين دو رسول هيچ تقصيري در خطا مردم در مورد تهمت الوهيت و خدايي برايشان نداشته اند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نبيناوآله و عليه السلام هم هيچ گناهي در مورد ادعاي مردم به اينكه پسر خدا نه بلكه خود خدايند ندارد الي آخر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بلكه اينگونه عقايد محصول كوتاه نظري مردم در شناسايي و معرفت خداوند جل جلاله ونتيجه الهام شيطان لعين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در اين بخش فراوان است اما بطور خلاصه فقط مي گوئيم تا آگاه شويد كه چون خداي بني اسرائيل خدايي است كه به تخت مي نشيند از خلقت دنيا پشيمان مي شود طوفان فرستاده و از فرستادن آن پشيمان مي شود به بهشت آمده به دنبال آدم مي گردد و او را نديده و فرياد مي زند آدم كجائي وبا يعقوب از سر شب تا به صبح كشتي رفته و سر انجام نه تنها غالب نمي گردد بلكه با امتياز بركت يافتن يعقوب ومسمي شدن به اسرائيل يعني همزور خدا</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يعقوب بازنده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اطلاق لفظ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معني همزورخدا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غلط زيرا خدا به امتياز باخته و در حقيقت برنده يعقوب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موسي مي گويد صورت مرا نمي تواني ديد ولي بر كوه نازل مي شوم از پشت سر مرا ببين و وقتي كه با بني اسرائيل از مصر بيرون آمد گاهي درقهر بود گاهي در آشتي و مي گفت ديگر نمي آيم و مي گفت داخل اردو را پاك كنيد زيرا من داخل اردو راه مي روم و به</w:t>
      </w:r>
    </w:p>
    <w:p>
      <w:pPr>
        <w:pStyle w:val="BookText"/>
        <w:rPr/>
      </w:pPr>
      <w:r>
        <w:rPr>
          <w:rFonts w:ascii="IRNazanin" w:hAnsi="IRNazanin" w:eastAsia="IRNazanin"/>
          <w:color w:val="111111"/>
          <w:sz w:val="28"/>
          <w:sz w:val="28"/>
          <w:szCs w:val="28"/>
          <w:rtl w:val="true"/>
          <w:lang w:bidi="fa-IR"/>
        </w:rPr>
        <w:t>سليمان التماس مي كند كه در زمين خانه ندارم برايم خانه اي بسازو اين خدا نعوذ بالله العلي العظيم گاهي خر است گاهي شير وگاهي ببراست گاهي كرم گاهي از دماغش دود و آتش بيرون مي آيد و گاهي از نفسش يخ منجمد شود ديوانه است خطا كرده و به پيامبران را به گناه وادار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هدايت پيامبران به خواب آنها مي آيد و به لباس شيطان در آمده حتي پيامبران را نيز گمراه مي كند و اگر به پيامبرش وعده اي كند آنرا انجام نمي دهد، پيامبران را در عوض اينكه به غيرت امر كند فرمان مي دهد كه زنان فاحشه را عقد كرده مادر پيامبران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سوم اثبات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شيطان پيامبرانش را گمراه كرده و اسير نمايد و ايشان را به خطا دچار كند ايشان را واگذاشته و اساساً پيامبرانش از خطا معصوم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خوراكها گوشت گوساله را بيشتر مي پسندد شير ميخورد و رحمت وعقلش از ابراهيم كمتر است بحدي كه عذاب قوم لوط را ابراهيم با استدلال عليه او رفع مي كند بنحويكه خدا ناراحت شده به آسمان صعود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كروبين سوار شده و موقع عذاب مصردر اثر كمي بصارت بني اسرائيل را امر مي كند كه پشت بامهاي خود را قرمز كنيد مبادا ندانسته شما را عذاب كنم در انسانها حلول كرده وداراي چهار پسر است واگر آدم فقط از درخت حيات مي خورد براي او شريك پيدا مي‌شد، گاهي با كروبين بالا ميرود گاهي در ستون ابرپائين مي آيد يعني در مخلوق خود محاط ميشود برتخت نشسته بر چهار حيوان در حالي كه آسمان گشاده مي شود نزول مي كند داراي وزير دست راست و، چپ است و مردم گاهي نه او بلكه شبيه او را مي بينند زماني كه بخواهد قوم خود</w:t>
      </w:r>
    </w:p>
    <w:p>
      <w:pPr>
        <w:pStyle w:val="BookText"/>
        <w:rPr/>
      </w:pPr>
      <w:r>
        <w:rPr>
          <w:rFonts w:ascii="Amiri" w:hAnsi="Amiri" w:eastAsia="Amiri" w:cs="Amiri"/>
          <w:color w:val="111111"/>
          <w:sz w:val="28"/>
          <w:sz w:val="28"/>
          <w:szCs w:val="28"/>
          <w:rtl w:val="true"/>
          <w:lang w:bidi="ar-SA"/>
        </w:rPr>
        <w:t>را ياري كنند عاجز ميشود</w:t>
      </w:r>
      <w:r>
        <w:rPr>
          <w:rFonts w:eastAsia="Amiri" w:cs="Amiri" w:ascii="Amiri" w:hAnsi="Amiri"/>
          <w:color w:val="111111"/>
          <w:sz w:val="28"/>
          <w:szCs w:val="28"/>
          <w:rtl w:val="true"/>
          <w:lang w:bidi="ar-SA"/>
        </w:rPr>
        <w:t>.. .. ..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البته انسان عاقل در مي يابد كه اين سخنان باطل بوده و حقيقت در نور ولايت محمد و آل محمد صلوات الله عليهم اجمعين است ،</w:t>
      </w:r>
      <w:bookmarkStart w:id="154" w:name="pg2277_15100"/>
    </w:p>
    <w:p>
      <w:pPr>
        <w:pStyle w:val="Heading3"/>
        <w:numPr>
          <w:ilvl w:val="2"/>
          <w:numId w:val="1"/>
        </w:numPr>
        <w:rPr/>
      </w:pPr>
      <w:bookmarkStart w:id="155" w:name="__RefHeading___Toc1902700_3804643083"/>
      <w:bookmarkStart w:id="156" w:name="_Toc56"/>
      <w:bookmarkEnd w:id="154"/>
      <w:bookmarkEnd w:id="155"/>
      <w:r>
        <w:rPr>
          <w:rtl w:val="true"/>
        </w:rPr>
        <w:t>سيري در مآخذ عهدين</w:t>
      </w:r>
      <w:bookmarkEnd w:id="156"/>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چهار انجيل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كاتبان اين اناجيل به زعم پولس ملعونند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مترجمين كتاب مقدسه مسيحان از سه نسخه كلداني عبراني يوناني استفاده ميكنند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گفتار و مطالب انا جيل و كتب اينطور با هم متناقض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اين فصل نه تنها به همه اين سوالها پاسخ مي دهد بلكه شما را درواقعيتهاي روشنتري از زير بنا اعتقادي مسيحيان وارد ميكند پس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كلام پولس در فصل اول به غلاطيان جمله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به بعد چند نكته اساسي مبرهن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انجيلي كه در آغاز مسيحيت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غيراين چهار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موجود نيست</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 پنهاني بسياري حتي در زمان خود حواريون درصدد تخريب و تحريف دين مسيح بوده تا حدي كه اناجيلي در حد خود كتاب مقدس مي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اين اناجيل بحدي شبيه بوده كه باعث گمراهي گروه كثيري مي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مي گويند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 مي گرديد به سوي انجيلي كه ديكر نيست </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و جالبتر اينكه آنها در كلام خود سازنده ومولف هرانجيل ديگر راحتي از ناحيه حواريون يا بطوركلي حتي بصورت الهام،</w:t>
      </w:r>
    </w:p>
    <w:p>
      <w:pPr>
        <w:pStyle w:val="BookText"/>
        <w:rPr/>
      </w:pPr>
      <w:r>
        <w:rPr>
          <w:rFonts w:ascii="IRNazanin" w:hAnsi="IRNazanin" w:eastAsia="IRNazanin"/>
          <w:color w:val="111111"/>
          <w:sz w:val="28"/>
          <w:sz w:val="28"/>
          <w:szCs w:val="28"/>
          <w:rtl w:val="true"/>
          <w:lang w:bidi="fa-IR"/>
        </w:rPr>
        <w:t xml:space="preserve">لعن مي كنند ومي گويند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هرگاه ما يا فرشته اي انجيلي غير ازاين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انجيل واقعي 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وجود دارد بياورد آناتيما باد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WEBSTER'S DICTIONARY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anathema (anath e ma) n. [ - s ] the curse a Ccompanying - excommunication any solemn</w:t>
      </w:r>
    </w:p>
    <w:p>
      <w:pPr>
        <w:pStyle w:val="BookText"/>
        <w:rPr/>
      </w:pPr>
      <w:r>
        <w:rPr>
          <w:rFonts w:eastAsia="Times New Roman" w:cs="Times New Roman" w:ascii="Times New Roman" w:hAnsi="Times New Roman"/>
          <w:color w:val="111111"/>
          <w:sz w:val="28"/>
          <w:szCs w:val="28"/>
          <w:lang w:val="en-US" w:bidi="en-US"/>
        </w:rPr>
        <w:t>curse; a person or thing distaste ful</w:t>
      </w:r>
      <w:r>
        <w:rPr>
          <w:rFonts w:eastAsia="Times New Roman" w:cs="Times New Roman" w:ascii="Times New Roman" w:hAnsi="Times New Roman"/>
          <w:color w:val="111111"/>
          <w:sz w:val="28"/>
          <w:szCs w:val="28"/>
          <w:rtl w:val="true"/>
          <w:lang w:val="en-US" w:bidi="en-US"/>
        </w:rPr>
        <w:t xml:space="preserve">. . . . . . . . . .) </w:t>
      </w:r>
      <w:r>
        <w:rPr>
          <w:rFonts w:ascii="Amiri" w:hAnsi="Amiri" w:eastAsia="Amiri" w:cs="Amiri"/>
          <w:color w:val="111111"/>
          <w:sz w:val="28"/>
          <w:sz w:val="28"/>
          <w:szCs w:val="28"/>
          <w:rtl w:val="true"/>
          <w:lang w:bidi="ar-SA"/>
        </w:rPr>
        <w:t xml:space="preserve">كه البته مترجمين به علت خيانت خود، در ترجمه اين كلام كه به منزله انكار كتب است ترس دارند زيرا كه معني اين كلمه تحت الفظ خواهد بود ملعون 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البته بايد بسيار بسيار ممنون پولس بود كه اين لعن را در كتاب باقي گذاشت كه با وجود اين لعن مي بينيد كثرت اكاذيب منسوب به حواريون مسيح و حضرت مريم را و اگر خداي نكرده در اين مورد استحساني وجود داشت شايد عالم را كاتبان اناجيل فرا مي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مي رسيم به اين مطلب كه چرا كليه تراجم كتاب به اصطلاح مقدسه از سه نسخه اصلي يوناني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وكلداني ترجمه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اعتراف در كليه كتب ترجمه شده كتاب مقدس در صفحه اول مشاهده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عبارت روشنتر با مطالعه دقيقتر در مي يابيم كه چرا اين ترجمه كه در حقيقت نسخه چهارم و مخلوق ثاني شخصي مترجم است با هيچ يك از نسخه اصلي وفق نمي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اولا سه نسخه هيچكدام با هم موافق نيستند ثانيا ناقصند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متناقضند رابعا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هيچكدام به تنهايي كامل نيستند بلكه جميع تراجمي كه وجود دارند از يك نسخه واحد و اصيلي نيست تا با آن حواله دهند مثل كلام الله كه اصلي آن روي پوست و امثال آن همچنان به خط ائمه اطهار سلام الله عليهم اجمعين موجود است و چرا اين تراجم اينگونه به مردم القاء ميشود بهرحال مفاهيم اين معاني در آينده مشروحا ذكر خواهد شد و متاسفيم كه علماي مسيحي جديدا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روشي را در مقابله با كند وكاو جوانان و دانش پژوهان و حتي عوام پيش گرفته اند و آن اينست كه وقتي جواب اشكالي ازتناقض يا تناقضات انجيل</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مطرح مي نمايندايشان جواب آنها را به اصل متن حواله مي دهند وازآنجاكه دسترسي شخصي به اصل كلام كاري سخت به نظر مي رســــــــد لذا</w:t>
      </w:r>
    </w:p>
    <w:p>
      <w:pPr>
        <w:pStyle w:val="BookText"/>
        <w:rPr/>
      </w:pPr>
      <w:r>
        <w:rPr>
          <w:rFonts w:ascii="IRNazanin" w:hAnsi="IRNazanin" w:eastAsia="IRNazanin"/>
          <w:color w:val="111111"/>
          <w:sz w:val="28"/>
          <w:sz w:val="28"/>
          <w:szCs w:val="28"/>
          <w:rtl w:val="true"/>
          <w:lang w:bidi="fa-IR"/>
        </w:rPr>
        <w:t xml:space="preserve">كشيش با اين دروغ مصلحت آميز او را به اصطلاح هدايت كرده و از افكارشيطاني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تناقضات اصل نسخ با مدارك آن در بسياري از كتب فارسي ولاتين و زبانهاي مختلف آمده و ترجمه شده وليكن از آنجا كه ما از ابتدا، قرار بر اين گداشتيم كه به گونه‌اي استدلال و احتجاج نمائيم تا هر فرد عوام حداقل با در دست داشتن ترجمه اي از كتاب مقدس بتواند به راحتي راه شرافتمندانه را انتخاب و تعين بنمايد پس بطور خلاصه و فهرست وار مطالبي را اشاره كرده و سپس به معرفي انجيل و تناقضات انجيل مي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شك و ترديد علماء مسيحي درانتخاب كتب تحت عنوان الهام نشانه عدم الهام و در واقع دليل قاطع در بودن كتب حاضر است، زيرا كتاب مقدسه موجود مسيحان طي جلسات سه گانه نايس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 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تهيج انتخاب گرديد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جملات نوزدهم و بيستم فصل دهم متي و جمله يازدهم فصل سيزدهم مرقس و شش جمله اول فصل بيست و سوم اعمال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استدلال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پس چه بايد كرد و امثال آن‌كه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مذكور خواهد گشت به اجتماع جميع كثيري از علماء در واقع نشانه عدم الهامي وتحريفي بودن اين كتاب است</w:t>
      </w:r>
      <w:r>
        <w:rPr>
          <w:rFonts w:eastAsia="IRNazanin" w:cs="IRNazanin"/>
          <w:color w:val="111111"/>
          <w:sz w:val="28"/>
          <w:szCs w:val="28"/>
          <w:rtl w:val="true"/>
          <w:lang w:bidi="fa-IR"/>
        </w:rPr>
        <w:t>.</w:t>
      </w:r>
      <w:bookmarkStart w:id="157" w:name="pg2277_15103"/>
    </w:p>
    <w:p>
      <w:pPr>
        <w:pStyle w:val="Heading2"/>
        <w:numPr>
          <w:ilvl w:val="1"/>
          <w:numId w:val="1"/>
        </w:numPr>
        <w:rPr/>
      </w:pPr>
      <w:bookmarkStart w:id="158" w:name="__RefHeading___Toc1902702_3804643083"/>
      <w:bookmarkStart w:id="159" w:name="_Toc57"/>
      <w:bookmarkEnd w:id="157"/>
      <w:bookmarkEnd w:id="158"/>
      <w:r>
        <w:rPr>
          <w:rtl w:val="true"/>
        </w:rPr>
        <w:t xml:space="preserve">فصل سوم </w:t>
      </w:r>
      <w:r>
        <w:rPr>
          <w:rtl w:val="true"/>
        </w:rPr>
        <w:t xml:space="preserve">: </w:t>
      </w:r>
      <w:r>
        <w:rPr>
          <w:rtl w:val="true"/>
        </w:rPr>
        <w:t>بخش تناقضات تراجم</w:t>
      </w:r>
      <w:bookmarkEnd w:id="159"/>
    </w:p>
    <w:p>
      <w:pPr>
        <w:pStyle w:val="Heading3"/>
        <w:numPr>
          <w:ilvl w:val="2"/>
          <w:numId w:val="1"/>
        </w:numPr>
        <w:rPr/>
      </w:pPr>
      <w:bookmarkStart w:id="160" w:name="__RefHeading___Toc1902704_3804643083"/>
      <w:bookmarkStart w:id="161" w:name="_Toc58"/>
      <w:bookmarkEnd w:id="160"/>
      <w:r>
        <w:rPr>
          <w:rtl w:val="true"/>
        </w:rPr>
        <w:t>تناقض اول</w:t>
      </w:r>
      <w:r>
        <w:rPr>
          <w:rtl w:val="true"/>
        </w:rPr>
        <w:t>:</w:t>
      </w:r>
      <w:bookmarkEnd w:id="161"/>
    </w:p>
    <w:p>
      <w:pPr>
        <w:pStyle w:val="BookText"/>
        <w:rPr/>
      </w:pPr>
      <w:r>
        <w:rPr>
          <w:rFonts w:ascii="Amiri" w:hAnsi="Amiri" w:eastAsia="Amiri" w:cs="Amiri"/>
          <w:color w:val="111111"/>
          <w:sz w:val="28"/>
          <w:sz w:val="28"/>
          <w:szCs w:val="28"/>
          <w:rtl w:val="true"/>
          <w:lang w:bidi="ar-SA"/>
        </w:rPr>
        <w:t xml:space="preserve">جملات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فصل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متي وجمله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از فصل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مرقس و</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جمله اول فصل</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اعمال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دال بر عدم ملهم بودن شاگردان است و اين عبارات همگي با جمله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اعمال كه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مكنيد كه چه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 الهام به شاگردان است كاملامنتاقض مي نماياند</w:t>
      </w:r>
    </w:p>
    <w:p>
      <w:pPr>
        <w:pStyle w:val="Heading3"/>
        <w:numPr>
          <w:ilvl w:val="2"/>
          <w:numId w:val="1"/>
        </w:numPr>
        <w:rPr/>
      </w:pPr>
      <w:bookmarkStart w:id="162" w:name="__RefHeading___Toc1902706_3804643083"/>
      <w:bookmarkStart w:id="163" w:name="_Toc59"/>
      <w:bookmarkEnd w:id="162"/>
      <w:r>
        <w:rPr>
          <w:rtl w:val="true"/>
        </w:rPr>
        <w:t>تناقض دوم</w:t>
      </w:r>
      <w:r>
        <w:rPr>
          <w:rtl w:val="true"/>
        </w:rPr>
        <w:t>:</w:t>
      </w:r>
      <w:bookmarkEnd w:id="163"/>
    </w:p>
    <w:p>
      <w:pPr>
        <w:pStyle w:val="BookText"/>
        <w:rPr/>
      </w:pPr>
      <w:r>
        <w:rPr>
          <w:rFonts w:ascii="IRNazanin" w:hAnsi="IRNazanin" w:eastAsia="IRNazanin"/>
          <w:color w:val="111111"/>
          <w:sz w:val="28"/>
          <w:sz w:val="28"/>
          <w:szCs w:val="28"/>
          <w:rtl w:val="true"/>
          <w:lang w:bidi="fa-IR"/>
        </w:rPr>
        <w:t>در جمله</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تورات مثني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حرامزاده داخل جمعيت رب نمي شود حتي تا پشت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در جمله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فصل اول متي وفصل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تكوين آمده كه فارص جلد دهم داوود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اگراين دو كلام باهم متناقض نباشند لازم است كه داوود نبي داخل جمعيت رب نشود واين امكان ندارد زيرا داوود نه تنها داخل درجمعيت رب بلكه رئيس جمعيت رب مي باشد</w:t>
      </w:r>
      <w:r>
        <w:rPr>
          <w:rFonts w:eastAsia="IRNazanin" w:cs="IRNazanin"/>
          <w:color w:val="111111"/>
          <w:sz w:val="28"/>
          <w:szCs w:val="28"/>
          <w:rtl w:val="true"/>
          <w:lang w:bidi="fa-IR"/>
        </w:rPr>
        <w:t>.</w:t>
      </w:r>
    </w:p>
    <w:p>
      <w:pPr>
        <w:pStyle w:val="Heading3"/>
        <w:numPr>
          <w:ilvl w:val="2"/>
          <w:numId w:val="1"/>
        </w:numPr>
        <w:rPr/>
      </w:pPr>
      <w:bookmarkStart w:id="164" w:name="__RefHeading___Toc1902708_3804643083"/>
      <w:bookmarkStart w:id="165" w:name="_Toc60"/>
      <w:bookmarkEnd w:id="164"/>
      <w:r>
        <w:rPr>
          <w:rtl w:val="true"/>
        </w:rPr>
        <w:t>تناقض سوم</w:t>
      </w:r>
      <w:r>
        <w:rPr>
          <w:rtl w:val="true"/>
        </w:rPr>
        <w:t>:</w:t>
      </w:r>
      <w:bookmarkEnd w:id="165"/>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غلط فاحشي است كه متي در مورد داستان سي پاره نقره درفصل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به كتاب ارميا نسبت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نه تنها اين مطلب در كتاب ارميا نيامده، بلكه در هيچ يك از كتب ديگر هم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نتيجه</w:t>
      </w:r>
      <w:bookmarkStart w:id="166" w:name="pg2277_15104"/>
    </w:p>
    <w:p>
      <w:pPr>
        <w:pStyle w:val="BookText"/>
        <w:rPr/>
      </w:pPr>
      <w:bookmarkEnd w:id="166"/>
      <w:r>
        <w:rPr>
          <w:rFonts w:ascii="Amiri" w:hAnsi="Amiri" w:eastAsia="Amiri" w:cs="Amiri"/>
          <w:color w:val="111111"/>
          <w:sz w:val="28"/>
          <w:sz w:val="28"/>
          <w:szCs w:val="28"/>
          <w:rtl w:val="true"/>
          <w:lang w:bidi="ar-SA"/>
        </w:rPr>
        <w:t>لازم مي آيد كه علما فن اذعان نمايند كه متون تحريف شده الهامي نبوده و</w:t>
      </w:r>
    </w:p>
    <w:p>
      <w:pPr>
        <w:pStyle w:val="BookText"/>
        <w:rPr/>
      </w:pPr>
      <w:r>
        <w:rPr>
          <w:rFonts w:ascii="Amiri" w:hAnsi="Amiri" w:eastAsia="Amiri" w:cs="Amiri"/>
          <w:color w:val="111111"/>
          <w:sz w:val="28"/>
          <w:sz w:val="28"/>
          <w:szCs w:val="28"/>
          <w:rtl w:val="true"/>
          <w:lang w:bidi="ar-SA"/>
        </w:rPr>
        <w:t xml:space="preserve">بشريند </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902710_3804643083"/>
      <w:bookmarkStart w:id="168" w:name="_Toc61"/>
      <w:bookmarkEnd w:id="167"/>
      <w:r>
        <w:rPr>
          <w:rtl w:val="true"/>
        </w:rPr>
        <w:t>تناقضي چهارم</w:t>
      </w:r>
      <w:r>
        <w:rPr>
          <w:rtl w:val="true"/>
        </w:rPr>
        <w:t>:</w:t>
      </w:r>
      <w:bookmarkEnd w:id="168"/>
    </w:p>
    <w:p>
      <w:pPr>
        <w:pStyle w:val="BookText"/>
        <w:rPr/>
      </w:pPr>
      <w:r>
        <w:rPr>
          <w:rFonts w:ascii="IRNazanin" w:hAnsi="IRNazanin" w:eastAsia="IRNazanin"/>
          <w:color w:val="111111"/>
          <w:sz w:val="28"/>
          <w:sz w:val="28"/>
          <w:szCs w:val="28"/>
          <w:rtl w:val="true"/>
          <w:lang w:bidi="fa-IR"/>
        </w:rPr>
        <w:t xml:space="preserve">ونيز قول يوحنا در جمله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از فصل هفتم كاملا غلط مشاهده مي شود و با جمله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همين فصل متناقض است كه مي گويند از قول كاتبان و فريسيان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نبي از جليل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همه مردم حتي هر فرد عوام مي دانست كه داوود نبي از بيت اللحم بر خاست</w:t>
      </w:r>
      <w:r>
        <w:rPr>
          <w:rFonts w:eastAsia="IRNazanin" w:cs="IRNazanin"/>
          <w:color w:val="111111"/>
          <w:sz w:val="28"/>
          <w:szCs w:val="28"/>
          <w:rtl w:val="true"/>
          <w:lang w:bidi="fa-IR"/>
        </w:rPr>
        <w:t>.</w:t>
      </w:r>
    </w:p>
    <w:p>
      <w:pPr>
        <w:pStyle w:val="Heading3"/>
        <w:numPr>
          <w:ilvl w:val="2"/>
          <w:numId w:val="1"/>
        </w:numPr>
        <w:rPr/>
      </w:pPr>
      <w:bookmarkStart w:id="169" w:name="__RefHeading___Toc1902712_3804643083"/>
      <w:bookmarkStart w:id="170" w:name="_Toc62"/>
      <w:bookmarkEnd w:id="169"/>
      <w:r>
        <w:rPr>
          <w:rtl w:val="true"/>
        </w:rPr>
        <w:t>تناقضي پنجم</w:t>
      </w:r>
      <w:r>
        <w:rPr>
          <w:rtl w:val="true"/>
        </w:rPr>
        <w:t>:</w:t>
      </w:r>
      <w:bookmarkEnd w:id="170"/>
    </w:p>
    <w:p>
      <w:pPr>
        <w:pStyle w:val="BookText"/>
        <w:rPr/>
      </w:pPr>
      <w:r>
        <w:rPr>
          <w:rFonts w:ascii="Amiri" w:hAnsi="Amiri" w:eastAsia="Amiri" w:cs="Amiri"/>
          <w:color w:val="111111"/>
          <w:sz w:val="28"/>
          <w:sz w:val="28"/>
          <w:szCs w:val="28"/>
          <w:rtl w:val="true"/>
          <w:lang w:bidi="ar-SA"/>
        </w:rPr>
        <w:t xml:space="preserve">لفظ توبه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توبه دعوت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زبان عيسي به اجماع جميع مفسرين و علما در عبارت هفدهم فصل دوم مرقس كاملا</w:t>
      </w:r>
    </w:p>
    <w:p>
      <w:pPr>
        <w:pStyle w:val="BookText"/>
        <w:rPr/>
      </w:pPr>
      <w:r>
        <w:rPr>
          <w:rFonts w:ascii="IRNazanin" w:hAnsi="IRNazanin" w:eastAsia="IRNazanin"/>
          <w:color w:val="111111"/>
          <w:sz w:val="28"/>
          <w:sz w:val="28"/>
          <w:szCs w:val="28"/>
          <w:rtl w:val="true"/>
          <w:lang w:bidi="fa-IR"/>
        </w:rPr>
        <w:t>غلط است زيرا مسيح به ايمان دعوت مي كند نه به توبه چون صاحب رسالت است</w:t>
      </w:r>
      <w:r>
        <w:rPr>
          <w:rFonts w:eastAsia="IRNazanin" w:cs="IRNazanin"/>
          <w:color w:val="111111"/>
          <w:sz w:val="28"/>
          <w:szCs w:val="28"/>
          <w:rtl w:val="true"/>
          <w:lang w:bidi="fa-IR"/>
        </w:rPr>
        <w:t>.</w:t>
      </w:r>
    </w:p>
    <w:p>
      <w:pPr>
        <w:pStyle w:val="Heading3"/>
        <w:numPr>
          <w:ilvl w:val="2"/>
          <w:numId w:val="1"/>
        </w:numPr>
        <w:rPr/>
      </w:pPr>
      <w:bookmarkStart w:id="171" w:name="__RefHeading___Toc1902714_3804643083"/>
      <w:bookmarkStart w:id="172" w:name="_Toc63"/>
      <w:bookmarkEnd w:id="171"/>
      <w:r>
        <w:rPr>
          <w:rtl w:val="true"/>
        </w:rPr>
        <w:t>تناقض ششم</w:t>
      </w:r>
      <w:r>
        <w:rPr>
          <w:rtl w:val="true"/>
        </w:rPr>
        <w:t>:</w:t>
      </w:r>
      <w:bookmarkEnd w:id="172"/>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صحيح دانستن عبارت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از فصل ششم سفر خروج در مورد نكاح عمران عمه خود را لازم مي آيد كه موسي و برادرش وارد جمعيت رب نشوند زيرا چنين نكاحي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لاويان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ثمره اين ازدواج نيز حرام خواهد بود و درنتيجه لازم مي شود كه محروم از ورد به جمعيت رب شوند و حال آنكه اين مطالب با هم اختلاف دارند زيرا موسي و برادراش از پيامبران خداوند و اولياء ايشانند و از خالصان جمعيت 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عمه خود را نكاح كرد</w:t>
      </w:r>
      <w:r>
        <w:rPr>
          <w:rFonts w:eastAsia="IRNazanin" w:cs="IRNazanin"/>
          <w:color w:val="111111"/>
          <w:sz w:val="28"/>
          <w:szCs w:val="28"/>
          <w:rtl w:val="true"/>
          <w:lang w:bidi="fa-IR"/>
        </w:rPr>
        <w:t>..) ...</w:t>
      </w:r>
      <w:bookmarkStart w:id="173" w:name="pg2277_15105"/>
    </w:p>
    <w:p>
      <w:pPr>
        <w:pStyle w:val="Heading3"/>
        <w:numPr>
          <w:ilvl w:val="2"/>
          <w:numId w:val="1"/>
        </w:numPr>
        <w:rPr/>
      </w:pPr>
      <w:bookmarkStart w:id="174" w:name="__RefHeading___Toc1902716_3804643083"/>
      <w:bookmarkStart w:id="175" w:name="_Toc64"/>
      <w:bookmarkEnd w:id="173"/>
      <w:bookmarkEnd w:id="174"/>
      <w:r>
        <w:rPr>
          <w:rtl w:val="true"/>
        </w:rPr>
        <w:t>تناقض هفتم</w:t>
      </w:r>
      <w:r>
        <w:rPr>
          <w:rtl w:val="true"/>
        </w:rPr>
        <w:t>:</w:t>
      </w:r>
      <w:bookmarkEnd w:id="175"/>
    </w:p>
    <w:p>
      <w:pPr>
        <w:pStyle w:val="BookText"/>
        <w:rPr/>
      </w:pPr>
      <w:r>
        <w:rPr>
          <w:rFonts w:ascii="IRNazanin" w:hAnsi="IRNazanin" w:eastAsia="IRNazanin"/>
          <w:color w:val="111111"/>
          <w:sz w:val="28"/>
          <w:sz w:val="28"/>
          <w:szCs w:val="28"/>
          <w:rtl w:val="true"/>
          <w:lang w:bidi="fa-IR"/>
        </w:rPr>
        <w:t xml:space="preserve">جميع مفسرين وعلماء مسيحي در مانده اند از ترجمه عبارت اشعياء نبي درفصل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به واسطه تحريف عجيب و غريبي كه در آن واقع گشته است چه رسد به تفسير با توجيه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كه از قديم الايام نشنيدند و استماع ننمودند و چشم خدايي را غير از تو كه به منتظران خود بپردازد نديد، تو آناني را كه شادمانند و عدالت را بجا مي‌آورند و به راه‌هاي تو ترا بياد مي‌آورند ملاقات مي‌كني </w:t>
      </w:r>
      <w:r>
        <w:rPr>
          <w:rFonts w:eastAsia="IRNazanin" w:cs="IRNazanin"/>
          <w:color w:val="111111"/>
          <w:sz w:val="28"/>
          <w:szCs w:val="28"/>
          <w:rtl w:val="true"/>
          <w:lang w:bidi="fa-IR"/>
        </w:rPr>
        <w:t>...)</w:t>
      </w:r>
    </w:p>
    <w:p>
      <w:pPr>
        <w:pStyle w:val="Heading3"/>
        <w:numPr>
          <w:ilvl w:val="2"/>
          <w:numId w:val="1"/>
        </w:numPr>
        <w:rPr/>
      </w:pPr>
      <w:bookmarkStart w:id="176" w:name="__RefHeading___Toc1902718_3804643083"/>
      <w:bookmarkStart w:id="177" w:name="_Toc65"/>
      <w:bookmarkEnd w:id="176"/>
      <w:r>
        <w:rPr>
          <w:rtl w:val="true"/>
        </w:rPr>
        <w:t>تناقض هشتم</w:t>
      </w:r>
      <w:r>
        <w:rPr>
          <w:rtl w:val="true"/>
        </w:rPr>
        <w:t>:</w:t>
      </w:r>
      <w:bookmarkEnd w:id="177"/>
    </w:p>
    <w:p>
      <w:pPr>
        <w:pStyle w:val="BookText"/>
        <w:rPr/>
      </w:pPr>
      <w:r>
        <w:rPr>
          <w:rFonts w:ascii="IRNazanin" w:hAnsi="IRNazanin" w:eastAsia="IRNazanin"/>
          <w:color w:val="111111"/>
          <w:sz w:val="28"/>
          <w:sz w:val="28"/>
          <w:szCs w:val="28"/>
          <w:rtl w:val="true"/>
          <w:lang w:bidi="fa-IR"/>
        </w:rPr>
        <w:t xml:space="preserve">بين جمله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يك عبارت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لوقا به دليل جمله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متي يا جمله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مرقس كاملا ناقص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 از آن روز و ساعت غير از پدر هيچكس اطلاع ندارد نه فرشتگان در آسمان و نه پسر هم </w:t>
      </w:r>
      <w:r>
        <w:rPr>
          <w:rFonts w:eastAsia="IRNazanin" w:cs="IRNazanin"/>
          <w:color w:val="111111"/>
          <w:sz w:val="28"/>
          <w:szCs w:val="28"/>
          <w:rtl w:val="true"/>
          <w:lang w:bidi="fa-IR"/>
        </w:rPr>
        <w:t>...)</w:t>
      </w:r>
    </w:p>
    <w:p>
      <w:pPr>
        <w:pStyle w:val="Heading3"/>
        <w:numPr>
          <w:ilvl w:val="2"/>
          <w:numId w:val="1"/>
        </w:numPr>
        <w:rPr/>
      </w:pPr>
      <w:bookmarkStart w:id="178" w:name="__RefHeading___Toc1902720_3804643083"/>
      <w:bookmarkStart w:id="179" w:name="_Toc66"/>
      <w:bookmarkEnd w:id="178"/>
      <w:r>
        <w:rPr>
          <w:rtl w:val="true"/>
        </w:rPr>
        <w:t>تناقض نهم</w:t>
      </w:r>
      <w:r>
        <w:rPr>
          <w:rtl w:val="true"/>
        </w:rPr>
        <w:t>:</w:t>
      </w:r>
      <w:bookmarkEnd w:id="179"/>
    </w:p>
    <w:p>
      <w:pPr>
        <w:pStyle w:val="BookText"/>
        <w:rPr/>
      </w:pPr>
      <w:r>
        <w:rPr>
          <w:rFonts w:ascii="IRNazanin" w:hAnsi="IRNazanin" w:eastAsia="IRNazanin"/>
          <w:color w:val="111111"/>
          <w:sz w:val="28"/>
          <w:sz w:val="28"/>
          <w:szCs w:val="28"/>
          <w:rtl w:val="true"/>
          <w:lang w:bidi="fa-IR"/>
        </w:rPr>
        <w:t xml:space="preserve">در فصل هشتم جمله ششم تواريخ ايام و جمله بيست و يكم فصل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تكوين كه به زعم ايشان به الهام سه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چنين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تواريخ ايام 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بنيامين پنج نفرند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اشپيل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تكوين فصل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تعداد آنها ده نفرند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جالب اينكه در فصل هفتم همين كتاب اولاد بنيامين را سه نفر مي 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w:t>
      </w:r>
    </w:p>
    <w:p>
      <w:pPr>
        <w:pStyle w:val="BookText"/>
        <w:rPr/>
      </w:pPr>
      <w:r>
        <w:rPr>
          <w:rFonts w:ascii="Amiri" w:hAnsi="Amiri" w:eastAsia="Amiri" w:cs="Amiri"/>
          <w:color w:val="111111"/>
          <w:sz w:val="28"/>
          <w:sz w:val="28"/>
          <w:szCs w:val="28"/>
          <w:rtl w:val="true"/>
          <w:lang w:bidi="ar-SA"/>
        </w:rPr>
        <w:t>بكر يديعيل</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وتعجب مفسران در اين است كه كاتبان اين كتاب به غيرازتناقضي كه در اعداد فرزندان بنيامين ذكر كرده اند دربيان اسامي آنها نيز اختلاف دارند و لذا آخرين اعتراف بزرگان ومحققين ايشان اينست كه علماي يهود و نصاري اين كتاب را از روي روايات ذهني و</w:t>
      </w:r>
      <w:bookmarkStart w:id="180" w:name="pg2277_15106"/>
    </w:p>
    <w:p>
      <w:pPr>
        <w:pStyle w:val="BookText"/>
        <w:rPr/>
      </w:pPr>
      <w:bookmarkEnd w:id="180"/>
      <w:r>
        <w:rPr>
          <w:rFonts w:ascii="IRNazanin" w:hAnsi="IRNazanin" w:eastAsia="IRNazanin"/>
          <w:color w:val="111111"/>
          <w:sz w:val="28"/>
          <w:sz w:val="28"/>
          <w:szCs w:val="28"/>
          <w:rtl w:val="true"/>
          <w:lang w:bidi="fa-IR"/>
        </w:rPr>
        <w:t xml:space="preserve">اوراق پخش شده رونويسي كرده و به پيامبران محض اعتبار آنان نسبت داده اند و بعضي استدلال به اين جمله ازفصل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تورات مثني جمله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سال </w:t>
      </w:r>
      <w:r>
        <w:rPr>
          <w:rFonts w:ascii="IRNazanin" w:hAnsi="IRNazanin" w:eastAsia="IRNazanin"/>
          <w:color w:val="111111"/>
          <w:sz w:val="28"/>
          <w:sz w:val="28"/>
          <w:szCs w:val="28"/>
          <w:lang w:bidi="fa-IR"/>
        </w:rPr>
        <w:t>۱۸۹۵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نمايند كه مي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درآنجا مذبحي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وتمامي اين كلمات 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برآن وبه خط روشن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نيزبه جمله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فصل هشتم كتاب 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ومي گويند از اين جملات معلوم ميشود كه حجم تورات آن زمان به مقداري بوده كه نوشتن آن بر روي سنگهاي مذبح مزبورممكن بود ، واگر تورات عبارت بود از اين كتابي كه الان به تورات مشهوراست شايد نوشتن آن بر روي سنگهاي مذابح جهان ممكن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سفر تكوين كه در اين تورات است مي نويسد كه جمع پسران و دختران ليه سي و سه نفر است و حال آنكه اگر به اسامي مراجعه كنيم مي‌بينيم كه دو تناقض موجود است اول در جمع تعداد اسامي كه كلا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نفر مي شود نه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نفر وثانيا فقط نام يك دختر بيشتر ذكر نشده ولذا آوردن لفظ دختران به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جمع كاملا غلط مي باشد</w:t>
      </w:r>
      <w:r>
        <w:rPr>
          <w:rFonts w:eastAsia="IRNazanin" w:cs="IRNazanin"/>
          <w:color w:val="111111"/>
          <w:sz w:val="28"/>
          <w:szCs w:val="28"/>
          <w:rtl w:val="true"/>
          <w:lang w:bidi="fa-IR"/>
        </w:rPr>
        <w:t>.</w:t>
      </w:r>
    </w:p>
    <w:p>
      <w:pPr>
        <w:pStyle w:val="Heading3"/>
        <w:numPr>
          <w:ilvl w:val="2"/>
          <w:numId w:val="1"/>
        </w:numPr>
        <w:rPr/>
      </w:pPr>
      <w:bookmarkStart w:id="181" w:name="__RefHeading___Toc1902722_3804643083"/>
      <w:bookmarkStart w:id="182" w:name="_Toc67"/>
      <w:bookmarkEnd w:id="181"/>
      <w:r>
        <w:rPr>
          <w:rtl w:val="true"/>
        </w:rPr>
        <w:t>تناقض يازدهم</w:t>
      </w:r>
      <w:r>
        <w:rPr>
          <w:rtl w:val="true"/>
        </w:rPr>
        <w:t>:</w:t>
      </w:r>
      <w:bookmarkEnd w:id="182"/>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متن غلط مي دانند رشد جمعيتي هفتاد نفراعداد بني اسرائيل را كه بعد از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سال تعداد آنها به </w:t>
      </w:r>
      <w:r>
        <w:rPr>
          <w:rFonts w:eastAsia="IRNazanin" w:cs="IRNazanin"/>
          <w:color w:val="111111"/>
          <w:sz w:val="28"/>
          <w:szCs w:val="28"/>
          <w:lang w:bidi="fa-IR"/>
        </w:rPr>
        <w:t>300/630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غير از زنان و دختران كمتراز بيست سال ونيز پيران واهل لاوي برسد زيرا اگررشد اين جمعيت را هر سال دوبرابر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بالاترين حد رشد جمعيتي در جهان از فرض محال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بالاتر نميرود حال آنكه ما آن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تقريبا بدون استثناء </w:t>
      </w:r>
      <w:r>
        <w:rPr>
          <w:rFonts w:eastAsia="IRNazanin" w:cs="IRNazanin"/>
          <w:color w:val="111111"/>
          <w:sz w:val="28"/>
          <w:szCs w:val="28"/>
          <w:lang w:bidi="fa-IR"/>
        </w:rPr>
        <w:t>000/370</w:t>
      </w:r>
      <w:r>
        <w:rPr>
          <w:rFonts w:ascii="IRNazanin" w:hAnsi="IRNazanin" w:eastAsia="IRNazanin"/>
          <w:color w:val="111111"/>
          <w:sz w:val="28"/>
          <w:sz w:val="28"/>
          <w:szCs w:val="28"/>
          <w:rtl w:val="true"/>
          <w:lang w:bidi="fa-IR"/>
        </w:rPr>
        <w:t xml:space="preserve">نفر خواهند بود كه البته نظر علماء فن كا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قبول است</w:t>
      </w:r>
      <w:r>
        <w:rPr>
          <w:rFonts w:eastAsia="IRNazanin" w:cs="IRNazanin"/>
          <w:color w:val="111111"/>
          <w:sz w:val="28"/>
          <w:szCs w:val="28"/>
          <w:rtl w:val="true"/>
          <w:lang w:bidi="fa-IR"/>
        </w:rPr>
        <w:t>.</w:t>
      </w:r>
      <w:bookmarkStart w:id="183" w:name="pg2277_15107"/>
    </w:p>
    <w:p>
      <w:pPr>
        <w:pStyle w:val="Heading3"/>
        <w:numPr>
          <w:ilvl w:val="2"/>
          <w:numId w:val="1"/>
        </w:numPr>
        <w:rPr/>
      </w:pPr>
      <w:bookmarkStart w:id="184" w:name="__RefHeading___Toc1902724_3804643083"/>
      <w:bookmarkStart w:id="185" w:name="_Toc68"/>
      <w:bookmarkEnd w:id="183"/>
      <w:bookmarkEnd w:id="184"/>
      <w:r>
        <w:rPr>
          <w:rtl w:val="true"/>
        </w:rPr>
        <w:t>تناقض دوازدهم</w:t>
      </w:r>
      <w:r>
        <w:rPr>
          <w:rtl w:val="true"/>
        </w:rPr>
        <w:t>:</w:t>
      </w:r>
      <w:bookmarkEnd w:id="185"/>
    </w:p>
    <w:p>
      <w:pPr>
        <w:pStyle w:val="BookText"/>
        <w:rPr/>
      </w:pPr>
      <w:r>
        <w:rPr>
          <w:rFonts w:ascii="IRNazanin" w:hAnsi="IRNazanin" w:eastAsia="IRNazanin"/>
          <w:color w:val="111111"/>
          <w:sz w:val="28"/>
          <w:sz w:val="28"/>
          <w:szCs w:val="28"/>
          <w:rtl w:val="true"/>
          <w:lang w:bidi="fa-IR"/>
        </w:rPr>
        <w:t>عهد جديد در نسبنامه عيسي فقط از چهار زن نام مي برد كه هر چهارتا فاحشه و زانيه بنام بوده اند</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فاحشه مشهور بني‌اسرائيل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اوريا حتي كه به زعم كتاب با داوود نعوذ بالله زنا كرده و براي او اولاد حرام‌زاده آورده و لذا واجب الحد شده وچون برايشان حد جاري نشد عمري باهم زنا نمودند و سليمان نبي نيز نعوذ بالله حرامزاده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تاماركه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وراعوت كه</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902726_3804643083"/>
      <w:bookmarkStart w:id="187" w:name="_Toc69"/>
      <w:bookmarkEnd w:id="186"/>
      <w:r>
        <w:rPr>
          <w:rtl w:val="true"/>
        </w:rPr>
        <w:t>تناقض سيزدهم</w:t>
      </w:r>
      <w:r>
        <w:rPr>
          <w:rtl w:val="true"/>
        </w:rPr>
        <w:t>:</w:t>
      </w:r>
      <w:bookmarkEnd w:id="187"/>
    </w:p>
    <w:p>
      <w:pPr>
        <w:pStyle w:val="BookText"/>
        <w:rPr/>
      </w:pPr>
      <w:r>
        <w:rPr>
          <w:rFonts w:ascii="IRNazanin" w:hAnsi="IRNazanin" w:eastAsia="IRNazanin"/>
          <w:color w:val="111111"/>
          <w:sz w:val="28"/>
          <w:sz w:val="28"/>
          <w:szCs w:val="28"/>
          <w:rtl w:val="true"/>
          <w:lang w:bidi="fa-IR"/>
        </w:rPr>
        <w:t xml:space="preserve">كتاب در جمله چهارم فصل دوازدهم سفرخروج مدت اقامت بني اسرائيل را در مصر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سال وجمله سيزدهم فصل پانزدهم تكوين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سال و جمله هفدهم فصل سوم به غلاطيان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سال مي نويسند وجالب اينكه اگر بخواهيم از روي نسبت نامه ها به تعين زمان فوق اقدام نمائيم جمع سال هاي مذكور از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سال بالاتر نميرود</w:t>
      </w:r>
      <w:r>
        <w:rPr>
          <w:rFonts w:eastAsia="IRNazanin" w:cs="IRNazanin"/>
          <w:color w:val="111111"/>
          <w:sz w:val="28"/>
          <w:szCs w:val="28"/>
          <w:rtl w:val="true"/>
          <w:lang w:bidi="fa-IR"/>
        </w:rPr>
        <w:t>.</w:t>
      </w:r>
    </w:p>
    <w:p>
      <w:pPr>
        <w:pStyle w:val="Heading3"/>
        <w:numPr>
          <w:ilvl w:val="2"/>
          <w:numId w:val="1"/>
        </w:numPr>
        <w:rPr/>
      </w:pPr>
      <w:bookmarkStart w:id="188" w:name="__RefHeading___Toc1902728_3804643083"/>
      <w:bookmarkStart w:id="189" w:name="_Toc70"/>
      <w:bookmarkEnd w:id="188"/>
      <w:r>
        <w:rPr>
          <w:rtl w:val="true"/>
        </w:rPr>
        <w:t>تناقض چهاردهم</w:t>
      </w:r>
      <w:r>
        <w:rPr>
          <w:rtl w:val="true"/>
        </w:rPr>
        <w:t>:</w:t>
      </w:r>
      <w:bookmarkEnd w:id="189"/>
    </w:p>
    <w:p>
      <w:pPr>
        <w:pStyle w:val="BookText"/>
        <w:rPr/>
      </w:pPr>
      <w:r>
        <w:rPr>
          <w:rFonts w:ascii="IRNazanin" w:hAnsi="IRNazanin" w:eastAsia="IRNazanin"/>
          <w:color w:val="111111"/>
          <w:sz w:val="28"/>
          <w:sz w:val="28"/>
          <w:szCs w:val="28"/>
          <w:rtl w:val="true"/>
          <w:lang w:bidi="fa-IR"/>
        </w:rPr>
        <w:t xml:space="preserve">مفسرين مسيحي غلط مي دانند جمله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دوم اخبار ايام را در اطلاق لفظ پادشاه اسرائيل بر آحاز، زيرا وي پادشاه يهود است نه اسرائيل</w:t>
      </w:r>
    </w:p>
    <w:p>
      <w:pPr>
        <w:pStyle w:val="Heading3"/>
        <w:numPr>
          <w:ilvl w:val="2"/>
          <w:numId w:val="1"/>
        </w:numPr>
        <w:rPr/>
      </w:pPr>
      <w:bookmarkStart w:id="190" w:name="__RefHeading___Toc1902730_3804643083"/>
      <w:bookmarkStart w:id="191" w:name="_Toc71"/>
      <w:bookmarkEnd w:id="190"/>
      <w:r>
        <w:rPr>
          <w:rtl w:val="true"/>
        </w:rPr>
        <w:t>تناقضي پانزدهم</w:t>
      </w:r>
      <w:r>
        <w:rPr>
          <w:rtl w:val="true"/>
        </w:rPr>
        <w:t>:</w:t>
      </w:r>
      <w:bookmarkEnd w:id="191"/>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همانطوركه حضرت ثامن الائمه حضرت علي ابن موسي الرضا عليه آلافا التهيه والثنا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 اناجيل در اظهار نسبنامه عيسي مختلف القولند</w:t>
      </w:r>
      <w:bookmarkStart w:id="192" w:name="pg2277_15108"/>
    </w:p>
    <w:p>
      <w:pPr>
        <w:pStyle w:val="BookText"/>
        <w:rPr/>
      </w:pPr>
      <w:bookmarkEnd w:id="192"/>
      <w:r>
        <w:rPr>
          <w:rFonts w:ascii="Amiri" w:hAnsi="Amiri" w:eastAsia="Amiri" w:cs="Amiri"/>
          <w:color w:val="111111"/>
          <w:sz w:val="28"/>
          <w:sz w:val="28"/>
          <w:szCs w:val="28"/>
          <w:rtl w:val="true"/>
          <w:lang w:bidi="ar-SA"/>
        </w:rPr>
        <w:t>اولا متي يوسف را ابن يعقوب مي داند ولي لوقا ابن هالي</w:t>
      </w:r>
    </w:p>
    <w:p>
      <w:pPr>
        <w:pStyle w:val="BookText"/>
        <w:rPr/>
      </w:pPr>
      <w:r>
        <w:rPr>
          <w:rFonts w:ascii="IRNazanin" w:hAnsi="IRNazanin" w:eastAsia="IRNazanin"/>
          <w:color w:val="111111"/>
          <w:sz w:val="28"/>
          <w:sz w:val="28"/>
          <w:szCs w:val="28"/>
          <w:rtl w:val="true"/>
          <w:lang w:bidi="fa-IR"/>
        </w:rPr>
        <w:t xml:space="preserve">ثانيا متي عيسي را از اولاد سليمان پيغمبر مي داند و لوقا از اولاد ناثان و از اولاد ناثان نبي كسي به پادشاهي نمي رسد لذا تلفيق اين دو نسب نامه با هم چنانچه علماء پروتستانت هم مي گويند بعيد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مسيح بايد از اولاد سليمان باشد نه از اولاد ناثان زيرا ناثان از اولاد يهوياقيم است و طبق حكم كتاب ازاولاد اوكسي سلطنت نمي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متي جميع آباء مسيح را از زمان داوود تا جلاي بابل از سلاطين مشهور مي داند و حال آنكه لوقا فقط دو تن را مشهور مي 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 متي شلتائيل را از اولاد يوخينا نام مي برد وليكن لوقا او را پسر نيري 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متي زروبابل را پدر ابيهود ميداند و لوقا او را پدر ريصا ولي علماء مفسر متعجبند از اين امر كه در ميان فرزندان زروبابل اصلا اشخاصي بنام ريصا و ابيهود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سادثا متي طبقات داوود تا مسيح را بيست و شش طبقه مي داند وليكن لوقا آنها را چهل و يك طبقه ذكر ميكند و به عبارت ديگر اگر عمر هرطبقه را هزارسال فرض نمائيم مدت هرطبقه طبق فرض لوقا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وليكن طبق قول متي 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سال مي شود و اين مطالب كاملا متناقضند،</w:t>
      </w:r>
    </w:p>
    <w:p>
      <w:pPr>
        <w:pStyle w:val="Heading3"/>
        <w:numPr>
          <w:ilvl w:val="2"/>
          <w:numId w:val="1"/>
        </w:numPr>
        <w:rPr/>
      </w:pPr>
      <w:bookmarkStart w:id="193" w:name="__RefHeading___Toc1902732_3804643083"/>
      <w:bookmarkStart w:id="194" w:name="_Toc72"/>
      <w:bookmarkEnd w:id="193"/>
      <w:r>
        <w:rPr>
          <w:rtl w:val="true"/>
        </w:rPr>
        <w:t>تناقض شانزدهم</w:t>
      </w:r>
      <w:r>
        <w:rPr>
          <w:rtl w:val="true"/>
        </w:rPr>
        <w:t>:</w:t>
      </w:r>
      <w:bookmarkEnd w:id="194"/>
    </w:p>
    <w:p>
      <w:pPr>
        <w:pStyle w:val="BookText"/>
        <w:rPr/>
      </w:pPr>
      <w:r>
        <w:rPr>
          <w:rFonts w:ascii="IRNazanin" w:hAnsi="IRNazanin" w:eastAsia="IRNazanin"/>
          <w:color w:val="111111"/>
          <w:sz w:val="28"/>
          <w:sz w:val="28"/>
          <w:szCs w:val="28"/>
          <w:rtl w:val="true"/>
          <w:lang w:bidi="fa-IR"/>
        </w:rPr>
        <w:t>وعده خداوند دو مورد وراثت دائمي زمين كنعان به بني اسرائيل كشك شده وبلكه به علت وقوع اتفاقات عديده و كثيره عكس آن واقع گرديد</w:t>
      </w:r>
      <w:r>
        <w:rPr>
          <w:rFonts w:eastAsia="IRNazanin" w:cs="IRNazanin"/>
          <w:color w:val="111111"/>
          <w:sz w:val="28"/>
          <w:szCs w:val="28"/>
          <w:rtl w:val="true"/>
          <w:lang w:bidi="fa-IR"/>
        </w:rPr>
        <w:t>.</w:t>
      </w:r>
    </w:p>
    <w:p>
      <w:pPr>
        <w:pStyle w:val="Heading3"/>
        <w:numPr>
          <w:ilvl w:val="2"/>
          <w:numId w:val="1"/>
        </w:numPr>
        <w:rPr/>
      </w:pPr>
      <w:bookmarkStart w:id="195" w:name="__RefHeading___Toc1902734_3804643083"/>
      <w:bookmarkStart w:id="196" w:name="_Toc73"/>
      <w:bookmarkEnd w:id="195"/>
      <w:r>
        <w:rPr>
          <w:rtl w:val="true"/>
        </w:rPr>
        <w:t>تناقض هفدهم</w:t>
      </w:r>
      <w:r>
        <w:rPr>
          <w:rtl w:val="true"/>
        </w:rPr>
        <w:t>:</w:t>
      </w:r>
      <w:bookmarkEnd w:id="196"/>
    </w:p>
    <w:p>
      <w:pPr>
        <w:pStyle w:val="BookText"/>
        <w:rPr/>
      </w:pPr>
      <w:r>
        <w:rPr>
          <w:rFonts w:ascii="Amiri" w:hAnsi="Amiri" w:eastAsia="Amiri" w:cs="Amiri"/>
          <w:color w:val="111111"/>
          <w:sz w:val="28"/>
          <w:sz w:val="28"/>
          <w:szCs w:val="28"/>
          <w:rtl w:val="true"/>
          <w:lang w:bidi="ar-SA"/>
        </w:rPr>
        <w:t xml:space="preserve">و نيز از مقايسه فصل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ارميا وفصل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سفر تكوين اين تناقضات مشاهده مي شود</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اقامت يهود را كه در بابل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سال است با محاسبه تارخ حركت يوخينال در </w:t>
      </w:r>
      <w:r>
        <w:rPr>
          <w:rFonts w:ascii="Amiri" w:hAnsi="Amiri" w:eastAsia="Amiri" w:cs="Amiri"/>
          <w:color w:val="111111"/>
          <w:sz w:val="28"/>
          <w:sz w:val="28"/>
          <w:szCs w:val="28"/>
          <w:lang w:bidi="ar-SA"/>
        </w:rPr>
        <w:t>۵۹۹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وتاريخ ثبت شده دستورآزادي كورش در </w:t>
      </w:r>
      <w:r>
        <w:rPr>
          <w:rFonts w:ascii="Amiri" w:hAnsi="Amiri" w:eastAsia="Amiri" w:cs="Amiri"/>
          <w:color w:val="111111"/>
          <w:sz w:val="28"/>
          <w:sz w:val="28"/>
          <w:szCs w:val="28"/>
          <w:lang w:bidi="ar-SA"/>
        </w:rPr>
        <w:t>۵۳۶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197" w:name="pg2277_15109"/>
    </w:p>
    <w:p>
      <w:pPr>
        <w:pStyle w:val="BookText"/>
        <w:rPr/>
      </w:pPr>
      <w:bookmarkEnd w:id="197"/>
      <w:r>
        <w:rPr>
          <w:rFonts w:ascii="Amiri" w:hAnsi="Amiri" w:eastAsia="Amiri" w:cs="Amiri"/>
          <w:color w:val="111111"/>
          <w:sz w:val="28"/>
          <w:sz w:val="28"/>
          <w:szCs w:val="28"/>
          <w:rtl w:val="true"/>
          <w:lang w:bidi="ar-SA"/>
        </w:rPr>
        <w:t xml:space="preserve">مدت اين زمان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سال مي شود نه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سال</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ارميا عده تمام يهوديان را در جلاي سه گانه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نفر مي شمارد ولي با كمال تعجب درفصل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سفر دوم پادشاهان جمله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اين رقم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ذكر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ارميا مهاجرت سوم را همزمان با سال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از سلطنت بخت النصر مي داند و حال آنكه در جمله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سفر دوم پادشاهان اين مهاجرت را مقارن سال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سلطنت بخت النصرقيد مي كند</w:t>
      </w:r>
      <w:r>
        <w:rPr>
          <w:rFonts w:eastAsia="IRNazanin" w:cs="IRNazanin"/>
          <w:color w:val="111111"/>
          <w:sz w:val="28"/>
          <w:szCs w:val="28"/>
          <w:rtl w:val="true"/>
          <w:lang w:bidi="fa-IR"/>
        </w:rPr>
        <w:t>.</w:t>
      </w:r>
    </w:p>
    <w:p>
      <w:pPr>
        <w:pStyle w:val="Heading3"/>
        <w:numPr>
          <w:ilvl w:val="2"/>
          <w:numId w:val="1"/>
        </w:numPr>
        <w:rPr/>
      </w:pPr>
      <w:bookmarkStart w:id="198" w:name="__RefHeading___Toc1902736_3804643083"/>
      <w:bookmarkStart w:id="199" w:name="_Toc74"/>
      <w:bookmarkEnd w:id="198"/>
      <w:r>
        <w:rPr>
          <w:rtl w:val="true"/>
        </w:rPr>
        <w:t>تناقض هجدهم</w:t>
      </w:r>
      <w:r>
        <w:rPr>
          <w:rtl w:val="true"/>
        </w:rPr>
        <w:t>:</w:t>
      </w:r>
      <w:bookmarkEnd w:id="199"/>
    </w:p>
    <w:p>
      <w:pPr>
        <w:pStyle w:val="BookText"/>
        <w:rPr/>
      </w:pPr>
      <w:r>
        <w:rPr>
          <w:rFonts w:ascii="IRNazanin" w:hAnsi="IRNazanin" w:eastAsia="IRNazanin"/>
          <w:color w:val="111111"/>
          <w:sz w:val="28"/>
          <w:sz w:val="28"/>
          <w:szCs w:val="28"/>
          <w:rtl w:val="true"/>
          <w:lang w:bidi="fa-IR"/>
        </w:rPr>
        <w:t xml:space="preserve">در فصل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حزقيال آمده كه بخت النصر شهر صور را متصرف شده وچنان به كشت و كشتار و غارت پرداخت كه زبان از توصيف آن قاصر بود و با كمال تعجب در فصل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همين كتاب آمده كه بخت النصر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سال شهر صور را محاصره كرده اما پيروز نشده برگشت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مفسرين معترف به تحريفات ومطالب نادرست فوق هستند و به عدم الهامي بودن كتب به اصطلاح مقدسه راي ميدهند ،</w:t>
      </w:r>
    </w:p>
    <w:p>
      <w:pPr>
        <w:pStyle w:val="Heading3"/>
        <w:numPr>
          <w:ilvl w:val="2"/>
          <w:numId w:val="1"/>
        </w:numPr>
        <w:rPr/>
      </w:pPr>
      <w:bookmarkStart w:id="200" w:name="__RefHeading___Toc1902738_3804643083"/>
      <w:bookmarkStart w:id="201" w:name="_Toc75"/>
      <w:bookmarkEnd w:id="200"/>
      <w:r>
        <w:rPr>
          <w:rtl w:val="true"/>
        </w:rPr>
        <w:t>تناقض نوزدهم</w:t>
      </w:r>
      <w:r>
        <w:rPr>
          <w:rtl w:val="true"/>
        </w:rPr>
        <w:t>:</w:t>
      </w:r>
      <w:bookmarkEnd w:id="201"/>
    </w:p>
    <w:p>
      <w:pPr>
        <w:pStyle w:val="BookText"/>
        <w:rPr/>
      </w:pPr>
      <w:r>
        <w:rPr>
          <w:rFonts w:ascii="IRNazanin" w:hAnsi="IRNazanin" w:eastAsia="IRNazanin"/>
          <w:color w:val="111111"/>
          <w:sz w:val="28"/>
          <w:sz w:val="28"/>
          <w:szCs w:val="28"/>
          <w:rtl w:val="true"/>
          <w:lang w:bidi="fa-IR"/>
        </w:rPr>
        <w:t xml:space="preserve">بنابر مفاد عبارات فصل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دانيال مسيح موعود يهود و نصاري مي‌بايست آمده باشد وليكن اين موعد سالهاي سال است كه آمد ورفت ولي ازمسيح خبري نشد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خوشا به حال كساني كه انتظار بكشند و به هزار و سيصد و سي و پنج روز برسد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اكثر مفسرين اين قسمت را بكلي انكار نموده و گفته اند كه اين قسمت كتاب</w:t>
      </w:r>
    </w:p>
    <w:p>
      <w:pPr>
        <w:pStyle w:val="BookText"/>
        <w:rPr/>
      </w:pPr>
      <w:r>
        <w:rPr>
          <w:rFonts w:ascii="Amiri" w:hAnsi="Amiri" w:eastAsia="Amiri" w:cs="Amiri"/>
          <w:color w:val="111111"/>
          <w:sz w:val="28"/>
          <w:sz w:val="28"/>
          <w:szCs w:val="28"/>
          <w:rtl w:val="true"/>
          <w:lang w:bidi="ar-SA"/>
        </w:rPr>
        <w:t>تحريف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تناقض بيستم</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و خبر تحريف‌گران از سوي خداوند در سفر اول اخبار ايام فصل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و سموئيل دوم در مورد سلطنت دائمي داوود كشك از آب درآمد و كشك تر اينكه ايشان به كلي در عرصه عالم منقرض شدند به نحوي كه كاهني از ايشان باقي نمانده است</w:t>
      </w:r>
      <w:r>
        <w:rPr>
          <w:rFonts w:eastAsia="IRNazanin" w:cs="IRNazanin"/>
          <w:color w:val="111111"/>
          <w:sz w:val="28"/>
          <w:szCs w:val="28"/>
          <w:rtl w:val="true"/>
          <w:lang w:bidi="fa-IR"/>
        </w:rPr>
        <w:t>.</w:t>
      </w:r>
      <w:bookmarkStart w:id="202" w:name="pg2277_15110"/>
    </w:p>
    <w:p>
      <w:pPr>
        <w:pStyle w:val="Heading3"/>
        <w:numPr>
          <w:ilvl w:val="2"/>
          <w:numId w:val="1"/>
        </w:numPr>
        <w:rPr/>
      </w:pPr>
      <w:bookmarkStart w:id="203" w:name="__RefHeading___Toc1902740_3804643083"/>
      <w:bookmarkStart w:id="204" w:name="_Toc76"/>
      <w:bookmarkEnd w:id="202"/>
      <w:bookmarkEnd w:id="203"/>
      <w:r>
        <w:rPr>
          <w:rtl w:val="true"/>
        </w:rPr>
        <w:t>تناقض بيست و يكم</w:t>
      </w:r>
      <w:r>
        <w:rPr>
          <w:rtl w:val="true"/>
        </w:rPr>
        <w:t>:</w:t>
      </w:r>
      <w:bookmarkEnd w:id="204"/>
    </w:p>
    <w:p>
      <w:pPr>
        <w:pStyle w:val="BookText"/>
        <w:rPr/>
      </w:pPr>
      <w:r>
        <w:rPr>
          <w:rFonts w:ascii="IRNazanin" w:hAnsi="IRNazanin" w:eastAsia="IRNazanin"/>
          <w:color w:val="111111"/>
          <w:sz w:val="28"/>
          <w:sz w:val="28"/>
          <w:szCs w:val="28"/>
          <w:rtl w:val="true"/>
          <w:lang w:bidi="fa-IR"/>
        </w:rPr>
        <w:t xml:space="preserve">تناقضات ذيل بر جمله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فصل اول متي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يوشياه ويوخانيا و برادرانش را توليد نمود در زمان جلاي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يوشياه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سال قبل از جلاي بابل مرده بود چون بعد از مرگ او يهوياحاز و يواقيم و يوخانيا اسير بخت النصر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يوشياه پسرزاده يوخانيا است نه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بواقيم پدر يوخانيا و پسر يوشياه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يوخانيا درجلاء بابل</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يعني ولادتش در بابل بي معني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 يوخانيا اصلا برادري نداشت</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902742_3804643083"/>
      <w:bookmarkStart w:id="206" w:name="_Toc77"/>
      <w:bookmarkEnd w:id="205"/>
      <w:r>
        <w:rPr>
          <w:rtl w:val="true"/>
        </w:rPr>
        <w:t>تناقض بيست و دوم</w:t>
      </w:r>
      <w:r>
        <w:rPr>
          <w:rtl w:val="true"/>
        </w:rPr>
        <w:t>:</w:t>
      </w:r>
      <w:bookmarkEnd w:id="206"/>
    </w:p>
    <w:p>
      <w:pPr>
        <w:pStyle w:val="BookText"/>
        <w:rPr/>
      </w:pPr>
      <w:r>
        <w:rPr>
          <w:rFonts w:ascii="IRNazanin" w:hAnsi="IRNazanin" w:eastAsia="IRNazanin"/>
          <w:color w:val="111111"/>
          <w:sz w:val="28"/>
          <w:sz w:val="28"/>
          <w:szCs w:val="28"/>
          <w:rtl w:val="true"/>
          <w:lang w:bidi="fa-IR"/>
        </w:rPr>
        <w:t>تحيرمفسران، كاتبان، تاريخ نويسان ومردم زمان حضرت عيسي است نسبت به مطالب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كتب مسيحي متحيرند از كاتبان اناجيل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 ومرقس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ازاينكه ثبت نكرده اند وقايع عظيمي را كه متي با آب و تاب عجيبي ذكر كرده است مخصوصا لوقازيرا اين انجيل چنانكه معروف است حريص در نوشتن كوچكترين حوادث راجع به معجزات عيسي و حوادث بعد از او ازقبيل وقايع عظيمه اي مثل پاره شدن پرده هاي سرتاسري هيكل از بالا تا پائين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متزلزل</w:t>
      </w:r>
    </w:p>
    <w:p>
      <w:pPr>
        <w:pStyle w:val="BookText"/>
        <w:rPr/>
      </w:pPr>
      <w:r>
        <w:rPr>
          <w:rFonts w:ascii="IRNazanin" w:hAnsi="IRNazanin" w:eastAsia="IRNazanin"/>
          <w:color w:val="111111"/>
          <w:sz w:val="28"/>
          <w:sz w:val="28"/>
          <w:szCs w:val="28"/>
          <w:rtl w:val="true"/>
          <w:lang w:bidi="fa-IR"/>
        </w:rPr>
        <w:t>شدن زمين، گشاده شده قبرها و برخاستن بدنهاي مقدسين</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ورفتن آنها به شهرها و ظهور برمردم وفراگرفتن ظلمت سراسر زمين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و اينكه اين كتب متفق القول باشند درثبت معجزاتي مثل برداشتن نعلين و عصا و سوار شدن برالاغ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ودراين حوادث ومعجزات عظيمه كه فوقا عرض شد فقط يك انجيل آن مطالب را ذكر كرده و متكلم وحده باشد</w:t>
      </w:r>
      <w:r>
        <w:rPr>
          <w:rFonts w:eastAsia="IRNazanin" w:cs="IRNazanin"/>
          <w:color w:val="111111"/>
          <w:sz w:val="28"/>
          <w:szCs w:val="28"/>
          <w:rtl w:val="true"/>
          <w:lang w:bidi="fa-IR"/>
        </w:rPr>
        <w:t>.</w:t>
      </w:r>
      <w:bookmarkStart w:id="207" w:name="pg2277_15111"/>
    </w:p>
    <w:p>
      <w:pPr>
        <w:pStyle w:val="BookText"/>
        <w:rPr/>
      </w:pPr>
      <w:bookmarkEnd w:id="207"/>
      <w:r>
        <w:rPr>
          <w:rFonts w:ascii="IRNazanin" w:hAnsi="IRNazanin" w:eastAsia="IRNazanin"/>
          <w:color w:val="111111"/>
          <w:sz w:val="28"/>
          <w:sz w:val="28"/>
          <w:szCs w:val="28"/>
          <w:rtl w:val="true"/>
          <w:lang w:bidi="fa-IR"/>
        </w:rPr>
        <w:t xml:space="preserve">و اضافه كن بر اين دليل فوق، عدم ثبت تاريخ نويسان بزرگ عالم كه اين وقايع عظيم را ثبت نكردند و نيز بر آن اضافه كن عدم ثبت عكس العمل مردم درمقابل اين اعمال با توجه به اينكه مي دانيم حدود انعطاف مردم آن زمان در پذيرش معجزات ساده چه بوده است چه رسد به اين معجزات كامله وعظيمه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چگونه امكان دارد كه مردم اينگونه در مقابل اين اعمال چنين عكسي العمل سردي نشان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زماني كه شاگردان به زعم ايشان به زبانهاي ديگر تكلم كردند و بلافاصله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نفرايمان آوردند به غير از كساني كه بعدا مومن شدند و يا با شفاي لنگ به دست دو حواري و اصرار مردم دراينكه شما خدائيد به صورت بشر الي آخر كه الحمد والله رب العالمين موت همه ايشان را دريافت اما نه مسيح نزول كرد نه قيامتي برپاشد ونه مكان مقدسي خراب كشت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 از آب تكان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اينگونه اعمال محيرالعقول دركتب مورخان حتي به يك نقطه ثبت نشده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تناقض بيست و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خبرمتي نيزدرفصل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از قول مسيح در مورد وقايعي كه خبرداد كشك ازآب درآمد اين وقايع عبارت بود ازاولا خرابي مكان مقدس ثانيا نزول مسيح ثالثا ظهور احوال قيامتي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چيزها كامل نگردد اين طبقه منقرض نگردد</w:t>
      </w:r>
      <w:r>
        <w:rPr>
          <w:rFonts w:eastAsia="IRNazanin" w:cs="IRNazanin"/>
          <w:color w:val="111111"/>
          <w:sz w:val="28"/>
          <w:szCs w:val="28"/>
          <w:rtl w:val="true"/>
          <w:lang w:bidi="fa-IR"/>
        </w:rPr>
        <w:t>)</w:t>
      </w:r>
    </w:p>
    <w:p>
      <w:pPr>
        <w:pStyle w:val="Heading3"/>
        <w:numPr>
          <w:ilvl w:val="2"/>
          <w:numId w:val="1"/>
        </w:numPr>
        <w:rPr/>
      </w:pPr>
      <w:bookmarkStart w:id="208" w:name="__RefHeading___Toc1902744_3804643083"/>
      <w:bookmarkStart w:id="209" w:name="_Toc78"/>
      <w:bookmarkEnd w:id="208"/>
      <w:r>
        <w:rPr>
          <w:rtl w:val="true"/>
        </w:rPr>
        <w:t>تناقض بيست و چهارم</w:t>
      </w:r>
      <w:r>
        <w:rPr>
          <w:rtl w:val="true"/>
        </w:rPr>
        <w:t>:</w:t>
      </w:r>
      <w:bookmarkEnd w:id="209"/>
    </w:p>
    <w:p>
      <w:pPr>
        <w:pStyle w:val="BookText"/>
        <w:rPr/>
      </w:pPr>
      <w:r>
        <w:rPr>
          <w:rFonts w:ascii="IRNazanin" w:hAnsi="IRNazanin" w:eastAsia="IRNazanin"/>
          <w:color w:val="111111"/>
          <w:sz w:val="28"/>
          <w:sz w:val="28"/>
          <w:szCs w:val="28"/>
          <w:rtl w:val="true"/>
          <w:lang w:bidi="fa-IR"/>
        </w:rPr>
        <w:t xml:space="preserve">جملات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مرقس و جملات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يوحنا نيز در مورد خبر اقتدار بي نهايت در صورت ايمان به مسيح از قول مسيح نيز باطل از آب درآمد كه گفت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آينه من به شما راست مي گويم كه آن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عام است نه خاص و از آنجايي كه هيچكس اين اعمال را در ميان مسيحيان انجام نداده يا بايد اعتراف نمود كه هيچكس ايمان نياورده و اگر آورده اين غلط با آن متناقض است يا كلام در اين موضع كاملا تحريف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كه من مي كنم او نيز خواهد كرد بلكه بزرگتر از اين نيز خواهد كرد</w:t>
      </w:r>
      <w:r>
        <w:rPr>
          <w:rFonts w:eastAsia="IRNazanin" w:cs="IRNazanin"/>
          <w:color w:val="111111"/>
          <w:sz w:val="28"/>
          <w:szCs w:val="28"/>
          <w:rtl w:val="true"/>
          <w:lang w:bidi="fa-IR"/>
        </w:rPr>
        <w:t>.)</w:t>
      </w:r>
      <w:bookmarkStart w:id="210" w:name="pg2277_15112"/>
    </w:p>
    <w:p>
      <w:pPr>
        <w:pStyle w:val="Heading3"/>
        <w:numPr>
          <w:ilvl w:val="2"/>
          <w:numId w:val="1"/>
        </w:numPr>
        <w:rPr/>
      </w:pPr>
      <w:bookmarkStart w:id="211" w:name="__RefHeading___Toc1902746_3804643083"/>
      <w:bookmarkStart w:id="212" w:name="_Toc79"/>
      <w:bookmarkEnd w:id="210"/>
      <w:bookmarkEnd w:id="211"/>
      <w:r>
        <w:rPr>
          <w:rtl w:val="true"/>
        </w:rPr>
        <w:t>تناقض بيست و پنجم</w:t>
      </w:r>
      <w:r>
        <w:rPr>
          <w:rtl w:val="true"/>
        </w:rPr>
        <w:t>:</w:t>
      </w:r>
      <w:bookmarkEnd w:id="212"/>
    </w:p>
    <w:p>
      <w:pPr>
        <w:pStyle w:val="BookText"/>
        <w:rPr/>
      </w:pPr>
      <w:r>
        <w:rPr>
          <w:rFonts w:ascii="IRNazanin" w:hAnsi="IRNazanin" w:eastAsia="IRNazanin"/>
          <w:color w:val="111111"/>
          <w:sz w:val="28"/>
          <w:sz w:val="28"/>
          <w:szCs w:val="28"/>
          <w:rtl w:val="true"/>
          <w:lang w:bidi="fa-IR"/>
        </w:rPr>
        <w:t xml:space="preserve">در فصل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لوقاجمله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ريصابن زروبابل بن شلتائيل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زروبابل پدرش فدايا است نه شلتائيل و ثانيا شلتائيل پدرش يوخانياست نه نيري و ثالثا، زروبابل اصلا فرزندي به نام ريصا ندارد، ونيز بازدرهمين فصل شالح را پسرقتيان وقتيان را پسر ارفحشد مي داند</w:t>
      </w:r>
      <w:r>
        <w:rPr>
          <w:rFonts w:eastAsia="IRNazanin" w:cs="IRNazanin"/>
          <w:color w:val="111111"/>
          <w:sz w:val="28"/>
          <w:szCs w:val="28"/>
          <w:rtl w:val="true"/>
          <w:lang w:bidi="fa-IR"/>
        </w:rPr>
        <w:t>.</w:t>
      </w:r>
    </w:p>
    <w:p>
      <w:pPr>
        <w:pStyle w:val="Heading3"/>
        <w:numPr>
          <w:ilvl w:val="2"/>
          <w:numId w:val="1"/>
        </w:numPr>
        <w:rPr/>
      </w:pPr>
      <w:bookmarkStart w:id="213" w:name="__RefHeading___Toc1902748_3804643083"/>
      <w:bookmarkStart w:id="214" w:name="_Toc80"/>
      <w:bookmarkEnd w:id="213"/>
      <w:r>
        <w:rPr>
          <w:rtl w:val="true"/>
        </w:rPr>
        <w:t>تناقض بيست وششم</w:t>
      </w:r>
      <w:r>
        <w:rPr>
          <w:rtl w:val="true"/>
        </w:rPr>
        <w:t>:</w:t>
      </w:r>
      <w:bookmarkEnd w:id="214"/>
    </w:p>
    <w:p>
      <w:pPr>
        <w:pStyle w:val="BookText"/>
        <w:rPr/>
      </w:pPr>
      <w:r>
        <w:rPr>
          <w:rFonts w:ascii="IRNazanin" w:hAnsi="IRNazanin" w:eastAsia="IRNazanin"/>
          <w:color w:val="111111"/>
          <w:sz w:val="28"/>
          <w:sz w:val="28"/>
          <w:szCs w:val="28"/>
          <w:rtl w:val="true"/>
          <w:lang w:bidi="fa-IR"/>
        </w:rPr>
        <w:t xml:space="preserve">مرقس در جمله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موكدا اظهار مي كند كه شاگردان به روح مويدند و از جانب خود سخن نميگويند تعجب مفسرين و علماء فنون تفسيري از توجيه بسياري از مواضع كتب از قبيل موارد زير است كه از تفسير آن بازمانده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 اين مطالب متناقضند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بافصل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اعمال كه ناگهان پولس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برادران ندانستم كه او كاهن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كلي تمام مواضعي كه كتب اختلاف شاگردان را ذكر كرده اند مثل پولس و پطرس در فصل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اعمال رسولان و غيره ، ، ،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خطاء كليساء اورشليم و درنتيجه توبيخ پيروان توسط فرشته درمكاشفات، تلفيق اين تناقضات كلا مويد اين مطلبند كه شاگردان با وجود الهام در خطا هستند و اين به هيچ وجه توجيه نمي شود مگر اينكه معترف شويم كه اين كتاب</w:t>
      </w:r>
      <w:bookmarkStart w:id="215" w:name="pg2277_15113"/>
    </w:p>
    <w:p>
      <w:pPr>
        <w:pStyle w:val="BookText"/>
        <w:rPr/>
      </w:pPr>
      <w:bookmarkEnd w:id="215"/>
      <w:r>
        <w:rPr>
          <w:rFonts w:ascii="IRNazanin" w:hAnsi="IRNazanin" w:eastAsia="IRNazanin"/>
          <w:color w:val="111111"/>
          <w:sz w:val="28"/>
          <w:sz w:val="28"/>
          <w:szCs w:val="28"/>
          <w:rtl w:val="true"/>
          <w:lang w:bidi="fa-IR"/>
        </w:rPr>
        <w:t>تحريف شده وشاگردان در الهام روح القدس بوده‌اند زيرا اگر به خطاء روح القدس اقرار كنيم پس شريعت ناقص و معلوم است اگر شريعت ناقص باشد آن سربعات محكوم به عدم پيروي است</w:t>
      </w:r>
      <w:r>
        <w:rPr>
          <w:rFonts w:eastAsia="IRNazanin" w:cs="IRNazanin"/>
          <w:color w:val="111111"/>
          <w:sz w:val="28"/>
          <w:szCs w:val="28"/>
          <w:rtl w:val="true"/>
          <w:lang w:bidi="fa-IR"/>
        </w:rPr>
        <w:t>.</w:t>
      </w:r>
    </w:p>
    <w:p>
      <w:pPr>
        <w:pStyle w:val="Heading3"/>
        <w:numPr>
          <w:ilvl w:val="2"/>
          <w:numId w:val="1"/>
        </w:numPr>
        <w:rPr/>
      </w:pPr>
      <w:bookmarkStart w:id="216" w:name="__RefHeading___Toc1902750_3804643083"/>
      <w:bookmarkStart w:id="217" w:name="_Toc81"/>
      <w:bookmarkEnd w:id="216"/>
      <w:r>
        <w:rPr>
          <w:rtl w:val="true"/>
        </w:rPr>
        <w:t>تناقض بيست و هفتم</w:t>
      </w:r>
      <w:r>
        <w:rPr>
          <w:rtl w:val="true"/>
        </w:rPr>
        <w:t>:</w:t>
      </w:r>
      <w:bookmarkEnd w:id="217"/>
    </w:p>
    <w:p>
      <w:pPr>
        <w:pStyle w:val="BookText"/>
        <w:rPr/>
      </w:pPr>
      <w:r>
        <w:rPr>
          <w:rFonts w:ascii="IRNazanin" w:hAnsi="IRNazanin" w:eastAsia="IRNazanin"/>
          <w:color w:val="111111"/>
          <w:sz w:val="28"/>
          <w:sz w:val="28"/>
          <w:szCs w:val="28"/>
          <w:rtl w:val="true"/>
          <w:lang w:bidi="fa-IR"/>
        </w:rPr>
        <w:t xml:space="preserve">بطور خلاصه جمله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وجمله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رساله دوم به قرناتيان با جمله</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متي وفصل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اعمال كاملا متناقضند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يقين است كه از بزرگترين رسولان هرگز كمتر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ديدن چه چيز بيرون افتيد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از يحيي برنخاست </w:t>
      </w:r>
      <w:r>
        <w:rPr>
          <w:rFonts w:eastAsia="IRNazanin" w:cs="IRNazanin"/>
          <w:color w:val="111111"/>
          <w:sz w:val="28"/>
          <w:szCs w:val="28"/>
          <w:rtl w:val="true"/>
          <w:lang w:bidi="fa-IR"/>
        </w:rPr>
        <w:t>...)</w:t>
      </w:r>
    </w:p>
    <w:p>
      <w:pPr>
        <w:pStyle w:val="Heading3"/>
        <w:numPr>
          <w:ilvl w:val="2"/>
          <w:numId w:val="1"/>
        </w:numPr>
        <w:rPr/>
      </w:pPr>
      <w:bookmarkStart w:id="218" w:name="__RefHeading___Toc1902752_3804643083"/>
      <w:bookmarkStart w:id="219" w:name="_Toc82"/>
      <w:bookmarkEnd w:id="218"/>
      <w:r>
        <w:rPr>
          <w:rtl w:val="true"/>
        </w:rPr>
        <w:t>تناقضي بيست و هشتم</w:t>
      </w:r>
      <w:r>
        <w:rPr>
          <w:rtl w:val="true"/>
        </w:rPr>
        <w:t>:</w:t>
      </w:r>
      <w:bookmarkEnd w:id="219"/>
    </w:p>
    <w:p>
      <w:pPr>
        <w:pStyle w:val="BookText"/>
        <w:rPr/>
      </w:pPr>
      <w:r>
        <w:rPr>
          <w:rFonts w:ascii="IRNazanin" w:hAnsi="IRNazanin" w:eastAsia="IRNazanin"/>
          <w:color w:val="111111"/>
          <w:sz w:val="28"/>
          <w:sz w:val="28"/>
          <w:szCs w:val="28"/>
          <w:rtl w:val="true"/>
          <w:lang w:bidi="fa-IR"/>
        </w:rPr>
        <w:t xml:space="preserve">ونيز جمله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سفر سموئيل ثاني وجمله پنجم فصل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اسفراول اخبار ايام نيز با هم متناقضند</w:t>
      </w:r>
    </w:p>
    <w:p>
      <w:pPr>
        <w:pStyle w:val="BookText"/>
        <w:rPr/>
      </w:pPr>
      <w:r>
        <w:rPr>
          <w:rFonts w:ascii="Amiri" w:hAnsi="Amiri" w:eastAsia="Amiri" w:cs="Amiri"/>
          <w:color w:val="111111"/>
          <w:sz w:val="28"/>
          <w:sz w:val="28"/>
          <w:szCs w:val="28"/>
          <w:rtl w:val="true"/>
          <w:lang w:bidi="ar-SA"/>
        </w:rPr>
        <w:t xml:space="preserve">يواب درسفراول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تعداد اسرائيل را </w:t>
      </w:r>
      <w:r>
        <w:rPr>
          <w:rFonts w:ascii="Amiri" w:hAnsi="Amiri" w:eastAsia="Amiri" w:cs="Amiri"/>
          <w:color w:val="111111"/>
          <w:sz w:val="28"/>
          <w:sz w:val="28"/>
          <w:szCs w:val="28"/>
          <w:lang w:bidi="ar-SA"/>
        </w:rPr>
        <w:t>۰۰۰</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نفر و يهود را </w:t>
      </w:r>
      <w:r>
        <w:rPr>
          <w:rFonts w:eastAsia="Amiri" w:cs="Amiri" w:ascii="Amiri" w:hAnsi="Amiri"/>
          <w:color w:val="111111"/>
          <w:sz w:val="28"/>
          <w:szCs w:val="28"/>
          <w:lang w:bidi="ar-SA"/>
        </w:rPr>
        <w:t>000/500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معرفي مي كند و حال آنكه در سفرثاني همان تعداد را به اختلاف ذكر كرده و تعداد اسرائيل را </w:t>
      </w:r>
      <w:r>
        <w:rPr>
          <w:rFonts w:eastAsia="Amiri" w:cs="Amiri" w:ascii="Amiri" w:hAnsi="Amiri"/>
          <w:color w:val="111111"/>
          <w:sz w:val="28"/>
          <w:szCs w:val="28"/>
          <w:lang w:bidi="ar-SA"/>
        </w:rPr>
        <w:t>000/100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و يهود راه هم</w:t>
      </w:r>
      <w:r>
        <w:rPr>
          <w:rFonts w:eastAsia="Amiri" w:cs="Amiri" w:ascii="Amiri" w:hAnsi="Amiri"/>
          <w:color w:val="111111"/>
          <w:sz w:val="28"/>
          <w:szCs w:val="28"/>
          <w:lang w:bidi="ar-SA"/>
        </w:rPr>
        <w:t>000/470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 مي كند</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902754_3804643083"/>
      <w:bookmarkStart w:id="221" w:name="_Toc83"/>
      <w:bookmarkEnd w:id="220"/>
      <w:r>
        <w:rPr>
          <w:rtl w:val="true"/>
        </w:rPr>
        <w:t>تناقض بيست و نهم</w:t>
      </w:r>
      <w:r>
        <w:rPr>
          <w:rtl w:val="true"/>
        </w:rPr>
        <w:t>:</w:t>
      </w:r>
      <w:bookmarkEnd w:id="221"/>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هشتم سفر ملوك دوم كه سن احزيا را فصل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 مي نويسد با جمله فصل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سفراخبار ايام كه سن او را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سال معرفي مي كند متناقض است و جالب اينكه همين كتاب سن پدر احزيا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وفات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ثبت كند</w:t>
      </w:r>
    </w:p>
    <w:p>
      <w:pPr>
        <w:pStyle w:val="BookText"/>
        <w:rPr/>
      </w:pPr>
      <w:r>
        <w:rPr>
          <w:rFonts w:ascii="IRNazanin" w:hAnsi="IRNazanin" w:eastAsia="IRNazanin"/>
          <w:color w:val="111111"/>
          <w:sz w:val="28"/>
          <w:sz w:val="28"/>
          <w:szCs w:val="28"/>
          <w:rtl w:val="true"/>
          <w:lang w:bidi="fa-IR"/>
        </w:rPr>
        <w:t xml:space="preserve">يعني به اعتبار وجه دوم يعني از سن احزيا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ميآيد هنگام تولد پدر احزيا دوساله بوده باشد</w:t>
      </w:r>
      <w:r>
        <w:rPr>
          <w:rFonts w:eastAsia="IRNazanin" w:cs="IRNazanin"/>
          <w:color w:val="111111"/>
          <w:sz w:val="28"/>
          <w:szCs w:val="28"/>
          <w:rtl w:val="true"/>
          <w:lang w:bidi="fa-IR"/>
        </w:rPr>
        <w:t>.</w:t>
      </w:r>
    </w:p>
    <w:p>
      <w:pPr>
        <w:pStyle w:val="Heading3"/>
        <w:numPr>
          <w:ilvl w:val="2"/>
          <w:numId w:val="1"/>
        </w:numPr>
        <w:rPr/>
      </w:pPr>
      <w:bookmarkStart w:id="222" w:name="__RefHeading___Toc1902756_3804643083"/>
      <w:bookmarkStart w:id="223" w:name="_Toc84"/>
      <w:bookmarkEnd w:id="222"/>
      <w:r>
        <w:rPr>
          <w:rtl w:val="true"/>
        </w:rPr>
        <w:t>تناقض سيم</w:t>
      </w:r>
      <w:r>
        <w:rPr>
          <w:rtl w:val="true"/>
        </w:rPr>
        <w:t>:</w:t>
      </w:r>
      <w:bookmarkEnd w:id="223"/>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دوم فصل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سفر ثاني اخبار ايام كه مي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ميكاه دختر</w:t>
      </w:r>
      <w:bookmarkStart w:id="224" w:name="pg2277_15114"/>
    </w:p>
    <w:p>
      <w:pPr>
        <w:pStyle w:val="BookText"/>
        <w:rPr/>
      </w:pPr>
      <w:bookmarkEnd w:id="224"/>
      <w:r>
        <w:rPr>
          <w:rFonts w:ascii="IRNazanin" w:hAnsi="IRNazanin" w:eastAsia="IRNazanin"/>
          <w:color w:val="111111"/>
          <w:sz w:val="28"/>
          <w:sz w:val="28"/>
          <w:szCs w:val="28"/>
          <w:rtl w:val="true"/>
          <w:lang w:bidi="fa-IR"/>
        </w:rPr>
        <w:t>اوري 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ازفصل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سفر مذكوركه مي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ميكه دختر ابي شالوم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باهم متناقضند و جالب اينكه چون به نسب نامه فرزندان ابي شالوم مراجعه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سموئيل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 شود كه ابي شالوم</w:t>
      </w:r>
    </w:p>
    <w:p>
      <w:pPr>
        <w:pStyle w:val="BookText"/>
        <w:rPr/>
      </w:pPr>
      <w:r>
        <w:rPr>
          <w:rFonts w:ascii="Amiri" w:hAnsi="Amiri" w:eastAsia="Amiri" w:cs="Amiri"/>
          <w:color w:val="111111"/>
          <w:sz w:val="28"/>
          <w:sz w:val="28"/>
          <w:szCs w:val="28"/>
          <w:rtl w:val="true"/>
          <w:lang w:bidi="ar-SA"/>
        </w:rPr>
        <w:t>فقط داراي يك دختر بوده آنهم تامار نام داشته است</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902758_3804643083"/>
      <w:bookmarkStart w:id="226" w:name="_Toc85"/>
      <w:bookmarkEnd w:id="225"/>
      <w:r>
        <w:rPr>
          <w:rtl w:val="true"/>
        </w:rPr>
        <w:t>تناقض سي و يكم</w:t>
      </w:r>
      <w:r>
        <w:rPr>
          <w:rtl w:val="true"/>
        </w:rPr>
        <w:t>:</w:t>
      </w:r>
      <w:bookmarkEnd w:id="226"/>
    </w:p>
    <w:p>
      <w:pPr>
        <w:pStyle w:val="BookText"/>
        <w:rPr/>
      </w:pPr>
      <w:r>
        <w:rPr>
          <w:rFonts w:ascii="IRNazanin" w:hAnsi="IRNazanin" w:eastAsia="IRNazanin"/>
          <w:color w:val="111111"/>
          <w:sz w:val="28"/>
          <w:sz w:val="28"/>
          <w:szCs w:val="28"/>
          <w:rtl w:val="true"/>
          <w:lang w:bidi="fa-IR"/>
        </w:rPr>
        <w:t xml:space="preserve">بازبطور خلاصه سه جمله از فصل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رساله پولس به عبرانيان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مزمور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جمله ازمزمور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با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جمله از فصل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اعمال رسولان باهم متناقضند</w:t>
      </w:r>
      <w:r>
        <w:rPr>
          <w:rFonts w:eastAsia="IRNazanin" w:cs="IRNazanin"/>
          <w:color w:val="111111"/>
          <w:sz w:val="28"/>
          <w:szCs w:val="28"/>
          <w:rtl w:val="true"/>
          <w:lang w:bidi="fa-IR"/>
        </w:rPr>
        <w:t>.</w:t>
      </w:r>
    </w:p>
    <w:p>
      <w:pPr>
        <w:pStyle w:val="Heading3"/>
        <w:numPr>
          <w:ilvl w:val="2"/>
          <w:numId w:val="1"/>
        </w:numPr>
        <w:rPr/>
      </w:pPr>
      <w:bookmarkStart w:id="227" w:name="__RefHeading___Toc1902760_3804643083"/>
      <w:bookmarkStart w:id="228" w:name="_Toc86"/>
      <w:bookmarkEnd w:id="227"/>
      <w:r>
        <w:rPr>
          <w:rtl w:val="true"/>
        </w:rPr>
        <w:t>تناقض سي ودوم</w:t>
      </w:r>
      <w:r>
        <w:rPr>
          <w:rtl w:val="true"/>
        </w:rPr>
        <w:t>:</w:t>
      </w:r>
      <w:bookmarkEnd w:id="228"/>
    </w:p>
    <w:p>
      <w:pPr>
        <w:pStyle w:val="BookText"/>
        <w:rPr/>
      </w:pPr>
      <w:r>
        <w:rPr>
          <w:rFonts w:ascii="IRNazanin" w:hAnsi="IRNazanin" w:eastAsia="IRNazanin"/>
          <w:color w:val="111111"/>
          <w:sz w:val="28"/>
          <w:sz w:val="28"/>
          <w:szCs w:val="28"/>
          <w:rtl w:val="true"/>
          <w:lang w:bidi="fa-IR"/>
        </w:rPr>
        <w:t xml:space="preserve">انجيل اول درفصل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ندايي را كه از آسمان براي مسيح آمد بيان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 آمد كه اينست پسر حبيب من كه از او خشنودم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غير عيسي مخاطب است ولي درانجيل ثاني اين ندارا اينگونه بيان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آوازي از آسمان دررسيد كه توپسر حبيب من هستي كه از توخشنودم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 بينيد خود عيسي مخاطب نداء است</w:t>
      </w:r>
      <w:r>
        <w:rPr>
          <w:rFonts w:eastAsia="IRNazanin" w:cs="IRNazanin"/>
          <w:color w:val="111111"/>
          <w:sz w:val="28"/>
          <w:szCs w:val="28"/>
          <w:rtl w:val="true"/>
          <w:lang w:bidi="fa-IR"/>
        </w:rPr>
        <w:t>.</w:t>
      </w:r>
    </w:p>
    <w:p>
      <w:pPr>
        <w:pStyle w:val="Heading3"/>
        <w:numPr>
          <w:ilvl w:val="2"/>
          <w:numId w:val="1"/>
        </w:numPr>
        <w:rPr/>
      </w:pPr>
      <w:bookmarkStart w:id="229" w:name="__RefHeading___Toc1902762_3804643083"/>
      <w:bookmarkStart w:id="230" w:name="_Toc87"/>
      <w:bookmarkEnd w:id="229"/>
      <w:r>
        <w:rPr>
          <w:rtl w:val="true"/>
        </w:rPr>
        <w:t>تناقضي سي وسوم</w:t>
      </w:r>
      <w:r>
        <w:rPr>
          <w:rtl w:val="true"/>
        </w:rPr>
        <w:t>:</w:t>
      </w:r>
      <w:bookmarkEnd w:id="230"/>
    </w:p>
    <w:p>
      <w:pPr>
        <w:pStyle w:val="BookText"/>
        <w:rPr/>
      </w:pPr>
      <w:r>
        <w:rPr>
          <w:rFonts w:ascii="IRNazanin" w:hAnsi="IRNazanin" w:eastAsia="IRNazanin"/>
          <w:color w:val="111111"/>
          <w:sz w:val="28"/>
          <w:sz w:val="28"/>
          <w:szCs w:val="28"/>
          <w:rtl w:val="true"/>
          <w:lang w:bidi="fa-IR"/>
        </w:rPr>
        <w:t>نفرين پيامبر رحمت عيسي مسيح درخت انجير را كه اولاتناقض متون متي ومرقس را در اين مورد بيان نموده</w:t>
      </w:r>
    </w:p>
    <w:p>
      <w:pPr>
        <w:pStyle w:val="BookText"/>
        <w:rPr/>
      </w:pPr>
      <w:r>
        <w:rPr>
          <w:rFonts w:ascii="Amiri" w:hAnsi="Amiri" w:eastAsia="Amiri" w:cs="Amiri"/>
          <w:color w:val="111111"/>
          <w:sz w:val="28"/>
          <w:sz w:val="28"/>
          <w:szCs w:val="28"/>
          <w:rtl w:val="true"/>
          <w:lang w:bidi="ar-SA"/>
        </w:rPr>
        <w:t>و ثانيا ايراد كلي براصل اين داستان را توضيح خواهيم داد</w:t>
      </w:r>
    </w:p>
    <w:p>
      <w:pPr>
        <w:pStyle w:val="BookText"/>
        <w:rPr/>
      </w:pPr>
      <w:r>
        <w:rPr>
          <w:rFonts w:ascii="IRNazanin" w:hAnsi="IRNazanin" w:eastAsia="IRNazanin"/>
          <w:color w:val="111111"/>
          <w:sz w:val="28"/>
          <w:sz w:val="28"/>
          <w:szCs w:val="28"/>
          <w:rtl w:val="true"/>
          <w:lang w:bidi="fa-IR"/>
        </w:rPr>
        <w:t>اولا</w:t>
      </w:r>
    </w:p>
    <w:p>
      <w:pPr>
        <w:pStyle w:val="BookText"/>
        <w:rPr/>
      </w:pPr>
      <w:r>
        <w:rPr>
          <w:rFonts w:ascii="IRNazanin" w:hAnsi="IRNazanin" w:eastAsia="IRNazanin"/>
          <w:color w:val="111111"/>
          <w:sz w:val="28"/>
          <w:sz w:val="28"/>
          <w:szCs w:val="28"/>
          <w:rtl w:val="true"/>
          <w:lang w:bidi="fa-IR"/>
        </w:rPr>
        <w:t xml:space="preserve">متي در جمله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جريان اثرنفرين را چنين تعريف مي نمايد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عيسي درجا اثر كرده درخت در ساعت خشك شد به نحوي كه شاگردان پرسيدند چه زود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مرقس درست به عكس متي اثر نفرين را با چنين پريود زماني بيان مي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شده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يك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درراه درخت خشكيد وپطرس به عيسي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خبر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خشكيد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ايرادات كلي كه به عنايات حق بيان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از تناقضات جزئي ديگر چنانكه خواهيم ديد بسيار مهمتر است از اين داستان كه عيسي با شاگردان خود به راهي گذاري كرد و بر درخت انجيري كه در كناراه بود نفرين كرده درخت خشك 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دانيم انساني كه در حد معمولي عقل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ديوانه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داند كه از درخت در غيرموسمش ميوه خواستن كار عاقلانه اي نيست ج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انجير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عيسي و حواريون كه به اصطلاح عقلا آن زمان بوده اند چه انتظار نابجايي از درخت خشك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ميدانيم موسم ميوه نبوده ودرواقع درخت تقصيري در نداشتن ميوه نكرده پس نفرين عيسي درخت را كاملا غلط است زيرا غضب كردن بر كسي كه خطا نكرده از صفات انبيا ومرسلين نيست مخصوصا از عيسي مسيح كه به زعم ايشان مظهر رحمت بردشمنان است چه رسد به بيگناهان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مي دانيم انبيا قاعد تا بايد مظهررحمت وامانت و كرامت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اينكه موسم ميوه هم بوده باشد ودرخت از عرضه آن استنكاف نموده باشد، به قول علما به فرض تقصير، رسالت نبي ايجاب مي كند كه دعا كند نه نفرين يعني وظيفه عيسي مسيح اين بود كه به درگاه خداوند از رحمت دعا نموده تا درخت را ميوه دار نمايد نه اينكه به عكس نفرين كند درخت درجا يا پس از يكروز خشك شود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ايراد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رابعا، انسان بايد بينديشد كه اين عمل در جامعه چه سكته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حركت انفعالي مذهبي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تعين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چه انعكاسي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عكس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دارد كه يعني ورود ضرر به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شخصي كه خداوند او را براي رحمت فرستاده كه مظهر امنيت باشد هيچ ضابطه صحيحي نداشته باشد از پيروان اينگونه مسالك چه انتظار مي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باغ رعيت گر ملك خورد سيبي برآورند غلامانش درخت از بيخ</w:t>
      </w:r>
    </w:p>
    <w:p>
      <w:pPr>
        <w:pStyle w:val="BookText"/>
        <w:rPr/>
      </w:pPr>
      <w:r>
        <w:rPr>
          <w:rFonts w:ascii="Amiri" w:hAnsi="Amiri" w:eastAsia="Amiri" w:cs="Amiri"/>
          <w:color w:val="111111"/>
          <w:sz w:val="28"/>
          <w:sz w:val="28"/>
          <w:szCs w:val="28"/>
          <w:rtl w:val="true"/>
          <w:lang w:bidi="ar-SA"/>
        </w:rPr>
        <w:t xml:space="preserve">ايراد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دانستن علم و آگاهي از وقايع آينده تا انقضاي عالم أز واجبات وخصائص رسالت انبياء است پس چگونه ميتوان قبول كرد كه عيسي مسيح خبر نداشت كه درخت ميوه مطلوب او را نداشته و لذا ظهور صفت منفي از درخت او را دچار عكس العمل شنيعي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بعيد به نظر مي رسد از عيسي كه در جميع امورش به همه چيز طبق دستور رب خود ماءمور به بركت و رحمت است چگونه امكان دارد كه شاگردان را كه گرسنه بودند تا پاي درخت مذكورآورده و به عوض بركت داده نفرين كرده ايشان را محروم برگرداند الي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ميتوان پذيرفت از عيسايي كه بدون هيچ مزدي حتي مرده هارا زنده مي كرد به درخت بي گناه سود كه نرسانده يعني بركت كه نداده است هيج بلكه آنرا ازبيخ و بن نابود كرده كه شايد بتوان ادعا نمود كه شايد آن درخت هزاران سال بود كه انواع وحوش ودرندگان ازگراز و پلنگ خرس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غيره درامان بوده يعني چنين زيان وضرري بر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او وارد نيامده كه براثر نزول اين پيامبررحمت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آخر</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ايراد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ما ازهوش شاگردان عيسي است كه از زود خشك شدن</w:t>
      </w:r>
      <w:bookmarkStart w:id="231" w:name="pg2277_15117"/>
    </w:p>
    <w:p>
      <w:pPr>
        <w:pStyle w:val="BookText"/>
        <w:rPr/>
      </w:pPr>
      <w:bookmarkEnd w:id="231"/>
      <w:r>
        <w:rPr>
          <w:rFonts w:ascii="Amiri" w:hAnsi="Amiri" w:eastAsia="Amiri" w:cs="Amiri"/>
          <w:color w:val="111111"/>
          <w:sz w:val="28"/>
          <w:sz w:val="28"/>
          <w:szCs w:val="28"/>
          <w:rtl w:val="true"/>
          <w:lang w:bidi="ar-SA"/>
        </w:rPr>
        <w:t xml:space="preserve">درخت تعجب نموده وليكن از وقوع اين حادثه كه به روش وشان عيسي نميخورد تعجب نكرده عكس العمل نشان نداده اند،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الي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ونيز ايراد وتناقضي كه اين متن بطوركلي با جمله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همين فصل دارد كه ميگويد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هركس به شما خطا كرده باشد او را ببخشيد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زيرا با وصف اينكه مي دانيم كه درخت مزبور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شعورعالم ظاهر را نداشته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تقصيري نداشته يعني زمان رشد و ظهور ميوه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درواقع خطايي از جانب او واقع نشده چگونه چنين امري امكان دارد ونيز بافصل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لوقا جمله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كه عيسي در جواب شاگردانش كه آنها را سامريان به شهر خود راه نداده بودند و از او طلب عذاب كردند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نمي دانم كه از كدام روح هستيد زيرا كه پسر انسان نيامده تاجان مردم را هلاك كند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ما براي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كردن آمديم</w:t>
      </w:r>
    </w:p>
    <w:p>
      <w:pPr>
        <w:pStyle w:val="BookText"/>
        <w:rPr/>
      </w:pPr>
      <w:r>
        <w:rPr>
          <w:rFonts w:ascii="Amiri" w:hAnsi="Amiri" w:eastAsia="Amiri" w:cs="Amiri"/>
          <w:color w:val="111111"/>
          <w:sz w:val="28"/>
          <w:sz w:val="28"/>
          <w:szCs w:val="28"/>
          <w:rtl w:val="true"/>
          <w:lang w:bidi="ar-SA"/>
        </w:rPr>
        <w:t xml:space="preserve">ني براي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كردن آمديم</w:t>
      </w:r>
    </w:p>
    <w:p>
      <w:pPr>
        <w:pStyle w:val="Heading3"/>
        <w:numPr>
          <w:ilvl w:val="2"/>
          <w:numId w:val="1"/>
        </w:numPr>
        <w:rPr/>
      </w:pPr>
      <w:bookmarkStart w:id="232" w:name="__RefHeading___Toc1902764_3804643083"/>
      <w:bookmarkStart w:id="233" w:name="_Toc88"/>
      <w:bookmarkEnd w:id="232"/>
      <w:r>
        <w:rPr>
          <w:rtl w:val="true"/>
        </w:rPr>
        <w:t>تناقض سي و چهارم</w:t>
      </w:r>
      <w:r>
        <w:rPr>
          <w:rtl w:val="true"/>
        </w:rPr>
        <w:t>:</w:t>
      </w:r>
      <w:bookmarkEnd w:id="233"/>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متون 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بترتيب در فصول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در بيان داستان خانمي كه عطري قيمتي را بر روي مسيح ريخته و از او پذيرايي كرد تا اولا مرقس و يوحنا در زمان وقوع اين ماجرا اختلاف دارند يعني مرقس و قوع اين زمان را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روز قبل از عيد فصح مي داند و حال آنكه يوحنا آنرا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روز قبل از عيد فصح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متون متي ومرقس درمكان وقوع اين واقعه با متن يوحنا تناقض دارند متي و مرقس و قوع اين حادثه را در خانه شمعون ابرص مي دانند و حال آنكه يوحنا جميع آن وقايع را از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نقل مي كند</w:t>
      </w:r>
      <w:r>
        <w:rPr>
          <w:rFonts w:eastAsia="IRNazanin" w:cs="IRNazanin"/>
          <w:color w:val="111111"/>
          <w:sz w:val="28"/>
          <w:szCs w:val="28"/>
          <w:rtl w:val="true"/>
          <w:lang w:bidi="fa-IR"/>
        </w:rPr>
        <w:t>.</w:t>
      </w:r>
      <w:bookmarkStart w:id="234" w:name="pg2277_15118"/>
    </w:p>
    <w:p>
      <w:pPr>
        <w:pStyle w:val="BookText"/>
        <w:rPr/>
      </w:pPr>
      <w:bookmarkEnd w:id="234"/>
      <w:r>
        <w:rPr>
          <w:rFonts w:ascii="IRNazanin" w:hAnsi="IRNazanin" w:eastAsia="IRNazanin"/>
          <w:color w:val="111111"/>
          <w:sz w:val="28"/>
          <w:sz w:val="28"/>
          <w:szCs w:val="28"/>
          <w:rtl w:val="true"/>
          <w:lang w:bidi="fa-IR"/>
        </w:rPr>
        <w:t>ثالثا در متن آمده است كه آن خانم تمامي آن عطر را روي سر مسيح ريخت و حال آنكه متن يوحنا ميگويد آنزن تمامي عطر را روي پاهاي مسيح ريخت لفظ تمامي عطر نشانه بارز تناقض دو متن در بيان چگونگي استفاده آن زن در مورد ريختن عطر نسبت به عيسي است</w:t>
      </w:r>
    </w:p>
    <w:p>
      <w:pPr>
        <w:pStyle w:val="BookText"/>
        <w:rPr/>
      </w:pPr>
      <w:r>
        <w:rPr>
          <w:rFonts w:ascii="IRNazanin" w:hAnsi="IRNazanin" w:eastAsia="IRNazanin"/>
          <w:color w:val="111111"/>
          <w:sz w:val="28"/>
          <w:sz w:val="28"/>
          <w:szCs w:val="28"/>
          <w:rtl w:val="true"/>
          <w:lang w:bidi="fa-IR"/>
        </w:rPr>
        <w:t>رابعا در متن مرقس معترضين به عمل زن را كه در واقع عملي منافقانه است جمعي از حاضرين مذكور نموده و حال اينكه متي اين اعتراض را به شاگردان عيسي مختص ميداند و با كمال تعجب يوحنا اعتراض را فقط از جانب يكنفرآنهم يهودا اسخريوطي كه به زعم ايشان منافق است 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ميبينيم كه متون اين اناجيل قيمت عطر را مثل مقام عيسي در الوهيت و خدايي به اختلاف نقل كرده اند يعني يوحنا آنرا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ومرقس آنرا زياد تراز</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 ولاهوت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ومتي بسيار گرانبها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Heading3"/>
        <w:numPr>
          <w:ilvl w:val="2"/>
          <w:numId w:val="1"/>
        </w:numPr>
        <w:rPr/>
      </w:pPr>
      <w:bookmarkStart w:id="235" w:name="__RefHeading___Toc1902766_3804643083"/>
      <w:bookmarkStart w:id="236" w:name="_Toc89"/>
      <w:bookmarkEnd w:id="235"/>
      <w:r>
        <w:rPr>
          <w:rtl w:val="true"/>
        </w:rPr>
        <w:t>تناقض سي و پنجم</w:t>
      </w:r>
      <w:r>
        <w:rPr>
          <w:rtl w:val="true"/>
        </w:rPr>
        <w:t>:</w:t>
      </w:r>
      <w:bookmarkEnd w:id="236"/>
    </w:p>
    <w:p>
      <w:pPr>
        <w:pStyle w:val="BookText"/>
        <w:rPr/>
      </w:pPr>
      <w:r>
        <w:rPr>
          <w:rFonts w:ascii="IRNazanin" w:hAnsi="IRNazanin" w:eastAsia="IRNazanin"/>
          <w:color w:val="111111"/>
          <w:sz w:val="28"/>
          <w:sz w:val="28"/>
          <w:szCs w:val="28"/>
          <w:rtl w:val="true"/>
          <w:lang w:bidi="fa-IR"/>
        </w:rPr>
        <w:t xml:space="preserve">متي درفصل هشتم ولوقا در فصل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در بيان اشخاصي كه بعد ازسوال كاتب اذن و رخصت ميگيرند اختلاف دارند متن لوقا ابتدا سوال كاتب بعد اذن دو مرد پي در پي آنوقت قصه تجلي را نقل ميكند وليكن لوقا ابتدا سوال كاتب بعدي استياذان يك مرد وسپس قصه تجلي را آورده است</w:t>
      </w:r>
    </w:p>
    <w:p>
      <w:pPr>
        <w:pStyle w:val="Heading3"/>
        <w:numPr>
          <w:ilvl w:val="2"/>
          <w:numId w:val="1"/>
        </w:numPr>
        <w:rPr/>
      </w:pPr>
      <w:bookmarkStart w:id="237" w:name="__RefHeading___Toc1902768_3804643083"/>
      <w:bookmarkStart w:id="238" w:name="_Toc90"/>
      <w:bookmarkEnd w:id="237"/>
      <w:r>
        <w:rPr>
          <w:rtl w:val="true"/>
        </w:rPr>
        <w:t>تناقض سي و ششم</w:t>
      </w:r>
      <w:r>
        <w:rPr>
          <w:rtl w:val="true"/>
        </w:rPr>
        <w:t>:</w:t>
      </w:r>
      <w:bookmarkEnd w:id="238"/>
    </w:p>
    <w:p>
      <w:pPr>
        <w:pStyle w:val="BookText"/>
        <w:rPr/>
      </w:pPr>
      <w:r>
        <w:rPr>
          <w:rFonts w:ascii="IRNazanin" w:hAnsi="IRNazanin" w:eastAsia="IRNazanin"/>
          <w:color w:val="111111"/>
          <w:sz w:val="28"/>
          <w:sz w:val="28"/>
          <w:szCs w:val="28"/>
          <w:rtl w:val="true"/>
          <w:lang w:bidi="fa-IR"/>
        </w:rPr>
        <w:t>بطور كلي كتاب در زمان و مكان ايمان آوردن شاگردان مسيح تناقض فاحشي دارند مثلا در چگونگي زمان و مكان ايمان آوردن پطرس و يعقوب و يوحنا</w:t>
      </w:r>
      <w:r>
        <w:rPr>
          <w:rFonts w:eastAsia="IRNazanin" w:cs="IRNazanin"/>
          <w:color w:val="111111"/>
          <w:sz w:val="28"/>
          <w:szCs w:val="28"/>
          <w:rtl w:val="true"/>
          <w:lang w:bidi="fa-IR"/>
        </w:rPr>
        <w:t>....</w:t>
      </w:r>
    </w:p>
    <w:p>
      <w:pPr>
        <w:pStyle w:val="Heading3"/>
        <w:numPr>
          <w:ilvl w:val="2"/>
          <w:numId w:val="1"/>
        </w:numPr>
        <w:rPr/>
      </w:pPr>
      <w:bookmarkStart w:id="239" w:name="__RefHeading___Toc1902770_3804643083"/>
      <w:bookmarkStart w:id="240" w:name="_Toc91"/>
      <w:bookmarkEnd w:id="239"/>
      <w:r>
        <w:rPr>
          <w:rtl w:val="true"/>
        </w:rPr>
        <w:t>تناقض سي وهفتم</w:t>
      </w:r>
      <w:r>
        <w:rPr>
          <w:rtl w:val="true"/>
        </w:rPr>
        <w:t>:</w:t>
      </w:r>
      <w:bookmarkEnd w:id="240"/>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مرقس در جمله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فصل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با متن يوحنا فصل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جمله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در ساعات بدار زدن عيسي باهم بكلي اختلاف دارند و مرقس مي نويسد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را در ساعت</w:t>
      </w:r>
      <w:bookmarkStart w:id="241" w:name="pg2277_15119"/>
    </w:p>
    <w:p>
      <w:pPr>
        <w:pStyle w:val="BookText"/>
        <w:rPr/>
      </w:pPr>
      <w:bookmarkEnd w:id="241"/>
      <w:r>
        <w:rPr>
          <w:rFonts w:ascii="IRNazanin" w:hAnsi="IRNazanin" w:eastAsia="IRNazanin"/>
          <w:color w:val="111111"/>
          <w:sz w:val="28"/>
          <w:sz w:val="28"/>
          <w:szCs w:val="28"/>
          <w:rtl w:val="true"/>
          <w:lang w:bidi="fa-IR"/>
        </w:rPr>
        <w:t>سوم به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يوحنادر متن خود مي نويسد كه عيسي را تازه در ساعت ششم نزد پيلاطس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محاكمه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p>
    <w:p>
      <w:pPr>
        <w:pStyle w:val="Heading3"/>
        <w:numPr>
          <w:ilvl w:val="2"/>
          <w:numId w:val="1"/>
        </w:numPr>
        <w:rPr/>
      </w:pPr>
      <w:bookmarkStart w:id="242" w:name="__RefHeading___Toc1902772_3804643083"/>
      <w:bookmarkStart w:id="243" w:name="_Toc92"/>
      <w:bookmarkEnd w:id="242"/>
      <w:r>
        <w:rPr>
          <w:rtl w:val="true"/>
        </w:rPr>
        <w:t>تناقض سي و هشتم</w:t>
      </w:r>
      <w:bookmarkEnd w:id="243"/>
    </w:p>
    <w:p>
      <w:pPr>
        <w:pStyle w:val="BookText"/>
        <w:rPr/>
      </w:pPr>
      <w:r>
        <w:rPr>
          <w:rFonts w:ascii="IRNazanin" w:hAnsi="IRNazanin" w:eastAsia="IRNazanin"/>
          <w:color w:val="111111"/>
          <w:sz w:val="28"/>
          <w:sz w:val="28"/>
          <w:szCs w:val="28"/>
          <w:rtl w:val="true"/>
          <w:lang w:bidi="fa-IR"/>
        </w:rPr>
        <w:t xml:space="preserve">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قرناطيان جمله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فصل رساله اول تيطس ومتي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مكاشفات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يهودا بكلي در تشريح شريعت مسيح با هم متناقض بلكه متضادند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ابتدا بعنوان نمونه دومتن رساله يهودا و عبارات رسالات پولس را به علت تضاد عجيب ذكرمي نمائيم ولي بطور خلاصه تشريح مي كنيم كه رسالات پولس علاوه بر تناقضاتي كه با هم دارند كلا با قوانين عيسي مسيح و تورات موسي مخالفت شديد مي نمايند و دراكثررسالات پولس پراست از مطالبي كه از شخص اسقاط تكليف مي كند ونيز فلسفه چيني براطراف اين مسائل، و حال آنكه مسيح درمتي و يعقوب حواري و فرشته در مكاشفات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شدت نهي از عمل ننمودن به احكام شريعت اول وثاني مي كردند يعني درهمان حال كه پولس احكام آنها را افسانه خوانده وهمه چيز را براي پاكان پاك مي دانست و فلسفه نزول عيسي در فديه از گناه عالم و نجات به محض ايمان و به عدم اجراي احكام شريعت امر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حواري در رساله خود در مخالفت كلام پولس كه خطاب به مومنين است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برادرمن چه سود كسي گويد كه من ايمان دارم وعمل نداشته باشد ونيزايمان نيز اگراعمال ندارد خود مرده است بلكه كسي خواهد گفت</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توايمان داري ومن اعمال، ايمان خود را بدون اعمال به من بنما، من ايمان خود را از اعمال به توخواهم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نفاق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 ايمان است وگرنه تجلي كفردرلباس ايمان يعني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نوايمان داري كه خداند واحد است و نيكو مي كني شياطين ايمان دارند و ميلرزند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درست به عكس آنچه پولس مردم تعليم كرد كه محض ايمان عدالت حاصل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يعني اي پولس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خواهي دانست كه ايمان بدون اعمال باطلست آيا پدر ما ابراهيم به اعمال عادل نشد يعني جناب حواري متذكر مي شود كه ايمان ابراهيم بعد از عمل او به شريعت خداي عزوجل براي او عدالت محسوب گشت برعكس پولس كه معتقد بود كه ابراهيم به ايمان عادل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به خدا ايمان آورد و براي او عدالت محسوب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از اعمال عادل مي شوند نه از ايمان تنها و نيز را حاب فاحشه ازاعمال عاده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ايمان بي عمل سبب نجات باشد پس شياطين هم بايد اهل نجات باشند چرا كه ايمان دارند ومي 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عبارات مسيح در جمله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متي بكلي با تعاليم پولس كه به تعبير كالونيستها دين مسيح را نابود نمود، شديدا متناقض است زيرا در اين متن ميبينيم كساني كه به مسيح ايمان آورده حتي به نام او نبوت كرده اند ولي چون گناهكارند مغضوب درگاه او هستند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مي گويد كه من در پاسخ كساني كه مي گويند آيا به نام تو نبوت نكرديم، خواهم گفت، دور شويداي بدكاران كه هرگز شما را نشناختم</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اين حسابي كه مسيح براي اشخاص گنهكارباوجود نبوت در نام او بازكرده ديگر چه جاي براي شاگردان مكتب پولس يعني زناكاران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گويان – قاتلان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 ماند كه او نه اميد بلكه يقين در نجات را براي ايشان تصوير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متن مكاشفات توبيخ فرشته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كفر آناني كه خود را يهود مي‌دانند و نيستند بلكه از كنيسه شيطان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آغاز قرار دين مسيح بر اين بود كه رسالت مسيح را در ميان گوسفنداني گمشده بني اسرائيل مستقر سازد يعني فقط در ميان يهوديان لذا در اين متن فرشته اشاره مي كند به پيروان مسيح و بعداز صعود از غير يهودياني كه به شريعت عيسي روي آوردند كه مسئله يهوديت باطن كفراست و تنها يهودياني كه از بني اسرائيل اند حق دارند در شريعت عيسي حضور يابند چنانكه عيسي گفت كه نيامدم مگر به جهت گوسفندان گمشده بني اسرائيل ونيز حق ندارند كه در احكام تورات افتاده و آنها را افسانه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ايشان كه از اقوام غير بني اسرائيل بودند مسئله يهوديت باطني را پيش كشيده بودند ليكن بحث كمي با تو دارم كه در اينجا اشخاصيرا داري كه متمسكند به تعليم بلعام كه بالا قرا آموخت كه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اسرائيل سنگ مصادم بيندازند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احكام آنرا افسانه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قربانيهاي بت را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بگويند هرچيز براي پاكان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مگير به اينكه لمس مكن و مچش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فصل اول جمله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رساله پولس به تيطس چنين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در ذات خود نجس نيست بلكه هركس آنرا نجس بداند،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اول خدا و بعد تمام انبيا حتي موسي و عيسي كه او به ظاهر پيرو او هست و نعوذ بالله و او را خدا هم مي داند نجس بوده و كم شخصيت ترين فرد مسيحي محض ايمان به مسيح حتي اگر مرتكب به شنيعترين اعمال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مقامش از اين جهت كه جناب پولس</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ازهمه انبياء اولعزم بلكه خدا نعوذ بالله بالاتر است</w:t>
      </w:r>
    </w:p>
    <w:p>
      <w:pPr>
        <w:pStyle w:val="BookText"/>
        <w:rPr/>
      </w:pPr>
      <w:r>
        <w:rPr>
          <w:rFonts w:ascii="Amiri" w:hAnsi="Amiri" w:eastAsia="Amiri" w:cs="Amiri"/>
          <w:color w:val="111111"/>
          <w:sz w:val="28"/>
          <w:sz w:val="28"/>
          <w:szCs w:val="28"/>
          <w:rtl w:val="true"/>
          <w:lang w:bidi="ar-SA"/>
        </w:rPr>
        <w:t>سخني با منصف</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مسيحيان واجب است كه هر چه زودتر به</w:t>
      </w:r>
    </w:p>
    <w:p>
      <w:pPr>
        <w:pStyle w:val="BookText"/>
        <w:rPr/>
      </w:pPr>
      <w:r>
        <w:rPr>
          <w:rFonts w:ascii="IRNazanin" w:hAnsi="IRNazanin" w:eastAsia="IRNazanin"/>
          <w:color w:val="111111"/>
          <w:sz w:val="28"/>
          <w:sz w:val="28"/>
          <w:szCs w:val="28"/>
          <w:rtl w:val="true"/>
          <w:lang w:bidi="fa-IR"/>
        </w:rPr>
        <w:t>حكم عقل به شريعت والاي اسلام مشرف شوند زيرا اسلام تنها شريعت الهامي عالم است كه نداي خسران در عدم ايمان به آن را به سروش جاوداني سر داده است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يتبع غير الاسلام دينا فلن يقبل منه و هو في الاخره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هركس به غير از دين اسلام شريعت ديگري را تبعيت نمايد از او قبول نخواهد شد و او در آخرت از زيانكاران است</w:t>
      </w:r>
    </w:p>
    <w:p>
      <w:pPr>
        <w:pStyle w:val="BookText"/>
        <w:rPr/>
      </w:pPr>
      <w:r>
        <w:rPr>
          <w:rFonts w:ascii="Amiri" w:hAnsi="Amiri" w:eastAsia="Amiri" w:cs="Amiri"/>
          <w:color w:val="111111"/>
          <w:sz w:val="28"/>
          <w:sz w:val="28"/>
          <w:szCs w:val="28"/>
          <w:rtl w:val="true"/>
          <w:lang w:bidi="ar-SA"/>
        </w:rPr>
        <w:t xml:space="preserve">و از آنجائيكه حضرت امام جعفر صادق عليه السلام فرمودند،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با ما نيست عليه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ملاحظه مي فرمائيد كه طبق حكام عقل دو مسئله مطرح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 ورود در شريعت اسلام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ابقاء يا ورود در شريعت مسيح</w:t>
      </w:r>
    </w:p>
    <w:p>
      <w:pPr>
        <w:pStyle w:val="BookText"/>
        <w:rPr/>
      </w:pPr>
      <w:r>
        <w:rPr>
          <w:rFonts w:ascii="IRNazanin" w:hAnsi="IRNazanin" w:eastAsia="IRNazanin"/>
          <w:color w:val="111111"/>
          <w:sz w:val="28"/>
          <w:sz w:val="28"/>
          <w:szCs w:val="28"/>
          <w:rtl w:val="true"/>
          <w:lang w:bidi="fa-IR"/>
        </w:rPr>
        <w:t xml:space="preserve">اولا، اگر شخصي در شريعت اسلام وارد شود در قيامت يا پس از مرگ وضع او از دو حالت خارج نيست يا دين اسلام را حق مي بيند يا نعوذ بالله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است انشاء الله كه هست سعادتمند شده با محمد و آل محمد محشور مي شود و اگر نيست نعوذ بالله ضرري نكرده زيرا به زعم پولس مسيح آمد تا همه مردم را نجات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اول جمله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رساله پولس به تيطس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در صورت ابقا با ورود در شريعت مسيح در عالم برزخ اگر دين مسيح باطل شده و به شريعت والاي حضرت محمد صلي الله عليه و آله و سلم منسوخ گشته باشد اعمال او باطل و ضايع شده و از خاسرين خواهد بود زيرا عقل خود را براي يافتن اين راه ابدي با سعادت بكار نينداخته است زيرا بنا به فرماہش امام عليه السلام، العقل ما عبد به الرحمن واكتسب به الجنان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عقل آن چيزيست كه به واسطه آن خداوند رحمان عبادت شده و بهشت بواسطه آن كسب مي گردد صدق الله وصدق رسوله وابناء رسوله صلوات الله عليهم اجمعين و رحمه الله بركاته</w:t>
      </w:r>
      <w:bookmarkStart w:id="244" w:name="pg2277_15123"/>
    </w:p>
    <w:p>
      <w:pPr>
        <w:pStyle w:val="Heading3"/>
        <w:numPr>
          <w:ilvl w:val="2"/>
          <w:numId w:val="1"/>
        </w:numPr>
        <w:rPr/>
      </w:pPr>
      <w:bookmarkStart w:id="245" w:name="__RefHeading___Toc1902774_3804643083"/>
      <w:bookmarkStart w:id="246" w:name="_Toc93"/>
      <w:bookmarkEnd w:id="244"/>
      <w:bookmarkEnd w:id="245"/>
      <w:r>
        <w:rPr>
          <w:rtl w:val="true"/>
        </w:rPr>
        <w:t>تناقض سي و نهم</w:t>
      </w:r>
      <w:r>
        <w:rPr>
          <w:rtl w:val="true"/>
        </w:rPr>
        <w:t>:</w:t>
      </w:r>
      <w:bookmarkEnd w:id="246"/>
    </w:p>
    <w:p>
      <w:pPr>
        <w:pStyle w:val="BookText"/>
        <w:rPr/>
      </w:pPr>
      <w:r>
        <w:rPr>
          <w:rFonts w:ascii="IRNazanin" w:hAnsi="IRNazanin" w:eastAsia="IRNazanin"/>
          <w:color w:val="111111"/>
          <w:sz w:val="28"/>
          <w:sz w:val="28"/>
          <w:szCs w:val="28"/>
          <w:rtl w:val="true"/>
          <w:lang w:bidi="fa-IR"/>
        </w:rPr>
        <w:t xml:space="preserve">غايت رحم خداوند در جمله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رساله يعقوب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غايت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متن يوشع در جمله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كاملا متناقض است در اين متن آمده است كه چگونه خداوند با زنان حاملـه و اطفال، صغير اهل شوميرون به غايت بي رحمي رفتار مي كند</w:t>
      </w:r>
      <w:r>
        <w:rPr>
          <w:rFonts w:eastAsia="IRNazanin" w:cs="IRNazanin"/>
          <w:color w:val="111111"/>
          <w:sz w:val="28"/>
          <w:szCs w:val="28"/>
          <w:rtl w:val="true"/>
          <w:lang w:bidi="fa-IR"/>
        </w:rPr>
        <w:t>.</w:t>
      </w:r>
    </w:p>
    <w:p>
      <w:pPr>
        <w:pStyle w:val="Heading3"/>
        <w:numPr>
          <w:ilvl w:val="2"/>
          <w:numId w:val="1"/>
        </w:numPr>
        <w:rPr/>
      </w:pPr>
      <w:bookmarkStart w:id="247" w:name="__RefHeading___Toc1902776_3804643083"/>
      <w:bookmarkStart w:id="248" w:name="_Toc94"/>
      <w:bookmarkEnd w:id="247"/>
      <w:r>
        <w:rPr>
          <w:rtl w:val="true"/>
        </w:rPr>
        <w:t>تناقض چهلم</w:t>
      </w:r>
      <w:r>
        <w:rPr>
          <w:rtl w:val="true"/>
        </w:rPr>
        <w:t>:</w:t>
      </w:r>
      <w:bookmarkEnd w:id="248"/>
    </w:p>
    <w:p>
      <w:pPr>
        <w:pStyle w:val="BookText"/>
        <w:rPr/>
      </w:pPr>
      <w:r>
        <w:rPr>
          <w:rFonts w:ascii="IRNazanin" w:hAnsi="IRNazanin" w:eastAsia="IRNazanin"/>
          <w:color w:val="111111"/>
          <w:sz w:val="28"/>
          <w:sz w:val="28"/>
          <w:szCs w:val="28"/>
          <w:rtl w:val="true"/>
          <w:lang w:bidi="fa-IR"/>
        </w:rPr>
        <w:t xml:space="preserve">عبارات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مثني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تثنيه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هركس به گناه خودش كشته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فصل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ارميا كه در آن خدا پيامبران را با گناهكاران عذاب كرده بكلي متناقض مي نمايد و نيزاين دو متن با متن حزقيال، در عبارت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كه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از مرگ شرير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حظي مي‌برم بلكه حظ من اين است كه از راههايش رجوع كرده زنده بماند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بكلي متناقض است</w:t>
      </w:r>
      <w:r>
        <w:rPr>
          <w:rFonts w:eastAsia="IRNazanin" w:cs="IRNazanin"/>
          <w:color w:val="111111"/>
          <w:sz w:val="28"/>
          <w:szCs w:val="28"/>
          <w:rtl w:val="true"/>
          <w:lang w:bidi="fa-IR"/>
        </w:rPr>
        <w:t>.</w:t>
      </w:r>
    </w:p>
    <w:p>
      <w:pPr>
        <w:pStyle w:val="Heading3"/>
        <w:numPr>
          <w:ilvl w:val="2"/>
          <w:numId w:val="1"/>
        </w:numPr>
        <w:rPr/>
      </w:pPr>
      <w:bookmarkStart w:id="249" w:name="__RefHeading___Toc1902778_3804643083"/>
      <w:bookmarkStart w:id="250" w:name="_Toc95"/>
      <w:bookmarkEnd w:id="249"/>
      <w:r>
        <w:rPr>
          <w:rtl w:val="true"/>
        </w:rPr>
        <w:t>تناقض چهل و يكم</w:t>
      </w:r>
      <w:r>
        <w:rPr>
          <w:rtl w:val="true"/>
        </w:rPr>
        <w:t>:</w:t>
      </w:r>
      <w:bookmarkEnd w:id="250"/>
    </w:p>
    <w:p>
      <w:pPr>
        <w:pStyle w:val="BookText"/>
        <w:rPr/>
      </w:pPr>
      <w:r>
        <w:rPr>
          <w:rFonts w:ascii="IRNazanin" w:hAnsi="IRNazanin" w:eastAsia="IRNazanin"/>
          <w:color w:val="111111"/>
          <w:sz w:val="28"/>
          <w:sz w:val="28"/>
          <w:szCs w:val="28"/>
          <w:rtl w:val="true"/>
          <w:lang w:bidi="fa-IR"/>
        </w:rPr>
        <w:t xml:space="preserve">مفهوم غلط ادبي عبارت اشعيا نبي در فصل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جمله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امثال اين غلطهاي نگارشي و دستوري بلكه بسيار واضح تر از اين در متون كتاب مقدس فراوان است مثلا در متن رساله فليمون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قصل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ايوب يا در متي فصل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 آخر كه در آينده مذكور خواهد گشت ان شاالله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احسان جاوداني برتو رحمت خواهم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غلط است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عملا به واسطه صفات ظهور مي كند و هيچگاه به واسطه عمل</w:t>
      </w:r>
      <w:bookmarkStart w:id="251" w:name="pg2277_15124"/>
    </w:p>
    <w:p>
      <w:pPr>
        <w:pStyle w:val="BookText"/>
        <w:rPr/>
      </w:pPr>
      <w:bookmarkEnd w:id="251"/>
      <w:r>
        <w:rPr>
          <w:rFonts w:ascii="IRNazanin" w:hAnsi="IRNazanin" w:eastAsia="IRNazanin"/>
          <w:color w:val="111111"/>
          <w:sz w:val="28"/>
          <w:sz w:val="28"/>
          <w:szCs w:val="28"/>
          <w:rtl w:val="true"/>
          <w:lang w:bidi="fa-IR"/>
        </w:rPr>
        <w:t xml:space="preserve">صفت بر فاعل منتقل نمي شود پس صحيح عبارت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رحمت خود بر تو احسان جاوداني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جاوداني تجلي كرده است</w:t>
      </w:r>
      <w:r>
        <w:rPr>
          <w:rFonts w:eastAsia="IRNazanin" w:cs="IRNazanin"/>
          <w:color w:val="111111"/>
          <w:sz w:val="28"/>
          <w:szCs w:val="28"/>
          <w:rtl w:val="true"/>
          <w:lang w:bidi="fa-IR"/>
        </w:rPr>
        <w:t>.</w:t>
      </w:r>
    </w:p>
    <w:p>
      <w:pPr>
        <w:pStyle w:val="Heading3"/>
        <w:numPr>
          <w:ilvl w:val="2"/>
          <w:numId w:val="1"/>
        </w:numPr>
        <w:rPr/>
      </w:pPr>
      <w:bookmarkStart w:id="252" w:name="__RefHeading___Toc1902780_3804643083"/>
      <w:bookmarkStart w:id="253" w:name="_Toc96"/>
      <w:bookmarkEnd w:id="252"/>
      <w:r>
        <w:rPr>
          <w:rtl w:val="true"/>
        </w:rPr>
        <w:t>تناقض چهل و دوم</w:t>
      </w:r>
      <w:r>
        <w:rPr>
          <w:rtl w:val="true"/>
        </w:rPr>
        <w:t>:</w:t>
      </w:r>
      <w:bookmarkEnd w:id="253"/>
    </w:p>
    <w:p>
      <w:pPr>
        <w:pStyle w:val="BookText"/>
        <w:rPr/>
      </w:pPr>
      <w:r>
        <w:rPr>
          <w:rFonts w:ascii="Amiri" w:hAnsi="Amiri" w:eastAsia="Amiri" w:cs="Amiri"/>
          <w:color w:val="111111"/>
          <w:sz w:val="28"/>
          <w:sz w:val="28"/>
          <w:szCs w:val="28"/>
          <w:rtl w:val="true"/>
          <w:lang w:bidi="ar-SA"/>
        </w:rPr>
        <w:t xml:space="preserve">متون كتاب استير و سرود سليماني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لحاظ صحيح نبودن اصول و مباني الهام دلالت بر تحريفي بودن كتب دارد،</w:t>
      </w:r>
    </w:p>
    <w:p>
      <w:pPr>
        <w:pStyle w:val="BookText"/>
        <w:rPr/>
      </w:pPr>
      <w:r>
        <w:rPr>
          <w:rFonts w:ascii="IRNazanin" w:hAnsi="IRNazanin" w:eastAsia="IRNazanin"/>
          <w:color w:val="111111"/>
          <w:sz w:val="28"/>
          <w:sz w:val="28"/>
          <w:szCs w:val="28"/>
          <w:rtl w:val="true"/>
          <w:lang w:bidi="fa-IR"/>
        </w:rPr>
        <w:t xml:space="preserve">مثلا در متن كتاب استير كه به عنوان يك كتاب الهامي مورد اعتقاد همه مسيحيان عالم است بقول معروف براي خالي نبودن عريضه حتي يك بار هم نام خدا يا احكام يا صفات او را بيان نكرده است و در عوض به شرح حال خانه و تعريف احوالات عمومي شخصي از قوم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مردخاي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و يا متن سرود سليماني ، كه پر است ازاشعار زشت وبد كه اين اشعار علاوه بر وقاحت بقول معروف به دست چين يك شعرگوي ناشي شبيه است تا به وحي زيرا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موي محبوبه را به كله بزيا دم يابو و دندانهاي او را به گله گوسفند پشم بريده و گردن او را به 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تشبيه كرده است</w:t>
      </w:r>
      <w:r>
        <w:rPr>
          <w:rFonts w:eastAsia="IRNazanin" w:cs="IRNazanin"/>
          <w:color w:val="111111"/>
          <w:sz w:val="28"/>
          <w:szCs w:val="28"/>
          <w:rtl w:val="true"/>
          <w:lang w:bidi="fa-IR"/>
        </w:rPr>
        <w:t>.</w:t>
      </w:r>
    </w:p>
    <w:p>
      <w:pPr>
        <w:pStyle w:val="Heading3"/>
        <w:numPr>
          <w:ilvl w:val="2"/>
          <w:numId w:val="1"/>
        </w:numPr>
        <w:rPr/>
      </w:pPr>
      <w:bookmarkStart w:id="254" w:name="__RefHeading___Toc1902782_3804643083"/>
      <w:bookmarkStart w:id="255" w:name="_Toc97"/>
      <w:bookmarkEnd w:id="254"/>
      <w:r>
        <w:rPr>
          <w:rtl w:val="true"/>
        </w:rPr>
        <w:t>تناقض چهل و سوم</w:t>
      </w:r>
      <w:r>
        <w:rPr>
          <w:rtl w:val="true"/>
        </w:rPr>
        <w:t>:</w:t>
      </w:r>
      <w:bookmarkEnd w:id="255"/>
    </w:p>
    <w:p>
      <w:pPr>
        <w:pStyle w:val="BookText"/>
        <w:rPr/>
      </w:pPr>
      <w:r>
        <w:rPr>
          <w:rFonts w:ascii="IRNazanin" w:hAnsi="IRNazanin" w:eastAsia="IRNazanin"/>
          <w:color w:val="111111"/>
          <w:sz w:val="28"/>
          <w:sz w:val="28"/>
          <w:szCs w:val="28"/>
          <w:rtl w:val="true"/>
          <w:lang w:bidi="fa-IR"/>
        </w:rPr>
        <w:t xml:space="preserve">لوقا در نسب نامة خود عيسي را ازاولاد يهوياقيم مي داند حـــــال آنكـه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ارميا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يهوباقيم كسي نبايد پيامبر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وارد جمعيت رب شود</w:t>
      </w:r>
      <w:r>
        <w:rPr>
          <w:rFonts w:eastAsia="IRNazanin" w:cs="IRNazanin"/>
          <w:color w:val="111111"/>
          <w:sz w:val="28"/>
          <w:szCs w:val="28"/>
          <w:rtl w:val="true"/>
          <w:lang w:bidi="fa-IR"/>
        </w:rPr>
        <w:t>)</w:t>
      </w:r>
    </w:p>
    <w:p>
      <w:pPr>
        <w:pStyle w:val="Heading3"/>
        <w:numPr>
          <w:ilvl w:val="2"/>
          <w:numId w:val="1"/>
        </w:numPr>
        <w:rPr/>
      </w:pPr>
      <w:bookmarkStart w:id="256" w:name="__RefHeading___Toc1902784_3804643083"/>
      <w:bookmarkStart w:id="257" w:name="_Toc98"/>
      <w:bookmarkEnd w:id="256"/>
      <w:r>
        <w:rPr>
          <w:rtl w:val="true"/>
        </w:rPr>
        <w:t>تناقض چهل و چهارم</w:t>
      </w:r>
      <w:r>
        <w:rPr>
          <w:rtl w:val="true"/>
        </w:rPr>
        <w:t>:</w:t>
      </w:r>
      <w:bookmarkEnd w:id="257"/>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حكم متن 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و سليمان و عيسي مسيح از نسل عوبيد و رحبعام بوده و بر طبق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 مثني لازم مي آيد كه داوود و سليمان و عيسي وارد جميعيت</w:t>
      </w:r>
      <w:bookmarkStart w:id="258" w:name="pg2277_15125"/>
    </w:p>
    <w:p>
      <w:pPr>
        <w:pStyle w:val="BookText"/>
        <w:rPr/>
      </w:pPr>
      <w:bookmarkEnd w:id="258"/>
      <w:r>
        <w:rPr>
          <w:rFonts w:ascii="IRNazanin" w:hAnsi="IRNazanin" w:eastAsia="IRNazanin"/>
          <w:color w:val="111111"/>
          <w:sz w:val="28"/>
          <w:sz w:val="28"/>
          <w:szCs w:val="28"/>
          <w:rtl w:val="true"/>
          <w:lang w:bidi="fa-IR"/>
        </w:rPr>
        <w:t xml:space="preserve">رب نشوند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الي آخر زيرا بني عمون و بني مؤاب دو نسلي هستند كه بر طبق مفاد كتاب از زناي پيامبر آنها حاصل شده و اهل نجات نيستند تا ده پشت واصلاً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عوبيد جد داوود كه مادرش را عوت است موابي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روت فصل اول جمله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رحبعام بن سليمان نيز جد عيسي است كه مادرش عماني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سفر اول پادشاهان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بينيد كه با اين حساب نه تنها اين بزرگواران نمي توانند پيامبر باشند بلكه صد در هزار اهل نجات هم نيستند</w:t>
      </w:r>
      <w:r>
        <w:rPr>
          <w:rFonts w:eastAsia="IRNazanin" w:cs="IRNazanin"/>
          <w:color w:val="111111"/>
          <w:sz w:val="28"/>
          <w:szCs w:val="28"/>
          <w:rtl w:val="true"/>
          <w:lang w:bidi="fa-IR"/>
        </w:rPr>
        <w:t>.</w:t>
      </w:r>
    </w:p>
    <w:p>
      <w:pPr>
        <w:pStyle w:val="Heading3"/>
        <w:numPr>
          <w:ilvl w:val="2"/>
          <w:numId w:val="1"/>
        </w:numPr>
        <w:rPr/>
      </w:pPr>
      <w:bookmarkStart w:id="259" w:name="__RefHeading___Toc1902786_3804643083"/>
      <w:bookmarkStart w:id="260" w:name="_Toc99"/>
      <w:bookmarkEnd w:id="259"/>
      <w:r>
        <w:rPr>
          <w:rtl w:val="true"/>
        </w:rPr>
        <w:t>تناقض چهل و پنجم</w:t>
      </w:r>
      <w:r>
        <w:rPr>
          <w:rtl w:val="true"/>
        </w:rPr>
        <w:t>:</w:t>
      </w:r>
      <w:bookmarkEnd w:id="260"/>
    </w:p>
    <w:p>
      <w:pPr>
        <w:pStyle w:val="BookText"/>
        <w:rPr/>
      </w:pPr>
      <w:r>
        <w:rPr>
          <w:rFonts w:ascii="IRNazanin" w:hAnsi="IRNazanin" w:eastAsia="IRNazanin"/>
          <w:color w:val="111111"/>
          <w:sz w:val="28"/>
          <w:sz w:val="28"/>
          <w:szCs w:val="28"/>
          <w:rtl w:val="true"/>
          <w:lang w:bidi="fa-IR"/>
        </w:rPr>
        <w:t xml:space="preserve">با مطالعه بعضي از متون كتاب هر شخص به راحتي مي تواند دريابد كه اين كتب بيشتر به نامه‌هاي دوستانه كودكان يا نويسندگان ناشي شباهت دارد تا به وحي مثلا پولس دررساله دوم خود به تيموتاوس جمله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ميگويد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بالاپوش مرا هم بياور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فلاني خيلي با ما جنگ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مثالهاي ناشيانه چنانكه در قبل اشاره كرديم ونيز اشاره خواهيم نمود مثل رساله فليمون كه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سفيد كردن لباس گناهكاران آنها را به خون مي شويند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اين تشبيه بسيار نابجا است زيرا پر واضح است كه شستن لباس به خون آن را قرمز مي كند نه سفيد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 چهل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درمواضع بسياري از متون كتب چنانكه مي دانيم گناهان كبيره بسياري از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چنانكه مي دانيم قبول اينگونه مطالب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شعوروعقل سالم انسان</w:t>
      </w:r>
      <w:bookmarkStart w:id="261" w:name="pg2277_15126"/>
    </w:p>
    <w:p>
      <w:pPr>
        <w:pStyle w:val="BookText"/>
        <w:rPr/>
      </w:pPr>
      <w:bookmarkEnd w:id="261"/>
      <w:r>
        <w:rPr>
          <w:rFonts w:ascii="IRNazanin" w:hAnsi="IRNazanin" w:eastAsia="IRNazanin"/>
          <w:color w:val="111111"/>
          <w:sz w:val="28"/>
          <w:sz w:val="28"/>
          <w:szCs w:val="28"/>
          <w:rtl w:val="true"/>
          <w:lang w:bidi="fa-IR"/>
        </w:rPr>
        <w:t xml:space="preserve">متعارف مذهبي تناقض دارد 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رساله اول يوحنا رسول كه از متون كتاب مقدس است درفصل كه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ازخدا مولود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به او ايمان دارد چه برسد به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نمي كند زيرا تخم او در او مي ماند و نمي تواند گنه كار باشد </w:t>
      </w:r>
      <w:r>
        <w:rPr>
          <w:rFonts w:eastAsia="IRNazanin" w:cs="IRNazanin"/>
          <w:color w:val="111111"/>
          <w:sz w:val="28"/>
          <w:szCs w:val="28"/>
          <w:rtl w:val="true"/>
          <w:lang w:bidi="fa-IR"/>
        </w:rPr>
        <w:t>.</w:t>
      </w:r>
    </w:p>
    <w:p>
      <w:pPr>
        <w:pStyle w:val="Heading3"/>
        <w:numPr>
          <w:ilvl w:val="2"/>
          <w:numId w:val="1"/>
        </w:numPr>
        <w:rPr/>
      </w:pPr>
      <w:bookmarkStart w:id="262" w:name="__RefHeading___Toc1902788_3804643083"/>
      <w:bookmarkStart w:id="263" w:name="_Toc100"/>
      <w:bookmarkEnd w:id="262"/>
      <w:r>
        <w:rPr>
          <w:rtl w:val="true"/>
        </w:rPr>
        <w:t>تناقض چهل و هفت</w:t>
      </w:r>
      <w:r>
        <w:rPr>
          <w:rtl w:val="true"/>
        </w:rPr>
        <w:t>:</w:t>
      </w:r>
      <w:bookmarkEnd w:id="263"/>
    </w:p>
    <w:p>
      <w:pPr>
        <w:pStyle w:val="BookText"/>
        <w:rPr/>
      </w:pPr>
      <w:r>
        <w:rPr>
          <w:rFonts w:ascii="IRNazanin" w:hAnsi="IRNazanin" w:eastAsia="IRNazanin"/>
          <w:color w:val="111111"/>
          <w:sz w:val="28"/>
          <w:sz w:val="28"/>
          <w:szCs w:val="28"/>
          <w:rtl w:val="true"/>
          <w:lang w:bidi="fa-IR"/>
        </w:rPr>
        <w:t xml:space="preserve">متن يوحنا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يك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عبارت متن پولس به قرناتيان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w:t>
      </w:r>
    </w:p>
    <w:p>
      <w:pPr>
        <w:pStyle w:val="BookText"/>
        <w:rPr/>
      </w:pPr>
      <w:r>
        <w:rPr>
          <w:rFonts w:ascii="Amiri" w:hAnsi="Amiri" w:eastAsia="Amiri" w:cs="Amiri"/>
          <w:color w:val="111111"/>
          <w:sz w:val="28"/>
          <w:sz w:val="28"/>
          <w:szCs w:val="28"/>
          <w:rtl w:val="true"/>
          <w:lang w:bidi="ar-SA"/>
        </w:rPr>
        <w:t>رستاخيز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سر مسيح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متناقض است</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902790_3804643083"/>
      <w:bookmarkStart w:id="265" w:name="_Toc101"/>
      <w:bookmarkEnd w:id="264"/>
      <w:r>
        <w:rPr>
          <w:rtl w:val="true"/>
        </w:rPr>
        <w:t>تناقض چهل و هشتم</w:t>
      </w:r>
      <w:r>
        <w:rPr>
          <w:rtl w:val="true"/>
        </w:rPr>
        <w:t>:</w:t>
      </w:r>
      <w:bookmarkEnd w:id="265"/>
    </w:p>
    <w:p>
      <w:pPr>
        <w:pStyle w:val="BookText"/>
        <w:rPr/>
      </w:pPr>
      <w:r>
        <w:rPr>
          <w:rFonts w:ascii="IRNazanin" w:hAnsi="IRNazanin" w:eastAsia="IRNazanin"/>
          <w:color w:val="111111"/>
          <w:sz w:val="28"/>
          <w:sz w:val="28"/>
          <w:szCs w:val="28"/>
          <w:rtl w:val="true"/>
          <w:lang w:bidi="fa-IR"/>
        </w:rPr>
        <w:t xml:space="preserve">عبارت فصل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متي اجرا قوانين موسي در شريعت عيسي را به حكم عيسي مسيح و به زبان خود او به صراحت قيد مي كند به نحوي كه شكننده آن را كمترين كس مي خواند اين عبارت با عبارت فصل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اعمال كه مربوط است به پارلمان شاگردان و انحصار احكام حرام شريعت موسي در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مورد كاملا متناقض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عبارات اين متون با متن رساله اول پولس به تيطس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صدور حكم حلاليت همه اشيا و كشيدن خط بطلان برشريعت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متناقض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چيز براي پاكان پاك است</w:t>
      </w:r>
      <w:r>
        <w:rPr>
          <w:rFonts w:eastAsia="IRNazanin" w:cs="IRNazanin"/>
          <w:color w:val="111111"/>
          <w:sz w:val="28"/>
          <w:szCs w:val="28"/>
          <w:rtl w:val="true"/>
          <w:lang w:bidi="fa-IR"/>
        </w:rPr>
        <w:t>)</w:t>
      </w:r>
    </w:p>
    <w:p>
      <w:pPr>
        <w:pStyle w:val="Heading3"/>
        <w:numPr>
          <w:ilvl w:val="2"/>
          <w:numId w:val="1"/>
        </w:numPr>
        <w:rPr/>
      </w:pPr>
      <w:bookmarkStart w:id="266" w:name="__RefHeading___Toc1902792_3804643083"/>
      <w:bookmarkStart w:id="267" w:name="_Toc102"/>
      <w:bookmarkEnd w:id="266"/>
      <w:r>
        <w:rPr>
          <w:rtl w:val="true"/>
        </w:rPr>
        <w:t>تناقض چهل و نهم</w:t>
      </w:r>
      <w:r>
        <w:rPr>
          <w:rtl w:val="true"/>
        </w:rPr>
        <w:t>:</w:t>
      </w:r>
      <w:bookmarkEnd w:id="267"/>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هشتم فصل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لوقا كه از قول مسيح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مرا نزد</w:t>
      </w:r>
      <w:bookmarkStart w:id="268" w:name="pg2277_15127"/>
    </w:p>
    <w:p>
      <w:pPr>
        <w:pStyle w:val="BookText"/>
        <w:rPr/>
      </w:pPr>
      <w:bookmarkEnd w:id="268"/>
      <w:r>
        <w:rPr>
          <w:rFonts w:ascii="Amiri" w:hAnsi="Amiri" w:eastAsia="Amiri" w:cs="Amiri"/>
          <w:color w:val="111111"/>
          <w:sz w:val="28"/>
          <w:sz w:val="28"/>
          <w:szCs w:val="28"/>
          <w:rtl w:val="true"/>
          <w:lang w:bidi="ar-SA"/>
        </w:rPr>
        <w:t>خلق انكار كند او را نزد خداوند انكار مي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انكار پطرس مسيح را به هنگام صعود تناقض دارد زيرا مفهوم آن عدم نجات پطرس در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در فصل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لوقا مسيح به ايشان وعده داوري بر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كرسي به بني اسرائيل را مي دهد و از طرفي چون كه يكي از اين كرسي ها متعلق است به يهودا اسخريوطي زيرا در اين خطاب يهودا نيز حضور داشت پس بايد به اين مطلب حكم كنيم كه شيطان نيز در آخرت همنشين عيسي و حواريون است</w:t>
      </w:r>
      <w:r>
        <w:rPr>
          <w:rFonts w:eastAsia="IRNazanin" w:cs="IRNazanin"/>
          <w:color w:val="111111"/>
          <w:sz w:val="28"/>
          <w:szCs w:val="28"/>
          <w:rtl w:val="true"/>
          <w:lang w:bidi="fa-IR"/>
        </w:rPr>
        <w:t>.</w:t>
      </w:r>
    </w:p>
    <w:p>
      <w:pPr>
        <w:pStyle w:val="Heading3"/>
        <w:numPr>
          <w:ilvl w:val="2"/>
          <w:numId w:val="1"/>
        </w:numPr>
        <w:rPr/>
      </w:pPr>
      <w:bookmarkStart w:id="269" w:name="__RefHeading___Toc1902794_3804643083"/>
      <w:bookmarkStart w:id="270" w:name="_Toc103"/>
      <w:bookmarkEnd w:id="269"/>
      <w:r>
        <w:rPr>
          <w:rtl w:val="true"/>
        </w:rPr>
        <w:t>تناقض پنجاهم</w:t>
      </w:r>
      <w:r>
        <w:rPr>
          <w:rtl w:val="true"/>
        </w:rPr>
        <w:t>:</w:t>
      </w:r>
      <w:bookmarkEnd w:id="270"/>
    </w:p>
    <w:p>
      <w:pPr>
        <w:pStyle w:val="BookText"/>
        <w:rPr/>
      </w:pPr>
      <w:r>
        <w:rPr>
          <w:rFonts w:ascii="IRNazanin" w:hAnsi="IRNazanin" w:eastAsia="IRNazanin"/>
          <w:color w:val="111111"/>
          <w:sz w:val="28"/>
          <w:sz w:val="28"/>
          <w:szCs w:val="28"/>
          <w:rtl w:val="true"/>
          <w:lang w:bidi="fa-IR"/>
        </w:rPr>
        <w:t xml:space="preserve">در اين تناقض متن متي در فصل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موعظه لغزش را قبل از اعزام شاگردان به شهرهاي بني اسرائيل ذكر مي كند و حال آنكه مرقس اين موعظه را بعد از فرستادن حواريون به طرف شهرهاي بني اسرائيل مي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p>
    <w:p>
      <w:pPr>
        <w:pStyle w:val="Heading3"/>
        <w:numPr>
          <w:ilvl w:val="2"/>
          <w:numId w:val="1"/>
        </w:numPr>
        <w:rPr/>
      </w:pPr>
      <w:bookmarkStart w:id="271" w:name="__RefHeading___Toc1902796_3804643083"/>
      <w:bookmarkStart w:id="272" w:name="_Toc104"/>
      <w:bookmarkEnd w:id="271"/>
      <w:r>
        <w:rPr>
          <w:rtl w:val="true"/>
        </w:rPr>
        <w:t>تناقض پنجاه و يكم</w:t>
      </w:r>
      <w:r>
        <w:rPr>
          <w:rtl w:val="true"/>
        </w:rPr>
        <w:t>:</w:t>
      </w:r>
      <w:bookmarkEnd w:id="272"/>
    </w:p>
    <w:p>
      <w:pPr>
        <w:pStyle w:val="BookText"/>
        <w:rPr/>
      </w:pPr>
      <w:r>
        <w:rPr>
          <w:rFonts w:ascii="IRNazanin" w:hAnsi="IRNazanin" w:eastAsia="IRNazanin"/>
          <w:color w:val="111111"/>
          <w:sz w:val="28"/>
          <w:sz w:val="28"/>
          <w:szCs w:val="28"/>
          <w:rtl w:val="true"/>
          <w:lang w:bidi="fa-IR"/>
        </w:rPr>
        <w:t xml:space="preserve">متن متي در چندين موضع مكررا از زبان عيسي مسيح خطاب به كاتبان وفريسيان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واين فرقه شرير و زناكار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آيتي مي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ايشان آيتي عطا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آيت يونس نبي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متن اولا با عبارت متن مرقس كه الحاقيات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را ندارد 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هر دو آنها با متون خودشان متناقضند خصوصاً متي كه قبل ازآيت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ازصدها آيت ونشانه تا قبل از بالا رفتن به ايشان عطا كرد از قبيل شكافتن پرده هيكل تا فراگرفتن تاريكي سراسر زمين</w:t>
      </w:r>
      <w:bookmarkStart w:id="273" w:name="pg2277_15128"/>
    </w:p>
    <w:p>
      <w:pPr>
        <w:pStyle w:val="BookText"/>
        <w:rPr/>
      </w:pPr>
      <w:bookmarkEnd w:id="273"/>
      <w:r>
        <w:rPr>
          <w:rFonts w:ascii="IRNazanin" w:hAnsi="IRNazanin" w:eastAsia="IRNazanin"/>
          <w:color w:val="111111"/>
          <w:sz w:val="28"/>
          <w:sz w:val="28"/>
          <w:szCs w:val="28"/>
          <w:rtl w:val="true"/>
          <w:lang w:bidi="fa-IR"/>
        </w:rPr>
        <w:t xml:space="preserve">را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ساعت و برخاستن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p>
    <w:p>
      <w:pPr>
        <w:pStyle w:val="Heading3"/>
        <w:numPr>
          <w:ilvl w:val="2"/>
          <w:numId w:val="1"/>
        </w:numPr>
        <w:rPr/>
      </w:pPr>
      <w:bookmarkStart w:id="274" w:name="__RefHeading___Toc1902798_3804643083"/>
      <w:bookmarkStart w:id="275" w:name="_Toc105"/>
      <w:bookmarkEnd w:id="274"/>
      <w:r>
        <w:rPr>
          <w:rtl w:val="true"/>
        </w:rPr>
        <w:t>تناقض پنجاه و دوم</w:t>
      </w:r>
      <w:r>
        <w:rPr>
          <w:rtl w:val="true"/>
        </w:rPr>
        <w:t>:</w:t>
      </w:r>
      <w:bookmarkEnd w:id="275"/>
    </w:p>
    <w:p>
      <w:pPr>
        <w:pStyle w:val="BookText"/>
        <w:rPr/>
      </w:pPr>
      <w:r>
        <w:rPr>
          <w:rFonts w:ascii="IRNazanin" w:hAnsi="IRNazanin" w:eastAsia="IRNazanin"/>
          <w:color w:val="111111"/>
          <w:sz w:val="28"/>
          <w:sz w:val="28"/>
          <w:szCs w:val="28"/>
          <w:rtl w:val="true"/>
          <w:lang w:bidi="fa-IR"/>
        </w:rPr>
        <w:t xml:space="preserve">متون سفرتكوين و نحميا در علت داخل نشدن بني عمون و بني مواب به جمعيت رب متناقضند نحميا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داخل نشدن ايشان را چنين بيان مي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نه تنها بني اسرائيل را به نان وآب استقبال نكردند بلكه بلعام را نيز بر ضد ايشان تحريك كردند لذا مورد لعن قرار گرفتند ولذا داخلي در جمعيت رب نمي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سفر تكوين علت اين امر را چنانكه مشهور است زناي لوط نعوذ بالله با دخترانش مي داند كه مشروح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درفصل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تكوين آمده است</w:t>
      </w:r>
      <w:r>
        <w:rPr>
          <w:rFonts w:eastAsia="IRNazanin" w:cs="IRNazanin"/>
          <w:color w:val="111111"/>
          <w:sz w:val="28"/>
          <w:szCs w:val="28"/>
          <w:rtl w:val="true"/>
          <w:lang w:bidi="fa-IR"/>
        </w:rPr>
        <w:t>.)</w:t>
      </w:r>
    </w:p>
    <w:p>
      <w:pPr>
        <w:pStyle w:val="Heading3"/>
        <w:numPr>
          <w:ilvl w:val="2"/>
          <w:numId w:val="1"/>
        </w:numPr>
        <w:rPr/>
      </w:pPr>
      <w:bookmarkStart w:id="276" w:name="__RefHeading___Toc1902800_3804643083"/>
      <w:bookmarkStart w:id="277" w:name="_Toc106"/>
      <w:bookmarkEnd w:id="276"/>
      <w:r>
        <w:rPr>
          <w:rtl w:val="true"/>
        </w:rPr>
        <w:t>تناقض پنجاه و سوم</w:t>
      </w:r>
      <w:r>
        <w:rPr>
          <w:rtl w:val="true"/>
        </w:rPr>
        <w:t>:</w:t>
      </w:r>
      <w:bookmarkEnd w:id="277"/>
    </w:p>
    <w:p>
      <w:pPr>
        <w:pStyle w:val="BookText"/>
        <w:rPr/>
      </w:pPr>
      <w:r>
        <w:rPr>
          <w:rFonts w:ascii="Amiri" w:hAnsi="Amiri" w:eastAsia="Amiri" w:cs="Amiri"/>
          <w:color w:val="111111"/>
          <w:sz w:val="28"/>
          <w:sz w:val="28"/>
          <w:szCs w:val="28"/>
          <w:rtl w:val="true"/>
          <w:lang w:bidi="ar-SA"/>
        </w:rPr>
        <w:t xml:space="preserve">عبارت نابجا و غلط زير درفصل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متن كتاب ايوب آمده است كه</w:t>
      </w:r>
    </w:p>
    <w:p>
      <w:pPr>
        <w:pStyle w:val="BookText"/>
        <w:rPr/>
      </w:pPr>
      <w:r>
        <w:rPr>
          <w:rFonts w:ascii="IRNazanin" w:hAnsi="IRNazanin" w:eastAsia="IRNazanin"/>
          <w:color w:val="111111"/>
          <w:sz w:val="28"/>
          <w:sz w:val="28"/>
          <w:szCs w:val="28"/>
          <w:rtl w:val="true"/>
          <w:lang w:bidi="fa-IR"/>
        </w:rPr>
        <w:t xml:space="preserve">ميگويد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گفت برهنه از رحم مادر بيرون آمدم وبرهنه به آنجا بر خواهم گشت</w:t>
      </w:r>
      <w:r>
        <w:rPr>
          <w:rFonts w:eastAsia="IRNazanin" w:cs="IRNazanin"/>
          <w:color w:val="111111"/>
          <w:sz w:val="28"/>
          <w:szCs w:val="28"/>
          <w:rtl w:val="true"/>
          <w:lang w:bidi="fa-IR"/>
        </w:rPr>
        <w:t>)</w:t>
      </w:r>
    </w:p>
    <w:p>
      <w:pPr>
        <w:pStyle w:val="Heading3"/>
        <w:numPr>
          <w:ilvl w:val="2"/>
          <w:numId w:val="1"/>
        </w:numPr>
        <w:rPr/>
      </w:pPr>
      <w:bookmarkStart w:id="278" w:name="__RefHeading___Toc1902802_3804643083"/>
      <w:bookmarkStart w:id="279" w:name="_Toc107"/>
      <w:bookmarkEnd w:id="278"/>
      <w:r>
        <w:rPr>
          <w:rtl w:val="true"/>
        </w:rPr>
        <w:t>تناقض پنجاہ و چهارم</w:t>
      </w:r>
      <w:r>
        <w:rPr>
          <w:rtl w:val="true"/>
        </w:rPr>
        <w:t>:</w:t>
      </w:r>
      <w:bookmarkEnd w:id="279"/>
    </w:p>
    <w:p>
      <w:pPr>
        <w:pStyle w:val="BookText"/>
        <w:rPr/>
      </w:pPr>
      <w:r>
        <w:rPr>
          <w:rFonts w:ascii="IRNazanin" w:hAnsi="IRNazanin" w:eastAsia="IRNazanin"/>
          <w:color w:val="111111"/>
          <w:sz w:val="28"/>
          <w:sz w:val="28"/>
          <w:szCs w:val="28"/>
          <w:rtl w:val="true"/>
          <w:lang w:bidi="fa-IR"/>
        </w:rPr>
        <w:t>عبارت متي در فصل پنجم درباره سياست كشوري ومملكي</w:t>
      </w:r>
    </w:p>
    <w:p>
      <w:pPr>
        <w:pStyle w:val="BookText"/>
        <w:rPr/>
      </w:pPr>
      <w:r>
        <w:rPr>
          <w:rFonts w:ascii="IRNazanin" w:hAnsi="IRNazanin" w:eastAsia="IRNazanin"/>
          <w:color w:val="111111"/>
          <w:sz w:val="28"/>
          <w:sz w:val="28"/>
          <w:szCs w:val="28"/>
          <w:rtl w:val="true"/>
          <w:lang w:bidi="fa-IR"/>
        </w:rPr>
        <w:t xml:space="preserve">چنين تعليم مي دهد كه عيسي در اين فصل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اگر كسي عباي تو را خواست قباي خود را نيز به او واگذار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مقايسه اگر كسي ذغال سنگ را گرفت نفت را هم دو دستي تقديم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توجه ناسيوناليست‌ها و وطن پرستان</w:t>
      </w:r>
      <w:r>
        <w:rPr>
          <w:rFonts w:eastAsia="IRNazanin" w:cs="IRNazanin"/>
          <w:color w:val="111111"/>
          <w:sz w:val="28"/>
          <w:szCs w:val="28"/>
          <w:rtl w:val="true"/>
          <w:lang w:bidi="fa-IR"/>
        </w:rPr>
        <w:t>).</w:t>
      </w:r>
    </w:p>
    <w:p>
      <w:pPr>
        <w:pStyle w:val="Heading3"/>
        <w:numPr>
          <w:ilvl w:val="2"/>
          <w:numId w:val="1"/>
        </w:numPr>
        <w:rPr/>
      </w:pPr>
      <w:bookmarkStart w:id="280" w:name="__RefHeading___Toc1902804_3804643083"/>
      <w:bookmarkStart w:id="281" w:name="_Toc108"/>
      <w:bookmarkEnd w:id="280"/>
      <w:r>
        <w:rPr>
          <w:rtl w:val="true"/>
        </w:rPr>
        <w:t>تناقض پنجاه و پنجم</w:t>
      </w:r>
      <w:r>
        <w:rPr>
          <w:rtl w:val="true"/>
        </w:rPr>
        <w:t>:</w:t>
      </w:r>
      <w:bookmarkEnd w:id="281"/>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تاريخ مسيحيت از آغاز تا اين زمان و در آينده مسيحيان كفرهايي فراواني را نسبت به روح القدس انجام دادند از جمله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نوشتن و منسوب كردن هزاران انجيل و رساله و كلام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روح القدس از زبان عيسي و مريم و حواريون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بشري از ميان اين بي نهايت اناجيل تدوين شده بشري و مشكوك انهم به جبر وتحميل سياسي متكبرين زمان وانتساب آن بروح القدس</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 وقبول آن در مقابل تناقضات و سخنان زشتي كه درطي قرون به انبيا عظام از جانب روح القدس منسوب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كردن تراجم كتب كه از زبان اصلي به سليقه اشخاص آنهم ازروي</w:t>
      </w:r>
    </w:p>
    <w:p>
      <w:pPr>
        <w:pStyle w:val="BookText"/>
        <w:rPr/>
      </w:pPr>
      <w:r>
        <w:rPr>
          <w:rFonts w:ascii="Amiri" w:hAnsi="Amiri" w:eastAsia="Amiri" w:cs="Amiri"/>
          <w:color w:val="111111"/>
          <w:sz w:val="28"/>
          <w:sz w:val="28"/>
          <w:szCs w:val="28"/>
          <w:rtl w:val="true"/>
          <w:lang w:bidi="ar-SA"/>
        </w:rPr>
        <w:t>نسح ناقص و بشري كه از جهت بي بنياني و سستي منسوب به روح القدس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مخالفت به جهت ايمان به روح در خلاف اين عقيده كه ترجمه موافق اصل نخواهد بود زيرا يكي از مباحث عمده در مسيحيت كه از آغازگريبان گيرشان بود، مسئله ترجمه كتاب است كه آيا اعتباردارد يا نه كه چه در صدر مسيحيت و چه بعدها باعث كشت و كشتار بسيار عظيمي بين مسيحيان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مسيحيت كشتار فراواني برسر ترجمه يك كلمه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همذاتي مي شود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هومواوسيون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سرازهيئت لاهوتي و ناسوتي عيسي درمي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شد كه اگر تراجم اصالت خود را حفظ مي كردند اختلاف معني نداشت نمي دانم با وجود فقط اين مثال جايي براي اين مسئله مي ماند كه ترجمه نيز مانند اصل معتبر نيست يا نه اگر ايشان با كمال تعصب بگويند معتبراست هرچند همه مسيحيان بر سر اين اختلافات تلف شوند ما ديگر سخني نداريم بنابراين كتبي كه انسان نمي داند چه شخصي با چه درجه تقوي و صلاحيت و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اين ترجمه زده قابل قبول نيست زيرا فرق بين اصل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فرقي به بزرگي فرق خالق و مخلوق است</w:t>
      </w:r>
    </w:p>
    <w:p>
      <w:pPr>
        <w:pStyle w:val="BookText"/>
        <w:rPr/>
      </w:pPr>
      <w:r>
        <w:rPr>
          <w:rFonts w:ascii="IRNazanin" w:hAnsi="IRNazanin" w:eastAsia="IRNazanin"/>
          <w:color w:val="111111"/>
          <w:sz w:val="28"/>
          <w:sz w:val="28"/>
          <w:szCs w:val="28"/>
          <w:rtl w:val="true"/>
          <w:lang w:bidi="fa-IR"/>
        </w:rPr>
        <w:t>خصوصاً وقتي كه عقايد خود را به آن داخل كنند كه جميع اين أعمال كفر به خدا وروح القدس و حضرت مسيح و شاگردان او علي نبينا وآله وعليهم السلام</w:t>
      </w:r>
    </w:p>
    <w:p>
      <w:pPr>
        <w:pStyle w:val="BookText"/>
        <w:rPr/>
      </w:pPr>
      <w:r>
        <w:rPr>
          <w:rFonts w:ascii="IRNazanin" w:hAnsi="IRNazanin" w:eastAsia="IRNazanin"/>
          <w:color w:val="111111"/>
          <w:sz w:val="28"/>
          <w:sz w:val="28"/>
          <w:szCs w:val="28"/>
          <w:rtl w:val="true"/>
          <w:lang w:bidi="fa-IR"/>
        </w:rPr>
        <w:t xml:space="preserve">است كه در 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حضرت عيسي از گناهان</w:t>
      </w:r>
    </w:p>
    <w:p>
      <w:pPr>
        <w:pStyle w:val="BookText"/>
        <w:rPr/>
      </w:pPr>
      <w:r>
        <w:rPr>
          <w:rFonts w:ascii="IRNazanin" w:hAnsi="IRNazanin" w:eastAsia="IRNazanin"/>
          <w:color w:val="111111"/>
          <w:sz w:val="28"/>
          <w:sz w:val="28"/>
          <w:szCs w:val="28"/>
          <w:rtl w:val="true"/>
          <w:lang w:bidi="fa-IR"/>
        </w:rPr>
        <w:t>نابخشودني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هرنوع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 عظمت گناه و كفر به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آمرزيده وليكن كفر به روح القدس از انسان عفو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بقول معروف محكم كاري كرده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كسي كه برخلاف روح القدس سخن گويد دراين عالم و عالم آينده هرگز آمرزيده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جميع مسيحيان است كه به دين شريف پيامبر معظم اسلام</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محمد صلي الله عليه وآله وسلم و ولايت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وصي معظم ايشان</w:t>
      </w:r>
      <w:bookmarkStart w:id="282" w:name="pg2277_15130"/>
    </w:p>
    <w:p>
      <w:pPr>
        <w:pStyle w:val="BookText"/>
        <w:rPr/>
      </w:pPr>
      <w:bookmarkEnd w:id="282"/>
      <w:r>
        <w:rPr>
          <w:rFonts w:ascii="IRNazanin" w:hAnsi="IRNazanin" w:eastAsia="IRNazanin"/>
          <w:color w:val="111111"/>
          <w:sz w:val="28"/>
          <w:sz w:val="28"/>
          <w:szCs w:val="28"/>
          <w:rtl w:val="true"/>
          <w:lang w:bidi="fa-IR"/>
        </w:rPr>
        <w:t>صلوات الله وسلامه عليهم اجمعين مشرف شده و جان خود را درعالم فاني و باقي رستگار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آمين يا رب العالمين</w:t>
      </w:r>
    </w:p>
    <w:p>
      <w:pPr>
        <w:pStyle w:val="Heading3"/>
        <w:numPr>
          <w:ilvl w:val="2"/>
          <w:numId w:val="1"/>
        </w:numPr>
        <w:rPr/>
      </w:pPr>
      <w:bookmarkStart w:id="283" w:name="__RefHeading___Toc1902806_3804643083"/>
      <w:bookmarkStart w:id="284" w:name="_Toc109"/>
      <w:bookmarkEnd w:id="283"/>
      <w:r>
        <w:rPr>
          <w:rtl w:val="true"/>
        </w:rPr>
        <w:t>تناقض پنجاه و ششم</w:t>
      </w:r>
      <w:r>
        <w:rPr>
          <w:rtl w:val="true"/>
        </w:rPr>
        <w:t>:</w:t>
      </w:r>
      <w:bookmarkEnd w:id="284"/>
    </w:p>
    <w:p>
      <w:pPr>
        <w:pStyle w:val="BookText"/>
        <w:rPr/>
      </w:pPr>
      <w:r>
        <w:rPr>
          <w:rFonts w:ascii="IRNazanin" w:hAnsi="IRNazanin" w:eastAsia="IRNazanin"/>
          <w:color w:val="111111"/>
          <w:sz w:val="28"/>
          <w:sz w:val="28"/>
          <w:szCs w:val="28"/>
          <w:rtl w:val="true"/>
          <w:lang w:bidi="fa-IR"/>
        </w:rPr>
        <w:t xml:space="preserve">تضاد روشن در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ازفصل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متي كه كاملا باهم متناقضند در جمله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از زبان عيسي مي گويد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اما پدرآسماني ميداند كه به اين همه چيزها نيازمنديد ولي اول ملكوت خداوند و عدالت اورا بطلبيد كه اينهمه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وسايل دنيايي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 مزيد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با كمال تعجب ميبينيم كه در جمله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قبل ازاين كه ملكوت خداوند و عدالت يعني اصل را بخواهد فرع را بيان ميكند و ميگويد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كنان ما را امروز به ما بده بعد مي گويد ما را در آزمايش مياورو از شرير رهايي ده</w:t>
      </w:r>
      <w:r>
        <w:rPr>
          <w:rFonts w:eastAsia="IRNazanin" w:cs="IRNazanin"/>
          <w:color w:val="111111"/>
          <w:sz w:val="28"/>
          <w:szCs w:val="28"/>
          <w:rtl w:val="true"/>
          <w:lang w:bidi="fa-IR"/>
        </w:rPr>
        <w:t>......)</w:t>
      </w:r>
    </w:p>
    <w:p>
      <w:pPr>
        <w:pStyle w:val="Heading3"/>
        <w:numPr>
          <w:ilvl w:val="2"/>
          <w:numId w:val="1"/>
        </w:numPr>
        <w:rPr/>
      </w:pPr>
      <w:bookmarkStart w:id="285" w:name="__RefHeading___Toc1902808_3804643083"/>
      <w:bookmarkStart w:id="286" w:name="_Toc110"/>
      <w:bookmarkEnd w:id="285"/>
      <w:r>
        <w:rPr>
          <w:rtl w:val="true"/>
        </w:rPr>
        <w:t>تناقض پنجاه و هفتم</w:t>
      </w:r>
      <w:r>
        <w:rPr>
          <w:rtl w:val="true"/>
        </w:rPr>
        <w:t>:</w:t>
      </w:r>
      <w:bookmarkEnd w:id="286"/>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متن 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درفصل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جمله</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چشم تو فاسد است تمام</w:t>
      </w:r>
      <w:bookmarkStart w:id="287" w:name="pg2277_15131"/>
    </w:p>
    <w:p>
      <w:pPr>
        <w:pStyle w:val="BookText"/>
        <w:rPr/>
      </w:pPr>
      <w:bookmarkEnd w:id="287"/>
      <w:r>
        <w:rPr>
          <w:rFonts w:ascii="IRNazanin" w:hAnsi="IRNazanin" w:eastAsia="IRNazanin"/>
          <w:color w:val="111111"/>
          <w:sz w:val="28"/>
          <w:sz w:val="28"/>
          <w:szCs w:val="28"/>
          <w:rtl w:val="true"/>
          <w:lang w:bidi="fa-IR"/>
        </w:rPr>
        <w:t>جسدت تاريك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نوري كه در تست ظلمت باشد چه ظلمت عظيمي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غلط ونادرست است زيرا وقتي فرض شد كه نوراست ديگر ظلمت نيست همانطور كه وقتي ظلمت باشد نوري موجود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اين عبارت با توجه به معني آن بايد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نوري كه در توست خاموش شود، چه ظلمت عظيمي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نوري كه در تو خواهد آمد خاموش شود چه ظلمت عظيمي خواهد بود </w:t>
      </w:r>
      <w:r>
        <w:rPr>
          <w:rFonts w:eastAsia="IRNazanin" w:cs="IRNazanin"/>
          <w:color w:val="111111"/>
          <w:sz w:val="28"/>
          <w:szCs w:val="28"/>
          <w:rtl w:val="true"/>
          <w:lang w:bidi="fa-IR"/>
        </w:rPr>
        <w:t>. . . . )</w:t>
      </w:r>
    </w:p>
    <w:p>
      <w:pPr>
        <w:pStyle w:val="Heading3"/>
        <w:numPr>
          <w:ilvl w:val="2"/>
          <w:numId w:val="1"/>
        </w:numPr>
        <w:rPr/>
      </w:pPr>
      <w:bookmarkStart w:id="288" w:name="__RefHeading___Toc1902810_3804643083"/>
      <w:bookmarkStart w:id="289" w:name="_Toc111"/>
      <w:bookmarkEnd w:id="288"/>
      <w:r>
        <w:rPr>
          <w:rtl w:val="true"/>
        </w:rPr>
        <w:t>تناقض پنجاه و هشتم</w:t>
      </w:r>
      <w:r>
        <w:rPr>
          <w:rtl w:val="true"/>
        </w:rPr>
        <w:t>:</w:t>
      </w:r>
      <w:bookmarkEnd w:id="289"/>
    </w:p>
    <w:p>
      <w:pPr>
        <w:pStyle w:val="BookText"/>
        <w:rPr/>
      </w:pPr>
      <w:r>
        <w:rPr>
          <w:rFonts w:ascii="Amiri" w:hAnsi="Amiri" w:eastAsia="Amiri" w:cs="Amiri"/>
          <w:color w:val="111111"/>
          <w:sz w:val="28"/>
          <w:sz w:val="28"/>
          <w:szCs w:val="28"/>
          <w:rtl w:val="true"/>
          <w:lang w:bidi="ar-SA"/>
        </w:rPr>
        <w:t>احتياط واجب</w:t>
      </w:r>
    </w:p>
    <w:p>
      <w:pPr>
        <w:pStyle w:val="BookText"/>
        <w:rPr/>
      </w:pPr>
      <w:r>
        <w:rPr>
          <w:rFonts w:ascii="IRNazanin" w:hAnsi="IRNazanin" w:eastAsia="IRNazanin"/>
          <w:color w:val="111111"/>
          <w:sz w:val="28"/>
          <w:sz w:val="28"/>
          <w:szCs w:val="28"/>
          <w:rtl w:val="true"/>
          <w:lang w:bidi="fa-IR"/>
        </w:rPr>
        <w:t xml:space="preserve">عبارت متي درفصل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جمله اول كه شرط محكوم نشدن را محكوم نكردن قرار ميدهد، با عبارت فصل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كه محكوم نشدن را سخن نگفتن قرار مي دهد متناقض است وثانيا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معني ظاهر كلام در عبارت فصل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اينست كه هركس به باطل سخن بگويد بر او حكم خواهد شد والبته اين كلام بسيار باطل است زيرا اين ممكن نيست مگر اينكه شخصي ملهم به روح القدس باشد و از آنجايي كه اين امر ممكن نيست بقول علما احتياط واجب اينست كه حرف نزند مبادا حرف باطل در ميان كلام او باشد</w:t>
      </w:r>
    </w:p>
    <w:p>
      <w:pPr>
        <w:pStyle w:val="Heading3"/>
        <w:numPr>
          <w:ilvl w:val="2"/>
          <w:numId w:val="1"/>
        </w:numPr>
        <w:rPr/>
      </w:pPr>
      <w:bookmarkStart w:id="290" w:name="__RefHeading___Toc1902812_3804643083"/>
      <w:bookmarkStart w:id="291" w:name="_Toc112"/>
      <w:bookmarkEnd w:id="290"/>
      <w:r>
        <w:rPr>
          <w:rtl w:val="true"/>
        </w:rPr>
        <w:t>تناقص پنجاه و نهم</w:t>
      </w:r>
      <w:r>
        <w:rPr>
          <w:rtl w:val="true"/>
        </w:rPr>
        <w:t>:</w:t>
      </w:r>
      <w:bookmarkEnd w:id="291"/>
    </w:p>
    <w:p>
      <w:pPr>
        <w:pStyle w:val="BookText"/>
        <w:rPr/>
      </w:pPr>
      <w:r>
        <w:rPr>
          <w:rFonts w:ascii="Amiri" w:hAnsi="Amiri" w:eastAsia="Amiri" w:cs="Amiri"/>
          <w:color w:val="111111"/>
          <w:sz w:val="28"/>
          <w:sz w:val="28"/>
          <w:szCs w:val="28"/>
          <w:rtl w:val="true"/>
          <w:lang w:bidi="ar-SA"/>
        </w:rPr>
        <w:t xml:space="preserve">تناقض عمل ملهم روح القدس يعني عيسي 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جمله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فصل</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درمورد رفتار خود به مادر و برادرانش كه به جاي محبت نمودن و خوش رفتاري</w:t>
      </w:r>
      <w:bookmarkStart w:id="292" w:name="pg2277_15132"/>
    </w:p>
    <w:p>
      <w:pPr>
        <w:pStyle w:val="BookText"/>
        <w:rPr/>
      </w:pPr>
      <w:bookmarkEnd w:id="292"/>
      <w:r>
        <w:rPr>
          <w:rFonts w:ascii="IRNazanin" w:hAnsi="IRNazanin" w:eastAsia="IRNazanin"/>
          <w:color w:val="111111"/>
          <w:sz w:val="28"/>
          <w:sz w:val="28"/>
          <w:szCs w:val="28"/>
          <w:rtl w:val="true"/>
          <w:lang w:bidi="fa-IR"/>
        </w:rPr>
        <w:t xml:space="preserve">به ايشان آنها را بدون هيج دليلي اعراض كرده و از آنها روي گردان شده و آنها را بي ادبانه در انتظار قرار داه و مزد زحمات خود را به مادر و برادرانش به اينگونه پاسخ مي دهد كه شنوندگان و شاگردان خود را خطاب كرده و مي گويد اينها هستند برادر و خواهر من و يا در فصل دوم يوحنا جمله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كه باز هم مسيح رفتار بسيار بي ادبانه اي نسبت به مادر خود دارد زيرا در اين داستان آمده كه وقتي مادر مسيح از او تقاضا كرد در جواب او به تندي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اي زن مرا با توچكار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اين اعمال اولا با خطابه روي كوه عيسي كاملا متناقض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متي فصل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آن عيسي پيروان را امر مي كنند كه حتي براي دشمنان خود استغفار كنند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و ثانيا اگراين تقصير را از عيسي بدانيم درواقع قصور را از روح القدس دانسته ايم و درنتيجه معتقد به نقص شريعت مي شويم واين كاملا مطابق عقل است كه انسان پيروي شريعت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تا شريعت ناقص و منسوخ</w:t>
      </w:r>
    </w:p>
    <w:p>
      <w:pPr>
        <w:pStyle w:val="Heading3"/>
        <w:numPr>
          <w:ilvl w:val="2"/>
          <w:numId w:val="1"/>
        </w:numPr>
        <w:rPr/>
      </w:pPr>
      <w:bookmarkStart w:id="293" w:name="__RefHeading___Toc1902814_3804643083"/>
      <w:bookmarkStart w:id="294" w:name="_Toc113"/>
      <w:bookmarkEnd w:id="293"/>
      <w:r>
        <w:rPr>
          <w:rtl w:val="true"/>
        </w:rPr>
        <w:t>تناقض شصتم</w:t>
      </w:r>
      <w:r>
        <w:rPr>
          <w:rtl w:val="true"/>
        </w:rPr>
        <w:t>:</w:t>
      </w:r>
      <w:bookmarkEnd w:id="294"/>
    </w:p>
    <w:p>
      <w:pPr>
        <w:pStyle w:val="BookText"/>
        <w:rPr/>
      </w:pP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متن متي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آنچه به دهان ميرود انسان را نجس مي سازد بلكه آنچه بيرون ميآيد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اولا با عبارت فصل دوم مكاشفات و ثانيا با اكثر مواضع كتاب متناقض است كه در آن مثلا نهي از خوردن قرباني 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اگر آن داخل بدن انسان شود انسان را نجس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bookmarkStart w:id="295" w:name="pg2277_15133"/>
    </w:p>
    <w:p>
      <w:pPr>
        <w:pStyle w:val="Heading3"/>
        <w:numPr>
          <w:ilvl w:val="2"/>
          <w:numId w:val="1"/>
        </w:numPr>
        <w:rPr/>
      </w:pPr>
      <w:bookmarkStart w:id="296" w:name="__RefHeading___Toc1902816_3804643083"/>
      <w:bookmarkStart w:id="297" w:name="_Toc114"/>
      <w:bookmarkEnd w:id="295"/>
      <w:bookmarkEnd w:id="296"/>
      <w:r>
        <w:rPr>
          <w:rtl w:val="true"/>
        </w:rPr>
        <w:t>تناقض شصت و يكم</w:t>
      </w:r>
      <w:r>
        <w:rPr>
          <w:rtl w:val="true"/>
        </w:rPr>
        <w:t>:</w:t>
      </w:r>
      <w:bookmarkEnd w:id="297"/>
    </w:p>
    <w:p>
      <w:pPr>
        <w:pStyle w:val="BookText"/>
        <w:rPr/>
      </w:pPr>
      <w:r>
        <w:rPr>
          <w:rFonts w:ascii="IRNazanin" w:hAnsi="IRNazanin" w:eastAsia="IRNazanin"/>
          <w:color w:val="111111"/>
          <w:sz w:val="28"/>
          <w:sz w:val="28"/>
          <w:szCs w:val="28"/>
          <w:rtl w:val="true"/>
          <w:lang w:bidi="fa-IR"/>
        </w:rPr>
        <w:t xml:space="preserve">در جمله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متي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ولاكن آنچه از دهان بر آيد ازدل برآيد كه البته به اجماع تمام عقلا عالم اين كلام غلط محض است زيرا اي بسا سخناني كه افراد بزبان آورده ولي دردل قصد ديگري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 دو تناقض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كاملا معلوم است كه برعكس آنچه ايشان متذكر شده اند وموافق آنچه كه شعور ما حكم مي‌نمايد بسياري از اوقات انسان چون ظاهر خود را به نجاست كشيد با طن پليد تجلي كرده باعث فسادها مي شود مثلا شراب و امثال آن چون از فضاي دهان پائين رود ممكن است باعث فاجعه و مصيبتهاي فراواني مثل قتل وفساد ودزدي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كه البته موافق اين كلام به زبان عيسي در جمله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متي كه طهارت ظاھر را شرط تطهير باطن دانسته است، آمده است</w:t>
      </w:r>
      <w:r>
        <w:rPr>
          <w:rFonts w:eastAsia="IRNazanin" w:cs="IRNazanin"/>
          <w:color w:val="111111"/>
          <w:sz w:val="28"/>
          <w:szCs w:val="28"/>
          <w:rtl w:val="true"/>
          <w:lang w:bidi="fa-IR"/>
        </w:rPr>
        <w:t>.</w:t>
      </w:r>
    </w:p>
    <w:p>
      <w:pPr>
        <w:pStyle w:val="Heading3"/>
        <w:numPr>
          <w:ilvl w:val="2"/>
          <w:numId w:val="1"/>
        </w:numPr>
        <w:rPr/>
      </w:pPr>
      <w:bookmarkStart w:id="298" w:name="__RefHeading___Toc1902818_3804643083"/>
      <w:bookmarkStart w:id="299" w:name="_Toc115"/>
      <w:bookmarkEnd w:id="298"/>
      <w:r>
        <w:rPr>
          <w:rtl w:val="true"/>
        </w:rPr>
        <w:t>تناقض شصت و دوم و سوم</w:t>
      </w:r>
      <w:r>
        <w:rPr>
          <w:rtl w:val="true"/>
        </w:rPr>
        <w:t>:</w:t>
      </w:r>
      <w:bookmarkEnd w:id="299"/>
    </w:p>
    <w:p>
      <w:pPr>
        <w:pStyle w:val="BookText"/>
        <w:rPr/>
      </w:pPr>
      <w:r>
        <w:rPr>
          <w:rFonts w:ascii="Amiri" w:hAnsi="Amiri" w:eastAsia="Amiri" w:cs="Amiri"/>
          <w:color w:val="111111"/>
          <w:sz w:val="28"/>
          <w:sz w:val="28"/>
          <w:szCs w:val="28"/>
          <w:rtl w:val="true"/>
          <w:lang w:bidi="ar-SA"/>
        </w:rPr>
        <w:t xml:space="preserve">در عبارت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در جمله</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متي آمده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قيصر را به قيصرومال خدا را به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عبارت دوم بي ربط است و خداوند مالي نداشت </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سكه اي كه جنبه مذهبي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آنرا در هيكل خداوند بريزند و نيزدرپاسخ صدوقيان درتشريح قيامت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هستم خداي ابراهيم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زندگانست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ربط بوده و به متن نميخورد مثل عبارت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نما، ودوم مثل آنست يعني همسايه خود را مثل خود محبت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نميخورد و اصلا ربطي هم ندارد زيرا فرض اينكه موسي گفت زنا نكنيد در اين دو حكم نيست زيرا اگر فرض كنيم كه حكم اعظم رابطه خدا و مخلوق باشد ودوم رابطه مخلوق با مخلوق</w:t>
      </w:r>
      <w:bookmarkStart w:id="300" w:name="pg2277_15134"/>
    </w:p>
    <w:p>
      <w:pPr>
        <w:pStyle w:val="BookText"/>
        <w:rPr/>
      </w:pPr>
      <w:bookmarkEnd w:id="300"/>
      <w:r>
        <w:rPr>
          <w:rFonts w:ascii="IRNazanin" w:hAnsi="IRNazanin" w:eastAsia="IRNazanin"/>
          <w:color w:val="111111"/>
          <w:sz w:val="28"/>
          <w:sz w:val="28"/>
          <w:szCs w:val="28"/>
          <w:rtl w:val="true"/>
          <w:lang w:bidi="fa-IR"/>
        </w:rPr>
        <w:t xml:space="preserve">جميع احكام در روابط انساني در حكم دوم جمع نمي شود مثل زنا احترام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فرض را دراين مطلب قرار دهيم كه حكم اول اصلي و اعظم است جمله دوم بي ربط مي شود ونيز باز پاسخ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درباره مسيح چه گمان ميبريد؟ او اوپسر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ربط است</w:t>
      </w:r>
      <w:r>
        <w:rPr>
          <w:rFonts w:eastAsia="IRNazanin" w:cs="IRNazanin"/>
          <w:color w:val="111111"/>
          <w:sz w:val="28"/>
          <w:szCs w:val="28"/>
          <w:rtl w:val="true"/>
          <w:lang w:bidi="fa-IR"/>
        </w:rPr>
        <w:t>.</w:t>
      </w:r>
    </w:p>
    <w:p>
      <w:pPr>
        <w:pStyle w:val="Heading3"/>
        <w:numPr>
          <w:ilvl w:val="2"/>
          <w:numId w:val="1"/>
        </w:numPr>
        <w:rPr/>
      </w:pPr>
      <w:bookmarkStart w:id="301" w:name="__RefHeading___Toc1902820_3804643083"/>
      <w:bookmarkStart w:id="302" w:name="_Toc116"/>
      <w:bookmarkEnd w:id="301"/>
      <w:r>
        <w:rPr>
          <w:rtl w:val="true"/>
        </w:rPr>
        <w:t>تناقض شصت و چهارم</w:t>
      </w:r>
      <w:r>
        <w:rPr>
          <w:rtl w:val="true"/>
        </w:rPr>
        <w:t>:</w:t>
      </w:r>
      <w:bookmarkEnd w:id="302"/>
    </w:p>
    <w:p>
      <w:pPr>
        <w:pStyle w:val="BookText"/>
        <w:rPr/>
      </w:pPr>
      <w:r>
        <w:rPr>
          <w:rFonts w:ascii="IRNazanin" w:hAnsi="IRNazanin" w:eastAsia="IRNazanin"/>
          <w:color w:val="111111"/>
          <w:sz w:val="28"/>
          <w:sz w:val="28"/>
          <w:szCs w:val="28"/>
          <w:rtl w:val="true"/>
          <w:lang w:bidi="fa-IR"/>
        </w:rPr>
        <w:t xml:space="preserve">عبارت مزمور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جمله</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آناني كه از وي بركت يابند وارث زمين گردند و اما آنانيكه ملعون وي اند منقطع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 فرض اينكه ميدانيم كه پولس گفت درباره عيسي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وملعون است هر كه به دار آويخته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باز با فرض اينكه مي دانيم كه عيسي مسيح در هنگام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روي دار از خداوند بركت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خداوند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پدرچرا مرا واگذاشتي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ميگيريم كه مسيح به اين دو حكم نه تنها وارد و وارث ملكوت نشد بلكه بكلي منقطع گشته است نعوذ بالله</w:t>
      </w:r>
    </w:p>
    <w:p>
      <w:pPr>
        <w:pStyle w:val="Heading3"/>
        <w:numPr>
          <w:ilvl w:val="2"/>
          <w:numId w:val="1"/>
        </w:numPr>
        <w:rPr/>
      </w:pPr>
      <w:bookmarkStart w:id="303" w:name="__RefHeading___Toc1902822_3804643083"/>
      <w:bookmarkStart w:id="304" w:name="_Toc117"/>
      <w:bookmarkEnd w:id="303"/>
      <w:r>
        <w:rPr>
          <w:rtl w:val="true"/>
        </w:rPr>
        <w:t>تناقض شصت و پنجم و شصت و ششم</w:t>
      </w:r>
      <w:r>
        <w:rPr>
          <w:rtl w:val="true"/>
        </w:rPr>
        <w:t>:</w:t>
      </w:r>
      <w:bookmarkEnd w:id="304"/>
    </w:p>
    <w:p>
      <w:pPr>
        <w:pStyle w:val="BookText"/>
        <w:rPr/>
      </w:pPr>
      <w:r>
        <w:rPr>
          <w:rFonts w:ascii="IRNazanin" w:hAnsi="IRNazanin" w:eastAsia="IRNazanin"/>
          <w:color w:val="111111"/>
          <w:sz w:val="28"/>
          <w:sz w:val="28"/>
          <w:szCs w:val="28"/>
          <w:rtl w:val="true"/>
          <w:lang w:bidi="fa-IR"/>
        </w:rPr>
        <w:t xml:space="preserve">كلام عيسي منقول در فصل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خطاب به يهوديان كه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ميگويم كه از اين پس ديگر مرا نخواهيد ديد تا بگوئيد مبارك است او كه به نام خداوند مي آيد كه به روايت ديگر آنكه بر ابرها مي آيد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 بينيم كه غلط محض از آب درمي آيد زيرا مدتي بعد از اين پيشگوئي يهوديان جمع شده او را دست و پا بسته تسليم پيلاطس مي كنند و بطور كلي و خلاصه كتاب وقايع كشتن، دفن، هنوط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را به اختلاف ذكر كرده بهرحال انتظار ميرود كه احدي در عالم از عقلا و علما در عالم قبول ننمايند كه</w:t>
      </w:r>
      <w:bookmarkStart w:id="305" w:name="pg2277_15135"/>
    </w:p>
    <w:p>
      <w:pPr>
        <w:pStyle w:val="BookText"/>
        <w:rPr/>
      </w:pPr>
      <w:bookmarkEnd w:id="305"/>
      <w:r>
        <w:rPr>
          <w:rFonts w:ascii="IRNazanin" w:hAnsi="IRNazanin" w:eastAsia="IRNazanin"/>
          <w:color w:val="111111"/>
          <w:sz w:val="28"/>
          <w:sz w:val="28"/>
          <w:szCs w:val="28"/>
          <w:rtl w:val="true"/>
          <w:lang w:bidi="fa-IR"/>
        </w:rPr>
        <w:t>اين كتاب نه الهام بلكه به تدوين يك نويسنده حسابگرهم نباشد، بهرحال لازم به ذكر نيست كه في المثل با كثرت اخباري كه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عيسي راجع به برخاستن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روز و سه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محاسبه اين زمان كوتاه ازدست چهار كاتب ملهم ايشان در رفته وآنرا به تناقض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آخر</w:t>
      </w:r>
    </w:p>
    <w:p>
      <w:pPr>
        <w:pStyle w:val="Heading3"/>
        <w:numPr>
          <w:ilvl w:val="2"/>
          <w:numId w:val="1"/>
        </w:numPr>
        <w:rPr/>
      </w:pPr>
      <w:bookmarkStart w:id="306" w:name="__RefHeading___Toc1902824_3804643083"/>
      <w:bookmarkStart w:id="307" w:name="_Toc118"/>
      <w:bookmarkEnd w:id="306"/>
      <w:r>
        <w:rPr>
          <w:rtl w:val="true"/>
        </w:rPr>
        <w:t>تناقض شص و هفتم</w:t>
      </w:r>
      <w:r>
        <w:rPr>
          <w:rtl w:val="true"/>
        </w:rPr>
        <w:t>:</w:t>
      </w:r>
      <w:bookmarkEnd w:id="307"/>
    </w:p>
    <w:p>
      <w:pPr>
        <w:pStyle w:val="BookText"/>
        <w:rPr/>
      </w:pPr>
      <w:r>
        <w:rPr>
          <w:rFonts w:ascii="IRNazanin" w:hAnsi="IRNazanin" w:eastAsia="IRNazanin"/>
          <w:color w:val="111111"/>
          <w:sz w:val="28"/>
          <w:sz w:val="28"/>
          <w:szCs w:val="28"/>
          <w:rtl w:val="true"/>
          <w:lang w:bidi="fa-IR"/>
        </w:rPr>
        <w:t>طبق تعاليم كتب، تمام انبيا و اولياء به بدترين جرايم و گناهان دچار بودند</w:t>
      </w:r>
    </w:p>
    <w:p>
      <w:pPr>
        <w:pStyle w:val="BookText"/>
        <w:rPr/>
      </w:pPr>
      <w:r>
        <w:rPr>
          <w:rFonts w:ascii="IRNazanin" w:hAnsi="IRNazanin" w:eastAsia="IRNazanin"/>
          <w:color w:val="111111"/>
          <w:sz w:val="28"/>
          <w:sz w:val="28"/>
          <w:szCs w:val="28"/>
          <w:rtl w:val="true"/>
          <w:lang w:bidi="fa-IR"/>
        </w:rPr>
        <w:t>و عجيب اينكه آنچه كه به اين پيامبران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از پست ترين و رذلترين انسانهاي عالم نيز سرنزده باشد مانند شرابخواري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به ناموس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زناي با محارم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تزويج زنان فاحشه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وجالب اينكه علماء ايشان تا چند سال پيش معتقد بودند كه جميع انسانها به غير از خداومسيح كه پسر اوست گناهكارند اما در قرن بيست اثبات شد كه مسيح هم به معصيت و گناه خود در كتاب شهادت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علت جاري ننمودن حد بر زن زانيه </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و انشاءالله در اين زمان به حكم ما خداي ايشان نيز حتما گناهكاراست و دراين فتوي بايستي به عنوان مثال بواقعه لوط با دخترانش اشاره كرد زيرا دراين واقعه آمده است كه لوط در دو شب متوالي به دو دختر خود در حالي كه از شدت مستي سر از پا نمي شناخت تجاوز كرده و هردوي آنها به اين فرض محال دختران باكره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مستي فوق‌العاده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حاملگي بلافاصله كه مساوي است با معجزه كه به دو فرزند كاكل زري حامله گشتند</w:t>
      </w:r>
      <w:r>
        <w:rPr>
          <w:rFonts w:eastAsia="IRNazanin" w:cs="IRNazanin"/>
          <w:color w:val="111111"/>
          <w:sz w:val="28"/>
          <w:szCs w:val="28"/>
          <w:rtl w:val="true"/>
          <w:lang w:bidi="fa-IR"/>
        </w:rPr>
        <w:t>.</w:t>
      </w:r>
      <w:bookmarkStart w:id="308" w:name="pg2277_15136"/>
    </w:p>
    <w:p>
      <w:pPr>
        <w:pStyle w:val="BookText"/>
        <w:rPr/>
      </w:pPr>
      <w:bookmarkEnd w:id="308"/>
      <w:r>
        <w:rPr>
          <w:rFonts w:ascii="IRNazanin" w:hAnsi="IRNazanin" w:eastAsia="IRNazanin"/>
          <w:color w:val="111111"/>
          <w:sz w:val="28"/>
          <w:sz w:val="28"/>
          <w:szCs w:val="28"/>
          <w:rtl w:val="true"/>
          <w:lang w:bidi="fa-IR"/>
        </w:rPr>
        <w:t>و از آنجايي كه اين امر امكان ندارد مگر به نيروي معجزه خداوندي پس بايد معتقد شويم كه در واقع خداوند هم نعوذ بالله معصيت كار است زيرا اين معجزه لوط نبود مگر به اذن و اراده خدا وگرنه چنين فعلي امكان نداشت در عالم ظاهر صورت وقوع داشته باشد</w:t>
      </w:r>
      <w:r>
        <w:rPr>
          <w:rFonts w:eastAsia="IRNazanin" w:cs="IRNazanin"/>
          <w:color w:val="111111"/>
          <w:sz w:val="28"/>
          <w:szCs w:val="28"/>
          <w:rtl w:val="true"/>
          <w:lang w:bidi="fa-IR"/>
        </w:rPr>
        <w:t>.</w:t>
      </w:r>
    </w:p>
    <w:p>
      <w:pPr>
        <w:pStyle w:val="Heading3"/>
        <w:numPr>
          <w:ilvl w:val="2"/>
          <w:numId w:val="1"/>
        </w:numPr>
        <w:rPr/>
      </w:pPr>
      <w:bookmarkStart w:id="309" w:name="__RefHeading___Toc1902826_3804643083"/>
      <w:bookmarkStart w:id="310" w:name="_Toc119"/>
      <w:bookmarkEnd w:id="309"/>
      <w:r>
        <w:rPr>
          <w:rtl w:val="true"/>
        </w:rPr>
        <w:t>تناقص شصت و هشتم</w:t>
      </w:r>
      <w:r>
        <w:rPr>
          <w:rtl w:val="true"/>
        </w:rPr>
        <w:t>:</w:t>
      </w:r>
      <w:bookmarkEnd w:id="310"/>
    </w:p>
    <w:p>
      <w:pPr>
        <w:pStyle w:val="BookText"/>
        <w:rPr/>
      </w:pPr>
      <w:r>
        <w:rPr>
          <w:rFonts w:ascii="IRNazanin" w:hAnsi="IRNazanin" w:eastAsia="IRNazanin"/>
          <w:color w:val="111111"/>
          <w:sz w:val="28"/>
          <w:sz w:val="28"/>
          <w:szCs w:val="28"/>
          <w:rtl w:val="true"/>
          <w:lang w:bidi="fa-IR"/>
        </w:rPr>
        <w:t xml:space="preserve">در عبارت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متي لفظ نخواستيد به دو دليل نادرست 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عيسي در خطاب به اورشليم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اورشليم اي اورشليم قاتل انبيا </w:t>
      </w:r>
      <w:r>
        <w:rPr>
          <w:rFonts w:eastAsia="IRNazanin" w:cs="IRNazanin"/>
          <w:color w:val="111111"/>
          <w:sz w:val="28"/>
          <w:szCs w:val="28"/>
          <w:rtl w:val="true"/>
          <w:lang w:bidi="fa-IR"/>
        </w:rPr>
        <w:t xml:space="preserve">. . . . . . . . </w:t>
      </w:r>
      <w:r>
        <w:rPr>
          <w:rFonts w:ascii="IRNazanin" w:hAnsi="IRNazanin" w:eastAsia="IRNazanin"/>
          <w:color w:val="111111"/>
          <w:sz w:val="28"/>
          <w:sz w:val="28"/>
          <w:szCs w:val="28"/>
          <w:rtl w:val="true"/>
          <w:lang w:bidi="fa-IR"/>
        </w:rPr>
        <w:t>نخواستيد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صحيح آن لفظ نخواستي است كه مخاطب مفرد است اگراينطور باشد خطاب به اورشليم محترمانه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اين كلام با اطلاق لفط قاتل انبياء در عبارت متعارض است و ثانيا براي اورشليم و امثال آن همانطور كه نمي گويند قاتلهاي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جمع بكار نمي رود بايد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 انبياء </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 xml:space="preserve">نخواستي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بخواهيم فرض كنيم كه در ترجمه اين الفاظ اين مشكلات بروز كرده خواهيم گفت كه همانطور كه ما از پيش اخبار كرده بوديم ترجمه هيچگاه نمي توانند اصالت كلام را حفظ كنند و اينكه خانه از پاي بست ويران است </w:t>
      </w:r>
      <w:r>
        <w:rPr>
          <w:rFonts w:eastAsia="IRNazanin" w:cs="IRNazanin"/>
          <w:color w:val="111111"/>
          <w:sz w:val="28"/>
          <w:szCs w:val="28"/>
          <w:rtl w:val="true"/>
          <w:lang w:bidi="fa-IR"/>
        </w:rPr>
        <w:t>.</w:t>
      </w:r>
    </w:p>
    <w:p>
      <w:pPr>
        <w:pStyle w:val="Heading3"/>
        <w:numPr>
          <w:ilvl w:val="2"/>
          <w:numId w:val="1"/>
        </w:numPr>
        <w:rPr/>
      </w:pPr>
      <w:bookmarkStart w:id="311" w:name="__RefHeading___Toc1902828_3804643083"/>
      <w:bookmarkStart w:id="312" w:name="_Toc120"/>
      <w:bookmarkEnd w:id="311"/>
      <w:r>
        <w:rPr>
          <w:rtl w:val="true"/>
        </w:rPr>
        <w:t>تناقض شصت و نهم</w:t>
      </w:r>
      <w:r>
        <w:rPr>
          <w:rtl w:val="true"/>
        </w:rPr>
        <w:t>:</w:t>
      </w:r>
      <w:bookmarkEnd w:id="312"/>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متن 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احكام موسي را نگاه داشته و بجا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عبارت فصل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كه عمل به احكام را شرط ورود به حيات جاودان مي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عمل نيكوكنم تا حيات جاودان يابم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احكام را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 متون رسالات پولس چنانكه مذكورگشت كه نهي از عمل به احكام موسي مي كنند و آنها را افسانه مي خوانند متعارض است يعني لازمه كلام عيسي اينست كه الحال هيچكدام از آنها رستگار نشده وهمگي اهل هاويه باشند</w:t>
      </w:r>
      <w:r>
        <w:rPr>
          <w:rFonts w:eastAsia="IRNazanin" w:cs="IRNazanin"/>
          <w:color w:val="111111"/>
          <w:sz w:val="28"/>
          <w:szCs w:val="28"/>
          <w:rtl w:val="true"/>
          <w:lang w:bidi="fa-IR"/>
        </w:rPr>
        <w:t>.</w:t>
      </w:r>
      <w:bookmarkStart w:id="313" w:name="pg2277_15137"/>
    </w:p>
    <w:p>
      <w:pPr>
        <w:pStyle w:val="BookText"/>
        <w:rPr/>
      </w:pPr>
      <w:bookmarkEnd w:id="313"/>
      <w:r>
        <w:rPr>
          <w:rFonts w:ascii="IRNazanin" w:hAnsi="IRNazanin" w:eastAsia="IRNazanin"/>
          <w:color w:val="111111"/>
          <w:sz w:val="28"/>
          <w:sz w:val="28"/>
          <w:szCs w:val="28"/>
          <w:rtl w:val="true"/>
          <w:lang w:bidi="fa-IR"/>
        </w:rPr>
        <w:t>تناقض هفتادم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اكثر مواضع متون كتاب در نقل مطالب واحد دچار تناقض و اختلاف اند في المثل متن مرقس با متي در عبارات زيردريك الحاق و دوجمله با هم مختلف الذكرند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هردو متن يك داستان را با دوشكل كاملا متفاوت عرضه كرده اند مثلا متي فصل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جمله</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به زبان يحيي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لايق برداشتن نعلين او نيستم او آمد شما را به روح القدس و آتش تعميد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مرقس درفصل اول جمله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لايق نيستم دوال نعلين او را باز كنم او آمده شما را به روح القدس تعميد خواهد داد</w:t>
      </w:r>
      <w:r>
        <w:rPr>
          <w:rFonts w:eastAsia="IRNazanin" w:cs="IRNazanin"/>
          <w:color w:val="111111"/>
          <w:sz w:val="28"/>
          <w:szCs w:val="28"/>
          <w:rtl w:val="true"/>
          <w:lang w:bidi="fa-IR"/>
        </w:rPr>
        <w:t>)</w:t>
      </w:r>
    </w:p>
    <w:p>
      <w:pPr>
        <w:pStyle w:val="Heading3"/>
        <w:numPr>
          <w:ilvl w:val="2"/>
          <w:numId w:val="1"/>
        </w:numPr>
        <w:rPr/>
      </w:pPr>
      <w:bookmarkStart w:id="314" w:name="__RefHeading___Toc1902830_3804643083"/>
      <w:bookmarkStart w:id="315" w:name="_Toc121"/>
      <w:bookmarkEnd w:id="314"/>
      <w:r>
        <w:rPr>
          <w:rtl w:val="true"/>
        </w:rPr>
        <w:t>تناقض هفتاد و يكم</w:t>
      </w:r>
      <w:r>
        <w:rPr>
          <w:rtl w:val="true"/>
        </w:rPr>
        <w:t>:</w:t>
      </w:r>
      <w:bookmarkEnd w:id="315"/>
    </w:p>
    <w:p>
      <w:pPr>
        <w:pStyle w:val="BookText"/>
        <w:rPr/>
      </w:pPr>
      <w:r>
        <w:rPr>
          <w:rFonts w:ascii="Amiri" w:hAnsi="Amiri" w:eastAsia="Amiri" w:cs="Amiri"/>
          <w:color w:val="111111"/>
          <w:sz w:val="28"/>
          <w:sz w:val="28"/>
          <w:szCs w:val="28"/>
          <w:rtl w:val="true"/>
          <w:lang w:bidi="ar-SA"/>
        </w:rPr>
        <w:t xml:space="preserve">عبارات فصل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جمله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با عبارت مرقس فصل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جمله يك باهم متناقضند</w:t>
      </w:r>
    </w:p>
    <w:p>
      <w:pPr>
        <w:pStyle w:val="BookText"/>
        <w:rPr/>
      </w:pPr>
      <w:r>
        <w:rPr>
          <w:rFonts w:ascii="IRNazanin" w:hAnsi="IRNazanin" w:eastAsia="IRNazanin"/>
          <w:color w:val="111111"/>
          <w:sz w:val="28"/>
          <w:sz w:val="28"/>
          <w:szCs w:val="28"/>
          <w:rtl w:val="true"/>
          <w:lang w:bidi="fa-IR"/>
        </w:rPr>
        <w:t xml:space="preserve">متي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يهوديان با يك سئوال و جواب درصدد ادعاي بر عليه عيسي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 پرسيده وگفتند درسبت شفادادن جايزاست يا نه تا بر او ادعا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عبارت مرقس آمده كه يهوديان بدون اينكه كلمه اي به او سخن گويند بسيار پنهاني در كمين نشسته تا شايد درسبت شفا دهد تا مدعي او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وي بودند كه شايد درسبت شفا دهد تا مدعي اوگردند</w:t>
      </w:r>
      <w:r>
        <w:rPr>
          <w:rFonts w:eastAsia="IRNazanin" w:cs="IRNazanin"/>
          <w:color w:val="111111"/>
          <w:sz w:val="28"/>
          <w:szCs w:val="28"/>
          <w:rtl w:val="true"/>
          <w:lang w:bidi="fa-IR"/>
        </w:rPr>
        <w:t>)</w:t>
      </w:r>
    </w:p>
    <w:p>
      <w:pPr>
        <w:pStyle w:val="Heading3"/>
        <w:numPr>
          <w:ilvl w:val="2"/>
          <w:numId w:val="1"/>
        </w:numPr>
        <w:rPr/>
      </w:pPr>
      <w:bookmarkStart w:id="316" w:name="__RefHeading___Toc1902832_3804643083"/>
      <w:bookmarkStart w:id="317" w:name="_Toc122"/>
      <w:bookmarkEnd w:id="316"/>
      <w:r>
        <w:rPr>
          <w:rtl w:val="true"/>
        </w:rPr>
        <w:t>تناقض هفتاد و دوم</w:t>
      </w:r>
      <w:r>
        <w:rPr>
          <w:rtl w:val="true"/>
        </w:rPr>
        <w:t>:</w:t>
      </w:r>
      <w:bookmarkEnd w:id="317"/>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متون متي و مرقس در پيروي و همراهي ياران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اندرياس ويعقوب و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عطف كفر ناحوم متناقضند متي در فصل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آورده كه بعد از اينكه عيسي در كفر ناحوم ساكن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شمعون اندرياس ويعقوب و يوحنا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همراهي كردند وليكن مرقس اين همراهي را قبل از سكناي مسيح در كفر ناحوم ذكر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مرقس فصل اول جمله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ومتي فصل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جمله</w:t>
      </w:r>
      <w:r>
        <w:rPr>
          <w:rFonts w:eastAsia="IRNazanin" w:cs="IRNazanin"/>
          <w:color w:val="111111"/>
          <w:sz w:val="28"/>
          <w:szCs w:val="28"/>
          <w:lang w:bidi="fa-IR"/>
        </w:rPr>
        <w:t>14</w:t>
      </w:r>
      <w:r>
        <w:rPr>
          <w:rFonts w:eastAsia="IRNazanin" w:cs="IRNazanin"/>
          <w:color w:val="111111"/>
          <w:sz w:val="28"/>
          <w:szCs w:val="28"/>
          <w:rtl w:val="true"/>
          <w:lang w:bidi="fa-IR"/>
        </w:rPr>
        <w:t>)</w:t>
      </w:r>
      <w:bookmarkStart w:id="318" w:name="pg2277_15138"/>
    </w:p>
    <w:p>
      <w:pPr>
        <w:pStyle w:val="Heading3"/>
        <w:numPr>
          <w:ilvl w:val="2"/>
          <w:numId w:val="1"/>
        </w:numPr>
        <w:rPr/>
      </w:pPr>
      <w:bookmarkStart w:id="319" w:name="__RefHeading___Toc1902834_3804643083"/>
      <w:bookmarkStart w:id="320" w:name="_Toc123"/>
      <w:bookmarkEnd w:id="318"/>
      <w:bookmarkEnd w:id="319"/>
      <w:r>
        <w:rPr>
          <w:rtl w:val="true"/>
        </w:rPr>
        <w:t>تناقض هشتاد و سوم</w:t>
      </w:r>
      <w:r>
        <w:rPr>
          <w:rtl w:val="true"/>
        </w:rPr>
        <w:t>:</w:t>
      </w:r>
      <w:bookmarkEnd w:id="320"/>
    </w:p>
    <w:p>
      <w:pPr>
        <w:pStyle w:val="BookText"/>
        <w:rPr/>
      </w:pPr>
      <w:r>
        <w:rPr>
          <w:rFonts w:ascii="Amiri" w:hAnsi="Amiri" w:eastAsia="Amiri" w:cs="Amiri"/>
          <w:color w:val="111111"/>
          <w:sz w:val="28"/>
          <w:sz w:val="28"/>
          <w:szCs w:val="28"/>
          <w:rtl w:val="true"/>
          <w:lang w:bidi="ar-SA"/>
        </w:rPr>
        <w:t>بطور كلي لحن متن متي از لحاظ اظهار عقيده و بيان تندي كه در مورد دشمنان دارد</w:t>
      </w:r>
    </w:p>
    <w:p>
      <w:pPr>
        <w:pStyle w:val="BookText"/>
        <w:rPr/>
      </w:pPr>
      <w:r>
        <w:rPr>
          <w:rFonts w:ascii="Amiri" w:hAnsi="Amiri" w:eastAsia="Amiri" w:cs="Amiri"/>
          <w:color w:val="111111"/>
          <w:sz w:val="28"/>
          <w:sz w:val="28"/>
          <w:szCs w:val="28"/>
          <w:rtl w:val="true"/>
          <w:lang w:bidi="ar-SA"/>
        </w:rPr>
        <w:t xml:space="preserve">با متن مرقس بسيار بسيار باهم متناقضند مثلا در مورد الوهيت مسيح و شدت عقيده راجع به يهوديان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جمله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وقتي فريسيان وصدوقيان نزد وي آمده و براي امتحان از وي آيتي آسماني خواستند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ايشانرا جواب داد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اين فرقه شرير و زناكار آيتي مي طلبند وآيتي عطا نخواهد شد جز آيت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نبي</w:t>
      </w:r>
      <w:r>
        <w:rPr>
          <w:rFonts w:eastAsia="Amiri" w:cs="Amiri" w:ascii="Amiri" w:hAnsi="Amiri"/>
          <w:color w:val="111111"/>
          <w:sz w:val="28"/>
          <w:szCs w:val="28"/>
          <w:rtl w:val="true"/>
          <w:lang w:bidi="ar-SA"/>
        </w:rPr>
        <w:t>. . . . . . .)</w:t>
      </w:r>
    </w:p>
    <w:p>
      <w:pPr>
        <w:pStyle w:val="BookText"/>
        <w:rPr/>
      </w:pPr>
      <w:r>
        <w:rPr>
          <w:rFonts w:ascii="IRNazanin" w:hAnsi="IRNazanin" w:eastAsia="IRNazanin"/>
          <w:color w:val="111111"/>
          <w:sz w:val="28"/>
          <w:sz w:val="28"/>
          <w:szCs w:val="28"/>
          <w:rtl w:val="true"/>
          <w:lang w:bidi="fa-IR"/>
        </w:rPr>
        <w:t xml:space="preserve">اما عبارت مرقس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درفصل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جمله</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آيتي آسماني از وي خواستند از دل آهي كشيد و گفت ازبراي چه اين فرقه آيتي مي طللبند هر آينه به شما ميگوييم آيتي به ايشان عطا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كثرت مطالب و زياده روي درباره مسيح در متن متي بطور كلي و نيز در اين متن خارج از حد احصاء است</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902836_3804643083"/>
      <w:bookmarkStart w:id="322" w:name="_Toc124"/>
      <w:bookmarkEnd w:id="321"/>
      <w:r>
        <w:rPr>
          <w:rtl w:val="true"/>
        </w:rPr>
        <w:t>تناقض هفتاد و چهارم</w:t>
      </w:r>
      <w:r>
        <w:rPr>
          <w:rtl w:val="true"/>
        </w:rPr>
        <w:t>:</w:t>
      </w:r>
      <w:bookmarkEnd w:id="322"/>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عكس العمل شاگردان در عبارات متن 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از فصل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باهم متناقضند درفصل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آمده است كه عيسي شاگردان خود و جمعيت كثيري از خلايق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سواي كودكان و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نان و دو ماهي سير كرد و به فاصله كوتاهي بعد از اين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فصل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عيسي همراه گروه كثيري با شاگردان به بيابان مي روند با كمال تعجب مي ببينيم كه شاگرداني كه به زعم ايشان بر ارواح پليدهم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داده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ملهم به روح القدسند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عيسي مسيح مي گويند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از كجا در بيابان ما را آنقدر نان باشد كه چنين انبوه را سيركند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كه اظهار اين مطلب از جانب شاگردان آنهم با اعتراض با عقل و شعورالهامي و نيزانساني كاملا معارض است</w:t>
      </w:r>
      <w:bookmarkStart w:id="323" w:name="pg2277_15139"/>
    </w:p>
    <w:p>
      <w:pPr>
        <w:pStyle w:val="BookText"/>
        <w:rPr/>
      </w:pPr>
      <w:bookmarkEnd w:id="323"/>
      <w:r>
        <w:rPr>
          <w:rFonts w:ascii="IRNazanin" w:hAnsi="IRNazanin" w:eastAsia="IRNazanin"/>
          <w:color w:val="111111"/>
          <w:sz w:val="28"/>
          <w:sz w:val="28"/>
          <w:szCs w:val="28"/>
          <w:rtl w:val="true"/>
          <w:lang w:bidi="fa-IR"/>
        </w:rPr>
        <w:t>و يا مثلاً از زمان پرسش فريسيان برآنچه درمرقس و متون ديگر اناجيل است اين امور كاملا معلوم ومشهود مي باشد</w:t>
      </w:r>
    </w:p>
    <w:p>
      <w:pPr>
        <w:pStyle w:val="Heading3"/>
        <w:numPr>
          <w:ilvl w:val="2"/>
          <w:numId w:val="1"/>
        </w:numPr>
        <w:rPr/>
      </w:pPr>
      <w:bookmarkStart w:id="324" w:name="__RefHeading___Toc1902838_3804643083"/>
      <w:bookmarkStart w:id="325" w:name="_Toc125"/>
      <w:bookmarkEnd w:id="324"/>
      <w:r>
        <w:rPr>
          <w:rtl w:val="true"/>
        </w:rPr>
        <w:t>تناقض هفتاد و پنج</w:t>
      </w:r>
      <w:r>
        <w:rPr>
          <w:rtl w:val="true"/>
        </w:rPr>
        <w:t>:</w:t>
      </w:r>
      <w:bookmarkEnd w:id="325"/>
    </w:p>
    <w:p>
      <w:pPr>
        <w:pStyle w:val="BookText"/>
        <w:rPr/>
      </w:pP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مرقس با عبارت 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باهم متناقضند مرقس مي نويسد عيسي بعد از اينكه به شاگردان گفت از خميرمايه فريسيان احتياط كنيد با يك سئوال وجواب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سبد و زنبيل نان را توسط شاگردان بيان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آنكه درمتي فصل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مي بينيم كه نه تنها سئوال و جوابي مطرح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فقط عيسي متكلم وحده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تعداد سبد نان و زنبيل راهم نمي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مرقس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خورندگان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 و مرد و پير و جوان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ascii="IRNazanin" w:hAnsi="IRNazanin" w:eastAsia="IRNazanin"/>
          <w:color w:val="111111"/>
          <w:sz w:val="28"/>
          <w:sz w:val="28"/>
          <w:szCs w:val="28"/>
          <w:lang w:bidi="fa-IR"/>
        </w:rPr>
        <w:t>۴</w:t>
      </w:r>
      <w:r>
        <w:rPr>
          <w:rFonts w:eastAsia="IRNazanin" w:cs="IRNazanin"/>
          <w:color w:val="111111"/>
          <w:sz w:val="28"/>
          <w:szCs w:val="28"/>
          <w:lang w:bidi="fa-IR"/>
        </w:rPr>
        <w:t>00</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نفر ذكر ميكنند و حال آنكه 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تعداد را به غيراز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واطفال</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مي نويسد يعني تعداد خورندگان حداقل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نفر مي شود</w:t>
      </w:r>
    </w:p>
    <w:p>
      <w:pPr>
        <w:pStyle w:val="Heading3"/>
        <w:numPr>
          <w:ilvl w:val="2"/>
          <w:numId w:val="1"/>
        </w:numPr>
        <w:rPr/>
      </w:pPr>
      <w:bookmarkStart w:id="326" w:name="__RefHeading___Toc1902840_3804643083"/>
      <w:bookmarkStart w:id="327" w:name="_Toc126"/>
      <w:bookmarkEnd w:id="326"/>
      <w:r>
        <w:rPr>
          <w:rtl w:val="true"/>
        </w:rPr>
        <w:t>تناقض هفتاد و ششم</w:t>
      </w:r>
      <w:r>
        <w:rPr>
          <w:rtl w:val="true"/>
        </w:rPr>
        <w:t>:</w:t>
      </w:r>
      <w:bookmarkEnd w:id="327"/>
    </w:p>
    <w:p>
      <w:pPr>
        <w:pStyle w:val="BookText"/>
        <w:rPr/>
      </w:pPr>
      <w:r>
        <w:rPr>
          <w:rFonts w:ascii="Amiri" w:hAnsi="Amiri" w:eastAsia="Amiri" w:cs="Amiri"/>
          <w:color w:val="111111"/>
          <w:sz w:val="28"/>
          <w:sz w:val="28"/>
          <w:szCs w:val="28"/>
          <w:rtl w:val="true"/>
          <w:lang w:bidi="ar-SA"/>
        </w:rPr>
        <w:t xml:space="preserve">متون مرقس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جمله </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جمله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نحوه ايمان و شخصيت افراد از نظر عيسي بشدت باهم متناقضند</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متي در متن خود آورده است از قول مسيح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هركه خداوند ،خداوند گويد داخل ملكوت شود، بسا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نام توديوها خارج نساختيم ومعجزات ظاهر نساختيم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عيسي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بدكاران ازمن دور شويد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با ما نيست عليه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مرقس همين داستان را در متن خود با تناقضي عجيبي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يوحنا ملتفت شده و گفت اي استاد شخصي را ديدم كه به نام توديوها خارج</w:t>
      </w:r>
      <w:bookmarkStart w:id="328" w:name="pg2277_15140"/>
    </w:p>
    <w:p>
      <w:pPr>
        <w:pStyle w:val="BookText"/>
        <w:rPr/>
      </w:pPr>
      <w:bookmarkEnd w:id="328"/>
      <w:r>
        <w:rPr>
          <w:rFonts w:ascii="IRNazanin" w:hAnsi="IRNazanin" w:eastAsia="IRNazanin"/>
          <w:color w:val="111111"/>
          <w:sz w:val="28"/>
          <w:sz w:val="28"/>
          <w:szCs w:val="28"/>
          <w:rtl w:val="true"/>
          <w:lang w:bidi="fa-IR"/>
        </w:rPr>
        <w:t xml:space="preserve">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 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متابعت ما نمي نمود واورا ممانعت نموديم عيسي گفت اورا منع مكنيد زيرا هيچكس نيست كه به اسم من معجزه نمايد و بتواند بزودي در حق من بدگويد زيرا هركه ضد ما نيست با ماست</w:t>
      </w:r>
      <w:r>
        <w:rPr>
          <w:rFonts w:eastAsia="IRNazanin" w:cs="IRNazanin"/>
          <w:color w:val="111111"/>
          <w:sz w:val="28"/>
          <w:szCs w:val="28"/>
          <w:rtl w:val="true"/>
          <w:lang w:bidi="fa-IR"/>
        </w:rPr>
        <w:t>)</w:t>
      </w:r>
    </w:p>
    <w:p>
      <w:pPr>
        <w:pStyle w:val="Heading3"/>
        <w:numPr>
          <w:ilvl w:val="2"/>
          <w:numId w:val="1"/>
        </w:numPr>
        <w:rPr/>
      </w:pPr>
      <w:bookmarkStart w:id="329" w:name="__RefHeading___Toc1902842_3804643083"/>
      <w:bookmarkStart w:id="330" w:name="_Toc127"/>
      <w:bookmarkEnd w:id="329"/>
      <w:r>
        <w:rPr>
          <w:rtl w:val="true"/>
        </w:rPr>
        <w:t>خلاصه نتايج حاصله</w:t>
      </w:r>
      <w:bookmarkEnd w:id="33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 از زبان عيسي به وجود انبياء كذبه اشاره كرده و آنان را به زشتي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ميبرد ونيز به شدت ايشان را محكوم كرده واهل نجات نمي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مرقس نه تنها رفتار اينگونه اشخاص را توجيه مي كند بلكه درصدد است كه ايشان را به گونه اي معرفي نمايد كه خواننده دريابد كه نه تنها پيروي ايشان جايزو بلامانع است بلكه جنبه عبادي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 تمام كساني را كه حتي به نام او معجزه ظاهر مي كنند چون به راه مسيح نيامدند كافر علي الاطلاق دانسته و حتي ايشان را داخل در عذاب الهي مي‌داند و حال آنكه مرقس تمام كساني را كه به نام مسيح نبوت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 او نميروند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مومن دانسته و اهل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 مي نويسد كه عيسي مي گويد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با ما نيست برضد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مي نويسد كه عيسي مي گويد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عليه ما نيست با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همه مهمتر متي كذب در رهبري را نفي كرده و آنرا كفر مي داند ولي مرقس آنرا كاملا مستحسن شمرده بلكه عبادت مي داند</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902844_3804643083"/>
      <w:bookmarkStart w:id="332" w:name="_Toc128"/>
      <w:bookmarkEnd w:id="331"/>
      <w:r>
        <w:rPr>
          <w:rtl w:val="true"/>
        </w:rPr>
        <w:t>تناقض هفتاد و هفتم</w:t>
      </w:r>
      <w:r>
        <w:rPr>
          <w:rtl w:val="true"/>
        </w:rPr>
        <w:t>:</w:t>
      </w:r>
      <w:bookmarkEnd w:id="332"/>
    </w:p>
    <w:p>
      <w:pPr>
        <w:pStyle w:val="BookText"/>
        <w:rPr/>
      </w:pPr>
      <w:r>
        <w:rPr>
          <w:rFonts w:ascii="IRNazanin" w:hAnsi="IRNazanin" w:eastAsia="IRNazanin"/>
          <w:color w:val="111111"/>
          <w:sz w:val="28"/>
          <w:sz w:val="28"/>
          <w:szCs w:val="28"/>
          <w:rtl w:val="true"/>
          <w:lang w:bidi="fa-IR"/>
        </w:rPr>
        <w:t xml:space="preserve">متي در فصل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از قول شخص رئيس ميگويد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اكنون دختر من مرده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آنكه مرقس درفصل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پس ازنقل همين داستان از قول شخص رئيس مي گويد </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 xml:space="preserve">نفس دخترمن به آخر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مشرف</w:t>
      </w:r>
      <w:bookmarkStart w:id="333" w:name="pg2277_15141"/>
    </w:p>
    <w:p>
      <w:pPr>
        <w:pStyle w:val="BookText"/>
        <w:rPr/>
      </w:pPr>
      <w:bookmarkEnd w:id="333"/>
      <w:r>
        <w:rPr>
          <w:rFonts w:ascii="IRNazanin" w:hAnsi="IRNazanin" w:eastAsia="IRNazanin"/>
          <w:color w:val="111111"/>
          <w:sz w:val="28"/>
          <w:sz w:val="28"/>
          <w:szCs w:val="28"/>
          <w:rtl w:val="true"/>
          <w:lang w:bidi="fa-IR"/>
        </w:rPr>
        <w:t>به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وهنوز نمرده است به نحوي كه در حضور عيسي نشسته بود كه شخص ديگر خبر مرگ دختر را آورد</w:t>
      </w:r>
      <w:r>
        <w:rPr>
          <w:rFonts w:eastAsia="IRNazanin" w:cs="IRNazanin"/>
          <w:color w:val="111111"/>
          <w:sz w:val="28"/>
          <w:szCs w:val="28"/>
          <w:rtl w:val="true"/>
          <w:lang w:bidi="fa-IR"/>
        </w:rPr>
        <w:t>.</w:t>
      </w:r>
    </w:p>
    <w:p>
      <w:pPr>
        <w:pStyle w:val="Heading3"/>
        <w:numPr>
          <w:ilvl w:val="2"/>
          <w:numId w:val="1"/>
        </w:numPr>
        <w:rPr/>
      </w:pPr>
      <w:bookmarkStart w:id="334" w:name="__RefHeading___Toc1902846_3804643083"/>
      <w:bookmarkStart w:id="335" w:name="_Toc129"/>
      <w:bookmarkEnd w:id="334"/>
      <w:r>
        <w:rPr>
          <w:rtl w:val="true"/>
        </w:rPr>
        <w:t>تناقص هفتاد و هشتم</w:t>
      </w:r>
      <w:r>
        <w:rPr>
          <w:rtl w:val="true"/>
        </w:rPr>
        <w:t>:</w:t>
      </w:r>
      <w:bookmarkEnd w:id="335"/>
    </w:p>
    <w:p>
      <w:pPr>
        <w:pStyle w:val="BookText"/>
        <w:rPr/>
      </w:pPr>
      <w:r>
        <w:rPr>
          <w:rFonts w:ascii="IRNazanin" w:hAnsi="IRNazanin" w:eastAsia="IRNazanin"/>
          <w:color w:val="111111"/>
          <w:sz w:val="28"/>
          <w:sz w:val="28"/>
          <w:szCs w:val="28"/>
          <w:rtl w:val="true"/>
          <w:lang w:bidi="fa-IR"/>
        </w:rPr>
        <w:t xml:space="preserve">متي قول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پسر نجار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 بي حرمت نباشد مگردر وطن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قول عيسي بعد از فرستادن شاگردان به شهرهاي بني اسرائيل ذكر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مرقس اينها همه را قبل از فرستادن ايشان ذكر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3"/>
        <w:numPr>
          <w:ilvl w:val="2"/>
          <w:numId w:val="1"/>
        </w:numPr>
        <w:rPr/>
      </w:pPr>
      <w:bookmarkStart w:id="336" w:name="__RefHeading___Toc1902848_3804643083"/>
      <w:bookmarkStart w:id="337" w:name="_Toc130"/>
      <w:bookmarkEnd w:id="336"/>
      <w:r>
        <w:rPr>
          <w:rtl w:val="true"/>
        </w:rPr>
        <w:t>تناقض هفتاد و نهم</w:t>
      </w:r>
      <w:r>
        <w:rPr>
          <w:rtl w:val="true"/>
        </w:rPr>
        <w:t>:</w:t>
      </w:r>
      <w:bookmarkEnd w:id="337"/>
    </w:p>
    <w:p>
      <w:pPr>
        <w:pStyle w:val="BookText"/>
        <w:rPr/>
      </w:pPr>
      <w:r>
        <w:rPr>
          <w:rFonts w:ascii="IRNazanin" w:hAnsi="IRNazanin" w:eastAsia="IRNazanin"/>
          <w:color w:val="111111"/>
          <w:sz w:val="28"/>
          <w:sz w:val="28"/>
          <w:szCs w:val="28"/>
          <w:rtl w:val="true"/>
          <w:lang w:bidi="fa-IR"/>
        </w:rPr>
        <w:t xml:space="preserve">متي درفصل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آورده كه مادردوپسران زبدي از عيسي خواست كه ايشان را بپذيرد وحال آنكه در مرقس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درخواست را دو پسران زبدي به همراهي يعقوب ويوحنا از وي نمودند ونيز مرقس هنگام خروج از اريجا صرفا و فقط يك نفر كورراقيد مي كند ولي متن متي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كوررا مي نويسد</w:t>
      </w:r>
      <w:r>
        <w:rPr>
          <w:rFonts w:eastAsia="IRNazanin" w:cs="IRNazanin"/>
          <w:color w:val="111111"/>
          <w:sz w:val="28"/>
          <w:szCs w:val="28"/>
          <w:rtl w:val="true"/>
          <w:lang w:bidi="fa-IR"/>
        </w:rPr>
        <w:t>.</w:t>
      </w:r>
    </w:p>
    <w:p>
      <w:pPr>
        <w:pStyle w:val="Heading3"/>
        <w:numPr>
          <w:ilvl w:val="2"/>
          <w:numId w:val="1"/>
        </w:numPr>
        <w:rPr/>
      </w:pPr>
      <w:bookmarkStart w:id="338" w:name="__RefHeading___Toc1902850_3804643083"/>
      <w:bookmarkStart w:id="339" w:name="_Toc131"/>
      <w:bookmarkEnd w:id="338"/>
      <w:r>
        <w:rPr>
          <w:rtl w:val="true"/>
        </w:rPr>
        <w:t>تناقض هشتادم</w:t>
      </w:r>
      <w:r>
        <w:rPr>
          <w:rtl w:val="true"/>
        </w:rPr>
        <w:t>:</w:t>
      </w:r>
      <w:bookmarkEnd w:id="339"/>
    </w:p>
    <w:p>
      <w:pPr>
        <w:pStyle w:val="BookText"/>
        <w:rPr/>
      </w:pPr>
      <w:r>
        <w:rPr>
          <w:rFonts w:ascii="IRNazanin" w:hAnsi="IRNazanin" w:eastAsia="IRNazanin"/>
          <w:color w:val="111111"/>
          <w:sz w:val="28"/>
          <w:sz w:val="28"/>
          <w:szCs w:val="28"/>
          <w:rtl w:val="true"/>
          <w:lang w:bidi="fa-IR"/>
        </w:rPr>
        <w:t xml:space="preserve">متي در فصل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مي گويد كه مسيح بلافاصله پس از ورود به اورشليم به هيكل وارد شده و مانع خريدوفروش گرديده وتخت صرافان را واژگون و سپس به بيت عنيا رفته ولي با كمال تعجب ميبينيم كه مرقس درفصل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اورشليم به هيكل درآمده امور را ملاحظه كرده عكس العملي نشان نداده به بيت عنيا رفته وآنوقت دربرگشت مانع خريدوفروش شده وتخت صرافان را واژگون كرده و</w:t>
      </w:r>
      <w:r>
        <w:rPr>
          <w:rFonts w:eastAsia="IRNazanin" w:cs="IRNazanin"/>
          <w:color w:val="111111"/>
          <w:sz w:val="28"/>
          <w:szCs w:val="28"/>
          <w:rtl w:val="true"/>
          <w:lang w:bidi="fa-IR"/>
        </w:rPr>
        <w:t>........</w:t>
      </w:r>
    </w:p>
    <w:p>
      <w:pPr>
        <w:pStyle w:val="Heading3"/>
        <w:numPr>
          <w:ilvl w:val="2"/>
          <w:numId w:val="1"/>
        </w:numPr>
        <w:rPr/>
      </w:pPr>
      <w:bookmarkStart w:id="340" w:name="__RefHeading___Toc1902852_3804643083"/>
      <w:bookmarkStart w:id="341" w:name="_Toc132"/>
      <w:bookmarkEnd w:id="340"/>
      <w:r>
        <w:rPr>
          <w:rtl w:val="true"/>
        </w:rPr>
        <w:t>تناقض هشتاد و يكم</w:t>
      </w:r>
      <w:r>
        <w:rPr>
          <w:rtl w:val="true"/>
        </w:rPr>
        <w:t>:</w:t>
      </w:r>
      <w:bookmarkEnd w:id="341"/>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متون متي درفصل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از جمله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با مرقس درفصل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از جمله اول بسيار باهم متناقضند</w:t>
      </w:r>
      <w:bookmarkStart w:id="342" w:name="pg2277_15142"/>
    </w:p>
    <w:p>
      <w:pPr>
        <w:pStyle w:val="BookText"/>
        <w:rPr/>
      </w:pPr>
      <w:bookmarkEnd w:id="342"/>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اول چون موسم ميوه شد غلامان خود را نيز نزد دهقانان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مرقس مي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موسم نوكري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دوم به عبارت 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بازغلامان بيشتراز 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مرقس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نوكري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متي دفعه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دفعه دانسته و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پسر خود را نزد ايشان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مرقس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يك نفر ديگر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بازيك نفر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مي بينيد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 تعداد دفعات را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بار ميداند با تناقض در افراد فرستاده شده و بعكس در مرقس هربار يكنفر و آنهم در دفعاني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بار</w:t>
      </w:r>
      <w:r>
        <w:rPr>
          <w:rFonts w:eastAsia="IRNazanin" w:cs="IRNazanin"/>
          <w:color w:val="111111"/>
          <w:sz w:val="28"/>
          <w:szCs w:val="28"/>
          <w:rtl w:val="true"/>
          <w:lang w:bidi="fa-IR"/>
        </w:rPr>
        <w:t>)</w:t>
      </w:r>
    </w:p>
    <w:p>
      <w:pPr>
        <w:pStyle w:val="Heading3"/>
        <w:numPr>
          <w:ilvl w:val="2"/>
          <w:numId w:val="1"/>
        </w:numPr>
        <w:rPr/>
      </w:pPr>
      <w:bookmarkStart w:id="343" w:name="__RefHeading___Toc1902854_3804643083"/>
      <w:bookmarkStart w:id="344" w:name="_Toc133"/>
      <w:bookmarkEnd w:id="343"/>
      <w:r>
        <w:rPr>
          <w:rtl w:val="true"/>
        </w:rPr>
        <w:t>تناقض هشتاد و يكم</w:t>
      </w:r>
      <w:r>
        <w:rPr>
          <w:rtl w:val="true"/>
        </w:rPr>
        <w:t>:</w:t>
      </w:r>
      <w:bookmarkEnd w:id="344"/>
    </w:p>
    <w:p>
      <w:pPr>
        <w:pStyle w:val="BookText"/>
        <w:rPr/>
      </w:pPr>
      <w:r>
        <w:rPr>
          <w:rFonts w:ascii="Amiri" w:hAnsi="Amiri" w:eastAsia="Amiri" w:cs="Amiri"/>
          <w:color w:val="111111"/>
          <w:sz w:val="28"/>
          <w:sz w:val="28"/>
          <w:szCs w:val="28"/>
          <w:rtl w:val="true"/>
          <w:lang w:bidi="ar-SA"/>
        </w:rPr>
        <w:t xml:space="preserve">متي تعداد ورود عيسي به اورشليم را تا زمان خرابي هيكل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بار ذكر مي كند ولي مرقس اين تعداد را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بار ذكر مي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مرقس فصل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جمله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متي فصل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جمله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وجمله</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902856_3804643083"/>
      <w:bookmarkStart w:id="346" w:name="_Toc134"/>
      <w:bookmarkEnd w:id="345"/>
      <w:r>
        <w:rPr>
          <w:rtl w:val="true"/>
        </w:rPr>
        <w:t>تناقض هشتاد و سوم</w:t>
      </w:r>
      <w:r>
        <w:rPr>
          <w:rtl w:val="true"/>
        </w:rPr>
        <w:t>:</w:t>
      </w:r>
      <w:bookmarkEnd w:id="346"/>
    </w:p>
    <w:p>
      <w:pPr>
        <w:pStyle w:val="BookText"/>
        <w:rPr/>
      </w:pPr>
      <w:r>
        <w:rPr>
          <w:rFonts w:ascii="Amiri" w:hAnsi="Amiri" w:eastAsia="Amiri" w:cs="Amiri"/>
          <w:color w:val="111111"/>
          <w:sz w:val="28"/>
          <w:sz w:val="28"/>
          <w:szCs w:val="28"/>
          <w:rtl w:val="true"/>
          <w:lang w:bidi="ar-SA"/>
        </w:rPr>
        <w:t xml:space="preserve">متي زمان آمدن صدوقيان را نزد عيسي در روز دوم مي نويسد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فصل</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مرقس زمان اين حضوررا در روز سوم مي 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فصل</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902858_3804643083"/>
      <w:bookmarkStart w:id="348" w:name="_Toc135"/>
      <w:bookmarkEnd w:id="347"/>
      <w:r>
        <w:rPr>
          <w:rtl w:val="true"/>
        </w:rPr>
        <w:t>تناقض هشتاد و چهارم</w:t>
      </w:r>
      <w:r>
        <w:rPr>
          <w:rtl w:val="true"/>
        </w:rPr>
        <w:t>:</w:t>
      </w:r>
      <w:bookmarkEnd w:id="348"/>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كمال تعجب ميبينيم متي سائل بزرگترين حكم را فردي فريسي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جهت نفاق ودشمني با عيسي ونبوت او به اين عمل مبادرت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مرقس سائل را كاتبي مي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كه مجذوب كلام عيسي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آخر كلام به او ميگويد از ملكوت دور</w:t>
      </w:r>
      <w:bookmarkStart w:id="349" w:name="pg2277_15143"/>
    </w:p>
    <w:p>
      <w:pPr>
        <w:pStyle w:val="BookText"/>
        <w:rPr/>
      </w:pPr>
      <w:bookmarkEnd w:id="349"/>
      <w:r>
        <w:rPr>
          <w:rFonts w:ascii="Amiri" w:hAnsi="Amiri" w:eastAsia="Amiri" w:cs="Amiri"/>
          <w:color w:val="111111"/>
          <w:sz w:val="28"/>
          <w:sz w:val="28"/>
          <w:szCs w:val="28"/>
          <w:rtl w:val="true"/>
          <w:lang w:bidi="ar-SA"/>
        </w:rPr>
        <w:t xml:space="preserve">نيستي </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902860_3804643083"/>
      <w:bookmarkStart w:id="351" w:name="_Toc136"/>
      <w:bookmarkEnd w:id="350"/>
      <w:r>
        <w:rPr>
          <w:rtl w:val="true"/>
        </w:rPr>
        <w:t>تناقض هشتاد و پنجم</w:t>
      </w:r>
      <w:r>
        <w:rPr>
          <w:rtl w:val="true"/>
        </w:rPr>
        <w:t>:</w:t>
      </w:r>
      <w:bookmarkEnd w:id="351"/>
    </w:p>
    <w:p>
      <w:pPr>
        <w:pStyle w:val="BookText"/>
        <w:rPr/>
      </w:pPr>
      <w:r>
        <w:rPr>
          <w:rFonts w:ascii="IRNazanin" w:hAnsi="IRNazanin" w:eastAsia="IRNazanin"/>
          <w:color w:val="111111"/>
          <w:sz w:val="28"/>
          <w:sz w:val="28"/>
          <w:szCs w:val="28"/>
          <w:rtl w:val="true"/>
          <w:lang w:bidi="fa-IR"/>
        </w:rPr>
        <w:t xml:space="preserve">عبارت مرقس درفصل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كه در جواب كاتب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 اي اسرائيل خداوند خداي ما خداي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 محبت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كاتب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اي استاد نيكو گفتي زيرا خداوند است وسواي او ديگري نيست واو را به تمامي محبت نمودن از همه چيز بالاتر است پس عيسي اورا گفت از ملكوت خدا دور نيستي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 متي برعكس بطور خلاصه ازمحبت به خدا و همسايه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در 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نمود و بلافاصله در بحث بالاتري مقام عيسي از داوود ميرود و جالب اينكه متي در اين قسمت متن جملاتي كه دلالت بر وحدانيت خدا دارد را حذف كرده و به بالا بردن مقام عيسي و بيان خدابي او مي پردازد تا باكلام او در فصل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كه ميگويد ايشان را به اسم اوو ابن روح القدس تعميد دهيد موافق شده تا با عبارت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مرقس كه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ايمان آورد به خداي بزرگ تعميد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ثاني در مثال ما را از تناقضات اين متون را حاصل كند</w:t>
      </w:r>
      <w:r>
        <w:rPr>
          <w:rFonts w:eastAsia="IRNazanin" w:cs="IRNazanin"/>
          <w:color w:val="111111"/>
          <w:sz w:val="28"/>
          <w:szCs w:val="28"/>
          <w:rtl w:val="true"/>
          <w:lang w:bidi="fa-IR"/>
        </w:rPr>
        <w:t>.</w:t>
      </w:r>
    </w:p>
    <w:p>
      <w:pPr>
        <w:pStyle w:val="Heading3"/>
        <w:numPr>
          <w:ilvl w:val="2"/>
          <w:numId w:val="1"/>
        </w:numPr>
        <w:rPr/>
      </w:pPr>
      <w:bookmarkStart w:id="352" w:name="__RefHeading___Toc1902862_3804643083"/>
      <w:bookmarkStart w:id="353" w:name="_Toc137"/>
      <w:bookmarkEnd w:id="352"/>
      <w:r>
        <w:rPr>
          <w:rtl w:val="true"/>
        </w:rPr>
        <w:t>تناقض هشتاد و ششم</w:t>
      </w:r>
      <w:r>
        <w:rPr>
          <w:rtl w:val="true"/>
        </w:rPr>
        <w:t>:</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فصل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متي زمان خروج عيسي را از هيكل ماضي ذكر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آنكه مرقسر اين زمان را بصورت ماضي استمرارمي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ونيزمتي علت پيشگوئي خرابي هيكل را توسط مسيح، نيت شاگردان در نشان دادن ساختمان هيكل مي داند حال آنكه مرقس علت را سوال اتفاقي يكي از شاگردان قيد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وشاگردانش پيش آمدند تا عمارتهاي هيكل را به او نشان دهند عيسي ايشانرا گفت يكي از شاگردان به اوگفت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متي همه شاگران راسائل مي داند حال آنكه مرقس تنها يكي از شاگردان را سوال كننده مي نويسد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درعبارت متن مرقس آمده است كه خبر وقوع ايام آينده تا انقضاي عالم را عيسي بطور سري به</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تن از شاگردانش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 يعقوب يوحنا</w:t>
      </w:r>
      <w:bookmarkStart w:id="354" w:name="pg2277_15144"/>
    </w:p>
    <w:p>
      <w:pPr>
        <w:pStyle w:val="BookText"/>
        <w:rPr/>
      </w:pPr>
      <w:bookmarkEnd w:id="354"/>
      <w:r>
        <w:rPr>
          <w:rFonts w:ascii="IRNazanin" w:hAnsi="IRNazanin" w:eastAsia="IRNazanin"/>
          <w:color w:val="111111"/>
          <w:sz w:val="28"/>
          <w:sz w:val="28"/>
          <w:szCs w:val="28"/>
          <w:rtl w:val="true"/>
          <w:lang w:bidi="fa-IR"/>
        </w:rPr>
        <w:t>و اندرياس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و حال آنكه متي همه شاگردان را مخاطب خود قرار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اطاله كلام به قضاياي 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خطاب به همه شاگردان است</w:t>
      </w:r>
      <w:r>
        <w:rPr>
          <w:rFonts w:eastAsia="IRNazanin" w:cs="IRNazanin"/>
          <w:color w:val="111111"/>
          <w:sz w:val="28"/>
          <w:szCs w:val="28"/>
          <w:rtl w:val="true"/>
          <w:lang w:bidi="fa-IR"/>
        </w:rPr>
        <w:t>)</w:t>
      </w:r>
    </w:p>
    <w:p>
      <w:pPr>
        <w:pStyle w:val="Heading3"/>
        <w:numPr>
          <w:ilvl w:val="2"/>
          <w:numId w:val="1"/>
        </w:numPr>
        <w:rPr/>
      </w:pPr>
      <w:bookmarkStart w:id="355" w:name="__RefHeading___Toc1902864_3804643083"/>
      <w:bookmarkStart w:id="356" w:name="_Toc138"/>
      <w:bookmarkEnd w:id="355"/>
      <w:r>
        <w:rPr>
          <w:rtl w:val="true"/>
        </w:rPr>
        <w:t>تناقض هشتاد و هفتم</w:t>
      </w:r>
      <w:r>
        <w:rPr>
          <w:rtl w:val="true"/>
        </w:rPr>
        <w:t>:</w:t>
      </w:r>
      <w:bookmarkEnd w:id="356"/>
    </w:p>
    <w:p>
      <w:pPr>
        <w:pStyle w:val="BookText"/>
        <w:rPr/>
      </w:pPr>
      <w:r>
        <w:rPr>
          <w:rFonts w:ascii="IRNazanin" w:hAnsi="IRNazanin" w:eastAsia="IRNazanin"/>
          <w:color w:val="111111"/>
          <w:sz w:val="28"/>
          <w:sz w:val="28"/>
          <w:szCs w:val="28"/>
          <w:rtl w:val="true"/>
          <w:lang w:bidi="fa-IR"/>
        </w:rPr>
        <w:t xml:space="preserve">عبارات متون مرقس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ومتي درفصل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درمورد مزد يهودا كاملا متناقض و مختلفند يعني در عبارت مرقس آمده است كه يهوديان با يهودا مقدارمزد را معلوم نكردند فقط به او گفتند پولي به اوخواهند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وعده دادند، نقدي به او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متي مي نويسد كه يهودا براي دريافت پول با ايشان مذاكره مي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 چندي مي دهيد كه او را به شما تسليم كنم ، ايشان سي پاره نقره با وي قراردادند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مقدارمزد را تعيين كردند</w:t>
      </w:r>
      <w:r>
        <w:rPr>
          <w:rFonts w:eastAsia="IRNazanin" w:cs="IRNazanin"/>
          <w:color w:val="111111"/>
          <w:sz w:val="28"/>
          <w:szCs w:val="28"/>
          <w:rtl w:val="true"/>
          <w:lang w:bidi="fa-IR"/>
        </w:rPr>
        <w:t>.</w:t>
      </w:r>
    </w:p>
    <w:p>
      <w:pPr>
        <w:pStyle w:val="Heading3"/>
        <w:numPr>
          <w:ilvl w:val="2"/>
          <w:numId w:val="1"/>
        </w:numPr>
        <w:rPr/>
      </w:pPr>
      <w:bookmarkStart w:id="357" w:name="__RefHeading___Toc1902866_3804643083"/>
      <w:bookmarkStart w:id="358" w:name="_Toc139"/>
      <w:bookmarkEnd w:id="357"/>
      <w:r>
        <w:rPr>
          <w:rtl w:val="true"/>
        </w:rPr>
        <w:t>تناقض هشتاد و هشتم</w:t>
      </w:r>
      <w:r>
        <w:rPr>
          <w:rtl w:val="true"/>
        </w:rPr>
        <w:t>:</w:t>
      </w:r>
      <w:bookmarkEnd w:id="358"/>
    </w:p>
    <w:p>
      <w:pPr>
        <w:pStyle w:val="BookText"/>
        <w:rPr/>
      </w:pPr>
      <w:r>
        <w:rPr>
          <w:rFonts w:ascii="IRNazanin" w:hAnsi="IRNazanin" w:eastAsia="IRNazanin"/>
          <w:color w:val="111111"/>
          <w:sz w:val="28"/>
          <w:sz w:val="28"/>
          <w:szCs w:val="28"/>
          <w:rtl w:val="true"/>
          <w:lang w:bidi="fa-IR"/>
        </w:rPr>
        <w:t>متون متي و مرقس در چگونگي شناسايي مكاني كه عيسي به جهت عيد فصح توسط شاگردان معرفي ميكند متناقضند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 مي گويد عيسي دو نفر را مي فرستد و به عنوان نشاني مي گويد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شخصي با سبوي آب به شما برخواهد خورد از عقب وي برويد به هر جايي كه در آيد صاحب خانه را گوئيد </w:t>
      </w:r>
      <w:r>
        <w:rPr>
          <w:rFonts w:eastAsia="IRNazanin" w:cs="IRNazanin"/>
          <w:color w:val="111111"/>
          <w:sz w:val="28"/>
          <w:szCs w:val="28"/>
          <w:rtl w:val="true"/>
          <w:lang w:bidi="fa-IR"/>
        </w:rPr>
        <w:t>. . . . . . ) (</w:t>
      </w:r>
      <w:r>
        <w:rPr>
          <w:rFonts w:ascii="IRNazanin" w:hAnsi="IRNazanin" w:eastAsia="IRNazanin"/>
          <w:color w:val="111111"/>
          <w:sz w:val="28"/>
          <w:sz w:val="28"/>
          <w:szCs w:val="28"/>
          <w:rtl w:val="true"/>
          <w:lang w:bidi="fa-IR"/>
        </w:rPr>
        <w:t>يعني شاگردان اصالا از نام شخص و مكان وي تا زمان ورود به شهر بي اطلاع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كمال تعجب مي بينيم كه عبارت متن متي عكس اين مطلب را اظهار مي كند و از زبان عيسي مي گويد فصل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نزد فلاني رفته بگوئيد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شاگردان قبل از ورود به شهر به همه احوالات شخصي صاحب خانه ازاسم وآدرس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غيره با اطلاع بوده اند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مرقس مي گويد وقتي عيسي به جتسيماني رسيد به سركوه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دستگيري توسط يهودا و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مرتبه دعا كرده نزد شاگردان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متي در فصل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ميگويد عيسي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مرتبه دعا كرده و آنوقت نزد شاگردان آمد و جالب اينكه متن لوقا مي نويسد كه او</w:t>
      </w:r>
      <w:bookmarkStart w:id="359" w:name="pg2277_15145"/>
    </w:p>
    <w:p>
      <w:pPr>
        <w:pStyle w:val="BookText"/>
        <w:rPr/>
      </w:pPr>
      <w:bookmarkEnd w:id="359"/>
      <w:r>
        <w:rPr>
          <w:rFonts w:ascii="IRNazanin" w:hAnsi="IRNazanin" w:eastAsia="IRNazanin"/>
          <w:color w:val="111111"/>
          <w:sz w:val="28"/>
          <w:sz w:val="28"/>
          <w:szCs w:val="28"/>
          <w:rtl w:val="true"/>
          <w:lang w:bidi="fa-IR"/>
        </w:rPr>
        <w:t>فقط يكمرتبه دعا كرده و بلافاصله يهودا با ديگران سر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p>
    <w:p>
      <w:pPr>
        <w:pStyle w:val="Heading3"/>
        <w:numPr>
          <w:ilvl w:val="2"/>
          <w:numId w:val="1"/>
        </w:numPr>
        <w:rPr/>
      </w:pPr>
      <w:bookmarkStart w:id="360" w:name="__RefHeading___Toc1902868_3804643083"/>
      <w:bookmarkStart w:id="361" w:name="_Toc140"/>
      <w:bookmarkEnd w:id="360"/>
      <w:r>
        <w:rPr>
          <w:rtl w:val="true"/>
        </w:rPr>
        <w:t>تناقض نودم</w:t>
      </w:r>
      <w:r>
        <w:rPr>
          <w:rtl w:val="true"/>
        </w:rPr>
        <w:t>:</w:t>
      </w:r>
      <w:bookmarkEnd w:id="3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در فصل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پيلاطس چون خواست كه مرد مرا خشنود گرداند برابا را براي ايشان آزاد كرد و عيسي را تازيانه زده تسليم نمود تا مصلوب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كلام درست برعكس كلام متي درفصل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آست زيرا او مي نويسد كه نارضايي او از اعمال مردم تا حدي بود كه آب طلب نموده دستهاي خود را بشست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بري هستم از خون اين شخص عادل شما ببينيد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البته لازم است متذكر شويم كه كثرت تناقضات بحدي است كه ما مجبور شديم به جهت اختصار بسيار سريع و خلاصه مطالب را بيان نمائيم مثلا اناجيل در موضوع يهودا و شام آخر و به طور كلي در مورد زمان برخاستن، تعداد فرشتگان ، زمان ديدن عيسي و كيفيت ظاهر شدن او، تعداد و چگونگي آمدن زنان و نيز زمان آمدن ايشان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متناقضند،</w:t>
      </w:r>
    </w:p>
    <w:p>
      <w:pPr>
        <w:pStyle w:val="Heading3"/>
        <w:numPr>
          <w:ilvl w:val="2"/>
          <w:numId w:val="1"/>
        </w:numPr>
        <w:rPr/>
      </w:pPr>
      <w:bookmarkStart w:id="362" w:name="__RefHeading___Toc1902870_3804643083"/>
      <w:bookmarkStart w:id="363" w:name="_Toc141"/>
      <w:bookmarkEnd w:id="362"/>
      <w:r>
        <w:rPr>
          <w:rtl w:val="true"/>
        </w:rPr>
        <w:t>تناقض نود و يكم</w:t>
      </w:r>
      <w:r>
        <w:rPr>
          <w:rtl w:val="true"/>
        </w:rPr>
        <w:t>:</w:t>
      </w:r>
      <w:bookmarkEnd w:id="363"/>
    </w:p>
    <w:p>
      <w:pPr>
        <w:pStyle w:val="BookText"/>
        <w:rPr/>
      </w:pPr>
      <w:r>
        <w:rPr>
          <w:rFonts w:ascii="IRNazanin" w:hAnsi="IRNazanin" w:eastAsia="IRNazanin"/>
          <w:color w:val="111111"/>
          <w:sz w:val="28"/>
          <w:sz w:val="28"/>
          <w:szCs w:val="28"/>
          <w:rtl w:val="true"/>
          <w:lang w:bidi="fa-IR"/>
        </w:rPr>
        <w:t xml:space="preserve">عبارت دوم فصل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روميان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حتي هركه با قدرت برترمقاومت نمايد ، مقاومت با ترتيب خدا نموده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عبارت با عبارتهاي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فصل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اعمال و نيز فصل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كاملا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اين فصول ذكر شده كه چگونه بعضي از شاگردان باقدرتهاي برتر جنگيدند تا حدي كه بعضي كشته بعضي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لازم به ذكر است كه عبارت بالا دلالت بر اعتقاد به جبر اعمال دارد و منكر اراده و اختيار و از مكاتب شيطاني است تا مردم تابع جنايات حاكمان باشند و راضي به ظلم آنان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قاطع در تحريف متن</w:t>
      </w:r>
      <w:r>
        <w:rPr>
          <w:rFonts w:eastAsia="IRNazanin" w:cs="IRNazanin"/>
          <w:color w:val="111111"/>
          <w:sz w:val="28"/>
          <w:szCs w:val="28"/>
          <w:rtl w:val="true"/>
          <w:lang w:bidi="fa-IR"/>
        </w:rPr>
        <w:t>.</w:t>
      </w:r>
    </w:p>
    <w:p>
      <w:pPr>
        <w:pStyle w:val="Heading3"/>
        <w:numPr>
          <w:ilvl w:val="2"/>
          <w:numId w:val="1"/>
        </w:numPr>
        <w:rPr/>
      </w:pPr>
      <w:bookmarkStart w:id="364" w:name="__RefHeading___Toc1902872_3804643083"/>
      <w:bookmarkStart w:id="365" w:name="_Toc142"/>
      <w:bookmarkEnd w:id="364"/>
      <w:r>
        <w:rPr>
          <w:rtl w:val="true"/>
        </w:rPr>
        <w:t>تناقض نود و دوم</w:t>
      </w:r>
      <w:r>
        <w:rPr>
          <w:rtl w:val="true"/>
        </w:rPr>
        <w:t>:</w:t>
      </w:r>
      <w:bookmarkEnd w:id="365"/>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متون متي و لوقا در كيفيت شفاء غلام يوزباشي با هم متناقضند</w:t>
      </w:r>
      <w:r>
        <w:rPr>
          <w:rFonts w:eastAsia="Amiri" w:cs="Amiri" w:ascii="Amiri" w:hAnsi="Amiri"/>
          <w:color w:val="111111"/>
          <w:sz w:val="28"/>
          <w:szCs w:val="28"/>
          <w:rtl w:val="true"/>
          <w:lang w:bidi="ar-SA"/>
        </w:rPr>
        <w:t>.</w:t>
      </w:r>
      <w:bookmarkStart w:id="366" w:name="pg2277_15146"/>
    </w:p>
    <w:p>
      <w:pPr>
        <w:pStyle w:val="BookText"/>
        <w:rPr/>
      </w:pPr>
      <w:bookmarkEnd w:id="366"/>
      <w:r>
        <w:rPr>
          <w:rFonts w:ascii="IRNazanin" w:hAnsi="IRNazanin" w:eastAsia="IRNazanin"/>
          <w:color w:val="111111"/>
          <w:sz w:val="28"/>
          <w:sz w:val="28"/>
          <w:szCs w:val="28"/>
          <w:rtl w:val="true"/>
          <w:lang w:bidi="fa-IR"/>
        </w:rPr>
        <w:t xml:space="preserve">متن متي در فصل هشتم جمله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يوزباشي نزد وي آمد و بدو التماس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متن لوقا قيد مي نمايد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يوزباشي چند نفر از دوستان خود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عيسي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لايق ندانستم نزد تو آييم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اصلاعيسي را نديد</w:t>
      </w:r>
      <w:r>
        <w:rPr>
          <w:rFonts w:eastAsia="IRNazanin" w:cs="IRNazanin"/>
          <w:color w:val="111111"/>
          <w:sz w:val="28"/>
          <w:szCs w:val="28"/>
          <w:rtl w:val="true"/>
          <w:lang w:bidi="fa-IR"/>
        </w:rPr>
        <w:t>).</w:t>
      </w:r>
    </w:p>
    <w:p>
      <w:pPr>
        <w:pStyle w:val="Heading3"/>
        <w:numPr>
          <w:ilvl w:val="2"/>
          <w:numId w:val="1"/>
        </w:numPr>
        <w:rPr/>
      </w:pPr>
      <w:bookmarkStart w:id="367" w:name="__RefHeading___Toc1902874_3804643083"/>
      <w:bookmarkStart w:id="368" w:name="_Toc143"/>
      <w:bookmarkEnd w:id="367"/>
      <w:r>
        <w:rPr>
          <w:rtl w:val="true"/>
        </w:rPr>
        <w:t>تناقض نود و سوم</w:t>
      </w:r>
      <w:r>
        <w:rPr>
          <w:rtl w:val="true"/>
        </w:rPr>
        <w:t>:</w:t>
      </w:r>
      <w:bookmarkEnd w:id="368"/>
    </w:p>
    <w:p>
      <w:pPr>
        <w:pStyle w:val="BookText"/>
        <w:rPr/>
      </w:pPr>
      <w:r>
        <w:rPr>
          <w:rFonts w:ascii="Amiri" w:hAnsi="Amiri" w:eastAsia="Amiri" w:cs="Amiri"/>
          <w:color w:val="111111"/>
          <w:sz w:val="28"/>
          <w:sz w:val="28"/>
          <w:szCs w:val="28"/>
          <w:rtl w:val="true"/>
          <w:lang w:bidi="ar-SA"/>
        </w:rPr>
        <w:t xml:space="preserve">لوقا داستان عيسي را با موسي در فضل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جمله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با متون مرقس ومتي بكلي متناقض ذكر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رفتن پطرس و دو نفر ديگر و بيدار شدن و 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را بيان مي كند و حال آنكه در مرقس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متي فصل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جمله</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از اول رويا بيدار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لوقا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درخواست سايبانرا وقتي نمود كه آن دو نفر از عيسي جدا ميشدند و حال آنكه در مرقس و متي اين خواهش را هنگام گفتگوي ايشان مي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بطور ضمني و خلاصه متون در زمان غيبت موسي و الياس و نيز زمان رسيدن خطاب، متناقضند</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902876_3804643083"/>
      <w:bookmarkStart w:id="370" w:name="_Toc144"/>
      <w:bookmarkEnd w:id="369"/>
      <w:r>
        <w:rPr>
          <w:rtl w:val="true"/>
        </w:rPr>
        <w:t>تناقض نود و چهارم</w:t>
      </w:r>
      <w:r>
        <w:rPr>
          <w:rtl w:val="true"/>
        </w:rPr>
        <w:t>:</w:t>
      </w:r>
      <w:bookmarkEnd w:id="370"/>
    </w:p>
    <w:p>
      <w:pPr>
        <w:pStyle w:val="BookText"/>
        <w:rPr/>
      </w:pPr>
      <w:r>
        <w:rPr>
          <w:rFonts w:ascii="IRNazanin" w:hAnsi="IRNazanin" w:eastAsia="IRNazanin"/>
          <w:color w:val="111111"/>
          <w:sz w:val="28"/>
          <w:sz w:val="28"/>
          <w:szCs w:val="28"/>
          <w:rtl w:val="true"/>
          <w:lang w:bidi="fa-IR"/>
        </w:rPr>
        <w:t xml:space="preserve">عبارات متون مرقس و متي در فصل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و فصل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با هم بكلي متناقضند زيرا مرقس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اين سخن را درك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مي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بسيار محزون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عميقا درك كردند</w:t>
      </w:r>
      <w:r>
        <w:rPr>
          <w:rFonts w:eastAsia="IRNazanin" w:cs="IRNazanin"/>
          <w:color w:val="111111"/>
          <w:sz w:val="28"/>
          <w:szCs w:val="28"/>
          <w:rtl w:val="true"/>
          <w:lang w:bidi="fa-IR"/>
        </w:rPr>
        <w:t>)</w:t>
      </w:r>
    </w:p>
    <w:p>
      <w:pPr>
        <w:pStyle w:val="Heading3"/>
        <w:numPr>
          <w:ilvl w:val="2"/>
          <w:numId w:val="1"/>
        </w:numPr>
        <w:rPr/>
      </w:pPr>
      <w:bookmarkStart w:id="371" w:name="__RefHeading___Toc1902878_3804643083"/>
      <w:bookmarkStart w:id="372" w:name="_Toc145"/>
      <w:bookmarkEnd w:id="371"/>
      <w:r>
        <w:rPr>
          <w:rtl w:val="true"/>
        </w:rPr>
        <w:t>تناقض نود و پنجم</w:t>
      </w:r>
      <w:r>
        <w:rPr>
          <w:rtl w:val="true"/>
        </w:rPr>
        <w:t>:</w:t>
      </w:r>
      <w:bookmarkEnd w:id="372"/>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مرقس كه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را نهيب داده و گفت يا شيطان از من دور شو زيرا امور الهي را انديشه نمي كني بلكه چيزهاي</w:t>
      </w:r>
      <w:bookmarkStart w:id="373" w:name="pg2277_15147"/>
    </w:p>
    <w:p>
      <w:pPr>
        <w:pStyle w:val="BookText"/>
        <w:rPr/>
      </w:pPr>
      <w:bookmarkEnd w:id="373"/>
      <w:r>
        <w:rPr>
          <w:rFonts w:ascii="IRNazanin" w:hAnsi="IRNazanin" w:eastAsia="IRNazanin"/>
          <w:color w:val="111111"/>
          <w:sz w:val="28"/>
          <w:sz w:val="28"/>
          <w:szCs w:val="28"/>
          <w:rtl w:val="true"/>
          <w:lang w:bidi="fa-IR"/>
        </w:rPr>
        <w:t>انساني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بعوض اينكه امور الهي را انديشه كني امور انساني را مي انديشي اولا با كلام عيسي در جمله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كاملا متناقض است زيرا كلام اواصلا جنبه انساني نداشت و ثانيا بر عكس امور انساني را بايد انديشه كرد نه امور الهي را چنانكه متي موافق اين و متضاد آن كلام صحبت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 گفت دور شواي شيطان زيرا باعث لغزش من مي باشي و اين با كلام الهامي كاملا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متضاداست كه اگراعتماد نتوان كرد بر عيسي با آن عظمت در الهام ، ازترسي لغزش آنهم از پطرس، چه انتظار از وارثان 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 تنها امور الهي بلكه امور انساني را هم تفكر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عوض اينكه نه امور الهي ونه امورانساني را تفكر كني در هر دو مي انديشي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 نود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مرقس در فصول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خود دچار تناقض بهت آوري شده است به اين معني كه مرقس در فصل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قيد مي كند كه عيسي به شاگردان خبر قتل و برخاستن خود را مي دهد همه به ظاهر ناراحت شده به حدي كه پطرس او را گرفته و شديدا شروع به منع كردن مي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از فرط ناراحتي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با كمال تعجب مي بينم كه در فصل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فصل جلوتر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وقتي جريان را دوباره متذكر مي شود مي نويسد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سخنرا درك نكرده شاگردان و ترسيدند كه از او بپرسند</w:t>
      </w:r>
      <w:r>
        <w:rPr>
          <w:rFonts w:eastAsia="IRNazanin" w:cs="IRNazanin"/>
          <w:color w:val="111111"/>
          <w:sz w:val="28"/>
          <w:szCs w:val="28"/>
          <w:rtl w:val="true"/>
          <w:lang w:bidi="fa-IR"/>
        </w:rPr>
        <w:t>).</w:t>
      </w:r>
    </w:p>
    <w:p>
      <w:pPr>
        <w:pStyle w:val="Heading3"/>
        <w:numPr>
          <w:ilvl w:val="2"/>
          <w:numId w:val="1"/>
        </w:numPr>
        <w:rPr/>
      </w:pPr>
      <w:bookmarkStart w:id="374" w:name="__RefHeading___Toc1902880_3804643083"/>
      <w:bookmarkStart w:id="375" w:name="_Toc146"/>
      <w:bookmarkEnd w:id="374"/>
      <w:r>
        <w:rPr>
          <w:rtl w:val="true"/>
        </w:rPr>
        <w:t>تناقض نود و هفتم</w:t>
      </w:r>
      <w:r>
        <w:rPr>
          <w:rtl w:val="true"/>
        </w:rPr>
        <w:t>:</w:t>
      </w:r>
      <w:bookmarkEnd w:id="375"/>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خلاصه عبارات مرقس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جمله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جمله</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و لوقا فصل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چگونگي نشستن مردم روي سبزه ها باهم تناقض شديدي دارند</w:t>
      </w:r>
      <w:r>
        <w:rPr>
          <w:rFonts w:eastAsia="IRNazanin" w:cs="IRNazanin"/>
          <w:color w:val="111111"/>
          <w:sz w:val="28"/>
          <w:szCs w:val="28"/>
          <w:rtl w:val="true"/>
          <w:lang w:bidi="fa-IR"/>
        </w:rPr>
        <w:t>.</w:t>
      </w:r>
      <w:bookmarkStart w:id="376" w:name="pg2277_15148"/>
    </w:p>
    <w:p>
      <w:pPr>
        <w:pStyle w:val="Heading3"/>
        <w:numPr>
          <w:ilvl w:val="2"/>
          <w:numId w:val="1"/>
        </w:numPr>
        <w:rPr/>
      </w:pPr>
      <w:bookmarkStart w:id="377" w:name="__RefHeading___Toc1902882_3804643083"/>
      <w:bookmarkStart w:id="378" w:name="_Toc147"/>
      <w:bookmarkEnd w:id="376"/>
      <w:bookmarkEnd w:id="377"/>
      <w:r>
        <w:rPr>
          <w:rtl w:val="true"/>
        </w:rPr>
        <w:t>تناقضي نود و هشتم</w:t>
      </w:r>
      <w:r>
        <w:rPr>
          <w:rtl w:val="true"/>
        </w:rPr>
        <w:t>:</w:t>
      </w:r>
      <w:bookmarkEnd w:id="378"/>
    </w:p>
    <w:p>
      <w:pPr>
        <w:pStyle w:val="BookText"/>
        <w:rPr/>
      </w:pPr>
      <w:r>
        <w:rPr>
          <w:rFonts w:ascii="IRNazanin" w:hAnsi="IRNazanin" w:eastAsia="IRNazanin"/>
          <w:color w:val="111111"/>
          <w:sz w:val="28"/>
          <w:sz w:val="28"/>
          <w:szCs w:val="28"/>
          <w:rtl w:val="true"/>
          <w:lang w:bidi="fa-IR"/>
        </w:rPr>
        <w:t xml:space="preserve">لوقا در فصل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به بعد نقل مي كنند كه عيسي مسيح روزي يك فريسي را به ميهماني دعوت كرد و چون طبق قوانين يهود مي بايست دست را قبل از غذا بشويد، فريسي از عمل عيسي كه ميزبان بود ودست خود را قبل از غذا نشست تعجب نمود وليكن تعجب فريسي همان و ناسزاهاي عيسي به اوهمان كه البته اين اعمال يعني اولا، حرمت ميهمان را نداشتن و ثانيا فحاشي نمودن وثالثا نظافت نداشتن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 قبل از غذا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انبياء نيست لذا از موارد تحريف شده كتاب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بهرحال اميدواريم انشاءالله تعالي وبه عنايات خاصه حضرت</w:t>
      </w:r>
    </w:p>
    <w:p>
      <w:pPr>
        <w:pStyle w:val="BookText"/>
        <w:rPr/>
      </w:pPr>
      <w:r>
        <w:rPr>
          <w:rFonts w:ascii="IRNazanin" w:hAnsi="IRNazanin" w:eastAsia="IRNazanin"/>
          <w:color w:val="111111"/>
          <w:sz w:val="28"/>
          <w:sz w:val="28"/>
          <w:szCs w:val="28"/>
          <w:rtl w:val="true"/>
          <w:lang w:bidi="fa-IR"/>
        </w:rPr>
        <w:t>بقيه الله العظم حجه بن الحسن العسگري صاحب العصروالزمان عج الله تعالي فرجه الشريف اين كتاب بتواند چراغ روشني براي پيروان راه رستگاري باشد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اتمام كتاب در سوم شعبان سال </w:t>
      </w:r>
      <w:r>
        <w:rPr>
          <w:rFonts w:ascii="Amiri" w:hAnsi="Amiri" w:eastAsia="Amiri" w:cs="Amiri"/>
          <w:color w:val="111111"/>
          <w:sz w:val="28"/>
          <w:sz w:val="28"/>
          <w:szCs w:val="28"/>
          <w:lang w:bidi="ar-SA"/>
        </w:rPr>
        <w:t>۱۳۹۹</w:t>
      </w:r>
      <w:r>
        <w:rPr>
          <w:rFonts w:ascii="Amiri" w:hAnsi="Amiri" w:eastAsia="Amiri" w:cs="Amiri"/>
          <w:color w:val="111111"/>
          <w:sz w:val="28"/>
          <w:sz w:val="28"/>
          <w:szCs w:val="28"/>
          <w:rtl w:val="true"/>
          <w:lang w:bidi="ar-SA"/>
        </w:rPr>
        <w:t xml:space="preserve"> بعد از هجرت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عصام رودسري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image" Target="media/image2.jpeg"/><Relationship Id="rId136" Type="http://schemas.openxmlformats.org/officeDocument/2006/relationships/image" Target="media/image2.jpeg"/><Relationship Id="rId137" Type="http://schemas.openxmlformats.org/officeDocument/2006/relationships/footer" Target="footer130.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35036</Words>
  <Characters>131226</Characters>
  <CharactersWithSpaces>165308</CharactersWithSpaces>
  <Paragraphs>1106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2026-08-17T05:08:06Z</dcterms:created>
  <dc:creator>ghaemiyeh.com</dc:creator>
  <dc:description/>
  <dc:language>en-US</dc:language>
  <cp:lastModifiedBy/>
  <dcterms:modified xsi:type="dcterms:W3CDTF">2026-08-17T08:38:10Z</dcterms:modified>
  <cp:revision>1</cp:revision>
  <dc:subject/>
  <dc:title>الاحتجاج نوری که به حیات جاودانی رهبری می کند</dc:title>
</cp:coreProperties>
</file>

<file path=docProps/custom.xml><?xml version="1.0" encoding="utf-8"?>
<Properties xmlns="http://schemas.openxmlformats.org/officeDocument/2006/custom-properties" xmlns:vt="http://schemas.openxmlformats.org/officeDocument/2006/docPropsVTypes"/>
</file>